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04AD5" w14:textId="77777777" w:rsidR="00184669" w:rsidRDefault="00184669">
      <w:pPr>
        <w:spacing w:line="360" w:lineRule="auto"/>
        <w:jc w:val="center"/>
        <w:rPr>
          <w:rFonts w:ascii="Times New Roman" w:eastAsia="Times New Roman" w:hAnsi="Times New Roman" w:cs="Times New Roman"/>
          <w:b/>
          <w:sz w:val="32"/>
          <w:szCs w:val="32"/>
        </w:rPr>
      </w:pPr>
    </w:p>
    <w:p w14:paraId="62D39E60" w14:textId="77777777" w:rsidR="00184669" w:rsidRDefault="00184669">
      <w:pPr>
        <w:spacing w:line="360" w:lineRule="auto"/>
        <w:jc w:val="center"/>
        <w:rPr>
          <w:rFonts w:ascii="Times New Roman" w:eastAsia="Times New Roman" w:hAnsi="Times New Roman" w:cs="Times New Roman"/>
          <w:b/>
          <w:sz w:val="32"/>
          <w:szCs w:val="32"/>
        </w:rPr>
      </w:pPr>
    </w:p>
    <w:p w14:paraId="6B6FB046" w14:textId="77777777" w:rsidR="00184669" w:rsidRDefault="00184669">
      <w:pPr>
        <w:spacing w:line="360" w:lineRule="auto"/>
        <w:jc w:val="center"/>
        <w:rPr>
          <w:rFonts w:ascii="Times New Roman" w:eastAsia="Times New Roman" w:hAnsi="Times New Roman" w:cs="Times New Roman"/>
          <w:b/>
          <w:sz w:val="32"/>
          <w:szCs w:val="32"/>
        </w:rPr>
      </w:pPr>
    </w:p>
    <w:p w14:paraId="36CA60BF" w14:textId="77777777" w:rsidR="00184669" w:rsidRDefault="00184669">
      <w:pPr>
        <w:spacing w:line="360" w:lineRule="auto"/>
        <w:jc w:val="center"/>
        <w:rPr>
          <w:rFonts w:ascii="Times New Roman" w:eastAsia="Times New Roman" w:hAnsi="Times New Roman" w:cs="Times New Roman"/>
          <w:b/>
          <w:sz w:val="32"/>
          <w:szCs w:val="32"/>
        </w:rPr>
      </w:pPr>
    </w:p>
    <w:p w14:paraId="0CEE47D9" w14:textId="77777777" w:rsidR="00184669" w:rsidRDefault="00184669">
      <w:pPr>
        <w:spacing w:line="360" w:lineRule="auto"/>
        <w:jc w:val="center"/>
        <w:rPr>
          <w:rFonts w:ascii="Times New Roman" w:eastAsia="Times New Roman" w:hAnsi="Times New Roman" w:cs="Times New Roman"/>
          <w:b/>
          <w:sz w:val="32"/>
          <w:szCs w:val="32"/>
        </w:rPr>
      </w:pPr>
    </w:p>
    <w:p w14:paraId="2C46F5BF" w14:textId="77777777" w:rsidR="00184669" w:rsidRDefault="00184669">
      <w:pPr>
        <w:spacing w:line="360" w:lineRule="auto"/>
        <w:jc w:val="center"/>
        <w:rPr>
          <w:rFonts w:ascii="Times New Roman" w:eastAsia="Times New Roman" w:hAnsi="Times New Roman" w:cs="Times New Roman"/>
          <w:b/>
          <w:sz w:val="32"/>
          <w:szCs w:val="32"/>
        </w:rPr>
      </w:pPr>
    </w:p>
    <w:p w14:paraId="394E76C8" w14:textId="77777777" w:rsidR="00184669" w:rsidRDefault="00184669">
      <w:pPr>
        <w:spacing w:line="360" w:lineRule="auto"/>
        <w:jc w:val="center"/>
        <w:rPr>
          <w:rFonts w:ascii="Times New Roman" w:eastAsia="Times New Roman" w:hAnsi="Times New Roman" w:cs="Times New Roman"/>
          <w:b/>
          <w:sz w:val="32"/>
          <w:szCs w:val="32"/>
        </w:rPr>
      </w:pPr>
    </w:p>
    <w:p w14:paraId="122F9AB2" w14:textId="77777777" w:rsidR="00184669" w:rsidRDefault="00184669">
      <w:pPr>
        <w:spacing w:line="360" w:lineRule="auto"/>
        <w:jc w:val="center"/>
        <w:rPr>
          <w:rFonts w:ascii="Times New Roman" w:eastAsia="Times New Roman" w:hAnsi="Times New Roman" w:cs="Times New Roman"/>
          <w:b/>
          <w:sz w:val="32"/>
          <w:szCs w:val="32"/>
        </w:rPr>
      </w:pPr>
    </w:p>
    <w:p w14:paraId="474E4F71" w14:textId="77777777" w:rsidR="00184669" w:rsidRDefault="00184669">
      <w:pPr>
        <w:spacing w:line="360" w:lineRule="auto"/>
        <w:jc w:val="center"/>
        <w:rPr>
          <w:rFonts w:ascii="Times New Roman" w:eastAsia="Times New Roman" w:hAnsi="Times New Roman" w:cs="Times New Roman"/>
          <w:b/>
          <w:sz w:val="32"/>
          <w:szCs w:val="32"/>
        </w:rPr>
      </w:pPr>
    </w:p>
    <w:p w14:paraId="224A8568" w14:textId="77777777" w:rsidR="00184669" w:rsidRDefault="00184669">
      <w:pPr>
        <w:spacing w:line="360" w:lineRule="auto"/>
        <w:jc w:val="center"/>
        <w:rPr>
          <w:rFonts w:ascii="Times New Roman" w:eastAsia="Times New Roman" w:hAnsi="Times New Roman" w:cs="Times New Roman"/>
          <w:b/>
          <w:sz w:val="32"/>
          <w:szCs w:val="32"/>
        </w:rPr>
      </w:pPr>
    </w:p>
    <w:p w14:paraId="1FECBB14" w14:textId="77777777" w:rsidR="00184669" w:rsidRDefault="00184669">
      <w:pPr>
        <w:spacing w:line="360" w:lineRule="auto"/>
        <w:jc w:val="center"/>
        <w:rPr>
          <w:rFonts w:ascii="Times New Roman" w:eastAsia="Times New Roman" w:hAnsi="Times New Roman" w:cs="Times New Roman"/>
          <w:b/>
          <w:sz w:val="32"/>
          <w:szCs w:val="32"/>
        </w:rPr>
      </w:pPr>
    </w:p>
    <w:p w14:paraId="00BA0EFC" w14:textId="77777777" w:rsidR="00AA10C8" w:rsidRDefault="00000000" w:rsidP="00AD20F3">
      <w:pPr>
        <w:spacing w:line="360" w:lineRule="auto"/>
        <w:jc w:val="center"/>
        <w:rPr>
          <w:rFonts w:ascii="Times New Roman" w:eastAsia="Times New Roman" w:hAnsi="Times New Roman" w:cs="Times New Roman"/>
          <w:b/>
          <w:sz w:val="32"/>
          <w:szCs w:val="32"/>
        </w:rPr>
      </w:pPr>
      <w:r w:rsidRPr="00B9604C">
        <w:rPr>
          <w:rFonts w:ascii="Times New Roman" w:eastAsia="Times New Roman" w:hAnsi="Times New Roman" w:cs="Times New Roman"/>
          <w:b/>
          <w:sz w:val="32"/>
          <w:szCs w:val="32"/>
        </w:rPr>
        <w:t>A STUDY OF RELATIONSHIPS BETWEEN EMPLOYEE MOTIVATION AND PERFORMANCE MANAGEMENT</w:t>
      </w:r>
      <w:r w:rsidR="00AA10C8">
        <w:rPr>
          <w:rFonts w:ascii="Times New Roman" w:eastAsia="Times New Roman" w:hAnsi="Times New Roman" w:cs="Times New Roman"/>
          <w:b/>
          <w:sz w:val="32"/>
          <w:szCs w:val="32"/>
        </w:rPr>
        <w:t xml:space="preserve"> </w:t>
      </w:r>
      <w:r w:rsidRPr="00B9604C">
        <w:rPr>
          <w:rFonts w:ascii="Times New Roman" w:eastAsia="Times New Roman" w:hAnsi="Times New Roman" w:cs="Times New Roman"/>
          <w:b/>
          <w:sz w:val="32"/>
          <w:szCs w:val="32"/>
        </w:rPr>
        <w:t xml:space="preserve"> </w:t>
      </w:r>
    </w:p>
    <w:p w14:paraId="016FE083" w14:textId="3CD7CECA" w:rsidR="007C477A" w:rsidRDefault="00AA10C8" w:rsidP="00AD20F3">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A </w:t>
      </w:r>
      <w:r w:rsidRPr="00B9604C">
        <w:rPr>
          <w:rFonts w:ascii="Times New Roman" w:eastAsia="Times New Roman" w:hAnsi="Times New Roman" w:cs="Times New Roman"/>
          <w:b/>
          <w:sz w:val="32"/>
          <w:szCs w:val="32"/>
        </w:rPr>
        <w:t xml:space="preserve">CASE STUDY OF </w:t>
      </w:r>
      <w:proofErr w:type="gramStart"/>
      <w:r w:rsidRPr="00B9604C">
        <w:rPr>
          <w:rFonts w:ascii="Times New Roman" w:eastAsia="Times New Roman" w:hAnsi="Times New Roman" w:cs="Times New Roman"/>
          <w:b/>
          <w:sz w:val="32"/>
          <w:szCs w:val="32"/>
        </w:rPr>
        <w:t>APPLE</w:t>
      </w:r>
      <w:r>
        <w:rPr>
          <w:rFonts w:ascii="Times New Roman" w:eastAsia="Times New Roman" w:hAnsi="Times New Roman" w:cs="Times New Roman"/>
          <w:b/>
          <w:sz w:val="32"/>
          <w:szCs w:val="32"/>
        </w:rPr>
        <w:t xml:space="preserve">  INC.</w:t>
      </w:r>
      <w:proofErr w:type="gramEnd"/>
      <w:r>
        <w:rPr>
          <w:rFonts w:ascii="Times New Roman" w:eastAsia="Times New Roman" w:hAnsi="Times New Roman" w:cs="Times New Roman"/>
          <w:b/>
          <w:sz w:val="32"/>
          <w:szCs w:val="32"/>
        </w:rPr>
        <w:t xml:space="preserve">  U.K</w:t>
      </w:r>
    </w:p>
    <w:p w14:paraId="3E24DE72" w14:textId="77777777" w:rsidR="007C477A" w:rsidRDefault="007C477A">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p w14:paraId="277684B2" w14:textId="77777777" w:rsidR="007C477A" w:rsidRDefault="007C477A" w:rsidP="007C477A">
      <w:pPr>
        <w:spacing w:line="360" w:lineRule="auto"/>
        <w:jc w:val="center"/>
      </w:pPr>
      <w:r>
        <w:rPr>
          <w:rFonts w:ascii="Times New Roman" w:eastAsia="Times New Roman" w:hAnsi="Times New Roman"/>
          <w:noProof/>
          <w:sz w:val="24"/>
          <w:szCs w:val="24"/>
          <w:lang w:val="en-IN" w:eastAsia="en-GB"/>
        </w:rPr>
        <w:lastRenderedPageBreak/>
        <w:drawing>
          <wp:inline distT="0" distB="0" distL="0" distR="0" wp14:anchorId="53D644CB" wp14:editId="5E1A020D">
            <wp:extent cx="2476496" cy="1120139"/>
            <wp:effectExtent l="0" t="0" r="4" b="0"/>
            <wp:docPr id="79466624" name="image2.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476496" cy="1120139"/>
                    </a:xfrm>
                    <a:prstGeom prst="rect">
                      <a:avLst/>
                    </a:prstGeom>
                    <a:noFill/>
                    <a:ln>
                      <a:noFill/>
                      <a:prstDash/>
                    </a:ln>
                  </pic:spPr>
                </pic:pic>
              </a:graphicData>
            </a:graphic>
          </wp:inline>
        </w:drawing>
      </w:r>
    </w:p>
    <w:p w14:paraId="08CD6CDF" w14:textId="77777777" w:rsidR="007C477A" w:rsidRDefault="007C477A" w:rsidP="007C477A">
      <w:pPr>
        <w:spacing w:line="360" w:lineRule="auto"/>
        <w:jc w:val="both"/>
        <w:rPr>
          <w:b/>
          <w:sz w:val="24"/>
          <w:szCs w:val="24"/>
          <w:lang w:val="en-IN" w:eastAsia="en-GB"/>
        </w:rPr>
      </w:pPr>
    </w:p>
    <w:tbl>
      <w:tblPr>
        <w:tblW w:w="9016" w:type="dxa"/>
        <w:tblLayout w:type="fixed"/>
        <w:tblCellMar>
          <w:left w:w="10" w:type="dxa"/>
          <w:right w:w="10" w:type="dxa"/>
        </w:tblCellMar>
        <w:tblLook w:val="0000" w:firstRow="0" w:lastRow="0" w:firstColumn="0" w:lastColumn="0" w:noHBand="0" w:noVBand="0"/>
      </w:tblPr>
      <w:tblGrid>
        <w:gridCol w:w="4508"/>
        <w:gridCol w:w="4508"/>
      </w:tblGrid>
      <w:tr w:rsidR="007C477A" w14:paraId="6EA61C01" w14:textId="77777777" w:rsidTr="00EC6291">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4BD65012" w14:textId="77777777" w:rsidR="007C477A" w:rsidRDefault="007C477A" w:rsidP="00EC6291">
            <w:pPr>
              <w:spacing w:line="480" w:lineRule="auto"/>
              <w:jc w:val="both"/>
              <w:rPr>
                <w:b/>
                <w:sz w:val="24"/>
                <w:szCs w:val="24"/>
                <w:lang w:val="en-IN" w:eastAsia="en-GB"/>
              </w:rPr>
            </w:pPr>
            <w:r>
              <w:rPr>
                <w:b/>
                <w:sz w:val="24"/>
                <w:szCs w:val="24"/>
                <w:lang w:val="en-IN" w:eastAsia="en-GB"/>
              </w:rPr>
              <w:t>Module Title:</w:t>
            </w:r>
          </w:p>
          <w:p w14:paraId="77CAB10E" w14:textId="77777777" w:rsidR="007C477A" w:rsidRDefault="007C477A" w:rsidP="00EC6291">
            <w:pPr>
              <w:spacing w:line="480" w:lineRule="auto"/>
              <w:jc w:val="both"/>
              <w:rPr>
                <w:b/>
                <w:sz w:val="24"/>
                <w:szCs w:val="24"/>
                <w:lang w:val="en-IN" w:eastAsia="en-GB"/>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35F76338" w14:textId="77777777" w:rsidR="007C477A" w:rsidRDefault="007C477A" w:rsidP="00EC6291">
            <w:pPr>
              <w:spacing w:line="480" w:lineRule="auto"/>
              <w:jc w:val="both"/>
              <w:rPr>
                <w:b/>
                <w:sz w:val="24"/>
                <w:szCs w:val="24"/>
                <w:lang w:val="en-IN" w:eastAsia="en-GB"/>
              </w:rPr>
            </w:pPr>
            <w:r>
              <w:rPr>
                <w:b/>
                <w:sz w:val="24"/>
                <w:szCs w:val="24"/>
                <w:lang w:val="en-IN" w:eastAsia="en-GB"/>
              </w:rPr>
              <w:t xml:space="preserve">Dissertation </w:t>
            </w:r>
          </w:p>
        </w:tc>
      </w:tr>
      <w:tr w:rsidR="007C477A" w14:paraId="2440AABE" w14:textId="77777777" w:rsidTr="00EC6291">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758D4932" w14:textId="77777777" w:rsidR="007C477A" w:rsidRDefault="007C477A" w:rsidP="00EC6291">
            <w:pPr>
              <w:spacing w:line="480" w:lineRule="auto"/>
              <w:jc w:val="both"/>
              <w:rPr>
                <w:b/>
                <w:sz w:val="24"/>
                <w:szCs w:val="24"/>
                <w:lang w:val="en-IN" w:eastAsia="en-GB"/>
              </w:rPr>
            </w:pPr>
            <w:r>
              <w:rPr>
                <w:b/>
                <w:sz w:val="24"/>
                <w:szCs w:val="24"/>
                <w:lang w:val="en-IN" w:eastAsia="en-GB"/>
              </w:rPr>
              <w:t>Module Code:</w:t>
            </w:r>
          </w:p>
          <w:p w14:paraId="483E06AA" w14:textId="77777777" w:rsidR="007C477A" w:rsidRDefault="007C477A" w:rsidP="00EC6291">
            <w:pPr>
              <w:spacing w:line="480" w:lineRule="auto"/>
              <w:jc w:val="both"/>
              <w:rPr>
                <w:b/>
                <w:sz w:val="24"/>
                <w:szCs w:val="24"/>
                <w:lang w:val="en-IN" w:eastAsia="en-GB"/>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0E927935" w14:textId="77777777" w:rsidR="007C477A" w:rsidRDefault="007C477A" w:rsidP="00EC6291">
            <w:pPr>
              <w:spacing w:line="480" w:lineRule="auto"/>
              <w:jc w:val="both"/>
              <w:rPr>
                <w:b/>
                <w:sz w:val="24"/>
                <w:szCs w:val="24"/>
                <w:lang w:val="en-IN" w:eastAsia="en-GB"/>
              </w:rPr>
            </w:pPr>
            <w:r>
              <w:rPr>
                <w:b/>
                <w:sz w:val="24"/>
                <w:szCs w:val="24"/>
                <w:lang w:val="en-IN" w:eastAsia="en-GB"/>
              </w:rPr>
              <w:t>LCMB7020_LON</w:t>
            </w:r>
          </w:p>
        </w:tc>
      </w:tr>
      <w:tr w:rsidR="007C477A" w14:paraId="08D6EEE4" w14:textId="77777777" w:rsidTr="00EC6291">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5FE2EF3F" w14:textId="77777777" w:rsidR="007C477A" w:rsidRDefault="007C477A" w:rsidP="00EC6291">
            <w:pPr>
              <w:spacing w:line="480" w:lineRule="auto"/>
              <w:jc w:val="both"/>
              <w:rPr>
                <w:b/>
                <w:sz w:val="24"/>
                <w:szCs w:val="24"/>
                <w:lang w:val="en-IN" w:eastAsia="en-GB"/>
              </w:rPr>
            </w:pPr>
            <w:r>
              <w:rPr>
                <w:b/>
                <w:sz w:val="24"/>
                <w:szCs w:val="24"/>
                <w:lang w:val="en-IN" w:eastAsia="en-GB"/>
              </w:rPr>
              <w:t xml:space="preserve">Course: </w:t>
            </w:r>
          </w:p>
          <w:p w14:paraId="200134E1" w14:textId="77777777" w:rsidR="007C477A" w:rsidRDefault="007C477A" w:rsidP="00EC6291">
            <w:pPr>
              <w:spacing w:line="480" w:lineRule="auto"/>
              <w:jc w:val="both"/>
              <w:rPr>
                <w:b/>
                <w:sz w:val="24"/>
                <w:szCs w:val="24"/>
                <w:lang w:val="en-IN" w:eastAsia="en-GB"/>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69567247" w14:textId="77777777" w:rsidR="007C477A" w:rsidRDefault="007C477A" w:rsidP="00EC6291">
            <w:pPr>
              <w:spacing w:line="480" w:lineRule="auto"/>
              <w:jc w:val="both"/>
              <w:rPr>
                <w:b/>
                <w:sz w:val="24"/>
                <w:szCs w:val="24"/>
                <w:lang w:val="en-IN" w:eastAsia="en-GB"/>
              </w:rPr>
            </w:pPr>
            <w:proofErr w:type="gramStart"/>
            <w:r>
              <w:rPr>
                <w:b/>
                <w:sz w:val="24"/>
                <w:szCs w:val="24"/>
                <w:lang w:val="en-IN" w:eastAsia="en-GB"/>
              </w:rPr>
              <w:t>MASTERS OF BUSINESS ADMINISTRATION</w:t>
            </w:r>
            <w:proofErr w:type="gramEnd"/>
            <w:r>
              <w:rPr>
                <w:b/>
                <w:sz w:val="24"/>
                <w:szCs w:val="24"/>
                <w:lang w:val="en-IN" w:eastAsia="en-GB"/>
              </w:rPr>
              <w:t xml:space="preserve"> IN HUMAN REASOURCE MANAGEMENT</w:t>
            </w:r>
          </w:p>
          <w:p w14:paraId="346B0621" w14:textId="77777777" w:rsidR="007C477A" w:rsidRDefault="007C477A" w:rsidP="00EC6291">
            <w:pPr>
              <w:spacing w:line="480" w:lineRule="auto"/>
              <w:jc w:val="both"/>
              <w:rPr>
                <w:b/>
                <w:sz w:val="24"/>
                <w:szCs w:val="24"/>
                <w:lang w:val="en-IN" w:eastAsia="en-GB"/>
              </w:rPr>
            </w:pPr>
          </w:p>
        </w:tc>
      </w:tr>
      <w:tr w:rsidR="007C477A" w14:paraId="131FBCE8" w14:textId="77777777" w:rsidTr="00EC6291">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38975E92" w14:textId="77777777" w:rsidR="007C477A" w:rsidRDefault="007C477A" w:rsidP="00EC6291">
            <w:pPr>
              <w:spacing w:line="480" w:lineRule="auto"/>
              <w:jc w:val="both"/>
              <w:rPr>
                <w:b/>
                <w:sz w:val="24"/>
                <w:szCs w:val="24"/>
                <w:lang w:val="en-IN" w:eastAsia="en-GB"/>
              </w:rPr>
            </w:pPr>
            <w:r>
              <w:rPr>
                <w:b/>
                <w:sz w:val="24"/>
                <w:szCs w:val="24"/>
                <w:lang w:val="en-IN" w:eastAsia="en-GB"/>
              </w:rPr>
              <w:t>Dissertation Topic:</w:t>
            </w:r>
          </w:p>
          <w:p w14:paraId="2213D44B" w14:textId="77777777" w:rsidR="007C477A" w:rsidRDefault="007C477A" w:rsidP="00EC6291">
            <w:pPr>
              <w:spacing w:line="480" w:lineRule="auto"/>
              <w:jc w:val="both"/>
              <w:rPr>
                <w:b/>
                <w:sz w:val="24"/>
                <w:szCs w:val="24"/>
                <w:lang w:val="en-IN" w:eastAsia="en-GB"/>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6DC3FF22" w14:textId="77777777" w:rsidR="007C477A" w:rsidRDefault="007C477A" w:rsidP="00EC6291">
            <w:pPr>
              <w:spacing w:line="480" w:lineRule="auto"/>
              <w:jc w:val="both"/>
              <w:rPr>
                <w:b/>
                <w:sz w:val="24"/>
                <w:szCs w:val="24"/>
                <w:lang w:val="en-IN" w:eastAsia="en-GB"/>
              </w:rPr>
            </w:pPr>
            <w:r w:rsidRPr="00657A57">
              <w:rPr>
                <w:b/>
                <w:sz w:val="24"/>
                <w:szCs w:val="24"/>
                <w:lang w:val="en-IN" w:eastAsia="en-GB"/>
              </w:rPr>
              <w:t>A STUDY OF RELATIONSHIPS BETWEEN EMPLOYEE MOTIVATION AND PERFORMANCE MANAGEMENT: CASE STUDY OF APPLE</w:t>
            </w:r>
          </w:p>
        </w:tc>
      </w:tr>
      <w:tr w:rsidR="007C477A" w14:paraId="050E047A" w14:textId="77777777" w:rsidTr="00EC6291">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439EC601" w14:textId="77777777" w:rsidR="007C477A" w:rsidRDefault="007C477A" w:rsidP="00EC6291">
            <w:pPr>
              <w:spacing w:line="480" w:lineRule="auto"/>
              <w:jc w:val="both"/>
              <w:rPr>
                <w:b/>
                <w:sz w:val="24"/>
                <w:szCs w:val="24"/>
                <w:lang w:val="en-IN" w:eastAsia="en-GB"/>
              </w:rPr>
            </w:pPr>
            <w:r>
              <w:rPr>
                <w:b/>
                <w:sz w:val="24"/>
                <w:szCs w:val="24"/>
                <w:lang w:val="en-IN" w:eastAsia="en-GB"/>
              </w:rPr>
              <w:t>Lecturer:</w:t>
            </w:r>
          </w:p>
          <w:p w14:paraId="3D1EF745" w14:textId="77777777" w:rsidR="007C477A" w:rsidRDefault="007C477A" w:rsidP="00EC6291">
            <w:pPr>
              <w:spacing w:line="480" w:lineRule="auto"/>
              <w:jc w:val="both"/>
              <w:rPr>
                <w:b/>
                <w:sz w:val="24"/>
                <w:szCs w:val="24"/>
                <w:lang w:val="en-IN" w:eastAsia="en-GB"/>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6800E2E9" w14:textId="77777777" w:rsidR="007C477A" w:rsidRDefault="007C477A" w:rsidP="00EC6291">
            <w:pPr>
              <w:spacing w:line="480" w:lineRule="auto"/>
              <w:jc w:val="both"/>
              <w:rPr>
                <w:b/>
                <w:sz w:val="24"/>
                <w:szCs w:val="24"/>
                <w:lang w:val="en-IN" w:eastAsia="en-GB"/>
              </w:rPr>
            </w:pPr>
            <w:proofErr w:type="spellStart"/>
            <w:r>
              <w:rPr>
                <w:b/>
                <w:sz w:val="24"/>
                <w:szCs w:val="24"/>
                <w:lang w:val="en-IN" w:eastAsia="en-GB"/>
              </w:rPr>
              <w:t>Dr.</w:t>
            </w:r>
            <w:proofErr w:type="spellEnd"/>
            <w:r>
              <w:rPr>
                <w:b/>
                <w:sz w:val="24"/>
                <w:szCs w:val="24"/>
                <w:lang w:val="en-IN" w:eastAsia="en-GB"/>
              </w:rPr>
              <w:t xml:space="preserve"> Jaya Gopalkrishnan</w:t>
            </w:r>
          </w:p>
        </w:tc>
      </w:tr>
    </w:tbl>
    <w:p w14:paraId="05CE6B28" w14:textId="77777777" w:rsidR="007C477A" w:rsidRDefault="007C477A" w:rsidP="007C477A">
      <w:pPr>
        <w:pageBreakBefore/>
        <w:spacing w:line="360" w:lineRule="auto"/>
        <w:jc w:val="both"/>
      </w:pPr>
    </w:p>
    <w:p w14:paraId="5AF17ECC" w14:textId="77777777" w:rsidR="007C477A" w:rsidRDefault="007C477A" w:rsidP="007C477A">
      <w:pPr>
        <w:spacing w:after="120" w:line="360" w:lineRule="auto"/>
        <w:jc w:val="both"/>
        <w:rPr>
          <w:b/>
          <w:sz w:val="24"/>
          <w:szCs w:val="24"/>
          <w:lang w:val="en-IN" w:eastAsia="en-GB"/>
        </w:rPr>
      </w:pPr>
    </w:p>
    <w:p w14:paraId="7D9A4AD2" w14:textId="77777777" w:rsidR="007C477A" w:rsidRDefault="007C477A" w:rsidP="007C477A">
      <w:pPr>
        <w:pBdr>
          <w:top w:val="single" w:sz="4" w:space="1" w:color="000000"/>
          <w:left w:val="single" w:sz="4" w:space="4" w:color="000000"/>
          <w:bottom w:val="single" w:sz="4" w:space="1" w:color="000000"/>
          <w:right w:val="single" w:sz="4" w:space="4" w:color="000000"/>
        </w:pBdr>
        <w:spacing w:after="120" w:line="360" w:lineRule="auto"/>
        <w:jc w:val="center"/>
      </w:pPr>
      <w:r>
        <w:rPr>
          <w:rFonts w:ascii="Times New Roman" w:eastAsia="Times New Roman" w:hAnsi="Times New Roman"/>
          <w:noProof/>
          <w:sz w:val="24"/>
          <w:szCs w:val="24"/>
          <w:lang w:val="en-IN" w:eastAsia="en-GB"/>
        </w:rPr>
        <w:drawing>
          <wp:inline distT="0" distB="0" distL="0" distR="0" wp14:anchorId="26CD928D" wp14:editId="377BFF4B">
            <wp:extent cx="1854202" cy="761996"/>
            <wp:effectExtent l="0" t="0" r="0" b="4"/>
            <wp:docPr id="1758868599" name="image2.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854202" cy="761996"/>
                    </a:xfrm>
                    <a:prstGeom prst="rect">
                      <a:avLst/>
                    </a:prstGeom>
                    <a:noFill/>
                    <a:ln>
                      <a:noFill/>
                      <a:prstDash/>
                    </a:ln>
                  </pic:spPr>
                </pic:pic>
              </a:graphicData>
            </a:graphic>
          </wp:inline>
        </w:drawing>
      </w:r>
    </w:p>
    <w:p w14:paraId="23355E04" w14:textId="77777777" w:rsidR="007C477A" w:rsidRDefault="007C477A" w:rsidP="007C477A">
      <w:pPr>
        <w:pBdr>
          <w:top w:val="single" w:sz="4" w:space="1" w:color="000000"/>
          <w:left w:val="single" w:sz="4" w:space="4" w:color="000000"/>
          <w:bottom w:val="single" w:sz="4" w:space="1" w:color="000000"/>
          <w:right w:val="single" w:sz="4" w:space="4" w:color="000000"/>
        </w:pBdr>
        <w:spacing w:after="120" w:line="360" w:lineRule="auto"/>
        <w:jc w:val="center"/>
      </w:pPr>
      <w:r>
        <w:rPr>
          <w:b/>
          <w:sz w:val="24"/>
          <w:szCs w:val="24"/>
          <w:lang w:val="en-IN" w:eastAsia="en-GB"/>
        </w:rPr>
        <w:t>Master’s Degrees by Examination and Dissertation</w:t>
      </w:r>
    </w:p>
    <w:p w14:paraId="51647F84" w14:textId="77777777" w:rsidR="007C477A" w:rsidRDefault="007C477A" w:rsidP="007C477A">
      <w:pPr>
        <w:pBdr>
          <w:top w:val="single" w:sz="4" w:space="1" w:color="000000"/>
          <w:left w:val="single" w:sz="4" w:space="4" w:color="000000"/>
          <w:bottom w:val="single" w:sz="4" w:space="1" w:color="000000"/>
          <w:right w:val="single" w:sz="4" w:space="4" w:color="000000"/>
        </w:pBdr>
        <w:spacing w:after="120" w:line="360" w:lineRule="auto"/>
        <w:jc w:val="center"/>
      </w:pPr>
      <w:r>
        <w:rPr>
          <w:b/>
          <w:sz w:val="24"/>
          <w:szCs w:val="24"/>
          <w:lang w:val="en-IN" w:eastAsia="en-GB"/>
        </w:rPr>
        <w:t>Declaration Form</w:t>
      </w:r>
      <w:r>
        <w:rPr>
          <w:sz w:val="24"/>
          <w:szCs w:val="24"/>
          <w:lang w:val="en-IN" w:eastAsia="en-GB"/>
        </w:rPr>
        <w:t>.</w:t>
      </w:r>
    </w:p>
    <w:p w14:paraId="177CD069" w14:textId="77777777" w:rsidR="007C477A" w:rsidRDefault="007C477A" w:rsidP="007C477A">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eastAsia="en-GB"/>
        </w:rPr>
      </w:pPr>
      <w:r>
        <w:rPr>
          <w:sz w:val="24"/>
          <w:szCs w:val="24"/>
          <w:lang w:val="en-IN" w:eastAsia="en-GB"/>
        </w:rPr>
        <w:t>1. This work has not previously been accepted in substance for any degree and is not being concurrently submitted in candidature for any degree.</w:t>
      </w:r>
    </w:p>
    <w:p w14:paraId="2A53FD60" w14:textId="77777777" w:rsidR="007C477A" w:rsidRDefault="007C477A" w:rsidP="007C477A">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eastAsia="en-GB"/>
        </w:rPr>
      </w:pPr>
      <w:proofErr w:type="gramStart"/>
      <w:r>
        <w:rPr>
          <w:sz w:val="24"/>
          <w:szCs w:val="24"/>
          <w:lang w:val="en-IN" w:eastAsia="en-GB"/>
        </w:rPr>
        <w:t>Signed  :</w:t>
      </w:r>
      <w:proofErr w:type="gramEnd"/>
      <w:r>
        <w:rPr>
          <w:sz w:val="24"/>
          <w:szCs w:val="24"/>
          <w:lang w:val="en-IN" w:eastAsia="en-GB"/>
        </w:rPr>
        <w:t xml:space="preserve">  </w:t>
      </w:r>
      <w:r w:rsidRPr="007701DB">
        <w:rPr>
          <w:sz w:val="24"/>
          <w:szCs w:val="24"/>
          <w:lang w:val="en-IN" w:eastAsia="en-GB"/>
        </w:rPr>
        <w:t>Karishma</w:t>
      </w:r>
      <w:r>
        <w:rPr>
          <w:sz w:val="24"/>
          <w:szCs w:val="24"/>
          <w:lang w:val="en-IN" w:eastAsia="en-GB"/>
        </w:rPr>
        <w:t xml:space="preserve"> </w:t>
      </w:r>
      <w:r w:rsidRPr="007701DB">
        <w:rPr>
          <w:sz w:val="24"/>
          <w:szCs w:val="24"/>
          <w:lang w:val="en-IN" w:eastAsia="en-GB"/>
        </w:rPr>
        <w:t>Vesuwala</w:t>
      </w:r>
    </w:p>
    <w:p w14:paraId="732C0C4F" w14:textId="77777777" w:rsidR="007C477A" w:rsidRDefault="007C477A" w:rsidP="007C477A">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eastAsia="en-GB"/>
        </w:rPr>
      </w:pPr>
      <w:r>
        <w:rPr>
          <w:sz w:val="24"/>
          <w:szCs w:val="24"/>
          <w:lang w:val="en-IN" w:eastAsia="en-GB"/>
        </w:rPr>
        <w:t xml:space="preserve">Date    </w:t>
      </w:r>
      <w:proofErr w:type="gramStart"/>
      <w:r>
        <w:rPr>
          <w:sz w:val="24"/>
          <w:szCs w:val="24"/>
          <w:lang w:val="en-IN" w:eastAsia="en-GB"/>
        </w:rPr>
        <w:t xml:space="preserve">  :</w:t>
      </w:r>
      <w:proofErr w:type="gramEnd"/>
      <w:r>
        <w:rPr>
          <w:sz w:val="24"/>
          <w:szCs w:val="24"/>
          <w:lang w:val="en-IN" w:eastAsia="en-GB"/>
        </w:rPr>
        <w:t xml:space="preserve"> </w:t>
      </w:r>
      <w:r w:rsidRPr="007701DB">
        <w:rPr>
          <w:sz w:val="24"/>
          <w:szCs w:val="24"/>
          <w:lang w:val="en-IN" w:eastAsia="en-GB"/>
        </w:rPr>
        <w:t>12/06/202</w:t>
      </w:r>
      <w:r>
        <w:rPr>
          <w:sz w:val="24"/>
          <w:szCs w:val="24"/>
          <w:lang w:val="en-IN" w:eastAsia="en-GB"/>
        </w:rPr>
        <w:t>3</w:t>
      </w:r>
    </w:p>
    <w:p w14:paraId="7BE13AFE" w14:textId="77777777" w:rsidR="007C477A" w:rsidRDefault="007C477A" w:rsidP="007C477A">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eastAsia="en-GB"/>
        </w:rPr>
      </w:pPr>
      <w:r>
        <w:rPr>
          <w:sz w:val="24"/>
          <w:szCs w:val="24"/>
          <w:lang w:val="en-IN" w:eastAsia="en-GB"/>
        </w:rPr>
        <w:t xml:space="preserve">  </w:t>
      </w:r>
    </w:p>
    <w:p w14:paraId="0AA10BB3" w14:textId="77777777" w:rsidR="007C477A" w:rsidRDefault="007C477A" w:rsidP="007C477A">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eastAsia="en-GB"/>
        </w:rPr>
      </w:pPr>
      <w:r>
        <w:rPr>
          <w:sz w:val="24"/>
          <w:szCs w:val="24"/>
          <w:lang w:val="en-IN" w:eastAsia="en-GB"/>
        </w:rPr>
        <w:t xml:space="preserve">2. This dissertation is being submitted in partial fulfilment of the requirements for the degree of </w:t>
      </w:r>
      <w:proofErr w:type="gramStart"/>
      <w:r>
        <w:rPr>
          <w:sz w:val="24"/>
          <w:szCs w:val="24"/>
          <w:lang w:val="en-IN" w:eastAsia="en-GB"/>
        </w:rPr>
        <w:t>Master in Business Administration</w:t>
      </w:r>
      <w:proofErr w:type="gramEnd"/>
      <w:r>
        <w:rPr>
          <w:sz w:val="24"/>
          <w:szCs w:val="24"/>
          <w:lang w:val="en-IN" w:eastAsia="en-GB"/>
        </w:rPr>
        <w:t>.</w:t>
      </w:r>
    </w:p>
    <w:p w14:paraId="5F4A9B61" w14:textId="77777777" w:rsidR="007C477A" w:rsidRDefault="007C477A" w:rsidP="007C477A">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eastAsia="en-GB"/>
        </w:rPr>
      </w:pPr>
      <w:proofErr w:type="gramStart"/>
      <w:r>
        <w:rPr>
          <w:sz w:val="24"/>
          <w:szCs w:val="24"/>
          <w:lang w:val="en-IN" w:eastAsia="en-GB"/>
        </w:rPr>
        <w:t>Signed  :</w:t>
      </w:r>
      <w:proofErr w:type="gramEnd"/>
      <w:r>
        <w:rPr>
          <w:sz w:val="24"/>
          <w:szCs w:val="24"/>
          <w:lang w:val="en-IN" w:eastAsia="en-GB"/>
        </w:rPr>
        <w:t xml:space="preserve">  </w:t>
      </w:r>
      <w:r w:rsidRPr="007701DB">
        <w:rPr>
          <w:sz w:val="24"/>
          <w:szCs w:val="24"/>
          <w:lang w:val="en-IN" w:eastAsia="en-GB"/>
        </w:rPr>
        <w:t>Karishma</w:t>
      </w:r>
      <w:r>
        <w:rPr>
          <w:sz w:val="24"/>
          <w:szCs w:val="24"/>
          <w:lang w:val="en-IN" w:eastAsia="en-GB"/>
        </w:rPr>
        <w:t xml:space="preserve"> </w:t>
      </w:r>
      <w:r w:rsidRPr="007701DB">
        <w:rPr>
          <w:sz w:val="24"/>
          <w:szCs w:val="24"/>
          <w:lang w:val="en-IN" w:eastAsia="en-GB"/>
        </w:rPr>
        <w:t>Vesuwala</w:t>
      </w:r>
    </w:p>
    <w:p w14:paraId="4C37D1C6" w14:textId="77777777" w:rsidR="007C477A" w:rsidRDefault="007C477A" w:rsidP="007C477A">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eastAsia="en-GB"/>
        </w:rPr>
      </w:pPr>
      <w:r>
        <w:rPr>
          <w:sz w:val="24"/>
          <w:szCs w:val="24"/>
          <w:lang w:val="en-IN" w:eastAsia="en-GB"/>
        </w:rPr>
        <w:t xml:space="preserve">Date     </w:t>
      </w:r>
      <w:proofErr w:type="gramStart"/>
      <w:r>
        <w:rPr>
          <w:sz w:val="24"/>
          <w:szCs w:val="24"/>
          <w:lang w:val="en-IN" w:eastAsia="en-GB"/>
        </w:rPr>
        <w:t xml:space="preserve">  :</w:t>
      </w:r>
      <w:proofErr w:type="gramEnd"/>
      <w:r>
        <w:rPr>
          <w:sz w:val="24"/>
          <w:szCs w:val="24"/>
          <w:lang w:val="en-IN" w:eastAsia="en-GB"/>
        </w:rPr>
        <w:t xml:space="preserve"> </w:t>
      </w:r>
      <w:bookmarkStart w:id="0" w:name="_Hlk137571272"/>
      <w:r w:rsidRPr="007701DB">
        <w:rPr>
          <w:sz w:val="24"/>
          <w:szCs w:val="24"/>
          <w:lang w:val="en-IN" w:eastAsia="en-GB"/>
        </w:rPr>
        <w:t>12/06/202</w:t>
      </w:r>
      <w:r>
        <w:rPr>
          <w:sz w:val="24"/>
          <w:szCs w:val="24"/>
          <w:lang w:val="en-IN" w:eastAsia="en-GB"/>
        </w:rPr>
        <w:t>3</w:t>
      </w:r>
      <w:bookmarkEnd w:id="0"/>
    </w:p>
    <w:p w14:paraId="1477643C" w14:textId="77777777" w:rsidR="007C477A" w:rsidRDefault="007C477A" w:rsidP="007C477A">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eastAsia="en-GB"/>
        </w:rPr>
      </w:pPr>
      <w:r>
        <w:rPr>
          <w:sz w:val="24"/>
          <w:szCs w:val="24"/>
          <w:lang w:val="en-IN" w:eastAsia="en-GB"/>
        </w:rPr>
        <w:t xml:space="preserve"> 3. This dissertation is the result of my own independent work/investigation, except where otherwise stated.</w:t>
      </w:r>
    </w:p>
    <w:p w14:paraId="434D1A54" w14:textId="77777777" w:rsidR="007C477A" w:rsidRDefault="007C477A" w:rsidP="007C477A">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eastAsia="en-GB"/>
        </w:rPr>
      </w:pPr>
      <w:r>
        <w:rPr>
          <w:sz w:val="24"/>
          <w:szCs w:val="24"/>
          <w:lang w:val="en-IN" w:eastAsia="en-GB"/>
        </w:rPr>
        <w:t xml:space="preserve">Other sources are acknowledged by footnotes giving explicit references. </w:t>
      </w:r>
    </w:p>
    <w:p w14:paraId="7FF7DBC2" w14:textId="77777777" w:rsidR="007C477A" w:rsidRDefault="007C477A" w:rsidP="007C477A">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eastAsia="en-GB"/>
        </w:rPr>
      </w:pPr>
      <w:r>
        <w:rPr>
          <w:sz w:val="24"/>
          <w:szCs w:val="24"/>
          <w:lang w:val="en-IN" w:eastAsia="en-GB"/>
        </w:rPr>
        <w:t>A bibliography is appended.</w:t>
      </w:r>
    </w:p>
    <w:p w14:paraId="62B69A1C" w14:textId="77777777" w:rsidR="007C477A" w:rsidRDefault="007C477A" w:rsidP="007C477A">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eastAsia="en-GB"/>
        </w:rPr>
      </w:pPr>
      <w:r>
        <w:rPr>
          <w:sz w:val="24"/>
          <w:szCs w:val="24"/>
          <w:lang w:val="en-IN" w:eastAsia="en-GB"/>
        </w:rPr>
        <w:t xml:space="preserve">Signed </w:t>
      </w:r>
      <w:proofErr w:type="gramStart"/>
      <w:r>
        <w:rPr>
          <w:sz w:val="24"/>
          <w:szCs w:val="24"/>
          <w:lang w:val="en-IN" w:eastAsia="en-GB"/>
        </w:rPr>
        <w:t>candidate  :</w:t>
      </w:r>
      <w:proofErr w:type="gramEnd"/>
      <w:r>
        <w:rPr>
          <w:sz w:val="24"/>
          <w:szCs w:val="24"/>
          <w:lang w:val="en-IN" w:eastAsia="en-GB"/>
        </w:rPr>
        <w:t xml:space="preserve">  </w:t>
      </w:r>
      <w:r w:rsidRPr="007701DB">
        <w:rPr>
          <w:sz w:val="24"/>
          <w:szCs w:val="24"/>
          <w:lang w:val="en-IN" w:eastAsia="en-GB"/>
        </w:rPr>
        <w:t>Karishma</w:t>
      </w:r>
      <w:r>
        <w:rPr>
          <w:sz w:val="24"/>
          <w:szCs w:val="24"/>
          <w:lang w:val="en-IN" w:eastAsia="en-GB"/>
        </w:rPr>
        <w:t xml:space="preserve"> </w:t>
      </w:r>
      <w:r w:rsidRPr="007701DB">
        <w:rPr>
          <w:sz w:val="24"/>
          <w:szCs w:val="24"/>
          <w:lang w:val="en-IN" w:eastAsia="en-GB"/>
        </w:rPr>
        <w:t>Vesuwala</w:t>
      </w:r>
    </w:p>
    <w:p w14:paraId="12430F19" w14:textId="77777777" w:rsidR="007C477A" w:rsidRDefault="007C477A" w:rsidP="007C477A">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eastAsia="en-GB"/>
        </w:rPr>
      </w:pPr>
      <w:r>
        <w:rPr>
          <w:sz w:val="24"/>
          <w:szCs w:val="24"/>
          <w:lang w:val="en-IN" w:eastAsia="en-GB"/>
        </w:rPr>
        <w:t xml:space="preserve">Date:   </w:t>
      </w:r>
      <w:r w:rsidRPr="007701DB">
        <w:rPr>
          <w:sz w:val="24"/>
          <w:szCs w:val="24"/>
          <w:lang w:val="en-IN" w:eastAsia="en-GB"/>
        </w:rPr>
        <w:t>12/06/202</w:t>
      </w:r>
      <w:r>
        <w:rPr>
          <w:sz w:val="24"/>
          <w:szCs w:val="24"/>
          <w:lang w:val="en-IN" w:eastAsia="en-GB"/>
        </w:rPr>
        <w:t>3</w:t>
      </w:r>
    </w:p>
    <w:p w14:paraId="31A6ED47" w14:textId="77777777" w:rsidR="007C477A" w:rsidRDefault="007C477A" w:rsidP="007C477A">
      <w:pPr>
        <w:pBdr>
          <w:top w:val="single" w:sz="4" w:space="1" w:color="000000"/>
          <w:left w:val="single" w:sz="4" w:space="4" w:color="000000"/>
          <w:bottom w:val="single" w:sz="4" w:space="1" w:color="000000"/>
          <w:right w:val="single" w:sz="4" w:space="4" w:color="000000"/>
        </w:pBdr>
        <w:spacing w:after="120" w:line="360" w:lineRule="auto"/>
        <w:jc w:val="both"/>
      </w:pPr>
      <w:r>
        <w:rPr>
          <w:sz w:val="24"/>
          <w:szCs w:val="24"/>
          <w:lang w:val="en-IN" w:eastAsia="en-GB"/>
        </w:rPr>
        <w:t xml:space="preserve">  </w:t>
      </w:r>
    </w:p>
    <w:p w14:paraId="6BE9834C" w14:textId="77777777" w:rsidR="007C477A" w:rsidRDefault="007C477A" w:rsidP="007C477A">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eastAsia="en-GB"/>
        </w:rPr>
      </w:pPr>
      <w:r>
        <w:rPr>
          <w:sz w:val="24"/>
          <w:szCs w:val="24"/>
          <w:lang w:val="en-IN" w:eastAsia="en-GB"/>
        </w:rPr>
        <w:t xml:space="preserve">4. I hereby give consent for my dissertation, if accepted, to be available for </w:t>
      </w:r>
      <w:proofErr w:type="gramStart"/>
      <w:r>
        <w:rPr>
          <w:sz w:val="24"/>
          <w:szCs w:val="24"/>
          <w:lang w:val="en-IN" w:eastAsia="en-GB"/>
        </w:rPr>
        <w:t>photocopying,  inter</w:t>
      </w:r>
      <w:proofErr w:type="gramEnd"/>
      <w:r>
        <w:rPr>
          <w:sz w:val="24"/>
          <w:szCs w:val="24"/>
          <w:lang w:val="en-IN" w:eastAsia="en-GB"/>
        </w:rPr>
        <w:t xml:space="preserve">- library loan, and for deposit in the University’s digital repository </w:t>
      </w:r>
    </w:p>
    <w:p w14:paraId="785EF7E3" w14:textId="77777777" w:rsidR="007C477A" w:rsidRDefault="007C477A" w:rsidP="007C477A">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eastAsia="en-GB"/>
        </w:rPr>
      </w:pPr>
      <w:r>
        <w:rPr>
          <w:sz w:val="24"/>
          <w:szCs w:val="24"/>
          <w:lang w:val="en-IN" w:eastAsia="en-GB"/>
        </w:rPr>
        <w:t>Signed (candidate</w:t>
      </w:r>
      <w:proofErr w:type="gramStart"/>
      <w:r>
        <w:rPr>
          <w:sz w:val="24"/>
          <w:szCs w:val="24"/>
          <w:lang w:val="en-IN" w:eastAsia="en-GB"/>
        </w:rPr>
        <w:t>) :</w:t>
      </w:r>
      <w:proofErr w:type="gramEnd"/>
      <w:r>
        <w:rPr>
          <w:sz w:val="24"/>
          <w:szCs w:val="24"/>
          <w:lang w:val="en-IN" w:eastAsia="en-GB"/>
        </w:rPr>
        <w:t xml:space="preserve"> </w:t>
      </w:r>
      <w:r w:rsidRPr="007701DB">
        <w:rPr>
          <w:sz w:val="24"/>
          <w:szCs w:val="24"/>
          <w:lang w:val="en-IN" w:eastAsia="en-GB"/>
        </w:rPr>
        <w:t>12/06/202</w:t>
      </w:r>
      <w:r>
        <w:rPr>
          <w:sz w:val="24"/>
          <w:szCs w:val="24"/>
          <w:lang w:val="en-IN" w:eastAsia="en-GB"/>
        </w:rPr>
        <w:t>3</w:t>
      </w:r>
    </w:p>
    <w:p w14:paraId="6E58B447" w14:textId="77777777" w:rsidR="007C477A" w:rsidRDefault="007C477A" w:rsidP="007C477A">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eastAsia="en-GB"/>
        </w:rPr>
      </w:pPr>
      <w:proofErr w:type="gramStart"/>
      <w:r>
        <w:rPr>
          <w:sz w:val="24"/>
          <w:szCs w:val="24"/>
          <w:lang w:val="en-IN" w:eastAsia="en-GB"/>
        </w:rPr>
        <w:t>Date :</w:t>
      </w:r>
      <w:proofErr w:type="gramEnd"/>
      <w:r>
        <w:rPr>
          <w:sz w:val="24"/>
          <w:szCs w:val="24"/>
          <w:lang w:val="en-IN" w:eastAsia="en-GB"/>
        </w:rPr>
        <w:t xml:space="preserve"> </w:t>
      </w:r>
      <w:r w:rsidRPr="007701DB">
        <w:rPr>
          <w:sz w:val="24"/>
          <w:szCs w:val="24"/>
          <w:lang w:val="en-IN" w:eastAsia="en-GB"/>
        </w:rPr>
        <w:t>12/06/202</w:t>
      </w:r>
      <w:r>
        <w:rPr>
          <w:sz w:val="24"/>
          <w:szCs w:val="24"/>
          <w:lang w:val="en-IN" w:eastAsia="en-GB"/>
        </w:rPr>
        <w:t>3</w:t>
      </w:r>
    </w:p>
    <w:p w14:paraId="5C08E886" w14:textId="77777777" w:rsidR="007C477A" w:rsidRDefault="007C477A" w:rsidP="007C477A">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eastAsia="en-GB"/>
        </w:rPr>
      </w:pPr>
    </w:p>
    <w:p w14:paraId="5CCD49B3" w14:textId="77777777" w:rsidR="007C477A" w:rsidRDefault="007C477A" w:rsidP="007C477A">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eastAsia="en-GB"/>
        </w:rPr>
      </w:pPr>
    </w:p>
    <w:p w14:paraId="4A913CE1" w14:textId="77777777" w:rsidR="007C477A" w:rsidRDefault="007C477A" w:rsidP="007C477A">
      <w:pPr>
        <w:pBdr>
          <w:top w:val="single" w:sz="4" w:space="1" w:color="000000"/>
          <w:left w:val="single" w:sz="4" w:space="4" w:color="000000"/>
          <w:bottom w:val="single" w:sz="4" w:space="1" w:color="000000"/>
          <w:right w:val="single" w:sz="4" w:space="4" w:color="000000"/>
        </w:pBdr>
        <w:spacing w:after="120" w:line="360" w:lineRule="auto"/>
        <w:jc w:val="both"/>
      </w:pPr>
      <w:r>
        <w:rPr>
          <w:b/>
          <w:sz w:val="24"/>
          <w:szCs w:val="24"/>
          <w:lang w:val="en-IN" w:eastAsia="en-GB"/>
        </w:rPr>
        <w:t>Supervisor’s Declaration</w:t>
      </w:r>
      <w:r>
        <w:rPr>
          <w:sz w:val="24"/>
          <w:szCs w:val="24"/>
          <w:lang w:val="en-IN" w:eastAsia="en-GB"/>
        </w:rPr>
        <w:t>.</w:t>
      </w:r>
    </w:p>
    <w:p w14:paraId="40D9704F" w14:textId="77777777" w:rsidR="007C477A" w:rsidRDefault="007C477A" w:rsidP="007C477A">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eastAsia="en-GB"/>
        </w:rPr>
      </w:pPr>
      <w:r>
        <w:rPr>
          <w:sz w:val="24"/>
          <w:szCs w:val="24"/>
          <w:lang w:val="en-IN" w:eastAsia="en-GB"/>
        </w:rPr>
        <w:t>I am satisfied that this work is the result of the student’s own efforts.</w:t>
      </w:r>
    </w:p>
    <w:p w14:paraId="70B6681A" w14:textId="77777777" w:rsidR="007C477A" w:rsidRDefault="007C477A" w:rsidP="007C477A">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eastAsia="en-GB"/>
        </w:rPr>
      </w:pPr>
      <w:proofErr w:type="gramStart"/>
      <w:r>
        <w:rPr>
          <w:sz w:val="24"/>
          <w:szCs w:val="24"/>
          <w:lang w:val="en-IN" w:eastAsia="en-GB"/>
        </w:rPr>
        <w:t>Signed :</w:t>
      </w:r>
      <w:proofErr w:type="gramEnd"/>
      <w:r>
        <w:rPr>
          <w:sz w:val="24"/>
          <w:szCs w:val="24"/>
          <w:lang w:val="en-IN" w:eastAsia="en-GB"/>
        </w:rPr>
        <w:t xml:space="preserve"> </w:t>
      </w:r>
    </w:p>
    <w:p w14:paraId="20C4B2BF" w14:textId="77777777" w:rsidR="007C477A" w:rsidRDefault="007C477A" w:rsidP="007C477A">
      <w:pPr>
        <w:pBdr>
          <w:top w:val="single" w:sz="2" w:space="31" w:color="FFFFFF" w:shadow="1"/>
          <w:left w:val="single" w:sz="2" w:space="31" w:color="FFFFFF" w:shadow="1"/>
          <w:bottom w:val="single" w:sz="2" w:space="31" w:color="FFFFFF" w:shadow="1"/>
          <w:right w:val="single" w:sz="2" w:space="31" w:color="FFFFFF" w:shadow="1"/>
        </w:pBdr>
        <w:spacing w:line="360" w:lineRule="auto"/>
        <w:rPr>
          <w:i/>
          <w:color w:val="000000"/>
          <w:sz w:val="24"/>
          <w:szCs w:val="24"/>
          <w:lang w:val="en-IN" w:eastAsia="en-GB"/>
        </w:rPr>
      </w:pPr>
      <w:r>
        <w:rPr>
          <w:i/>
          <w:color w:val="000000"/>
          <w:sz w:val="24"/>
          <w:szCs w:val="24"/>
          <w:lang w:val="en-IN" w:eastAsia="en-GB"/>
        </w:rPr>
        <w:t xml:space="preserve">Date: </w:t>
      </w:r>
    </w:p>
    <w:p w14:paraId="350A0242" w14:textId="77777777" w:rsidR="007C477A" w:rsidRDefault="007C477A" w:rsidP="007C477A">
      <w:pPr>
        <w:pageBreakBefore/>
      </w:pPr>
    </w:p>
    <w:p w14:paraId="5C0572A5" w14:textId="77777777" w:rsidR="007C477A" w:rsidRDefault="007C477A" w:rsidP="007C477A">
      <w:pPr>
        <w:spacing w:after="120" w:line="360" w:lineRule="auto"/>
        <w:jc w:val="both"/>
        <w:rPr>
          <w:b/>
          <w:sz w:val="24"/>
          <w:szCs w:val="24"/>
          <w:lang w:val="en-IN" w:eastAsia="en-GB"/>
        </w:rPr>
      </w:pPr>
    </w:p>
    <w:p w14:paraId="580C0785" w14:textId="77777777" w:rsidR="007C477A" w:rsidRDefault="007C477A" w:rsidP="007C477A">
      <w:pPr>
        <w:spacing w:line="360" w:lineRule="auto"/>
        <w:jc w:val="center"/>
        <w:rPr>
          <w:b/>
          <w:sz w:val="24"/>
          <w:szCs w:val="24"/>
          <w:lang w:val="en-IN" w:eastAsia="en-GB"/>
        </w:rPr>
      </w:pPr>
      <w:r>
        <w:rPr>
          <w:b/>
          <w:sz w:val="24"/>
          <w:szCs w:val="24"/>
          <w:lang w:val="en-IN" w:eastAsia="en-GB"/>
        </w:rPr>
        <w:t>University of Wales: Trinity Saint David</w:t>
      </w:r>
    </w:p>
    <w:p w14:paraId="60896284" w14:textId="77777777" w:rsidR="007C477A" w:rsidRDefault="007C477A" w:rsidP="007C477A">
      <w:pPr>
        <w:spacing w:line="360" w:lineRule="auto"/>
        <w:jc w:val="center"/>
      </w:pPr>
      <w:r>
        <w:rPr>
          <w:b/>
          <w:sz w:val="24"/>
          <w:szCs w:val="24"/>
          <w:lang w:val="en-IN" w:eastAsia="en-GB"/>
        </w:rPr>
        <w:t>E-Thesis Deposit Agreement</w:t>
      </w:r>
    </w:p>
    <w:p w14:paraId="11953CB2" w14:textId="77777777" w:rsidR="007C477A" w:rsidRDefault="007C477A" w:rsidP="007C477A">
      <w:pPr>
        <w:spacing w:line="360" w:lineRule="auto"/>
        <w:jc w:val="both"/>
        <w:rPr>
          <w:b/>
          <w:sz w:val="24"/>
          <w:szCs w:val="24"/>
          <w:lang w:val="en-IN" w:eastAsia="en-GB"/>
        </w:rPr>
      </w:pPr>
    </w:p>
    <w:p w14:paraId="25462ADE" w14:textId="77777777" w:rsidR="007C477A" w:rsidRDefault="007C477A" w:rsidP="007C477A">
      <w:pPr>
        <w:spacing w:line="360" w:lineRule="auto"/>
        <w:jc w:val="both"/>
        <w:rPr>
          <w:b/>
          <w:sz w:val="24"/>
          <w:szCs w:val="24"/>
          <w:lang w:val="en-IN" w:eastAsia="en-GB"/>
        </w:rPr>
      </w:pPr>
      <w:r>
        <w:rPr>
          <w:b/>
          <w:sz w:val="24"/>
          <w:szCs w:val="24"/>
          <w:lang w:val="en-IN" w:eastAsia="en-GB"/>
        </w:rPr>
        <w:t>Details of the Work</w:t>
      </w:r>
    </w:p>
    <w:p w14:paraId="0FE754F4" w14:textId="77777777" w:rsidR="007C477A" w:rsidRDefault="007C477A" w:rsidP="007C477A">
      <w:pPr>
        <w:spacing w:line="360" w:lineRule="auto"/>
        <w:jc w:val="both"/>
        <w:rPr>
          <w:sz w:val="24"/>
          <w:szCs w:val="24"/>
          <w:lang w:val="en-IN" w:eastAsia="en-GB"/>
        </w:rPr>
      </w:pPr>
      <w:r>
        <w:rPr>
          <w:sz w:val="24"/>
          <w:szCs w:val="24"/>
          <w:lang w:val="en-IN" w:eastAsia="en-GB"/>
        </w:rPr>
        <w:t>I would like to deposit the following item in the digital repository maintained by the University, and/or in any other repository authorized for use by the University:</w:t>
      </w:r>
    </w:p>
    <w:p w14:paraId="38B2C100" w14:textId="77777777" w:rsidR="007C477A" w:rsidRDefault="007C477A" w:rsidP="007C477A">
      <w:pPr>
        <w:spacing w:line="360" w:lineRule="auto"/>
        <w:jc w:val="both"/>
        <w:rPr>
          <w:sz w:val="24"/>
          <w:szCs w:val="24"/>
          <w:lang w:val="en-IN" w:eastAsia="en-GB"/>
        </w:rPr>
      </w:pPr>
    </w:p>
    <w:p w14:paraId="3CA2E4DB" w14:textId="77777777" w:rsidR="007C477A" w:rsidRDefault="007C477A" w:rsidP="007C477A">
      <w:pPr>
        <w:spacing w:line="360" w:lineRule="auto"/>
        <w:jc w:val="both"/>
      </w:pPr>
      <w:r>
        <w:rPr>
          <w:b/>
          <w:sz w:val="24"/>
          <w:szCs w:val="24"/>
          <w:lang w:val="en-IN" w:eastAsia="en-GB"/>
        </w:rPr>
        <w:t>Title</w:t>
      </w:r>
      <w:r>
        <w:rPr>
          <w:sz w:val="24"/>
          <w:szCs w:val="24"/>
          <w:lang w:val="en-IN" w:eastAsia="en-GB"/>
        </w:rPr>
        <w:t xml:space="preserve">: </w:t>
      </w:r>
      <w:r w:rsidRPr="00E664CE">
        <w:rPr>
          <w:sz w:val="24"/>
          <w:szCs w:val="24"/>
          <w:lang w:val="en-IN" w:eastAsia="en-GB"/>
        </w:rPr>
        <w:t>A STUDY OF RELATIONSHIPS BETWEEN EMPLOYEE MOTIVATION AND PERFORMANCE MANAGEMENT: CASE STUDY OF APPLE</w:t>
      </w:r>
      <w:r>
        <w:rPr>
          <w:sz w:val="24"/>
          <w:szCs w:val="24"/>
          <w:lang w:val="en-IN" w:eastAsia="en-GB"/>
        </w:rPr>
        <w:t xml:space="preserve"> IN UK</w:t>
      </w:r>
    </w:p>
    <w:p w14:paraId="503286D1" w14:textId="77777777" w:rsidR="007C477A" w:rsidRDefault="007C477A" w:rsidP="007C477A">
      <w:pPr>
        <w:spacing w:line="360" w:lineRule="auto"/>
        <w:jc w:val="both"/>
        <w:rPr>
          <w:sz w:val="24"/>
          <w:szCs w:val="24"/>
          <w:lang w:val="en-IN" w:eastAsia="en-GB"/>
        </w:rPr>
      </w:pPr>
    </w:p>
    <w:p w14:paraId="3D6AD0EC" w14:textId="77777777" w:rsidR="007C477A" w:rsidRDefault="007C477A" w:rsidP="007C477A">
      <w:pPr>
        <w:spacing w:line="360" w:lineRule="auto"/>
        <w:jc w:val="both"/>
        <w:rPr>
          <w:sz w:val="24"/>
          <w:szCs w:val="24"/>
          <w:lang w:val="en-IN" w:eastAsia="en-GB"/>
        </w:rPr>
      </w:pPr>
      <w:r>
        <w:rPr>
          <w:sz w:val="24"/>
          <w:szCs w:val="24"/>
          <w:lang w:val="en-IN" w:eastAsia="en-GB"/>
        </w:rPr>
        <w:t>This item is a product of my own research endeavours and is covered by the agreement below in which the item is referred to as “the Work”.  It is identical in content to that deposited in the Learning Resources Centre, subject to point 4 below.</w:t>
      </w:r>
    </w:p>
    <w:p w14:paraId="45DDD523" w14:textId="77777777" w:rsidR="007C477A" w:rsidRDefault="007C477A" w:rsidP="007C477A">
      <w:pPr>
        <w:spacing w:line="360" w:lineRule="auto"/>
        <w:jc w:val="both"/>
        <w:rPr>
          <w:sz w:val="24"/>
          <w:szCs w:val="24"/>
          <w:lang w:val="en-IN" w:eastAsia="en-GB"/>
        </w:rPr>
      </w:pPr>
      <w:r>
        <w:rPr>
          <w:sz w:val="24"/>
          <w:szCs w:val="24"/>
          <w:lang w:val="en-IN" w:eastAsia="en-GB"/>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6A466CAA" w14:textId="77777777" w:rsidR="007C477A" w:rsidRDefault="007C477A" w:rsidP="007C477A">
      <w:pPr>
        <w:spacing w:line="360" w:lineRule="auto"/>
        <w:jc w:val="both"/>
        <w:rPr>
          <w:b/>
          <w:sz w:val="24"/>
          <w:szCs w:val="24"/>
          <w:lang w:val="en-IN" w:eastAsia="en-GB"/>
        </w:rPr>
      </w:pPr>
      <w:r>
        <w:rPr>
          <w:b/>
          <w:sz w:val="24"/>
          <w:szCs w:val="24"/>
          <w:lang w:val="en-IN" w:eastAsia="en-GB"/>
        </w:rPr>
        <w:t>UW: TSD Digital Repository</w:t>
      </w:r>
    </w:p>
    <w:p w14:paraId="2AC3A481" w14:textId="77777777" w:rsidR="007C477A" w:rsidRDefault="007C477A" w:rsidP="007C477A">
      <w:pPr>
        <w:spacing w:line="360" w:lineRule="auto"/>
        <w:jc w:val="both"/>
        <w:rPr>
          <w:sz w:val="24"/>
          <w:szCs w:val="24"/>
          <w:lang w:val="en-IN" w:eastAsia="en-GB"/>
        </w:rPr>
      </w:pPr>
      <w:r>
        <w:rPr>
          <w:sz w:val="24"/>
          <w:szCs w:val="24"/>
          <w:lang w:val="en-IN" w:eastAsia="en-GB"/>
        </w:rPr>
        <w:t>I understand that work deposited in the digital repository will be accessible to a wide variety of people and institutions, including automated agents and search engines via the World Wide Web.</w:t>
      </w:r>
    </w:p>
    <w:p w14:paraId="2E8AAE2C" w14:textId="77777777" w:rsidR="007C477A" w:rsidRDefault="007C477A" w:rsidP="007C477A">
      <w:pPr>
        <w:spacing w:line="360" w:lineRule="auto"/>
        <w:jc w:val="both"/>
      </w:pPr>
      <w:r>
        <w:rPr>
          <w:sz w:val="24"/>
          <w:szCs w:val="24"/>
          <w:lang w:val="en-IN" w:eastAsia="en-GB"/>
        </w:rPr>
        <w:t>I understand that once the Work is deposited, the item and its metadata may be incorporated into public access catalogues or services, such as national databases of electronic theses.</w:t>
      </w:r>
    </w:p>
    <w:p w14:paraId="1948A880" w14:textId="77777777" w:rsidR="007C477A" w:rsidRDefault="007C477A" w:rsidP="007C477A">
      <w:pPr>
        <w:spacing w:line="360" w:lineRule="auto"/>
        <w:jc w:val="both"/>
        <w:rPr>
          <w:color w:val="FF0000"/>
          <w:sz w:val="24"/>
          <w:szCs w:val="24"/>
          <w:lang w:val="en-IN" w:eastAsia="en-GB"/>
        </w:rPr>
      </w:pPr>
    </w:p>
    <w:p w14:paraId="1374FA2A" w14:textId="77777777" w:rsidR="007C477A" w:rsidRDefault="007C477A" w:rsidP="007C477A">
      <w:pPr>
        <w:spacing w:line="360" w:lineRule="auto"/>
        <w:jc w:val="both"/>
        <w:rPr>
          <w:color w:val="FF0000"/>
          <w:sz w:val="24"/>
          <w:szCs w:val="24"/>
          <w:lang w:val="en-IN" w:eastAsia="en-GB"/>
        </w:rPr>
      </w:pPr>
    </w:p>
    <w:p w14:paraId="09ADD190" w14:textId="77777777" w:rsidR="007C477A" w:rsidRDefault="007C477A" w:rsidP="007C477A">
      <w:pPr>
        <w:spacing w:line="360" w:lineRule="auto"/>
        <w:ind w:left="-1418"/>
      </w:pPr>
      <w:r>
        <w:rPr>
          <w:rFonts w:ascii="Times New Roman" w:eastAsia="Times New Roman" w:hAnsi="Times New Roman" w:cs="Times New Roman"/>
          <w:sz w:val="24"/>
          <w:szCs w:val="24"/>
          <w:lang w:val="en-IN" w:eastAsia="en-GB"/>
        </w:rPr>
        <w:t xml:space="preserve">  </w:t>
      </w:r>
      <w:r>
        <w:rPr>
          <w:rFonts w:ascii="Times New Roman" w:eastAsia="Times New Roman" w:hAnsi="Times New Roman" w:cs="Times New Roman"/>
          <w:sz w:val="24"/>
          <w:szCs w:val="24"/>
          <w:lang w:val="en-IN" w:eastAsia="en-GB"/>
        </w:rPr>
        <w:tab/>
      </w:r>
      <w:r>
        <w:rPr>
          <w:rFonts w:ascii="Times New Roman" w:eastAsia="Times New Roman" w:hAnsi="Times New Roman" w:cs="Times New Roman"/>
          <w:sz w:val="24"/>
          <w:szCs w:val="24"/>
          <w:lang w:val="en-IN" w:eastAsia="en-GB"/>
        </w:rPr>
        <w:tab/>
      </w:r>
      <w:r>
        <w:rPr>
          <w:rFonts w:ascii="Times New Roman" w:eastAsia="Times New Roman" w:hAnsi="Times New Roman" w:cs="Times New Roman"/>
          <w:sz w:val="24"/>
          <w:szCs w:val="24"/>
          <w:lang w:val="en-IN" w:eastAsia="en-GB"/>
        </w:rPr>
        <w:tab/>
        <w:t xml:space="preserve">             </w:t>
      </w:r>
      <w:r>
        <w:rPr>
          <w:b/>
          <w:sz w:val="24"/>
          <w:szCs w:val="24"/>
          <w:lang w:val="en-IN" w:eastAsia="en-GB"/>
        </w:rPr>
        <w:t>I agree as follows:</w:t>
      </w:r>
    </w:p>
    <w:p w14:paraId="6C4D2C8B" w14:textId="77777777" w:rsidR="007C477A" w:rsidRDefault="007C477A" w:rsidP="007C477A">
      <w:pPr>
        <w:numPr>
          <w:ilvl w:val="0"/>
          <w:numId w:val="4"/>
        </w:numPr>
        <w:suppressAutoHyphens/>
        <w:autoSpaceDN w:val="0"/>
        <w:spacing w:line="240" w:lineRule="auto"/>
        <w:jc w:val="both"/>
        <w:rPr>
          <w:sz w:val="24"/>
          <w:szCs w:val="24"/>
          <w:lang w:val="en-IN" w:eastAsia="en-GB"/>
        </w:rPr>
      </w:pPr>
      <w:r>
        <w:rPr>
          <w:sz w:val="24"/>
          <w:szCs w:val="24"/>
          <w:lang w:val="en-IN" w:eastAsia="en-GB"/>
        </w:rPr>
        <w:t>That I am the author or have the authority of the author/s to make this agreement and do hereby give the University of Wales: Trinity Saint David the right to make available the Work in the way described above.</w:t>
      </w:r>
    </w:p>
    <w:p w14:paraId="67B2C947" w14:textId="77777777" w:rsidR="007C477A" w:rsidRDefault="007C477A" w:rsidP="007C477A">
      <w:pPr>
        <w:numPr>
          <w:ilvl w:val="0"/>
          <w:numId w:val="4"/>
        </w:numPr>
        <w:suppressAutoHyphens/>
        <w:autoSpaceDN w:val="0"/>
        <w:spacing w:line="240" w:lineRule="auto"/>
        <w:jc w:val="both"/>
        <w:rPr>
          <w:sz w:val="24"/>
          <w:szCs w:val="24"/>
          <w:lang w:val="en-IN" w:eastAsia="en-GB"/>
        </w:rPr>
      </w:pPr>
      <w:r>
        <w:rPr>
          <w:sz w:val="24"/>
          <w:szCs w:val="24"/>
          <w:lang w:val="en-IN" w:eastAsia="en-GB"/>
        </w:rPr>
        <w:t>That the electronic copy of the Work deposited in the digital repository and covered by this agreement, is identical in content to the paper copy of the Work.</w:t>
      </w:r>
    </w:p>
    <w:p w14:paraId="50E0A180" w14:textId="77777777" w:rsidR="007C477A" w:rsidRDefault="007C477A" w:rsidP="007C477A">
      <w:pPr>
        <w:numPr>
          <w:ilvl w:val="0"/>
          <w:numId w:val="4"/>
        </w:numPr>
        <w:suppressAutoHyphens/>
        <w:autoSpaceDN w:val="0"/>
        <w:spacing w:line="240" w:lineRule="auto"/>
        <w:jc w:val="both"/>
        <w:rPr>
          <w:sz w:val="24"/>
          <w:szCs w:val="24"/>
          <w:lang w:val="en-IN" w:eastAsia="en-GB"/>
        </w:rPr>
      </w:pPr>
      <w:r>
        <w:rPr>
          <w:sz w:val="24"/>
          <w:szCs w:val="24"/>
          <w:lang w:val="en-IN" w:eastAsia="en-GB"/>
        </w:rPr>
        <w:lastRenderedPageBreak/>
        <w:t>That I have exercised reasonable care to ensure that the Work is original, and to the best of my knowledge, does not breach any laws including those relating to defamation, libel and copyright.</w:t>
      </w:r>
    </w:p>
    <w:p w14:paraId="54A09D3D" w14:textId="77777777" w:rsidR="007C477A" w:rsidRDefault="007C477A" w:rsidP="007C477A">
      <w:pPr>
        <w:numPr>
          <w:ilvl w:val="0"/>
          <w:numId w:val="4"/>
        </w:numPr>
        <w:suppressAutoHyphens/>
        <w:autoSpaceDN w:val="0"/>
        <w:spacing w:line="240" w:lineRule="auto"/>
        <w:jc w:val="both"/>
      </w:pPr>
      <w:r>
        <w:rPr>
          <w:sz w:val="24"/>
          <w:szCs w:val="24"/>
          <w:lang w:val="en-IN" w:eastAsia="en-GB"/>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Pr>
          <w:i/>
          <w:sz w:val="24"/>
          <w:szCs w:val="24"/>
          <w:lang w:val="en-IN" w:eastAsia="en-GB"/>
        </w:rPr>
        <w:t>or</w:t>
      </w:r>
      <w:r>
        <w:rPr>
          <w:sz w:val="24"/>
          <w:szCs w:val="24"/>
          <w:lang w:val="en-IN" w:eastAsia="en-GB"/>
        </w:rPr>
        <w:t xml:space="preserve"> that I have identified and removed that material for which adequate permission has not been obtained and which will be inaccessible via the digital </w:t>
      </w:r>
      <w:proofErr w:type="gramStart"/>
      <w:r>
        <w:rPr>
          <w:sz w:val="24"/>
          <w:szCs w:val="24"/>
          <w:lang w:val="en-IN" w:eastAsia="en-GB"/>
        </w:rPr>
        <w:t>repository</w:t>
      </w:r>
      <w:proofErr w:type="gramEnd"/>
    </w:p>
    <w:p w14:paraId="30BD2306" w14:textId="77777777" w:rsidR="007C477A" w:rsidRDefault="007C477A" w:rsidP="007C477A">
      <w:pPr>
        <w:numPr>
          <w:ilvl w:val="0"/>
          <w:numId w:val="4"/>
        </w:numPr>
        <w:suppressAutoHyphens/>
        <w:autoSpaceDN w:val="0"/>
        <w:spacing w:line="240" w:lineRule="auto"/>
        <w:jc w:val="both"/>
        <w:rPr>
          <w:sz w:val="24"/>
          <w:szCs w:val="24"/>
          <w:lang w:val="en-IN" w:eastAsia="en-GB"/>
        </w:rPr>
      </w:pPr>
      <w:r>
        <w:rPr>
          <w:sz w:val="24"/>
          <w:szCs w:val="24"/>
          <w:lang w:val="en-IN" w:eastAsia="en-GB"/>
        </w:rPr>
        <w:t>That University of Wales: Trinity Saint David does not hold any obligation to take legal action on behalf of the Depositor, or other rights holders, in the event of a breach of intellectual property rights, or any other right, in the material deposited.</w:t>
      </w:r>
    </w:p>
    <w:p w14:paraId="62F56C4D" w14:textId="77777777" w:rsidR="007C477A" w:rsidRDefault="007C477A" w:rsidP="007C477A">
      <w:pPr>
        <w:numPr>
          <w:ilvl w:val="0"/>
          <w:numId w:val="4"/>
        </w:numPr>
        <w:suppressAutoHyphens/>
        <w:autoSpaceDN w:val="0"/>
        <w:spacing w:line="240" w:lineRule="auto"/>
        <w:jc w:val="both"/>
        <w:rPr>
          <w:sz w:val="24"/>
          <w:szCs w:val="24"/>
          <w:lang w:val="en-IN" w:eastAsia="en-GB"/>
        </w:rPr>
      </w:pPr>
      <w:r>
        <w:rPr>
          <w:sz w:val="24"/>
          <w:szCs w:val="24"/>
          <w:lang w:val="en-IN" w:eastAsia="en-GB"/>
        </w:rPr>
        <w:t xml:space="preserve">That I undertake to indemnify the University of Wales: Trinity Saint David against all actions, suits, proceedings, claims, demands and costs occasioned by the University in consequence of any breach of this </w:t>
      </w:r>
      <w:proofErr w:type="gramStart"/>
      <w:r>
        <w:rPr>
          <w:sz w:val="24"/>
          <w:szCs w:val="24"/>
          <w:lang w:val="en-IN" w:eastAsia="en-GB"/>
        </w:rPr>
        <w:t>agreement</w:t>
      </w:r>
      <w:proofErr w:type="gramEnd"/>
    </w:p>
    <w:p w14:paraId="7C48BEFA" w14:textId="77777777" w:rsidR="007C477A" w:rsidRDefault="007C477A" w:rsidP="007C477A">
      <w:pPr>
        <w:spacing w:line="360" w:lineRule="auto"/>
        <w:jc w:val="both"/>
        <w:rPr>
          <w:rFonts w:ascii="Times New Roman" w:eastAsia="Times New Roman" w:hAnsi="Times New Roman"/>
          <w:sz w:val="24"/>
          <w:szCs w:val="24"/>
          <w:lang w:val="en-IN" w:eastAsia="en-GB"/>
        </w:rPr>
      </w:pPr>
    </w:p>
    <w:p w14:paraId="0DD38A70" w14:textId="77777777" w:rsidR="007C477A" w:rsidRDefault="007C477A" w:rsidP="007C477A">
      <w:pPr>
        <w:spacing w:line="360" w:lineRule="auto"/>
        <w:jc w:val="both"/>
        <w:rPr>
          <w:b/>
          <w:sz w:val="24"/>
          <w:szCs w:val="24"/>
          <w:lang w:val="en-IN" w:eastAsia="en-GB"/>
        </w:rPr>
      </w:pPr>
      <w:r>
        <w:rPr>
          <w:b/>
          <w:sz w:val="24"/>
          <w:szCs w:val="24"/>
          <w:lang w:val="en-IN" w:eastAsia="en-GB"/>
        </w:rPr>
        <w:t xml:space="preserve">Signature: </w:t>
      </w:r>
      <w:r w:rsidRPr="00E664CE">
        <w:rPr>
          <w:b/>
          <w:sz w:val="24"/>
          <w:szCs w:val="24"/>
          <w:lang w:val="en-IN" w:eastAsia="en-GB"/>
        </w:rPr>
        <w:t>Karishma</w:t>
      </w:r>
      <w:r>
        <w:rPr>
          <w:b/>
          <w:sz w:val="24"/>
          <w:szCs w:val="24"/>
          <w:lang w:val="en-IN" w:eastAsia="en-GB"/>
        </w:rPr>
        <w:t xml:space="preserve"> </w:t>
      </w:r>
      <w:r w:rsidRPr="00E664CE">
        <w:rPr>
          <w:b/>
          <w:sz w:val="24"/>
          <w:szCs w:val="24"/>
          <w:lang w:val="en-IN" w:eastAsia="en-GB"/>
        </w:rPr>
        <w:t>Vesuwala</w:t>
      </w:r>
    </w:p>
    <w:p w14:paraId="5652AD86" w14:textId="204C427D" w:rsidR="007A1220" w:rsidRPr="007C477A" w:rsidRDefault="007C477A" w:rsidP="007C477A">
      <w:pPr>
        <w:spacing w:line="360" w:lineRule="auto"/>
        <w:jc w:val="both"/>
        <w:rPr>
          <w:b/>
          <w:sz w:val="24"/>
          <w:szCs w:val="24"/>
          <w:lang w:val="en-IN" w:eastAsia="en-GB"/>
        </w:rPr>
      </w:pPr>
      <w:r>
        <w:rPr>
          <w:b/>
          <w:sz w:val="24"/>
          <w:szCs w:val="24"/>
          <w:lang w:val="en-IN" w:eastAsia="en-GB"/>
        </w:rPr>
        <w:t xml:space="preserve">Date: </w:t>
      </w:r>
      <w:r w:rsidRPr="00E664CE">
        <w:rPr>
          <w:b/>
          <w:sz w:val="24"/>
          <w:szCs w:val="24"/>
          <w:lang w:val="en-IN" w:eastAsia="en-GB"/>
        </w:rPr>
        <w:t>12/06/2023</w:t>
      </w:r>
    </w:p>
    <w:p w14:paraId="3C04B1FE" w14:textId="77777777" w:rsidR="007A1220" w:rsidRPr="007A1220" w:rsidRDefault="007A1220" w:rsidP="007A1220">
      <w:pPr>
        <w:spacing w:line="240" w:lineRule="auto"/>
        <w:jc w:val="both"/>
        <w:rPr>
          <w:rFonts w:eastAsia="Times New Roman"/>
          <w:lang w:eastAsia="en-GB"/>
        </w:rPr>
      </w:pPr>
    </w:p>
    <w:p w14:paraId="1B2D4427" w14:textId="77777777" w:rsidR="007A1220" w:rsidRPr="007A1220" w:rsidRDefault="007A1220" w:rsidP="007A1220">
      <w:pPr>
        <w:spacing w:line="240" w:lineRule="auto"/>
        <w:jc w:val="both"/>
        <w:rPr>
          <w:rFonts w:eastAsia="Times New Roman"/>
          <w:lang w:eastAsia="en-GB"/>
        </w:rPr>
      </w:pPr>
    </w:p>
    <w:p w14:paraId="329C5A2B" w14:textId="77777777" w:rsidR="007A1220" w:rsidRPr="007A1220" w:rsidRDefault="007A1220" w:rsidP="007A1220">
      <w:pPr>
        <w:spacing w:line="240" w:lineRule="auto"/>
        <w:jc w:val="both"/>
        <w:rPr>
          <w:rFonts w:eastAsia="Times New Roman"/>
          <w:lang w:eastAsia="en-GB"/>
        </w:rPr>
      </w:pPr>
    </w:p>
    <w:p w14:paraId="333C00D5" w14:textId="77777777" w:rsidR="007A1220" w:rsidRPr="007A1220" w:rsidRDefault="007A1220" w:rsidP="007A1220">
      <w:pPr>
        <w:spacing w:line="240" w:lineRule="auto"/>
        <w:jc w:val="both"/>
        <w:rPr>
          <w:rFonts w:eastAsia="Times New Roman"/>
          <w:lang w:eastAsia="en-GB"/>
        </w:rPr>
      </w:pPr>
    </w:p>
    <w:p w14:paraId="1FF8C3B9" w14:textId="77777777" w:rsidR="007A1220" w:rsidRPr="007A1220" w:rsidRDefault="007A1220" w:rsidP="007A1220">
      <w:pPr>
        <w:spacing w:line="240" w:lineRule="auto"/>
        <w:jc w:val="both"/>
        <w:rPr>
          <w:rFonts w:eastAsia="Times New Roman"/>
          <w:lang w:eastAsia="en-GB"/>
        </w:rPr>
      </w:pPr>
    </w:p>
    <w:p w14:paraId="2579499B" w14:textId="77777777" w:rsidR="007A1220" w:rsidRPr="007A1220" w:rsidRDefault="007A1220" w:rsidP="007A1220">
      <w:pPr>
        <w:spacing w:line="240" w:lineRule="auto"/>
        <w:jc w:val="both"/>
        <w:rPr>
          <w:rFonts w:eastAsia="Times New Roman"/>
          <w:lang w:eastAsia="en-GB"/>
        </w:rPr>
      </w:pPr>
    </w:p>
    <w:p w14:paraId="39097808" w14:textId="77777777" w:rsidR="007A1220" w:rsidRPr="007A1220" w:rsidRDefault="007A1220" w:rsidP="007A1220">
      <w:pPr>
        <w:spacing w:line="240" w:lineRule="auto"/>
        <w:jc w:val="both"/>
        <w:rPr>
          <w:rFonts w:eastAsia="Times New Roman"/>
          <w:lang w:eastAsia="en-GB"/>
        </w:rPr>
      </w:pPr>
    </w:p>
    <w:p w14:paraId="3B4E91A4" w14:textId="77777777" w:rsidR="007A1220" w:rsidRPr="007A1220" w:rsidRDefault="007A1220" w:rsidP="007A1220">
      <w:pPr>
        <w:spacing w:line="240" w:lineRule="auto"/>
        <w:jc w:val="both"/>
        <w:rPr>
          <w:rFonts w:eastAsia="Times New Roman"/>
          <w:lang w:eastAsia="en-GB"/>
        </w:rPr>
      </w:pPr>
    </w:p>
    <w:p w14:paraId="50360609" w14:textId="77777777" w:rsidR="007A1220" w:rsidRPr="007A1220" w:rsidRDefault="007A1220" w:rsidP="007A1220">
      <w:pPr>
        <w:spacing w:line="240" w:lineRule="auto"/>
        <w:jc w:val="both"/>
        <w:rPr>
          <w:rFonts w:eastAsia="Times New Roman"/>
          <w:lang w:eastAsia="en-GB"/>
        </w:rPr>
      </w:pPr>
    </w:p>
    <w:p w14:paraId="43926FB8" w14:textId="77777777" w:rsidR="007A1220" w:rsidRPr="007A1220" w:rsidRDefault="007A1220" w:rsidP="007A1220">
      <w:pPr>
        <w:spacing w:line="240" w:lineRule="auto"/>
        <w:jc w:val="both"/>
        <w:rPr>
          <w:rFonts w:eastAsia="Times New Roman"/>
          <w:lang w:eastAsia="en-GB"/>
        </w:rPr>
      </w:pPr>
    </w:p>
    <w:p w14:paraId="63D4C7A0" w14:textId="77777777" w:rsidR="007A1220" w:rsidRPr="007A1220" w:rsidRDefault="007A1220" w:rsidP="007A1220">
      <w:pPr>
        <w:spacing w:line="240" w:lineRule="auto"/>
        <w:jc w:val="both"/>
        <w:rPr>
          <w:rFonts w:eastAsia="Times New Roman"/>
          <w:lang w:eastAsia="en-GB"/>
        </w:rPr>
      </w:pPr>
    </w:p>
    <w:p w14:paraId="74FB2089" w14:textId="77777777" w:rsidR="007A1220" w:rsidRPr="007A1220" w:rsidRDefault="007A1220" w:rsidP="007A1220">
      <w:pPr>
        <w:spacing w:line="240" w:lineRule="auto"/>
        <w:jc w:val="both"/>
        <w:rPr>
          <w:rFonts w:eastAsia="Times New Roman"/>
          <w:lang w:eastAsia="en-GB"/>
        </w:rPr>
      </w:pPr>
    </w:p>
    <w:p w14:paraId="611C18AF" w14:textId="77777777" w:rsidR="007A1220" w:rsidRPr="007A1220" w:rsidRDefault="007A1220" w:rsidP="007A1220">
      <w:pPr>
        <w:spacing w:line="240" w:lineRule="auto"/>
        <w:jc w:val="both"/>
        <w:rPr>
          <w:rFonts w:eastAsia="Times New Roman"/>
          <w:lang w:eastAsia="en-GB"/>
        </w:rPr>
      </w:pPr>
    </w:p>
    <w:p w14:paraId="0DEBE797" w14:textId="77777777" w:rsidR="007A1220" w:rsidRPr="007A1220" w:rsidRDefault="007A1220" w:rsidP="007A1220">
      <w:pPr>
        <w:spacing w:line="240" w:lineRule="auto"/>
        <w:jc w:val="both"/>
        <w:rPr>
          <w:rFonts w:eastAsia="Times New Roman"/>
          <w:lang w:eastAsia="en-GB"/>
        </w:rPr>
      </w:pPr>
    </w:p>
    <w:p w14:paraId="2E20428E" w14:textId="77777777" w:rsidR="007A1220" w:rsidRPr="007A1220" w:rsidRDefault="007A1220" w:rsidP="007A1220">
      <w:pPr>
        <w:spacing w:line="240" w:lineRule="auto"/>
        <w:jc w:val="both"/>
        <w:rPr>
          <w:rFonts w:eastAsia="Times New Roman"/>
          <w:lang w:eastAsia="en-GB"/>
        </w:rPr>
      </w:pPr>
    </w:p>
    <w:p w14:paraId="38614C09" w14:textId="77777777" w:rsidR="007A1220" w:rsidRPr="007A1220" w:rsidRDefault="007A1220" w:rsidP="007A1220">
      <w:pPr>
        <w:spacing w:line="240" w:lineRule="auto"/>
        <w:jc w:val="both"/>
        <w:rPr>
          <w:rFonts w:eastAsia="Times New Roman"/>
          <w:lang w:eastAsia="en-GB"/>
        </w:rPr>
      </w:pPr>
    </w:p>
    <w:p w14:paraId="7005DD83" w14:textId="77777777" w:rsidR="00BA1464" w:rsidRPr="00C0145B" w:rsidRDefault="00BA1464" w:rsidP="00B80D1D">
      <w:pPr>
        <w:keepNext/>
        <w:keepLines/>
        <w:spacing w:before="240" w:line="360" w:lineRule="auto"/>
        <w:jc w:val="center"/>
        <w:outlineLvl w:val="0"/>
        <w:rPr>
          <w:rFonts w:ascii="Times New Roman" w:eastAsia="Times New Roman" w:hAnsi="Times New Roman" w:cs="Times New Roman"/>
          <w:b/>
          <w:sz w:val="28"/>
          <w:szCs w:val="28"/>
          <w:lang w:val="en-IN" w:eastAsia="en-GB"/>
        </w:rPr>
      </w:pPr>
      <w:bookmarkStart w:id="1" w:name="_gjdgxs"/>
      <w:bookmarkStart w:id="2" w:name="_30j0zll"/>
      <w:bookmarkStart w:id="3" w:name="_Toc137709484"/>
      <w:bookmarkEnd w:id="1"/>
      <w:bookmarkEnd w:id="2"/>
      <w:r w:rsidRPr="00C0145B">
        <w:rPr>
          <w:rFonts w:ascii="Times New Roman" w:eastAsia="Times New Roman" w:hAnsi="Times New Roman" w:cs="Times New Roman"/>
          <w:b/>
          <w:sz w:val="28"/>
          <w:szCs w:val="28"/>
          <w:lang w:val="en-IN" w:eastAsia="en-GB"/>
        </w:rPr>
        <w:lastRenderedPageBreak/>
        <w:t>Abstract</w:t>
      </w:r>
      <w:bookmarkEnd w:id="3"/>
    </w:p>
    <w:p w14:paraId="29882578" w14:textId="1430FF80" w:rsidR="007C477A" w:rsidRDefault="00BA1464" w:rsidP="00BA1464">
      <w:pPr>
        <w:keepNext/>
        <w:keepLines/>
        <w:spacing w:before="240" w:line="360" w:lineRule="auto"/>
        <w:jc w:val="both"/>
        <w:outlineLvl w:val="0"/>
        <w:rPr>
          <w:rFonts w:ascii="Times New Roman" w:eastAsia="Times New Roman" w:hAnsi="Times New Roman" w:cs="Times New Roman"/>
          <w:sz w:val="24"/>
          <w:szCs w:val="24"/>
        </w:rPr>
      </w:pPr>
      <w:bookmarkStart w:id="4" w:name="_Toc137709485"/>
      <w:r w:rsidRPr="00B9604C">
        <w:rPr>
          <w:rFonts w:ascii="Times New Roman" w:eastAsia="Times New Roman" w:hAnsi="Times New Roman" w:cs="Times New Roman"/>
          <w:sz w:val="24"/>
          <w:szCs w:val="24"/>
        </w:rPr>
        <w:t xml:space="preserve">This study </w:t>
      </w:r>
      <w:proofErr w:type="gramStart"/>
      <w:r w:rsidRPr="00B9604C">
        <w:rPr>
          <w:rFonts w:ascii="Times New Roman" w:eastAsia="Times New Roman" w:hAnsi="Times New Roman" w:cs="Times New Roman"/>
          <w:sz w:val="24"/>
          <w:szCs w:val="24"/>
        </w:rPr>
        <w:t>looks into</w:t>
      </w:r>
      <w:proofErr w:type="gramEnd"/>
      <w:r w:rsidRPr="00B9604C">
        <w:rPr>
          <w:rFonts w:ascii="Times New Roman" w:eastAsia="Times New Roman" w:hAnsi="Times New Roman" w:cs="Times New Roman"/>
          <w:sz w:val="24"/>
          <w:szCs w:val="24"/>
        </w:rPr>
        <w:t xml:space="preserve"> the connection between productivity as well as employee motivation at Apple Inc. Given the business's success, the issue of "managing highly motivated" employees is addressed. By studying both intrinsic as well as extrinsic motivation including its effects on worker productivity, the study seeks to offer insightful information for increasing motivation plus performance management. demonstrating the efficacy of feedback, </w:t>
      </w:r>
      <w:proofErr w:type="gramStart"/>
      <w:r w:rsidRPr="00B9604C">
        <w:rPr>
          <w:rFonts w:ascii="Times New Roman" w:eastAsia="Times New Roman" w:hAnsi="Times New Roman" w:cs="Times New Roman"/>
          <w:sz w:val="24"/>
          <w:szCs w:val="24"/>
        </w:rPr>
        <w:t>goal-setting</w:t>
      </w:r>
      <w:proofErr w:type="gramEnd"/>
      <w:r w:rsidRPr="00B9604C">
        <w:rPr>
          <w:rFonts w:ascii="Times New Roman" w:eastAsia="Times New Roman" w:hAnsi="Times New Roman" w:cs="Times New Roman"/>
          <w:sz w:val="24"/>
          <w:szCs w:val="24"/>
        </w:rPr>
        <w:t xml:space="preserve">, as well as recognition in increasing motivation as well as performance, in this study the research is about emphasises the significance of "intrinsic motivation for employee satisfaction" as well as engagement. The study design incorporates a positivist strategy plus quantitative research methods, concentrating on Apple Inc. as a notable example. The results advance theoretical understanding as well as have a direct bearing on how Apple Inc. manages its workforce. The study emphasises the requirement to investigate </w:t>
      </w:r>
      <w:proofErr w:type="gramStart"/>
      <w:r w:rsidRPr="00B9604C">
        <w:rPr>
          <w:rFonts w:ascii="Times New Roman" w:eastAsia="Times New Roman" w:hAnsi="Times New Roman" w:cs="Times New Roman"/>
          <w:sz w:val="24"/>
          <w:szCs w:val="24"/>
        </w:rPr>
        <w:t>particular performance</w:t>
      </w:r>
      <w:proofErr w:type="gramEnd"/>
      <w:r w:rsidRPr="00B9604C">
        <w:rPr>
          <w:rFonts w:ascii="Times New Roman" w:eastAsia="Times New Roman" w:hAnsi="Times New Roman" w:cs="Times New Roman"/>
          <w:sz w:val="24"/>
          <w:szCs w:val="24"/>
        </w:rPr>
        <w:t xml:space="preserve"> management as well as motivating strategies as well as the requirement for promoting a favourable corporate culture. The findings offer insightful data that may be used to improve stress management, corporate communication, management of performance, as well as employee engagement.</w:t>
      </w:r>
      <w:bookmarkEnd w:id="4"/>
    </w:p>
    <w:p w14:paraId="36C6A0ED" w14:textId="77777777" w:rsidR="007C477A" w:rsidRDefault="007C477A">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D186C40" w14:textId="77777777" w:rsidR="007C477A" w:rsidRDefault="007C477A" w:rsidP="007C477A">
      <w:pPr>
        <w:keepNext/>
        <w:keepLines/>
        <w:pageBreakBefore/>
        <w:spacing w:before="240" w:line="360" w:lineRule="auto"/>
        <w:outlineLvl w:val="0"/>
        <w:rPr>
          <w:rFonts w:ascii="Times New Roman" w:eastAsia="Times New Roman" w:hAnsi="Times New Roman"/>
          <w:b/>
          <w:sz w:val="24"/>
          <w:szCs w:val="24"/>
          <w:lang w:val="en-IN" w:eastAsia="en-GB"/>
        </w:rPr>
      </w:pPr>
      <w:r>
        <w:rPr>
          <w:rFonts w:ascii="Times New Roman" w:eastAsia="Times New Roman" w:hAnsi="Times New Roman" w:cs="Times New Roman"/>
          <w:b/>
          <w:sz w:val="24"/>
          <w:szCs w:val="24"/>
          <w:lang w:val="en-IN" w:eastAsia="en-GB"/>
        </w:rPr>
        <w:lastRenderedPageBreak/>
        <w:t>Acknowledgement</w:t>
      </w:r>
    </w:p>
    <w:p w14:paraId="2CFDD062" w14:textId="77777777" w:rsidR="007C477A" w:rsidRDefault="007C477A" w:rsidP="007C477A">
      <w:pPr>
        <w:spacing w:line="360" w:lineRule="auto"/>
        <w:jc w:val="both"/>
        <w:rPr>
          <w:rFonts w:ascii="Times New Roman" w:eastAsia="Times New Roman" w:hAnsi="Times New Roman"/>
          <w:sz w:val="24"/>
          <w:szCs w:val="24"/>
          <w:lang w:val="en-IN" w:eastAsia="en-GB"/>
        </w:rPr>
      </w:pPr>
      <w:r>
        <w:rPr>
          <w:rFonts w:ascii="Times New Roman" w:eastAsia="Times New Roman" w:hAnsi="Times New Roman" w:cs="Times New Roman"/>
          <w:sz w:val="24"/>
          <w:szCs w:val="24"/>
          <w:lang w:val="en-IN" w:eastAsia="en-GB"/>
        </w:rPr>
        <w:t xml:space="preserve">I like to convey my deepest appreciation to my supervisor Dr Jaya Gopalkrishnan for guiding and providing feedback throughout this study. </w:t>
      </w:r>
    </w:p>
    <w:p w14:paraId="20300044" w14:textId="77777777" w:rsidR="007C477A" w:rsidRDefault="007C477A" w:rsidP="007C477A">
      <w:pPr>
        <w:spacing w:line="360" w:lineRule="auto"/>
        <w:jc w:val="both"/>
        <w:rPr>
          <w:rFonts w:ascii="Times New Roman" w:eastAsia="Times New Roman" w:hAnsi="Times New Roman"/>
          <w:sz w:val="24"/>
          <w:szCs w:val="24"/>
          <w:lang w:val="en-IN" w:eastAsia="en-GB"/>
        </w:rPr>
      </w:pPr>
      <w:r>
        <w:rPr>
          <w:rFonts w:ascii="Times New Roman" w:eastAsia="Times New Roman" w:hAnsi="Times New Roman" w:cs="Times New Roman"/>
          <w:sz w:val="24"/>
          <w:szCs w:val="24"/>
          <w:lang w:val="en-IN" w:eastAsia="en-GB"/>
        </w:rPr>
        <w:t xml:space="preserve">I am indebted to my colleagues and friends who supported me and assist me in gathering prerequisites for my study. Finally, I am grateful to my family for helping me complete my education and supporting me throughout the journey.   </w:t>
      </w:r>
    </w:p>
    <w:p w14:paraId="6C87012C" w14:textId="77777777" w:rsidR="007C477A" w:rsidRDefault="007C477A" w:rsidP="007C477A">
      <w:pPr>
        <w:spacing w:line="360" w:lineRule="auto"/>
        <w:jc w:val="both"/>
        <w:rPr>
          <w:rFonts w:ascii="Times New Roman" w:eastAsia="Times New Roman" w:hAnsi="Times New Roman"/>
          <w:sz w:val="24"/>
          <w:szCs w:val="24"/>
          <w:lang w:val="en-IN" w:eastAsia="en-GB"/>
        </w:rPr>
      </w:pPr>
      <w:r>
        <w:rPr>
          <w:rFonts w:ascii="Times New Roman" w:eastAsia="Times New Roman" w:hAnsi="Times New Roman" w:cs="Times New Roman"/>
          <w:sz w:val="24"/>
          <w:szCs w:val="24"/>
          <w:lang w:val="en-IN" w:eastAsia="en-GB"/>
        </w:rPr>
        <w:t>Your Signature:</w:t>
      </w:r>
    </w:p>
    <w:p w14:paraId="1244F856" w14:textId="77777777" w:rsidR="007C477A" w:rsidRDefault="007C477A" w:rsidP="007C477A">
      <w:pPr>
        <w:spacing w:line="360" w:lineRule="auto"/>
        <w:jc w:val="both"/>
        <w:rPr>
          <w:rFonts w:ascii="Times New Roman" w:eastAsia="Times New Roman" w:hAnsi="Times New Roman"/>
          <w:sz w:val="24"/>
          <w:szCs w:val="24"/>
          <w:lang w:val="en-IN" w:eastAsia="en-GB"/>
        </w:rPr>
      </w:pPr>
      <w:r>
        <w:rPr>
          <w:rFonts w:ascii="Times New Roman" w:eastAsia="Times New Roman" w:hAnsi="Times New Roman" w:cs="Times New Roman"/>
          <w:sz w:val="24"/>
          <w:szCs w:val="24"/>
          <w:lang w:val="en-IN" w:eastAsia="en-GB"/>
        </w:rPr>
        <w:t>Date:</w:t>
      </w:r>
    </w:p>
    <w:p w14:paraId="69B9B3BB" w14:textId="77777777" w:rsidR="00241F18" w:rsidRDefault="00241F18" w:rsidP="00BA1464">
      <w:pPr>
        <w:keepNext/>
        <w:keepLines/>
        <w:spacing w:before="240" w:line="360" w:lineRule="auto"/>
        <w:jc w:val="both"/>
        <w:outlineLvl w:val="0"/>
        <w:rPr>
          <w:rFonts w:ascii="Times New Roman" w:eastAsia="Times New Roman" w:hAnsi="Times New Roman" w:cs="Times New Roman"/>
          <w:sz w:val="24"/>
          <w:szCs w:val="24"/>
        </w:rPr>
      </w:pPr>
    </w:p>
    <w:p w14:paraId="05700304" w14:textId="77777777" w:rsidR="00241F18" w:rsidRPr="00241F18" w:rsidRDefault="00241F18" w:rsidP="00241F18">
      <w:pPr>
        <w:spacing w:line="360" w:lineRule="auto"/>
        <w:jc w:val="both"/>
        <w:rPr>
          <w:rFonts w:ascii="Times New Roman" w:eastAsia="Times New Roman" w:hAnsi="Times New Roman" w:cs="Times New Roman"/>
          <w:sz w:val="24"/>
          <w:szCs w:val="24"/>
        </w:rPr>
      </w:pPr>
      <w:r w:rsidRPr="00241F18">
        <w:rPr>
          <w:rFonts w:ascii="Times New Roman" w:eastAsia="Times New Roman" w:hAnsi="Times New Roman" w:cs="Times New Roman"/>
          <w:sz w:val="24"/>
          <w:szCs w:val="24"/>
        </w:rPr>
        <w:br w:type="page"/>
      </w:r>
    </w:p>
    <w:sdt>
      <w:sdtPr>
        <w:rPr>
          <w:rFonts w:ascii="Times New Roman" w:eastAsia="Arial" w:hAnsi="Times New Roman" w:cs="Times New Roman"/>
          <w:color w:val="auto"/>
          <w:sz w:val="24"/>
          <w:szCs w:val="24"/>
          <w:lang w:val="en-GB"/>
        </w:rPr>
        <w:id w:val="-1928724693"/>
        <w:docPartObj>
          <w:docPartGallery w:val="Table of Contents"/>
          <w:docPartUnique/>
        </w:docPartObj>
      </w:sdtPr>
      <w:sdtEndPr>
        <w:rPr>
          <w:rFonts w:ascii="Arial" w:hAnsi="Arial" w:cs="Arial"/>
          <w:b/>
          <w:bCs/>
          <w:noProof/>
          <w:sz w:val="22"/>
          <w:szCs w:val="22"/>
        </w:rPr>
      </w:sdtEndPr>
      <w:sdtContent>
        <w:p w14:paraId="1D024F82" w14:textId="5E6998F3" w:rsidR="00241F18" w:rsidRPr="00241F18" w:rsidRDefault="00241F18" w:rsidP="00241F18">
          <w:pPr>
            <w:pStyle w:val="TOCHeading"/>
            <w:spacing w:line="360" w:lineRule="auto"/>
            <w:jc w:val="center"/>
            <w:rPr>
              <w:rFonts w:ascii="Times New Roman" w:hAnsi="Times New Roman" w:cs="Times New Roman"/>
              <w:sz w:val="24"/>
              <w:szCs w:val="24"/>
            </w:rPr>
          </w:pPr>
          <w:r w:rsidRPr="00241F18">
            <w:rPr>
              <w:rFonts w:ascii="Times New Roman" w:hAnsi="Times New Roman" w:cs="Times New Roman"/>
              <w:b/>
              <w:bCs/>
              <w:color w:val="000000" w:themeColor="text1"/>
              <w:sz w:val="28"/>
              <w:szCs w:val="28"/>
            </w:rPr>
            <w:t>TABLE OF CONTENTS</w:t>
          </w:r>
          <w:r w:rsidRPr="00241F18">
            <w:rPr>
              <w:rFonts w:ascii="Times New Roman" w:hAnsi="Times New Roman" w:cs="Times New Roman"/>
              <w:sz w:val="24"/>
              <w:szCs w:val="24"/>
            </w:rPr>
            <w:fldChar w:fldCharType="begin"/>
          </w:r>
          <w:r w:rsidRPr="00241F18">
            <w:rPr>
              <w:rFonts w:ascii="Times New Roman" w:hAnsi="Times New Roman" w:cs="Times New Roman"/>
              <w:sz w:val="24"/>
              <w:szCs w:val="24"/>
            </w:rPr>
            <w:instrText xml:space="preserve"> TOC \o "1-3" \h \z \u </w:instrText>
          </w:r>
          <w:r w:rsidRPr="00241F18">
            <w:rPr>
              <w:rFonts w:ascii="Times New Roman" w:hAnsi="Times New Roman" w:cs="Times New Roman"/>
              <w:sz w:val="24"/>
              <w:szCs w:val="24"/>
            </w:rPr>
            <w:fldChar w:fldCharType="separate"/>
          </w:r>
        </w:p>
        <w:p w14:paraId="7CB0E6DE" w14:textId="27CF02C5" w:rsidR="00241F18" w:rsidRPr="00241F18" w:rsidRDefault="00000000" w:rsidP="00241F18">
          <w:pPr>
            <w:pStyle w:val="TOC1"/>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486" w:history="1">
            <w:r w:rsidR="00241F18" w:rsidRPr="00241F18">
              <w:rPr>
                <w:rStyle w:val="Hyperlink"/>
                <w:rFonts w:ascii="Times New Roman" w:hAnsi="Times New Roman" w:cs="Times New Roman"/>
                <w:noProof/>
                <w:sz w:val="24"/>
                <w:szCs w:val="24"/>
              </w:rPr>
              <w:t>Chapter 1: Introduction</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_Toc137709486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4</w:t>
            </w:r>
            <w:r w:rsidR="00241F18" w:rsidRPr="00241F18">
              <w:rPr>
                <w:rFonts w:ascii="Times New Roman" w:hAnsi="Times New Roman" w:cs="Times New Roman"/>
                <w:noProof/>
                <w:webHidden/>
                <w:sz w:val="24"/>
                <w:szCs w:val="24"/>
              </w:rPr>
              <w:fldChar w:fldCharType="end"/>
            </w:r>
          </w:hyperlink>
        </w:p>
        <w:p w14:paraId="2995DF24" w14:textId="40E27E57"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487" w:history="1">
            <w:r w:rsidR="00241F18" w:rsidRPr="00241F18">
              <w:rPr>
                <w:rStyle w:val="Hyperlink"/>
                <w:rFonts w:ascii="Times New Roman" w:hAnsi="Times New Roman" w:cs="Times New Roman"/>
                <w:noProof/>
                <w:sz w:val="24"/>
                <w:szCs w:val="24"/>
              </w:rPr>
              <w:t>1.1 Research Background</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_Toc137709487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4</w:t>
            </w:r>
            <w:r w:rsidR="00241F18" w:rsidRPr="00241F18">
              <w:rPr>
                <w:rFonts w:ascii="Times New Roman" w:hAnsi="Times New Roman" w:cs="Times New Roman"/>
                <w:noProof/>
                <w:webHidden/>
                <w:sz w:val="24"/>
                <w:szCs w:val="24"/>
              </w:rPr>
              <w:fldChar w:fldCharType="end"/>
            </w:r>
          </w:hyperlink>
        </w:p>
        <w:p w14:paraId="759E31BB" w14:textId="683D9E79"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488" w:history="1">
            <w:r w:rsidR="00241F18" w:rsidRPr="00241F18">
              <w:rPr>
                <w:rStyle w:val="Hyperlink"/>
                <w:rFonts w:ascii="Times New Roman" w:hAnsi="Times New Roman" w:cs="Times New Roman"/>
                <w:noProof/>
                <w:sz w:val="24"/>
                <w:szCs w:val="24"/>
              </w:rPr>
              <w:t>1.2 Research Rationale</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_Toc137709488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4</w:t>
            </w:r>
            <w:r w:rsidR="00241F18" w:rsidRPr="00241F18">
              <w:rPr>
                <w:rFonts w:ascii="Times New Roman" w:hAnsi="Times New Roman" w:cs="Times New Roman"/>
                <w:noProof/>
                <w:webHidden/>
                <w:sz w:val="24"/>
                <w:szCs w:val="24"/>
              </w:rPr>
              <w:fldChar w:fldCharType="end"/>
            </w:r>
          </w:hyperlink>
        </w:p>
        <w:p w14:paraId="50E6C1FA" w14:textId="6D9D585E"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489" w:history="1">
            <w:r w:rsidR="00241F18" w:rsidRPr="00241F18">
              <w:rPr>
                <w:rStyle w:val="Hyperlink"/>
                <w:rFonts w:ascii="Times New Roman" w:hAnsi="Times New Roman" w:cs="Times New Roman"/>
                <w:noProof/>
                <w:sz w:val="24"/>
                <w:szCs w:val="24"/>
              </w:rPr>
              <w:t>1.3 Research Significance</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_Toc137709489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5</w:t>
            </w:r>
            <w:r w:rsidR="00241F18" w:rsidRPr="00241F18">
              <w:rPr>
                <w:rFonts w:ascii="Times New Roman" w:hAnsi="Times New Roman" w:cs="Times New Roman"/>
                <w:noProof/>
                <w:webHidden/>
                <w:sz w:val="24"/>
                <w:szCs w:val="24"/>
              </w:rPr>
              <w:fldChar w:fldCharType="end"/>
            </w:r>
          </w:hyperlink>
        </w:p>
        <w:p w14:paraId="3FAC7527" w14:textId="1A09CE0D"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490" w:history="1">
            <w:r w:rsidR="00241F18" w:rsidRPr="00241F18">
              <w:rPr>
                <w:rStyle w:val="Hyperlink"/>
                <w:rFonts w:ascii="Times New Roman" w:hAnsi="Times New Roman" w:cs="Times New Roman"/>
                <w:noProof/>
                <w:sz w:val="24"/>
                <w:szCs w:val="24"/>
              </w:rPr>
              <w:t>1.4 Research Gap</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_Toc137709490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5</w:t>
            </w:r>
            <w:r w:rsidR="00241F18" w:rsidRPr="00241F18">
              <w:rPr>
                <w:rFonts w:ascii="Times New Roman" w:hAnsi="Times New Roman" w:cs="Times New Roman"/>
                <w:noProof/>
                <w:webHidden/>
                <w:sz w:val="24"/>
                <w:szCs w:val="24"/>
              </w:rPr>
              <w:fldChar w:fldCharType="end"/>
            </w:r>
          </w:hyperlink>
        </w:p>
        <w:p w14:paraId="56173122" w14:textId="7491DF73"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491" w:history="1">
            <w:r w:rsidR="00241F18" w:rsidRPr="00241F18">
              <w:rPr>
                <w:rStyle w:val="Hyperlink"/>
                <w:rFonts w:ascii="Times New Roman" w:hAnsi="Times New Roman" w:cs="Times New Roman"/>
                <w:noProof/>
                <w:sz w:val="24"/>
                <w:szCs w:val="24"/>
              </w:rPr>
              <w:t>1.5 Research Aim and Objectives</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_Toc137709491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6</w:t>
            </w:r>
            <w:r w:rsidR="00241F18" w:rsidRPr="00241F18">
              <w:rPr>
                <w:rFonts w:ascii="Times New Roman" w:hAnsi="Times New Roman" w:cs="Times New Roman"/>
                <w:noProof/>
                <w:webHidden/>
                <w:sz w:val="24"/>
                <w:szCs w:val="24"/>
              </w:rPr>
              <w:fldChar w:fldCharType="end"/>
            </w:r>
          </w:hyperlink>
        </w:p>
        <w:p w14:paraId="52C4C8A1" w14:textId="49CB7951" w:rsidR="00241F18" w:rsidRPr="00241F18" w:rsidRDefault="00000000" w:rsidP="00241F18">
          <w:pPr>
            <w:pStyle w:val="TOC3"/>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492" w:history="1">
            <w:r w:rsidR="00241F18" w:rsidRPr="00241F18">
              <w:rPr>
                <w:rStyle w:val="Hyperlink"/>
                <w:rFonts w:ascii="Times New Roman" w:hAnsi="Times New Roman" w:cs="Times New Roman"/>
                <w:noProof/>
                <w:sz w:val="24"/>
                <w:szCs w:val="24"/>
              </w:rPr>
              <w:t>1.5.1 Research Aims</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_Toc137709492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6</w:t>
            </w:r>
            <w:r w:rsidR="00241F18" w:rsidRPr="00241F18">
              <w:rPr>
                <w:rFonts w:ascii="Times New Roman" w:hAnsi="Times New Roman" w:cs="Times New Roman"/>
                <w:noProof/>
                <w:webHidden/>
                <w:sz w:val="24"/>
                <w:szCs w:val="24"/>
              </w:rPr>
              <w:fldChar w:fldCharType="end"/>
            </w:r>
          </w:hyperlink>
        </w:p>
        <w:p w14:paraId="6251BC2D" w14:textId="4EB657BA" w:rsidR="00241F18" w:rsidRPr="00241F18" w:rsidRDefault="00000000" w:rsidP="00241F18">
          <w:pPr>
            <w:pStyle w:val="TOC3"/>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493" w:history="1">
            <w:r w:rsidR="00241F18" w:rsidRPr="00241F18">
              <w:rPr>
                <w:rStyle w:val="Hyperlink"/>
                <w:rFonts w:ascii="Times New Roman" w:hAnsi="Times New Roman" w:cs="Times New Roman"/>
                <w:noProof/>
                <w:sz w:val="24"/>
                <w:szCs w:val="24"/>
              </w:rPr>
              <w:t>1.5.2 Research Objectives</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_Toc137709493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6</w:t>
            </w:r>
            <w:r w:rsidR="00241F18" w:rsidRPr="00241F18">
              <w:rPr>
                <w:rFonts w:ascii="Times New Roman" w:hAnsi="Times New Roman" w:cs="Times New Roman"/>
                <w:noProof/>
                <w:webHidden/>
                <w:sz w:val="24"/>
                <w:szCs w:val="24"/>
              </w:rPr>
              <w:fldChar w:fldCharType="end"/>
            </w:r>
          </w:hyperlink>
        </w:p>
        <w:p w14:paraId="74ACF591" w14:textId="42C8A89D"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494" w:history="1">
            <w:r w:rsidR="00241F18" w:rsidRPr="00241F18">
              <w:rPr>
                <w:rStyle w:val="Hyperlink"/>
                <w:rFonts w:ascii="Times New Roman" w:hAnsi="Times New Roman" w:cs="Times New Roman"/>
                <w:noProof/>
                <w:sz w:val="24"/>
                <w:szCs w:val="24"/>
              </w:rPr>
              <w:t>1.6 Research Question</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_Toc137709494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6</w:t>
            </w:r>
            <w:r w:rsidR="00241F18" w:rsidRPr="00241F18">
              <w:rPr>
                <w:rFonts w:ascii="Times New Roman" w:hAnsi="Times New Roman" w:cs="Times New Roman"/>
                <w:noProof/>
                <w:webHidden/>
                <w:sz w:val="24"/>
                <w:szCs w:val="24"/>
              </w:rPr>
              <w:fldChar w:fldCharType="end"/>
            </w:r>
          </w:hyperlink>
        </w:p>
        <w:p w14:paraId="2A55B91B" w14:textId="31B1B92D"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495" w:history="1">
            <w:r w:rsidR="00241F18" w:rsidRPr="00241F18">
              <w:rPr>
                <w:rStyle w:val="Hyperlink"/>
                <w:rFonts w:ascii="Times New Roman" w:hAnsi="Times New Roman" w:cs="Times New Roman"/>
                <w:noProof/>
                <w:sz w:val="24"/>
                <w:szCs w:val="24"/>
              </w:rPr>
              <w:t>1.7 Chapter overview</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_Toc137709495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6</w:t>
            </w:r>
            <w:r w:rsidR="00241F18" w:rsidRPr="00241F18">
              <w:rPr>
                <w:rFonts w:ascii="Times New Roman" w:hAnsi="Times New Roman" w:cs="Times New Roman"/>
                <w:noProof/>
                <w:webHidden/>
                <w:sz w:val="24"/>
                <w:szCs w:val="24"/>
              </w:rPr>
              <w:fldChar w:fldCharType="end"/>
            </w:r>
          </w:hyperlink>
        </w:p>
        <w:p w14:paraId="35AB1D59" w14:textId="3BAA98B5"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496" w:history="1">
            <w:r w:rsidR="00241F18" w:rsidRPr="00241F18">
              <w:rPr>
                <w:rStyle w:val="Hyperlink"/>
                <w:rFonts w:ascii="Times New Roman" w:hAnsi="Times New Roman" w:cs="Times New Roman"/>
                <w:noProof/>
                <w:sz w:val="24"/>
                <w:szCs w:val="24"/>
              </w:rPr>
              <w:t>1.8 Summary</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_Toc137709496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7</w:t>
            </w:r>
            <w:r w:rsidR="00241F18" w:rsidRPr="00241F18">
              <w:rPr>
                <w:rFonts w:ascii="Times New Roman" w:hAnsi="Times New Roman" w:cs="Times New Roman"/>
                <w:noProof/>
                <w:webHidden/>
                <w:sz w:val="24"/>
                <w:szCs w:val="24"/>
              </w:rPr>
              <w:fldChar w:fldCharType="end"/>
            </w:r>
          </w:hyperlink>
        </w:p>
        <w:p w14:paraId="00919F53" w14:textId="38E955DD" w:rsidR="00241F18" w:rsidRPr="00241F18" w:rsidRDefault="00000000" w:rsidP="00241F18">
          <w:pPr>
            <w:pStyle w:val="TOC1"/>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497" w:history="1">
            <w:r w:rsidR="00241F18" w:rsidRPr="00241F18">
              <w:rPr>
                <w:rStyle w:val="Hyperlink"/>
                <w:rFonts w:ascii="Times New Roman" w:hAnsi="Times New Roman" w:cs="Times New Roman"/>
                <w:noProof/>
                <w:sz w:val="24"/>
                <w:szCs w:val="24"/>
              </w:rPr>
              <w:t>Chapter 2: Literature Review</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_Toc137709497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8</w:t>
            </w:r>
            <w:r w:rsidR="00241F18" w:rsidRPr="00241F18">
              <w:rPr>
                <w:rFonts w:ascii="Times New Roman" w:hAnsi="Times New Roman" w:cs="Times New Roman"/>
                <w:noProof/>
                <w:webHidden/>
                <w:sz w:val="24"/>
                <w:szCs w:val="24"/>
              </w:rPr>
              <w:fldChar w:fldCharType="end"/>
            </w:r>
          </w:hyperlink>
        </w:p>
        <w:p w14:paraId="6D99EB45" w14:textId="687A053C"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498" w:history="1">
            <w:r w:rsidR="00241F18" w:rsidRPr="00241F18">
              <w:rPr>
                <w:rStyle w:val="Hyperlink"/>
                <w:rFonts w:ascii="Times New Roman" w:hAnsi="Times New Roman" w:cs="Times New Roman"/>
                <w:noProof/>
                <w:sz w:val="24"/>
                <w:szCs w:val="24"/>
              </w:rPr>
              <w:t>2.1 Introduction</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_Toc137709498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8</w:t>
            </w:r>
            <w:r w:rsidR="00241F18" w:rsidRPr="00241F18">
              <w:rPr>
                <w:rFonts w:ascii="Times New Roman" w:hAnsi="Times New Roman" w:cs="Times New Roman"/>
                <w:noProof/>
                <w:webHidden/>
                <w:sz w:val="24"/>
                <w:szCs w:val="24"/>
              </w:rPr>
              <w:fldChar w:fldCharType="end"/>
            </w:r>
          </w:hyperlink>
        </w:p>
        <w:p w14:paraId="44E3B825" w14:textId="701805FC"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499" w:history="1">
            <w:r w:rsidR="00241F18" w:rsidRPr="00241F18">
              <w:rPr>
                <w:rStyle w:val="Hyperlink"/>
                <w:rFonts w:ascii="Times New Roman" w:hAnsi="Times New Roman" w:cs="Times New Roman"/>
                <w:noProof/>
                <w:sz w:val="24"/>
                <w:szCs w:val="24"/>
              </w:rPr>
              <w:t>2.2 Intrinsic motivation</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_Toc137709499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8</w:t>
            </w:r>
            <w:r w:rsidR="00241F18" w:rsidRPr="00241F18">
              <w:rPr>
                <w:rFonts w:ascii="Times New Roman" w:hAnsi="Times New Roman" w:cs="Times New Roman"/>
                <w:noProof/>
                <w:webHidden/>
                <w:sz w:val="24"/>
                <w:szCs w:val="24"/>
              </w:rPr>
              <w:fldChar w:fldCharType="end"/>
            </w:r>
          </w:hyperlink>
        </w:p>
        <w:p w14:paraId="6F1C2F0B" w14:textId="6F990D31"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00" w:history="1">
            <w:r w:rsidR="00241F18" w:rsidRPr="00241F18">
              <w:rPr>
                <w:rStyle w:val="Hyperlink"/>
                <w:rFonts w:ascii="Times New Roman" w:hAnsi="Times New Roman" w:cs="Times New Roman"/>
                <w:noProof/>
                <w:sz w:val="24"/>
                <w:szCs w:val="24"/>
              </w:rPr>
              <w:t>2.3 Extrinsic motivation</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_Toc137709500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9</w:t>
            </w:r>
            <w:r w:rsidR="00241F18" w:rsidRPr="00241F18">
              <w:rPr>
                <w:rFonts w:ascii="Times New Roman" w:hAnsi="Times New Roman" w:cs="Times New Roman"/>
                <w:noProof/>
                <w:webHidden/>
                <w:sz w:val="24"/>
                <w:szCs w:val="24"/>
              </w:rPr>
              <w:fldChar w:fldCharType="end"/>
            </w:r>
          </w:hyperlink>
        </w:p>
        <w:p w14:paraId="27459D67" w14:textId="6C139627"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01" w:history="1">
            <w:r w:rsidR="00241F18" w:rsidRPr="00241F18">
              <w:rPr>
                <w:rStyle w:val="Hyperlink"/>
                <w:rFonts w:ascii="Times New Roman" w:hAnsi="Times New Roman" w:cs="Times New Roman"/>
                <w:noProof/>
                <w:sz w:val="24"/>
                <w:szCs w:val="24"/>
              </w:rPr>
              <w:t>2.4 Employee performance</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_Toc137709501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10</w:t>
            </w:r>
            <w:r w:rsidR="00241F18" w:rsidRPr="00241F18">
              <w:rPr>
                <w:rFonts w:ascii="Times New Roman" w:hAnsi="Times New Roman" w:cs="Times New Roman"/>
                <w:noProof/>
                <w:webHidden/>
                <w:sz w:val="24"/>
                <w:szCs w:val="24"/>
              </w:rPr>
              <w:fldChar w:fldCharType="end"/>
            </w:r>
          </w:hyperlink>
        </w:p>
        <w:p w14:paraId="34B43B2E" w14:textId="300FE06B"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02" w:history="1">
            <w:r w:rsidR="00241F18" w:rsidRPr="00241F18">
              <w:rPr>
                <w:rStyle w:val="Hyperlink"/>
                <w:rFonts w:ascii="Times New Roman" w:hAnsi="Times New Roman" w:cs="Times New Roman"/>
                <w:noProof/>
                <w:sz w:val="24"/>
                <w:szCs w:val="24"/>
              </w:rPr>
              <w:t>2.5 Employee Motivation &amp; performance management</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_Toc137709502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12</w:t>
            </w:r>
            <w:r w:rsidR="00241F18" w:rsidRPr="00241F18">
              <w:rPr>
                <w:rFonts w:ascii="Times New Roman" w:hAnsi="Times New Roman" w:cs="Times New Roman"/>
                <w:noProof/>
                <w:webHidden/>
                <w:sz w:val="24"/>
                <w:szCs w:val="24"/>
              </w:rPr>
              <w:fldChar w:fldCharType="end"/>
            </w:r>
          </w:hyperlink>
        </w:p>
        <w:p w14:paraId="014F277C" w14:textId="0CDE475A"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03" w:history="1">
            <w:r w:rsidR="00241F18" w:rsidRPr="00241F18">
              <w:rPr>
                <w:rStyle w:val="Hyperlink"/>
                <w:rFonts w:ascii="Times New Roman" w:hAnsi="Times New Roman" w:cs="Times New Roman"/>
                <w:noProof/>
                <w:sz w:val="24"/>
                <w:szCs w:val="24"/>
              </w:rPr>
              <w:t>2.6 Theorical fundamentals</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_Toc137709503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12</w:t>
            </w:r>
            <w:r w:rsidR="00241F18" w:rsidRPr="00241F18">
              <w:rPr>
                <w:rFonts w:ascii="Times New Roman" w:hAnsi="Times New Roman" w:cs="Times New Roman"/>
                <w:noProof/>
                <w:webHidden/>
                <w:sz w:val="24"/>
                <w:szCs w:val="24"/>
              </w:rPr>
              <w:fldChar w:fldCharType="end"/>
            </w:r>
          </w:hyperlink>
        </w:p>
        <w:p w14:paraId="54AA765E" w14:textId="58045237"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04" w:history="1">
            <w:r w:rsidR="00241F18" w:rsidRPr="00241F18">
              <w:rPr>
                <w:rStyle w:val="Hyperlink"/>
                <w:rFonts w:ascii="Times New Roman" w:hAnsi="Times New Roman" w:cs="Times New Roman"/>
                <w:noProof/>
                <w:sz w:val="24"/>
                <w:szCs w:val="24"/>
              </w:rPr>
              <w:t>2.7 Literature Gap</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_Toc137709504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15</w:t>
            </w:r>
            <w:r w:rsidR="00241F18" w:rsidRPr="00241F18">
              <w:rPr>
                <w:rFonts w:ascii="Times New Roman" w:hAnsi="Times New Roman" w:cs="Times New Roman"/>
                <w:noProof/>
                <w:webHidden/>
                <w:sz w:val="24"/>
                <w:szCs w:val="24"/>
              </w:rPr>
              <w:fldChar w:fldCharType="end"/>
            </w:r>
          </w:hyperlink>
        </w:p>
        <w:p w14:paraId="2A8BE871" w14:textId="5B1BF2B2"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05" w:history="1">
            <w:r w:rsidR="00241F18" w:rsidRPr="00241F18">
              <w:rPr>
                <w:rStyle w:val="Hyperlink"/>
                <w:rFonts w:ascii="Times New Roman" w:hAnsi="Times New Roman" w:cs="Times New Roman"/>
                <w:noProof/>
                <w:sz w:val="24"/>
                <w:szCs w:val="24"/>
              </w:rPr>
              <w:t>2.8 Conceptual Framework</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_Toc137709505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16</w:t>
            </w:r>
            <w:r w:rsidR="00241F18" w:rsidRPr="00241F18">
              <w:rPr>
                <w:rFonts w:ascii="Times New Roman" w:hAnsi="Times New Roman" w:cs="Times New Roman"/>
                <w:noProof/>
                <w:webHidden/>
                <w:sz w:val="24"/>
                <w:szCs w:val="24"/>
              </w:rPr>
              <w:fldChar w:fldCharType="end"/>
            </w:r>
          </w:hyperlink>
        </w:p>
        <w:p w14:paraId="5460F265" w14:textId="29E947D0"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06" w:history="1">
            <w:r w:rsidR="00241F18" w:rsidRPr="00241F18">
              <w:rPr>
                <w:rStyle w:val="Hyperlink"/>
                <w:rFonts w:ascii="Times New Roman" w:hAnsi="Times New Roman" w:cs="Times New Roman"/>
                <w:noProof/>
                <w:sz w:val="24"/>
                <w:szCs w:val="24"/>
              </w:rPr>
              <w:t>2.9 Research question</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_Toc137709506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17</w:t>
            </w:r>
            <w:r w:rsidR="00241F18" w:rsidRPr="00241F18">
              <w:rPr>
                <w:rFonts w:ascii="Times New Roman" w:hAnsi="Times New Roman" w:cs="Times New Roman"/>
                <w:noProof/>
                <w:webHidden/>
                <w:sz w:val="24"/>
                <w:szCs w:val="24"/>
              </w:rPr>
              <w:fldChar w:fldCharType="end"/>
            </w:r>
          </w:hyperlink>
        </w:p>
        <w:p w14:paraId="263FE123" w14:textId="4A988EE5"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07" w:history="1">
            <w:r w:rsidR="00241F18" w:rsidRPr="00241F18">
              <w:rPr>
                <w:rStyle w:val="Hyperlink"/>
                <w:rFonts w:ascii="Times New Roman" w:hAnsi="Times New Roman" w:cs="Times New Roman"/>
                <w:noProof/>
                <w:sz w:val="24"/>
                <w:szCs w:val="24"/>
              </w:rPr>
              <w:t>2.10 Methodology</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_Toc137709507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18</w:t>
            </w:r>
            <w:r w:rsidR="00241F18" w:rsidRPr="00241F18">
              <w:rPr>
                <w:rFonts w:ascii="Times New Roman" w:hAnsi="Times New Roman" w:cs="Times New Roman"/>
                <w:noProof/>
                <w:webHidden/>
                <w:sz w:val="24"/>
                <w:szCs w:val="24"/>
              </w:rPr>
              <w:fldChar w:fldCharType="end"/>
            </w:r>
          </w:hyperlink>
        </w:p>
        <w:p w14:paraId="7BACCA63" w14:textId="3E3F25E4"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08" w:history="1">
            <w:r w:rsidR="00241F18" w:rsidRPr="00241F18">
              <w:rPr>
                <w:rStyle w:val="Hyperlink"/>
                <w:rFonts w:ascii="Times New Roman" w:hAnsi="Times New Roman" w:cs="Times New Roman"/>
                <w:noProof/>
                <w:sz w:val="24"/>
                <w:szCs w:val="24"/>
              </w:rPr>
              <w:t>2.11 Conclusion</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_Toc137709508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19</w:t>
            </w:r>
            <w:r w:rsidR="00241F18" w:rsidRPr="00241F18">
              <w:rPr>
                <w:rFonts w:ascii="Times New Roman" w:hAnsi="Times New Roman" w:cs="Times New Roman"/>
                <w:noProof/>
                <w:webHidden/>
                <w:sz w:val="24"/>
                <w:szCs w:val="24"/>
              </w:rPr>
              <w:fldChar w:fldCharType="end"/>
            </w:r>
          </w:hyperlink>
        </w:p>
        <w:p w14:paraId="2EDD2D87" w14:textId="7CEABAC2" w:rsidR="00241F18" w:rsidRPr="00241F18" w:rsidRDefault="00000000" w:rsidP="00241F18">
          <w:pPr>
            <w:pStyle w:val="TOC1"/>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09" w:history="1">
            <w:r w:rsidR="00241F18" w:rsidRPr="00241F18">
              <w:rPr>
                <w:rStyle w:val="Hyperlink"/>
                <w:rFonts w:ascii="Times New Roman" w:hAnsi="Times New Roman" w:cs="Times New Roman"/>
                <w:noProof/>
                <w:sz w:val="24"/>
                <w:szCs w:val="24"/>
              </w:rPr>
              <w:t>Chapter 3: Research Design and Methodology</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_Toc137709509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20</w:t>
            </w:r>
            <w:r w:rsidR="00241F18" w:rsidRPr="00241F18">
              <w:rPr>
                <w:rFonts w:ascii="Times New Roman" w:hAnsi="Times New Roman" w:cs="Times New Roman"/>
                <w:noProof/>
                <w:webHidden/>
                <w:sz w:val="24"/>
                <w:szCs w:val="24"/>
              </w:rPr>
              <w:fldChar w:fldCharType="end"/>
            </w:r>
          </w:hyperlink>
        </w:p>
        <w:p w14:paraId="76286DBB" w14:textId="11BFEC93"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10" w:history="1">
            <w:r w:rsidR="00241F18" w:rsidRPr="00241F18">
              <w:rPr>
                <w:rStyle w:val="Hyperlink"/>
                <w:rFonts w:ascii="Times New Roman" w:hAnsi="Times New Roman" w:cs="Times New Roman"/>
                <w:noProof/>
                <w:sz w:val="24"/>
                <w:szCs w:val="24"/>
              </w:rPr>
              <w:t>3.1 Introduction</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_Toc137709510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20</w:t>
            </w:r>
            <w:r w:rsidR="00241F18" w:rsidRPr="00241F18">
              <w:rPr>
                <w:rFonts w:ascii="Times New Roman" w:hAnsi="Times New Roman" w:cs="Times New Roman"/>
                <w:noProof/>
                <w:webHidden/>
                <w:sz w:val="24"/>
                <w:szCs w:val="24"/>
              </w:rPr>
              <w:fldChar w:fldCharType="end"/>
            </w:r>
          </w:hyperlink>
        </w:p>
        <w:p w14:paraId="08068909" w14:textId="0F50F4E2"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11" w:history="1">
            <w:r w:rsidR="00241F18" w:rsidRPr="00241F18">
              <w:rPr>
                <w:rStyle w:val="Hyperlink"/>
                <w:rFonts w:ascii="Times New Roman" w:hAnsi="Times New Roman" w:cs="Times New Roman"/>
                <w:noProof/>
                <w:sz w:val="24"/>
                <w:szCs w:val="24"/>
              </w:rPr>
              <w:t>3.2 Research Philosophy</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_Toc137709511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20</w:t>
            </w:r>
            <w:r w:rsidR="00241F18" w:rsidRPr="00241F18">
              <w:rPr>
                <w:rFonts w:ascii="Times New Roman" w:hAnsi="Times New Roman" w:cs="Times New Roman"/>
                <w:noProof/>
                <w:webHidden/>
                <w:sz w:val="24"/>
                <w:szCs w:val="24"/>
              </w:rPr>
              <w:fldChar w:fldCharType="end"/>
            </w:r>
          </w:hyperlink>
        </w:p>
        <w:p w14:paraId="7DC3D989" w14:textId="37228AC2"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12" w:history="1">
            <w:r w:rsidR="00241F18" w:rsidRPr="00241F18">
              <w:rPr>
                <w:rStyle w:val="Hyperlink"/>
                <w:rFonts w:ascii="Times New Roman" w:hAnsi="Times New Roman" w:cs="Times New Roman"/>
                <w:noProof/>
                <w:sz w:val="24"/>
                <w:szCs w:val="24"/>
              </w:rPr>
              <w:t>3.3 Research Approaches</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_Toc137709512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21</w:t>
            </w:r>
            <w:r w:rsidR="00241F18" w:rsidRPr="00241F18">
              <w:rPr>
                <w:rFonts w:ascii="Times New Roman" w:hAnsi="Times New Roman" w:cs="Times New Roman"/>
                <w:noProof/>
                <w:webHidden/>
                <w:sz w:val="24"/>
                <w:szCs w:val="24"/>
              </w:rPr>
              <w:fldChar w:fldCharType="end"/>
            </w:r>
          </w:hyperlink>
        </w:p>
        <w:p w14:paraId="5D7D509B" w14:textId="700635C6"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13" w:history="1">
            <w:r w:rsidR="00241F18" w:rsidRPr="00241F18">
              <w:rPr>
                <w:rStyle w:val="Hyperlink"/>
                <w:rFonts w:ascii="Times New Roman" w:hAnsi="Times New Roman" w:cs="Times New Roman"/>
                <w:noProof/>
                <w:sz w:val="24"/>
                <w:szCs w:val="24"/>
              </w:rPr>
              <w:t>3.4 Research design</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_Toc137709513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22</w:t>
            </w:r>
            <w:r w:rsidR="00241F18" w:rsidRPr="00241F18">
              <w:rPr>
                <w:rFonts w:ascii="Times New Roman" w:hAnsi="Times New Roman" w:cs="Times New Roman"/>
                <w:noProof/>
                <w:webHidden/>
                <w:sz w:val="24"/>
                <w:szCs w:val="24"/>
              </w:rPr>
              <w:fldChar w:fldCharType="end"/>
            </w:r>
          </w:hyperlink>
        </w:p>
        <w:p w14:paraId="2B8A439E" w14:textId="5E10AAD7"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14" w:history="1">
            <w:r w:rsidR="00241F18" w:rsidRPr="00241F18">
              <w:rPr>
                <w:rStyle w:val="Hyperlink"/>
                <w:rFonts w:ascii="Times New Roman" w:hAnsi="Times New Roman" w:cs="Times New Roman"/>
                <w:noProof/>
                <w:sz w:val="24"/>
                <w:szCs w:val="24"/>
              </w:rPr>
              <w:t>3.5 Research Strategy</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_Toc137709514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23</w:t>
            </w:r>
            <w:r w:rsidR="00241F18" w:rsidRPr="00241F18">
              <w:rPr>
                <w:rFonts w:ascii="Times New Roman" w:hAnsi="Times New Roman" w:cs="Times New Roman"/>
                <w:noProof/>
                <w:webHidden/>
                <w:sz w:val="24"/>
                <w:szCs w:val="24"/>
              </w:rPr>
              <w:fldChar w:fldCharType="end"/>
            </w:r>
          </w:hyperlink>
        </w:p>
        <w:p w14:paraId="7250E128" w14:textId="1AC318E3" w:rsidR="00241F18" w:rsidRPr="00241F18" w:rsidRDefault="00000000" w:rsidP="00241F18">
          <w:pPr>
            <w:pStyle w:val="TOC3"/>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15" w:history="1">
            <w:r w:rsidR="00241F18" w:rsidRPr="00241F18">
              <w:rPr>
                <w:rStyle w:val="Hyperlink"/>
                <w:rFonts w:ascii="Times New Roman" w:hAnsi="Times New Roman" w:cs="Times New Roman"/>
                <w:noProof/>
                <w:sz w:val="24"/>
                <w:szCs w:val="24"/>
              </w:rPr>
              <w:t>3.5.1 Type of Investigation</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_Toc137709515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23</w:t>
            </w:r>
            <w:r w:rsidR="00241F18" w:rsidRPr="00241F18">
              <w:rPr>
                <w:rFonts w:ascii="Times New Roman" w:hAnsi="Times New Roman" w:cs="Times New Roman"/>
                <w:noProof/>
                <w:webHidden/>
                <w:sz w:val="24"/>
                <w:szCs w:val="24"/>
              </w:rPr>
              <w:fldChar w:fldCharType="end"/>
            </w:r>
          </w:hyperlink>
        </w:p>
        <w:p w14:paraId="23DAB6CA" w14:textId="69109E0E" w:rsidR="00241F18" w:rsidRPr="00241F18" w:rsidRDefault="00000000" w:rsidP="00241F18">
          <w:pPr>
            <w:pStyle w:val="TOC3"/>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16" w:history="1">
            <w:r w:rsidR="00241F18" w:rsidRPr="00241F18">
              <w:rPr>
                <w:rStyle w:val="Hyperlink"/>
                <w:rFonts w:ascii="Times New Roman" w:hAnsi="Times New Roman" w:cs="Times New Roman"/>
                <w:noProof/>
                <w:sz w:val="24"/>
                <w:szCs w:val="24"/>
              </w:rPr>
              <w:t>3.5.2 Choices</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_Toc137709516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23</w:t>
            </w:r>
            <w:r w:rsidR="00241F18" w:rsidRPr="00241F18">
              <w:rPr>
                <w:rFonts w:ascii="Times New Roman" w:hAnsi="Times New Roman" w:cs="Times New Roman"/>
                <w:noProof/>
                <w:webHidden/>
                <w:sz w:val="24"/>
                <w:szCs w:val="24"/>
              </w:rPr>
              <w:fldChar w:fldCharType="end"/>
            </w:r>
          </w:hyperlink>
        </w:p>
        <w:p w14:paraId="18A33595" w14:textId="4FF5B2AE" w:rsidR="00241F18" w:rsidRPr="00241F18" w:rsidRDefault="00000000" w:rsidP="00241F18">
          <w:pPr>
            <w:pStyle w:val="TOC3"/>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17" w:history="1">
            <w:r w:rsidR="00241F18" w:rsidRPr="00241F18">
              <w:rPr>
                <w:rStyle w:val="Hyperlink"/>
                <w:rFonts w:ascii="Times New Roman" w:hAnsi="Times New Roman" w:cs="Times New Roman"/>
                <w:noProof/>
                <w:sz w:val="24"/>
                <w:szCs w:val="24"/>
              </w:rPr>
              <w:t>3.5.3 Time Horizon</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_Toc137709517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24</w:t>
            </w:r>
            <w:r w:rsidR="00241F18" w:rsidRPr="00241F18">
              <w:rPr>
                <w:rFonts w:ascii="Times New Roman" w:hAnsi="Times New Roman" w:cs="Times New Roman"/>
                <w:noProof/>
                <w:webHidden/>
                <w:sz w:val="24"/>
                <w:szCs w:val="24"/>
              </w:rPr>
              <w:fldChar w:fldCharType="end"/>
            </w:r>
          </w:hyperlink>
        </w:p>
        <w:p w14:paraId="484B5292" w14:textId="36CB9FA2"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18" w:history="1">
            <w:r w:rsidR="00241F18" w:rsidRPr="00241F18">
              <w:rPr>
                <w:rStyle w:val="Hyperlink"/>
                <w:rFonts w:ascii="Times New Roman" w:hAnsi="Times New Roman" w:cs="Times New Roman"/>
                <w:noProof/>
                <w:sz w:val="24"/>
                <w:szCs w:val="24"/>
              </w:rPr>
              <w:t>3.6 Sampling method</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_Toc137709518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24</w:t>
            </w:r>
            <w:r w:rsidR="00241F18" w:rsidRPr="00241F18">
              <w:rPr>
                <w:rFonts w:ascii="Times New Roman" w:hAnsi="Times New Roman" w:cs="Times New Roman"/>
                <w:noProof/>
                <w:webHidden/>
                <w:sz w:val="24"/>
                <w:szCs w:val="24"/>
              </w:rPr>
              <w:fldChar w:fldCharType="end"/>
            </w:r>
          </w:hyperlink>
        </w:p>
        <w:p w14:paraId="0CAB82C9" w14:textId="35117D88" w:rsidR="00241F18" w:rsidRPr="00241F18" w:rsidRDefault="00000000" w:rsidP="00241F18">
          <w:pPr>
            <w:pStyle w:val="TOC3"/>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19" w:history="1">
            <w:r w:rsidR="00241F18" w:rsidRPr="00241F18">
              <w:rPr>
                <w:rStyle w:val="Hyperlink"/>
                <w:rFonts w:ascii="Times New Roman" w:hAnsi="Times New Roman" w:cs="Times New Roman"/>
                <w:noProof/>
                <w:sz w:val="24"/>
                <w:szCs w:val="24"/>
              </w:rPr>
              <w:t>3.6.1 Sample type</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_Toc137709519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24</w:t>
            </w:r>
            <w:r w:rsidR="00241F18" w:rsidRPr="00241F18">
              <w:rPr>
                <w:rFonts w:ascii="Times New Roman" w:hAnsi="Times New Roman" w:cs="Times New Roman"/>
                <w:noProof/>
                <w:webHidden/>
                <w:sz w:val="24"/>
                <w:szCs w:val="24"/>
              </w:rPr>
              <w:fldChar w:fldCharType="end"/>
            </w:r>
          </w:hyperlink>
        </w:p>
        <w:p w14:paraId="2AC50108" w14:textId="0B9E8EA1" w:rsidR="00241F18" w:rsidRPr="00241F18" w:rsidRDefault="00000000" w:rsidP="00241F18">
          <w:pPr>
            <w:pStyle w:val="TOC3"/>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20" w:history="1">
            <w:r w:rsidR="00241F18" w:rsidRPr="00241F18">
              <w:rPr>
                <w:rStyle w:val="Hyperlink"/>
                <w:rFonts w:ascii="Times New Roman" w:hAnsi="Times New Roman" w:cs="Times New Roman"/>
                <w:noProof/>
                <w:sz w:val="24"/>
                <w:szCs w:val="24"/>
              </w:rPr>
              <w:t>3.6.2 Sample size</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_Toc137709520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24</w:t>
            </w:r>
            <w:r w:rsidR="00241F18" w:rsidRPr="00241F18">
              <w:rPr>
                <w:rFonts w:ascii="Times New Roman" w:hAnsi="Times New Roman" w:cs="Times New Roman"/>
                <w:noProof/>
                <w:webHidden/>
                <w:sz w:val="24"/>
                <w:szCs w:val="24"/>
              </w:rPr>
              <w:fldChar w:fldCharType="end"/>
            </w:r>
          </w:hyperlink>
        </w:p>
        <w:p w14:paraId="62C56998" w14:textId="32DEE429" w:rsidR="00241F18" w:rsidRPr="00241F18" w:rsidRDefault="00000000" w:rsidP="00241F18">
          <w:pPr>
            <w:pStyle w:val="TOC3"/>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21" w:history="1">
            <w:r w:rsidR="00241F18" w:rsidRPr="00241F18">
              <w:rPr>
                <w:rStyle w:val="Hyperlink"/>
                <w:rFonts w:ascii="Times New Roman" w:hAnsi="Times New Roman" w:cs="Times New Roman"/>
                <w:noProof/>
                <w:sz w:val="24"/>
                <w:szCs w:val="24"/>
              </w:rPr>
              <w:t>3.6.3 Sample profile and demographics</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_Toc137709521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25</w:t>
            </w:r>
            <w:r w:rsidR="00241F18" w:rsidRPr="00241F18">
              <w:rPr>
                <w:rFonts w:ascii="Times New Roman" w:hAnsi="Times New Roman" w:cs="Times New Roman"/>
                <w:noProof/>
                <w:webHidden/>
                <w:sz w:val="24"/>
                <w:szCs w:val="24"/>
              </w:rPr>
              <w:fldChar w:fldCharType="end"/>
            </w:r>
          </w:hyperlink>
        </w:p>
        <w:p w14:paraId="4A70D651" w14:textId="0027303D" w:rsidR="00241F18" w:rsidRPr="00241F18" w:rsidRDefault="00000000" w:rsidP="00241F18">
          <w:pPr>
            <w:pStyle w:val="TOC3"/>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22" w:history="1">
            <w:r w:rsidR="00241F18" w:rsidRPr="00241F18">
              <w:rPr>
                <w:rStyle w:val="Hyperlink"/>
                <w:rFonts w:ascii="Times New Roman" w:hAnsi="Times New Roman" w:cs="Times New Roman"/>
                <w:noProof/>
                <w:sz w:val="24"/>
                <w:szCs w:val="24"/>
              </w:rPr>
              <w:t>3.6.3 Sampling method</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_Toc137709522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25</w:t>
            </w:r>
            <w:r w:rsidR="00241F18" w:rsidRPr="00241F18">
              <w:rPr>
                <w:rFonts w:ascii="Times New Roman" w:hAnsi="Times New Roman" w:cs="Times New Roman"/>
                <w:noProof/>
                <w:webHidden/>
                <w:sz w:val="24"/>
                <w:szCs w:val="24"/>
              </w:rPr>
              <w:fldChar w:fldCharType="end"/>
            </w:r>
          </w:hyperlink>
        </w:p>
        <w:p w14:paraId="65DAC30E" w14:textId="3F6BFD03"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23" w:history="1">
            <w:r w:rsidR="00241F18" w:rsidRPr="00241F18">
              <w:rPr>
                <w:rStyle w:val="Hyperlink"/>
                <w:rFonts w:ascii="Times New Roman" w:hAnsi="Times New Roman" w:cs="Times New Roman"/>
                <w:noProof/>
                <w:sz w:val="24"/>
                <w:szCs w:val="24"/>
              </w:rPr>
              <w:t>3.7 Data collection method</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_Toc137709523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25</w:t>
            </w:r>
            <w:r w:rsidR="00241F18" w:rsidRPr="00241F18">
              <w:rPr>
                <w:rFonts w:ascii="Times New Roman" w:hAnsi="Times New Roman" w:cs="Times New Roman"/>
                <w:noProof/>
                <w:webHidden/>
                <w:sz w:val="24"/>
                <w:szCs w:val="24"/>
              </w:rPr>
              <w:fldChar w:fldCharType="end"/>
            </w:r>
          </w:hyperlink>
        </w:p>
        <w:p w14:paraId="1479E3EE" w14:textId="40370707"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24" w:history="1">
            <w:r w:rsidR="00241F18" w:rsidRPr="00241F18">
              <w:rPr>
                <w:rStyle w:val="Hyperlink"/>
                <w:rFonts w:ascii="Times New Roman" w:hAnsi="Times New Roman" w:cs="Times New Roman"/>
                <w:noProof/>
                <w:sz w:val="24"/>
                <w:szCs w:val="24"/>
              </w:rPr>
              <w:t>3.8 Data analysis</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_Toc137709524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26</w:t>
            </w:r>
            <w:r w:rsidR="00241F18" w:rsidRPr="00241F18">
              <w:rPr>
                <w:rFonts w:ascii="Times New Roman" w:hAnsi="Times New Roman" w:cs="Times New Roman"/>
                <w:noProof/>
                <w:webHidden/>
                <w:sz w:val="24"/>
                <w:szCs w:val="24"/>
              </w:rPr>
              <w:fldChar w:fldCharType="end"/>
            </w:r>
          </w:hyperlink>
        </w:p>
        <w:p w14:paraId="2329CDE5" w14:textId="6E644541"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25" w:history="1">
            <w:r w:rsidR="00241F18" w:rsidRPr="00241F18">
              <w:rPr>
                <w:rStyle w:val="Hyperlink"/>
                <w:rFonts w:ascii="Times New Roman" w:hAnsi="Times New Roman" w:cs="Times New Roman"/>
                <w:noProof/>
                <w:sz w:val="24"/>
                <w:szCs w:val="24"/>
              </w:rPr>
              <w:t>3. 9 Ethical considerations</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_Toc137709525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27</w:t>
            </w:r>
            <w:r w:rsidR="00241F18" w:rsidRPr="00241F18">
              <w:rPr>
                <w:rFonts w:ascii="Times New Roman" w:hAnsi="Times New Roman" w:cs="Times New Roman"/>
                <w:noProof/>
                <w:webHidden/>
                <w:sz w:val="24"/>
                <w:szCs w:val="24"/>
              </w:rPr>
              <w:fldChar w:fldCharType="end"/>
            </w:r>
          </w:hyperlink>
        </w:p>
        <w:p w14:paraId="15CC9905" w14:textId="137CD91C"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26" w:history="1">
            <w:r w:rsidR="00241F18" w:rsidRPr="00241F18">
              <w:rPr>
                <w:rStyle w:val="Hyperlink"/>
                <w:rFonts w:ascii="Times New Roman" w:hAnsi="Times New Roman" w:cs="Times New Roman"/>
                <w:noProof/>
                <w:sz w:val="24"/>
                <w:szCs w:val="24"/>
              </w:rPr>
              <w:t>3. 10 Research limitations and Accessibility issues</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_Toc137709526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27</w:t>
            </w:r>
            <w:r w:rsidR="00241F18" w:rsidRPr="00241F18">
              <w:rPr>
                <w:rFonts w:ascii="Times New Roman" w:hAnsi="Times New Roman" w:cs="Times New Roman"/>
                <w:noProof/>
                <w:webHidden/>
                <w:sz w:val="24"/>
                <w:szCs w:val="24"/>
              </w:rPr>
              <w:fldChar w:fldCharType="end"/>
            </w:r>
          </w:hyperlink>
        </w:p>
        <w:p w14:paraId="65170B96" w14:textId="315CFFA6"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27" w:history="1">
            <w:r w:rsidR="00241F18" w:rsidRPr="00241F18">
              <w:rPr>
                <w:rStyle w:val="Hyperlink"/>
                <w:rFonts w:ascii="Times New Roman" w:hAnsi="Times New Roman" w:cs="Times New Roman"/>
                <w:noProof/>
                <w:sz w:val="24"/>
                <w:szCs w:val="24"/>
              </w:rPr>
              <w:t>3.11 Conclusion</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_Toc137709527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28</w:t>
            </w:r>
            <w:r w:rsidR="00241F18" w:rsidRPr="00241F18">
              <w:rPr>
                <w:rFonts w:ascii="Times New Roman" w:hAnsi="Times New Roman" w:cs="Times New Roman"/>
                <w:noProof/>
                <w:webHidden/>
                <w:sz w:val="24"/>
                <w:szCs w:val="24"/>
              </w:rPr>
              <w:fldChar w:fldCharType="end"/>
            </w:r>
          </w:hyperlink>
        </w:p>
        <w:p w14:paraId="4024713A" w14:textId="04629D10" w:rsidR="00241F18" w:rsidRPr="00241F18" w:rsidRDefault="00000000" w:rsidP="00241F18">
          <w:pPr>
            <w:pStyle w:val="TOC1"/>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28" w:history="1">
            <w:r w:rsidR="00241F18" w:rsidRPr="00241F18">
              <w:rPr>
                <w:rStyle w:val="Hyperlink"/>
                <w:rFonts w:ascii="Times New Roman" w:hAnsi="Times New Roman" w:cs="Times New Roman"/>
                <w:noProof/>
                <w:sz w:val="24"/>
                <w:szCs w:val="24"/>
              </w:rPr>
              <w:t>Chapter 4: Data Analysis</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_Toc137709528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30</w:t>
            </w:r>
            <w:r w:rsidR="00241F18" w:rsidRPr="00241F18">
              <w:rPr>
                <w:rFonts w:ascii="Times New Roman" w:hAnsi="Times New Roman" w:cs="Times New Roman"/>
                <w:noProof/>
                <w:webHidden/>
                <w:sz w:val="24"/>
                <w:szCs w:val="24"/>
              </w:rPr>
              <w:fldChar w:fldCharType="end"/>
            </w:r>
          </w:hyperlink>
        </w:p>
        <w:p w14:paraId="5118A1F3" w14:textId="7C7F9FA1"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29" w:history="1">
            <w:r w:rsidR="00241F18" w:rsidRPr="00241F18">
              <w:rPr>
                <w:rStyle w:val="Hyperlink"/>
                <w:rFonts w:ascii="Times New Roman" w:hAnsi="Times New Roman" w:cs="Times New Roman"/>
                <w:noProof/>
                <w:sz w:val="24"/>
                <w:szCs w:val="24"/>
              </w:rPr>
              <w:t>4.1 Introduction</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_Toc137709529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30</w:t>
            </w:r>
            <w:r w:rsidR="00241F18" w:rsidRPr="00241F18">
              <w:rPr>
                <w:rFonts w:ascii="Times New Roman" w:hAnsi="Times New Roman" w:cs="Times New Roman"/>
                <w:noProof/>
                <w:webHidden/>
                <w:sz w:val="24"/>
                <w:szCs w:val="24"/>
              </w:rPr>
              <w:fldChar w:fldCharType="end"/>
            </w:r>
          </w:hyperlink>
        </w:p>
        <w:p w14:paraId="3909C5FD" w14:textId="670639D0"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30" w:history="1">
            <w:r w:rsidR="00241F18" w:rsidRPr="00241F18">
              <w:rPr>
                <w:rStyle w:val="Hyperlink"/>
                <w:rFonts w:ascii="Times New Roman" w:hAnsi="Times New Roman" w:cs="Times New Roman"/>
                <w:noProof/>
                <w:sz w:val="24"/>
                <w:szCs w:val="24"/>
              </w:rPr>
              <w:t>4.2 Quantitative data analysis</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_Toc137709530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31</w:t>
            </w:r>
            <w:r w:rsidR="00241F18" w:rsidRPr="00241F18">
              <w:rPr>
                <w:rFonts w:ascii="Times New Roman" w:hAnsi="Times New Roman" w:cs="Times New Roman"/>
                <w:noProof/>
                <w:webHidden/>
                <w:sz w:val="24"/>
                <w:szCs w:val="24"/>
              </w:rPr>
              <w:fldChar w:fldCharType="end"/>
            </w:r>
          </w:hyperlink>
        </w:p>
        <w:p w14:paraId="46FD452A" w14:textId="1C0D10EB" w:rsidR="00241F18" w:rsidRPr="00241F18" w:rsidRDefault="00000000" w:rsidP="00241F18">
          <w:pPr>
            <w:pStyle w:val="TOC3"/>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31" w:history="1">
            <w:r w:rsidR="00241F18" w:rsidRPr="00241F18">
              <w:rPr>
                <w:rStyle w:val="Hyperlink"/>
                <w:rFonts w:ascii="Times New Roman" w:hAnsi="Times New Roman" w:cs="Times New Roman"/>
                <w:noProof/>
                <w:sz w:val="24"/>
                <w:szCs w:val="24"/>
              </w:rPr>
              <w:t>4.2.1 Survey Analysis</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_Toc137709531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31</w:t>
            </w:r>
            <w:r w:rsidR="00241F18" w:rsidRPr="00241F18">
              <w:rPr>
                <w:rFonts w:ascii="Times New Roman" w:hAnsi="Times New Roman" w:cs="Times New Roman"/>
                <w:noProof/>
                <w:webHidden/>
                <w:sz w:val="24"/>
                <w:szCs w:val="24"/>
              </w:rPr>
              <w:fldChar w:fldCharType="end"/>
            </w:r>
          </w:hyperlink>
        </w:p>
        <w:p w14:paraId="7D533651" w14:textId="413897FD" w:rsidR="00241F18" w:rsidRPr="00241F18" w:rsidRDefault="00000000" w:rsidP="00241F18">
          <w:pPr>
            <w:pStyle w:val="TOC3"/>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32" w:history="1">
            <w:r w:rsidR="00241F18" w:rsidRPr="00241F18">
              <w:rPr>
                <w:rStyle w:val="Hyperlink"/>
                <w:rFonts w:ascii="Times New Roman" w:hAnsi="Times New Roman" w:cs="Times New Roman"/>
                <w:noProof/>
                <w:sz w:val="24"/>
                <w:szCs w:val="24"/>
              </w:rPr>
              <w:t>4.2.2 Discussion</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_Toc137709532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41</w:t>
            </w:r>
            <w:r w:rsidR="00241F18" w:rsidRPr="00241F18">
              <w:rPr>
                <w:rFonts w:ascii="Times New Roman" w:hAnsi="Times New Roman" w:cs="Times New Roman"/>
                <w:noProof/>
                <w:webHidden/>
                <w:sz w:val="24"/>
                <w:szCs w:val="24"/>
              </w:rPr>
              <w:fldChar w:fldCharType="end"/>
            </w:r>
          </w:hyperlink>
        </w:p>
        <w:p w14:paraId="7C57CE5D" w14:textId="23887D41"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33" w:history="1">
            <w:r w:rsidR="00241F18" w:rsidRPr="00241F18">
              <w:rPr>
                <w:rStyle w:val="Hyperlink"/>
                <w:rFonts w:ascii="Times New Roman" w:hAnsi="Times New Roman" w:cs="Times New Roman"/>
                <w:noProof/>
                <w:sz w:val="24"/>
                <w:szCs w:val="24"/>
              </w:rPr>
              <w:t>4.3 Conclusion</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_Toc137709533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51</w:t>
            </w:r>
            <w:r w:rsidR="00241F18" w:rsidRPr="00241F18">
              <w:rPr>
                <w:rFonts w:ascii="Times New Roman" w:hAnsi="Times New Roman" w:cs="Times New Roman"/>
                <w:noProof/>
                <w:webHidden/>
                <w:sz w:val="24"/>
                <w:szCs w:val="24"/>
              </w:rPr>
              <w:fldChar w:fldCharType="end"/>
            </w:r>
          </w:hyperlink>
        </w:p>
        <w:p w14:paraId="4F94B940" w14:textId="3BCD6103" w:rsidR="00241F18" w:rsidRPr="00241F18" w:rsidRDefault="00000000" w:rsidP="00241F18">
          <w:pPr>
            <w:pStyle w:val="TOC1"/>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34" w:history="1">
            <w:r w:rsidR="00241F18" w:rsidRPr="00241F18">
              <w:rPr>
                <w:rStyle w:val="Hyperlink"/>
                <w:rFonts w:ascii="Times New Roman" w:hAnsi="Times New Roman" w:cs="Times New Roman"/>
                <w:noProof/>
                <w:sz w:val="24"/>
                <w:szCs w:val="24"/>
              </w:rPr>
              <w:t>Chapter 5: Conclusion</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_Toc137709534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52</w:t>
            </w:r>
            <w:r w:rsidR="00241F18" w:rsidRPr="00241F18">
              <w:rPr>
                <w:rFonts w:ascii="Times New Roman" w:hAnsi="Times New Roman" w:cs="Times New Roman"/>
                <w:noProof/>
                <w:webHidden/>
                <w:sz w:val="24"/>
                <w:szCs w:val="24"/>
              </w:rPr>
              <w:fldChar w:fldCharType="end"/>
            </w:r>
          </w:hyperlink>
        </w:p>
        <w:p w14:paraId="1793A2A5" w14:textId="29AF8317"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35" w:history="1">
            <w:r w:rsidR="00241F18" w:rsidRPr="00241F18">
              <w:rPr>
                <w:rStyle w:val="Hyperlink"/>
                <w:rFonts w:ascii="Times New Roman" w:hAnsi="Times New Roman" w:cs="Times New Roman"/>
                <w:noProof/>
                <w:sz w:val="24"/>
                <w:szCs w:val="24"/>
              </w:rPr>
              <w:t>5.1 Linking with Objective</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_Toc137709535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52</w:t>
            </w:r>
            <w:r w:rsidR="00241F18" w:rsidRPr="00241F18">
              <w:rPr>
                <w:rFonts w:ascii="Times New Roman" w:hAnsi="Times New Roman" w:cs="Times New Roman"/>
                <w:noProof/>
                <w:webHidden/>
                <w:sz w:val="24"/>
                <w:szCs w:val="24"/>
              </w:rPr>
              <w:fldChar w:fldCharType="end"/>
            </w:r>
          </w:hyperlink>
        </w:p>
        <w:p w14:paraId="15D357FB" w14:textId="4BC3B9CB"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36" w:history="1">
            <w:r w:rsidR="00241F18" w:rsidRPr="00241F18">
              <w:rPr>
                <w:rStyle w:val="Hyperlink"/>
                <w:rFonts w:ascii="Times New Roman" w:hAnsi="Times New Roman" w:cs="Times New Roman"/>
                <w:noProof/>
                <w:sz w:val="24"/>
                <w:szCs w:val="24"/>
              </w:rPr>
              <w:t>5.2 Limitation</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_Toc137709536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54</w:t>
            </w:r>
            <w:r w:rsidR="00241F18" w:rsidRPr="00241F18">
              <w:rPr>
                <w:rFonts w:ascii="Times New Roman" w:hAnsi="Times New Roman" w:cs="Times New Roman"/>
                <w:noProof/>
                <w:webHidden/>
                <w:sz w:val="24"/>
                <w:szCs w:val="24"/>
              </w:rPr>
              <w:fldChar w:fldCharType="end"/>
            </w:r>
          </w:hyperlink>
        </w:p>
        <w:p w14:paraId="67E2E8F6" w14:textId="745628F3"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37" w:history="1">
            <w:r w:rsidR="00241F18" w:rsidRPr="00241F18">
              <w:rPr>
                <w:rStyle w:val="Hyperlink"/>
                <w:rFonts w:ascii="Times New Roman" w:hAnsi="Times New Roman" w:cs="Times New Roman"/>
                <w:noProof/>
                <w:sz w:val="24"/>
                <w:szCs w:val="24"/>
              </w:rPr>
              <w:t>5.3 Recommendation</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_Toc137709537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54</w:t>
            </w:r>
            <w:r w:rsidR="00241F18" w:rsidRPr="00241F18">
              <w:rPr>
                <w:rFonts w:ascii="Times New Roman" w:hAnsi="Times New Roman" w:cs="Times New Roman"/>
                <w:noProof/>
                <w:webHidden/>
                <w:sz w:val="24"/>
                <w:szCs w:val="24"/>
              </w:rPr>
              <w:fldChar w:fldCharType="end"/>
            </w:r>
          </w:hyperlink>
        </w:p>
        <w:p w14:paraId="071008BA" w14:textId="056948F6"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38" w:history="1">
            <w:r w:rsidR="00241F18" w:rsidRPr="00241F18">
              <w:rPr>
                <w:rStyle w:val="Hyperlink"/>
                <w:rFonts w:ascii="Times New Roman" w:hAnsi="Times New Roman" w:cs="Times New Roman"/>
                <w:noProof/>
                <w:sz w:val="24"/>
                <w:szCs w:val="24"/>
              </w:rPr>
              <w:t>5.4 Area of future research</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_Toc137709538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55</w:t>
            </w:r>
            <w:r w:rsidR="00241F18" w:rsidRPr="00241F18">
              <w:rPr>
                <w:rFonts w:ascii="Times New Roman" w:hAnsi="Times New Roman" w:cs="Times New Roman"/>
                <w:noProof/>
                <w:webHidden/>
                <w:sz w:val="24"/>
                <w:szCs w:val="24"/>
              </w:rPr>
              <w:fldChar w:fldCharType="end"/>
            </w:r>
          </w:hyperlink>
        </w:p>
        <w:p w14:paraId="0D2B7581" w14:textId="5F804E00" w:rsidR="00241F18" w:rsidRPr="00241F18" w:rsidRDefault="00000000" w:rsidP="00241F18">
          <w:pPr>
            <w:pStyle w:val="TOC2"/>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39" w:history="1">
            <w:r w:rsidR="00241F18" w:rsidRPr="00241F18">
              <w:rPr>
                <w:rStyle w:val="Hyperlink"/>
                <w:rFonts w:ascii="Times New Roman" w:hAnsi="Times New Roman" w:cs="Times New Roman"/>
                <w:noProof/>
                <w:sz w:val="24"/>
                <w:szCs w:val="24"/>
              </w:rPr>
              <w:t>5.5 Conclusion</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_Toc137709539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56</w:t>
            </w:r>
            <w:r w:rsidR="00241F18" w:rsidRPr="00241F18">
              <w:rPr>
                <w:rFonts w:ascii="Times New Roman" w:hAnsi="Times New Roman" w:cs="Times New Roman"/>
                <w:noProof/>
                <w:webHidden/>
                <w:sz w:val="24"/>
                <w:szCs w:val="24"/>
              </w:rPr>
              <w:fldChar w:fldCharType="end"/>
            </w:r>
          </w:hyperlink>
        </w:p>
        <w:p w14:paraId="5747969A" w14:textId="72BF804E" w:rsidR="00241F18" w:rsidRPr="00241F18" w:rsidRDefault="00000000" w:rsidP="00241F18">
          <w:pPr>
            <w:pStyle w:val="TOC1"/>
            <w:tabs>
              <w:tab w:val="right" w:leader="dot" w:pos="9019"/>
            </w:tabs>
            <w:spacing w:line="360" w:lineRule="auto"/>
            <w:jc w:val="both"/>
            <w:rPr>
              <w:rFonts w:ascii="Times New Roman" w:eastAsiaTheme="minorEastAsia" w:hAnsi="Times New Roman" w:cs="Times New Roman"/>
              <w:noProof/>
              <w:kern w:val="2"/>
              <w:sz w:val="24"/>
              <w:szCs w:val="24"/>
              <w:lang w:val="en-US"/>
              <w14:ligatures w14:val="standardContextual"/>
            </w:rPr>
          </w:pPr>
          <w:hyperlink w:anchor="_Toc137709540" w:history="1">
            <w:r w:rsidR="00241F18" w:rsidRPr="00241F18">
              <w:rPr>
                <w:rStyle w:val="Hyperlink"/>
                <w:rFonts w:ascii="Times New Roman" w:hAnsi="Times New Roman" w:cs="Times New Roman"/>
                <w:noProof/>
                <w:sz w:val="24"/>
                <w:szCs w:val="24"/>
              </w:rPr>
              <w:t>Reference List</w:t>
            </w:r>
            <w:r w:rsidR="00241F18" w:rsidRPr="00241F18">
              <w:rPr>
                <w:rFonts w:ascii="Times New Roman" w:hAnsi="Times New Roman" w:cs="Times New Roman"/>
                <w:noProof/>
                <w:webHidden/>
                <w:sz w:val="24"/>
                <w:szCs w:val="24"/>
              </w:rPr>
              <w:tab/>
            </w:r>
            <w:r w:rsidR="00241F18" w:rsidRPr="00241F18">
              <w:rPr>
                <w:rFonts w:ascii="Times New Roman" w:hAnsi="Times New Roman" w:cs="Times New Roman"/>
                <w:noProof/>
                <w:webHidden/>
                <w:sz w:val="24"/>
                <w:szCs w:val="24"/>
              </w:rPr>
              <w:fldChar w:fldCharType="begin"/>
            </w:r>
            <w:r w:rsidR="00241F18" w:rsidRPr="00241F18">
              <w:rPr>
                <w:rFonts w:ascii="Times New Roman" w:hAnsi="Times New Roman" w:cs="Times New Roman"/>
                <w:noProof/>
                <w:webHidden/>
                <w:sz w:val="24"/>
                <w:szCs w:val="24"/>
              </w:rPr>
              <w:instrText xml:space="preserve"> PAGEREF _Toc137709540 \h </w:instrText>
            </w:r>
            <w:r w:rsidR="00241F18" w:rsidRPr="00241F18">
              <w:rPr>
                <w:rFonts w:ascii="Times New Roman" w:hAnsi="Times New Roman" w:cs="Times New Roman"/>
                <w:noProof/>
                <w:webHidden/>
                <w:sz w:val="24"/>
                <w:szCs w:val="24"/>
              </w:rPr>
            </w:r>
            <w:r w:rsidR="00241F18" w:rsidRPr="00241F18">
              <w:rPr>
                <w:rFonts w:ascii="Times New Roman" w:hAnsi="Times New Roman" w:cs="Times New Roman"/>
                <w:noProof/>
                <w:webHidden/>
                <w:sz w:val="24"/>
                <w:szCs w:val="24"/>
              </w:rPr>
              <w:fldChar w:fldCharType="separate"/>
            </w:r>
            <w:r w:rsidR="00241F18" w:rsidRPr="00241F18">
              <w:rPr>
                <w:rFonts w:ascii="Times New Roman" w:hAnsi="Times New Roman" w:cs="Times New Roman"/>
                <w:noProof/>
                <w:webHidden/>
                <w:sz w:val="24"/>
                <w:szCs w:val="24"/>
              </w:rPr>
              <w:t>57</w:t>
            </w:r>
            <w:r w:rsidR="00241F18" w:rsidRPr="00241F18">
              <w:rPr>
                <w:rFonts w:ascii="Times New Roman" w:hAnsi="Times New Roman" w:cs="Times New Roman"/>
                <w:noProof/>
                <w:webHidden/>
                <w:sz w:val="24"/>
                <w:szCs w:val="24"/>
              </w:rPr>
              <w:fldChar w:fldCharType="end"/>
            </w:r>
          </w:hyperlink>
        </w:p>
        <w:p w14:paraId="305E8E31" w14:textId="37AA26F3" w:rsidR="00241F18" w:rsidRDefault="00241F18" w:rsidP="00241F18">
          <w:pPr>
            <w:spacing w:line="360" w:lineRule="auto"/>
            <w:jc w:val="both"/>
          </w:pPr>
          <w:r w:rsidRPr="00241F18">
            <w:rPr>
              <w:rFonts w:ascii="Times New Roman" w:hAnsi="Times New Roman" w:cs="Times New Roman"/>
              <w:b/>
              <w:bCs/>
              <w:noProof/>
              <w:sz w:val="24"/>
              <w:szCs w:val="24"/>
            </w:rPr>
            <w:fldChar w:fldCharType="end"/>
          </w:r>
        </w:p>
      </w:sdtContent>
    </w:sdt>
    <w:p w14:paraId="5828E033" w14:textId="77777777" w:rsidR="00BA1464" w:rsidRDefault="00BA1464" w:rsidP="00BA1464">
      <w:pPr>
        <w:keepNext/>
        <w:keepLines/>
        <w:spacing w:before="240" w:line="360" w:lineRule="auto"/>
        <w:jc w:val="both"/>
        <w:outlineLvl w:val="0"/>
        <w:rPr>
          <w:rFonts w:ascii="Times New Roman" w:eastAsia="Times New Roman" w:hAnsi="Times New Roman"/>
          <w:b/>
          <w:sz w:val="24"/>
          <w:szCs w:val="24"/>
          <w:lang w:val="en-IN" w:eastAsia="en-GB"/>
        </w:rPr>
      </w:pPr>
    </w:p>
    <w:p w14:paraId="311F3DED" w14:textId="77777777" w:rsidR="00BA1464" w:rsidRDefault="00BA1464" w:rsidP="00BA1464">
      <w:pPr>
        <w:spacing w:line="360" w:lineRule="auto"/>
        <w:jc w:val="both"/>
        <w:rPr>
          <w:rFonts w:ascii="Times New Roman" w:eastAsia="Times New Roman" w:hAnsi="Times New Roman"/>
          <w:sz w:val="24"/>
          <w:szCs w:val="24"/>
          <w:lang w:val="en-IN" w:eastAsia="en-GB"/>
        </w:rPr>
      </w:pPr>
      <w:bookmarkStart w:id="5" w:name="_1fob9te"/>
      <w:bookmarkEnd w:id="5"/>
    </w:p>
    <w:p w14:paraId="16977E19" w14:textId="77777777" w:rsidR="00BA1464" w:rsidRDefault="00BA1464" w:rsidP="00BA1464">
      <w:pPr>
        <w:spacing w:line="360" w:lineRule="auto"/>
        <w:jc w:val="both"/>
        <w:rPr>
          <w:rFonts w:ascii="Times New Roman" w:eastAsia="Times New Roman" w:hAnsi="Times New Roman"/>
          <w:sz w:val="24"/>
          <w:szCs w:val="24"/>
          <w:lang w:val="en-IN" w:eastAsia="en-GB"/>
        </w:rPr>
      </w:pPr>
    </w:p>
    <w:p w14:paraId="4CCD461F" w14:textId="77777777" w:rsidR="00BA1464" w:rsidRDefault="00BA1464" w:rsidP="00BA1464">
      <w:pPr>
        <w:spacing w:line="360" w:lineRule="auto"/>
        <w:jc w:val="both"/>
        <w:rPr>
          <w:rFonts w:ascii="Times New Roman" w:eastAsia="Times New Roman" w:hAnsi="Times New Roman"/>
          <w:sz w:val="24"/>
          <w:szCs w:val="24"/>
          <w:lang w:val="en-IN" w:eastAsia="en-GB"/>
        </w:rPr>
      </w:pPr>
    </w:p>
    <w:p w14:paraId="7A07E036" w14:textId="77777777" w:rsidR="00BA1464" w:rsidRDefault="00BA1464" w:rsidP="00BA1464">
      <w:pPr>
        <w:spacing w:line="360" w:lineRule="auto"/>
        <w:jc w:val="center"/>
        <w:rPr>
          <w:rFonts w:ascii="Times New Roman" w:eastAsia="Times New Roman" w:hAnsi="Times New Roman"/>
          <w:sz w:val="24"/>
          <w:szCs w:val="24"/>
          <w:lang w:val="en-IN" w:eastAsia="en-GB"/>
        </w:rPr>
      </w:pPr>
    </w:p>
    <w:p w14:paraId="1B31665D" w14:textId="77777777" w:rsidR="00BA1464" w:rsidRDefault="00BA1464" w:rsidP="00BA1464">
      <w:pPr>
        <w:spacing w:line="360" w:lineRule="auto"/>
        <w:jc w:val="both"/>
        <w:rPr>
          <w:rFonts w:ascii="Times New Roman" w:eastAsia="Times New Roman" w:hAnsi="Times New Roman"/>
          <w:sz w:val="24"/>
          <w:szCs w:val="24"/>
          <w:lang w:val="en-IN" w:eastAsia="en-GB"/>
        </w:rPr>
      </w:pPr>
    </w:p>
    <w:p w14:paraId="5130C33E" w14:textId="77777777" w:rsidR="00BA1464" w:rsidRDefault="00BA1464" w:rsidP="00BA1464"/>
    <w:p w14:paraId="79EE773C" w14:textId="77777777" w:rsidR="00BA1464" w:rsidRDefault="00BA1464" w:rsidP="00BA1464"/>
    <w:p w14:paraId="16150446" w14:textId="77777777" w:rsidR="004B084C" w:rsidRPr="00B9604C" w:rsidRDefault="004B084C">
      <w:pPr>
        <w:spacing w:line="360" w:lineRule="auto"/>
        <w:jc w:val="center"/>
        <w:rPr>
          <w:rFonts w:ascii="Times New Roman" w:eastAsia="Times New Roman" w:hAnsi="Times New Roman" w:cs="Times New Roman"/>
          <w:b/>
          <w:sz w:val="32"/>
          <w:szCs w:val="32"/>
        </w:rPr>
      </w:pPr>
    </w:p>
    <w:p w14:paraId="347F9C30" w14:textId="19C8B27A" w:rsidR="00A71BE0" w:rsidRPr="00B80D1D" w:rsidRDefault="00000000" w:rsidP="00B80D1D">
      <w:pPr>
        <w:rPr>
          <w:rFonts w:ascii="Times New Roman" w:eastAsia="Times New Roman" w:hAnsi="Times New Roman" w:cs="Times New Roman"/>
          <w:b/>
          <w:sz w:val="32"/>
          <w:szCs w:val="32"/>
        </w:rPr>
      </w:pPr>
      <w:bookmarkStart w:id="6" w:name="_qgitoqmqabyt" w:colFirst="0" w:colLast="0"/>
      <w:bookmarkEnd w:id="6"/>
      <w:r w:rsidRPr="00B9604C">
        <w:rPr>
          <w:rFonts w:ascii="Times New Roman" w:hAnsi="Times New Roman" w:cs="Times New Roman"/>
          <w:sz w:val="24"/>
          <w:szCs w:val="24"/>
        </w:rPr>
        <w:br w:type="page"/>
      </w:r>
    </w:p>
    <w:p w14:paraId="1E97ABF7" w14:textId="77777777" w:rsidR="00184669" w:rsidRPr="00B9604C" w:rsidRDefault="00000000" w:rsidP="00A71BE0">
      <w:pPr>
        <w:pStyle w:val="Heading1"/>
      </w:pPr>
      <w:bookmarkStart w:id="7" w:name="_Toc136592660"/>
      <w:bookmarkStart w:id="8" w:name="_Toc137709486"/>
      <w:r w:rsidRPr="00B9604C">
        <w:lastRenderedPageBreak/>
        <w:t>Chapter 1: Introduction</w:t>
      </w:r>
      <w:bookmarkEnd w:id="7"/>
      <w:bookmarkEnd w:id="8"/>
    </w:p>
    <w:p w14:paraId="3BACE3FE" w14:textId="77777777" w:rsidR="00184669" w:rsidRPr="00B9604C" w:rsidRDefault="00000000" w:rsidP="00A71BE0">
      <w:pPr>
        <w:pStyle w:val="Heading2"/>
      </w:pPr>
      <w:bookmarkStart w:id="9" w:name="_44lqgknv3cuu" w:colFirst="0" w:colLast="0"/>
      <w:bookmarkStart w:id="10" w:name="_Toc136592661"/>
      <w:bookmarkStart w:id="11" w:name="_Toc137709487"/>
      <w:bookmarkEnd w:id="9"/>
      <w:r w:rsidRPr="00B9604C">
        <w:t>1.1 Research Background</w:t>
      </w:r>
      <w:bookmarkEnd w:id="10"/>
      <w:bookmarkEnd w:id="11"/>
    </w:p>
    <w:p w14:paraId="72B36921" w14:textId="0ECFD177" w:rsidR="00184669" w:rsidRPr="00B9604C" w:rsidRDefault="00000000">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Examining the connection between employee motivation as well as performance at Apple Inc. is the main objective of the research's background. Managing as well as keeping highly engaged employees is a difficulty for Apple Inc., a company renowned for its creative products &amp; worldwide success. The long-term success of the business, productivity, as well as decreased absenteeism as well as turnover rates depend greatly on the organisation's workforce being motivated (</w:t>
      </w:r>
      <w:proofErr w:type="spellStart"/>
      <w:r w:rsidRPr="00B9604C">
        <w:rPr>
          <w:rFonts w:ascii="Times New Roman" w:eastAsia="Times New Roman" w:hAnsi="Times New Roman" w:cs="Times New Roman"/>
          <w:color w:val="222222"/>
          <w:sz w:val="24"/>
          <w:szCs w:val="24"/>
        </w:rPr>
        <w:t>Indradevi</w:t>
      </w:r>
      <w:proofErr w:type="spellEnd"/>
      <w:r w:rsidRPr="00B9604C">
        <w:rPr>
          <w:rFonts w:ascii="Times New Roman" w:eastAsia="Times New Roman" w:hAnsi="Times New Roman" w:cs="Times New Roman"/>
          <w:color w:val="222222"/>
          <w:sz w:val="24"/>
          <w:szCs w:val="24"/>
        </w:rPr>
        <w:t>, 2020</w:t>
      </w:r>
      <w:r w:rsidRPr="00B9604C">
        <w:rPr>
          <w:rFonts w:ascii="Times New Roman" w:eastAsia="Times New Roman" w:hAnsi="Times New Roman" w:cs="Times New Roman"/>
          <w:sz w:val="24"/>
          <w:szCs w:val="24"/>
        </w:rPr>
        <w:t xml:space="preserve">). There has been a dearth of empirical studies explicitly focused on Apple Inc. that examines how motivation affects work performance. By examining the relationship between work motivation &amp; job performance within Apple's production team, this research seeks to close this research gap. </w:t>
      </w:r>
      <w:r w:rsidR="00BB669F" w:rsidRPr="00B9604C">
        <w:rPr>
          <w:rFonts w:ascii="Times New Roman" w:eastAsia="Times New Roman" w:hAnsi="Times New Roman" w:cs="Times New Roman"/>
          <w:sz w:val="24"/>
          <w:szCs w:val="24"/>
        </w:rPr>
        <w:t xml:space="preserve">The study aims to investigate </w:t>
      </w:r>
      <w:r w:rsidRPr="00B9604C">
        <w:rPr>
          <w:rFonts w:ascii="Times New Roman" w:eastAsia="Times New Roman" w:hAnsi="Times New Roman" w:cs="Times New Roman"/>
          <w:sz w:val="24"/>
          <w:szCs w:val="24"/>
        </w:rPr>
        <w:t xml:space="preserve">intends to offer helpful information for Apple Inc. </w:t>
      </w:r>
      <w:proofErr w:type="gramStart"/>
      <w:r w:rsidRPr="00B9604C">
        <w:rPr>
          <w:rFonts w:ascii="Times New Roman" w:eastAsia="Times New Roman" w:hAnsi="Times New Roman" w:cs="Times New Roman"/>
          <w:sz w:val="24"/>
          <w:szCs w:val="24"/>
        </w:rPr>
        <w:t>With regard to</w:t>
      </w:r>
      <w:proofErr w:type="gramEnd"/>
      <w:r w:rsidRPr="00B9604C">
        <w:rPr>
          <w:rFonts w:ascii="Times New Roman" w:eastAsia="Times New Roman" w:hAnsi="Times New Roman" w:cs="Times New Roman"/>
          <w:sz w:val="24"/>
          <w:szCs w:val="24"/>
        </w:rPr>
        <w:t xml:space="preserve"> comprehending the elements that motivate employee motivation along with how they pertain to job performance through investigating the effect of intrinsic &amp; extrinsic motivation for performance (</w:t>
      </w:r>
      <w:proofErr w:type="spellStart"/>
      <w:r w:rsidRPr="00B9604C">
        <w:rPr>
          <w:rFonts w:ascii="Times New Roman" w:eastAsia="Times New Roman" w:hAnsi="Times New Roman" w:cs="Times New Roman"/>
          <w:color w:val="222222"/>
          <w:sz w:val="24"/>
          <w:szCs w:val="24"/>
        </w:rPr>
        <w:t>Damanik</w:t>
      </w:r>
      <w:proofErr w:type="spellEnd"/>
      <w:r w:rsidRPr="00B9604C">
        <w:rPr>
          <w:rFonts w:ascii="Times New Roman" w:eastAsia="Times New Roman" w:hAnsi="Times New Roman" w:cs="Times New Roman"/>
          <w:color w:val="222222"/>
          <w:sz w:val="24"/>
          <w:szCs w:val="24"/>
        </w:rPr>
        <w:t xml:space="preserve"> </w:t>
      </w:r>
      <w:r w:rsidRPr="00B9604C">
        <w:rPr>
          <w:rFonts w:ascii="Times New Roman" w:eastAsia="Times New Roman" w:hAnsi="Times New Roman" w:cs="Times New Roman"/>
          <w:i/>
          <w:color w:val="222222"/>
          <w:sz w:val="24"/>
          <w:szCs w:val="24"/>
        </w:rPr>
        <w:t xml:space="preserve">et al. </w:t>
      </w:r>
      <w:r w:rsidRPr="00B9604C">
        <w:rPr>
          <w:rFonts w:ascii="Times New Roman" w:eastAsia="Times New Roman" w:hAnsi="Times New Roman" w:cs="Times New Roman"/>
          <w:color w:val="222222"/>
          <w:sz w:val="24"/>
          <w:szCs w:val="24"/>
        </w:rPr>
        <w:t>2019</w:t>
      </w:r>
      <w:r w:rsidRPr="00B9604C">
        <w:rPr>
          <w:rFonts w:ascii="Times New Roman" w:eastAsia="Times New Roman" w:hAnsi="Times New Roman" w:cs="Times New Roman"/>
          <w:sz w:val="24"/>
          <w:szCs w:val="24"/>
        </w:rPr>
        <w:t>). The results of this research can help Apple Inc. create efficient plans for energising staff members and improving general performance management.</w:t>
      </w:r>
    </w:p>
    <w:p w14:paraId="67D4F95E" w14:textId="77777777" w:rsidR="00184669" w:rsidRPr="00B9604C" w:rsidRDefault="00000000" w:rsidP="00A71BE0">
      <w:pPr>
        <w:pStyle w:val="Heading2"/>
      </w:pPr>
      <w:bookmarkStart w:id="12" w:name="_30qyavjkx9wm" w:colFirst="0" w:colLast="0"/>
      <w:bookmarkStart w:id="13" w:name="_Toc136592662"/>
      <w:bookmarkStart w:id="14" w:name="_Toc137709488"/>
      <w:bookmarkEnd w:id="12"/>
      <w:r w:rsidRPr="00B9604C">
        <w:t>1.2 Research Rationale</w:t>
      </w:r>
      <w:bookmarkEnd w:id="13"/>
      <w:bookmarkEnd w:id="14"/>
    </w:p>
    <w:p w14:paraId="3C7CB3E7" w14:textId="77777777" w:rsidR="00FD22B9" w:rsidRPr="00B9604C" w:rsidRDefault="00D86077" w:rsidP="00D86077">
      <w:pPr>
        <w:pStyle w:val="NormalWeb"/>
        <w:spacing w:line="360" w:lineRule="auto"/>
        <w:jc w:val="both"/>
      </w:pPr>
      <w:r w:rsidRPr="00B9604C">
        <w:t xml:space="preserve">The need to comprehend what motivates employee </w:t>
      </w:r>
      <w:proofErr w:type="spellStart"/>
      <w:r w:rsidRPr="00B9604C">
        <w:t>behaviour</w:t>
      </w:r>
      <w:proofErr w:type="spellEnd"/>
      <w:r w:rsidRPr="00B9604C">
        <w:t xml:space="preserve"> and the way it affects their attitude &amp; performance in different areas of life is what led researcher to carry out research on the connections between employee motivation &amp; performance management, particularly in the context of Apple. Numerous research has been done on motivation, yet many managers are still unsure about ways to use it to increase staff productivity &amp; boost </w:t>
      </w:r>
      <w:proofErr w:type="spellStart"/>
      <w:r w:rsidRPr="00B9604C">
        <w:t>organisational</w:t>
      </w:r>
      <w:proofErr w:type="spellEnd"/>
      <w:r w:rsidRPr="00B9604C">
        <w:t xml:space="preserve"> performance (</w:t>
      </w:r>
      <w:proofErr w:type="spellStart"/>
      <w:r w:rsidRPr="00B9604C">
        <w:rPr>
          <w:color w:val="222222"/>
          <w:shd w:val="clear" w:color="auto" w:fill="FFFFFF"/>
        </w:rPr>
        <w:t>Kalogiannidis</w:t>
      </w:r>
      <w:proofErr w:type="spellEnd"/>
      <w:r w:rsidRPr="00B9604C">
        <w:rPr>
          <w:color w:val="222222"/>
          <w:shd w:val="clear" w:color="auto" w:fill="FFFFFF"/>
        </w:rPr>
        <w:t>, 2021</w:t>
      </w:r>
      <w:r w:rsidRPr="00B9604C">
        <w:t xml:space="preserve">). Motivation </w:t>
      </w:r>
      <w:proofErr w:type="gramStart"/>
      <w:r w:rsidRPr="00B9604C">
        <w:t>has</w:t>
      </w:r>
      <w:proofErr w:type="gramEnd"/>
      <w:r w:rsidRPr="00B9604C">
        <w:t xml:space="preserve"> a key factor that affects people's capacity to carry out acts persuasively or successfully. While financial incentives are important, they can't alone guarantee the highest levels of employee motivation. In order to increase employee engagement, non-financial incentives are equally crucial. </w:t>
      </w:r>
    </w:p>
    <w:p w14:paraId="706F7804" w14:textId="2EDBACB0" w:rsidR="00184669" w:rsidRPr="00B9604C" w:rsidRDefault="00D86077" w:rsidP="00D86077">
      <w:pPr>
        <w:pStyle w:val="NormalWeb"/>
        <w:spacing w:line="360" w:lineRule="auto"/>
        <w:jc w:val="both"/>
      </w:pPr>
      <w:r w:rsidRPr="00B9604C">
        <w:t xml:space="preserve">Based on how employees behave and carry out certain jobs or assignments inside an </w:t>
      </w:r>
      <w:proofErr w:type="spellStart"/>
      <w:r w:rsidRPr="00B9604C">
        <w:t>organisation</w:t>
      </w:r>
      <w:proofErr w:type="spellEnd"/>
      <w:r w:rsidRPr="00B9604C">
        <w:t xml:space="preserve">, </w:t>
      </w:r>
      <w:proofErr w:type="spellStart"/>
      <w:r w:rsidRPr="00B9604C">
        <w:t>organisational</w:t>
      </w:r>
      <w:proofErr w:type="spellEnd"/>
      <w:r w:rsidRPr="00B9604C">
        <w:t xml:space="preserve"> performance is assessed. Among the elements that affect an employee's work performance as well as by extension, </w:t>
      </w:r>
      <w:proofErr w:type="spellStart"/>
      <w:r w:rsidRPr="00B9604C">
        <w:t>organisational</w:t>
      </w:r>
      <w:proofErr w:type="spellEnd"/>
      <w:r w:rsidRPr="00B9604C">
        <w:t xml:space="preserve"> performance is motivation. In terms of personal attitude, job difficulty, resource availability, as well as the </w:t>
      </w:r>
      <w:r w:rsidRPr="00B9604C">
        <w:lastRenderedPageBreak/>
        <w:t>working environment, highly motivated employees are anticipated to produce higher returns (</w:t>
      </w:r>
      <w:proofErr w:type="spellStart"/>
      <w:r w:rsidRPr="00B9604C">
        <w:rPr>
          <w:color w:val="222222"/>
          <w:shd w:val="clear" w:color="auto" w:fill="FFFFFF"/>
        </w:rPr>
        <w:t>Kalogiannidis</w:t>
      </w:r>
      <w:proofErr w:type="spellEnd"/>
      <w:r w:rsidRPr="00B9604C">
        <w:rPr>
          <w:color w:val="222222"/>
          <w:shd w:val="clear" w:color="auto" w:fill="FFFFFF"/>
        </w:rPr>
        <w:t>, 2021</w:t>
      </w:r>
      <w:r w:rsidRPr="00B9604C">
        <w:t xml:space="preserve">). While employee performance is subpar, it is imperative for managers to pinpoint the most relevant variables. In order to determine if traditional concepts of motivation were still relevant </w:t>
      </w:r>
      <w:proofErr w:type="gramStart"/>
      <w:r w:rsidRPr="00B9604C">
        <w:t>in today's society</w:t>
      </w:r>
      <w:proofErr w:type="gramEnd"/>
      <w:r w:rsidRPr="00B9604C">
        <w:t xml:space="preserve">, this study explores fresh contemporary methods for motivating employees in the twenty-first century. Employing the best motivational strategy is crucial for sustainable development because motivation is seen as a vital factor in </w:t>
      </w:r>
      <w:proofErr w:type="spellStart"/>
      <w:r w:rsidRPr="00B9604C">
        <w:t>organisational</w:t>
      </w:r>
      <w:proofErr w:type="spellEnd"/>
      <w:r w:rsidRPr="00B9604C">
        <w:t xml:space="preserve"> growth. This is essential to </w:t>
      </w:r>
      <w:proofErr w:type="spellStart"/>
      <w:r w:rsidRPr="00B9604C">
        <w:t>analyse</w:t>
      </w:r>
      <w:proofErr w:type="spellEnd"/>
      <w:r w:rsidRPr="00B9604C">
        <w:t xml:space="preserve"> the relationship in the setting of Apple and add to a wealth of information on employee motivation as well as </w:t>
      </w:r>
      <w:proofErr w:type="spellStart"/>
      <w:r w:rsidRPr="00B9604C">
        <w:t>organisational</w:t>
      </w:r>
      <w:proofErr w:type="spellEnd"/>
      <w:r w:rsidRPr="00B9604C">
        <w:t xml:space="preserve"> performance (</w:t>
      </w:r>
      <w:proofErr w:type="spellStart"/>
      <w:r w:rsidRPr="00B9604C">
        <w:rPr>
          <w:color w:val="222222"/>
          <w:shd w:val="clear" w:color="auto" w:fill="FFFFFF"/>
        </w:rPr>
        <w:t>Kalogiannidis</w:t>
      </w:r>
      <w:proofErr w:type="spellEnd"/>
      <w:r w:rsidRPr="00B9604C">
        <w:rPr>
          <w:color w:val="222222"/>
          <w:shd w:val="clear" w:color="auto" w:fill="FFFFFF"/>
        </w:rPr>
        <w:t>, 2021</w:t>
      </w:r>
      <w:r w:rsidRPr="00B9604C">
        <w:t xml:space="preserve">). Prior research has confirmed the significant effect of employee motivation on </w:t>
      </w:r>
      <w:proofErr w:type="gramStart"/>
      <w:r w:rsidRPr="00B9604C">
        <w:t>each individual</w:t>
      </w:r>
      <w:proofErr w:type="gramEnd"/>
      <w:r w:rsidRPr="00B9604C">
        <w:t xml:space="preserve"> as well as </w:t>
      </w:r>
      <w:proofErr w:type="spellStart"/>
      <w:r w:rsidRPr="00B9604C">
        <w:t>organisational</w:t>
      </w:r>
      <w:proofErr w:type="spellEnd"/>
      <w:r w:rsidRPr="00B9604C">
        <w:t xml:space="preserve"> performance</w:t>
      </w:r>
      <w:r w:rsidR="00926201" w:rsidRPr="00B9604C">
        <w:t>.</w:t>
      </w:r>
    </w:p>
    <w:p w14:paraId="7F5C2EBB" w14:textId="77777777" w:rsidR="00184669" w:rsidRPr="00B9604C" w:rsidRDefault="00000000" w:rsidP="00A71BE0">
      <w:pPr>
        <w:pStyle w:val="Heading2"/>
      </w:pPr>
      <w:bookmarkStart w:id="15" w:name="_o8t9klk4i6e9" w:colFirst="0" w:colLast="0"/>
      <w:bookmarkStart w:id="16" w:name="_Toc136592663"/>
      <w:bookmarkStart w:id="17" w:name="_Toc137709489"/>
      <w:bookmarkEnd w:id="15"/>
      <w:r w:rsidRPr="00B9604C">
        <w:t>1.3 Research Significance</w:t>
      </w:r>
      <w:bookmarkEnd w:id="16"/>
      <w:bookmarkEnd w:id="17"/>
    </w:p>
    <w:p w14:paraId="0E79B0C0" w14:textId="03D5C3D2" w:rsidR="00184669" w:rsidRPr="00B9604C" w:rsidRDefault="00BB669F">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The research was carried out with contributions in both theoretical as well as practical areas are what make it significant. There are several important ramifications to knowing how Apple Inc.'s employees are motivated along with performing (</w:t>
      </w:r>
      <w:r w:rsidRPr="00B9604C">
        <w:rPr>
          <w:rFonts w:ascii="Times New Roman" w:eastAsia="Times New Roman" w:hAnsi="Times New Roman" w:cs="Times New Roman"/>
          <w:color w:val="222222"/>
          <w:sz w:val="24"/>
          <w:szCs w:val="24"/>
        </w:rPr>
        <w:t xml:space="preserve">Murtaza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xml:space="preserve"> 2021</w:t>
      </w:r>
      <w:r w:rsidRPr="00B9604C">
        <w:rPr>
          <w:rFonts w:ascii="Times New Roman" w:eastAsia="Times New Roman" w:hAnsi="Times New Roman" w:cs="Times New Roman"/>
          <w:sz w:val="24"/>
          <w:szCs w:val="24"/>
        </w:rPr>
        <w:t>). According to a theoretical standpoint, the study advances our understanding by filling a "knowledge gap" on the impact of motivation on productivity, notably at Apple Inc. This research advances our knowledge of motivational elements including their effects on work performance in a special organisational environment by examining this link. In terms of management and staff motivation, Apple Inc. can use the research's practical conclusions to its advantage. The study provides guidance for the creation of specific approaches to improve employee motivation as well as managing overall performance via outlining the motivation-driving elements as well as their effect on performance (</w:t>
      </w:r>
      <w:r w:rsidRPr="00B9604C">
        <w:rPr>
          <w:rFonts w:ascii="Times New Roman" w:eastAsia="Times New Roman" w:hAnsi="Times New Roman" w:cs="Times New Roman"/>
          <w:color w:val="222222"/>
          <w:sz w:val="24"/>
          <w:szCs w:val="24"/>
        </w:rPr>
        <w:t xml:space="preserve">Pasi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xml:space="preserve"> 2020</w:t>
      </w:r>
      <w:r w:rsidRPr="00B9604C">
        <w:rPr>
          <w:rFonts w:ascii="Times New Roman" w:eastAsia="Times New Roman" w:hAnsi="Times New Roman" w:cs="Times New Roman"/>
          <w:sz w:val="24"/>
          <w:szCs w:val="24"/>
        </w:rPr>
        <w:t>). It may result in increased output, less absenteeism as well as turnover, including ultimately helping Apple Inc. succeed in the long run as a business.</w:t>
      </w:r>
    </w:p>
    <w:p w14:paraId="6D7E701E" w14:textId="77777777" w:rsidR="00184669" w:rsidRPr="00B9604C" w:rsidRDefault="00000000" w:rsidP="00A71BE0">
      <w:pPr>
        <w:pStyle w:val="Heading2"/>
      </w:pPr>
      <w:bookmarkStart w:id="18" w:name="_x5gl76cjh5di" w:colFirst="0" w:colLast="0"/>
      <w:bookmarkStart w:id="19" w:name="_Toc136592664"/>
      <w:bookmarkStart w:id="20" w:name="_Toc137709490"/>
      <w:bookmarkEnd w:id="18"/>
      <w:r w:rsidRPr="00B9604C">
        <w:t>1.4 Research Gap</w:t>
      </w:r>
      <w:bookmarkEnd w:id="19"/>
      <w:bookmarkEnd w:id="20"/>
    </w:p>
    <w:p w14:paraId="26A01BD9" w14:textId="6E012012" w:rsidR="00184669" w:rsidRPr="00B9604C" w:rsidRDefault="00000000">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The study has a research gap because there isn't any empirical work explicitly looking at how Apple Inc.'s employees' motivation, as well as job performance, are related. </w:t>
      </w:r>
      <w:proofErr w:type="gramStart"/>
      <w:r w:rsidRPr="00B9604C">
        <w:rPr>
          <w:rFonts w:ascii="Times New Roman" w:eastAsia="Times New Roman" w:hAnsi="Times New Roman" w:cs="Times New Roman"/>
          <w:sz w:val="24"/>
          <w:szCs w:val="24"/>
        </w:rPr>
        <w:t>Despite the fact that</w:t>
      </w:r>
      <w:proofErr w:type="gramEnd"/>
      <w:r w:rsidRPr="00B9604C">
        <w:rPr>
          <w:rFonts w:ascii="Times New Roman" w:eastAsia="Times New Roman" w:hAnsi="Times New Roman" w:cs="Times New Roman"/>
          <w:sz w:val="24"/>
          <w:szCs w:val="24"/>
        </w:rPr>
        <w:t xml:space="preserve"> motivation and performance management were well-studied subjects, there has been a paucity of research that specialises in Apple Inc. including its production team. This research seeks to close this gap by investigating the relationship between work performance as well as </w:t>
      </w:r>
      <w:r w:rsidRPr="00B9604C">
        <w:rPr>
          <w:rFonts w:ascii="Times New Roman" w:eastAsia="Times New Roman" w:hAnsi="Times New Roman" w:cs="Times New Roman"/>
          <w:sz w:val="24"/>
          <w:szCs w:val="24"/>
        </w:rPr>
        <w:lastRenderedPageBreak/>
        <w:t xml:space="preserve">motivation within the </w:t>
      </w:r>
      <w:proofErr w:type="gramStart"/>
      <w:r w:rsidRPr="00B9604C">
        <w:rPr>
          <w:rFonts w:ascii="Times New Roman" w:eastAsia="Times New Roman" w:hAnsi="Times New Roman" w:cs="Times New Roman"/>
          <w:sz w:val="24"/>
          <w:szCs w:val="24"/>
        </w:rPr>
        <w:t>particular organisational</w:t>
      </w:r>
      <w:proofErr w:type="gramEnd"/>
      <w:r w:rsidRPr="00B9604C">
        <w:rPr>
          <w:rFonts w:ascii="Times New Roman" w:eastAsia="Times New Roman" w:hAnsi="Times New Roman" w:cs="Times New Roman"/>
          <w:sz w:val="24"/>
          <w:szCs w:val="24"/>
        </w:rPr>
        <w:t xml:space="preserve"> setting of Apple Inc (</w:t>
      </w:r>
      <w:r w:rsidRPr="00B9604C">
        <w:rPr>
          <w:rFonts w:ascii="Times New Roman" w:eastAsia="Times New Roman" w:hAnsi="Times New Roman" w:cs="Times New Roman"/>
          <w:color w:val="222222"/>
          <w:sz w:val="24"/>
          <w:szCs w:val="24"/>
        </w:rPr>
        <w:t xml:space="preserve">Charbonneau and </w:t>
      </w:r>
      <w:proofErr w:type="spellStart"/>
      <w:r w:rsidRPr="00B9604C">
        <w:rPr>
          <w:rFonts w:ascii="Times New Roman" w:eastAsia="Times New Roman" w:hAnsi="Times New Roman" w:cs="Times New Roman"/>
          <w:color w:val="222222"/>
          <w:sz w:val="24"/>
          <w:szCs w:val="24"/>
        </w:rPr>
        <w:t>Doberstein</w:t>
      </w:r>
      <w:proofErr w:type="spellEnd"/>
      <w:r w:rsidRPr="00B9604C">
        <w:rPr>
          <w:rFonts w:ascii="Times New Roman" w:eastAsia="Times New Roman" w:hAnsi="Times New Roman" w:cs="Times New Roman"/>
          <w:color w:val="222222"/>
          <w:sz w:val="24"/>
          <w:szCs w:val="24"/>
        </w:rPr>
        <w:t>, 2020</w:t>
      </w:r>
      <w:r w:rsidRPr="00B9604C">
        <w:rPr>
          <w:rFonts w:ascii="Times New Roman" w:eastAsia="Times New Roman" w:hAnsi="Times New Roman" w:cs="Times New Roman"/>
          <w:sz w:val="24"/>
          <w:szCs w:val="24"/>
        </w:rPr>
        <w:t xml:space="preserve">). The results will contribute to greater comprehension of this connection by giving important insights about the </w:t>
      </w:r>
      <w:proofErr w:type="gramStart"/>
      <w:r w:rsidRPr="00B9604C">
        <w:rPr>
          <w:rFonts w:ascii="Times New Roman" w:eastAsia="Times New Roman" w:hAnsi="Times New Roman" w:cs="Times New Roman"/>
          <w:sz w:val="24"/>
          <w:szCs w:val="24"/>
        </w:rPr>
        <w:t>particular elements</w:t>
      </w:r>
      <w:proofErr w:type="gramEnd"/>
      <w:r w:rsidRPr="00B9604C">
        <w:rPr>
          <w:rFonts w:ascii="Times New Roman" w:eastAsia="Times New Roman" w:hAnsi="Times New Roman" w:cs="Times New Roman"/>
          <w:sz w:val="24"/>
          <w:szCs w:val="24"/>
        </w:rPr>
        <w:t xml:space="preserve"> that motivate people as well as their effects on productivity in the workplace.</w:t>
      </w:r>
    </w:p>
    <w:p w14:paraId="67590B80" w14:textId="77777777" w:rsidR="00184669" w:rsidRPr="00B9604C" w:rsidRDefault="00000000" w:rsidP="00A71BE0">
      <w:pPr>
        <w:pStyle w:val="Heading2"/>
      </w:pPr>
      <w:bookmarkStart w:id="21" w:name="_u0i48f3987gh" w:colFirst="0" w:colLast="0"/>
      <w:bookmarkStart w:id="22" w:name="_Toc136592665"/>
      <w:bookmarkStart w:id="23" w:name="_Toc137709491"/>
      <w:bookmarkEnd w:id="21"/>
      <w:r w:rsidRPr="00B9604C">
        <w:t>1.5 Research Aim and Objectives</w:t>
      </w:r>
      <w:bookmarkEnd w:id="22"/>
      <w:bookmarkEnd w:id="23"/>
    </w:p>
    <w:p w14:paraId="5E1B2C21" w14:textId="77777777" w:rsidR="00184669" w:rsidRPr="00B9604C" w:rsidRDefault="00000000" w:rsidP="00A71BE0">
      <w:pPr>
        <w:pStyle w:val="Heading3"/>
      </w:pPr>
      <w:bookmarkStart w:id="24" w:name="_50aiy09mklcy" w:colFirst="0" w:colLast="0"/>
      <w:bookmarkStart w:id="25" w:name="_Toc136592666"/>
      <w:bookmarkStart w:id="26" w:name="_Toc137709492"/>
      <w:bookmarkEnd w:id="24"/>
      <w:r w:rsidRPr="00B9604C">
        <w:t>1.5.1 Research Aims</w:t>
      </w:r>
      <w:bookmarkEnd w:id="25"/>
      <w:bookmarkEnd w:id="26"/>
    </w:p>
    <w:p w14:paraId="5378C6C7" w14:textId="7A77769F" w:rsidR="00184669" w:rsidRPr="00B9604C" w:rsidRDefault="008F22CD">
      <w:pPr>
        <w:spacing w:line="360" w:lineRule="auto"/>
        <w:jc w:val="both"/>
        <w:rPr>
          <w:rFonts w:ascii="Times New Roman" w:eastAsia="Times New Roman" w:hAnsi="Times New Roman" w:cs="Times New Roman"/>
          <w:sz w:val="24"/>
          <w:szCs w:val="24"/>
        </w:rPr>
      </w:pPr>
      <w:r w:rsidRPr="008F22CD">
        <w:rPr>
          <w:rFonts w:ascii="Times New Roman" w:eastAsia="Times New Roman" w:hAnsi="Times New Roman" w:cs="Times New Roman"/>
          <w:sz w:val="24"/>
          <w:szCs w:val="24"/>
        </w:rPr>
        <w:t xml:space="preserve">This study's main objectives are to investigate the interactions between intrinsic motivation &amp; employee engagement along with the link between extrinsic motivation &amp; staff performance management. The goal is to </w:t>
      </w:r>
      <w:proofErr w:type="gramStart"/>
      <w:r w:rsidRPr="008F22CD">
        <w:rPr>
          <w:rFonts w:ascii="Times New Roman" w:eastAsia="Times New Roman" w:hAnsi="Times New Roman" w:cs="Times New Roman"/>
          <w:sz w:val="24"/>
          <w:szCs w:val="24"/>
        </w:rPr>
        <w:t>look into</w:t>
      </w:r>
      <w:proofErr w:type="gramEnd"/>
      <w:r w:rsidRPr="008F22CD">
        <w:rPr>
          <w:rFonts w:ascii="Times New Roman" w:eastAsia="Times New Roman" w:hAnsi="Times New Roman" w:cs="Times New Roman"/>
          <w:sz w:val="24"/>
          <w:szCs w:val="24"/>
        </w:rPr>
        <w:t xml:space="preserve"> and ascertain how intrinsic &amp; extrinsic motivation affect employee performance</w:t>
      </w:r>
      <w:r w:rsidRPr="00B9604C">
        <w:rPr>
          <w:rFonts w:ascii="Times New Roman" w:eastAsia="Times New Roman" w:hAnsi="Times New Roman" w:cs="Times New Roman"/>
          <w:sz w:val="24"/>
          <w:szCs w:val="24"/>
        </w:rPr>
        <w:t>.</w:t>
      </w:r>
    </w:p>
    <w:p w14:paraId="5B6EA37F" w14:textId="77777777" w:rsidR="00184669" w:rsidRPr="00B9604C" w:rsidRDefault="00000000" w:rsidP="00A71BE0">
      <w:pPr>
        <w:pStyle w:val="Heading3"/>
      </w:pPr>
      <w:bookmarkStart w:id="27" w:name="_30yo6vpln83h" w:colFirst="0" w:colLast="0"/>
      <w:bookmarkStart w:id="28" w:name="_Toc136592667"/>
      <w:bookmarkStart w:id="29" w:name="_Toc137709493"/>
      <w:bookmarkEnd w:id="27"/>
      <w:r w:rsidRPr="00B9604C">
        <w:t>1.5.2 Research Objectives</w:t>
      </w:r>
      <w:bookmarkEnd w:id="28"/>
      <w:bookmarkEnd w:id="29"/>
    </w:p>
    <w:p w14:paraId="3E832BDC" w14:textId="77777777" w:rsidR="00184669" w:rsidRPr="00B9604C" w:rsidRDefault="00000000">
      <w:pPr>
        <w:numPr>
          <w:ilvl w:val="0"/>
          <w:numId w:val="1"/>
        </w:numPr>
        <w:spacing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To understand what connection exists between Apple Inc.'s performance management system with employee motivation.</w:t>
      </w:r>
    </w:p>
    <w:p w14:paraId="49365FE7" w14:textId="77777777" w:rsidR="00184669" w:rsidRPr="00B9604C" w:rsidRDefault="00000000">
      <w:pPr>
        <w:numPr>
          <w:ilvl w:val="0"/>
          <w:numId w:val="1"/>
        </w:numPr>
        <w:spacing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To analyse how Apple Inc. might improve productivity through the staff motivating process.</w:t>
      </w:r>
    </w:p>
    <w:p w14:paraId="4609F79C" w14:textId="77777777" w:rsidR="00184669" w:rsidRPr="00B9604C" w:rsidRDefault="00000000">
      <w:pPr>
        <w:numPr>
          <w:ilvl w:val="0"/>
          <w:numId w:val="1"/>
        </w:numPr>
        <w:spacing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To examine how the Apple company may improve performance management through the employee motivating process.</w:t>
      </w:r>
    </w:p>
    <w:p w14:paraId="076CFB95" w14:textId="77777777" w:rsidR="00184669" w:rsidRPr="00B9604C" w:rsidRDefault="00000000">
      <w:pPr>
        <w:numPr>
          <w:ilvl w:val="0"/>
          <w:numId w:val="1"/>
        </w:numPr>
        <w:spacing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To explain the importance of employee motivation inside the Apple Inc. business.</w:t>
      </w:r>
    </w:p>
    <w:p w14:paraId="7AFC49C8" w14:textId="77777777" w:rsidR="00184669" w:rsidRPr="00B9604C" w:rsidRDefault="00000000" w:rsidP="00A71BE0">
      <w:pPr>
        <w:pStyle w:val="Heading2"/>
      </w:pPr>
      <w:bookmarkStart w:id="30" w:name="_8keolvsw0mww" w:colFirst="0" w:colLast="0"/>
      <w:bookmarkStart w:id="31" w:name="_Toc136592668"/>
      <w:bookmarkStart w:id="32" w:name="_Toc137709494"/>
      <w:bookmarkEnd w:id="30"/>
      <w:r w:rsidRPr="00B9604C">
        <w:t>1.6 Research Question</w:t>
      </w:r>
      <w:bookmarkEnd w:id="31"/>
      <w:bookmarkEnd w:id="32"/>
    </w:p>
    <w:p w14:paraId="3BA788E0" w14:textId="77777777" w:rsidR="00184669" w:rsidRPr="00B9604C" w:rsidRDefault="00000000">
      <w:pPr>
        <w:numPr>
          <w:ilvl w:val="0"/>
          <w:numId w:val="2"/>
        </w:numPr>
        <w:spacing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What connection exists between Apple Inc.'s performance management system with employee motivation?</w:t>
      </w:r>
    </w:p>
    <w:p w14:paraId="253ABFBC" w14:textId="77777777" w:rsidR="00184669" w:rsidRPr="00B9604C" w:rsidRDefault="00000000">
      <w:pPr>
        <w:numPr>
          <w:ilvl w:val="0"/>
          <w:numId w:val="2"/>
        </w:numPr>
        <w:spacing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How </w:t>
      </w:r>
      <w:proofErr w:type="gramStart"/>
      <w:r w:rsidRPr="00B9604C">
        <w:rPr>
          <w:rFonts w:ascii="Times New Roman" w:eastAsia="Times New Roman" w:hAnsi="Times New Roman" w:cs="Times New Roman"/>
          <w:sz w:val="24"/>
          <w:szCs w:val="24"/>
        </w:rPr>
        <w:t>Apple's organisation might</w:t>
      </w:r>
      <w:proofErr w:type="gramEnd"/>
      <w:r w:rsidRPr="00B9604C">
        <w:rPr>
          <w:rFonts w:ascii="Times New Roman" w:eastAsia="Times New Roman" w:hAnsi="Times New Roman" w:cs="Times New Roman"/>
          <w:sz w:val="24"/>
          <w:szCs w:val="24"/>
        </w:rPr>
        <w:t xml:space="preserve"> boost productivity through employee incentives?</w:t>
      </w:r>
    </w:p>
    <w:p w14:paraId="59DA5847" w14:textId="77777777" w:rsidR="00184669" w:rsidRPr="00B9604C" w:rsidRDefault="00000000">
      <w:pPr>
        <w:numPr>
          <w:ilvl w:val="0"/>
          <w:numId w:val="2"/>
        </w:numPr>
        <w:spacing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How </w:t>
      </w:r>
      <w:proofErr w:type="gramStart"/>
      <w:r w:rsidRPr="00B9604C">
        <w:rPr>
          <w:rFonts w:ascii="Times New Roman" w:eastAsia="Times New Roman" w:hAnsi="Times New Roman" w:cs="Times New Roman"/>
          <w:sz w:val="24"/>
          <w:szCs w:val="24"/>
        </w:rPr>
        <w:t>Apple's organisation may</w:t>
      </w:r>
      <w:proofErr w:type="gramEnd"/>
      <w:r w:rsidRPr="00B9604C">
        <w:rPr>
          <w:rFonts w:ascii="Times New Roman" w:eastAsia="Times New Roman" w:hAnsi="Times New Roman" w:cs="Times New Roman"/>
          <w:sz w:val="24"/>
          <w:szCs w:val="24"/>
        </w:rPr>
        <w:t xml:space="preserve"> improve performance management through the employee motivating process?</w:t>
      </w:r>
    </w:p>
    <w:p w14:paraId="2879727D" w14:textId="77777777" w:rsidR="00184669" w:rsidRPr="00B9604C" w:rsidRDefault="00000000">
      <w:pPr>
        <w:numPr>
          <w:ilvl w:val="0"/>
          <w:numId w:val="2"/>
        </w:numPr>
        <w:spacing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Why it's crucial for Apple's organisation to have motivated </w:t>
      </w:r>
      <w:proofErr w:type="gramStart"/>
      <w:r w:rsidRPr="00B9604C">
        <w:rPr>
          <w:rFonts w:ascii="Times New Roman" w:eastAsia="Times New Roman" w:hAnsi="Times New Roman" w:cs="Times New Roman"/>
          <w:sz w:val="24"/>
          <w:szCs w:val="24"/>
        </w:rPr>
        <w:t>employees</w:t>
      </w:r>
      <w:proofErr w:type="gramEnd"/>
    </w:p>
    <w:p w14:paraId="5629DEF4" w14:textId="77777777" w:rsidR="00184669" w:rsidRPr="00B9604C" w:rsidRDefault="00000000" w:rsidP="00A71BE0">
      <w:pPr>
        <w:pStyle w:val="Heading2"/>
      </w:pPr>
      <w:bookmarkStart w:id="33" w:name="_qkk5apbils2x" w:colFirst="0" w:colLast="0"/>
      <w:bookmarkStart w:id="34" w:name="_Toc136592669"/>
      <w:bookmarkStart w:id="35" w:name="_Toc137709495"/>
      <w:bookmarkEnd w:id="33"/>
      <w:r w:rsidRPr="00B9604C">
        <w:t>1.7 Chapter overview</w:t>
      </w:r>
      <w:bookmarkEnd w:id="34"/>
      <w:bookmarkEnd w:id="35"/>
    </w:p>
    <w:p w14:paraId="1F5B23AA" w14:textId="2308DCE4" w:rsidR="00184669" w:rsidRPr="00B9604C" w:rsidRDefault="00000000">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Several chapters focusing on various facets of the research</w:t>
      </w:r>
      <w:r w:rsidR="00BB669F" w:rsidRPr="00B9604C">
        <w:rPr>
          <w:rFonts w:ascii="Times New Roman" w:eastAsia="Times New Roman" w:hAnsi="Times New Roman" w:cs="Times New Roman"/>
          <w:sz w:val="24"/>
          <w:szCs w:val="24"/>
        </w:rPr>
        <w:t xml:space="preserve"> study</w:t>
      </w:r>
      <w:r w:rsidRPr="00B9604C">
        <w:rPr>
          <w:rFonts w:ascii="Times New Roman" w:eastAsia="Times New Roman" w:hAnsi="Times New Roman" w:cs="Times New Roman"/>
          <w:sz w:val="24"/>
          <w:szCs w:val="24"/>
        </w:rPr>
        <w:t xml:space="preserve"> make up the thesis. The study's subject matter is introduced in Chapter 1 together with background knowledge, a justification, </w:t>
      </w:r>
      <w:r w:rsidRPr="00B9604C">
        <w:rPr>
          <w:rFonts w:ascii="Times New Roman" w:eastAsia="Times New Roman" w:hAnsi="Times New Roman" w:cs="Times New Roman"/>
          <w:sz w:val="24"/>
          <w:szCs w:val="24"/>
        </w:rPr>
        <w:lastRenderedPageBreak/>
        <w:t>significance, and study objectives. The literature study in Chapter 2 looks at issues like employee performance, intrinsic as well as extrinsic motivation, including motivation management (</w:t>
      </w:r>
      <w:r w:rsidRPr="00B9604C">
        <w:rPr>
          <w:rFonts w:ascii="Times New Roman" w:eastAsia="Times New Roman" w:hAnsi="Times New Roman" w:cs="Times New Roman"/>
          <w:color w:val="222222"/>
          <w:sz w:val="24"/>
          <w:szCs w:val="24"/>
        </w:rPr>
        <w:t>Mahajan, 2019</w:t>
      </w:r>
      <w:r w:rsidRPr="00B9604C">
        <w:rPr>
          <w:rFonts w:ascii="Times New Roman" w:eastAsia="Times New Roman" w:hAnsi="Times New Roman" w:cs="Times New Roman"/>
          <w:sz w:val="24"/>
          <w:szCs w:val="24"/>
        </w:rPr>
        <w:t>). The approach is covered in Chapter 3, along with the study concept, design, data collecting, analysis, ethical issues, and restrictions. The data analysis, as well as discussion, are presented in Chapter 4, which analyses the survey data plus discusses the results. The thesis is finally concluded in Chapter 5, which summarises the main ideas, offers suggestions, acknowledges the limitations of the research</w:t>
      </w:r>
      <w:r w:rsidR="00BB669F" w:rsidRPr="00B9604C">
        <w:rPr>
          <w:rFonts w:ascii="Times New Roman" w:eastAsia="Times New Roman" w:hAnsi="Times New Roman" w:cs="Times New Roman"/>
          <w:sz w:val="24"/>
          <w:szCs w:val="24"/>
        </w:rPr>
        <w:t xml:space="preserve"> study</w:t>
      </w:r>
      <w:r w:rsidRPr="00B9604C">
        <w:rPr>
          <w:rFonts w:ascii="Times New Roman" w:eastAsia="Times New Roman" w:hAnsi="Times New Roman" w:cs="Times New Roman"/>
          <w:sz w:val="24"/>
          <w:szCs w:val="24"/>
        </w:rPr>
        <w:t>, as well as identifies potential areas for further investigation.</w:t>
      </w:r>
    </w:p>
    <w:p w14:paraId="0673EF40" w14:textId="77777777" w:rsidR="00184669" w:rsidRPr="00B9604C" w:rsidRDefault="00000000" w:rsidP="00A71BE0">
      <w:pPr>
        <w:pStyle w:val="Heading2"/>
      </w:pPr>
      <w:bookmarkStart w:id="36" w:name="_hg26mqhpah3b" w:colFirst="0" w:colLast="0"/>
      <w:bookmarkStart w:id="37" w:name="_Toc136592670"/>
      <w:bookmarkStart w:id="38" w:name="_Toc137709496"/>
      <w:bookmarkEnd w:id="36"/>
      <w:r w:rsidRPr="00B9604C">
        <w:t>1.8 Summary</w:t>
      </w:r>
      <w:bookmarkEnd w:id="37"/>
      <w:bookmarkEnd w:id="38"/>
    </w:p>
    <w:p w14:paraId="28AE3076" w14:textId="2EC56F5B" w:rsidR="00F152B8" w:rsidRPr="00B9604C" w:rsidRDefault="00000000">
      <w:pPr>
        <w:spacing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The purpose of the study is to investigate how Apple Inc.'s employees' motivation, as well as productivity, are related. Managing along with keeping highly motivated personnel is a challenge for Apple despite its widespread success. Long-term growth, and productivity, along with lower absenteeism as well as turnover rates are all benefits of having motivated staff. There is, however, a dearth of empirical study that focuses explicitly on performance including motivation at Apple Inc. While examining the relationship between motivation as well as work performance in Apple's production team, the present study aims to close this research gap. </w:t>
      </w:r>
      <w:r w:rsidR="00BB669F" w:rsidRPr="00B9604C">
        <w:rPr>
          <w:rFonts w:ascii="Times New Roman" w:eastAsia="Times New Roman" w:hAnsi="Times New Roman" w:cs="Times New Roman"/>
          <w:sz w:val="24"/>
          <w:szCs w:val="24"/>
        </w:rPr>
        <w:t xml:space="preserve">The study aims to investigate </w:t>
      </w:r>
      <w:r w:rsidRPr="00B9604C">
        <w:rPr>
          <w:rFonts w:ascii="Times New Roman" w:eastAsia="Times New Roman" w:hAnsi="Times New Roman" w:cs="Times New Roman"/>
          <w:sz w:val="24"/>
          <w:szCs w:val="24"/>
        </w:rPr>
        <w:t>Apple Inc. useful insights for improving motivation as well as performance management tactics by examining intrinsic plus extrinsic motivation along with its effect on performance. The study is important since it advances theoretical knowledge and has application in Apple Inc.'s staff management.</w:t>
      </w:r>
    </w:p>
    <w:p w14:paraId="03989D95" w14:textId="77777777" w:rsidR="00F152B8" w:rsidRPr="00B9604C" w:rsidRDefault="00F152B8">
      <w:pPr>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br w:type="page"/>
      </w:r>
    </w:p>
    <w:p w14:paraId="10E21986" w14:textId="77777777" w:rsidR="00F152B8" w:rsidRPr="00B9604C" w:rsidRDefault="00F152B8" w:rsidP="00F152B8">
      <w:pPr>
        <w:pStyle w:val="Heading1"/>
      </w:pPr>
      <w:bookmarkStart w:id="39" w:name="_Toc133014509"/>
      <w:bookmarkStart w:id="40" w:name="_Toc136592671"/>
      <w:bookmarkStart w:id="41" w:name="_Toc137709497"/>
      <w:r w:rsidRPr="00B9604C">
        <w:lastRenderedPageBreak/>
        <w:t>Chapter 2: Literature Review</w:t>
      </w:r>
      <w:bookmarkEnd w:id="39"/>
      <w:bookmarkEnd w:id="40"/>
      <w:bookmarkEnd w:id="41"/>
    </w:p>
    <w:p w14:paraId="4CF9EC97" w14:textId="77777777" w:rsidR="00F152B8" w:rsidRPr="00B9604C" w:rsidRDefault="00F152B8" w:rsidP="00F152B8">
      <w:pPr>
        <w:pStyle w:val="Heading2"/>
      </w:pPr>
      <w:bookmarkStart w:id="42" w:name="_c84wd165mei3" w:colFirst="0" w:colLast="0"/>
      <w:bookmarkStart w:id="43" w:name="_Toc133014510"/>
      <w:bookmarkStart w:id="44" w:name="_Toc136592672"/>
      <w:bookmarkStart w:id="45" w:name="_Toc137709498"/>
      <w:bookmarkEnd w:id="42"/>
      <w:r w:rsidRPr="00B9604C">
        <w:t>2.1 Introduction</w:t>
      </w:r>
      <w:bookmarkEnd w:id="43"/>
      <w:bookmarkEnd w:id="44"/>
      <w:bookmarkEnd w:id="45"/>
    </w:p>
    <w:p w14:paraId="2AF63E90" w14:textId="184587BC" w:rsidR="00F152B8" w:rsidRPr="00B9604C" w:rsidRDefault="00F152B8" w:rsidP="00F152B8">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In this literature review chapter, it can be understood that organizational research has recently placed a greater emphasis on the connection between employee motivation plus performance management. In order to better understand the </w:t>
      </w:r>
      <w:r w:rsidR="00B71F13" w:rsidRPr="00B9604C">
        <w:rPr>
          <w:rFonts w:ascii="Times New Roman" w:eastAsia="Times New Roman" w:hAnsi="Times New Roman" w:cs="Times New Roman"/>
          <w:sz w:val="24"/>
          <w:szCs w:val="24"/>
        </w:rPr>
        <w:t>relation</w:t>
      </w:r>
      <w:r w:rsidRPr="00B9604C">
        <w:rPr>
          <w:rFonts w:ascii="Times New Roman" w:eastAsia="Times New Roman" w:hAnsi="Times New Roman" w:cs="Times New Roman"/>
          <w:sz w:val="24"/>
          <w:szCs w:val="24"/>
        </w:rPr>
        <w:t xml:space="preserve"> between employee motivation plus performance management inside the organisation, this research investigation examines the instance of Apple. Intrinsic &amp; extrinsic motivation are introduced in the research's</w:t>
      </w:r>
      <w:r w:rsidR="00BB669F" w:rsidRPr="00B9604C">
        <w:rPr>
          <w:rFonts w:ascii="Times New Roman" w:eastAsia="Times New Roman" w:hAnsi="Times New Roman" w:cs="Times New Roman"/>
          <w:sz w:val="24"/>
          <w:szCs w:val="24"/>
        </w:rPr>
        <w:t xml:space="preserve"> study</w:t>
      </w:r>
      <w:r w:rsidRPr="00B9604C">
        <w:rPr>
          <w:rFonts w:ascii="Times New Roman" w:eastAsia="Times New Roman" w:hAnsi="Times New Roman" w:cs="Times New Roman"/>
          <w:sz w:val="24"/>
          <w:szCs w:val="24"/>
        </w:rPr>
        <w:t xml:space="preserve"> opening section, along with their relationships to worker performance. After that, it examines the various theories and models put up to clarify the connection between motivation &amp; performance management, such as </w:t>
      </w:r>
      <w:r w:rsidR="000B6A23" w:rsidRPr="00B9604C">
        <w:rPr>
          <w:rFonts w:ascii="Times New Roman" w:eastAsia="Times New Roman" w:hAnsi="Times New Roman" w:cs="Times New Roman"/>
          <w:sz w:val="24"/>
          <w:szCs w:val="24"/>
        </w:rPr>
        <w:t>“</w:t>
      </w:r>
      <w:r w:rsidRPr="00B9604C">
        <w:rPr>
          <w:rFonts w:ascii="Times New Roman" w:eastAsia="Times New Roman" w:hAnsi="Times New Roman" w:cs="Times New Roman"/>
          <w:sz w:val="24"/>
          <w:szCs w:val="24"/>
        </w:rPr>
        <w:t>goal-setting theory, self-determination theory, and expectation theory</w:t>
      </w:r>
      <w:r w:rsidR="000B6A23" w:rsidRPr="00B9604C">
        <w:rPr>
          <w:rFonts w:ascii="Times New Roman" w:eastAsia="Times New Roman" w:hAnsi="Times New Roman" w:cs="Times New Roman"/>
          <w:sz w:val="24"/>
          <w:szCs w:val="24"/>
        </w:rPr>
        <w:t>”</w:t>
      </w:r>
      <w:r w:rsidRPr="00B9604C">
        <w:rPr>
          <w:rFonts w:ascii="Times New Roman" w:eastAsia="Times New Roman" w:hAnsi="Times New Roman" w:cs="Times New Roman"/>
          <w:sz w:val="24"/>
          <w:szCs w:val="24"/>
        </w:rPr>
        <w:t>. In order to fill the vacuum in the literature &amp; offer a thorough knowledge of the connection between employee motivation as well as performance management, the research suggests a conceptual framework that brings together the many ideas and paradigms. The theory is predicated on the notion that motivation can be a complex phenomenon whose services are affected by both intrinsic plus extrinsic variables, as well as that successful performance management necessitates striking a balance among these aspects.</w:t>
      </w:r>
    </w:p>
    <w:p w14:paraId="1A66A72B" w14:textId="7A0B7F70" w:rsidR="00131D23" w:rsidRPr="00B9604C" w:rsidRDefault="00F152B8" w:rsidP="00131D23">
      <w:pPr>
        <w:pStyle w:val="Heading2"/>
      </w:pPr>
      <w:bookmarkStart w:id="46" w:name="_x5l467vowpc0" w:colFirst="0" w:colLast="0"/>
      <w:bookmarkStart w:id="47" w:name="_Toc133014511"/>
      <w:bookmarkStart w:id="48" w:name="_Toc136592673"/>
      <w:bookmarkStart w:id="49" w:name="_Toc137709499"/>
      <w:bookmarkEnd w:id="46"/>
      <w:r w:rsidRPr="00B9604C">
        <w:t>2.2 Intrinsic motivation</w:t>
      </w:r>
      <w:bookmarkEnd w:id="47"/>
      <w:bookmarkEnd w:id="48"/>
      <w:bookmarkEnd w:id="49"/>
    </w:p>
    <w:p w14:paraId="238BD9DB" w14:textId="36041AC0" w:rsidR="00FD22B9" w:rsidRPr="00B9604C" w:rsidRDefault="00F152B8" w:rsidP="00450E65">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The term </w:t>
      </w:r>
      <w:r w:rsidR="000B6A23" w:rsidRPr="00B9604C">
        <w:rPr>
          <w:rFonts w:ascii="Times New Roman" w:eastAsia="Times New Roman" w:hAnsi="Times New Roman" w:cs="Times New Roman"/>
          <w:sz w:val="24"/>
          <w:szCs w:val="24"/>
        </w:rPr>
        <w:t>“</w:t>
      </w:r>
      <w:r w:rsidRPr="00B9604C">
        <w:rPr>
          <w:rFonts w:ascii="Times New Roman" w:eastAsia="Times New Roman" w:hAnsi="Times New Roman" w:cs="Times New Roman"/>
          <w:sz w:val="24"/>
          <w:szCs w:val="24"/>
        </w:rPr>
        <w:t>intrinsic motivation</w:t>
      </w:r>
      <w:r w:rsidR="000B6A23" w:rsidRPr="00B9604C">
        <w:rPr>
          <w:rFonts w:ascii="Times New Roman" w:eastAsia="Times New Roman" w:hAnsi="Times New Roman" w:cs="Times New Roman"/>
          <w:sz w:val="24"/>
          <w:szCs w:val="24"/>
        </w:rPr>
        <w:t>”</w:t>
      </w:r>
      <w:r w:rsidRPr="00B9604C">
        <w:rPr>
          <w:rFonts w:ascii="Times New Roman" w:eastAsia="Times New Roman" w:hAnsi="Times New Roman" w:cs="Times New Roman"/>
          <w:sz w:val="24"/>
          <w:szCs w:val="24"/>
        </w:rPr>
        <w:t xml:space="preserve"> describes the inner impulse that someone </w:t>
      </w:r>
      <w:proofErr w:type="gramStart"/>
      <w:r w:rsidRPr="00B9604C">
        <w:rPr>
          <w:rFonts w:ascii="Times New Roman" w:eastAsia="Times New Roman" w:hAnsi="Times New Roman" w:cs="Times New Roman"/>
          <w:sz w:val="24"/>
          <w:szCs w:val="24"/>
        </w:rPr>
        <w:t>has to</w:t>
      </w:r>
      <w:proofErr w:type="gramEnd"/>
      <w:r w:rsidRPr="00B9604C">
        <w:rPr>
          <w:rFonts w:ascii="Times New Roman" w:eastAsia="Times New Roman" w:hAnsi="Times New Roman" w:cs="Times New Roman"/>
          <w:sz w:val="24"/>
          <w:szCs w:val="24"/>
        </w:rPr>
        <w:t xml:space="preserve"> participate in a pastime or complete a task since it is intrinsically pleasurable, satisfying, or else fulfilling</w:t>
      </w:r>
      <w:r w:rsidR="00FD22B9" w:rsidRPr="00B9604C">
        <w:rPr>
          <w:rFonts w:ascii="Times New Roman" w:eastAsia="Times New Roman" w:hAnsi="Times New Roman" w:cs="Times New Roman"/>
          <w:sz w:val="24"/>
          <w:szCs w:val="24"/>
        </w:rPr>
        <w:t xml:space="preserve"> (</w:t>
      </w:r>
      <w:proofErr w:type="spellStart"/>
      <w:r w:rsidR="00FD22B9" w:rsidRPr="00B9604C">
        <w:rPr>
          <w:rFonts w:ascii="Times New Roman" w:hAnsi="Times New Roman" w:cs="Times New Roman"/>
          <w:color w:val="222222"/>
          <w:sz w:val="24"/>
          <w:szCs w:val="24"/>
          <w:shd w:val="clear" w:color="auto" w:fill="FFFFFF"/>
        </w:rPr>
        <w:t>Aubret</w:t>
      </w:r>
      <w:proofErr w:type="spellEnd"/>
      <w:r w:rsidR="00FD22B9" w:rsidRPr="00B9604C">
        <w:rPr>
          <w:rFonts w:ascii="Times New Roman" w:hAnsi="Times New Roman" w:cs="Times New Roman"/>
          <w:color w:val="222222"/>
          <w:sz w:val="24"/>
          <w:szCs w:val="24"/>
          <w:shd w:val="clear" w:color="auto" w:fill="FFFFFF"/>
        </w:rPr>
        <w:t xml:space="preserve"> </w:t>
      </w:r>
      <w:r w:rsidR="00FD22B9" w:rsidRPr="00B9604C">
        <w:rPr>
          <w:rFonts w:ascii="Times New Roman" w:hAnsi="Times New Roman" w:cs="Times New Roman"/>
          <w:i/>
          <w:iCs/>
          <w:color w:val="222222"/>
          <w:sz w:val="24"/>
          <w:szCs w:val="24"/>
          <w:shd w:val="clear" w:color="auto" w:fill="FFFFFF"/>
        </w:rPr>
        <w:t>et al.</w:t>
      </w:r>
      <w:r w:rsidR="00FD22B9" w:rsidRPr="00B9604C">
        <w:rPr>
          <w:rFonts w:ascii="Times New Roman" w:hAnsi="Times New Roman" w:cs="Times New Roman"/>
          <w:color w:val="222222"/>
          <w:sz w:val="24"/>
          <w:szCs w:val="24"/>
          <w:shd w:val="clear" w:color="auto" w:fill="FFFFFF"/>
        </w:rPr>
        <w:t xml:space="preserve"> 2019</w:t>
      </w:r>
      <w:r w:rsidR="00FD22B9" w:rsidRPr="00B9604C">
        <w:rPr>
          <w:rFonts w:ascii="Times New Roman" w:eastAsia="Times New Roman" w:hAnsi="Times New Roman" w:cs="Times New Roman"/>
          <w:sz w:val="24"/>
          <w:szCs w:val="24"/>
        </w:rPr>
        <w:t>)</w:t>
      </w:r>
      <w:r w:rsidRPr="00B9604C">
        <w:rPr>
          <w:rFonts w:ascii="Times New Roman" w:eastAsia="Times New Roman" w:hAnsi="Times New Roman" w:cs="Times New Roman"/>
          <w:sz w:val="24"/>
          <w:szCs w:val="24"/>
        </w:rPr>
        <w:t>. This is sometimes contrasted by extrinsic motivation, which entails engaging in something or completing an assignment in order to gain some type of reward or else avoid punishment from the outside world. Intrinsic motivation may serve as a potent instrument for increasing productivity plus performance among employees when it comes to motivation</w:t>
      </w:r>
      <w:r w:rsidR="00450E65" w:rsidRPr="00B9604C">
        <w:rPr>
          <w:rFonts w:ascii="Times New Roman" w:eastAsia="Times New Roman" w:hAnsi="Times New Roman" w:cs="Times New Roman"/>
          <w:sz w:val="24"/>
          <w:szCs w:val="24"/>
        </w:rPr>
        <w:t xml:space="preserve"> (</w:t>
      </w:r>
      <w:r w:rsidR="00450E65" w:rsidRPr="00B9604C">
        <w:rPr>
          <w:rFonts w:ascii="Times New Roman" w:hAnsi="Times New Roman" w:cs="Times New Roman"/>
          <w:color w:val="222222"/>
          <w:sz w:val="24"/>
          <w:szCs w:val="24"/>
          <w:shd w:val="clear" w:color="auto" w:fill="FFFFFF"/>
        </w:rPr>
        <w:t xml:space="preserve">Fischer </w:t>
      </w:r>
      <w:r w:rsidR="00450E65" w:rsidRPr="00B9604C">
        <w:rPr>
          <w:rFonts w:ascii="Times New Roman" w:hAnsi="Times New Roman" w:cs="Times New Roman"/>
          <w:i/>
          <w:iCs/>
          <w:color w:val="222222"/>
          <w:sz w:val="24"/>
          <w:szCs w:val="24"/>
          <w:shd w:val="clear" w:color="auto" w:fill="FFFFFF"/>
        </w:rPr>
        <w:t xml:space="preserve">et al. </w:t>
      </w:r>
      <w:r w:rsidR="00450E65" w:rsidRPr="00B9604C">
        <w:rPr>
          <w:rFonts w:ascii="Times New Roman" w:hAnsi="Times New Roman" w:cs="Times New Roman"/>
          <w:color w:val="222222"/>
          <w:sz w:val="24"/>
          <w:szCs w:val="24"/>
          <w:shd w:val="clear" w:color="auto" w:fill="FFFFFF"/>
        </w:rPr>
        <w:t>2019</w:t>
      </w:r>
      <w:r w:rsidR="00450E65" w:rsidRPr="00B9604C">
        <w:rPr>
          <w:rFonts w:ascii="Times New Roman" w:eastAsia="Times New Roman" w:hAnsi="Times New Roman" w:cs="Times New Roman"/>
          <w:sz w:val="24"/>
          <w:szCs w:val="24"/>
        </w:rPr>
        <w:t>)</w:t>
      </w:r>
      <w:r w:rsidRPr="00B9604C">
        <w:rPr>
          <w:rFonts w:ascii="Times New Roman" w:eastAsia="Times New Roman" w:hAnsi="Times New Roman" w:cs="Times New Roman"/>
          <w:sz w:val="24"/>
          <w:szCs w:val="24"/>
        </w:rPr>
        <w:t>. Employees that are genuinely motivated were prone to experience feelings of ownership &amp; loyalty to their job and to exert more effort as well as ingenuity to accomplish their objectives (</w:t>
      </w:r>
      <w:r w:rsidRPr="00B9604C">
        <w:rPr>
          <w:rFonts w:ascii="Times New Roman" w:eastAsia="Times New Roman" w:hAnsi="Times New Roman" w:cs="Times New Roman"/>
          <w:color w:val="222222"/>
          <w:sz w:val="24"/>
          <w:szCs w:val="24"/>
        </w:rPr>
        <w:t xml:space="preserve">Forson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xml:space="preserve"> 2021</w:t>
      </w:r>
      <w:r w:rsidRPr="00B9604C">
        <w:rPr>
          <w:rFonts w:ascii="Times New Roman" w:eastAsia="Times New Roman" w:hAnsi="Times New Roman" w:cs="Times New Roman"/>
          <w:sz w:val="24"/>
          <w:szCs w:val="24"/>
        </w:rPr>
        <w:t xml:space="preserve">). Apple, a business renowned for creating cutting-edge &amp; inventive products, places a high priority on encouraging intrinsic motivation among its staff members. </w:t>
      </w:r>
    </w:p>
    <w:p w14:paraId="718E7ABE" w14:textId="4DE2515D" w:rsidR="00131D23" w:rsidRPr="00B9604C" w:rsidRDefault="00131D23" w:rsidP="00131D23">
      <w:pPr>
        <w:spacing w:before="240" w:after="240" w:line="360" w:lineRule="auto"/>
        <w:jc w:val="center"/>
        <w:rPr>
          <w:rFonts w:ascii="Times New Roman" w:eastAsia="Times New Roman" w:hAnsi="Times New Roman" w:cs="Times New Roman"/>
          <w:sz w:val="24"/>
          <w:szCs w:val="24"/>
        </w:rPr>
      </w:pPr>
      <w:r w:rsidRPr="00B9604C">
        <w:rPr>
          <w:noProof/>
        </w:rPr>
        <w:lastRenderedPageBreak/>
        <w:drawing>
          <wp:inline distT="0" distB="0" distL="0" distR="0" wp14:anchorId="2769E3E4" wp14:editId="4EF3405B">
            <wp:extent cx="3644614" cy="2735580"/>
            <wp:effectExtent l="0" t="0" r="0" b="7620"/>
            <wp:docPr id="15073048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46585" cy="2737060"/>
                    </a:xfrm>
                    <a:prstGeom prst="rect">
                      <a:avLst/>
                    </a:prstGeom>
                    <a:noFill/>
                    <a:ln>
                      <a:noFill/>
                    </a:ln>
                  </pic:spPr>
                </pic:pic>
              </a:graphicData>
            </a:graphic>
          </wp:inline>
        </w:drawing>
      </w:r>
    </w:p>
    <w:p w14:paraId="76768CDC" w14:textId="5B1F01EC" w:rsidR="00131D23" w:rsidRPr="00B9604C" w:rsidRDefault="00131D23" w:rsidP="00BF67C3">
      <w:pPr>
        <w:spacing w:before="240" w:after="240" w:line="360" w:lineRule="auto"/>
        <w:jc w:val="center"/>
        <w:rPr>
          <w:rFonts w:ascii="Times New Roman" w:eastAsia="Times New Roman" w:hAnsi="Times New Roman" w:cs="Times New Roman"/>
          <w:b/>
          <w:bCs/>
          <w:sz w:val="24"/>
          <w:szCs w:val="24"/>
        </w:rPr>
      </w:pPr>
      <w:r w:rsidRPr="00B9604C">
        <w:rPr>
          <w:rFonts w:ascii="Times New Roman" w:eastAsia="Times New Roman" w:hAnsi="Times New Roman" w:cs="Times New Roman"/>
          <w:b/>
          <w:bCs/>
          <w:sz w:val="24"/>
          <w:szCs w:val="24"/>
        </w:rPr>
        <w:t>Figure 1: Intrinsic Motivation</w:t>
      </w:r>
    </w:p>
    <w:p w14:paraId="52167AE0" w14:textId="3C720805" w:rsidR="00131D23" w:rsidRPr="00B9604C" w:rsidRDefault="00131D23" w:rsidP="00BF67C3">
      <w:pPr>
        <w:pStyle w:val="NormalWeb"/>
        <w:ind w:left="567" w:hanging="567"/>
        <w:jc w:val="center"/>
      </w:pPr>
      <w:r w:rsidRPr="00B9604C">
        <w:t xml:space="preserve">(Sources: </w:t>
      </w:r>
      <w:r w:rsidR="00BF67C3">
        <w:t>Intrinsic Motivation, 2023)</w:t>
      </w:r>
    </w:p>
    <w:p w14:paraId="5B365726" w14:textId="170E8833" w:rsidR="00F152B8" w:rsidRPr="00B9604C" w:rsidRDefault="00F152B8" w:rsidP="00F152B8">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This is accomplished via a variety of tactics, including giving staff members the freedom to go after individual thoughts &amp; projects, encouraging a climate of cooperation and honest communication, as well as offering substantial pay &amp; benefits packages. In general, intrinsic motivation has a significant contributor to staff performance along with can be helpful in assisting organisations in achieving their aims and targets (</w:t>
      </w:r>
      <w:proofErr w:type="spellStart"/>
      <w:r w:rsidRPr="00B9604C">
        <w:rPr>
          <w:rFonts w:ascii="Times New Roman" w:eastAsia="Times New Roman" w:hAnsi="Times New Roman" w:cs="Times New Roman"/>
          <w:color w:val="222222"/>
          <w:sz w:val="24"/>
          <w:szCs w:val="24"/>
        </w:rPr>
        <w:t>Guzeller</w:t>
      </w:r>
      <w:proofErr w:type="spellEnd"/>
      <w:r w:rsidRPr="00B9604C">
        <w:rPr>
          <w:rFonts w:ascii="Times New Roman" w:eastAsia="Times New Roman" w:hAnsi="Times New Roman" w:cs="Times New Roman"/>
          <w:color w:val="222222"/>
          <w:sz w:val="24"/>
          <w:szCs w:val="24"/>
        </w:rPr>
        <w:t xml:space="preserve"> and </w:t>
      </w:r>
      <w:proofErr w:type="spellStart"/>
      <w:r w:rsidRPr="00B9604C">
        <w:rPr>
          <w:rFonts w:ascii="Times New Roman" w:eastAsia="Times New Roman" w:hAnsi="Times New Roman" w:cs="Times New Roman"/>
          <w:color w:val="222222"/>
          <w:sz w:val="24"/>
          <w:szCs w:val="24"/>
        </w:rPr>
        <w:t>Celiker</w:t>
      </w:r>
      <w:proofErr w:type="spellEnd"/>
      <w:r w:rsidRPr="00B9604C">
        <w:rPr>
          <w:rFonts w:ascii="Times New Roman" w:eastAsia="Times New Roman" w:hAnsi="Times New Roman" w:cs="Times New Roman"/>
          <w:color w:val="222222"/>
          <w:sz w:val="24"/>
          <w:szCs w:val="24"/>
        </w:rPr>
        <w:t>, 2020</w:t>
      </w:r>
      <w:r w:rsidRPr="00B9604C">
        <w:rPr>
          <w:rFonts w:ascii="Times New Roman" w:eastAsia="Times New Roman" w:hAnsi="Times New Roman" w:cs="Times New Roman"/>
          <w:sz w:val="24"/>
          <w:szCs w:val="24"/>
        </w:rPr>
        <w:t>). Companies such as Apple may increase "employee satisfaction, retention, and productivity" while gaining an unfair advantage in their field by establishing an atmosphere that promotes and supports intrinsic motivation.</w:t>
      </w:r>
    </w:p>
    <w:p w14:paraId="4EBA425E" w14:textId="77777777" w:rsidR="00F152B8" w:rsidRPr="00B9604C" w:rsidRDefault="00F152B8" w:rsidP="00F152B8">
      <w:pPr>
        <w:pStyle w:val="Heading2"/>
      </w:pPr>
      <w:bookmarkStart w:id="50" w:name="_gt5h9yp4cylu" w:colFirst="0" w:colLast="0"/>
      <w:bookmarkStart w:id="51" w:name="_Toc133014512"/>
      <w:bookmarkStart w:id="52" w:name="_Toc136592674"/>
      <w:bookmarkStart w:id="53" w:name="_Toc137709500"/>
      <w:bookmarkEnd w:id="50"/>
      <w:r w:rsidRPr="00B9604C">
        <w:t>2.3 Extrinsic motivation</w:t>
      </w:r>
      <w:bookmarkEnd w:id="51"/>
      <w:bookmarkEnd w:id="52"/>
      <w:bookmarkEnd w:id="53"/>
    </w:p>
    <w:p w14:paraId="4DF2BEF0" w14:textId="38A91D09" w:rsidR="00FD22B9" w:rsidRPr="00B9604C" w:rsidRDefault="00F152B8" w:rsidP="00450E65">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Extrinsic motivation describes the elements that encourage a worker to deliver a high level of performance in exchange for cash, promotions, accolades, or other external rewards along with penalties</w:t>
      </w:r>
      <w:r w:rsidR="00450E65" w:rsidRPr="00B9604C">
        <w:rPr>
          <w:rFonts w:ascii="Times New Roman" w:eastAsia="Times New Roman" w:hAnsi="Times New Roman" w:cs="Times New Roman"/>
          <w:sz w:val="24"/>
          <w:szCs w:val="24"/>
        </w:rPr>
        <w:t xml:space="preserve"> (</w:t>
      </w:r>
      <w:r w:rsidR="00450E65" w:rsidRPr="00B9604C">
        <w:rPr>
          <w:rFonts w:ascii="Times New Roman" w:eastAsia="Times New Roman" w:hAnsi="Times New Roman" w:cs="Times New Roman"/>
          <w:color w:val="222222"/>
          <w:sz w:val="24"/>
          <w:szCs w:val="24"/>
        </w:rPr>
        <w:t xml:space="preserve">Christian </w:t>
      </w:r>
      <w:r w:rsidR="00450E65" w:rsidRPr="00B9604C">
        <w:rPr>
          <w:rFonts w:ascii="Times New Roman" w:eastAsia="Times New Roman" w:hAnsi="Times New Roman" w:cs="Times New Roman"/>
          <w:i/>
          <w:color w:val="222222"/>
          <w:sz w:val="24"/>
          <w:szCs w:val="24"/>
        </w:rPr>
        <w:t>et al</w:t>
      </w:r>
      <w:r w:rsidR="00450E65" w:rsidRPr="00B9604C">
        <w:rPr>
          <w:rFonts w:ascii="Times New Roman" w:eastAsia="Times New Roman" w:hAnsi="Times New Roman" w:cs="Times New Roman"/>
          <w:color w:val="222222"/>
          <w:sz w:val="24"/>
          <w:szCs w:val="24"/>
        </w:rPr>
        <w:t>. 2022</w:t>
      </w:r>
      <w:r w:rsidR="00450E65" w:rsidRPr="00B9604C">
        <w:rPr>
          <w:rFonts w:ascii="Times New Roman" w:eastAsia="Times New Roman" w:hAnsi="Times New Roman" w:cs="Times New Roman"/>
          <w:sz w:val="24"/>
          <w:szCs w:val="24"/>
        </w:rPr>
        <w:t>)</w:t>
      </w:r>
      <w:r w:rsidRPr="00B9604C">
        <w:rPr>
          <w:rFonts w:ascii="Times New Roman" w:eastAsia="Times New Roman" w:hAnsi="Times New Roman" w:cs="Times New Roman"/>
          <w:sz w:val="24"/>
          <w:szCs w:val="24"/>
        </w:rPr>
        <w:t xml:space="preserve">. Extrinsic motivators can often be practical and concrete, meaning they are frequently offered by a company or management group to compel staff to meet </w:t>
      </w:r>
      <w:proofErr w:type="gramStart"/>
      <w:r w:rsidRPr="00B9604C">
        <w:rPr>
          <w:rFonts w:ascii="Times New Roman" w:eastAsia="Times New Roman" w:hAnsi="Times New Roman" w:cs="Times New Roman"/>
          <w:sz w:val="24"/>
          <w:szCs w:val="24"/>
        </w:rPr>
        <w:t>particular objectives</w:t>
      </w:r>
      <w:proofErr w:type="gramEnd"/>
      <w:r w:rsidRPr="00B9604C">
        <w:rPr>
          <w:rFonts w:ascii="Times New Roman" w:eastAsia="Times New Roman" w:hAnsi="Times New Roman" w:cs="Times New Roman"/>
          <w:sz w:val="24"/>
          <w:szCs w:val="24"/>
        </w:rPr>
        <w:t>. Extrinsic motivation within the setting of Apple could take the shape of incentives or else stock options, job advancements, or public acclaim for exceptional achievement</w:t>
      </w:r>
      <w:r w:rsidR="00450E65" w:rsidRPr="00B9604C">
        <w:rPr>
          <w:rFonts w:ascii="Times New Roman" w:eastAsia="Times New Roman" w:hAnsi="Times New Roman" w:cs="Times New Roman"/>
          <w:sz w:val="24"/>
          <w:szCs w:val="24"/>
        </w:rPr>
        <w:t xml:space="preserve"> (</w:t>
      </w:r>
      <w:r w:rsidR="00450E65" w:rsidRPr="00B9604C">
        <w:rPr>
          <w:rFonts w:ascii="Times New Roman" w:hAnsi="Times New Roman" w:cs="Times New Roman"/>
          <w:color w:val="222222"/>
          <w:sz w:val="24"/>
          <w:szCs w:val="24"/>
          <w:shd w:val="clear" w:color="auto" w:fill="FFFFFF"/>
        </w:rPr>
        <w:t xml:space="preserve">Fischer </w:t>
      </w:r>
      <w:r w:rsidR="00450E65" w:rsidRPr="00B9604C">
        <w:rPr>
          <w:rFonts w:ascii="Times New Roman" w:hAnsi="Times New Roman" w:cs="Times New Roman"/>
          <w:i/>
          <w:iCs/>
          <w:color w:val="222222"/>
          <w:sz w:val="24"/>
          <w:szCs w:val="24"/>
          <w:shd w:val="clear" w:color="auto" w:fill="FFFFFF"/>
        </w:rPr>
        <w:t>et al.</w:t>
      </w:r>
      <w:r w:rsidR="00450E65" w:rsidRPr="00B9604C">
        <w:rPr>
          <w:rFonts w:ascii="Times New Roman" w:hAnsi="Times New Roman" w:cs="Times New Roman"/>
          <w:color w:val="222222"/>
          <w:sz w:val="24"/>
          <w:szCs w:val="24"/>
          <w:shd w:val="clear" w:color="auto" w:fill="FFFFFF"/>
        </w:rPr>
        <w:t xml:space="preserve"> 2019</w:t>
      </w:r>
      <w:r w:rsidR="00450E65" w:rsidRPr="00B9604C">
        <w:rPr>
          <w:rFonts w:ascii="Times New Roman" w:eastAsia="Times New Roman" w:hAnsi="Times New Roman" w:cs="Times New Roman"/>
          <w:sz w:val="24"/>
          <w:szCs w:val="24"/>
        </w:rPr>
        <w:t>)</w:t>
      </w:r>
      <w:r w:rsidRPr="00B9604C">
        <w:rPr>
          <w:rFonts w:ascii="Times New Roman" w:eastAsia="Times New Roman" w:hAnsi="Times New Roman" w:cs="Times New Roman"/>
          <w:sz w:val="24"/>
          <w:szCs w:val="24"/>
        </w:rPr>
        <w:t xml:space="preserve">. For instance, Apple is well-known for its "performance-based stock grants", in which staff members are granted stock in accordance with how much they contribute to the business's success. </w:t>
      </w:r>
    </w:p>
    <w:p w14:paraId="1741FC48" w14:textId="1942FCC0" w:rsidR="00131D23" w:rsidRPr="00B9604C" w:rsidRDefault="00131D23" w:rsidP="00131D23">
      <w:pPr>
        <w:spacing w:before="240" w:after="240" w:line="360" w:lineRule="auto"/>
        <w:jc w:val="center"/>
        <w:rPr>
          <w:rFonts w:ascii="Times New Roman" w:eastAsia="Times New Roman" w:hAnsi="Times New Roman" w:cs="Times New Roman"/>
          <w:sz w:val="24"/>
          <w:szCs w:val="24"/>
        </w:rPr>
      </w:pPr>
      <w:r w:rsidRPr="00B9604C">
        <w:rPr>
          <w:rFonts w:ascii="Times New Roman" w:eastAsia="Times New Roman" w:hAnsi="Times New Roman" w:cs="Times New Roman"/>
          <w:noProof/>
          <w:sz w:val="24"/>
          <w:szCs w:val="24"/>
        </w:rPr>
        <w:lastRenderedPageBreak/>
        <w:drawing>
          <wp:inline distT="0" distB="0" distL="0" distR="0" wp14:anchorId="39E6FEEF" wp14:editId="6DCEDE9A">
            <wp:extent cx="4092295" cy="3680779"/>
            <wp:effectExtent l="0" t="0" r="3810" b="0"/>
            <wp:docPr id="2076327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327398" name=""/>
                    <pic:cNvPicPr/>
                  </pic:nvPicPr>
                  <pic:blipFill>
                    <a:blip r:embed="rId10"/>
                    <a:stretch>
                      <a:fillRect/>
                    </a:stretch>
                  </pic:blipFill>
                  <pic:spPr>
                    <a:xfrm>
                      <a:off x="0" y="0"/>
                      <a:ext cx="4092295" cy="3680779"/>
                    </a:xfrm>
                    <a:prstGeom prst="rect">
                      <a:avLst/>
                    </a:prstGeom>
                  </pic:spPr>
                </pic:pic>
              </a:graphicData>
            </a:graphic>
          </wp:inline>
        </w:drawing>
      </w:r>
    </w:p>
    <w:p w14:paraId="30FC9AFE" w14:textId="77777777" w:rsidR="00131D23" w:rsidRPr="00B9604C" w:rsidRDefault="00131D23" w:rsidP="00BF67C3">
      <w:pPr>
        <w:spacing w:before="240" w:after="240" w:line="360" w:lineRule="auto"/>
        <w:jc w:val="center"/>
        <w:rPr>
          <w:rFonts w:ascii="Times New Roman" w:eastAsia="Times New Roman" w:hAnsi="Times New Roman" w:cs="Times New Roman"/>
          <w:b/>
          <w:bCs/>
          <w:sz w:val="24"/>
          <w:szCs w:val="24"/>
        </w:rPr>
      </w:pPr>
      <w:r w:rsidRPr="00B9604C">
        <w:rPr>
          <w:rFonts w:ascii="Times New Roman" w:eastAsia="Times New Roman" w:hAnsi="Times New Roman" w:cs="Times New Roman"/>
          <w:b/>
          <w:bCs/>
          <w:sz w:val="24"/>
          <w:szCs w:val="24"/>
        </w:rPr>
        <w:t>Figure 1: Intrinsic Motivation</w:t>
      </w:r>
    </w:p>
    <w:p w14:paraId="64F9FA37" w14:textId="1AD78CC2" w:rsidR="00131D23" w:rsidRPr="00B9604C" w:rsidRDefault="00131D23" w:rsidP="00BF67C3">
      <w:pPr>
        <w:pStyle w:val="NormalWeb"/>
        <w:ind w:left="567" w:hanging="567"/>
        <w:jc w:val="center"/>
      </w:pPr>
      <w:r w:rsidRPr="00B9604C">
        <w:t xml:space="preserve">(Sources: </w:t>
      </w:r>
      <w:proofErr w:type="spellStart"/>
      <w:r w:rsidR="00BF67C3">
        <w:t>Kreimer</w:t>
      </w:r>
      <w:proofErr w:type="spellEnd"/>
      <w:r w:rsidR="00BF67C3">
        <w:t>, 2021)</w:t>
      </w:r>
    </w:p>
    <w:p w14:paraId="5A90E9C3" w14:textId="47316B6B" w:rsidR="00F152B8" w:rsidRPr="00B9604C" w:rsidRDefault="00F152B8" w:rsidP="00F152B8">
      <w:pPr>
        <w:spacing w:before="240" w:after="240" w:line="360" w:lineRule="auto"/>
        <w:jc w:val="both"/>
        <w:rPr>
          <w:rFonts w:ascii="Times New Roman" w:hAnsi="Times New Roman" w:cs="Times New Roman"/>
          <w:sz w:val="24"/>
          <w:szCs w:val="24"/>
        </w:rPr>
      </w:pPr>
      <w:r w:rsidRPr="00B9604C">
        <w:rPr>
          <w:rFonts w:ascii="Times New Roman" w:eastAsia="Times New Roman" w:hAnsi="Times New Roman" w:cs="Times New Roman"/>
          <w:sz w:val="24"/>
          <w:szCs w:val="24"/>
        </w:rPr>
        <w:t>It can also understand that knowing that everything they do will be appreciated and acknowledged can inspire workers to work more diligently and productively. The research also emphasises that relying entirely on extrinsic motivators might not be "long-term sustainable". Although external rewards can motivate workers in the short term, they might not be enough to encourage greater feelings of dedication or loyalty among workers (</w:t>
      </w:r>
      <w:proofErr w:type="spellStart"/>
      <w:r w:rsidRPr="00B9604C">
        <w:rPr>
          <w:rFonts w:ascii="Times New Roman" w:eastAsia="Times New Roman" w:hAnsi="Times New Roman" w:cs="Times New Roman"/>
          <w:color w:val="222222"/>
          <w:sz w:val="24"/>
          <w:szCs w:val="24"/>
        </w:rPr>
        <w:t>Bivona</w:t>
      </w:r>
      <w:proofErr w:type="spellEnd"/>
      <w:r w:rsidRPr="00B9604C">
        <w:rPr>
          <w:rFonts w:ascii="Times New Roman" w:eastAsia="Times New Roman" w:hAnsi="Times New Roman" w:cs="Times New Roman"/>
          <w:color w:val="222222"/>
          <w:sz w:val="24"/>
          <w:szCs w:val="24"/>
        </w:rPr>
        <w:t xml:space="preserve"> and </w:t>
      </w:r>
      <w:proofErr w:type="spellStart"/>
      <w:r w:rsidRPr="00B9604C">
        <w:rPr>
          <w:rFonts w:ascii="Times New Roman" w:eastAsia="Times New Roman" w:hAnsi="Times New Roman" w:cs="Times New Roman"/>
          <w:color w:val="222222"/>
          <w:sz w:val="24"/>
          <w:szCs w:val="24"/>
        </w:rPr>
        <w:t>Cosenz</w:t>
      </w:r>
      <w:proofErr w:type="spellEnd"/>
      <w:r w:rsidRPr="00B9604C">
        <w:rPr>
          <w:rFonts w:ascii="Times New Roman" w:eastAsia="Times New Roman" w:hAnsi="Times New Roman" w:cs="Times New Roman"/>
          <w:color w:val="222222"/>
          <w:sz w:val="24"/>
          <w:szCs w:val="24"/>
        </w:rPr>
        <w:t>, 2021</w:t>
      </w:r>
      <w:r w:rsidRPr="00B9604C">
        <w:rPr>
          <w:rFonts w:ascii="Times New Roman" w:eastAsia="Times New Roman" w:hAnsi="Times New Roman" w:cs="Times New Roman"/>
          <w:sz w:val="24"/>
          <w:szCs w:val="24"/>
        </w:rPr>
        <w:t>). To develop an environment of outstanding performance that is sustainable, this makes it is crucial for organisations to balance internal as well as extrinsic motivators.</w:t>
      </w:r>
    </w:p>
    <w:p w14:paraId="0464C0F9" w14:textId="77777777" w:rsidR="00F152B8" w:rsidRPr="00B9604C" w:rsidRDefault="00F152B8" w:rsidP="00F152B8">
      <w:pPr>
        <w:pStyle w:val="Heading2"/>
      </w:pPr>
      <w:bookmarkStart w:id="54" w:name="_rvqgu94umpmw" w:colFirst="0" w:colLast="0"/>
      <w:bookmarkStart w:id="55" w:name="_Toc133014513"/>
      <w:bookmarkStart w:id="56" w:name="_Toc136592675"/>
      <w:bookmarkStart w:id="57" w:name="_Toc137709501"/>
      <w:bookmarkEnd w:id="54"/>
      <w:r w:rsidRPr="00B9604C">
        <w:t>2.4 Employee performance</w:t>
      </w:r>
      <w:bookmarkEnd w:id="55"/>
      <w:bookmarkEnd w:id="56"/>
      <w:bookmarkEnd w:id="57"/>
    </w:p>
    <w:p w14:paraId="670EB4D1" w14:textId="77777777" w:rsidR="00FD22B9" w:rsidRPr="00B9604C" w:rsidRDefault="00F152B8" w:rsidP="00F152B8">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The output as well as the result of a staff member's efforts towards reaching the specified goals and targets for a company are referred to as employee performance, based on the research. It includes an employee's output in terms of the amount and the quality along with its performance's effectiveness plus efficiency (</w:t>
      </w:r>
      <w:r w:rsidRPr="00B9604C">
        <w:rPr>
          <w:rFonts w:ascii="Times New Roman" w:eastAsia="Times New Roman" w:hAnsi="Times New Roman" w:cs="Times New Roman"/>
          <w:color w:val="222222"/>
          <w:sz w:val="24"/>
          <w:szCs w:val="24"/>
        </w:rPr>
        <w:t xml:space="preserve">Moro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2021</w:t>
      </w:r>
      <w:r w:rsidRPr="00B9604C">
        <w:rPr>
          <w:rFonts w:ascii="Times New Roman" w:eastAsia="Times New Roman" w:hAnsi="Times New Roman" w:cs="Times New Roman"/>
          <w:sz w:val="24"/>
          <w:szCs w:val="24"/>
        </w:rPr>
        <w:t xml:space="preserve">). The accomplishment of company goals &amp; objectives has an immediate effect on employee performance, which is a critical component of company success. Apple has a thorough system for managing employee </w:t>
      </w:r>
      <w:r w:rsidRPr="00B9604C">
        <w:rPr>
          <w:rFonts w:ascii="Times New Roman" w:eastAsia="Times New Roman" w:hAnsi="Times New Roman" w:cs="Times New Roman"/>
          <w:sz w:val="24"/>
          <w:szCs w:val="24"/>
        </w:rPr>
        <w:lastRenderedPageBreak/>
        <w:t xml:space="preserve">performance which focuses on recognising, evaluating, and improving employee performance. </w:t>
      </w:r>
      <w:r w:rsidR="001A69ED" w:rsidRPr="00B9604C">
        <w:rPr>
          <w:rFonts w:ascii="Times New Roman" w:eastAsia="Times New Roman" w:hAnsi="Times New Roman" w:cs="Times New Roman"/>
          <w:sz w:val="24"/>
          <w:szCs w:val="24"/>
        </w:rPr>
        <w:t>The study is about</w:t>
      </w:r>
      <w:r w:rsidRPr="00B9604C">
        <w:rPr>
          <w:rFonts w:ascii="Times New Roman" w:eastAsia="Times New Roman" w:hAnsi="Times New Roman" w:cs="Times New Roman"/>
          <w:sz w:val="24"/>
          <w:szCs w:val="24"/>
        </w:rPr>
        <w:t xml:space="preserve"> "Apple's performance management system" is built on an ongoing feedback &amp; development method, which includes establishing specific performance targets, offering frequent feedback &amp; coaching, plus evaluating and rewarding employee success (</w:t>
      </w:r>
      <w:proofErr w:type="spellStart"/>
      <w:r w:rsidRPr="00B9604C">
        <w:rPr>
          <w:rFonts w:ascii="Times New Roman" w:eastAsia="Times New Roman" w:hAnsi="Times New Roman" w:cs="Times New Roman"/>
          <w:color w:val="222222"/>
          <w:sz w:val="24"/>
          <w:szCs w:val="24"/>
        </w:rPr>
        <w:t>Stalmachova</w:t>
      </w:r>
      <w:proofErr w:type="spellEnd"/>
      <w:r w:rsidRPr="00B9604C">
        <w:rPr>
          <w:rFonts w:ascii="Times New Roman" w:eastAsia="Times New Roman" w:hAnsi="Times New Roman" w:cs="Times New Roman"/>
          <w:color w:val="222222"/>
          <w:sz w:val="24"/>
          <w:szCs w:val="24"/>
        </w:rPr>
        <w:t xml:space="preserve">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xml:space="preserve"> 2022</w:t>
      </w:r>
      <w:r w:rsidRPr="00B9604C">
        <w:rPr>
          <w:rFonts w:ascii="Times New Roman" w:eastAsia="Times New Roman" w:hAnsi="Times New Roman" w:cs="Times New Roman"/>
          <w:sz w:val="24"/>
          <w:szCs w:val="24"/>
        </w:rPr>
        <w:t xml:space="preserve">). </w:t>
      </w:r>
    </w:p>
    <w:p w14:paraId="7107F0B0" w14:textId="535D43F5" w:rsidR="00131D23" w:rsidRPr="00B9604C" w:rsidRDefault="00131D23" w:rsidP="00131D23">
      <w:pPr>
        <w:spacing w:before="240" w:after="240" w:line="360" w:lineRule="auto"/>
        <w:jc w:val="center"/>
        <w:rPr>
          <w:rFonts w:ascii="Times New Roman" w:eastAsia="Times New Roman" w:hAnsi="Times New Roman" w:cs="Times New Roman"/>
          <w:sz w:val="24"/>
          <w:szCs w:val="24"/>
        </w:rPr>
      </w:pPr>
      <w:r w:rsidRPr="00B9604C">
        <w:rPr>
          <w:noProof/>
        </w:rPr>
        <w:drawing>
          <wp:inline distT="0" distB="0" distL="0" distR="0" wp14:anchorId="66721788" wp14:editId="38D70546">
            <wp:extent cx="5733415" cy="4103370"/>
            <wp:effectExtent l="0" t="0" r="635" b="0"/>
            <wp:docPr id="15039834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3415" cy="4103370"/>
                    </a:xfrm>
                    <a:prstGeom prst="rect">
                      <a:avLst/>
                    </a:prstGeom>
                    <a:noFill/>
                    <a:ln>
                      <a:noFill/>
                    </a:ln>
                  </pic:spPr>
                </pic:pic>
              </a:graphicData>
            </a:graphic>
          </wp:inline>
        </w:drawing>
      </w:r>
    </w:p>
    <w:p w14:paraId="022845F4" w14:textId="7DB3238C" w:rsidR="00131D23" w:rsidRPr="00B9604C" w:rsidRDefault="00131D23" w:rsidP="00BF67C3">
      <w:pPr>
        <w:spacing w:before="240" w:after="240" w:line="360" w:lineRule="auto"/>
        <w:jc w:val="center"/>
        <w:rPr>
          <w:rFonts w:ascii="Times New Roman" w:eastAsia="Times New Roman" w:hAnsi="Times New Roman" w:cs="Times New Roman"/>
          <w:b/>
          <w:bCs/>
          <w:sz w:val="24"/>
          <w:szCs w:val="24"/>
        </w:rPr>
      </w:pPr>
      <w:r w:rsidRPr="00B9604C">
        <w:rPr>
          <w:rFonts w:ascii="Times New Roman" w:eastAsia="Times New Roman" w:hAnsi="Times New Roman" w:cs="Times New Roman"/>
          <w:b/>
          <w:bCs/>
          <w:sz w:val="24"/>
          <w:szCs w:val="24"/>
        </w:rPr>
        <w:t>Figure 3: Employee performance management</w:t>
      </w:r>
    </w:p>
    <w:p w14:paraId="22E6F2FC" w14:textId="2D3938A5" w:rsidR="00BF67C3" w:rsidRDefault="00131D23" w:rsidP="00BF67C3">
      <w:pPr>
        <w:pStyle w:val="NormalWeb"/>
        <w:ind w:left="567" w:hanging="567"/>
        <w:jc w:val="center"/>
      </w:pPr>
      <w:r w:rsidRPr="00B9604C">
        <w:t xml:space="preserve">(Sources: </w:t>
      </w:r>
      <w:r w:rsidR="00BF67C3">
        <w:t>Performance management, 2023)</w:t>
      </w:r>
    </w:p>
    <w:p w14:paraId="0F6395F1" w14:textId="11046466" w:rsidR="00131D23" w:rsidRPr="00B9604C" w:rsidRDefault="00131D23" w:rsidP="00131D23">
      <w:pPr>
        <w:spacing w:before="240" w:after="240" w:line="360" w:lineRule="auto"/>
        <w:jc w:val="center"/>
        <w:rPr>
          <w:rFonts w:ascii="Times New Roman" w:eastAsia="Times New Roman" w:hAnsi="Times New Roman" w:cs="Times New Roman"/>
          <w:sz w:val="24"/>
          <w:szCs w:val="24"/>
        </w:rPr>
      </w:pPr>
    </w:p>
    <w:p w14:paraId="284BCFD9" w14:textId="7493D992" w:rsidR="00F152B8" w:rsidRPr="00B9604C" w:rsidRDefault="00F152B8" w:rsidP="00F152B8">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The survey also discovered that a variety of performance measures, such as productivity, excellent customer service, along with innovation, are used at Apple to gauge employee success. Employee performance has been evaluated by the organisation using a combination of subjective &amp; objective metrics, including reviews from peers, and supervisor assessments, including self-assessments. Thus, the study emphasises how critical good performance management has been for boosting worker productivity and business success (</w:t>
      </w:r>
      <w:proofErr w:type="spellStart"/>
      <w:r w:rsidRPr="00B9604C">
        <w:rPr>
          <w:rFonts w:ascii="Times New Roman" w:eastAsia="Times New Roman" w:hAnsi="Times New Roman" w:cs="Times New Roman"/>
          <w:color w:val="222222"/>
          <w:sz w:val="24"/>
          <w:szCs w:val="24"/>
        </w:rPr>
        <w:t>Banuari</w:t>
      </w:r>
      <w:proofErr w:type="spellEnd"/>
      <w:r w:rsidRPr="00B9604C">
        <w:rPr>
          <w:rFonts w:ascii="Times New Roman" w:eastAsia="Times New Roman" w:hAnsi="Times New Roman" w:cs="Times New Roman"/>
          <w:color w:val="222222"/>
          <w:sz w:val="24"/>
          <w:szCs w:val="24"/>
        </w:rPr>
        <w:t xml:space="preserve">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2021</w:t>
      </w:r>
      <w:r w:rsidRPr="00B9604C">
        <w:rPr>
          <w:rFonts w:ascii="Times New Roman" w:eastAsia="Times New Roman" w:hAnsi="Times New Roman" w:cs="Times New Roman"/>
          <w:sz w:val="24"/>
          <w:szCs w:val="24"/>
        </w:rPr>
        <w:t xml:space="preserve">). Companies like Apple may increase employee motivation, engagement, &amp; job </w:t>
      </w:r>
      <w:r w:rsidRPr="00B9604C">
        <w:rPr>
          <w:rFonts w:ascii="Times New Roman" w:eastAsia="Times New Roman" w:hAnsi="Times New Roman" w:cs="Times New Roman"/>
          <w:sz w:val="24"/>
          <w:szCs w:val="24"/>
        </w:rPr>
        <w:lastRenderedPageBreak/>
        <w:t>satisfaction, thus improving employee performance &amp; improves organisation results, by creating clear performance targets, offering frequent feedback &amp; coaching, and assessing &amp; rewarding worker performance.</w:t>
      </w:r>
    </w:p>
    <w:p w14:paraId="7F7184EE" w14:textId="77777777" w:rsidR="00F152B8" w:rsidRPr="00B9604C" w:rsidRDefault="00F152B8" w:rsidP="00F152B8">
      <w:pPr>
        <w:pStyle w:val="Heading2"/>
      </w:pPr>
      <w:bookmarkStart w:id="58" w:name="_us49o2ogbbkp" w:colFirst="0" w:colLast="0"/>
      <w:bookmarkStart w:id="59" w:name="_Toc133014514"/>
      <w:bookmarkStart w:id="60" w:name="_Toc136592676"/>
      <w:bookmarkStart w:id="61" w:name="_Toc137709502"/>
      <w:bookmarkEnd w:id="58"/>
      <w:r w:rsidRPr="00B9604C">
        <w:t>2.5 Employee Motivation &amp; performance management</w:t>
      </w:r>
      <w:bookmarkEnd w:id="59"/>
      <w:bookmarkEnd w:id="60"/>
      <w:bookmarkEnd w:id="61"/>
    </w:p>
    <w:p w14:paraId="1BF58DA2" w14:textId="77777777" w:rsidR="00FD22B9" w:rsidRPr="00B9604C" w:rsidRDefault="00F152B8" w:rsidP="00F152B8">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For an organisation to succeed, there must be a connection between performance management with employee motivation. </w:t>
      </w:r>
      <w:r w:rsidR="00BB669F" w:rsidRPr="00B9604C">
        <w:rPr>
          <w:rFonts w:ascii="Times New Roman" w:eastAsia="Times New Roman" w:hAnsi="Times New Roman" w:cs="Times New Roman"/>
          <w:sz w:val="24"/>
          <w:szCs w:val="24"/>
        </w:rPr>
        <w:t xml:space="preserve">In this study the research is about </w:t>
      </w:r>
      <w:r w:rsidRPr="00B9604C">
        <w:rPr>
          <w:rFonts w:ascii="Times New Roman" w:eastAsia="Times New Roman" w:hAnsi="Times New Roman" w:cs="Times New Roman"/>
          <w:sz w:val="24"/>
          <w:szCs w:val="24"/>
        </w:rPr>
        <w:t>of the connections between performance management with employee motivation in the setting of Apple emphasises the importance of combining performance management techniques with motivational techniques (</w:t>
      </w:r>
      <w:proofErr w:type="spellStart"/>
      <w:r w:rsidRPr="00B9604C">
        <w:rPr>
          <w:rFonts w:ascii="Times New Roman" w:eastAsia="Times New Roman" w:hAnsi="Times New Roman" w:cs="Times New Roman"/>
          <w:color w:val="222222"/>
          <w:sz w:val="24"/>
          <w:szCs w:val="24"/>
        </w:rPr>
        <w:t>Khaltar</w:t>
      </w:r>
      <w:proofErr w:type="spellEnd"/>
      <w:r w:rsidRPr="00B9604C">
        <w:rPr>
          <w:rFonts w:ascii="Times New Roman" w:eastAsia="Times New Roman" w:hAnsi="Times New Roman" w:cs="Times New Roman"/>
          <w:color w:val="222222"/>
          <w:sz w:val="24"/>
          <w:szCs w:val="24"/>
        </w:rPr>
        <w:t xml:space="preserve"> and Moon, 2020</w:t>
      </w:r>
      <w:r w:rsidRPr="00B9604C">
        <w:rPr>
          <w:rFonts w:ascii="Times New Roman" w:eastAsia="Times New Roman" w:hAnsi="Times New Roman" w:cs="Times New Roman"/>
          <w:sz w:val="24"/>
          <w:szCs w:val="24"/>
        </w:rPr>
        <w:t>). According to studies, performance management procedures with employee motivation were interconnected. As a result, organisations must establish a complete strategy to integrate these two elements for better organisational performance. Defined performance expectations, frequent feedback, and the creation of a suitable system of rewards &amp; recognition are all part of performance management practises. Aligning these practices with "motivational theories including self-determination theory, goal-setting theory, and equity theory" is crucial for improving employee motivation (</w:t>
      </w:r>
      <w:r w:rsidRPr="00B9604C">
        <w:rPr>
          <w:rFonts w:ascii="Times New Roman" w:eastAsia="Times New Roman" w:hAnsi="Times New Roman" w:cs="Times New Roman"/>
          <w:color w:val="222222"/>
          <w:sz w:val="24"/>
          <w:szCs w:val="24"/>
        </w:rPr>
        <w:t>Singh and Misra, 2022</w:t>
      </w:r>
      <w:r w:rsidRPr="00B9604C">
        <w:rPr>
          <w:rFonts w:ascii="Times New Roman" w:eastAsia="Times New Roman" w:hAnsi="Times New Roman" w:cs="Times New Roman"/>
          <w:sz w:val="24"/>
          <w:szCs w:val="24"/>
        </w:rPr>
        <w:t xml:space="preserve">). </w:t>
      </w:r>
    </w:p>
    <w:p w14:paraId="41059B24" w14:textId="3A3B9CA7" w:rsidR="00F152B8" w:rsidRPr="00B9604C" w:rsidRDefault="00F152B8" w:rsidP="00F152B8">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Organisations can achieve this by educating staff members about the significance that is their work as well as fostering a sense that mastery, autonomy, with purpose. Performance management procedures can also increase employee motivation by offering chances for advancement plus development. Employees have a greater likelihood to be motivated plus involved in their job if they believe that their company is investing in their growth and giving them the opportunity to learn &amp; improve (</w:t>
      </w:r>
      <w:r w:rsidRPr="00B9604C">
        <w:rPr>
          <w:rFonts w:ascii="Times New Roman" w:eastAsia="Times New Roman" w:hAnsi="Times New Roman" w:cs="Times New Roman"/>
          <w:color w:val="222222"/>
          <w:sz w:val="24"/>
          <w:szCs w:val="24"/>
        </w:rPr>
        <w:t>Gigliotti, 2021</w:t>
      </w:r>
      <w:r w:rsidRPr="00B9604C">
        <w:rPr>
          <w:rFonts w:ascii="Times New Roman" w:eastAsia="Times New Roman" w:hAnsi="Times New Roman" w:cs="Times New Roman"/>
          <w:sz w:val="24"/>
          <w:szCs w:val="24"/>
        </w:rPr>
        <w:t>). Employee motivation &amp; performance in organisations can be raised by integrating motivational tactics with performance management procedures. Organisations can establish a pleasant work environment that promotes employee motivation, engagement, and ultimately" higher performance through providing an unambiguous knowledge of performance standards, regular feedback, &amp; chances for growth &amp; development.</w:t>
      </w:r>
    </w:p>
    <w:p w14:paraId="0F1D9783" w14:textId="1D73707C" w:rsidR="00F152B8" w:rsidRPr="00B9604C" w:rsidRDefault="00F152B8" w:rsidP="00F152B8">
      <w:pPr>
        <w:pStyle w:val="Heading2"/>
      </w:pPr>
      <w:bookmarkStart w:id="62" w:name="_haeor8csea9y" w:colFirst="0" w:colLast="0"/>
      <w:bookmarkStart w:id="63" w:name="_Toc133014515"/>
      <w:bookmarkStart w:id="64" w:name="_Toc136592677"/>
      <w:bookmarkStart w:id="65" w:name="_Toc137709503"/>
      <w:bookmarkEnd w:id="62"/>
      <w:r w:rsidRPr="00B9604C">
        <w:t>2.6 Theo</w:t>
      </w:r>
      <w:bookmarkEnd w:id="63"/>
      <w:bookmarkEnd w:id="64"/>
      <w:r w:rsidR="00441C26">
        <w:t>rical fundamentals</w:t>
      </w:r>
      <w:bookmarkEnd w:id="65"/>
    </w:p>
    <w:p w14:paraId="4E03ED02" w14:textId="77777777" w:rsidR="00131D23" w:rsidRPr="00B9604C" w:rsidRDefault="00F152B8" w:rsidP="00F152B8">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A variety of theories &amp; modules that serve to understand the way inspiration influences employee performance provide the foundation for an examination of the connections between employee motivation &amp; performance management. "</w:t>
      </w:r>
      <w:r w:rsidRPr="00B9604C">
        <w:rPr>
          <w:rFonts w:ascii="Times New Roman" w:eastAsia="Times New Roman" w:hAnsi="Times New Roman" w:cs="Times New Roman"/>
          <w:b/>
          <w:bCs/>
          <w:i/>
          <w:iCs/>
          <w:sz w:val="24"/>
          <w:szCs w:val="24"/>
        </w:rPr>
        <w:t>The Self-Determination Theory (SDT)</w:t>
      </w:r>
      <w:r w:rsidRPr="00B9604C">
        <w:rPr>
          <w:rFonts w:ascii="Times New Roman" w:eastAsia="Times New Roman" w:hAnsi="Times New Roman" w:cs="Times New Roman"/>
          <w:sz w:val="24"/>
          <w:szCs w:val="24"/>
        </w:rPr>
        <w:t xml:space="preserve">", </w:t>
      </w:r>
      <w:r w:rsidRPr="00B9604C">
        <w:rPr>
          <w:rFonts w:ascii="Times New Roman" w:eastAsia="Times New Roman" w:hAnsi="Times New Roman" w:cs="Times New Roman"/>
          <w:sz w:val="24"/>
          <w:szCs w:val="24"/>
        </w:rPr>
        <w:lastRenderedPageBreak/>
        <w:t>among the main ideas, contends which extrinsic motivation, or else external benefits or penalties for doing a task, was weaker than "intrinsic motivation", or the desire within to complete a task since it's fascinating or satisfying (</w:t>
      </w:r>
      <w:r w:rsidRPr="00B9604C">
        <w:rPr>
          <w:rFonts w:ascii="Times New Roman" w:eastAsia="Times New Roman" w:hAnsi="Times New Roman" w:cs="Times New Roman"/>
          <w:color w:val="222222"/>
          <w:sz w:val="24"/>
          <w:szCs w:val="24"/>
        </w:rPr>
        <w:t xml:space="preserve">Wang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xml:space="preserve"> 2022</w:t>
      </w:r>
      <w:r w:rsidRPr="00B9604C">
        <w:rPr>
          <w:rFonts w:ascii="Times New Roman" w:eastAsia="Times New Roman" w:hAnsi="Times New Roman" w:cs="Times New Roman"/>
          <w:sz w:val="24"/>
          <w:szCs w:val="24"/>
        </w:rPr>
        <w:t xml:space="preserve">). </w:t>
      </w:r>
    </w:p>
    <w:p w14:paraId="5D6A6609" w14:textId="7C9D8C73" w:rsidR="00131D23" w:rsidRPr="00B9604C" w:rsidRDefault="00131D23" w:rsidP="001740A3">
      <w:pPr>
        <w:spacing w:before="240" w:after="240" w:line="360" w:lineRule="auto"/>
        <w:jc w:val="center"/>
        <w:rPr>
          <w:rFonts w:ascii="Times New Roman" w:eastAsia="Times New Roman" w:hAnsi="Times New Roman" w:cs="Times New Roman"/>
          <w:b/>
          <w:bCs/>
          <w:sz w:val="24"/>
          <w:szCs w:val="24"/>
        </w:rPr>
      </w:pPr>
      <w:r w:rsidRPr="00B9604C">
        <w:rPr>
          <w:b/>
          <w:bCs/>
          <w:noProof/>
        </w:rPr>
        <w:drawing>
          <wp:inline distT="0" distB="0" distL="0" distR="0" wp14:anchorId="3706B80F" wp14:editId="6778A27F">
            <wp:extent cx="5733415" cy="4806315"/>
            <wp:effectExtent l="0" t="0" r="635" b="0"/>
            <wp:docPr id="3040652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3415" cy="4806315"/>
                    </a:xfrm>
                    <a:prstGeom prst="rect">
                      <a:avLst/>
                    </a:prstGeom>
                    <a:noFill/>
                    <a:ln>
                      <a:noFill/>
                    </a:ln>
                  </pic:spPr>
                </pic:pic>
              </a:graphicData>
            </a:graphic>
          </wp:inline>
        </w:drawing>
      </w:r>
    </w:p>
    <w:p w14:paraId="5DAEE9C8" w14:textId="240EB8B1" w:rsidR="00131D23" w:rsidRPr="00B9604C" w:rsidRDefault="00131D23" w:rsidP="00BF67C3">
      <w:pPr>
        <w:spacing w:before="240" w:after="240" w:line="360" w:lineRule="auto"/>
        <w:jc w:val="center"/>
        <w:rPr>
          <w:rFonts w:ascii="Times New Roman" w:eastAsia="Times New Roman" w:hAnsi="Times New Roman" w:cs="Times New Roman"/>
          <w:b/>
          <w:bCs/>
          <w:sz w:val="24"/>
          <w:szCs w:val="24"/>
        </w:rPr>
      </w:pPr>
      <w:r w:rsidRPr="00B9604C">
        <w:rPr>
          <w:rFonts w:ascii="Times New Roman" w:eastAsia="Times New Roman" w:hAnsi="Times New Roman" w:cs="Times New Roman"/>
          <w:b/>
          <w:bCs/>
          <w:sz w:val="24"/>
          <w:szCs w:val="24"/>
        </w:rPr>
        <w:t>Figure 4</w:t>
      </w:r>
      <w:r w:rsidR="001740A3" w:rsidRPr="00B9604C">
        <w:rPr>
          <w:rFonts w:ascii="Times New Roman" w:eastAsia="Times New Roman" w:hAnsi="Times New Roman" w:cs="Times New Roman"/>
          <w:b/>
          <w:bCs/>
          <w:sz w:val="24"/>
          <w:szCs w:val="24"/>
        </w:rPr>
        <w:t>:</w:t>
      </w:r>
      <w:r w:rsidRPr="00B9604C">
        <w:rPr>
          <w:rFonts w:ascii="Times New Roman" w:eastAsia="Times New Roman" w:hAnsi="Times New Roman" w:cs="Times New Roman"/>
          <w:b/>
          <w:bCs/>
          <w:sz w:val="24"/>
          <w:szCs w:val="24"/>
        </w:rPr>
        <w:t xml:space="preserve"> The Self-Determination Theory</w:t>
      </w:r>
    </w:p>
    <w:p w14:paraId="3E5AA91C" w14:textId="145C200F" w:rsidR="00131D23" w:rsidRPr="00B9604C" w:rsidRDefault="001740A3" w:rsidP="00BF67C3">
      <w:pPr>
        <w:pStyle w:val="NormalWeb"/>
        <w:ind w:left="567" w:hanging="567"/>
        <w:jc w:val="center"/>
      </w:pPr>
      <w:r w:rsidRPr="00B9604C">
        <w:t>(</w:t>
      </w:r>
      <w:r w:rsidR="00131D23" w:rsidRPr="00B9604C">
        <w:t xml:space="preserve">Sources: </w:t>
      </w:r>
      <w:r w:rsidR="00BF67C3">
        <w:t>Foothillsacademy.org, 2023)</w:t>
      </w:r>
    </w:p>
    <w:p w14:paraId="677A0D4D" w14:textId="07A844F7" w:rsidR="00FD22B9" w:rsidRPr="00B9604C" w:rsidRDefault="00F152B8" w:rsidP="00F152B8">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In contrast to "extrinsic motivation", which can result in a decline in performance as well as job satisfaction when the rewards are not seen as just or the penalty is too harsh, intrinsic motivation improves performance as well as job happiness, based on SDT. </w:t>
      </w:r>
    </w:p>
    <w:p w14:paraId="6FEA5EC8" w14:textId="77777777" w:rsidR="001740A3" w:rsidRPr="00B9604C" w:rsidRDefault="00F152B8" w:rsidP="00F152B8">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b/>
          <w:bCs/>
          <w:i/>
          <w:iCs/>
          <w:sz w:val="24"/>
          <w:szCs w:val="24"/>
        </w:rPr>
        <w:t xml:space="preserve">The Expectancy </w:t>
      </w:r>
      <w:r w:rsidR="00450E65" w:rsidRPr="00B9604C">
        <w:rPr>
          <w:rFonts w:ascii="Times New Roman" w:eastAsia="Times New Roman" w:hAnsi="Times New Roman" w:cs="Times New Roman"/>
          <w:b/>
          <w:bCs/>
          <w:i/>
          <w:iCs/>
          <w:sz w:val="24"/>
          <w:szCs w:val="24"/>
        </w:rPr>
        <w:t>theory</w:t>
      </w:r>
      <w:r w:rsidRPr="00B9604C">
        <w:rPr>
          <w:rFonts w:ascii="Times New Roman" w:eastAsia="Times New Roman" w:hAnsi="Times New Roman" w:cs="Times New Roman"/>
          <w:b/>
          <w:bCs/>
          <w:i/>
          <w:iCs/>
          <w:sz w:val="24"/>
          <w:szCs w:val="24"/>
        </w:rPr>
        <w:t>,</w:t>
      </w:r>
      <w:r w:rsidRPr="00B9604C">
        <w:rPr>
          <w:rFonts w:ascii="Times New Roman" w:eastAsia="Times New Roman" w:hAnsi="Times New Roman" w:cs="Times New Roman"/>
          <w:sz w:val="24"/>
          <w:szCs w:val="24"/>
        </w:rPr>
        <w:t xml:space="preserve"> which contends that motivation among workers is founded on the conviction that work will result in performance &amp; that performance would result in rewards, was another significant idea. It holds that workers are unlikely to motivate themselves to work </w:t>
      </w:r>
      <w:r w:rsidRPr="00B9604C">
        <w:rPr>
          <w:rFonts w:ascii="Times New Roman" w:eastAsia="Times New Roman" w:hAnsi="Times New Roman" w:cs="Times New Roman"/>
          <w:sz w:val="24"/>
          <w:szCs w:val="24"/>
        </w:rPr>
        <w:lastRenderedPageBreak/>
        <w:t>hard unless they think that what they do will be adequately compensated plus their rewards would be worthwhile to themselves (</w:t>
      </w:r>
      <w:r w:rsidRPr="00B9604C">
        <w:rPr>
          <w:rFonts w:ascii="Times New Roman" w:eastAsia="Times New Roman" w:hAnsi="Times New Roman" w:cs="Times New Roman"/>
          <w:color w:val="222222"/>
          <w:sz w:val="24"/>
          <w:szCs w:val="24"/>
        </w:rPr>
        <w:t xml:space="preserve">Khan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xml:space="preserve"> 2029</w:t>
      </w:r>
      <w:r w:rsidRPr="00B9604C">
        <w:rPr>
          <w:rFonts w:ascii="Times New Roman" w:eastAsia="Times New Roman" w:hAnsi="Times New Roman" w:cs="Times New Roman"/>
          <w:sz w:val="24"/>
          <w:szCs w:val="24"/>
        </w:rPr>
        <w:t xml:space="preserve">). </w:t>
      </w:r>
    </w:p>
    <w:p w14:paraId="73BCDC2F" w14:textId="4628B63E" w:rsidR="001740A3" w:rsidRPr="00B9604C" w:rsidRDefault="001740A3" w:rsidP="001740A3">
      <w:pPr>
        <w:spacing w:before="240" w:after="240" w:line="360" w:lineRule="auto"/>
        <w:jc w:val="center"/>
        <w:rPr>
          <w:rFonts w:ascii="Times New Roman" w:eastAsia="Times New Roman" w:hAnsi="Times New Roman" w:cs="Times New Roman"/>
          <w:sz w:val="24"/>
          <w:szCs w:val="24"/>
        </w:rPr>
      </w:pPr>
      <w:r w:rsidRPr="00B9604C">
        <w:rPr>
          <w:noProof/>
        </w:rPr>
        <w:drawing>
          <wp:inline distT="0" distB="0" distL="0" distR="0" wp14:anchorId="29B25E23" wp14:editId="35D01272">
            <wp:extent cx="5733415" cy="4300220"/>
            <wp:effectExtent l="0" t="0" r="635" b="5080"/>
            <wp:docPr id="4827928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3415" cy="4300220"/>
                    </a:xfrm>
                    <a:prstGeom prst="rect">
                      <a:avLst/>
                    </a:prstGeom>
                    <a:noFill/>
                    <a:ln>
                      <a:noFill/>
                    </a:ln>
                  </pic:spPr>
                </pic:pic>
              </a:graphicData>
            </a:graphic>
          </wp:inline>
        </w:drawing>
      </w:r>
    </w:p>
    <w:p w14:paraId="5B715F3A" w14:textId="34F21552" w:rsidR="001740A3" w:rsidRPr="00B9604C" w:rsidRDefault="001740A3" w:rsidP="007B50DA">
      <w:pPr>
        <w:spacing w:before="240" w:after="240" w:line="360" w:lineRule="auto"/>
        <w:jc w:val="center"/>
        <w:rPr>
          <w:rFonts w:ascii="Times New Roman" w:eastAsia="Times New Roman" w:hAnsi="Times New Roman" w:cs="Times New Roman"/>
          <w:b/>
          <w:bCs/>
          <w:sz w:val="24"/>
          <w:szCs w:val="24"/>
        </w:rPr>
      </w:pPr>
      <w:r w:rsidRPr="00B9604C">
        <w:rPr>
          <w:rFonts w:ascii="Times New Roman" w:eastAsia="Times New Roman" w:hAnsi="Times New Roman" w:cs="Times New Roman"/>
          <w:b/>
          <w:bCs/>
          <w:sz w:val="24"/>
          <w:szCs w:val="24"/>
        </w:rPr>
        <w:t>Figure 5: The Expectancy theory</w:t>
      </w:r>
    </w:p>
    <w:p w14:paraId="6AAB6DEC" w14:textId="06A48AB7" w:rsidR="001740A3" w:rsidRPr="00B9604C" w:rsidRDefault="001740A3" w:rsidP="007B50DA">
      <w:pPr>
        <w:pStyle w:val="NormalWeb"/>
        <w:ind w:left="567" w:hanging="567"/>
        <w:jc w:val="center"/>
      </w:pPr>
      <w:r w:rsidRPr="00B9604C">
        <w:t xml:space="preserve">(Sources: </w:t>
      </w:r>
      <w:r w:rsidR="007B50DA">
        <w:t>Sketchbubble.net, 2023</w:t>
      </w:r>
      <w:r w:rsidRPr="00B9604C">
        <w:t>)</w:t>
      </w:r>
    </w:p>
    <w:p w14:paraId="2400F15E" w14:textId="2F57EED0" w:rsidR="00FD22B9" w:rsidRPr="00B9604C" w:rsidRDefault="00F152B8" w:rsidP="00F152B8">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This idea highlights the significance of concise, meaningful, performance-based incentive systems. These concepts may be utilised in conjunction with </w:t>
      </w:r>
      <w:proofErr w:type="gramStart"/>
      <w:r w:rsidRPr="00B9604C">
        <w:rPr>
          <w:rFonts w:ascii="Times New Roman" w:eastAsia="Times New Roman" w:hAnsi="Times New Roman" w:cs="Times New Roman"/>
          <w:sz w:val="24"/>
          <w:szCs w:val="24"/>
        </w:rPr>
        <w:t>a number of</w:t>
      </w:r>
      <w:proofErr w:type="gramEnd"/>
      <w:r w:rsidRPr="00B9604C">
        <w:rPr>
          <w:rFonts w:ascii="Times New Roman" w:eastAsia="Times New Roman" w:hAnsi="Times New Roman" w:cs="Times New Roman"/>
          <w:sz w:val="24"/>
          <w:szCs w:val="24"/>
        </w:rPr>
        <w:t xml:space="preserve"> performance management modules to raise employee engagement and productivity. Goal setting comprises one of these modules, and it entails establishing measurable objectives that are difficult for staff members to meet. Due to the explicit </w:t>
      </w:r>
      <w:proofErr w:type="gramStart"/>
      <w:r w:rsidRPr="00B9604C">
        <w:rPr>
          <w:rFonts w:ascii="Times New Roman" w:eastAsia="Times New Roman" w:hAnsi="Times New Roman" w:cs="Times New Roman"/>
          <w:sz w:val="24"/>
          <w:szCs w:val="24"/>
        </w:rPr>
        <w:t>goal-setting</w:t>
      </w:r>
      <w:proofErr w:type="gramEnd"/>
      <w:r w:rsidRPr="00B9604C">
        <w:rPr>
          <w:rFonts w:ascii="Times New Roman" w:eastAsia="Times New Roman" w:hAnsi="Times New Roman" w:cs="Times New Roman"/>
          <w:sz w:val="24"/>
          <w:szCs w:val="24"/>
        </w:rPr>
        <w:t xml:space="preserve"> and feeling of achievement it fosters, this module can be demonstrated to enhance employee motivation &amp; performance (</w:t>
      </w:r>
      <w:proofErr w:type="spellStart"/>
      <w:r w:rsidRPr="00B9604C">
        <w:rPr>
          <w:rFonts w:ascii="Times New Roman" w:eastAsia="Times New Roman" w:hAnsi="Times New Roman" w:cs="Times New Roman"/>
          <w:color w:val="222222"/>
          <w:sz w:val="24"/>
          <w:szCs w:val="24"/>
        </w:rPr>
        <w:t>Shaari</w:t>
      </w:r>
      <w:proofErr w:type="spellEnd"/>
      <w:r w:rsidRPr="00B9604C">
        <w:rPr>
          <w:rFonts w:ascii="Times New Roman" w:eastAsia="Times New Roman" w:hAnsi="Times New Roman" w:cs="Times New Roman"/>
          <w:color w:val="222222"/>
          <w:sz w:val="24"/>
          <w:szCs w:val="24"/>
        </w:rPr>
        <w:t>, 2019</w:t>
      </w:r>
      <w:r w:rsidRPr="00B9604C">
        <w:rPr>
          <w:rFonts w:ascii="Times New Roman" w:eastAsia="Times New Roman" w:hAnsi="Times New Roman" w:cs="Times New Roman"/>
          <w:sz w:val="24"/>
          <w:szCs w:val="24"/>
        </w:rPr>
        <w:t xml:space="preserve">). </w:t>
      </w:r>
    </w:p>
    <w:p w14:paraId="6C3C17BC" w14:textId="0D363547" w:rsidR="00450E65" w:rsidRPr="00B9604C" w:rsidRDefault="00450E65" w:rsidP="00EA3793">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b/>
          <w:bCs/>
          <w:i/>
          <w:iCs/>
          <w:sz w:val="24"/>
          <w:szCs w:val="24"/>
        </w:rPr>
        <w:t>Maslow's theory</w:t>
      </w:r>
      <w:r w:rsidR="008F22CD">
        <w:rPr>
          <w:rFonts w:ascii="Times New Roman" w:eastAsia="Times New Roman" w:hAnsi="Times New Roman" w:cs="Times New Roman"/>
          <w:sz w:val="24"/>
          <w:szCs w:val="24"/>
        </w:rPr>
        <w:t xml:space="preserve"> stated that </w:t>
      </w:r>
      <w:r w:rsidR="00F168FA" w:rsidRPr="00F168FA">
        <w:rPr>
          <w:rFonts w:ascii="Times New Roman" w:eastAsia="Times New Roman" w:hAnsi="Times New Roman" w:cs="Times New Roman"/>
          <w:sz w:val="24"/>
          <w:szCs w:val="24"/>
        </w:rPr>
        <w:t xml:space="preserve">People are driven by a variety of hierarchical requires, including the satisfaction of each person's potential for self-actualization, the satisfaction of their physiological needs, safety &amp; security, social relationships, and emotions of importance </w:t>
      </w:r>
      <w:r w:rsidR="00F168FA" w:rsidRPr="00F168FA">
        <w:rPr>
          <w:rFonts w:ascii="Times New Roman" w:eastAsia="Times New Roman" w:hAnsi="Times New Roman" w:cs="Times New Roman"/>
          <w:sz w:val="24"/>
          <w:szCs w:val="24"/>
        </w:rPr>
        <w:lastRenderedPageBreak/>
        <w:t>&amp; recognition</w:t>
      </w:r>
      <w:r w:rsidR="00F168FA">
        <w:rPr>
          <w:rFonts w:ascii="Times New Roman" w:eastAsia="Times New Roman" w:hAnsi="Times New Roman" w:cs="Times New Roman"/>
          <w:sz w:val="24"/>
          <w:szCs w:val="24"/>
        </w:rPr>
        <w:t xml:space="preserve"> </w:t>
      </w:r>
      <w:r w:rsidR="00EA3793" w:rsidRPr="00B9604C">
        <w:rPr>
          <w:rFonts w:ascii="Times New Roman" w:eastAsia="Times New Roman" w:hAnsi="Times New Roman" w:cs="Times New Roman"/>
          <w:sz w:val="24"/>
          <w:szCs w:val="24"/>
        </w:rPr>
        <w:t>(</w:t>
      </w:r>
      <w:r w:rsidR="00EA3793" w:rsidRPr="00B9604C">
        <w:rPr>
          <w:rFonts w:ascii="Times New Roman" w:hAnsi="Times New Roman" w:cs="Times New Roman"/>
          <w:color w:val="222222"/>
          <w:sz w:val="24"/>
          <w:szCs w:val="24"/>
          <w:shd w:val="clear" w:color="auto" w:fill="FFFFFF"/>
        </w:rPr>
        <w:t xml:space="preserve">Bailey </w:t>
      </w:r>
      <w:r w:rsidR="00EA3793" w:rsidRPr="00B9604C">
        <w:rPr>
          <w:rFonts w:ascii="Times New Roman" w:hAnsi="Times New Roman" w:cs="Times New Roman"/>
          <w:i/>
          <w:iCs/>
          <w:color w:val="222222"/>
          <w:sz w:val="24"/>
          <w:szCs w:val="24"/>
          <w:shd w:val="clear" w:color="auto" w:fill="FFFFFF"/>
        </w:rPr>
        <w:t>et al.</w:t>
      </w:r>
      <w:r w:rsidR="00EA3793" w:rsidRPr="00B9604C">
        <w:rPr>
          <w:rFonts w:ascii="Times New Roman" w:hAnsi="Times New Roman" w:cs="Times New Roman"/>
          <w:color w:val="222222"/>
          <w:sz w:val="24"/>
          <w:szCs w:val="24"/>
          <w:shd w:val="clear" w:color="auto" w:fill="FFFFFF"/>
        </w:rPr>
        <w:t xml:space="preserve"> 2021</w:t>
      </w:r>
      <w:r w:rsidR="00EA3793" w:rsidRPr="00B9604C">
        <w:rPr>
          <w:rFonts w:ascii="Times New Roman" w:eastAsia="Times New Roman" w:hAnsi="Times New Roman" w:cs="Times New Roman"/>
          <w:sz w:val="24"/>
          <w:szCs w:val="24"/>
        </w:rPr>
        <w:t>)</w:t>
      </w:r>
      <w:r w:rsidRPr="00B9604C">
        <w:rPr>
          <w:rFonts w:ascii="Times New Roman" w:eastAsia="Times New Roman" w:hAnsi="Times New Roman" w:cs="Times New Roman"/>
          <w:sz w:val="24"/>
          <w:szCs w:val="24"/>
        </w:rPr>
        <w:t>. It is possible to improve employee motivation &amp; performance by addressing these demands through efficient performance management procedures.</w:t>
      </w:r>
    </w:p>
    <w:p w14:paraId="37DCA13C" w14:textId="58DD3741" w:rsidR="00450E65" w:rsidRPr="00B9604C" w:rsidRDefault="00450E65" w:rsidP="00EA3793">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According to </w:t>
      </w:r>
      <w:r w:rsidRPr="00B9604C">
        <w:rPr>
          <w:rFonts w:ascii="Times New Roman" w:eastAsia="Times New Roman" w:hAnsi="Times New Roman" w:cs="Times New Roman"/>
          <w:b/>
          <w:bCs/>
          <w:i/>
          <w:iCs/>
          <w:sz w:val="24"/>
          <w:szCs w:val="24"/>
        </w:rPr>
        <w:t>goal setting theory</w:t>
      </w:r>
      <w:r w:rsidRPr="00B9604C">
        <w:rPr>
          <w:rFonts w:ascii="Times New Roman" w:eastAsia="Times New Roman" w:hAnsi="Times New Roman" w:cs="Times New Roman"/>
          <w:sz w:val="24"/>
          <w:szCs w:val="24"/>
        </w:rPr>
        <w:t>, establishing clear, challenging goals is essential for improving motivation and output</w:t>
      </w:r>
      <w:r w:rsidR="00EA3793" w:rsidRPr="00B9604C">
        <w:rPr>
          <w:rFonts w:ascii="Times New Roman" w:eastAsia="Times New Roman" w:hAnsi="Times New Roman" w:cs="Times New Roman"/>
          <w:sz w:val="24"/>
          <w:szCs w:val="24"/>
        </w:rPr>
        <w:t xml:space="preserve"> (</w:t>
      </w:r>
      <w:r w:rsidR="00EA3793" w:rsidRPr="00B9604C">
        <w:rPr>
          <w:rFonts w:ascii="Times New Roman" w:hAnsi="Times New Roman" w:cs="Times New Roman"/>
          <w:color w:val="222222"/>
          <w:sz w:val="24"/>
          <w:szCs w:val="24"/>
          <w:shd w:val="clear" w:color="auto" w:fill="FFFFFF"/>
        </w:rPr>
        <w:t xml:space="preserve">Fong </w:t>
      </w:r>
      <w:r w:rsidR="00EA3793" w:rsidRPr="00B9604C">
        <w:rPr>
          <w:rFonts w:ascii="Times New Roman" w:hAnsi="Times New Roman" w:cs="Times New Roman"/>
          <w:i/>
          <w:iCs/>
          <w:color w:val="222222"/>
          <w:sz w:val="24"/>
          <w:szCs w:val="24"/>
          <w:shd w:val="clear" w:color="auto" w:fill="FFFFFF"/>
        </w:rPr>
        <w:t>et al.</w:t>
      </w:r>
      <w:r w:rsidR="00EA3793" w:rsidRPr="00B9604C">
        <w:rPr>
          <w:rFonts w:ascii="Times New Roman" w:hAnsi="Times New Roman" w:cs="Times New Roman"/>
          <w:color w:val="222222"/>
          <w:sz w:val="24"/>
          <w:szCs w:val="24"/>
          <w:shd w:val="clear" w:color="auto" w:fill="FFFFFF"/>
        </w:rPr>
        <w:t xml:space="preserve"> 2019</w:t>
      </w:r>
      <w:r w:rsidR="00EA3793" w:rsidRPr="00B9604C">
        <w:rPr>
          <w:rFonts w:ascii="Times New Roman" w:eastAsia="Times New Roman" w:hAnsi="Times New Roman" w:cs="Times New Roman"/>
          <w:sz w:val="24"/>
          <w:szCs w:val="24"/>
        </w:rPr>
        <w:t>)</w:t>
      </w:r>
      <w:r w:rsidRPr="00B9604C">
        <w:rPr>
          <w:rFonts w:ascii="Times New Roman" w:eastAsia="Times New Roman" w:hAnsi="Times New Roman" w:cs="Times New Roman"/>
          <w:sz w:val="24"/>
          <w:szCs w:val="24"/>
        </w:rPr>
        <w:t>. Employees are more motivated and focused when they have clear &amp; demanding goals to work towards.</w:t>
      </w:r>
    </w:p>
    <w:p w14:paraId="7D4A317C" w14:textId="2C394266" w:rsidR="00F152B8" w:rsidRPr="00B9604C" w:rsidRDefault="00F152B8" w:rsidP="00EA3793">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Giving employees regular, positive feedback on how they're doing is a key component of the evaluation module. In order to raise motivation &amp; improve performance, employees may utilise this section to figure out what they perform including what they require to work on</w:t>
      </w:r>
      <w:r w:rsidR="00EA3793" w:rsidRPr="00B9604C">
        <w:rPr>
          <w:rFonts w:ascii="Times New Roman" w:eastAsia="Times New Roman" w:hAnsi="Times New Roman" w:cs="Times New Roman"/>
          <w:sz w:val="24"/>
          <w:szCs w:val="24"/>
        </w:rPr>
        <w:t xml:space="preserve"> (</w:t>
      </w:r>
      <w:proofErr w:type="spellStart"/>
      <w:r w:rsidR="00EA3793" w:rsidRPr="00B9604C">
        <w:rPr>
          <w:rFonts w:ascii="Times New Roman" w:hAnsi="Times New Roman" w:cs="Times New Roman"/>
          <w:color w:val="222222"/>
          <w:sz w:val="24"/>
          <w:szCs w:val="24"/>
          <w:shd w:val="clear" w:color="auto" w:fill="FFFFFF"/>
        </w:rPr>
        <w:t>Shafi</w:t>
      </w:r>
      <w:proofErr w:type="spellEnd"/>
      <w:r w:rsidR="00EA3793" w:rsidRPr="00B9604C">
        <w:rPr>
          <w:rFonts w:ascii="Times New Roman" w:hAnsi="Times New Roman" w:cs="Times New Roman"/>
          <w:color w:val="222222"/>
          <w:sz w:val="24"/>
          <w:szCs w:val="24"/>
          <w:shd w:val="clear" w:color="auto" w:fill="FFFFFF"/>
        </w:rPr>
        <w:t xml:space="preserve"> </w:t>
      </w:r>
      <w:r w:rsidR="00EA3793" w:rsidRPr="00B9604C">
        <w:rPr>
          <w:rFonts w:ascii="Times New Roman" w:hAnsi="Times New Roman" w:cs="Times New Roman"/>
          <w:i/>
          <w:iCs/>
          <w:color w:val="222222"/>
          <w:sz w:val="24"/>
          <w:szCs w:val="24"/>
          <w:shd w:val="clear" w:color="auto" w:fill="FFFFFF"/>
        </w:rPr>
        <w:t>et al.</w:t>
      </w:r>
      <w:r w:rsidR="00EA3793" w:rsidRPr="00B9604C">
        <w:rPr>
          <w:rFonts w:ascii="Times New Roman" w:hAnsi="Times New Roman" w:cs="Times New Roman"/>
          <w:color w:val="222222"/>
          <w:sz w:val="24"/>
          <w:szCs w:val="24"/>
          <w:shd w:val="clear" w:color="auto" w:fill="FFFFFF"/>
        </w:rPr>
        <w:t xml:space="preserve"> 2020</w:t>
      </w:r>
      <w:r w:rsidR="00EA3793" w:rsidRPr="00B9604C">
        <w:rPr>
          <w:rFonts w:ascii="Times New Roman" w:eastAsia="Times New Roman" w:hAnsi="Times New Roman" w:cs="Times New Roman"/>
          <w:sz w:val="24"/>
          <w:szCs w:val="24"/>
        </w:rPr>
        <w:t>)</w:t>
      </w:r>
      <w:r w:rsidRPr="00B9604C">
        <w:rPr>
          <w:rFonts w:ascii="Times New Roman" w:eastAsia="Times New Roman" w:hAnsi="Times New Roman" w:cs="Times New Roman"/>
          <w:sz w:val="24"/>
          <w:szCs w:val="24"/>
        </w:rPr>
        <w:t xml:space="preserve">. In general, the examination of the connections between performance management &amp; employee motivation relies on a variety of theories as well as modules that emphasise the significance of intrinsic motivation, transparent and insightful performance management frameworks, as well as the application of performance management tools like </w:t>
      </w:r>
      <w:proofErr w:type="gramStart"/>
      <w:r w:rsidRPr="00B9604C">
        <w:rPr>
          <w:rFonts w:ascii="Times New Roman" w:eastAsia="Times New Roman" w:hAnsi="Times New Roman" w:cs="Times New Roman"/>
          <w:sz w:val="24"/>
          <w:szCs w:val="24"/>
        </w:rPr>
        <w:t>goal-setting</w:t>
      </w:r>
      <w:proofErr w:type="gramEnd"/>
      <w:r w:rsidRPr="00B9604C">
        <w:rPr>
          <w:rFonts w:ascii="Times New Roman" w:eastAsia="Times New Roman" w:hAnsi="Times New Roman" w:cs="Times New Roman"/>
          <w:sz w:val="24"/>
          <w:szCs w:val="24"/>
        </w:rPr>
        <w:t xml:space="preserve"> as well as feedback to enhance employee performance (</w:t>
      </w:r>
      <w:proofErr w:type="spellStart"/>
      <w:r w:rsidRPr="00B9604C">
        <w:rPr>
          <w:rFonts w:ascii="Times New Roman" w:eastAsia="Times New Roman" w:hAnsi="Times New Roman" w:cs="Times New Roman"/>
          <w:color w:val="222222"/>
          <w:sz w:val="24"/>
          <w:szCs w:val="24"/>
        </w:rPr>
        <w:t>Schwepker</w:t>
      </w:r>
      <w:proofErr w:type="spellEnd"/>
      <w:r w:rsidRPr="00B9604C">
        <w:rPr>
          <w:rFonts w:ascii="Times New Roman" w:eastAsia="Times New Roman" w:hAnsi="Times New Roman" w:cs="Times New Roman"/>
          <w:color w:val="222222"/>
          <w:sz w:val="24"/>
          <w:szCs w:val="24"/>
        </w:rPr>
        <w:t xml:space="preserve">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xml:space="preserve"> 2021</w:t>
      </w:r>
      <w:r w:rsidRPr="00B9604C">
        <w:rPr>
          <w:rFonts w:ascii="Times New Roman" w:eastAsia="Times New Roman" w:hAnsi="Times New Roman" w:cs="Times New Roman"/>
          <w:sz w:val="24"/>
          <w:szCs w:val="24"/>
        </w:rPr>
        <w:t>). Organisations can enhance their efficiency in management procedures and produce a more motivated as well as effective staff by comprehending and putting these theories with modules to use.</w:t>
      </w:r>
    </w:p>
    <w:p w14:paraId="22596B64" w14:textId="77777777" w:rsidR="00F152B8" w:rsidRPr="00B9604C" w:rsidRDefault="00F152B8" w:rsidP="00F152B8">
      <w:pPr>
        <w:pStyle w:val="Heading2"/>
      </w:pPr>
      <w:bookmarkStart w:id="66" w:name="_jcyxkec4wmtx" w:colFirst="0" w:colLast="0"/>
      <w:bookmarkStart w:id="67" w:name="_Toc133014516"/>
      <w:bookmarkStart w:id="68" w:name="_Toc136592678"/>
      <w:bookmarkStart w:id="69" w:name="_Toc137709504"/>
      <w:bookmarkEnd w:id="66"/>
      <w:r w:rsidRPr="00B9604C">
        <w:t>2.7 Literature Gap</w:t>
      </w:r>
      <w:bookmarkEnd w:id="67"/>
      <w:bookmarkEnd w:id="68"/>
      <w:bookmarkEnd w:id="69"/>
    </w:p>
    <w:p w14:paraId="36B8A342" w14:textId="1DFDF02D" w:rsidR="00FD22B9" w:rsidRPr="00B9604C" w:rsidRDefault="00F152B8" w:rsidP="00F152B8">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The areas of the research's literature gap that have not been sufficiently examined or </w:t>
      </w:r>
      <w:proofErr w:type="gramStart"/>
      <w:r w:rsidRPr="00B9604C">
        <w:rPr>
          <w:rFonts w:ascii="Times New Roman" w:eastAsia="Times New Roman" w:hAnsi="Times New Roman" w:cs="Times New Roman"/>
          <w:sz w:val="24"/>
          <w:szCs w:val="24"/>
        </w:rPr>
        <w:t>studied in depth</w:t>
      </w:r>
      <w:proofErr w:type="gramEnd"/>
      <w:r w:rsidRPr="00B9604C">
        <w:rPr>
          <w:rFonts w:ascii="Times New Roman" w:eastAsia="Times New Roman" w:hAnsi="Times New Roman" w:cs="Times New Roman"/>
          <w:sz w:val="24"/>
          <w:szCs w:val="24"/>
        </w:rPr>
        <w:t xml:space="preserve"> by earlier studies. There are however </w:t>
      </w:r>
      <w:proofErr w:type="gramStart"/>
      <w:r w:rsidRPr="00B9604C">
        <w:rPr>
          <w:rFonts w:ascii="Times New Roman" w:eastAsia="Times New Roman" w:hAnsi="Times New Roman" w:cs="Times New Roman"/>
          <w:sz w:val="24"/>
          <w:szCs w:val="24"/>
        </w:rPr>
        <w:t>a number of</w:t>
      </w:r>
      <w:proofErr w:type="gramEnd"/>
      <w:r w:rsidRPr="00B9604C">
        <w:rPr>
          <w:rFonts w:ascii="Times New Roman" w:eastAsia="Times New Roman" w:hAnsi="Times New Roman" w:cs="Times New Roman"/>
          <w:sz w:val="24"/>
          <w:szCs w:val="24"/>
        </w:rPr>
        <w:t xml:space="preserve"> holes in this investigation that call for additional research</w:t>
      </w:r>
      <w:r w:rsidR="00EA3793" w:rsidRPr="00B9604C">
        <w:rPr>
          <w:rFonts w:ascii="Times New Roman" w:eastAsia="Times New Roman" w:hAnsi="Times New Roman" w:cs="Times New Roman"/>
          <w:sz w:val="24"/>
          <w:szCs w:val="24"/>
        </w:rPr>
        <w:t xml:space="preserve"> (</w:t>
      </w:r>
      <w:r w:rsidR="00EA3793" w:rsidRPr="00B9604C">
        <w:rPr>
          <w:rFonts w:ascii="Times New Roman" w:eastAsia="Times New Roman" w:hAnsi="Times New Roman" w:cs="Times New Roman"/>
          <w:color w:val="222222"/>
          <w:sz w:val="24"/>
          <w:szCs w:val="24"/>
        </w:rPr>
        <w:t xml:space="preserve">Adesanya </w:t>
      </w:r>
      <w:r w:rsidR="00EA3793" w:rsidRPr="00B9604C">
        <w:rPr>
          <w:rFonts w:ascii="Times New Roman" w:eastAsia="Times New Roman" w:hAnsi="Times New Roman" w:cs="Times New Roman"/>
          <w:i/>
          <w:color w:val="222222"/>
          <w:sz w:val="24"/>
          <w:szCs w:val="24"/>
        </w:rPr>
        <w:t>et al.</w:t>
      </w:r>
      <w:r w:rsidR="00EA3793" w:rsidRPr="00B9604C">
        <w:rPr>
          <w:rFonts w:ascii="Times New Roman" w:eastAsia="Times New Roman" w:hAnsi="Times New Roman" w:cs="Times New Roman"/>
          <w:color w:val="222222"/>
          <w:sz w:val="24"/>
          <w:szCs w:val="24"/>
        </w:rPr>
        <w:t xml:space="preserve"> 2020</w:t>
      </w:r>
      <w:r w:rsidR="00EA3793" w:rsidRPr="00B9604C">
        <w:rPr>
          <w:rFonts w:ascii="Times New Roman" w:eastAsia="Times New Roman" w:hAnsi="Times New Roman" w:cs="Times New Roman"/>
          <w:sz w:val="24"/>
          <w:szCs w:val="24"/>
        </w:rPr>
        <w:t>)</w:t>
      </w:r>
      <w:r w:rsidRPr="00B9604C">
        <w:rPr>
          <w:rFonts w:ascii="Times New Roman" w:eastAsia="Times New Roman" w:hAnsi="Times New Roman" w:cs="Times New Roman"/>
          <w:sz w:val="24"/>
          <w:szCs w:val="24"/>
        </w:rPr>
        <w:t xml:space="preserve">. </w:t>
      </w:r>
      <w:proofErr w:type="gramStart"/>
      <w:r w:rsidRPr="00B9604C">
        <w:rPr>
          <w:rFonts w:ascii="Times New Roman" w:eastAsia="Times New Roman" w:hAnsi="Times New Roman" w:cs="Times New Roman"/>
          <w:sz w:val="24"/>
          <w:szCs w:val="24"/>
        </w:rPr>
        <w:t>First of all</w:t>
      </w:r>
      <w:proofErr w:type="gramEnd"/>
      <w:r w:rsidRPr="00B9604C">
        <w:rPr>
          <w:rFonts w:ascii="Times New Roman" w:eastAsia="Times New Roman" w:hAnsi="Times New Roman" w:cs="Times New Roman"/>
          <w:sz w:val="24"/>
          <w:szCs w:val="24"/>
        </w:rPr>
        <w:t xml:space="preserve">, the research </w:t>
      </w:r>
      <w:r w:rsidR="0070091F" w:rsidRPr="00B9604C">
        <w:rPr>
          <w:rFonts w:ascii="Times New Roman" w:eastAsia="Times New Roman" w:hAnsi="Times New Roman" w:cs="Times New Roman"/>
          <w:sz w:val="24"/>
          <w:szCs w:val="24"/>
        </w:rPr>
        <w:t xml:space="preserve">study </w:t>
      </w:r>
      <w:r w:rsidRPr="00B9604C">
        <w:rPr>
          <w:rFonts w:ascii="Times New Roman" w:eastAsia="Times New Roman" w:hAnsi="Times New Roman" w:cs="Times New Roman"/>
          <w:sz w:val="24"/>
          <w:szCs w:val="24"/>
        </w:rPr>
        <w:t>focuses on the connection between employee motivation &amp; performance management within Apple, however, it fails to take into account the influence of external factors like prevailing economic conditions, technological advancements, and industry competitiveness.</w:t>
      </w:r>
      <w:r w:rsidR="000272AB" w:rsidRPr="00B9604C">
        <w:rPr>
          <w:rFonts w:ascii="Times New Roman" w:eastAsia="Times New Roman" w:hAnsi="Times New Roman" w:cs="Times New Roman"/>
          <w:sz w:val="24"/>
          <w:szCs w:val="24"/>
        </w:rPr>
        <w:t xml:space="preserve"> </w:t>
      </w:r>
      <w:r w:rsidRPr="00B9604C">
        <w:rPr>
          <w:rFonts w:ascii="Times New Roman" w:eastAsia="Times New Roman" w:hAnsi="Times New Roman" w:cs="Times New Roman"/>
          <w:sz w:val="24"/>
          <w:szCs w:val="24"/>
        </w:rPr>
        <w:t>Therefore, more research is required to examine how external factors affect employee motivation &amp; performance management</w:t>
      </w:r>
      <w:r w:rsidR="00EA3793" w:rsidRPr="00B9604C">
        <w:rPr>
          <w:rFonts w:ascii="Times New Roman" w:eastAsia="Times New Roman" w:hAnsi="Times New Roman" w:cs="Times New Roman"/>
          <w:sz w:val="24"/>
          <w:szCs w:val="24"/>
        </w:rPr>
        <w:t xml:space="preserve"> (</w:t>
      </w:r>
      <w:r w:rsidR="00EA3793" w:rsidRPr="00B9604C">
        <w:rPr>
          <w:rFonts w:ascii="Times New Roman" w:hAnsi="Times New Roman" w:cs="Times New Roman"/>
          <w:sz w:val="24"/>
          <w:szCs w:val="24"/>
          <w:shd w:val="clear" w:color="auto" w:fill="FFFFFF"/>
        </w:rPr>
        <w:t xml:space="preserve">Shin </w:t>
      </w:r>
      <w:r w:rsidR="00EA3793" w:rsidRPr="00B9604C">
        <w:rPr>
          <w:rFonts w:ascii="Times New Roman" w:hAnsi="Times New Roman" w:cs="Times New Roman"/>
          <w:i/>
          <w:iCs/>
          <w:sz w:val="24"/>
          <w:szCs w:val="24"/>
          <w:shd w:val="clear" w:color="auto" w:fill="FFFFFF"/>
        </w:rPr>
        <w:t>et al.</w:t>
      </w:r>
      <w:r w:rsidR="00EA3793" w:rsidRPr="00B9604C">
        <w:rPr>
          <w:rFonts w:ascii="Times New Roman" w:hAnsi="Times New Roman" w:cs="Times New Roman"/>
          <w:sz w:val="24"/>
          <w:szCs w:val="24"/>
          <w:shd w:val="clear" w:color="auto" w:fill="FFFFFF"/>
        </w:rPr>
        <w:t xml:space="preserve"> 2019</w:t>
      </w:r>
      <w:r w:rsidR="00EA3793" w:rsidRPr="00B9604C">
        <w:rPr>
          <w:rFonts w:ascii="Times New Roman" w:eastAsia="Times New Roman" w:hAnsi="Times New Roman" w:cs="Times New Roman"/>
          <w:sz w:val="24"/>
          <w:szCs w:val="24"/>
        </w:rPr>
        <w:t>)</w:t>
      </w:r>
      <w:r w:rsidRPr="00B9604C">
        <w:rPr>
          <w:rFonts w:ascii="Times New Roman" w:eastAsia="Times New Roman" w:hAnsi="Times New Roman" w:cs="Times New Roman"/>
          <w:sz w:val="24"/>
          <w:szCs w:val="24"/>
        </w:rPr>
        <w:t>. Second, the research</w:t>
      </w:r>
      <w:r w:rsidR="0070091F" w:rsidRPr="00B9604C">
        <w:rPr>
          <w:rFonts w:ascii="Times New Roman" w:eastAsia="Times New Roman" w:hAnsi="Times New Roman" w:cs="Times New Roman"/>
          <w:sz w:val="24"/>
          <w:szCs w:val="24"/>
        </w:rPr>
        <w:t xml:space="preserve"> study</w:t>
      </w:r>
      <w:r w:rsidRPr="00B9604C">
        <w:rPr>
          <w:rFonts w:ascii="Times New Roman" w:eastAsia="Times New Roman" w:hAnsi="Times New Roman" w:cs="Times New Roman"/>
          <w:sz w:val="24"/>
          <w:szCs w:val="24"/>
        </w:rPr>
        <w:t xml:space="preserve"> does not </w:t>
      </w:r>
      <w:proofErr w:type="gramStart"/>
      <w:r w:rsidRPr="00B9604C">
        <w:rPr>
          <w:rFonts w:ascii="Times New Roman" w:eastAsia="Times New Roman" w:hAnsi="Times New Roman" w:cs="Times New Roman"/>
          <w:sz w:val="24"/>
          <w:szCs w:val="24"/>
        </w:rPr>
        <w:t>take into account</w:t>
      </w:r>
      <w:proofErr w:type="gramEnd"/>
      <w:r w:rsidRPr="00B9604C">
        <w:rPr>
          <w:rFonts w:ascii="Times New Roman" w:eastAsia="Times New Roman" w:hAnsi="Times New Roman" w:cs="Times New Roman"/>
          <w:sz w:val="24"/>
          <w:szCs w:val="24"/>
        </w:rPr>
        <w:t xml:space="preserve"> the function of leadership in managing employee performance &amp; motivation. Although the study recognises the value of leadership but fails to examine in-depth whether leadership impacts staff motivation or else performance appraisal. </w:t>
      </w:r>
    </w:p>
    <w:p w14:paraId="66DD47A7" w14:textId="2F9C9D97" w:rsidR="00F152B8" w:rsidRPr="00B9604C" w:rsidRDefault="00F152B8" w:rsidP="000272AB">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As a result, further research is required to examine how leadership affects employee motivation &amp; performance management. Thirdly, because Apple is the sole company included in the </w:t>
      </w:r>
      <w:r w:rsidRPr="00B9604C">
        <w:rPr>
          <w:rFonts w:ascii="Times New Roman" w:eastAsia="Times New Roman" w:hAnsi="Times New Roman" w:cs="Times New Roman"/>
          <w:sz w:val="24"/>
          <w:szCs w:val="24"/>
        </w:rPr>
        <w:lastRenderedPageBreak/>
        <w:t>research as an example, its applicability to other businesses is constrained (</w:t>
      </w:r>
      <w:r w:rsidRPr="00B9604C">
        <w:rPr>
          <w:rFonts w:ascii="Times New Roman" w:eastAsia="Times New Roman" w:hAnsi="Times New Roman" w:cs="Times New Roman"/>
          <w:color w:val="222222"/>
          <w:sz w:val="24"/>
          <w:szCs w:val="24"/>
        </w:rPr>
        <w:t xml:space="preserve">Ribes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xml:space="preserve"> 2020</w:t>
      </w:r>
      <w:r w:rsidRPr="00B9604C">
        <w:rPr>
          <w:rFonts w:ascii="Times New Roman" w:eastAsia="Times New Roman" w:hAnsi="Times New Roman" w:cs="Times New Roman"/>
          <w:sz w:val="24"/>
          <w:szCs w:val="24"/>
        </w:rPr>
        <w:t xml:space="preserve">). There is hence an appetite for additional research which examines the connection between performance management &amp; employee motivation across different organisations including industries. </w:t>
      </w:r>
      <w:proofErr w:type="gramStart"/>
      <w:r w:rsidRPr="00B9604C">
        <w:rPr>
          <w:rFonts w:ascii="Times New Roman" w:eastAsia="Times New Roman" w:hAnsi="Times New Roman" w:cs="Times New Roman"/>
          <w:sz w:val="24"/>
          <w:szCs w:val="24"/>
        </w:rPr>
        <w:t>Last but not least</w:t>
      </w:r>
      <w:proofErr w:type="gramEnd"/>
      <w:r w:rsidRPr="00B9604C">
        <w:rPr>
          <w:rFonts w:ascii="Times New Roman" w:eastAsia="Times New Roman" w:hAnsi="Times New Roman" w:cs="Times New Roman"/>
          <w:sz w:val="24"/>
          <w:szCs w:val="24"/>
        </w:rPr>
        <w:t>, the study did not take into account how the demographics of the workforce, including age, gender, as well as educational attainment, affect employee motivation plus performance management. Examining the effects of staff demographics on motivation and achievement in management will require more research</w:t>
      </w:r>
      <w:r w:rsidR="000272AB" w:rsidRPr="00B9604C">
        <w:rPr>
          <w:rFonts w:ascii="Times New Roman" w:eastAsia="Times New Roman" w:hAnsi="Times New Roman" w:cs="Times New Roman"/>
          <w:sz w:val="24"/>
          <w:szCs w:val="24"/>
        </w:rPr>
        <w:t xml:space="preserve"> (</w:t>
      </w:r>
      <w:proofErr w:type="spellStart"/>
      <w:r w:rsidR="000272AB" w:rsidRPr="00B9604C">
        <w:rPr>
          <w:rFonts w:ascii="Times New Roman" w:hAnsi="Times New Roman" w:cs="Times New Roman"/>
          <w:color w:val="222222"/>
          <w:sz w:val="24"/>
          <w:szCs w:val="24"/>
          <w:shd w:val="clear" w:color="auto" w:fill="FFFFFF"/>
        </w:rPr>
        <w:t>Buil</w:t>
      </w:r>
      <w:proofErr w:type="spellEnd"/>
      <w:r w:rsidR="000272AB" w:rsidRPr="00B9604C">
        <w:rPr>
          <w:rFonts w:ascii="Times New Roman" w:hAnsi="Times New Roman" w:cs="Times New Roman"/>
          <w:color w:val="222222"/>
          <w:sz w:val="24"/>
          <w:szCs w:val="24"/>
          <w:shd w:val="clear" w:color="auto" w:fill="FFFFFF"/>
        </w:rPr>
        <w:t xml:space="preserve"> </w:t>
      </w:r>
      <w:r w:rsidR="000272AB" w:rsidRPr="00B9604C">
        <w:rPr>
          <w:rFonts w:ascii="Times New Roman" w:hAnsi="Times New Roman" w:cs="Times New Roman"/>
          <w:i/>
          <w:iCs/>
          <w:color w:val="222222"/>
          <w:sz w:val="24"/>
          <w:szCs w:val="24"/>
          <w:shd w:val="clear" w:color="auto" w:fill="FFFFFF"/>
        </w:rPr>
        <w:t>et al.</w:t>
      </w:r>
      <w:r w:rsidR="000272AB" w:rsidRPr="00B9604C">
        <w:rPr>
          <w:rFonts w:ascii="Times New Roman" w:hAnsi="Times New Roman" w:cs="Times New Roman"/>
          <w:color w:val="222222"/>
          <w:sz w:val="24"/>
          <w:szCs w:val="24"/>
          <w:shd w:val="clear" w:color="auto" w:fill="FFFFFF"/>
        </w:rPr>
        <w:t xml:space="preserve"> 2019</w:t>
      </w:r>
      <w:r w:rsidR="000272AB" w:rsidRPr="00B9604C">
        <w:rPr>
          <w:rFonts w:ascii="Times New Roman" w:eastAsia="Times New Roman" w:hAnsi="Times New Roman" w:cs="Times New Roman"/>
          <w:sz w:val="24"/>
          <w:szCs w:val="24"/>
        </w:rPr>
        <w:t>)</w:t>
      </w:r>
      <w:r w:rsidRPr="00B9604C">
        <w:rPr>
          <w:rFonts w:ascii="Times New Roman" w:eastAsia="Times New Roman" w:hAnsi="Times New Roman" w:cs="Times New Roman"/>
          <w:sz w:val="24"/>
          <w:szCs w:val="24"/>
        </w:rPr>
        <w:t>. As a result, there is a need for more research to examine the effects of "external factors", the function of direction, motivation and achievement management in various organisations, as well as the influence of employee characteristics on worker motivation &amp; performance management (</w:t>
      </w:r>
      <w:proofErr w:type="spellStart"/>
      <w:r w:rsidRPr="00B9604C">
        <w:rPr>
          <w:rFonts w:ascii="Times New Roman" w:eastAsia="Times New Roman" w:hAnsi="Times New Roman" w:cs="Times New Roman"/>
          <w:color w:val="222222"/>
          <w:sz w:val="24"/>
          <w:szCs w:val="24"/>
        </w:rPr>
        <w:t>Kartal</w:t>
      </w:r>
      <w:proofErr w:type="spellEnd"/>
      <w:r w:rsidRPr="00B9604C">
        <w:rPr>
          <w:rFonts w:ascii="Times New Roman" w:eastAsia="Times New Roman" w:hAnsi="Times New Roman" w:cs="Times New Roman"/>
          <w:color w:val="222222"/>
          <w:sz w:val="24"/>
          <w:szCs w:val="24"/>
        </w:rPr>
        <w:t xml:space="preserve">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xml:space="preserve"> 2021</w:t>
      </w:r>
      <w:r w:rsidRPr="00B9604C">
        <w:rPr>
          <w:rFonts w:ascii="Times New Roman" w:eastAsia="Times New Roman" w:hAnsi="Times New Roman" w:cs="Times New Roman"/>
          <w:sz w:val="24"/>
          <w:szCs w:val="24"/>
        </w:rPr>
        <w:t>).</w:t>
      </w:r>
    </w:p>
    <w:p w14:paraId="5212C97A" w14:textId="77777777" w:rsidR="00F152B8" w:rsidRPr="00B9604C" w:rsidRDefault="00F152B8" w:rsidP="00F152B8">
      <w:pPr>
        <w:pStyle w:val="Heading2"/>
      </w:pPr>
      <w:bookmarkStart w:id="70" w:name="_tehccqwv7sl8" w:colFirst="0" w:colLast="0"/>
      <w:bookmarkStart w:id="71" w:name="_Toc133014517"/>
      <w:bookmarkStart w:id="72" w:name="_Toc136592679"/>
      <w:bookmarkStart w:id="73" w:name="_Toc137709505"/>
      <w:bookmarkEnd w:id="70"/>
      <w:r w:rsidRPr="00B9604C">
        <w:t>2.8 Conceptual Framework</w:t>
      </w:r>
      <w:bookmarkEnd w:id="71"/>
      <w:bookmarkEnd w:id="72"/>
      <w:bookmarkEnd w:id="73"/>
    </w:p>
    <w:p w14:paraId="35C8382B" w14:textId="77777777" w:rsidR="00F152B8" w:rsidRPr="00B9604C" w:rsidRDefault="00F152B8" w:rsidP="00F152B8">
      <w:pPr>
        <w:spacing w:line="360" w:lineRule="auto"/>
        <w:jc w:val="center"/>
        <w:rPr>
          <w:rFonts w:ascii="Times New Roman" w:hAnsi="Times New Roman" w:cs="Times New Roman"/>
          <w:sz w:val="24"/>
          <w:szCs w:val="24"/>
        </w:rPr>
      </w:pPr>
      <w:r w:rsidRPr="00B9604C">
        <w:rPr>
          <w:rFonts w:ascii="Times New Roman" w:hAnsi="Times New Roman" w:cs="Times New Roman"/>
          <w:noProof/>
          <w:sz w:val="24"/>
          <w:szCs w:val="24"/>
        </w:rPr>
        <w:drawing>
          <wp:inline distT="0" distB="0" distL="0" distR="0" wp14:anchorId="6EBD40DA" wp14:editId="6D6DEA45">
            <wp:extent cx="5733415" cy="4025900"/>
            <wp:effectExtent l="0" t="0" r="635" b="0"/>
            <wp:docPr id="1321100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100593" name=""/>
                    <pic:cNvPicPr/>
                  </pic:nvPicPr>
                  <pic:blipFill>
                    <a:blip r:embed="rId14"/>
                    <a:stretch>
                      <a:fillRect/>
                    </a:stretch>
                  </pic:blipFill>
                  <pic:spPr>
                    <a:xfrm>
                      <a:off x="0" y="0"/>
                      <a:ext cx="5733415" cy="4025900"/>
                    </a:xfrm>
                    <a:prstGeom prst="rect">
                      <a:avLst/>
                    </a:prstGeom>
                  </pic:spPr>
                </pic:pic>
              </a:graphicData>
            </a:graphic>
          </wp:inline>
        </w:drawing>
      </w:r>
    </w:p>
    <w:p w14:paraId="5D1FA435" w14:textId="77777777" w:rsidR="00F152B8" w:rsidRPr="00B9604C" w:rsidRDefault="00F152B8" w:rsidP="00F152B8">
      <w:pPr>
        <w:spacing w:line="360" w:lineRule="auto"/>
        <w:jc w:val="center"/>
        <w:rPr>
          <w:rFonts w:ascii="Times New Roman" w:eastAsia="Times New Roman" w:hAnsi="Times New Roman" w:cs="Times New Roman"/>
          <w:b/>
          <w:sz w:val="24"/>
          <w:szCs w:val="24"/>
        </w:rPr>
      </w:pPr>
      <w:r w:rsidRPr="00B9604C">
        <w:rPr>
          <w:rFonts w:ascii="Times New Roman" w:eastAsia="Times New Roman" w:hAnsi="Times New Roman" w:cs="Times New Roman"/>
          <w:b/>
          <w:sz w:val="24"/>
          <w:szCs w:val="24"/>
        </w:rPr>
        <w:t>Figure 1: Conceptual Framework</w:t>
      </w:r>
    </w:p>
    <w:p w14:paraId="21EB763F" w14:textId="77777777" w:rsidR="00F152B8" w:rsidRPr="00B9604C" w:rsidRDefault="00F152B8" w:rsidP="00F152B8">
      <w:pPr>
        <w:spacing w:line="360" w:lineRule="auto"/>
        <w:jc w:val="center"/>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(Sources: Draw.io)</w:t>
      </w:r>
    </w:p>
    <w:p w14:paraId="6124256D" w14:textId="2A1C81C2" w:rsidR="00F152B8" w:rsidRPr="00B9604C" w:rsidRDefault="00F152B8" w:rsidP="00F152B8">
      <w:pPr>
        <w:spacing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Three primary elements make up the conceptual foundation for the research: performance management, employee motivation, plus their interactions. Both intrinsic plus extrinsic factors may influence a worker's degree of motivation, which is referred to as employee motivation. </w:t>
      </w:r>
      <w:r w:rsidRPr="00B9604C">
        <w:rPr>
          <w:rFonts w:ascii="Times New Roman" w:eastAsia="Times New Roman" w:hAnsi="Times New Roman" w:cs="Times New Roman"/>
          <w:sz w:val="24"/>
          <w:szCs w:val="24"/>
        </w:rPr>
        <w:lastRenderedPageBreak/>
        <w:t>The procedures and procedures utilised by organisations to evaluate, develop, and boost worker efficiency are included in the management of performance (</w:t>
      </w:r>
      <w:proofErr w:type="spellStart"/>
      <w:r w:rsidRPr="00B9604C">
        <w:rPr>
          <w:rFonts w:ascii="Times New Roman" w:eastAsia="Times New Roman" w:hAnsi="Times New Roman" w:cs="Times New Roman"/>
          <w:color w:val="222222"/>
          <w:sz w:val="24"/>
          <w:szCs w:val="24"/>
        </w:rPr>
        <w:t>Indradevi</w:t>
      </w:r>
      <w:proofErr w:type="spellEnd"/>
      <w:r w:rsidRPr="00B9604C">
        <w:rPr>
          <w:rFonts w:ascii="Times New Roman" w:eastAsia="Times New Roman" w:hAnsi="Times New Roman" w:cs="Times New Roman"/>
          <w:color w:val="222222"/>
          <w:sz w:val="24"/>
          <w:szCs w:val="24"/>
        </w:rPr>
        <w:t>, 2020</w:t>
      </w:r>
      <w:r w:rsidRPr="00B9604C">
        <w:rPr>
          <w:rFonts w:ascii="Times New Roman" w:eastAsia="Times New Roman" w:hAnsi="Times New Roman" w:cs="Times New Roman"/>
          <w:sz w:val="24"/>
          <w:szCs w:val="24"/>
        </w:rPr>
        <w:t>). In order to comprehend how motivation can affect performance management as well as how performance management may impact motivation among workers, the connection between employee motivation &amp; performance management will be examined. The research project examines the connection between Apple's performance management with employee motivation using a case study methodology.</w:t>
      </w:r>
    </w:p>
    <w:p w14:paraId="32DC372B" w14:textId="76CF23D8" w:rsidR="004865D6" w:rsidRPr="00B9604C" w:rsidRDefault="004865D6" w:rsidP="00F152B8">
      <w:pPr>
        <w:spacing w:line="360" w:lineRule="auto"/>
        <w:jc w:val="both"/>
        <w:rPr>
          <w:rFonts w:ascii="Times New Roman" w:eastAsia="Times New Roman" w:hAnsi="Times New Roman" w:cs="Times New Roman"/>
          <w:b/>
          <w:bCs/>
          <w:i/>
          <w:iCs/>
          <w:sz w:val="24"/>
          <w:szCs w:val="24"/>
        </w:rPr>
      </w:pPr>
      <w:r w:rsidRPr="00B9604C">
        <w:rPr>
          <w:rFonts w:ascii="Times New Roman" w:eastAsia="Times New Roman" w:hAnsi="Times New Roman" w:cs="Times New Roman"/>
          <w:b/>
          <w:bCs/>
          <w:i/>
          <w:iCs/>
          <w:sz w:val="24"/>
          <w:szCs w:val="24"/>
        </w:rPr>
        <w:t>Conceptual Foundation</w:t>
      </w:r>
    </w:p>
    <w:p w14:paraId="59208675" w14:textId="38E87382" w:rsidR="00A76E49" w:rsidRPr="00B9604C" w:rsidRDefault="006D7891" w:rsidP="006D7891">
      <w:pPr>
        <w:spacing w:line="360" w:lineRule="auto"/>
        <w:jc w:val="both"/>
        <w:rPr>
          <w:rFonts w:ascii="Times New Roman" w:hAnsi="Times New Roman" w:cs="Times New Roman"/>
          <w:sz w:val="24"/>
          <w:szCs w:val="24"/>
        </w:rPr>
      </w:pPr>
      <w:r w:rsidRPr="00B9604C">
        <w:rPr>
          <w:rFonts w:ascii="Times New Roman" w:hAnsi="Times New Roman" w:cs="Times New Roman"/>
          <w:sz w:val="24"/>
          <w:szCs w:val="24"/>
        </w:rPr>
        <w:t xml:space="preserve">Employee satisfaction is greatly influenced by motivation, a critical element in work environments. Several studies have investigated the connection between employee performance &amp; motivation in various organisations. Forson </w:t>
      </w:r>
      <w:r w:rsidRPr="00B9604C">
        <w:rPr>
          <w:rFonts w:ascii="Times New Roman" w:hAnsi="Times New Roman" w:cs="Times New Roman"/>
          <w:i/>
          <w:iCs/>
          <w:sz w:val="24"/>
          <w:szCs w:val="24"/>
        </w:rPr>
        <w:t>et al.</w:t>
      </w:r>
      <w:r w:rsidRPr="00B9604C">
        <w:rPr>
          <w:rFonts w:ascii="Times New Roman" w:hAnsi="Times New Roman" w:cs="Times New Roman"/>
          <w:sz w:val="24"/>
          <w:szCs w:val="24"/>
        </w:rPr>
        <w:t xml:space="preserve"> (2021), </w:t>
      </w:r>
      <w:r w:rsidRPr="00B9604C">
        <w:rPr>
          <w:rFonts w:ascii="Times New Roman" w:hAnsi="Times New Roman" w:cs="Times New Roman"/>
          <w:b/>
          <w:bCs/>
          <w:i/>
          <w:iCs/>
          <w:sz w:val="24"/>
          <w:szCs w:val="24"/>
        </w:rPr>
        <w:t>self-determination theory (SDT)</w:t>
      </w:r>
      <w:r w:rsidRPr="00B9604C">
        <w:rPr>
          <w:rFonts w:ascii="Times New Roman" w:hAnsi="Times New Roman" w:cs="Times New Roman"/>
          <w:sz w:val="24"/>
          <w:szCs w:val="24"/>
        </w:rPr>
        <w:t>, provides a framework for comprehending motivation including its effect on performance. SDT makes a distinction among controlled motivation, that is influenced by outside factors, with autonomous motivation, that comes from individual choice</w:t>
      </w:r>
      <w:r w:rsidR="004865D6" w:rsidRPr="00B9604C">
        <w:rPr>
          <w:rFonts w:ascii="Times New Roman" w:hAnsi="Times New Roman" w:cs="Times New Roman"/>
          <w:sz w:val="24"/>
          <w:szCs w:val="24"/>
        </w:rPr>
        <w:t xml:space="preserve">. </w:t>
      </w:r>
      <w:r w:rsidRPr="00B9604C">
        <w:rPr>
          <w:rFonts w:ascii="Times New Roman" w:hAnsi="Times New Roman" w:cs="Times New Roman"/>
          <w:sz w:val="24"/>
          <w:szCs w:val="24"/>
        </w:rPr>
        <w:t xml:space="preserve">According to research, motivation has an important factor in performance. Concerns concerning the effect of salary structures on employee performance have made motivation in apple employee profession a hot topic (Forson </w:t>
      </w:r>
      <w:r w:rsidRPr="00B9604C">
        <w:rPr>
          <w:rFonts w:ascii="Times New Roman" w:hAnsi="Times New Roman" w:cs="Times New Roman"/>
          <w:i/>
          <w:iCs/>
          <w:sz w:val="24"/>
          <w:szCs w:val="24"/>
        </w:rPr>
        <w:t xml:space="preserve">et al. </w:t>
      </w:r>
      <w:r w:rsidRPr="00B9604C">
        <w:rPr>
          <w:rFonts w:ascii="Times New Roman" w:hAnsi="Times New Roman" w:cs="Times New Roman"/>
          <w:sz w:val="24"/>
          <w:szCs w:val="24"/>
        </w:rPr>
        <w:t>2021). Given the significance of motivation in raising employee standards, the goal of the research is to investigate the relationship between performance as well as motivation components among Ghanaian basic school instructors. The study comprises an examination of the motivational literature, the creation of a conceptual framework using SDT, with an analysis of the findings and their policy implications</w:t>
      </w:r>
      <w:r w:rsidR="004865D6" w:rsidRPr="00B9604C">
        <w:rPr>
          <w:rFonts w:ascii="Times New Roman" w:hAnsi="Times New Roman" w:cs="Times New Roman"/>
          <w:sz w:val="24"/>
          <w:szCs w:val="24"/>
        </w:rPr>
        <w:t>.</w:t>
      </w:r>
    </w:p>
    <w:p w14:paraId="42BCBEEF" w14:textId="77777777" w:rsidR="00F152B8" w:rsidRPr="00B9604C" w:rsidRDefault="00F152B8" w:rsidP="00F152B8">
      <w:pPr>
        <w:pStyle w:val="Heading2"/>
      </w:pPr>
      <w:bookmarkStart w:id="74" w:name="_Toc133014518"/>
      <w:bookmarkStart w:id="75" w:name="_Toc136592680"/>
      <w:bookmarkStart w:id="76" w:name="_Toc137709506"/>
      <w:r w:rsidRPr="00B9604C">
        <w:t>2.9 Research question</w:t>
      </w:r>
      <w:bookmarkEnd w:id="74"/>
      <w:bookmarkEnd w:id="75"/>
      <w:bookmarkEnd w:id="76"/>
    </w:p>
    <w:p w14:paraId="5DF5A5B9" w14:textId="77777777" w:rsidR="00F152B8" w:rsidRPr="00B9604C" w:rsidRDefault="00F152B8" w:rsidP="00F152B8">
      <w:pPr>
        <w:pStyle w:val="ListParagraph"/>
        <w:numPr>
          <w:ilvl w:val="0"/>
          <w:numId w:val="3"/>
        </w:numPr>
        <w:spacing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What are the key motivators that drive employee performance within Apple Inc.?</w:t>
      </w:r>
    </w:p>
    <w:p w14:paraId="33E38E50" w14:textId="77777777" w:rsidR="00F152B8" w:rsidRPr="00B9604C" w:rsidRDefault="00F152B8" w:rsidP="00F152B8">
      <w:pPr>
        <w:pStyle w:val="ListParagraph"/>
        <w:numPr>
          <w:ilvl w:val="0"/>
          <w:numId w:val="3"/>
        </w:numPr>
        <w:spacing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To what extent does the implementation of performance management systems at Apple influence employee motivation levels?</w:t>
      </w:r>
    </w:p>
    <w:p w14:paraId="3BD76050" w14:textId="77777777" w:rsidR="00F152B8" w:rsidRPr="00B9604C" w:rsidRDefault="00F152B8" w:rsidP="00F152B8">
      <w:pPr>
        <w:pStyle w:val="ListParagraph"/>
        <w:numPr>
          <w:ilvl w:val="0"/>
          <w:numId w:val="3"/>
        </w:numPr>
        <w:spacing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How do Apple's management practices align with established motivational theories in the context of employee performance management?</w:t>
      </w:r>
    </w:p>
    <w:p w14:paraId="5096C151" w14:textId="77777777" w:rsidR="00F152B8" w:rsidRPr="00B9604C" w:rsidRDefault="00F152B8" w:rsidP="00F152B8">
      <w:pPr>
        <w:pStyle w:val="ListParagraph"/>
        <w:numPr>
          <w:ilvl w:val="0"/>
          <w:numId w:val="3"/>
        </w:numPr>
        <w:spacing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What measures can Apple take to improve employee motivation and performance management practices in the future?</w:t>
      </w:r>
    </w:p>
    <w:p w14:paraId="42831B9D" w14:textId="77777777" w:rsidR="00F152B8" w:rsidRPr="00B9604C" w:rsidRDefault="00F152B8" w:rsidP="00F152B8">
      <w:pPr>
        <w:pStyle w:val="Heading2"/>
      </w:pPr>
      <w:bookmarkStart w:id="77" w:name="_Toc133014519"/>
      <w:bookmarkStart w:id="78" w:name="_Toc136592681"/>
      <w:bookmarkStart w:id="79" w:name="_Toc137709507"/>
      <w:r w:rsidRPr="00B9604C">
        <w:lastRenderedPageBreak/>
        <w:t>2.10 Methodology</w:t>
      </w:r>
      <w:bookmarkEnd w:id="77"/>
      <w:bookmarkEnd w:id="78"/>
      <w:bookmarkEnd w:id="79"/>
    </w:p>
    <w:p w14:paraId="3AC7320C" w14:textId="10D06105" w:rsidR="00F152B8" w:rsidRPr="00B9604C" w:rsidRDefault="00F152B8" w:rsidP="00F152B8">
      <w:pPr>
        <w:spacing w:line="360" w:lineRule="auto"/>
        <w:jc w:val="both"/>
        <w:rPr>
          <w:rFonts w:ascii="Times New Roman" w:eastAsia="Times New Roman" w:hAnsi="Times New Roman" w:cs="Times New Roman"/>
          <w:sz w:val="24"/>
          <w:szCs w:val="24"/>
        </w:rPr>
      </w:pPr>
      <w:r w:rsidRPr="00B9604C">
        <w:rPr>
          <w:rFonts w:ascii="Times New Roman" w:hAnsi="Times New Roman" w:cs="Times New Roman"/>
          <w:sz w:val="24"/>
          <w:szCs w:val="24"/>
        </w:rPr>
        <w:t xml:space="preserve">In this context, the learner has been selected </w:t>
      </w:r>
      <w:proofErr w:type="spellStart"/>
      <w:r w:rsidRPr="00B9604C">
        <w:rPr>
          <w:rFonts w:ascii="Times New Roman" w:hAnsi="Times New Roman" w:cs="Times New Roman"/>
          <w:sz w:val="24"/>
          <w:szCs w:val="24"/>
        </w:rPr>
        <w:t>interpritism</w:t>
      </w:r>
      <w:proofErr w:type="spellEnd"/>
      <w:r w:rsidRPr="00B9604C">
        <w:rPr>
          <w:rFonts w:ascii="Times New Roman" w:hAnsi="Times New Roman" w:cs="Times New Roman"/>
          <w:sz w:val="24"/>
          <w:szCs w:val="24"/>
        </w:rPr>
        <w:t xml:space="preserve"> research philosophy and inductive research approach. This </w:t>
      </w:r>
      <w:proofErr w:type="spellStart"/>
      <w:r w:rsidRPr="00B9604C">
        <w:rPr>
          <w:rFonts w:ascii="Times New Roman" w:hAnsi="Times New Roman" w:cs="Times New Roman"/>
          <w:sz w:val="24"/>
          <w:szCs w:val="24"/>
        </w:rPr>
        <w:t>interpritism</w:t>
      </w:r>
      <w:proofErr w:type="spellEnd"/>
      <w:r w:rsidRPr="00B9604C">
        <w:rPr>
          <w:rFonts w:ascii="Times New Roman" w:hAnsi="Times New Roman" w:cs="Times New Roman"/>
          <w:sz w:val="24"/>
          <w:szCs w:val="24"/>
        </w:rPr>
        <w:t xml:space="preserve"> research philosophy help to understand that </w:t>
      </w:r>
      <w:r w:rsidRPr="00B9604C">
        <w:rPr>
          <w:rFonts w:ascii="Times New Roman" w:eastAsia="Times New Roman" w:hAnsi="Times New Roman" w:cs="Times New Roman"/>
          <w:sz w:val="24"/>
          <w:szCs w:val="24"/>
        </w:rPr>
        <w:t xml:space="preserve">key motivators that drive employee performance within Apple Inc and inductive research approach help to understand that does the implementation of performance management systems at Apple influence employee motivation levels. It can also understand that the learner </w:t>
      </w:r>
      <w:proofErr w:type="gramStart"/>
      <w:r w:rsidR="000272AB" w:rsidRPr="00B9604C">
        <w:rPr>
          <w:rFonts w:ascii="Times New Roman" w:eastAsia="Times New Roman" w:hAnsi="Times New Roman" w:cs="Times New Roman"/>
          <w:sz w:val="24"/>
          <w:szCs w:val="24"/>
        </w:rPr>
        <w:t>has</w:t>
      </w:r>
      <w:r w:rsidRPr="00B9604C">
        <w:rPr>
          <w:rFonts w:ascii="Times New Roman" w:eastAsia="Times New Roman" w:hAnsi="Times New Roman" w:cs="Times New Roman"/>
          <w:sz w:val="24"/>
          <w:szCs w:val="24"/>
        </w:rPr>
        <w:t xml:space="preserve"> to</w:t>
      </w:r>
      <w:proofErr w:type="gramEnd"/>
      <w:r w:rsidRPr="00B9604C">
        <w:rPr>
          <w:rFonts w:ascii="Times New Roman" w:eastAsia="Times New Roman" w:hAnsi="Times New Roman" w:cs="Times New Roman"/>
          <w:sz w:val="24"/>
          <w:szCs w:val="24"/>
        </w:rPr>
        <w:t xml:space="preserve"> </w:t>
      </w:r>
      <w:r w:rsidR="000272AB" w:rsidRPr="00B9604C">
        <w:rPr>
          <w:rFonts w:ascii="Times New Roman" w:eastAsia="Times New Roman" w:hAnsi="Times New Roman" w:cs="Times New Roman"/>
          <w:sz w:val="24"/>
          <w:szCs w:val="24"/>
        </w:rPr>
        <w:t>choose</w:t>
      </w:r>
      <w:r w:rsidRPr="00B9604C">
        <w:rPr>
          <w:rFonts w:ascii="Times New Roman" w:eastAsia="Times New Roman" w:hAnsi="Times New Roman" w:cs="Times New Roman"/>
          <w:sz w:val="24"/>
          <w:szCs w:val="24"/>
        </w:rPr>
        <w:t xml:space="preserve"> qualitative research method for this research. This qualitative research method </w:t>
      </w:r>
      <w:r w:rsidR="000272AB" w:rsidRPr="00B9604C">
        <w:rPr>
          <w:rFonts w:ascii="Times New Roman" w:eastAsia="Times New Roman" w:hAnsi="Times New Roman" w:cs="Times New Roman"/>
          <w:sz w:val="24"/>
          <w:szCs w:val="24"/>
        </w:rPr>
        <w:t>helps</w:t>
      </w:r>
      <w:r w:rsidRPr="00B9604C">
        <w:rPr>
          <w:rFonts w:ascii="Times New Roman" w:eastAsia="Times New Roman" w:hAnsi="Times New Roman" w:cs="Times New Roman"/>
          <w:sz w:val="24"/>
          <w:szCs w:val="24"/>
        </w:rPr>
        <w:t xml:space="preserve"> to gain appropriate literature insight for this research.</w:t>
      </w:r>
    </w:p>
    <w:p w14:paraId="574EF274" w14:textId="322E2AB3" w:rsidR="000B6A23" w:rsidRPr="00B9604C" w:rsidRDefault="00082455" w:rsidP="00F152B8">
      <w:pPr>
        <w:spacing w:line="360" w:lineRule="auto"/>
        <w:jc w:val="both"/>
        <w:rPr>
          <w:rFonts w:ascii="Times New Roman" w:hAnsi="Times New Roman" w:cs="Times New Roman"/>
          <w:b/>
          <w:bCs/>
          <w:i/>
          <w:iCs/>
          <w:sz w:val="24"/>
          <w:szCs w:val="24"/>
        </w:rPr>
      </w:pPr>
      <w:r w:rsidRPr="00B9604C">
        <w:rPr>
          <w:rFonts w:ascii="Times New Roman" w:hAnsi="Times New Roman" w:cs="Times New Roman"/>
          <w:b/>
          <w:bCs/>
          <w:i/>
          <w:iCs/>
          <w:sz w:val="24"/>
          <w:szCs w:val="24"/>
        </w:rPr>
        <w:t>literature review Table</w:t>
      </w:r>
    </w:p>
    <w:tbl>
      <w:tblPr>
        <w:tblStyle w:val="TableGrid"/>
        <w:tblW w:w="9625" w:type="dxa"/>
        <w:tblLook w:val="04A0" w:firstRow="1" w:lastRow="0" w:firstColumn="1" w:lastColumn="0" w:noHBand="0" w:noVBand="1"/>
      </w:tblPr>
      <w:tblGrid>
        <w:gridCol w:w="2013"/>
        <w:gridCol w:w="4467"/>
        <w:gridCol w:w="1536"/>
        <w:gridCol w:w="1609"/>
      </w:tblGrid>
      <w:tr w:rsidR="00D06E2F" w:rsidRPr="00B9604C" w14:paraId="7DF89DE4" w14:textId="77777777" w:rsidTr="00D06E2F">
        <w:tc>
          <w:tcPr>
            <w:tcW w:w="2028" w:type="dxa"/>
          </w:tcPr>
          <w:p w14:paraId="166E1488" w14:textId="1A31973A" w:rsidR="00D06E2F" w:rsidRPr="00B9604C" w:rsidRDefault="00D06E2F" w:rsidP="00082455">
            <w:pPr>
              <w:spacing w:line="360" w:lineRule="auto"/>
              <w:jc w:val="both"/>
              <w:rPr>
                <w:rFonts w:ascii="Times New Roman" w:hAnsi="Times New Roman" w:cs="Times New Roman"/>
                <w:b/>
                <w:bCs/>
                <w:sz w:val="24"/>
                <w:szCs w:val="24"/>
              </w:rPr>
            </w:pPr>
            <w:r w:rsidRPr="00B9604C">
              <w:rPr>
                <w:rFonts w:ascii="Times New Roman" w:hAnsi="Times New Roman" w:cs="Times New Roman"/>
                <w:b/>
                <w:bCs/>
                <w:sz w:val="24"/>
                <w:szCs w:val="24"/>
              </w:rPr>
              <w:t>Theme</w:t>
            </w:r>
          </w:p>
        </w:tc>
        <w:tc>
          <w:tcPr>
            <w:tcW w:w="4537" w:type="dxa"/>
          </w:tcPr>
          <w:p w14:paraId="2CB00406" w14:textId="42B9EAA0" w:rsidR="00D06E2F" w:rsidRPr="00B9604C" w:rsidRDefault="00D06E2F" w:rsidP="00082455">
            <w:pPr>
              <w:spacing w:line="360" w:lineRule="auto"/>
              <w:jc w:val="both"/>
              <w:rPr>
                <w:rFonts w:ascii="Times New Roman" w:hAnsi="Times New Roman" w:cs="Times New Roman"/>
                <w:b/>
                <w:bCs/>
                <w:sz w:val="24"/>
                <w:szCs w:val="24"/>
              </w:rPr>
            </w:pPr>
            <w:r w:rsidRPr="00B9604C">
              <w:rPr>
                <w:rFonts w:ascii="Times New Roman" w:hAnsi="Times New Roman" w:cs="Times New Roman"/>
                <w:b/>
                <w:bCs/>
                <w:sz w:val="24"/>
                <w:szCs w:val="24"/>
              </w:rPr>
              <w:t>Selection Process</w:t>
            </w:r>
          </w:p>
        </w:tc>
        <w:tc>
          <w:tcPr>
            <w:tcW w:w="1440" w:type="dxa"/>
          </w:tcPr>
          <w:p w14:paraId="02E3D2D1" w14:textId="09FF2733" w:rsidR="00D06E2F" w:rsidRPr="00B9604C" w:rsidRDefault="00D06E2F" w:rsidP="00082455">
            <w:pPr>
              <w:spacing w:line="360" w:lineRule="auto"/>
              <w:jc w:val="both"/>
              <w:rPr>
                <w:rFonts w:ascii="Times New Roman" w:hAnsi="Times New Roman" w:cs="Times New Roman"/>
                <w:b/>
                <w:bCs/>
                <w:sz w:val="24"/>
                <w:szCs w:val="24"/>
              </w:rPr>
            </w:pPr>
            <w:r w:rsidRPr="00B9604C">
              <w:rPr>
                <w:rFonts w:ascii="Times New Roman" w:hAnsi="Times New Roman" w:cs="Times New Roman"/>
                <w:b/>
                <w:bCs/>
                <w:sz w:val="24"/>
                <w:szCs w:val="24"/>
              </w:rPr>
              <w:t>Author</w:t>
            </w:r>
          </w:p>
        </w:tc>
        <w:tc>
          <w:tcPr>
            <w:tcW w:w="1620" w:type="dxa"/>
          </w:tcPr>
          <w:p w14:paraId="77972F25" w14:textId="1AE98BCC" w:rsidR="00D06E2F" w:rsidRPr="00B9604C" w:rsidRDefault="00D06E2F" w:rsidP="00082455">
            <w:pPr>
              <w:spacing w:line="360" w:lineRule="auto"/>
              <w:jc w:val="both"/>
              <w:rPr>
                <w:rFonts w:ascii="Times New Roman" w:hAnsi="Times New Roman" w:cs="Times New Roman"/>
                <w:b/>
                <w:bCs/>
                <w:sz w:val="24"/>
                <w:szCs w:val="24"/>
              </w:rPr>
            </w:pPr>
            <w:r w:rsidRPr="00B9604C">
              <w:rPr>
                <w:rFonts w:ascii="Times New Roman" w:hAnsi="Times New Roman" w:cs="Times New Roman"/>
                <w:b/>
                <w:bCs/>
                <w:sz w:val="24"/>
                <w:szCs w:val="24"/>
              </w:rPr>
              <w:t>Data collection Method</w:t>
            </w:r>
          </w:p>
        </w:tc>
      </w:tr>
      <w:tr w:rsidR="00D06E2F" w:rsidRPr="00B9604C" w14:paraId="001C8A45" w14:textId="77777777" w:rsidTr="00D06E2F">
        <w:tc>
          <w:tcPr>
            <w:tcW w:w="2028" w:type="dxa"/>
          </w:tcPr>
          <w:p w14:paraId="45CE32FB" w14:textId="329DE114" w:rsidR="00D06E2F" w:rsidRPr="00B9604C" w:rsidRDefault="00D06E2F" w:rsidP="000F6807">
            <w:pPr>
              <w:spacing w:line="360" w:lineRule="auto"/>
              <w:jc w:val="both"/>
              <w:rPr>
                <w:rFonts w:ascii="Times New Roman" w:hAnsi="Times New Roman" w:cs="Times New Roman"/>
                <w:sz w:val="24"/>
                <w:szCs w:val="24"/>
              </w:rPr>
            </w:pPr>
            <w:r w:rsidRPr="00B9604C">
              <w:rPr>
                <w:rFonts w:ascii="Times New Roman" w:hAnsi="Times New Roman" w:cs="Times New Roman"/>
                <w:sz w:val="24"/>
                <w:szCs w:val="24"/>
              </w:rPr>
              <w:t>Intrinsic motivation</w:t>
            </w:r>
          </w:p>
        </w:tc>
        <w:tc>
          <w:tcPr>
            <w:tcW w:w="4537" w:type="dxa"/>
          </w:tcPr>
          <w:p w14:paraId="5346648E" w14:textId="5E58ECA9" w:rsidR="00D06E2F" w:rsidRPr="00B9604C" w:rsidRDefault="00D06E2F" w:rsidP="000F6807">
            <w:pPr>
              <w:spacing w:line="360" w:lineRule="auto"/>
              <w:jc w:val="both"/>
              <w:rPr>
                <w:rFonts w:ascii="Times New Roman" w:hAnsi="Times New Roman" w:cs="Times New Roman"/>
                <w:sz w:val="24"/>
                <w:szCs w:val="24"/>
              </w:rPr>
            </w:pPr>
            <w:r w:rsidRPr="00B9604C">
              <w:rPr>
                <w:rFonts w:ascii="Times New Roman" w:hAnsi="Times New Roman" w:cs="Times New Roman"/>
                <w:sz w:val="24"/>
                <w:szCs w:val="24"/>
              </w:rPr>
              <w:t>Finding individuals who exhibit self-driven passion with intrinsic happiness in their job is a key step in "Apple Inc.'s intrinsic motivation selection process".</w:t>
            </w:r>
          </w:p>
        </w:tc>
        <w:tc>
          <w:tcPr>
            <w:tcW w:w="1440" w:type="dxa"/>
          </w:tcPr>
          <w:p w14:paraId="358D2781" w14:textId="77777777" w:rsidR="000F6807" w:rsidRPr="00B9604C" w:rsidRDefault="000F6807" w:rsidP="000F6807">
            <w:pPr>
              <w:spacing w:line="360" w:lineRule="auto"/>
              <w:jc w:val="both"/>
              <w:rPr>
                <w:rFonts w:ascii="Times New Roman" w:hAnsi="Times New Roman" w:cs="Times New Roman"/>
                <w:sz w:val="24"/>
                <w:szCs w:val="24"/>
              </w:rPr>
            </w:pPr>
            <w:r w:rsidRPr="00B9604C">
              <w:rPr>
                <w:rFonts w:ascii="Times New Roman" w:hAnsi="Times New Roman" w:cs="Times New Roman"/>
                <w:sz w:val="24"/>
                <w:szCs w:val="24"/>
              </w:rPr>
              <w:t>(Forson</w:t>
            </w:r>
          </w:p>
          <w:p w14:paraId="277CF733" w14:textId="61402C32" w:rsidR="00D06E2F" w:rsidRPr="00B9604C" w:rsidRDefault="000F6807" w:rsidP="000F6807">
            <w:pPr>
              <w:spacing w:line="360" w:lineRule="auto"/>
              <w:jc w:val="both"/>
              <w:rPr>
                <w:rFonts w:ascii="Times New Roman" w:hAnsi="Times New Roman" w:cs="Times New Roman"/>
                <w:sz w:val="24"/>
                <w:szCs w:val="24"/>
              </w:rPr>
            </w:pPr>
            <w:r w:rsidRPr="00B9604C">
              <w:rPr>
                <w:rFonts w:ascii="Times New Roman" w:hAnsi="Times New Roman" w:cs="Times New Roman"/>
                <w:i/>
                <w:iCs/>
                <w:sz w:val="24"/>
                <w:szCs w:val="24"/>
              </w:rPr>
              <w:t>et al.</w:t>
            </w:r>
            <w:r w:rsidRPr="00B9604C">
              <w:rPr>
                <w:rFonts w:ascii="Times New Roman" w:hAnsi="Times New Roman" w:cs="Times New Roman"/>
                <w:sz w:val="24"/>
                <w:szCs w:val="24"/>
              </w:rPr>
              <w:t xml:space="preserve"> 2021), (</w:t>
            </w:r>
            <w:proofErr w:type="spellStart"/>
            <w:r w:rsidRPr="00B9604C">
              <w:rPr>
                <w:rFonts w:ascii="Times New Roman" w:hAnsi="Times New Roman" w:cs="Times New Roman"/>
                <w:sz w:val="24"/>
                <w:szCs w:val="24"/>
              </w:rPr>
              <w:t>Guzeller</w:t>
            </w:r>
            <w:proofErr w:type="spellEnd"/>
            <w:r w:rsidRPr="00B9604C">
              <w:rPr>
                <w:rFonts w:ascii="Times New Roman" w:hAnsi="Times New Roman" w:cs="Times New Roman"/>
                <w:sz w:val="24"/>
                <w:szCs w:val="24"/>
              </w:rPr>
              <w:t xml:space="preserve"> and </w:t>
            </w:r>
            <w:proofErr w:type="spellStart"/>
            <w:r w:rsidRPr="00B9604C">
              <w:rPr>
                <w:rFonts w:ascii="Times New Roman" w:hAnsi="Times New Roman" w:cs="Times New Roman"/>
                <w:sz w:val="24"/>
                <w:szCs w:val="24"/>
              </w:rPr>
              <w:t>Celiker</w:t>
            </w:r>
            <w:proofErr w:type="spellEnd"/>
            <w:r w:rsidRPr="00B9604C">
              <w:rPr>
                <w:rFonts w:ascii="Times New Roman" w:hAnsi="Times New Roman" w:cs="Times New Roman"/>
                <w:sz w:val="24"/>
                <w:szCs w:val="24"/>
              </w:rPr>
              <w:t>, 2020).</w:t>
            </w:r>
          </w:p>
        </w:tc>
        <w:tc>
          <w:tcPr>
            <w:tcW w:w="1620" w:type="dxa"/>
          </w:tcPr>
          <w:p w14:paraId="4E8C86CF" w14:textId="23D98E3B" w:rsidR="00D06E2F" w:rsidRPr="00B9604C" w:rsidRDefault="00D06E2F" w:rsidP="000F6807">
            <w:pPr>
              <w:spacing w:line="360" w:lineRule="auto"/>
              <w:jc w:val="both"/>
              <w:rPr>
                <w:rFonts w:ascii="Times New Roman" w:hAnsi="Times New Roman" w:cs="Times New Roman"/>
                <w:sz w:val="24"/>
                <w:szCs w:val="24"/>
              </w:rPr>
            </w:pPr>
            <w:r w:rsidRPr="00B9604C">
              <w:rPr>
                <w:rFonts w:ascii="Times New Roman" w:hAnsi="Times New Roman" w:cs="Times New Roman"/>
                <w:sz w:val="24"/>
                <w:szCs w:val="24"/>
              </w:rPr>
              <w:t>Journals</w:t>
            </w:r>
          </w:p>
        </w:tc>
      </w:tr>
      <w:tr w:rsidR="00D06E2F" w:rsidRPr="00B9604C" w14:paraId="14347E9B" w14:textId="77777777" w:rsidTr="00D06E2F">
        <w:tc>
          <w:tcPr>
            <w:tcW w:w="2028" w:type="dxa"/>
          </w:tcPr>
          <w:p w14:paraId="61F12F17" w14:textId="6DD088FD" w:rsidR="00D06E2F" w:rsidRPr="00B9604C" w:rsidRDefault="00D06E2F" w:rsidP="000F6807">
            <w:pPr>
              <w:spacing w:line="360" w:lineRule="auto"/>
              <w:jc w:val="both"/>
              <w:rPr>
                <w:rFonts w:ascii="Times New Roman" w:hAnsi="Times New Roman" w:cs="Times New Roman"/>
                <w:sz w:val="24"/>
                <w:szCs w:val="24"/>
              </w:rPr>
            </w:pPr>
            <w:r w:rsidRPr="00B9604C">
              <w:rPr>
                <w:rFonts w:ascii="Times New Roman" w:hAnsi="Times New Roman" w:cs="Times New Roman"/>
                <w:sz w:val="24"/>
                <w:szCs w:val="24"/>
              </w:rPr>
              <w:t>Extrinsic motivation</w:t>
            </w:r>
          </w:p>
        </w:tc>
        <w:tc>
          <w:tcPr>
            <w:tcW w:w="4537" w:type="dxa"/>
          </w:tcPr>
          <w:p w14:paraId="622243AD" w14:textId="22B9D19C" w:rsidR="00D06E2F" w:rsidRPr="00B9604C" w:rsidRDefault="00D06E2F" w:rsidP="000F6807">
            <w:pPr>
              <w:spacing w:line="360" w:lineRule="auto"/>
              <w:jc w:val="both"/>
              <w:rPr>
                <w:rFonts w:ascii="Times New Roman" w:hAnsi="Times New Roman" w:cs="Times New Roman"/>
                <w:sz w:val="24"/>
                <w:szCs w:val="24"/>
              </w:rPr>
            </w:pPr>
            <w:r w:rsidRPr="00B9604C">
              <w:rPr>
                <w:rFonts w:ascii="Times New Roman" w:hAnsi="Times New Roman" w:cs="Times New Roman"/>
                <w:sz w:val="24"/>
                <w:szCs w:val="24"/>
              </w:rPr>
              <w:t>Finding candidates for Apple Inc. includes figuring out who are driven by rewards &amp; recognition from outside sources.</w:t>
            </w:r>
          </w:p>
        </w:tc>
        <w:tc>
          <w:tcPr>
            <w:tcW w:w="1440" w:type="dxa"/>
          </w:tcPr>
          <w:p w14:paraId="03F113EB" w14:textId="026FC20B" w:rsidR="00D06E2F" w:rsidRPr="00B9604C" w:rsidRDefault="000F6807" w:rsidP="000F6807">
            <w:pPr>
              <w:spacing w:line="360" w:lineRule="auto"/>
              <w:jc w:val="both"/>
              <w:rPr>
                <w:rFonts w:ascii="Times New Roman" w:hAnsi="Times New Roman" w:cs="Times New Roman"/>
                <w:sz w:val="24"/>
                <w:szCs w:val="24"/>
              </w:rPr>
            </w:pPr>
            <w:r w:rsidRPr="00B9604C">
              <w:rPr>
                <w:rFonts w:ascii="Times New Roman" w:hAnsi="Times New Roman" w:cs="Times New Roman"/>
                <w:sz w:val="24"/>
                <w:szCs w:val="24"/>
              </w:rPr>
              <w:t>(Christian et al. 2022), (</w:t>
            </w:r>
            <w:proofErr w:type="spellStart"/>
            <w:r w:rsidRPr="00B9604C">
              <w:rPr>
                <w:rFonts w:ascii="Times New Roman" w:hAnsi="Times New Roman" w:cs="Times New Roman"/>
                <w:sz w:val="24"/>
                <w:szCs w:val="24"/>
              </w:rPr>
              <w:t>Bivona</w:t>
            </w:r>
            <w:proofErr w:type="spellEnd"/>
            <w:r w:rsidRPr="00B9604C">
              <w:rPr>
                <w:rFonts w:ascii="Times New Roman" w:hAnsi="Times New Roman" w:cs="Times New Roman"/>
                <w:sz w:val="24"/>
                <w:szCs w:val="24"/>
              </w:rPr>
              <w:t xml:space="preserve"> and </w:t>
            </w:r>
            <w:proofErr w:type="spellStart"/>
            <w:r w:rsidRPr="00B9604C">
              <w:rPr>
                <w:rFonts w:ascii="Times New Roman" w:hAnsi="Times New Roman" w:cs="Times New Roman"/>
                <w:sz w:val="24"/>
                <w:szCs w:val="24"/>
              </w:rPr>
              <w:t>Cosenz</w:t>
            </w:r>
            <w:proofErr w:type="spellEnd"/>
            <w:r w:rsidRPr="00B9604C">
              <w:rPr>
                <w:rFonts w:ascii="Times New Roman" w:hAnsi="Times New Roman" w:cs="Times New Roman"/>
                <w:sz w:val="24"/>
                <w:szCs w:val="24"/>
              </w:rPr>
              <w:t>, 2021).</w:t>
            </w:r>
          </w:p>
        </w:tc>
        <w:tc>
          <w:tcPr>
            <w:tcW w:w="1620" w:type="dxa"/>
          </w:tcPr>
          <w:p w14:paraId="578B4074" w14:textId="1E8A192F" w:rsidR="00D06E2F" w:rsidRPr="00B9604C" w:rsidRDefault="000F6807" w:rsidP="000F6807">
            <w:pPr>
              <w:spacing w:line="360" w:lineRule="auto"/>
              <w:jc w:val="both"/>
              <w:rPr>
                <w:rFonts w:ascii="Times New Roman" w:hAnsi="Times New Roman" w:cs="Times New Roman"/>
                <w:sz w:val="24"/>
                <w:szCs w:val="24"/>
              </w:rPr>
            </w:pPr>
            <w:r w:rsidRPr="00B9604C">
              <w:rPr>
                <w:rFonts w:ascii="Times New Roman" w:hAnsi="Times New Roman" w:cs="Times New Roman"/>
                <w:sz w:val="24"/>
                <w:szCs w:val="24"/>
              </w:rPr>
              <w:t>Journals</w:t>
            </w:r>
          </w:p>
        </w:tc>
      </w:tr>
      <w:tr w:rsidR="00D06E2F" w:rsidRPr="00B9604C" w14:paraId="029715FA" w14:textId="77777777" w:rsidTr="00D06E2F">
        <w:tc>
          <w:tcPr>
            <w:tcW w:w="2028" w:type="dxa"/>
          </w:tcPr>
          <w:p w14:paraId="3CE9B954" w14:textId="7424521C" w:rsidR="00D06E2F" w:rsidRPr="00B9604C" w:rsidRDefault="00D06E2F" w:rsidP="000F6807">
            <w:pPr>
              <w:spacing w:line="360" w:lineRule="auto"/>
              <w:jc w:val="both"/>
              <w:rPr>
                <w:rFonts w:ascii="Times New Roman" w:hAnsi="Times New Roman" w:cs="Times New Roman"/>
                <w:sz w:val="24"/>
                <w:szCs w:val="24"/>
              </w:rPr>
            </w:pPr>
            <w:r w:rsidRPr="00B9604C">
              <w:rPr>
                <w:rFonts w:ascii="Times New Roman" w:hAnsi="Times New Roman" w:cs="Times New Roman"/>
                <w:sz w:val="24"/>
                <w:szCs w:val="24"/>
              </w:rPr>
              <w:t>Employee performance</w:t>
            </w:r>
          </w:p>
        </w:tc>
        <w:tc>
          <w:tcPr>
            <w:tcW w:w="4537" w:type="dxa"/>
          </w:tcPr>
          <w:p w14:paraId="235FB69A" w14:textId="7078DA55" w:rsidR="00D06E2F" w:rsidRPr="00B9604C" w:rsidRDefault="000F6807" w:rsidP="000F6807">
            <w:pPr>
              <w:spacing w:line="360" w:lineRule="auto"/>
              <w:jc w:val="both"/>
              <w:rPr>
                <w:rFonts w:ascii="Times New Roman" w:hAnsi="Times New Roman" w:cs="Times New Roman"/>
                <w:sz w:val="24"/>
                <w:szCs w:val="24"/>
              </w:rPr>
            </w:pPr>
            <w:r w:rsidRPr="00B9604C">
              <w:rPr>
                <w:rFonts w:ascii="Times New Roman" w:hAnsi="Times New Roman" w:cs="Times New Roman"/>
                <w:sz w:val="24"/>
                <w:szCs w:val="24"/>
              </w:rPr>
              <w:t>Establishing measurements, objectives, and standards to evaluate performance levels is part of Apple Inc.</w:t>
            </w:r>
          </w:p>
        </w:tc>
        <w:tc>
          <w:tcPr>
            <w:tcW w:w="1440" w:type="dxa"/>
          </w:tcPr>
          <w:p w14:paraId="5730626E" w14:textId="22BA0708" w:rsidR="00D06E2F" w:rsidRPr="00B9604C" w:rsidRDefault="000F6807" w:rsidP="000F6807">
            <w:pPr>
              <w:spacing w:line="360" w:lineRule="auto"/>
              <w:jc w:val="both"/>
              <w:rPr>
                <w:rFonts w:ascii="Times New Roman" w:hAnsi="Times New Roman" w:cs="Times New Roman"/>
                <w:sz w:val="24"/>
                <w:szCs w:val="24"/>
              </w:rPr>
            </w:pPr>
            <w:r w:rsidRPr="00B9604C">
              <w:rPr>
                <w:rFonts w:ascii="Times New Roman" w:hAnsi="Times New Roman" w:cs="Times New Roman"/>
                <w:sz w:val="24"/>
                <w:szCs w:val="24"/>
              </w:rPr>
              <w:t>(Moro et al. 2021), (</w:t>
            </w:r>
            <w:proofErr w:type="spellStart"/>
            <w:r w:rsidRPr="00B9604C">
              <w:rPr>
                <w:rFonts w:ascii="Times New Roman" w:hAnsi="Times New Roman" w:cs="Times New Roman"/>
                <w:sz w:val="24"/>
                <w:szCs w:val="24"/>
              </w:rPr>
              <w:t>Stalmachova</w:t>
            </w:r>
            <w:proofErr w:type="spellEnd"/>
            <w:r w:rsidRPr="00B9604C">
              <w:rPr>
                <w:rFonts w:ascii="Times New Roman" w:hAnsi="Times New Roman" w:cs="Times New Roman"/>
                <w:sz w:val="24"/>
                <w:szCs w:val="24"/>
              </w:rPr>
              <w:t xml:space="preserve"> et al. 2022), (</w:t>
            </w:r>
            <w:proofErr w:type="spellStart"/>
            <w:r w:rsidRPr="00B9604C">
              <w:rPr>
                <w:rFonts w:ascii="Times New Roman" w:hAnsi="Times New Roman" w:cs="Times New Roman"/>
                <w:sz w:val="24"/>
                <w:szCs w:val="24"/>
              </w:rPr>
              <w:t>Banuari</w:t>
            </w:r>
            <w:proofErr w:type="spellEnd"/>
            <w:r w:rsidRPr="00B9604C">
              <w:rPr>
                <w:rFonts w:ascii="Times New Roman" w:hAnsi="Times New Roman" w:cs="Times New Roman"/>
                <w:sz w:val="24"/>
                <w:szCs w:val="24"/>
              </w:rPr>
              <w:t xml:space="preserve"> et al. 2021).</w:t>
            </w:r>
          </w:p>
        </w:tc>
        <w:tc>
          <w:tcPr>
            <w:tcW w:w="1620" w:type="dxa"/>
          </w:tcPr>
          <w:p w14:paraId="29ECF59B" w14:textId="1285DAF1" w:rsidR="00D06E2F" w:rsidRPr="00B9604C" w:rsidRDefault="000F6807" w:rsidP="000F6807">
            <w:pPr>
              <w:spacing w:line="360" w:lineRule="auto"/>
              <w:jc w:val="both"/>
              <w:rPr>
                <w:rFonts w:ascii="Times New Roman" w:hAnsi="Times New Roman" w:cs="Times New Roman"/>
                <w:sz w:val="24"/>
                <w:szCs w:val="24"/>
              </w:rPr>
            </w:pPr>
            <w:r w:rsidRPr="00B9604C">
              <w:rPr>
                <w:rFonts w:ascii="Times New Roman" w:hAnsi="Times New Roman" w:cs="Times New Roman"/>
                <w:sz w:val="24"/>
                <w:szCs w:val="24"/>
              </w:rPr>
              <w:t>Journals</w:t>
            </w:r>
          </w:p>
        </w:tc>
      </w:tr>
      <w:tr w:rsidR="00D06E2F" w:rsidRPr="00B9604C" w14:paraId="6123E47D" w14:textId="77777777" w:rsidTr="00D06E2F">
        <w:tc>
          <w:tcPr>
            <w:tcW w:w="2028" w:type="dxa"/>
          </w:tcPr>
          <w:p w14:paraId="38BB8050" w14:textId="306EF449" w:rsidR="00D06E2F" w:rsidRPr="00B9604C" w:rsidRDefault="00D06E2F" w:rsidP="000F6807">
            <w:pPr>
              <w:spacing w:line="360" w:lineRule="auto"/>
              <w:jc w:val="both"/>
              <w:rPr>
                <w:rFonts w:ascii="Times New Roman" w:hAnsi="Times New Roman" w:cs="Times New Roman"/>
                <w:sz w:val="24"/>
                <w:szCs w:val="24"/>
              </w:rPr>
            </w:pPr>
            <w:r w:rsidRPr="00B9604C">
              <w:rPr>
                <w:rFonts w:ascii="Times New Roman" w:hAnsi="Times New Roman" w:cs="Times New Roman"/>
                <w:sz w:val="24"/>
                <w:szCs w:val="24"/>
              </w:rPr>
              <w:t>Employee Motivation &amp; performance management</w:t>
            </w:r>
          </w:p>
        </w:tc>
        <w:tc>
          <w:tcPr>
            <w:tcW w:w="4537" w:type="dxa"/>
          </w:tcPr>
          <w:p w14:paraId="1B99AEA1" w14:textId="38330355" w:rsidR="00D06E2F" w:rsidRPr="00B9604C" w:rsidRDefault="000F6807" w:rsidP="000F6807">
            <w:pPr>
              <w:spacing w:line="360" w:lineRule="auto"/>
              <w:jc w:val="both"/>
              <w:rPr>
                <w:rFonts w:ascii="Times New Roman" w:hAnsi="Times New Roman" w:cs="Times New Roman"/>
                <w:sz w:val="24"/>
                <w:szCs w:val="24"/>
              </w:rPr>
            </w:pPr>
            <w:r w:rsidRPr="00B9604C">
              <w:rPr>
                <w:rFonts w:ascii="Times New Roman" w:hAnsi="Times New Roman" w:cs="Times New Roman"/>
                <w:sz w:val="24"/>
                <w:szCs w:val="24"/>
              </w:rPr>
              <w:t xml:space="preserve">Identifying key phrases and ideas, including those related to "performance metrics, </w:t>
            </w:r>
            <w:proofErr w:type="gramStart"/>
            <w:r w:rsidRPr="00B9604C">
              <w:rPr>
                <w:rFonts w:ascii="Times New Roman" w:hAnsi="Times New Roman" w:cs="Times New Roman"/>
                <w:sz w:val="24"/>
                <w:szCs w:val="24"/>
              </w:rPr>
              <w:t>goal-setting</w:t>
            </w:r>
            <w:proofErr w:type="gramEnd"/>
            <w:r w:rsidRPr="00B9604C">
              <w:rPr>
                <w:rFonts w:ascii="Times New Roman" w:hAnsi="Times New Roman" w:cs="Times New Roman"/>
                <w:sz w:val="24"/>
                <w:szCs w:val="24"/>
              </w:rPr>
              <w:t>, intrinsic motivation, and extrinsic" drive, is a step in the Apple Inc. process.</w:t>
            </w:r>
          </w:p>
        </w:tc>
        <w:tc>
          <w:tcPr>
            <w:tcW w:w="1440" w:type="dxa"/>
          </w:tcPr>
          <w:p w14:paraId="1AE23BFC" w14:textId="4D0FECBB" w:rsidR="00D06E2F" w:rsidRPr="00B9604C" w:rsidRDefault="000F6807" w:rsidP="000F6807">
            <w:pPr>
              <w:spacing w:line="360" w:lineRule="auto"/>
              <w:jc w:val="both"/>
              <w:rPr>
                <w:rFonts w:ascii="Times New Roman" w:hAnsi="Times New Roman" w:cs="Times New Roman"/>
                <w:sz w:val="24"/>
                <w:szCs w:val="24"/>
              </w:rPr>
            </w:pPr>
            <w:r w:rsidRPr="00B9604C">
              <w:rPr>
                <w:rFonts w:ascii="Times New Roman" w:hAnsi="Times New Roman" w:cs="Times New Roman"/>
                <w:sz w:val="24"/>
                <w:szCs w:val="24"/>
              </w:rPr>
              <w:t>(</w:t>
            </w:r>
            <w:proofErr w:type="spellStart"/>
            <w:r w:rsidRPr="00B9604C">
              <w:rPr>
                <w:rFonts w:ascii="Times New Roman" w:hAnsi="Times New Roman" w:cs="Times New Roman"/>
                <w:sz w:val="24"/>
                <w:szCs w:val="24"/>
              </w:rPr>
              <w:t>Khaltar</w:t>
            </w:r>
            <w:proofErr w:type="spellEnd"/>
            <w:r w:rsidRPr="00B9604C">
              <w:rPr>
                <w:rFonts w:ascii="Times New Roman" w:hAnsi="Times New Roman" w:cs="Times New Roman"/>
                <w:sz w:val="24"/>
                <w:szCs w:val="24"/>
              </w:rPr>
              <w:t xml:space="preserve"> and Moon, 2020), (Singh and Misra, 2022), </w:t>
            </w:r>
            <w:r w:rsidRPr="00B9604C">
              <w:rPr>
                <w:rFonts w:ascii="Times New Roman" w:hAnsi="Times New Roman" w:cs="Times New Roman"/>
                <w:sz w:val="24"/>
                <w:szCs w:val="24"/>
              </w:rPr>
              <w:lastRenderedPageBreak/>
              <w:t xml:space="preserve">(Gigliotti, 2021), </w:t>
            </w:r>
          </w:p>
        </w:tc>
        <w:tc>
          <w:tcPr>
            <w:tcW w:w="1620" w:type="dxa"/>
          </w:tcPr>
          <w:p w14:paraId="71CD041E" w14:textId="33CB5A80" w:rsidR="00D06E2F" w:rsidRPr="00B9604C" w:rsidRDefault="000F6807" w:rsidP="000F6807">
            <w:pPr>
              <w:spacing w:line="360" w:lineRule="auto"/>
              <w:jc w:val="both"/>
              <w:rPr>
                <w:rFonts w:ascii="Times New Roman" w:hAnsi="Times New Roman" w:cs="Times New Roman"/>
                <w:sz w:val="24"/>
                <w:szCs w:val="24"/>
              </w:rPr>
            </w:pPr>
            <w:r w:rsidRPr="00B9604C">
              <w:rPr>
                <w:rFonts w:ascii="Times New Roman" w:hAnsi="Times New Roman" w:cs="Times New Roman"/>
                <w:sz w:val="24"/>
                <w:szCs w:val="24"/>
              </w:rPr>
              <w:lastRenderedPageBreak/>
              <w:t>Journals</w:t>
            </w:r>
          </w:p>
        </w:tc>
      </w:tr>
    </w:tbl>
    <w:p w14:paraId="2D328E64" w14:textId="42C9CB80" w:rsidR="00082455" w:rsidRPr="007B50DA" w:rsidRDefault="007B50DA" w:rsidP="007B50DA">
      <w:pPr>
        <w:spacing w:line="360" w:lineRule="auto"/>
        <w:jc w:val="center"/>
        <w:rPr>
          <w:rFonts w:ascii="Times New Roman" w:hAnsi="Times New Roman" w:cs="Times New Roman"/>
          <w:b/>
          <w:bCs/>
          <w:sz w:val="24"/>
          <w:szCs w:val="24"/>
        </w:rPr>
      </w:pPr>
      <w:r w:rsidRPr="007B50DA">
        <w:rPr>
          <w:rFonts w:ascii="Times New Roman" w:hAnsi="Times New Roman" w:cs="Times New Roman"/>
          <w:b/>
          <w:bCs/>
          <w:sz w:val="24"/>
          <w:szCs w:val="24"/>
        </w:rPr>
        <w:t>Table 1: Literature review table</w:t>
      </w:r>
    </w:p>
    <w:p w14:paraId="38E8BC15" w14:textId="053B4639" w:rsidR="007B50DA" w:rsidRPr="00B9604C" w:rsidRDefault="007B50DA" w:rsidP="007B50DA">
      <w:pPr>
        <w:spacing w:line="360" w:lineRule="auto"/>
        <w:jc w:val="center"/>
        <w:rPr>
          <w:rFonts w:ascii="Times New Roman" w:hAnsi="Times New Roman" w:cs="Times New Roman"/>
          <w:sz w:val="24"/>
          <w:szCs w:val="24"/>
        </w:rPr>
      </w:pPr>
      <w:r>
        <w:rPr>
          <w:rFonts w:ascii="Times New Roman" w:hAnsi="Times New Roman" w:cs="Times New Roman"/>
          <w:sz w:val="24"/>
          <w:szCs w:val="24"/>
        </w:rPr>
        <w:t>(Sources: Self-made)</w:t>
      </w:r>
    </w:p>
    <w:p w14:paraId="06D7D24D" w14:textId="77777777" w:rsidR="00F152B8" w:rsidRPr="00B9604C" w:rsidRDefault="00F152B8" w:rsidP="00F152B8">
      <w:pPr>
        <w:pStyle w:val="Heading2"/>
      </w:pPr>
      <w:bookmarkStart w:id="80" w:name="_f28zo6rr9t97" w:colFirst="0" w:colLast="0"/>
      <w:bookmarkStart w:id="81" w:name="_Toc133014520"/>
      <w:bookmarkStart w:id="82" w:name="_Toc136592682"/>
      <w:bookmarkStart w:id="83" w:name="_Toc137709508"/>
      <w:bookmarkEnd w:id="80"/>
      <w:r w:rsidRPr="00B9604C">
        <w:t>2.11 Conclusion</w:t>
      </w:r>
      <w:bookmarkEnd w:id="81"/>
      <w:bookmarkEnd w:id="82"/>
      <w:bookmarkEnd w:id="83"/>
    </w:p>
    <w:p w14:paraId="76BD4CB1" w14:textId="20AB8295" w:rsidR="00184669" w:rsidRPr="00B9604C" w:rsidRDefault="00F152B8" w:rsidP="00F152B8">
      <w:pPr>
        <w:spacing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In summary, the research on the connections between Apple's performance management &amp; employee motivation showed that both intrinsic &amp; extrinsic motivation is important for enhancing employee performance. Extrinsic motivation may promote desirable behaviours &amp; results; however, intrinsic motivation must be present for employee pleasure as well as engagement. In addition, giving feedback, establishing precise targets, and praising and rewarding effective performance can improve employee motivation plus performance. The application of </w:t>
      </w:r>
      <w:proofErr w:type="gramStart"/>
      <w:r w:rsidRPr="00B9604C">
        <w:rPr>
          <w:rFonts w:ascii="Times New Roman" w:eastAsia="Times New Roman" w:hAnsi="Times New Roman" w:cs="Times New Roman"/>
          <w:sz w:val="24"/>
          <w:szCs w:val="24"/>
        </w:rPr>
        <w:t>particular motivational</w:t>
      </w:r>
      <w:proofErr w:type="gramEnd"/>
      <w:r w:rsidRPr="00B9604C">
        <w:rPr>
          <w:rFonts w:ascii="Times New Roman" w:eastAsia="Times New Roman" w:hAnsi="Times New Roman" w:cs="Times New Roman"/>
          <w:sz w:val="24"/>
          <w:szCs w:val="24"/>
        </w:rPr>
        <w:t xml:space="preserve"> including performance management tactics outside the framework of Apple yet is not well covered in the existing literature. The efficacy of various techniques, including "flexible work arrangements, training and development" initiatives, plus pay based on performance, might be investigated in more detail. The study also emphasises the value of encouraging a business culture in fostering worker enthusiasm and </w:t>
      </w:r>
      <w:proofErr w:type="gramStart"/>
      <w:r w:rsidRPr="00B9604C">
        <w:rPr>
          <w:rFonts w:ascii="Times New Roman" w:eastAsia="Times New Roman" w:hAnsi="Times New Roman" w:cs="Times New Roman"/>
          <w:sz w:val="24"/>
          <w:szCs w:val="24"/>
        </w:rPr>
        <w:t>productivity</w:t>
      </w:r>
      <w:proofErr w:type="gramEnd"/>
    </w:p>
    <w:p w14:paraId="3D85D9E9" w14:textId="77777777" w:rsidR="00184669" w:rsidRPr="00B9604C" w:rsidRDefault="00184669"/>
    <w:p w14:paraId="53059E94" w14:textId="77777777" w:rsidR="00A71BE0" w:rsidRPr="00B9604C" w:rsidRDefault="00000000">
      <w:pPr>
        <w:rPr>
          <w:rFonts w:ascii="Times New Roman" w:hAnsi="Times New Roman"/>
          <w:b/>
          <w:color w:val="000000" w:themeColor="text1"/>
          <w:sz w:val="28"/>
          <w:szCs w:val="40"/>
        </w:rPr>
      </w:pPr>
      <w:bookmarkStart w:id="84" w:name="_ppconowm7w2o" w:colFirst="0" w:colLast="0"/>
      <w:bookmarkEnd w:id="84"/>
      <w:r w:rsidRPr="00B9604C">
        <w:br w:type="page"/>
      </w:r>
    </w:p>
    <w:p w14:paraId="19A172ED" w14:textId="77777777" w:rsidR="00184669" w:rsidRPr="00B9604C" w:rsidRDefault="00000000" w:rsidP="00A71BE0">
      <w:pPr>
        <w:pStyle w:val="Heading1"/>
      </w:pPr>
      <w:bookmarkStart w:id="85" w:name="_Toc136592683"/>
      <w:bookmarkStart w:id="86" w:name="_Toc137709509"/>
      <w:r w:rsidRPr="00B9604C">
        <w:lastRenderedPageBreak/>
        <w:t>Chapter 3: Research Design and Methodology</w:t>
      </w:r>
      <w:bookmarkEnd w:id="85"/>
      <w:bookmarkEnd w:id="86"/>
    </w:p>
    <w:p w14:paraId="61C2BBCC" w14:textId="77777777" w:rsidR="00184669" w:rsidRPr="00B9604C" w:rsidRDefault="00000000" w:rsidP="00A71BE0">
      <w:pPr>
        <w:pStyle w:val="Heading2"/>
      </w:pPr>
      <w:bookmarkStart w:id="87" w:name="_uiu68duheeqv" w:colFirst="0" w:colLast="0"/>
      <w:bookmarkStart w:id="88" w:name="_Toc136592684"/>
      <w:bookmarkStart w:id="89" w:name="_Toc137709510"/>
      <w:bookmarkEnd w:id="87"/>
      <w:r w:rsidRPr="00B9604C">
        <w:t>3.1 Introduction</w:t>
      </w:r>
      <w:bookmarkEnd w:id="88"/>
      <w:bookmarkEnd w:id="89"/>
    </w:p>
    <w:p w14:paraId="06AB68D0" w14:textId="142BC17D" w:rsidR="00184669" w:rsidRPr="00B9604C" w:rsidRDefault="00000000">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The achievement of any company depends heavily on managing performance including motivating employees. Employees who are motivated are typically more engaged, profitable, and devoted to accomplishing organisational goals. Successful performance management systems offer the structure and resources needed to improve employee performance as well as harmonise it with organisational goals. For businesses looking to maximise staff productivity as well as a secure long-term competitive advantage, recognising the connection among performance management including employee motivation is crucial. This study intends to investigate the connection between performance appraisal with employee motivation in the setting of Apple Inc., a renowned global technological corporation. With a positivist approach to research, </w:t>
      </w:r>
      <w:r w:rsidR="00BB669F" w:rsidRPr="00B9604C">
        <w:rPr>
          <w:rFonts w:ascii="Times New Roman" w:eastAsia="Times New Roman" w:hAnsi="Times New Roman" w:cs="Times New Roman"/>
          <w:sz w:val="24"/>
          <w:szCs w:val="24"/>
        </w:rPr>
        <w:t xml:space="preserve">the study aims to </w:t>
      </w:r>
      <w:r w:rsidRPr="00B9604C">
        <w:rPr>
          <w:rFonts w:ascii="Times New Roman" w:eastAsia="Times New Roman" w:hAnsi="Times New Roman" w:cs="Times New Roman"/>
          <w:sz w:val="24"/>
          <w:szCs w:val="24"/>
        </w:rPr>
        <w:t>gather empirical knowledge via impartial measurement as well as observation. Deductive reasoning is used in the study to arrive at specific findings by evaluating hypotheses drawn from accepted theories.</w:t>
      </w:r>
    </w:p>
    <w:p w14:paraId="52190E17" w14:textId="7D6C7A1F" w:rsidR="009B26A9" w:rsidRPr="00B9604C" w:rsidRDefault="009B26A9">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The study uses a "case study research design" and uses Apple Inc. as a benchmark for the electronics sector. The study seeks to establish connections between motivation among workers as well as performance management </w:t>
      </w:r>
      <w:proofErr w:type="gramStart"/>
      <w:r w:rsidRPr="00B9604C">
        <w:rPr>
          <w:rFonts w:ascii="Times New Roman" w:eastAsia="Times New Roman" w:hAnsi="Times New Roman" w:cs="Times New Roman"/>
          <w:sz w:val="24"/>
          <w:szCs w:val="24"/>
        </w:rPr>
        <w:t>through the use of</w:t>
      </w:r>
      <w:proofErr w:type="gramEnd"/>
      <w:r w:rsidRPr="00B9604C">
        <w:rPr>
          <w:rFonts w:ascii="Times New Roman" w:eastAsia="Times New Roman" w:hAnsi="Times New Roman" w:cs="Times New Roman"/>
          <w:sz w:val="24"/>
          <w:szCs w:val="24"/>
        </w:rPr>
        <w:t xml:space="preserve"> an exploratory investigation. "Closed-ended questions and Likert scales" may be used in surveys to collect data, plus statistical methods will be used to analyse the quantitative data. This study adds to the reservoir of expertise by offering insightful information on the elements that motivate employees and how they affect performance appraisal in the special organisational setting of Apple Inc. The research findings can influence organisational procedures and aid in the creation of successful employee motivation as well as performance management approaches in related industries.</w:t>
      </w:r>
    </w:p>
    <w:p w14:paraId="78E0B605" w14:textId="77777777" w:rsidR="00184669" w:rsidRPr="00B9604C" w:rsidRDefault="00000000" w:rsidP="00A71BE0">
      <w:pPr>
        <w:pStyle w:val="Heading2"/>
      </w:pPr>
      <w:bookmarkStart w:id="90" w:name="_b2umyzcv331" w:colFirst="0" w:colLast="0"/>
      <w:bookmarkStart w:id="91" w:name="_Toc136592685"/>
      <w:bookmarkStart w:id="92" w:name="_Toc137709511"/>
      <w:bookmarkEnd w:id="90"/>
      <w:r w:rsidRPr="00B9604C">
        <w:t>3.2 Research Philosophy</w:t>
      </w:r>
      <w:bookmarkEnd w:id="91"/>
      <w:bookmarkEnd w:id="92"/>
    </w:p>
    <w:p w14:paraId="7A759253" w14:textId="63976901" w:rsidR="00FB4C45" w:rsidRPr="00B9604C" w:rsidRDefault="00000000">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A positivist research ethic </w:t>
      </w:r>
      <w:r w:rsidR="00FB4C45" w:rsidRPr="00B9604C">
        <w:rPr>
          <w:rFonts w:ascii="Times New Roman" w:eastAsia="Times New Roman" w:hAnsi="Times New Roman" w:cs="Times New Roman"/>
          <w:sz w:val="24"/>
          <w:szCs w:val="24"/>
        </w:rPr>
        <w:t>has been</w:t>
      </w:r>
      <w:r w:rsidRPr="00B9604C">
        <w:rPr>
          <w:rFonts w:ascii="Times New Roman" w:eastAsia="Times New Roman" w:hAnsi="Times New Roman" w:cs="Times New Roman"/>
          <w:sz w:val="24"/>
          <w:szCs w:val="24"/>
        </w:rPr>
        <w:t xml:space="preserve"> used in this investigation to examine the connection between "Apple Inc.'s performance management system and employee motivation". According to </w:t>
      </w:r>
      <w:proofErr w:type="spellStart"/>
      <w:r w:rsidRPr="00B9604C">
        <w:rPr>
          <w:rFonts w:ascii="Times New Roman" w:eastAsia="Times New Roman" w:hAnsi="Times New Roman" w:cs="Times New Roman"/>
          <w:color w:val="222222"/>
          <w:sz w:val="24"/>
          <w:szCs w:val="24"/>
        </w:rPr>
        <w:t>Opazo</w:t>
      </w:r>
      <w:proofErr w:type="spellEnd"/>
      <w:r w:rsidRPr="00B9604C">
        <w:rPr>
          <w:rFonts w:ascii="Times New Roman" w:eastAsia="Times New Roman" w:hAnsi="Times New Roman" w:cs="Times New Roman"/>
          <w:color w:val="222222"/>
          <w:sz w:val="24"/>
          <w:szCs w:val="24"/>
        </w:rPr>
        <w:t xml:space="preserve">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sz w:val="24"/>
          <w:szCs w:val="24"/>
        </w:rPr>
        <w:t xml:space="preserve"> (2019) the "positivist research philosophy" is based on the idea that understanding may be attained by empirical observation with impartial measurement. </w:t>
      </w:r>
    </w:p>
    <w:p w14:paraId="1B2BA592" w14:textId="309C8403" w:rsidR="00FB4C45" w:rsidRPr="00B9604C" w:rsidRDefault="00FB4C45">
      <w:pPr>
        <w:spacing w:before="240" w:after="240" w:line="360" w:lineRule="auto"/>
        <w:jc w:val="both"/>
        <w:rPr>
          <w:rFonts w:ascii="Times New Roman" w:eastAsia="Times New Roman" w:hAnsi="Times New Roman" w:cs="Times New Roman"/>
          <w:b/>
          <w:bCs/>
          <w:i/>
          <w:iCs/>
          <w:sz w:val="24"/>
          <w:szCs w:val="24"/>
        </w:rPr>
      </w:pPr>
      <w:r w:rsidRPr="00B9604C">
        <w:rPr>
          <w:rFonts w:ascii="Times New Roman" w:eastAsia="Times New Roman" w:hAnsi="Times New Roman" w:cs="Times New Roman"/>
          <w:b/>
          <w:bCs/>
          <w:i/>
          <w:iCs/>
          <w:sz w:val="24"/>
          <w:szCs w:val="24"/>
        </w:rPr>
        <w:t>Justification</w:t>
      </w:r>
    </w:p>
    <w:p w14:paraId="36A94927" w14:textId="77777777" w:rsidR="00FD22B9" w:rsidRPr="00B9604C" w:rsidRDefault="00000000" w:rsidP="003919E6">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lastRenderedPageBreak/>
        <w:t xml:space="preserve">This approach is being used in the research to explore theories about how the performance management system of Apple Inc. affects employee motivation. The positivist </w:t>
      </w:r>
      <w:r w:rsidR="003919E6" w:rsidRPr="00B9604C">
        <w:rPr>
          <w:rFonts w:ascii="Times New Roman" w:eastAsia="Times New Roman" w:hAnsi="Times New Roman" w:cs="Times New Roman"/>
          <w:sz w:val="24"/>
          <w:szCs w:val="24"/>
        </w:rPr>
        <w:t>philosophy</w:t>
      </w:r>
      <w:r w:rsidRPr="00B9604C">
        <w:rPr>
          <w:rFonts w:ascii="Times New Roman" w:eastAsia="Times New Roman" w:hAnsi="Times New Roman" w:cs="Times New Roman"/>
          <w:sz w:val="24"/>
          <w:szCs w:val="24"/>
        </w:rPr>
        <w:t xml:space="preserve"> </w:t>
      </w:r>
      <w:r w:rsidR="003919E6" w:rsidRPr="00B9604C">
        <w:rPr>
          <w:rFonts w:ascii="Times New Roman" w:eastAsia="Times New Roman" w:hAnsi="Times New Roman" w:cs="Times New Roman"/>
          <w:sz w:val="24"/>
          <w:szCs w:val="24"/>
        </w:rPr>
        <w:t>has been</w:t>
      </w:r>
      <w:r w:rsidRPr="00B9604C">
        <w:rPr>
          <w:rFonts w:ascii="Times New Roman" w:eastAsia="Times New Roman" w:hAnsi="Times New Roman" w:cs="Times New Roman"/>
          <w:sz w:val="24"/>
          <w:szCs w:val="24"/>
        </w:rPr>
        <w:t xml:space="preserve"> </w:t>
      </w:r>
      <w:proofErr w:type="gramStart"/>
      <w:r w:rsidRPr="00B9604C">
        <w:rPr>
          <w:rFonts w:ascii="Times New Roman" w:eastAsia="Times New Roman" w:hAnsi="Times New Roman" w:cs="Times New Roman"/>
          <w:sz w:val="24"/>
          <w:szCs w:val="24"/>
        </w:rPr>
        <w:t>enable</w:t>
      </w:r>
      <w:proofErr w:type="gramEnd"/>
      <w:r w:rsidRPr="00B9604C">
        <w:rPr>
          <w:rFonts w:ascii="Times New Roman" w:eastAsia="Times New Roman" w:hAnsi="Times New Roman" w:cs="Times New Roman"/>
          <w:sz w:val="24"/>
          <w:szCs w:val="24"/>
        </w:rPr>
        <w:t xml:space="preserve"> researcher to examine participant replies and produce a clear picture of performance management including employee motivation (</w:t>
      </w:r>
      <w:r w:rsidRPr="00B9604C">
        <w:rPr>
          <w:rFonts w:ascii="Times New Roman" w:eastAsia="Times New Roman" w:hAnsi="Times New Roman" w:cs="Times New Roman"/>
          <w:color w:val="222222"/>
          <w:sz w:val="24"/>
          <w:szCs w:val="24"/>
        </w:rPr>
        <w:t>Delaney, 2020</w:t>
      </w:r>
      <w:r w:rsidRPr="00B9604C">
        <w:rPr>
          <w:rFonts w:ascii="Times New Roman" w:eastAsia="Times New Roman" w:hAnsi="Times New Roman" w:cs="Times New Roman"/>
          <w:sz w:val="24"/>
          <w:szCs w:val="24"/>
        </w:rPr>
        <w:t>). For the purpose of measuring plus quantifying staff performance within the Apple Inc. organisation, the researcher may collect numerical information by using quantitative research methodologies, like surveys or else structured interviews.</w:t>
      </w:r>
      <w:r w:rsidR="003919E6" w:rsidRPr="00B9604C">
        <w:rPr>
          <w:rFonts w:ascii="Times New Roman" w:eastAsia="Times New Roman" w:hAnsi="Times New Roman" w:cs="Times New Roman"/>
          <w:sz w:val="24"/>
          <w:szCs w:val="24"/>
        </w:rPr>
        <w:t xml:space="preserve"> </w:t>
      </w:r>
    </w:p>
    <w:p w14:paraId="2C26E3F3" w14:textId="645BF3EA" w:rsidR="009B26A9" w:rsidRPr="00B9604C" w:rsidRDefault="009B26A9" w:rsidP="003919E6">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Additionally, the positivist research ethos offers a framework for examining the connection between performance management with employee motivation. It helps the learner to systematically as well as rigorously evaluate the level of linkage or correlation between various variables. The research uses statistical methods to assess the nature and degree of the link, offering significant insights about how performance management can be affected by motivation for Apple Inc. </w:t>
      </w:r>
      <w:r w:rsidR="001A69ED" w:rsidRPr="00B9604C">
        <w:rPr>
          <w:rFonts w:ascii="Times New Roman" w:eastAsia="Times New Roman" w:hAnsi="Times New Roman" w:cs="Times New Roman"/>
          <w:sz w:val="24"/>
          <w:szCs w:val="24"/>
        </w:rPr>
        <w:t xml:space="preserve">The researcher is trying to </w:t>
      </w:r>
      <w:proofErr w:type="gramStart"/>
      <w:r w:rsidRPr="00B9604C">
        <w:rPr>
          <w:rFonts w:ascii="Times New Roman" w:eastAsia="Times New Roman" w:hAnsi="Times New Roman" w:cs="Times New Roman"/>
          <w:sz w:val="24"/>
          <w:szCs w:val="24"/>
        </w:rPr>
        <w:t>employs</w:t>
      </w:r>
      <w:proofErr w:type="gramEnd"/>
      <w:r w:rsidRPr="00B9604C">
        <w:rPr>
          <w:rFonts w:ascii="Times New Roman" w:eastAsia="Times New Roman" w:hAnsi="Times New Roman" w:cs="Times New Roman"/>
          <w:sz w:val="24"/>
          <w:szCs w:val="24"/>
        </w:rPr>
        <w:t xml:space="preserve"> the positivist research approach in an effort to gain a greater understanding of the elements that influence employee motivation as well as how they affect performance in the particular organisational setting of Apple Inc (</w:t>
      </w:r>
      <w:proofErr w:type="spellStart"/>
      <w:r w:rsidRPr="00B9604C">
        <w:rPr>
          <w:rFonts w:ascii="Times New Roman" w:eastAsia="Times New Roman" w:hAnsi="Times New Roman" w:cs="Times New Roman"/>
          <w:color w:val="222222"/>
          <w:sz w:val="24"/>
          <w:szCs w:val="24"/>
        </w:rPr>
        <w:t>Sonmez</w:t>
      </w:r>
      <w:proofErr w:type="spellEnd"/>
      <w:r w:rsidRPr="00B9604C">
        <w:rPr>
          <w:rFonts w:ascii="Times New Roman" w:eastAsia="Times New Roman" w:hAnsi="Times New Roman" w:cs="Times New Roman"/>
          <w:color w:val="222222"/>
          <w:sz w:val="24"/>
          <w:szCs w:val="24"/>
        </w:rPr>
        <w:t xml:space="preserve"> and </w:t>
      </w:r>
      <w:proofErr w:type="spellStart"/>
      <w:r w:rsidRPr="00B9604C">
        <w:rPr>
          <w:rFonts w:ascii="Times New Roman" w:eastAsia="Times New Roman" w:hAnsi="Times New Roman" w:cs="Times New Roman"/>
          <w:color w:val="222222"/>
          <w:sz w:val="24"/>
          <w:szCs w:val="24"/>
        </w:rPr>
        <w:t>Adiguzel</w:t>
      </w:r>
      <w:proofErr w:type="spellEnd"/>
      <w:r w:rsidRPr="00B9604C">
        <w:rPr>
          <w:rFonts w:ascii="Times New Roman" w:eastAsia="Times New Roman" w:hAnsi="Times New Roman" w:cs="Times New Roman"/>
          <w:color w:val="222222"/>
          <w:sz w:val="24"/>
          <w:szCs w:val="24"/>
        </w:rPr>
        <w:t>, 2020</w:t>
      </w:r>
      <w:r w:rsidRPr="00B9604C">
        <w:rPr>
          <w:rFonts w:ascii="Times New Roman" w:eastAsia="Times New Roman" w:hAnsi="Times New Roman" w:cs="Times New Roman"/>
          <w:sz w:val="24"/>
          <w:szCs w:val="24"/>
        </w:rPr>
        <w:t>). "The research philosophy" will help make it easier to gauge employee performance plus find important motivators that improve performance management across the company.</w:t>
      </w:r>
    </w:p>
    <w:p w14:paraId="1302D003" w14:textId="77777777" w:rsidR="00184669" w:rsidRPr="00B9604C" w:rsidRDefault="00000000" w:rsidP="00A71BE0">
      <w:pPr>
        <w:pStyle w:val="Heading2"/>
      </w:pPr>
      <w:bookmarkStart w:id="93" w:name="_asdl8mcvib1" w:colFirst="0" w:colLast="0"/>
      <w:bookmarkStart w:id="94" w:name="_Toc136592686"/>
      <w:bookmarkStart w:id="95" w:name="_Toc137709512"/>
      <w:bookmarkEnd w:id="93"/>
      <w:r w:rsidRPr="00B9604C">
        <w:t>3.3 Research Approaches</w:t>
      </w:r>
      <w:bookmarkEnd w:id="94"/>
      <w:bookmarkEnd w:id="95"/>
    </w:p>
    <w:p w14:paraId="5F44417A" w14:textId="62C38735" w:rsidR="003919E6" w:rsidRPr="00B9604C" w:rsidRDefault="00FC7A75">
      <w:pPr>
        <w:spacing w:before="240" w:after="240" w:line="360" w:lineRule="auto"/>
        <w:jc w:val="both"/>
        <w:rPr>
          <w:rFonts w:ascii="Times New Roman" w:eastAsia="Times New Roman" w:hAnsi="Times New Roman" w:cs="Times New Roman"/>
          <w:sz w:val="24"/>
          <w:szCs w:val="24"/>
        </w:rPr>
      </w:pPr>
      <w:r w:rsidRPr="00B9604C">
        <w:rPr>
          <w:rFonts w:ascii="Times New Roman" w:hAnsi="Times New Roman" w:cs="Times New Roman"/>
          <w:sz w:val="24"/>
          <w:szCs w:val="24"/>
        </w:rPr>
        <w:t>This research is about the apple Inc the relationship between employee motivation &amp; performance management, a deductive research methodology is suitable</w:t>
      </w:r>
      <w:r w:rsidRPr="00B9604C">
        <w:rPr>
          <w:rFonts w:ascii="Times New Roman" w:eastAsia="Times New Roman" w:hAnsi="Times New Roman" w:cs="Times New Roman"/>
          <w:sz w:val="24"/>
          <w:szCs w:val="24"/>
        </w:rPr>
        <w:t xml:space="preserve"> (</w:t>
      </w:r>
      <w:proofErr w:type="spellStart"/>
      <w:r w:rsidRPr="00B9604C">
        <w:rPr>
          <w:rFonts w:ascii="Times New Roman" w:eastAsia="Times New Roman" w:hAnsi="Times New Roman" w:cs="Times New Roman"/>
          <w:sz w:val="24"/>
          <w:szCs w:val="24"/>
        </w:rPr>
        <w:t>Peytcheva</w:t>
      </w:r>
      <w:proofErr w:type="spellEnd"/>
      <w:r w:rsidRPr="00B9604C">
        <w:rPr>
          <w:rFonts w:ascii="Times New Roman" w:eastAsia="Times New Roman" w:hAnsi="Times New Roman" w:cs="Times New Roman"/>
          <w:sz w:val="24"/>
          <w:szCs w:val="24"/>
        </w:rPr>
        <w:t xml:space="preserve"> et al., 2019). </w:t>
      </w:r>
    </w:p>
    <w:p w14:paraId="47B9CEC2" w14:textId="5DE1588D" w:rsidR="003919E6" w:rsidRPr="00B9604C" w:rsidRDefault="003919E6">
      <w:pPr>
        <w:spacing w:before="240" w:after="240" w:line="360" w:lineRule="auto"/>
        <w:jc w:val="both"/>
        <w:rPr>
          <w:rFonts w:ascii="Times New Roman" w:eastAsia="Times New Roman" w:hAnsi="Times New Roman" w:cs="Times New Roman"/>
          <w:b/>
          <w:bCs/>
          <w:i/>
          <w:iCs/>
          <w:sz w:val="24"/>
          <w:szCs w:val="24"/>
        </w:rPr>
      </w:pPr>
      <w:r w:rsidRPr="00B9604C">
        <w:rPr>
          <w:rFonts w:ascii="Times New Roman" w:eastAsia="Times New Roman" w:hAnsi="Times New Roman" w:cs="Times New Roman"/>
          <w:b/>
          <w:bCs/>
          <w:i/>
          <w:iCs/>
          <w:sz w:val="24"/>
          <w:szCs w:val="24"/>
        </w:rPr>
        <w:t>Justification</w:t>
      </w:r>
    </w:p>
    <w:p w14:paraId="0FEB8941" w14:textId="77777777" w:rsidR="00FD22B9" w:rsidRPr="00B9604C" w:rsidRDefault="00FC7A75" w:rsidP="00FC7A75">
      <w:pPr>
        <w:spacing w:line="360" w:lineRule="auto"/>
        <w:jc w:val="both"/>
        <w:rPr>
          <w:rFonts w:ascii="Times New Roman" w:hAnsi="Times New Roman" w:cs="Times New Roman"/>
          <w:sz w:val="24"/>
          <w:szCs w:val="24"/>
        </w:rPr>
      </w:pPr>
      <w:bookmarkStart w:id="96" w:name="_63wyrwet6vjf" w:colFirst="0" w:colLast="0"/>
      <w:bookmarkStart w:id="97" w:name="_Toc136592687"/>
      <w:bookmarkEnd w:id="96"/>
      <w:r w:rsidRPr="00B9604C">
        <w:rPr>
          <w:rFonts w:ascii="Times New Roman" w:hAnsi="Times New Roman" w:cs="Times New Roman"/>
          <w:sz w:val="24"/>
          <w:szCs w:val="24"/>
        </w:rPr>
        <w:t>This approach entails putting current theories &amp; hypotheses to the test using accepted frameworks and concepts.</w:t>
      </w:r>
      <w:r w:rsidRPr="00B9604C">
        <w:rPr>
          <w:rFonts w:ascii="Times New Roman" w:hAnsi="Times New Roman" w:cs="Times New Roman"/>
          <w:b/>
          <w:sz w:val="24"/>
          <w:szCs w:val="24"/>
        </w:rPr>
        <w:t xml:space="preserve"> </w:t>
      </w:r>
      <w:r w:rsidRPr="00B9604C">
        <w:rPr>
          <w:rFonts w:ascii="Times New Roman" w:hAnsi="Times New Roman" w:cs="Times New Roman"/>
          <w:sz w:val="24"/>
          <w:szCs w:val="24"/>
        </w:rPr>
        <w:t xml:space="preserve">At first deductive reasoning enables academics to apply theoretical understanding and well-established concepts to the </w:t>
      </w:r>
      <w:proofErr w:type="gramStart"/>
      <w:r w:rsidRPr="00B9604C">
        <w:rPr>
          <w:rFonts w:ascii="Times New Roman" w:hAnsi="Times New Roman" w:cs="Times New Roman"/>
          <w:sz w:val="24"/>
          <w:szCs w:val="24"/>
        </w:rPr>
        <w:t>particular environment</w:t>
      </w:r>
      <w:proofErr w:type="gramEnd"/>
      <w:r w:rsidRPr="00B9604C">
        <w:rPr>
          <w:rFonts w:ascii="Times New Roman" w:hAnsi="Times New Roman" w:cs="Times New Roman"/>
          <w:sz w:val="24"/>
          <w:szCs w:val="24"/>
        </w:rPr>
        <w:t xml:space="preserve"> of Apple Inc. In this instance, the study intends to investigate the connections between performance management &amp; employee motivation, that is an established field of research. Deductive reasoning is used throughout the research process to create specific hypotheses which may be verified through experimentation by building on the theories &amp; models already in use in the discipline.  </w:t>
      </w:r>
    </w:p>
    <w:p w14:paraId="31FF922B" w14:textId="17681B49" w:rsidR="00FC7A75" w:rsidRPr="00B9604C" w:rsidRDefault="00FC7A75" w:rsidP="00FC7A75">
      <w:pPr>
        <w:spacing w:line="360" w:lineRule="auto"/>
        <w:jc w:val="both"/>
        <w:rPr>
          <w:rFonts w:ascii="Times New Roman" w:hAnsi="Times New Roman" w:cs="Times New Roman"/>
          <w:sz w:val="24"/>
          <w:szCs w:val="24"/>
        </w:rPr>
      </w:pPr>
      <w:r w:rsidRPr="00B9604C">
        <w:rPr>
          <w:rFonts w:ascii="Times New Roman" w:hAnsi="Times New Roman" w:cs="Times New Roman"/>
          <w:sz w:val="24"/>
          <w:szCs w:val="24"/>
        </w:rPr>
        <w:lastRenderedPageBreak/>
        <w:t xml:space="preserve">Apple Inc. has a sizable company with well-established procedures and guidelines. Researchers can study the connection between motivation &amp; performance given the current organisational structure &amp; framework by using a deductive method. It allows the research to evaluate the way popular motivational &amp; performance management "theories and concepts" relate to the </w:t>
      </w:r>
      <w:proofErr w:type="gramStart"/>
      <w:r w:rsidRPr="00B9604C">
        <w:rPr>
          <w:rFonts w:ascii="Times New Roman" w:hAnsi="Times New Roman" w:cs="Times New Roman"/>
          <w:sz w:val="24"/>
          <w:szCs w:val="24"/>
        </w:rPr>
        <w:t>particular situation</w:t>
      </w:r>
      <w:proofErr w:type="gramEnd"/>
      <w:r w:rsidRPr="00B9604C">
        <w:rPr>
          <w:rFonts w:ascii="Times New Roman" w:hAnsi="Times New Roman" w:cs="Times New Roman"/>
          <w:sz w:val="24"/>
          <w:szCs w:val="24"/>
        </w:rPr>
        <w:t xml:space="preserve"> of Apple Inc. A deductive strategy also encourages an organised, systematic examination. It entails gathering pertinent data and analysing it to put the hypotheses under test. This method enables the production of trustworthy and legitimate findings by offering a rational and rigorous framework for investigating the connections between employee motivation &amp; performance management.</w:t>
      </w:r>
    </w:p>
    <w:p w14:paraId="1366C972" w14:textId="00C573FE" w:rsidR="00184669" w:rsidRPr="00B9604C" w:rsidRDefault="00000000" w:rsidP="00FC7A75">
      <w:pPr>
        <w:pStyle w:val="Heading2"/>
      </w:pPr>
      <w:bookmarkStart w:id="98" w:name="_Toc137709513"/>
      <w:r w:rsidRPr="00B9604C">
        <w:t>3.4 Research design</w:t>
      </w:r>
      <w:bookmarkEnd w:id="97"/>
      <w:bookmarkEnd w:id="98"/>
    </w:p>
    <w:p w14:paraId="0146EE71" w14:textId="549E611A" w:rsidR="00E31CF3" w:rsidRPr="00B9604C" w:rsidRDefault="00E31CF3">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In this context of the research design there are three type of research design are present in this research such as case study research design, explorative research design, descriptive research design. In this context the learner has chosen a </w:t>
      </w:r>
      <w:r w:rsidRPr="00B9604C">
        <w:rPr>
          <w:rFonts w:ascii="Times New Roman" w:eastAsia="Times New Roman" w:hAnsi="Times New Roman" w:cs="Times New Roman"/>
          <w:b/>
          <w:bCs/>
          <w:i/>
          <w:iCs/>
          <w:sz w:val="24"/>
          <w:szCs w:val="24"/>
        </w:rPr>
        <w:t>case study research design</w:t>
      </w:r>
      <w:r w:rsidRPr="00B9604C">
        <w:rPr>
          <w:rFonts w:ascii="Times New Roman" w:eastAsia="Times New Roman" w:hAnsi="Times New Roman" w:cs="Times New Roman"/>
          <w:sz w:val="24"/>
          <w:szCs w:val="24"/>
        </w:rPr>
        <w:t xml:space="preserve"> based on case studies for the research in this setting.  </w:t>
      </w:r>
    </w:p>
    <w:p w14:paraId="4A2152AF" w14:textId="69382DCB" w:rsidR="00E31CF3" w:rsidRPr="00B9604C" w:rsidRDefault="00E31CF3">
      <w:pPr>
        <w:spacing w:before="240" w:after="240" w:line="360" w:lineRule="auto"/>
        <w:jc w:val="both"/>
        <w:rPr>
          <w:rFonts w:ascii="Times New Roman" w:eastAsia="Times New Roman" w:hAnsi="Times New Roman" w:cs="Times New Roman"/>
          <w:b/>
          <w:bCs/>
          <w:i/>
          <w:iCs/>
          <w:sz w:val="24"/>
          <w:szCs w:val="24"/>
        </w:rPr>
      </w:pPr>
      <w:r w:rsidRPr="00B9604C">
        <w:rPr>
          <w:rFonts w:ascii="Times New Roman" w:eastAsia="Times New Roman" w:hAnsi="Times New Roman" w:cs="Times New Roman"/>
          <w:b/>
          <w:bCs/>
          <w:i/>
          <w:iCs/>
          <w:sz w:val="24"/>
          <w:szCs w:val="24"/>
        </w:rPr>
        <w:t>Justification</w:t>
      </w:r>
    </w:p>
    <w:p w14:paraId="694AD707" w14:textId="19361070" w:rsidR="00184669" w:rsidRPr="00B9604C" w:rsidRDefault="00000000">
      <w:pPr>
        <w:spacing w:before="240" w:after="240" w:line="360" w:lineRule="auto"/>
        <w:jc w:val="both"/>
      </w:pPr>
      <w:r w:rsidRPr="00B9604C">
        <w:rPr>
          <w:rFonts w:ascii="Times New Roman" w:eastAsia="Times New Roman" w:hAnsi="Times New Roman" w:cs="Times New Roman"/>
          <w:sz w:val="24"/>
          <w:szCs w:val="24"/>
        </w:rPr>
        <w:t xml:space="preserve">The study uses a design based on case studies to examine the distinctive organisational structure of Apple Inc. in order to acquire an understanding of the way employee motivation affects performance management. </w:t>
      </w:r>
      <w:r w:rsidR="00E31CF3" w:rsidRPr="00B9604C">
        <w:rPr>
          <w:rFonts w:ascii="Times New Roman" w:eastAsia="Times New Roman" w:hAnsi="Times New Roman" w:cs="Times New Roman"/>
          <w:sz w:val="24"/>
          <w:szCs w:val="24"/>
        </w:rPr>
        <w:t>“</w:t>
      </w:r>
      <w:r w:rsidRPr="00B9604C">
        <w:rPr>
          <w:rFonts w:ascii="Times New Roman" w:eastAsia="Times New Roman" w:hAnsi="Times New Roman" w:cs="Times New Roman"/>
          <w:sz w:val="24"/>
          <w:szCs w:val="24"/>
        </w:rPr>
        <w:t>A case study research design</w:t>
      </w:r>
      <w:r w:rsidR="00E31CF3" w:rsidRPr="00B9604C">
        <w:rPr>
          <w:rFonts w:ascii="Times New Roman" w:eastAsia="Times New Roman" w:hAnsi="Times New Roman" w:cs="Times New Roman"/>
          <w:sz w:val="24"/>
          <w:szCs w:val="24"/>
        </w:rPr>
        <w:t>”</w:t>
      </w:r>
      <w:r w:rsidRPr="00B9604C">
        <w:rPr>
          <w:rFonts w:ascii="Times New Roman" w:eastAsia="Times New Roman" w:hAnsi="Times New Roman" w:cs="Times New Roman"/>
          <w:sz w:val="24"/>
          <w:szCs w:val="24"/>
        </w:rPr>
        <w:t xml:space="preserve"> enables a thorough investigation of the staff motivation as well as performance management tactics used by Apple Inc. by allowing for an in-depth assessment of a particular example (</w:t>
      </w:r>
      <w:r w:rsidRPr="00B9604C">
        <w:rPr>
          <w:rFonts w:ascii="Times New Roman" w:eastAsia="Times New Roman" w:hAnsi="Times New Roman" w:cs="Times New Roman"/>
          <w:color w:val="222222"/>
          <w:sz w:val="24"/>
          <w:szCs w:val="24"/>
        </w:rPr>
        <w:t>Mariana, 2020</w:t>
      </w:r>
      <w:r w:rsidRPr="00B9604C">
        <w:rPr>
          <w:rFonts w:ascii="Times New Roman" w:eastAsia="Times New Roman" w:hAnsi="Times New Roman" w:cs="Times New Roman"/>
          <w:sz w:val="24"/>
          <w:szCs w:val="24"/>
        </w:rPr>
        <w:t>). This study seeks to find correlations between these two important aspects by concentrating on a particular case in order to unearth complicated insights. To obtain primary information from organisation personnel, the study plans to make use of a variety of data-gathering techniques, including surveys as well as interviews. To examine the intricacies of the linkages between employee motivation as well as performance management, the information gathered has then gone through a rigorous quantitative examination.</w:t>
      </w:r>
    </w:p>
    <w:p w14:paraId="772825B8" w14:textId="77777777" w:rsidR="00184669" w:rsidRPr="00B9604C" w:rsidRDefault="00000000" w:rsidP="00A71BE0">
      <w:pPr>
        <w:pStyle w:val="Heading2"/>
      </w:pPr>
      <w:bookmarkStart w:id="99" w:name="_z92dkrjnyggk" w:colFirst="0" w:colLast="0"/>
      <w:bookmarkStart w:id="100" w:name="_Toc136592688"/>
      <w:bookmarkStart w:id="101" w:name="_Toc137709514"/>
      <w:bookmarkEnd w:id="99"/>
      <w:r w:rsidRPr="00B9604C">
        <w:lastRenderedPageBreak/>
        <w:t>3.5 Research Strategy</w:t>
      </w:r>
      <w:bookmarkEnd w:id="100"/>
      <w:bookmarkEnd w:id="101"/>
    </w:p>
    <w:p w14:paraId="5A3BFF8D" w14:textId="77777777" w:rsidR="00184669" w:rsidRPr="00B9604C" w:rsidRDefault="00000000" w:rsidP="00A71BE0">
      <w:pPr>
        <w:pStyle w:val="Heading3"/>
      </w:pPr>
      <w:bookmarkStart w:id="102" w:name="_8ka5e5awwl6b" w:colFirst="0" w:colLast="0"/>
      <w:bookmarkStart w:id="103" w:name="_Toc136592689"/>
      <w:bookmarkStart w:id="104" w:name="_Toc137709515"/>
      <w:bookmarkEnd w:id="102"/>
      <w:r w:rsidRPr="00B9604C">
        <w:t>3.5.1 Type of Investigation</w:t>
      </w:r>
      <w:bookmarkEnd w:id="103"/>
      <w:bookmarkEnd w:id="104"/>
    </w:p>
    <w:p w14:paraId="15C41A2F" w14:textId="77777777" w:rsidR="00FC7A75" w:rsidRPr="00B9604C" w:rsidRDefault="00000000">
      <w:pPr>
        <w:spacing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The type of investigation adopted in this research was an </w:t>
      </w:r>
      <w:r w:rsidRPr="00B9604C">
        <w:rPr>
          <w:rFonts w:ascii="Times New Roman" w:eastAsia="Times New Roman" w:hAnsi="Times New Roman" w:cs="Times New Roman"/>
          <w:b/>
          <w:bCs/>
          <w:i/>
          <w:iCs/>
          <w:sz w:val="24"/>
          <w:szCs w:val="24"/>
        </w:rPr>
        <w:t>exploratory</w:t>
      </w:r>
      <w:r w:rsidR="00FC7A75" w:rsidRPr="00B9604C">
        <w:rPr>
          <w:rFonts w:ascii="Times New Roman" w:eastAsia="Times New Roman" w:hAnsi="Times New Roman" w:cs="Times New Roman"/>
          <w:b/>
          <w:bCs/>
          <w:i/>
          <w:iCs/>
          <w:sz w:val="24"/>
          <w:szCs w:val="24"/>
        </w:rPr>
        <w:t xml:space="preserve"> research strategy</w:t>
      </w:r>
      <w:r w:rsidRPr="00B9604C">
        <w:rPr>
          <w:rFonts w:ascii="Times New Roman" w:eastAsia="Times New Roman" w:hAnsi="Times New Roman" w:cs="Times New Roman"/>
          <w:sz w:val="24"/>
          <w:szCs w:val="24"/>
        </w:rPr>
        <w:t>. A study topic that is still not completely investigated or understood is the goal of an exploratory investigation (</w:t>
      </w:r>
      <w:r w:rsidRPr="00B9604C">
        <w:rPr>
          <w:rFonts w:ascii="Times New Roman" w:eastAsia="Times New Roman" w:hAnsi="Times New Roman" w:cs="Times New Roman"/>
          <w:color w:val="222222"/>
          <w:sz w:val="24"/>
          <w:szCs w:val="24"/>
        </w:rPr>
        <w:t>Wang</w:t>
      </w:r>
      <w:r w:rsidRPr="00B9604C">
        <w:rPr>
          <w:rFonts w:ascii="Times New Roman" w:eastAsia="Times New Roman" w:hAnsi="Times New Roman" w:cs="Times New Roman"/>
          <w:sz w:val="24"/>
          <w:szCs w:val="24"/>
        </w:rPr>
        <w:t xml:space="preserve">, 2021). </w:t>
      </w:r>
    </w:p>
    <w:p w14:paraId="2458DB23" w14:textId="426785C9" w:rsidR="00FC7A75" w:rsidRPr="00B9604C" w:rsidRDefault="00FC7A75">
      <w:pPr>
        <w:spacing w:line="360" w:lineRule="auto"/>
        <w:jc w:val="both"/>
        <w:rPr>
          <w:rFonts w:ascii="Times New Roman" w:eastAsia="Times New Roman" w:hAnsi="Times New Roman" w:cs="Times New Roman"/>
          <w:b/>
          <w:bCs/>
          <w:i/>
          <w:iCs/>
          <w:sz w:val="24"/>
          <w:szCs w:val="24"/>
        </w:rPr>
      </w:pPr>
      <w:r w:rsidRPr="00B9604C">
        <w:rPr>
          <w:rFonts w:ascii="Times New Roman" w:eastAsia="Times New Roman" w:hAnsi="Times New Roman" w:cs="Times New Roman"/>
          <w:b/>
          <w:bCs/>
          <w:i/>
          <w:iCs/>
          <w:sz w:val="24"/>
          <w:szCs w:val="24"/>
        </w:rPr>
        <w:t>Justification</w:t>
      </w:r>
    </w:p>
    <w:p w14:paraId="4AC799DE" w14:textId="726E4FF1" w:rsidR="00184669" w:rsidRPr="00B9604C" w:rsidRDefault="00000000">
      <w:pPr>
        <w:spacing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This study focuses on the impact of employee motivation &amp; performance management enterprises, an area that is still in development and requires additional studies to comprehend both its causes plus effects. The research uses an analysis of the </w:t>
      </w:r>
      <w:r w:rsidR="00FC7A75" w:rsidRPr="00B9604C">
        <w:rPr>
          <w:rFonts w:ascii="Times New Roman" w:eastAsia="Times New Roman" w:hAnsi="Times New Roman" w:cs="Times New Roman"/>
          <w:sz w:val="24"/>
          <w:szCs w:val="24"/>
        </w:rPr>
        <w:t xml:space="preserve">example of </w:t>
      </w:r>
      <w:r w:rsidRPr="00B9604C">
        <w:rPr>
          <w:rFonts w:ascii="Times New Roman" w:eastAsia="Times New Roman" w:hAnsi="Times New Roman" w:cs="Times New Roman"/>
          <w:sz w:val="24"/>
          <w:szCs w:val="24"/>
        </w:rPr>
        <w:t>Apple Inc to find new information, identify trends, and propose a relationship between employee motivation &amp; performance management strategies with the quality of electronics.</w:t>
      </w:r>
    </w:p>
    <w:p w14:paraId="0ACA4D90" w14:textId="39F034F2" w:rsidR="00184669" w:rsidRDefault="00000000" w:rsidP="001D77FF">
      <w:pPr>
        <w:pStyle w:val="Heading3"/>
      </w:pPr>
      <w:bookmarkStart w:id="105" w:name="_fjg4u846roby" w:colFirst="0" w:colLast="0"/>
      <w:bookmarkStart w:id="106" w:name="_Toc136592690"/>
      <w:bookmarkStart w:id="107" w:name="_Toc137709516"/>
      <w:bookmarkEnd w:id="105"/>
      <w:r w:rsidRPr="00B9604C">
        <w:t>3.5.2 Choices</w:t>
      </w:r>
      <w:bookmarkEnd w:id="106"/>
      <w:bookmarkEnd w:id="107"/>
    </w:p>
    <w:p w14:paraId="53AB48B6" w14:textId="77777777" w:rsidR="001D77FF" w:rsidRPr="001D77FF" w:rsidRDefault="001D77FF" w:rsidP="001D77FF">
      <w:pPr>
        <w:spacing w:line="360" w:lineRule="auto"/>
        <w:jc w:val="both"/>
        <w:rPr>
          <w:rFonts w:ascii="Times New Roman" w:hAnsi="Times New Roman" w:cs="Times New Roman"/>
          <w:sz w:val="24"/>
          <w:szCs w:val="24"/>
        </w:rPr>
      </w:pPr>
      <w:r w:rsidRPr="001D77FF">
        <w:rPr>
          <w:rFonts w:ascii="Times New Roman" w:hAnsi="Times New Roman" w:cs="Times New Roman"/>
          <w:sz w:val="24"/>
          <w:szCs w:val="24"/>
        </w:rPr>
        <w:t xml:space="preserve">The choices made during this investigation included deciding to do an in-depth investigation on Apple Inc. Apple Inc. has been chosen due to its strength in the consumer electronics sector &amp; its extensive use of staff motivation plus performance. </w:t>
      </w:r>
    </w:p>
    <w:p w14:paraId="6D11590A" w14:textId="77777777" w:rsidR="001D77FF" w:rsidRPr="001D77FF" w:rsidRDefault="001D77FF" w:rsidP="001D77FF">
      <w:pPr>
        <w:spacing w:line="360" w:lineRule="auto"/>
        <w:jc w:val="both"/>
        <w:rPr>
          <w:rFonts w:ascii="Times New Roman" w:hAnsi="Times New Roman" w:cs="Times New Roman"/>
          <w:b/>
          <w:bCs/>
          <w:i/>
          <w:iCs/>
          <w:sz w:val="24"/>
          <w:szCs w:val="24"/>
        </w:rPr>
      </w:pPr>
      <w:r w:rsidRPr="001D77FF">
        <w:rPr>
          <w:rFonts w:ascii="Times New Roman" w:hAnsi="Times New Roman" w:cs="Times New Roman"/>
          <w:b/>
          <w:bCs/>
          <w:i/>
          <w:iCs/>
          <w:sz w:val="24"/>
          <w:szCs w:val="24"/>
        </w:rPr>
        <w:t>Justification</w:t>
      </w:r>
    </w:p>
    <w:p w14:paraId="662F5C14" w14:textId="4D91B630" w:rsidR="001D77FF" w:rsidRPr="001D77FF" w:rsidRDefault="001D77FF" w:rsidP="001D77FF">
      <w:pPr>
        <w:spacing w:line="360" w:lineRule="auto"/>
        <w:jc w:val="both"/>
        <w:rPr>
          <w:rFonts w:ascii="Times New Roman" w:hAnsi="Times New Roman" w:cs="Times New Roman"/>
          <w:sz w:val="24"/>
          <w:szCs w:val="24"/>
        </w:rPr>
      </w:pPr>
      <w:r w:rsidRPr="001D77FF">
        <w:rPr>
          <w:rFonts w:ascii="Times New Roman" w:hAnsi="Times New Roman" w:cs="Times New Roman"/>
          <w:sz w:val="24"/>
          <w:szCs w:val="24"/>
        </w:rPr>
        <w:t xml:space="preserve">Focusing on a single instance allows for a complete investigation of Apple Inc.'s employee motivation &amp; performance approach, the outcomes, plus the factors influencing their effectiveness (SALEH </w:t>
      </w:r>
      <w:r w:rsidRPr="001D77FF">
        <w:rPr>
          <w:rFonts w:ascii="Times New Roman" w:hAnsi="Times New Roman" w:cs="Times New Roman"/>
          <w:i/>
          <w:iCs/>
          <w:sz w:val="24"/>
          <w:szCs w:val="24"/>
        </w:rPr>
        <w:t>et al.</w:t>
      </w:r>
      <w:r w:rsidRPr="001D77FF">
        <w:rPr>
          <w:rFonts w:ascii="Times New Roman" w:hAnsi="Times New Roman" w:cs="Times New Roman"/>
          <w:sz w:val="24"/>
          <w:szCs w:val="24"/>
        </w:rPr>
        <w:t xml:space="preserve"> 2020). By concentrating on just one case, the research could provide complicated and in-depth insights regarding ways employee motivation &amp; performance marketing have impacted a specific organisational setting and arrive at pertinent findings that are applicable to other </w:t>
      </w:r>
      <w:proofErr w:type="gramStart"/>
      <w:r w:rsidRPr="001D77FF">
        <w:rPr>
          <w:rFonts w:ascii="Times New Roman" w:hAnsi="Times New Roman" w:cs="Times New Roman"/>
          <w:sz w:val="24"/>
          <w:szCs w:val="24"/>
        </w:rPr>
        <w:t>circumstances</w:t>
      </w:r>
      <w:proofErr w:type="gramEnd"/>
    </w:p>
    <w:p w14:paraId="0E0E4690" w14:textId="77777777" w:rsidR="00184669" w:rsidRPr="00B9604C" w:rsidRDefault="00000000" w:rsidP="00646F85">
      <w:pPr>
        <w:pStyle w:val="Heading3"/>
      </w:pPr>
      <w:bookmarkStart w:id="108" w:name="_goo9zpz1elp0" w:colFirst="0" w:colLast="0"/>
      <w:bookmarkStart w:id="109" w:name="_Toc136592691"/>
      <w:bookmarkStart w:id="110" w:name="_Toc137709517"/>
      <w:bookmarkEnd w:id="108"/>
      <w:r w:rsidRPr="00B9604C">
        <w:lastRenderedPageBreak/>
        <w:t>3.5.3 Time Horizon</w:t>
      </w:r>
      <w:bookmarkEnd w:id="109"/>
      <w:bookmarkEnd w:id="110"/>
    </w:p>
    <w:p w14:paraId="54B5AD18" w14:textId="6D82EFBF" w:rsidR="00A71BE0" w:rsidRPr="00B9604C" w:rsidRDefault="005350FE" w:rsidP="00A71BE0">
      <w:r w:rsidRPr="00B9604C">
        <w:rPr>
          <w:noProof/>
        </w:rPr>
        <w:drawing>
          <wp:inline distT="0" distB="0" distL="0" distR="0" wp14:anchorId="53345C69" wp14:editId="47F3E7F4">
            <wp:extent cx="5733415" cy="2125345"/>
            <wp:effectExtent l="0" t="0" r="635" b="8255"/>
            <wp:docPr id="1745972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972879" name=""/>
                    <pic:cNvPicPr/>
                  </pic:nvPicPr>
                  <pic:blipFill>
                    <a:blip r:embed="rId15"/>
                    <a:stretch>
                      <a:fillRect/>
                    </a:stretch>
                  </pic:blipFill>
                  <pic:spPr>
                    <a:xfrm>
                      <a:off x="0" y="0"/>
                      <a:ext cx="5733415" cy="2125345"/>
                    </a:xfrm>
                    <a:prstGeom prst="rect">
                      <a:avLst/>
                    </a:prstGeom>
                  </pic:spPr>
                </pic:pic>
              </a:graphicData>
            </a:graphic>
          </wp:inline>
        </w:drawing>
      </w:r>
    </w:p>
    <w:p w14:paraId="58BE670E" w14:textId="77777777" w:rsidR="00A71BE0" w:rsidRPr="00B9604C" w:rsidRDefault="00000000" w:rsidP="00A71BE0">
      <w:pPr>
        <w:spacing w:line="360" w:lineRule="auto"/>
        <w:jc w:val="center"/>
        <w:rPr>
          <w:rFonts w:ascii="Times New Roman" w:eastAsia="Times New Roman" w:hAnsi="Times New Roman" w:cs="Times New Roman"/>
          <w:b/>
          <w:color w:val="000000" w:themeColor="text1"/>
          <w:sz w:val="24"/>
          <w:szCs w:val="24"/>
        </w:rPr>
      </w:pPr>
      <w:r w:rsidRPr="00B9604C">
        <w:rPr>
          <w:rFonts w:ascii="Times New Roman" w:eastAsia="Times New Roman" w:hAnsi="Times New Roman" w:cs="Times New Roman"/>
          <w:b/>
          <w:color w:val="000000" w:themeColor="text1"/>
          <w:sz w:val="24"/>
          <w:szCs w:val="24"/>
        </w:rPr>
        <w:t xml:space="preserve">Figure 1: </w:t>
      </w:r>
      <w:proofErr w:type="gramStart"/>
      <w:r w:rsidRPr="00B9604C">
        <w:rPr>
          <w:rFonts w:ascii="Times New Roman" w:eastAsia="Times New Roman" w:hAnsi="Times New Roman" w:cs="Times New Roman"/>
          <w:b/>
          <w:color w:val="000000" w:themeColor="text1"/>
          <w:sz w:val="24"/>
          <w:szCs w:val="24"/>
        </w:rPr>
        <w:t>Time-Frame</w:t>
      </w:r>
      <w:proofErr w:type="gramEnd"/>
    </w:p>
    <w:p w14:paraId="1B846F29" w14:textId="77777777" w:rsidR="00A71BE0" w:rsidRPr="00B9604C" w:rsidRDefault="00000000" w:rsidP="00A71BE0">
      <w:pPr>
        <w:spacing w:line="360" w:lineRule="auto"/>
        <w:jc w:val="center"/>
        <w:rPr>
          <w:rFonts w:ascii="Times New Roman" w:eastAsia="Times New Roman" w:hAnsi="Times New Roman" w:cs="Times New Roman"/>
          <w:color w:val="000000" w:themeColor="text1"/>
          <w:sz w:val="24"/>
          <w:szCs w:val="24"/>
        </w:rPr>
      </w:pPr>
      <w:r w:rsidRPr="00B9604C">
        <w:rPr>
          <w:rFonts w:ascii="Times New Roman" w:eastAsia="Times New Roman" w:hAnsi="Times New Roman" w:cs="Times New Roman"/>
          <w:color w:val="000000" w:themeColor="text1"/>
          <w:sz w:val="24"/>
          <w:szCs w:val="24"/>
        </w:rPr>
        <w:t>(Sources: Self-made)</w:t>
      </w:r>
    </w:p>
    <w:p w14:paraId="42A94106" w14:textId="77777777" w:rsidR="00184669" w:rsidRPr="00B9604C" w:rsidRDefault="00000000" w:rsidP="00646F85">
      <w:pPr>
        <w:pStyle w:val="Heading2"/>
      </w:pPr>
      <w:bookmarkStart w:id="111" w:name="_mlqi79nlp9a3" w:colFirst="0" w:colLast="0"/>
      <w:bookmarkStart w:id="112" w:name="_Toc136592692"/>
      <w:bookmarkStart w:id="113" w:name="_Toc137709518"/>
      <w:bookmarkEnd w:id="111"/>
      <w:r w:rsidRPr="00B9604C">
        <w:t>3.6 Sampling method</w:t>
      </w:r>
      <w:bookmarkEnd w:id="112"/>
      <w:bookmarkEnd w:id="113"/>
    </w:p>
    <w:p w14:paraId="723067CE" w14:textId="77777777" w:rsidR="00184669" w:rsidRPr="00B9604C" w:rsidRDefault="00000000" w:rsidP="00646F85">
      <w:pPr>
        <w:pStyle w:val="Heading3"/>
      </w:pPr>
      <w:bookmarkStart w:id="114" w:name="_u1hx77rfb6nb" w:colFirst="0" w:colLast="0"/>
      <w:bookmarkStart w:id="115" w:name="_Toc136592693"/>
      <w:bookmarkStart w:id="116" w:name="_Toc137709519"/>
      <w:bookmarkEnd w:id="114"/>
      <w:r w:rsidRPr="00B9604C">
        <w:t>3.6.1 Sample type</w:t>
      </w:r>
      <w:bookmarkEnd w:id="115"/>
      <w:bookmarkEnd w:id="116"/>
    </w:p>
    <w:p w14:paraId="460B47DE" w14:textId="77777777" w:rsidR="00184669" w:rsidRPr="00B9604C" w:rsidRDefault="00000000">
      <w:pPr>
        <w:spacing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In this study, a random selection method may be used by the researcher to choose participants from the questionnaire. With the "random sampling technique", any member of the population </w:t>
      </w:r>
      <w:proofErr w:type="gramStart"/>
      <w:r w:rsidRPr="00B9604C">
        <w:rPr>
          <w:rFonts w:ascii="Times New Roman" w:eastAsia="Times New Roman" w:hAnsi="Times New Roman" w:cs="Times New Roman"/>
          <w:sz w:val="24"/>
          <w:szCs w:val="24"/>
        </w:rPr>
        <w:t>as a whole has</w:t>
      </w:r>
      <w:proofErr w:type="gramEnd"/>
      <w:r w:rsidRPr="00B9604C">
        <w:rPr>
          <w:rFonts w:ascii="Times New Roman" w:eastAsia="Times New Roman" w:hAnsi="Times New Roman" w:cs="Times New Roman"/>
          <w:sz w:val="24"/>
          <w:szCs w:val="24"/>
        </w:rPr>
        <w:t xml:space="preserve"> an equal chance of being chosen for the sample. Its method ensures that the quantity of respondents accurately represents the overall population and assists in reducing bias throughout the data collection process (</w:t>
      </w:r>
      <w:proofErr w:type="spellStart"/>
      <w:r w:rsidRPr="00B9604C">
        <w:rPr>
          <w:rFonts w:ascii="Times New Roman" w:eastAsia="Times New Roman" w:hAnsi="Times New Roman" w:cs="Times New Roman"/>
          <w:color w:val="222222"/>
          <w:sz w:val="24"/>
          <w:szCs w:val="24"/>
        </w:rPr>
        <w:t>Pacaol</w:t>
      </w:r>
      <w:proofErr w:type="spellEnd"/>
      <w:r w:rsidRPr="00B9604C">
        <w:rPr>
          <w:rFonts w:ascii="Times New Roman" w:eastAsia="Times New Roman" w:hAnsi="Times New Roman" w:cs="Times New Roman"/>
          <w:sz w:val="24"/>
          <w:szCs w:val="24"/>
        </w:rPr>
        <w:t xml:space="preserve">, 2021). As far as sample type is concerned, the research concentrates on employees or participants of Apple Inc. Since they have the most experience with performance management as well as employee motivation, staff were selected for the group that represented type. </w:t>
      </w:r>
    </w:p>
    <w:p w14:paraId="39D0D735" w14:textId="77777777" w:rsidR="00184669" w:rsidRPr="00B9604C" w:rsidRDefault="00000000" w:rsidP="00646F85">
      <w:pPr>
        <w:pStyle w:val="Heading3"/>
      </w:pPr>
      <w:bookmarkStart w:id="117" w:name="_eqjcacyyz6gz" w:colFirst="0" w:colLast="0"/>
      <w:bookmarkStart w:id="118" w:name="_Toc136592694"/>
      <w:bookmarkStart w:id="119" w:name="_Toc137709520"/>
      <w:bookmarkEnd w:id="117"/>
      <w:r w:rsidRPr="00B9604C">
        <w:t>3.6.2 Sample size</w:t>
      </w:r>
      <w:bookmarkEnd w:id="118"/>
      <w:bookmarkEnd w:id="119"/>
    </w:p>
    <w:p w14:paraId="01633BB3" w14:textId="06E6E64D" w:rsidR="00184669" w:rsidRPr="00B9604C" w:rsidRDefault="00000000" w:rsidP="009B26A9">
      <w:pPr>
        <w:spacing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A sample size of </w:t>
      </w:r>
      <w:r w:rsidR="006C71B6">
        <w:rPr>
          <w:rFonts w:ascii="Times New Roman" w:eastAsia="Times New Roman" w:hAnsi="Times New Roman" w:cs="Times New Roman"/>
          <w:sz w:val="24"/>
          <w:szCs w:val="24"/>
        </w:rPr>
        <w:t>100 and more</w:t>
      </w:r>
      <w:r w:rsidRPr="00B9604C">
        <w:rPr>
          <w:rFonts w:ascii="Times New Roman" w:eastAsia="Times New Roman" w:hAnsi="Times New Roman" w:cs="Times New Roman"/>
          <w:sz w:val="24"/>
          <w:szCs w:val="24"/>
        </w:rPr>
        <w:t xml:space="preserve"> Apple Inc. Corporation employees were chosen for this investigation. Using a simple random selection process, the sample had been chosen among the business's working employees. To guarantee that the sample's results may be generalised to the entire population, random sampling has been employed (</w:t>
      </w:r>
      <w:r w:rsidRPr="00B9604C">
        <w:rPr>
          <w:rFonts w:ascii="Times New Roman" w:eastAsia="Times New Roman" w:hAnsi="Times New Roman" w:cs="Times New Roman"/>
          <w:color w:val="222222"/>
          <w:sz w:val="24"/>
          <w:szCs w:val="24"/>
        </w:rPr>
        <w:t xml:space="preserve">TRAN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sz w:val="24"/>
          <w:szCs w:val="24"/>
        </w:rPr>
        <w:t xml:space="preserve"> 2020). This sampling strategy has been selected for its bias-free nature and ease of use.</w:t>
      </w:r>
    </w:p>
    <w:p w14:paraId="72D1C731" w14:textId="01155AC0" w:rsidR="00725134" w:rsidRDefault="00725134" w:rsidP="00B9604C">
      <w:pPr>
        <w:pStyle w:val="Heading3"/>
      </w:pPr>
      <w:bookmarkStart w:id="120" w:name="_Toc137709521"/>
      <w:r w:rsidRPr="00B9604C">
        <w:lastRenderedPageBreak/>
        <w:t>3.6.3 Sample profile and demographics</w:t>
      </w:r>
      <w:bookmarkEnd w:id="120"/>
    </w:p>
    <w:p w14:paraId="65381765" w14:textId="1F403508" w:rsidR="00B9604C" w:rsidRPr="00B9604C" w:rsidRDefault="00B9604C" w:rsidP="00B9604C">
      <w:pPr>
        <w:spacing w:line="360" w:lineRule="auto"/>
        <w:jc w:val="both"/>
        <w:rPr>
          <w:rFonts w:ascii="Times New Roman" w:hAnsi="Times New Roman" w:cs="Times New Roman"/>
          <w:sz w:val="24"/>
          <w:szCs w:val="24"/>
        </w:rPr>
      </w:pPr>
      <w:r w:rsidRPr="00B9604C">
        <w:rPr>
          <w:rFonts w:ascii="Times New Roman" w:hAnsi="Times New Roman" w:cs="Times New Roman"/>
          <w:sz w:val="24"/>
          <w:szCs w:val="24"/>
        </w:rPr>
        <w:t xml:space="preserve">The sample size of </w:t>
      </w:r>
      <w:r w:rsidR="006C71B6">
        <w:rPr>
          <w:rFonts w:ascii="Times New Roman" w:hAnsi="Times New Roman" w:cs="Times New Roman"/>
          <w:sz w:val="24"/>
          <w:szCs w:val="24"/>
        </w:rPr>
        <w:t>100 and more</w:t>
      </w:r>
      <w:r w:rsidRPr="00B9604C">
        <w:rPr>
          <w:rFonts w:ascii="Times New Roman" w:hAnsi="Times New Roman" w:cs="Times New Roman"/>
          <w:sz w:val="24"/>
          <w:szCs w:val="24"/>
        </w:rPr>
        <w:t xml:space="preserve"> employee of Apple Inc. Corporation workers included active members of the workforce representing various corporate divisions and roles. The sample's demographics were a mix of male &amp; female workers from a range of ages and experience levels. The random selection procedure made certain the sample was representative as well as that it could be applied to the whole workforce of Apple Inc</w:t>
      </w:r>
    </w:p>
    <w:p w14:paraId="56F60191" w14:textId="77777777" w:rsidR="00184669" w:rsidRPr="00B9604C" w:rsidRDefault="00000000" w:rsidP="00646F85">
      <w:pPr>
        <w:pStyle w:val="Heading3"/>
      </w:pPr>
      <w:bookmarkStart w:id="121" w:name="_cav619kebk6e" w:colFirst="0" w:colLast="0"/>
      <w:bookmarkStart w:id="122" w:name="_Toc136592695"/>
      <w:bookmarkStart w:id="123" w:name="_Toc137709522"/>
      <w:bookmarkEnd w:id="121"/>
      <w:r w:rsidRPr="00B9604C">
        <w:t>3.6.3 Sampling method</w:t>
      </w:r>
      <w:bookmarkEnd w:id="122"/>
      <w:bookmarkEnd w:id="123"/>
    </w:p>
    <w:p w14:paraId="6089F39D" w14:textId="77777777" w:rsidR="00FD22B9" w:rsidRPr="00B9604C" w:rsidRDefault="00000000">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Random sampling is frequently employed for study purposes to guarantee objectivity as well as population representation. This is a method that gives each worker in a particular population a comparable likelihood of getting picked for the research project. This method was additionally employed in </w:t>
      </w:r>
      <w:proofErr w:type="gramStart"/>
      <w:r w:rsidRPr="00B9604C">
        <w:rPr>
          <w:rFonts w:ascii="Times New Roman" w:eastAsia="Times New Roman" w:hAnsi="Times New Roman" w:cs="Times New Roman"/>
          <w:sz w:val="24"/>
          <w:szCs w:val="24"/>
        </w:rPr>
        <w:t>a number of</w:t>
      </w:r>
      <w:proofErr w:type="gramEnd"/>
      <w:r w:rsidRPr="00B9604C">
        <w:rPr>
          <w:rFonts w:ascii="Times New Roman" w:eastAsia="Times New Roman" w:hAnsi="Times New Roman" w:cs="Times New Roman"/>
          <w:sz w:val="24"/>
          <w:szCs w:val="24"/>
        </w:rPr>
        <w:t xml:space="preserve"> research studies, particularly ones that Apple Inc. Apple Inc. could use random sampling for selecting a sample of participants among its staff in research looking into the effects of employee motivation &amp; performance on electronic companies (</w:t>
      </w:r>
      <w:r w:rsidRPr="00B9604C">
        <w:rPr>
          <w:rFonts w:ascii="Times New Roman" w:eastAsia="Times New Roman" w:hAnsi="Times New Roman" w:cs="Times New Roman"/>
          <w:color w:val="222222"/>
          <w:sz w:val="24"/>
          <w:szCs w:val="24"/>
        </w:rPr>
        <w:t>Amankwah, 2020</w:t>
      </w:r>
      <w:r w:rsidRPr="00B9604C">
        <w:rPr>
          <w:rFonts w:ascii="Times New Roman" w:eastAsia="Times New Roman" w:hAnsi="Times New Roman" w:cs="Times New Roman"/>
          <w:sz w:val="24"/>
          <w:szCs w:val="24"/>
        </w:rPr>
        <w:t xml:space="preserve">). </w:t>
      </w:r>
    </w:p>
    <w:p w14:paraId="36A6F2B7" w14:textId="59FD2BE6" w:rsidR="00184669" w:rsidRPr="00B9604C" w:rsidRDefault="00000000">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This strategy assures the sample fairly represents every worker in the organisation, enhancing the validity as well as the generalizability of the research's findings. Although bias is lessened by random sampling, this is important to recognise there could still be constraints and possible reasons for sampling mistakes. This sample's participation &amp; representativeness must be improved, plus researcher must be aware of these constraints. By doing this, they may mitigate any potential negative effects and raise the research's general standard. It is critical to </w:t>
      </w:r>
      <w:proofErr w:type="gramStart"/>
      <w:r w:rsidRPr="00B9604C">
        <w:rPr>
          <w:rFonts w:ascii="Times New Roman" w:eastAsia="Times New Roman" w:hAnsi="Times New Roman" w:cs="Times New Roman"/>
          <w:sz w:val="24"/>
          <w:szCs w:val="24"/>
        </w:rPr>
        <w:t>take into account</w:t>
      </w:r>
      <w:proofErr w:type="gramEnd"/>
      <w:r w:rsidRPr="00B9604C">
        <w:rPr>
          <w:rFonts w:ascii="Times New Roman" w:eastAsia="Times New Roman" w:hAnsi="Times New Roman" w:cs="Times New Roman"/>
          <w:sz w:val="24"/>
          <w:szCs w:val="24"/>
        </w:rPr>
        <w:t xml:space="preserve"> the sample's characteristics as well as possible prejudices or limitations while analysing the outcomes of the research (</w:t>
      </w:r>
      <w:r w:rsidRPr="00B9604C">
        <w:rPr>
          <w:rFonts w:ascii="Times New Roman" w:eastAsia="Times New Roman" w:hAnsi="Times New Roman" w:cs="Times New Roman"/>
          <w:color w:val="222222"/>
          <w:sz w:val="24"/>
          <w:szCs w:val="24"/>
        </w:rPr>
        <w:t xml:space="preserve">Rehman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2019</w:t>
      </w:r>
      <w:r w:rsidRPr="00B9604C">
        <w:rPr>
          <w:rFonts w:ascii="Times New Roman" w:eastAsia="Times New Roman" w:hAnsi="Times New Roman" w:cs="Times New Roman"/>
          <w:sz w:val="24"/>
          <w:szCs w:val="24"/>
        </w:rPr>
        <w:t>). Researcher may provide a deeper and more precise evaluation of the relationship between employee motivation &amp; performance in electronic companies within the setting of Apple Inc. by taking these elements into account.</w:t>
      </w:r>
    </w:p>
    <w:p w14:paraId="3DBA3005" w14:textId="77777777" w:rsidR="00184669" w:rsidRPr="00B9604C" w:rsidRDefault="00000000" w:rsidP="00646F85">
      <w:pPr>
        <w:pStyle w:val="Heading2"/>
      </w:pPr>
      <w:bookmarkStart w:id="124" w:name="_llho7nhex0v8" w:colFirst="0" w:colLast="0"/>
      <w:bookmarkStart w:id="125" w:name="_Toc136592696"/>
      <w:bookmarkStart w:id="126" w:name="_Toc137709523"/>
      <w:bookmarkEnd w:id="124"/>
      <w:r w:rsidRPr="00B9604C">
        <w:t>3.7 Data collection method</w:t>
      </w:r>
      <w:bookmarkEnd w:id="125"/>
      <w:bookmarkEnd w:id="126"/>
    </w:p>
    <w:p w14:paraId="52CBA679" w14:textId="77777777" w:rsidR="00FD22B9" w:rsidRPr="00B9604C" w:rsidRDefault="00000000">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Participants took part in the methodical gathering of quantitative data that served as the research's major data source. To gather data from those who responded in an organised manner, researcher used tools like surveys. The research's emphasis on the connection between employee motivation &amp; performance management for the setting of Apple Inc. was evaluated using closed-ended questions using Likert scales, which were also utilised to compile </w:t>
      </w:r>
      <w:r w:rsidRPr="00B9604C">
        <w:rPr>
          <w:rFonts w:ascii="Times New Roman" w:eastAsia="Times New Roman" w:hAnsi="Times New Roman" w:cs="Times New Roman"/>
          <w:sz w:val="24"/>
          <w:szCs w:val="24"/>
        </w:rPr>
        <w:lastRenderedPageBreak/>
        <w:t>demographic data on the people who participated. The researcher ensure that every person answered the identical set of closed-ended items on the survey by combining them with Likert scales (</w:t>
      </w:r>
      <w:r w:rsidRPr="00B9604C">
        <w:rPr>
          <w:rFonts w:ascii="Times New Roman" w:eastAsia="Times New Roman" w:hAnsi="Times New Roman" w:cs="Times New Roman"/>
          <w:color w:val="222222"/>
          <w:sz w:val="24"/>
          <w:szCs w:val="24"/>
        </w:rPr>
        <w:t xml:space="preserve">Bianchi and </w:t>
      </w:r>
      <w:proofErr w:type="spellStart"/>
      <w:r w:rsidRPr="00B9604C">
        <w:rPr>
          <w:rFonts w:ascii="Times New Roman" w:eastAsia="Times New Roman" w:hAnsi="Times New Roman" w:cs="Times New Roman"/>
          <w:color w:val="222222"/>
          <w:sz w:val="24"/>
          <w:szCs w:val="24"/>
        </w:rPr>
        <w:t>Vignieri</w:t>
      </w:r>
      <w:proofErr w:type="spellEnd"/>
      <w:r w:rsidRPr="00B9604C">
        <w:rPr>
          <w:rFonts w:ascii="Times New Roman" w:eastAsia="Times New Roman" w:hAnsi="Times New Roman" w:cs="Times New Roman"/>
          <w:color w:val="222222"/>
          <w:sz w:val="24"/>
          <w:szCs w:val="24"/>
        </w:rPr>
        <w:t>, 2021</w:t>
      </w:r>
      <w:r w:rsidRPr="00B9604C">
        <w:rPr>
          <w:rFonts w:ascii="Times New Roman" w:eastAsia="Times New Roman" w:hAnsi="Times New Roman" w:cs="Times New Roman"/>
          <w:sz w:val="24"/>
          <w:szCs w:val="24"/>
        </w:rPr>
        <w:t xml:space="preserve">). </w:t>
      </w:r>
    </w:p>
    <w:p w14:paraId="2AD10BFB" w14:textId="2753BECE" w:rsidR="00184669" w:rsidRPr="00B9604C" w:rsidRDefault="00000000">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The fact that the responses given by the respondents were self-reported, reduced the possibility of bias among the interviewers. By quantifying replies through the application of Likert scales, those conducting the study were able to conduct a systematic &amp; impartial analysis of the data. When analysing the study's findings, it is essential to maintain trustworthy and true information, along with the standardisation given by employing closed-ended questions plus Likert scales made the procedure easier (</w:t>
      </w:r>
      <w:r w:rsidRPr="00B9604C">
        <w:rPr>
          <w:rFonts w:ascii="Times New Roman" w:eastAsia="Times New Roman" w:hAnsi="Times New Roman" w:cs="Times New Roman"/>
          <w:color w:val="222222"/>
          <w:sz w:val="24"/>
          <w:szCs w:val="24"/>
        </w:rPr>
        <w:t xml:space="preserve">Razak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xml:space="preserve"> 2020</w:t>
      </w:r>
      <w:r w:rsidRPr="00B9604C">
        <w:rPr>
          <w:rFonts w:ascii="Times New Roman" w:eastAsia="Times New Roman" w:hAnsi="Times New Roman" w:cs="Times New Roman"/>
          <w:sz w:val="24"/>
          <w:szCs w:val="24"/>
        </w:rPr>
        <w:t>). The validity, as well as reliability using the results, are improved by making use of standardised measures as well as data-collection techniques, allowing for precise data analysis plus interpretation.</w:t>
      </w:r>
    </w:p>
    <w:p w14:paraId="30C55FB2" w14:textId="03EA4614" w:rsidR="00184669" w:rsidRPr="00B9604C" w:rsidRDefault="00000000" w:rsidP="00646F85">
      <w:pPr>
        <w:pStyle w:val="Heading2"/>
      </w:pPr>
      <w:bookmarkStart w:id="127" w:name="_h35iji451b61" w:colFirst="0" w:colLast="0"/>
      <w:bookmarkStart w:id="128" w:name="_Toc136592697"/>
      <w:bookmarkStart w:id="129" w:name="_Toc137709524"/>
      <w:bookmarkEnd w:id="127"/>
      <w:r w:rsidRPr="00B9604C">
        <w:t>3.8 Data analysis</w:t>
      </w:r>
      <w:bookmarkEnd w:id="128"/>
      <w:bookmarkEnd w:id="129"/>
    </w:p>
    <w:p w14:paraId="1EF4FC65" w14:textId="365B77D0" w:rsidR="00184669" w:rsidRPr="00B9604C" w:rsidRDefault="00000000">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The findings &amp; discussion phase of the research will employ quantitative statistical analysis of the primary information collected via the questionnaire survey (</w:t>
      </w:r>
      <w:r w:rsidRPr="00B9604C">
        <w:rPr>
          <w:rFonts w:ascii="Times New Roman" w:eastAsia="Times New Roman" w:hAnsi="Times New Roman" w:cs="Times New Roman"/>
          <w:color w:val="222222"/>
          <w:sz w:val="24"/>
          <w:szCs w:val="24"/>
        </w:rPr>
        <w:t>Bode</w:t>
      </w:r>
      <w:r w:rsidRPr="00B9604C">
        <w:rPr>
          <w:rFonts w:ascii="Times New Roman" w:eastAsia="Times New Roman" w:hAnsi="Times New Roman" w:cs="Times New Roman"/>
          <w:sz w:val="24"/>
          <w:szCs w:val="24"/>
        </w:rPr>
        <w:t xml:space="preserve"> </w:t>
      </w:r>
      <w:r w:rsidRPr="00B9604C">
        <w:rPr>
          <w:rFonts w:ascii="Times New Roman" w:eastAsia="Times New Roman" w:hAnsi="Times New Roman" w:cs="Times New Roman"/>
          <w:i/>
          <w:sz w:val="24"/>
          <w:szCs w:val="24"/>
        </w:rPr>
        <w:t>et al.</w:t>
      </w:r>
      <w:r w:rsidRPr="00B9604C">
        <w:rPr>
          <w:rFonts w:ascii="Times New Roman" w:eastAsia="Times New Roman" w:hAnsi="Times New Roman" w:cs="Times New Roman"/>
          <w:sz w:val="24"/>
          <w:szCs w:val="24"/>
        </w:rPr>
        <w:t xml:space="preserve"> 2019). All quantitative statistics of the information gathered by Apple Inc. personnel are thoroughly examined as part of this quantitative evaluation technique. It serves as a framework for interpreting data as well as arriving at insightful conclusions. The </w:t>
      </w:r>
      <w:r w:rsidR="00BB669F" w:rsidRPr="00B9604C">
        <w:rPr>
          <w:rFonts w:ascii="Times New Roman" w:eastAsia="Times New Roman" w:hAnsi="Times New Roman" w:cs="Times New Roman"/>
          <w:sz w:val="24"/>
          <w:szCs w:val="24"/>
        </w:rPr>
        <w:t>learner</w:t>
      </w:r>
      <w:r w:rsidRPr="00B9604C">
        <w:rPr>
          <w:rFonts w:ascii="Times New Roman" w:eastAsia="Times New Roman" w:hAnsi="Times New Roman" w:cs="Times New Roman"/>
          <w:sz w:val="24"/>
          <w:szCs w:val="24"/>
        </w:rPr>
        <w:t xml:space="preserve"> employed the popular "data analysis tool SPSS software" to carry out the statistical study. In order to make it easier to explore, manipulate, and visualise data, SPSS provides a variety of statistical methods as well as features. Using the aid of SPSS, the </w:t>
      </w:r>
      <w:r w:rsidR="00BB669F" w:rsidRPr="00B9604C">
        <w:rPr>
          <w:rFonts w:ascii="Times New Roman" w:eastAsia="Times New Roman" w:hAnsi="Times New Roman" w:cs="Times New Roman"/>
          <w:sz w:val="24"/>
          <w:szCs w:val="24"/>
        </w:rPr>
        <w:t>learner</w:t>
      </w:r>
      <w:r w:rsidRPr="00B9604C">
        <w:rPr>
          <w:rFonts w:ascii="Times New Roman" w:eastAsia="Times New Roman" w:hAnsi="Times New Roman" w:cs="Times New Roman"/>
          <w:sz w:val="24"/>
          <w:szCs w:val="24"/>
        </w:rPr>
        <w:t xml:space="preserve"> </w:t>
      </w:r>
      <w:proofErr w:type="gramStart"/>
      <w:r w:rsidRPr="00B9604C">
        <w:rPr>
          <w:rFonts w:ascii="Times New Roman" w:eastAsia="Times New Roman" w:hAnsi="Times New Roman" w:cs="Times New Roman"/>
          <w:sz w:val="24"/>
          <w:szCs w:val="24"/>
        </w:rPr>
        <w:t>were</w:t>
      </w:r>
      <w:proofErr w:type="gramEnd"/>
      <w:r w:rsidRPr="00B9604C">
        <w:rPr>
          <w:rFonts w:ascii="Times New Roman" w:eastAsia="Times New Roman" w:hAnsi="Times New Roman" w:cs="Times New Roman"/>
          <w:sz w:val="24"/>
          <w:szCs w:val="24"/>
        </w:rPr>
        <w:t xml:space="preserve"> capable of performing the proper statistical tests as well as computations to the gathered data, allowing them to get insightful knowledge and reach reliable judgements.</w:t>
      </w:r>
    </w:p>
    <w:p w14:paraId="28D8FF3A" w14:textId="7BDC9CEE" w:rsidR="009B26A9" w:rsidRPr="00B9604C" w:rsidRDefault="009B26A9" w:rsidP="009B26A9">
      <w:pPr>
        <w:pStyle w:val="Normal1"/>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The findings &amp; discussion part of the research heavily rely on the statistical representation of all the collected data (</w:t>
      </w:r>
      <w:r w:rsidRPr="00B9604C">
        <w:rPr>
          <w:rFonts w:ascii="Times New Roman" w:eastAsia="Times New Roman" w:hAnsi="Times New Roman" w:cs="Times New Roman"/>
          <w:color w:val="222222"/>
          <w:sz w:val="24"/>
          <w:szCs w:val="24"/>
        </w:rPr>
        <w:t xml:space="preserve">Jie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xml:space="preserve"> 2020</w:t>
      </w:r>
      <w:r w:rsidRPr="00B9604C">
        <w:rPr>
          <w:rFonts w:ascii="Times New Roman" w:eastAsia="Times New Roman" w:hAnsi="Times New Roman" w:cs="Times New Roman"/>
          <w:sz w:val="24"/>
          <w:szCs w:val="24"/>
        </w:rPr>
        <w:t xml:space="preserve">). This makes it simpler for consumers to comprehend and evaluate the findings since it enables the </w:t>
      </w:r>
      <w:r w:rsidR="00BB669F" w:rsidRPr="00B9604C">
        <w:rPr>
          <w:rFonts w:ascii="Times New Roman" w:eastAsia="Times New Roman" w:hAnsi="Times New Roman" w:cs="Times New Roman"/>
          <w:sz w:val="24"/>
          <w:szCs w:val="24"/>
        </w:rPr>
        <w:t>lerner</w:t>
      </w:r>
      <w:r w:rsidRPr="00B9604C">
        <w:rPr>
          <w:rFonts w:ascii="Times New Roman" w:eastAsia="Times New Roman" w:hAnsi="Times New Roman" w:cs="Times New Roman"/>
          <w:sz w:val="24"/>
          <w:szCs w:val="24"/>
        </w:rPr>
        <w:t xml:space="preserve"> to deliver the quantitative findings in an easily understood and structured manner. Researcher may acquire important insights about the connections between employee motivation &amp; performance management at Apple Inc. by using statistical analysis tools to find patterns, and linkages, including trends in the information being analysed. An essential component of </w:t>
      </w:r>
      <w:r w:rsidR="001A69ED" w:rsidRPr="00B9604C">
        <w:rPr>
          <w:rFonts w:ascii="Times New Roman" w:eastAsia="Times New Roman" w:hAnsi="Times New Roman" w:cs="Times New Roman"/>
          <w:sz w:val="24"/>
          <w:szCs w:val="24"/>
        </w:rPr>
        <w:t xml:space="preserve">the study is about </w:t>
      </w:r>
      <w:r w:rsidRPr="00B9604C">
        <w:rPr>
          <w:rFonts w:ascii="Times New Roman" w:eastAsia="Times New Roman" w:hAnsi="Times New Roman" w:cs="Times New Roman"/>
          <w:sz w:val="24"/>
          <w:szCs w:val="24"/>
        </w:rPr>
        <w:t xml:space="preserve">comprises the quantitative statistical analysis of the raw data obtained via the questionnaire survey. The statistical analysis was carried out utilising SPSS software, which permits a complete examination as well as </w:t>
      </w:r>
      <w:r w:rsidRPr="00B9604C">
        <w:rPr>
          <w:rFonts w:ascii="Times New Roman" w:eastAsia="Times New Roman" w:hAnsi="Times New Roman" w:cs="Times New Roman"/>
          <w:sz w:val="24"/>
          <w:szCs w:val="24"/>
        </w:rPr>
        <w:lastRenderedPageBreak/>
        <w:t>interpretation underlying the data (</w:t>
      </w:r>
      <w:r w:rsidRPr="00B9604C">
        <w:rPr>
          <w:rFonts w:ascii="Times New Roman" w:eastAsia="Times New Roman" w:hAnsi="Times New Roman" w:cs="Times New Roman"/>
          <w:color w:val="222222"/>
          <w:sz w:val="24"/>
          <w:szCs w:val="24"/>
        </w:rPr>
        <w:t xml:space="preserve">Maican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2021</w:t>
      </w:r>
      <w:r w:rsidRPr="00B9604C">
        <w:rPr>
          <w:rFonts w:ascii="Times New Roman" w:eastAsia="Times New Roman" w:hAnsi="Times New Roman" w:cs="Times New Roman"/>
          <w:sz w:val="24"/>
          <w:szCs w:val="24"/>
        </w:rPr>
        <w:t xml:space="preserve">). This enables the </w:t>
      </w:r>
      <w:r w:rsidR="00BB669F" w:rsidRPr="00B9604C">
        <w:rPr>
          <w:rFonts w:ascii="Times New Roman" w:eastAsia="Times New Roman" w:hAnsi="Times New Roman" w:cs="Times New Roman"/>
          <w:sz w:val="24"/>
          <w:szCs w:val="24"/>
        </w:rPr>
        <w:t>learner</w:t>
      </w:r>
      <w:r w:rsidRPr="00B9604C">
        <w:rPr>
          <w:rFonts w:ascii="Times New Roman" w:eastAsia="Times New Roman" w:hAnsi="Times New Roman" w:cs="Times New Roman"/>
          <w:sz w:val="24"/>
          <w:szCs w:val="24"/>
        </w:rPr>
        <w:t xml:space="preserve"> to present insightful conclusions and add to the comprehension of employee motivation &amp; performance management at Apple Inc.</w:t>
      </w:r>
    </w:p>
    <w:p w14:paraId="3783622B" w14:textId="77777777" w:rsidR="00184669" w:rsidRPr="00B9604C" w:rsidRDefault="00000000" w:rsidP="00646F85">
      <w:pPr>
        <w:pStyle w:val="Heading2"/>
      </w:pPr>
      <w:bookmarkStart w:id="130" w:name="_69rop42v4lx2" w:colFirst="0" w:colLast="0"/>
      <w:bookmarkStart w:id="131" w:name="_Toc136592698"/>
      <w:bookmarkStart w:id="132" w:name="_Toc137709525"/>
      <w:bookmarkEnd w:id="130"/>
      <w:r w:rsidRPr="00B9604C">
        <w:t>3. 9 Ethical considerations</w:t>
      </w:r>
      <w:bookmarkEnd w:id="131"/>
      <w:bookmarkEnd w:id="132"/>
    </w:p>
    <w:p w14:paraId="44CE6106" w14:textId="77777777" w:rsidR="00FD22B9" w:rsidRPr="00B9604C" w:rsidRDefault="00000000">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Assuring the rights &amp; welfare of the respondents, ethics play a big part in this research. The ethical precepts of free will, informed choice, and privacy were crucial. Despite any sort of obligation or force, participants must feel free to decide to take part or how to engage. They were given full explanations of the objectives, procedures, possible drawbacks, and advantages of the research, as well as the chance to ask questions as well as address any worries. Each participant </w:t>
      </w:r>
      <w:proofErr w:type="gramStart"/>
      <w:r w:rsidRPr="00B9604C">
        <w:rPr>
          <w:rFonts w:ascii="Times New Roman" w:eastAsia="Times New Roman" w:hAnsi="Times New Roman" w:cs="Times New Roman"/>
          <w:sz w:val="24"/>
          <w:szCs w:val="24"/>
        </w:rPr>
        <w:t>has to</w:t>
      </w:r>
      <w:proofErr w:type="gramEnd"/>
      <w:r w:rsidRPr="00B9604C">
        <w:rPr>
          <w:rFonts w:ascii="Times New Roman" w:eastAsia="Times New Roman" w:hAnsi="Times New Roman" w:cs="Times New Roman"/>
          <w:sz w:val="24"/>
          <w:szCs w:val="24"/>
        </w:rPr>
        <w:t xml:space="preserve"> give their informed consent, which attests to their comprehension and free will (</w:t>
      </w:r>
      <w:proofErr w:type="spellStart"/>
      <w:r w:rsidRPr="00B9604C">
        <w:rPr>
          <w:rFonts w:ascii="Times New Roman" w:eastAsia="Times New Roman" w:hAnsi="Times New Roman" w:cs="Times New Roman"/>
          <w:color w:val="222222"/>
          <w:sz w:val="24"/>
          <w:szCs w:val="24"/>
        </w:rPr>
        <w:t>Elrehail</w:t>
      </w:r>
      <w:proofErr w:type="spellEnd"/>
      <w:r w:rsidRPr="00B9604C">
        <w:rPr>
          <w:rFonts w:ascii="Times New Roman" w:eastAsia="Times New Roman" w:hAnsi="Times New Roman" w:cs="Times New Roman"/>
          <w:color w:val="222222"/>
          <w:sz w:val="24"/>
          <w:szCs w:val="24"/>
        </w:rPr>
        <w:t xml:space="preserve">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xml:space="preserve"> 2021</w:t>
      </w:r>
      <w:r w:rsidRPr="00B9604C">
        <w:rPr>
          <w:rFonts w:ascii="Times New Roman" w:eastAsia="Times New Roman" w:hAnsi="Times New Roman" w:cs="Times New Roman"/>
          <w:sz w:val="24"/>
          <w:szCs w:val="24"/>
        </w:rPr>
        <w:t xml:space="preserve">). During the study, complete confidentiality is upheld. Throughout the data-gathering process, all personal data gathered is kept private and maintained securely. To preserve the privacy of the participants, their data is only accessible to authorised researcher, plus all personally identifiable data has been anonymised or pseudonymized. </w:t>
      </w:r>
    </w:p>
    <w:p w14:paraId="4659DD4B" w14:textId="69BE4E4A" w:rsidR="00184669" w:rsidRPr="00B9604C" w:rsidRDefault="009B26A9">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At every phase of </w:t>
      </w:r>
      <w:r w:rsidR="00BB669F" w:rsidRPr="00B9604C">
        <w:rPr>
          <w:rFonts w:ascii="Times New Roman" w:eastAsia="Times New Roman" w:hAnsi="Times New Roman" w:cs="Times New Roman"/>
          <w:sz w:val="24"/>
          <w:szCs w:val="24"/>
        </w:rPr>
        <w:t>the research was carried out with</w:t>
      </w:r>
      <w:r w:rsidRPr="00B9604C">
        <w:rPr>
          <w:rFonts w:ascii="Times New Roman" w:eastAsia="Times New Roman" w:hAnsi="Times New Roman" w:cs="Times New Roman"/>
          <w:sz w:val="24"/>
          <w:szCs w:val="24"/>
        </w:rPr>
        <w:t xml:space="preserve">, the researcher completed the essential procedures to guarantee conformity to ethical standards. Obtaining ethical approval or permission, adhering to data protection guidelines, and keeping ethical norms for behaviour in research are all examples of this. It is crucial to remember which ethical considerations go above the </w:t>
      </w:r>
      <w:proofErr w:type="gramStart"/>
      <w:r w:rsidRPr="00B9604C">
        <w:rPr>
          <w:rFonts w:ascii="Times New Roman" w:eastAsia="Times New Roman" w:hAnsi="Times New Roman" w:cs="Times New Roman"/>
          <w:sz w:val="24"/>
          <w:szCs w:val="24"/>
        </w:rPr>
        <w:t>aforementioned standards</w:t>
      </w:r>
      <w:proofErr w:type="gramEnd"/>
      <w:r w:rsidRPr="00B9604C">
        <w:rPr>
          <w:rFonts w:ascii="Times New Roman" w:eastAsia="Times New Roman" w:hAnsi="Times New Roman" w:cs="Times New Roman"/>
          <w:sz w:val="24"/>
          <w:szCs w:val="24"/>
        </w:rPr>
        <w:t xml:space="preserve"> as well as </w:t>
      </w:r>
      <w:r w:rsidR="007C4425" w:rsidRPr="00B9604C">
        <w:rPr>
          <w:rFonts w:ascii="Times New Roman" w:eastAsia="Times New Roman" w:hAnsi="Times New Roman" w:cs="Times New Roman"/>
          <w:sz w:val="24"/>
          <w:szCs w:val="24"/>
        </w:rPr>
        <w:t>those other moral concerns</w:t>
      </w:r>
      <w:r w:rsidRPr="00B9604C">
        <w:rPr>
          <w:rFonts w:ascii="Times New Roman" w:eastAsia="Times New Roman" w:hAnsi="Times New Roman" w:cs="Times New Roman"/>
          <w:sz w:val="24"/>
          <w:szCs w:val="24"/>
        </w:rPr>
        <w:t>, like minimising participant injury, assuring data veracity and integrity, and dealing with any potential conflicts of fascination, were additionally taken into account (</w:t>
      </w:r>
      <w:r w:rsidRPr="00B9604C">
        <w:rPr>
          <w:rFonts w:ascii="Times New Roman" w:eastAsia="Times New Roman" w:hAnsi="Times New Roman" w:cs="Times New Roman"/>
          <w:color w:val="222222"/>
          <w:sz w:val="24"/>
          <w:szCs w:val="24"/>
        </w:rPr>
        <w:t xml:space="preserve">Bandy and </w:t>
      </w:r>
      <w:proofErr w:type="spellStart"/>
      <w:r w:rsidRPr="00B9604C">
        <w:rPr>
          <w:rFonts w:ascii="Times New Roman" w:eastAsia="Times New Roman" w:hAnsi="Times New Roman" w:cs="Times New Roman"/>
          <w:color w:val="222222"/>
          <w:sz w:val="24"/>
          <w:szCs w:val="24"/>
        </w:rPr>
        <w:t>Diakopoulos</w:t>
      </w:r>
      <w:proofErr w:type="spellEnd"/>
      <w:r w:rsidRPr="00B9604C">
        <w:rPr>
          <w:rFonts w:ascii="Times New Roman" w:eastAsia="Times New Roman" w:hAnsi="Times New Roman" w:cs="Times New Roman"/>
          <w:color w:val="222222"/>
          <w:sz w:val="24"/>
          <w:szCs w:val="24"/>
        </w:rPr>
        <w:t>, 2020</w:t>
      </w:r>
      <w:r w:rsidRPr="00B9604C">
        <w:rPr>
          <w:rFonts w:ascii="Times New Roman" w:eastAsia="Times New Roman" w:hAnsi="Times New Roman" w:cs="Times New Roman"/>
          <w:sz w:val="24"/>
          <w:szCs w:val="24"/>
        </w:rPr>
        <w:t xml:space="preserve">). </w:t>
      </w:r>
      <w:r w:rsidR="00BB669F" w:rsidRPr="00B9604C">
        <w:rPr>
          <w:rFonts w:ascii="Times New Roman" w:eastAsia="Times New Roman" w:hAnsi="Times New Roman" w:cs="Times New Roman"/>
          <w:sz w:val="24"/>
          <w:szCs w:val="24"/>
        </w:rPr>
        <w:t xml:space="preserve">The research was carried out with </w:t>
      </w:r>
      <w:r w:rsidRPr="00B9604C">
        <w:rPr>
          <w:rFonts w:ascii="Times New Roman" w:eastAsia="Times New Roman" w:hAnsi="Times New Roman" w:cs="Times New Roman"/>
          <w:sz w:val="24"/>
          <w:szCs w:val="24"/>
        </w:rPr>
        <w:t>resolving these issues as well as defending the welfare plus rights of the participants during the study, even though maintaining perfect oversight of ethical considerations can sometimes not be practical, especially in the setting of online surveys.</w:t>
      </w:r>
    </w:p>
    <w:p w14:paraId="008B5FA4" w14:textId="77777777" w:rsidR="00184669" w:rsidRPr="00B9604C" w:rsidRDefault="00000000" w:rsidP="00646F85">
      <w:pPr>
        <w:pStyle w:val="Heading2"/>
      </w:pPr>
      <w:bookmarkStart w:id="133" w:name="_e0stzz86vzbs" w:colFirst="0" w:colLast="0"/>
      <w:bookmarkStart w:id="134" w:name="_Toc136592699"/>
      <w:bookmarkStart w:id="135" w:name="_Toc137709526"/>
      <w:bookmarkEnd w:id="133"/>
      <w:r w:rsidRPr="00B9604C">
        <w:t>3. 10 Research limitations and Accessibility issues</w:t>
      </w:r>
      <w:bookmarkEnd w:id="134"/>
      <w:bookmarkEnd w:id="135"/>
    </w:p>
    <w:p w14:paraId="7DE0BE70" w14:textId="77777777" w:rsidR="00184669" w:rsidRPr="00B9604C" w:rsidRDefault="00000000">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It is important to recognise the limitations of the present research investigation. These limits include a finite range for main quantitative research, limitations on time, plus financial constraints. Conventional quantitative data-gathering techniques like surveys as well as interviews are predominantly used in this study. The richness including the complexity of the topic at hand might not be entirely captured by these methodologies, </w:t>
      </w:r>
      <w:proofErr w:type="gramStart"/>
      <w:r w:rsidRPr="00B9604C">
        <w:rPr>
          <w:rFonts w:ascii="Times New Roman" w:eastAsia="Times New Roman" w:hAnsi="Times New Roman" w:cs="Times New Roman"/>
          <w:sz w:val="24"/>
          <w:szCs w:val="24"/>
        </w:rPr>
        <w:t>despite the fact that</w:t>
      </w:r>
      <w:proofErr w:type="gramEnd"/>
      <w:r w:rsidRPr="00B9604C">
        <w:rPr>
          <w:rFonts w:ascii="Times New Roman" w:eastAsia="Times New Roman" w:hAnsi="Times New Roman" w:cs="Times New Roman"/>
          <w:sz w:val="24"/>
          <w:szCs w:val="24"/>
        </w:rPr>
        <w:t xml:space="preserve"> they </w:t>
      </w:r>
      <w:r w:rsidRPr="00B9604C">
        <w:rPr>
          <w:rFonts w:ascii="Times New Roman" w:eastAsia="Times New Roman" w:hAnsi="Times New Roman" w:cs="Times New Roman"/>
          <w:sz w:val="24"/>
          <w:szCs w:val="24"/>
        </w:rPr>
        <w:lastRenderedPageBreak/>
        <w:t>offer insightful information on the study problem (</w:t>
      </w:r>
      <w:proofErr w:type="spellStart"/>
      <w:r w:rsidRPr="00B9604C">
        <w:rPr>
          <w:rFonts w:ascii="Times New Roman" w:eastAsia="Times New Roman" w:hAnsi="Times New Roman" w:cs="Times New Roman"/>
          <w:color w:val="222222"/>
          <w:sz w:val="24"/>
          <w:szCs w:val="24"/>
        </w:rPr>
        <w:t>Gülbahar</w:t>
      </w:r>
      <w:proofErr w:type="spellEnd"/>
      <w:r w:rsidRPr="00B9604C">
        <w:rPr>
          <w:rFonts w:ascii="Times New Roman" w:eastAsia="Times New Roman" w:hAnsi="Times New Roman" w:cs="Times New Roman"/>
          <w:color w:val="222222"/>
          <w:sz w:val="24"/>
          <w:szCs w:val="24"/>
        </w:rPr>
        <w:t>, 2020</w:t>
      </w:r>
      <w:r w:rsidRPr="00B9604C">
        <w:rPr>
          <w:rFonts w:ascii="Times New Roman" w:eastAsia="Times New Roman" w:hAnsi="Times New Roman" w:cs="Times New Roman"/>
          <w:sz w:val="24"/>
          <w:szCs w:val="24"/>
        </w:rPr>
        <w:t xml:space="preserve">). A more thorough knowledge of the experiences as well as perspectives of participants may have been obtained </w:t>
      </w:r>
      <w:proofErr w:type="gramStart"/>
      <w:r w:rsidRPr="00B9604C">
        <w:rPr>
          <w:rFonts w:ascii="Times New Roman" w:eastAsia="Times New Roman" w:hAnsi="Times New Roman" w:cs="Times New Roman"/>
          <w:sz w:val="24"/>
          <w:szCs w:val="24"/>
        </w:rPr>
        <w:t>through the use of</w:t>
      </w:r>
      <w:proofErr w:type="gramEnd"/>
      <w:r w:rsidRPr="00B9604C">
        <w:rPr>
          <w:rFonts w:ascii="Times New Roman" w:eastAsia="Times New Roman" w:hAnsi="Times New Roman" w:cs="Times New Roman"/>
          <w:sz w:val="24"/>
          <w:szCs w:val="24"/>
        </w:rPr>
        <w:t xml:space="preserve"> qualitative research methodologies, like in-depth focus groups or interviews. In contrast, including such qualitative methodologies was not possible because of time limitations. Time constraints also had an impact on the breadth as well as the depth of the study, as well as the magnitude of the data collected and analysed plus the feasibility of conducting further research.</w:t>
      </w:r>
    </w:p>
    <w:p w14:paraId="1567451E" w14:textId="24987E00" w:rsidR="009B26A9" w:rsidRPr="00B9604C" w:rsidRDefault="009B26A9" w:rsidP="009B26A9">
      <w:pPr>
        <w:pStyle w:val="Normal1"/>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Another constraint that might have affected the study is financial. Limited resources may have had an impact on the gathering, analysis, as well as future examination of the data. Financial restrictions might have made it difficult to use cutting-edge research methods or technology, block the combining of more data sources, or place restrictions on the number of participants (</w:t>
      </w:r>
      <w:r w:rsidRPr="00B9604C">
        <w:rPr>
          <w:rFonts w:ascii="Times New Roman" w:eastAsia="Times New Roman" w:hAnsi="Times New Roman" w:cs="Times New Roman"/>
          <w:color w:val="222222"/>
          <w:sz w:val="24"/>
          <w:szCs w:val="24"/>
        </w:rPr>
        <w:t xml:space="preserve">Tort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xml:space="preserve"> 2022</w:t>
      </w:r>
      <w:r w:rsidRPr="00B9604C">
        <w:rPr>
          <w:rFonts w:ascii="Times New Roman" w:eastAsia="Times New Roman" w:hAnsi="Times New Roman" w:cs="Times New Roman"/>
          <w:sz w:val="24"/>
          <w:szCs w:val="24"/>
        </w:rPr>
        <w:t xml:space="preserve">). As a consequence, the study's conclusions might not have properly addressed some elements of the subject. When evaluating the study's results, it's crucial to take these restrictions into account. Despite these limitations, the study advances knowledge by utilising Apple Inc. as a case study to examine the link between "employee performance and performance management". By resolving these drawbacks and broadening their focus to cover more ground, future </w:t>
      </w:r>
      <w:r w:rsidR="001A69ED" w:rsidRPr="00B9604C">
        <w:rPr>
          <w:rFonts w:ascii="Times New Roman" w:eastAsia="Times New Roman" w:hAnsi="Times New Roman" w:cs="Times New Roman"/>
          <w:sz w:val="24"/>
          <w:szCs w:val="24"/>
        </w:rPr>
        <w:t xml:space="preserve">researcher </w:t>
      </w:r>
      <w:r w:rsidRPr="00B9604C">
        <w:rPr>
          <w:rFonts w:ascii="Times New Roman" w:eastAsia="Times New Roman" w:hAnsi="Times New Roman" w:cs="Times New Roman"/>
          <w:sz w:val="24"/>
          <w:szCs w:val="24"/>
        </w:rPr>
        <w:t>may expand their research in order to comprehend the topic at hand.</w:t>
      </w:r>
    </w:p>
    <w:p w14:paraId="31F6C0CE" w14:textId="77777777" w:rsidR="00184669" w:rsidRPr="00B9604C" w:rsidRDefault="00000000" w:rsidP="00646F85">
      <w:pPr>
        <w:pStyle w:val="Heading2"/>
      </w:pPr>
      <w:bookmarkStart w:id="136" w:name="_3wf399sidzj9" w:colFirst="0" w:colLast="0"/>
      <w:bookmarkStart w:id="137" w:name="_Toc136592700"/>
      <w:bookmarkStart w:id="138" w:name="_Toc137709527"/>
      <w:bookmarkEnd w:id="136"/>
      <w:r w:rsidRPr="00B9604C">
        <w:t>3.11 Conclusion</w:t>
      </w:r>
      <w:bookmarkEnd w:id="137"/>
      <w:bookmarkEnd w:id="138"/>
    </w:p>
    <w:p w14:paraId="3992D8C0" w14:textId="77777777" w:rsidR="00FD22B9" w:rsidRPr="00B9604C" w:rsidRDefault="00000000" w:rsidP="009B26A9">
      <w:pPr>
        <w:pStyle w:val="Normal1"/>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In conclusion,</w:t>
      </w:r>
      <w:r w:rsidR="00646F85" w:rsidRPr="00B9604C">
        <w:rPr>
          <w:rFonts w:ascii="Times New Roman" w:eastAsia="Times New Roman" w:hAnsi="Times New Roman" w:cs="Times New Roman"/>
          <w:sz w:val="24"/>
          <w:szCs w:val="24"/>
        </w:rPr>
        <w:t xml:space="preserve"> t</w:t>
      </w:r>
      <w:r w:rsidRPr="00B9604C">
        <w:rPr>
          <w:rFonts w:ascii="Times New Roman" w:eastAsia="Times New Roman" w:hAnsi="Times New Roman" w:cs="Times New Roman"/>
          <w:sz w:val="24"/>
          <w:szCs w:val="24"/>
        </w:rPr>
        <w:t xml:space="preserve">his study uses a positivist approach for investigating in order to examine how "Apple Inc.'s performance management system" affects employee motivation. The purpose of the positivist approach has to verify hypotheses &amp; advance knowledge by methodical data gathering and evaluation. It relies on empirical evidence with objective measurement. To assess and quantify worker efficiency inside the organisation, numerical data is gathered through quantitative research techniques including surveys as well as structured interviews. By evaluating hypotheses generated from current ideas, the method known as deductive research can be employed to explore the connection between employee motivation &amp; performance management. </w:t>
      </w:r>
    </w:p>
    <w:p w14:paraId="6D57C53F" w14:textId="77777777" w:rsidR="00FD22B9" w:rsidRPr="00B9604C" w:rsidRDefault="00000000" w:rsidP="009B26A9">
      <w:pPr>
        <w:pStyle w:val="Normal1"/>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The effect of motivation among workers on performance at Apple Inc. can be explored using this method, which enables systematic data collecting and analysis.</w:t>
      </w:r>
      <w:r w:rsidR="009B26A9" w:rsidRPr="00B9604C">
        <w:rPr>
          <w:rFonts w:ascii="Times New Roman" w:eastAsia="Times New Roman" w:hAnsi="Times New Roman" w:cs="Times New Roman"/>
          <w:sz w:val="24"/>
          <w:szCs w:val="24"/>
        </w:rPr>
        <w:t xml:space="preserve"> As a prominent example of the electronics sector, Apple Inc. was the focus of the empirical studies research design that </w:t>
      </w:r>
      <w:r w:rsidR="009B26A9" w:rsidRPr="00B9604C">
        <w:rPr>
          <w:rFonts w:ascii="Times New Roman" w:eastAsia="Times New Roman" w:hAnsi="Times New Roman" w:cs="Times New Roman"/>
          <w:sz w:val="24"/>
          <w:szCs w:val="24"/>
        </w:rPr>
        <w:lastRenderedPageBreak/>
        <w:t xml:space="preserve">was selected. This design makes it possible to analyse Apple Inc.'s staff motivation as well as achievement management tactics in detail, giving us useful information that can be applied to situations that are similar. An exploratory investigation is part of the research approach to learning new things, spotting patterns, and finding connections between performance management with employee motivation. </w:t>
      </w:r>
    </w:p>
    <w:p w14:paraId="68FEB699" w14:textId="61BAD3EF" w:rsidR="00FD22B9" w:rsidRPr="00B9604C" w:rsidRDefault="009B26A9" w:rsidP="009B26A9">
      <w:pPr>
        <w:pStyle w:val="Normal1"/>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To guarantee objectivity as well as representativeness, random sampling has been employed, as well as </w:t>
      </w:r>
      <w:r w:rsidR="005C6901">
        <w:rPr>
          <w:rFonts w:ascii="Times New Roman" w:eastAsia="Times New Roman" w:hAnsi="Times New Roman" w:cs="Times New Roman"/>
          <w:sz w:val="24"/>
          <w:szCs w:val="24"/>
        </w:rPr>
        <w:t>100 and more</w:t>
      </w:r>
      <w:r w:rsidRPr="00B9604C">
        <w:rPr>
          <w:rFonts w:ascii="Times New Roman" w:eastAsia="Times New Roman" w:hAnsi="Times New Roman" w:cs="Times New Roman"/>
          <w:sz w:val="24"/>
          <w:szCs w:val="24"/>
        </w:rPr>
        <w:t xml:space="preserve"> Apple Inc. workers were chosen as the sample size during data collection. Closed-ended questions &amp; Likert scales are used in organised surveys to collect data, allowing for systematic as well as quantitative analysis. By the use of statistical analysis utilising SPSS software, data may be explored and interpreted, enabling the drawing of insightful conclusions regarding Apple Inc.'s performance management including employee motivating practises. In order to ensure "participant rights, informed consent, and privacy protection", ethical issues are given top priority during the research. </w:t>
      </w:r>
    </w:p>
    <w:p w14:paraId="624F766D" w14:textId="5B37066F" w:rsidR="0028374D" w:rsidRPr="00B9604C" w:rsidRDefault="009B26A9" w:rsidP="009B26A9">
      <w:pPr>
        <w:pStyle w:val="Normal1"/>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In addition, there might be restrictions due to time restraints, and financial constraints, including the range of quantitative research, that could affect how thorough </w:t>
      </w:r>
      <w:r w:rsidR="00BB669F" w:rsidRPr="00B9604C">
        <w:rPr>
          <w:rFonts w:ascii="Times New Roman" w:eastAsia="Times New Roman" w:hAnsi="Times New Roman" w:cs="Times New Roman"/>
          <w:sz w:val="24"/>
          <w:szCs w:val="24"/>
        </w:rPr>
        <w:t>the research was carried out with</w:t>
      </w:r>
      <w:r w:rsidRPr="00B9604C">
        <w:rPr>
          <w:rFonts w:ascii="Times New Roman" w:eastAsia="Times New Roman" w:hAnsi="Times New Roman" w:cs="Times New Roman"/>
          <w:sz w:val="24"/>
          <w:szCs w:val="24"/>
        </w:rPr>
        <w:t>. To learn more about the subject area, future studies can solve these restrictions. This study helps us understand how performance management along with employee motivation interacts, particularly in the setting of Apple Inc.'s distinctive organisational structure. The results can influence organisational procedures and add to the wealth of information already available in this area.</w:t>
      </w:r>
    </w:p>
    <w:p w14:paraId="7216DFB5" w14:textId="77777777" w:rsidR="0028374D" w:rsidRPr="00B9604C" w:rsidRDefault="0028374D">
      <w:pPr>
        <w:rPr>
          <w:rFonts w:ascii="Times New Roman" w:eastAsia="Times New Roman" w:hAnsi="Times New Roman" w:cs="Times New Roman"/>
          <w:sz w:val="24"/>
          <w:szCs w:val="24"/>
          <w:lang w:val=""/>
        </w:rPr>
      </w:pPr>
      <w:r w:rsidRPr="00B9604C">
        <w:rPr>
          <w:rFonts w:ascii="Times New Roman" w:eastAsia="Times New Roman" w:hAnsi="Times New Roman" w:cs="Times New Roman"/>
          <w:sz w:val="24"/>
          <w:szCs w:val="24"/>
        </w:rPr>
        <w:br w:type="page"/>
      </w:r>
    </w:p>
    <w:p w14:paraId="72910A9A" w14:textId="77777777" w:rsidR="0028374D" w:rsidRPr="00B9604C" w:rsidRDefault="0028374D" w:rsidP="0028374D">
      <w:pPr>
        <w:pStyle w:val="Heading1"/>
      </w:pPr>
      <w:bookmarkStart w:id="139" w:name="_Toc136592701"/>
      <w:bookmarkStart w:id="140" w:name="_Toc137709528"/>
      <w:r w:rsidRPr="00B9604C">
        <w:lastRenderedPageBreak/>
        <w:t>Chapter 4: Data Analysis</w:t>
      </w:r>
      <w:bookmarkEnd w:id="139"/>
      <w:bookmarkEnd w:id="140"/>
    </w:p>
    <w:p w14:paraId="4150ACDB" w14:textId="77777777" w:rsidR="0028374D" w:rsidRPr="00B9604C" w:rsidRDefault="0028374D" w:rsidP="0028374D">
      <w:pPr>
        <w:pStyle w:val="Heading2"/>
      </w:pPr>
      <w:bookmarkStart w:id="141" w:name="_dgafrocqtb5p" w:colFirst="0" w:colLast="0"/>
      <w:bookmarkStart w:id="142" w:name="_Toc136592702"/>
      <w:bookmarkStart w:id="143" w:name="_Toc137709529"/>
      <w:bookmarkEnd w:id="141"/>
      <w:r w:rsidRPr="00B9604C">
        <w:t>4.1 Introduction</w:t>
      </w:r>
      <w:bookmarkEnd w:id="142"/>
      <w:bookmarkEnd w:id="143"/>
    </w:p>
    <w:p w14:paraId="4F043196" w14:textId="1234D871" w:rsidR="0028374D" w:rsidRPr="00B9604C" w:rsidRDefault="00CC004B" w:rsidP="00CC004B">
      <w:pPr>
        <w:pStyle w:val="Normal1"/>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In this context, both quantitative &amp; qualitative data has been analysed in the research's section on data analysis. SPSS has been used to carry out statistical analysis on the quantitative data. The data has been calculated using descriptive statistics including "means, standard deviations, as well as frequencies". The links between employee motivation as well as performance management factors have been studied using inferential statistics, including correlation analysis &amp; regression analysis. The statistically significant nature of the results has been established, shedding light on the potency and trajectory of these associations. Thematic analysis can be used to examine qualitative data along with quantitative analysis. Finding repeating themes in the qualitative data gathered via "interviews, surveys, or open-ended questions" is known as thematic analysis. The information has been coded including categorised in order to identify important themes pertaining to performance management including employee motivation.</w:t>
      </w:r>
      <w:r w:rsidR="002C49CB" w:rsidRPr="002C49CB">
        <w:t xml:space="preserve"> </w:t>
      </w:r>
      <w:r w:rsidR="002C49CB" w:rsidRPr="002C49CB">
        <w:rPr>
          <w:rFonts w:ascii="Times New Roman" w:eastAsia="Times New Roman" w:hAnsi="Times New Roman" w:cs="Times New Roman"/>
          <w:sz w:val="24"/>
          <w:szCs w:val="24"/>
        </w:rPr>
        <w:t>This qualitative investigation will give readers a clearer insight of how employees at Apple Inc. perceive as well as experience their work. This study attempts to provide a thorough &amp; holistic knowledge of the linkages between employee motivation &amp; performance management at Apple Inc. by using both quantitative &amp; qualitative analysis methodologies</w:t>
      </w:r>
      <w:r w:rsidR="002C49CB">
        <w:rPr>
          <w:rFonts w:ascii="Times New Roman" w:eastAsia="Times New Roman" w:hAnsi="Times New Roman" w:cs="Times New Roman"/>
          <w:sz w:val="24"/>
          <w:szCs w:val="24"/>
        </w:rPr>
        <w:t>.</w:t>
      </w:r>
      <w:r w:rsidR="00D23355" w:rsidRPr="00B9604C">
        <w:rPr>
          <w:rFonts w:ascii="Times New Roman" w:eastAsia="Times New Roman" w:hAnsi="Times New Roman" w:cs="Times New Roman"/>
          <w:sz w:val="24"/>
          <w:szCs w:val="24"/>
        </w:rPr>
        <w:t xml:space="preserve"> I</w:t>
      </w:r>
      <w:r w:rsidR="001A69ED" w:rsidRPr="00B9604C">
        <w:rPr>
          <w:rFonts w:ascii="Times New Roman" w:eastAsia="Times New Roman" w:hAnsi="Times New Roman" w:cs="Times New Roman"/>
          <w:sz w:val="24"/>
          <w:szCs w:val="24"/>
        </w:rPr>
        <w:t xml:space="preserve">n this study </w:t>
      </w:r>
      <w:r w:rsidR="0028374D" w:rsidRPr="00B9604C">
        <w:rPr>
          <w:rFonts w:ascii="Times New Roman" w:eastAsia="Times New Roman" w:hAnsi="Times New Roman" w:cs="Times New Roman"/>
          <w:sz w:val="24"/>
          <w:szCs w:val="24"/>
        </w:rPr>
        <w:t>looks at how these practices affect performance as a whole, employee engagement, along with satisfaction. The case study aims to find patterns, trends, as well as correlations that may indicate important aspects influencing employee motivation as well as performance management at Apple through the analysis of survey data as well as the use of relevant research methodology. The study's conclusions might provide organisations looking to boost performance management procedures plus employee motivation with insightful information and useful advice. Companies may implement best practices and apply successful tactics to develop a motivated &amp; high-performing staff by knowing the successful methods used by Apple. Thus, this case research on the connections between Apple's performance management along with employee motivation adds to the wealth of knowledge already known about organisational behaviour and offers practical advice for businesses looking to maximise their "human capital" as well as advance organisational success.</w:t>
      </w:r>
    </w:p>
    <w:p w14:paraId="6EEF3423" w14:textId="77777777" w:rsidR="0028374D" w:rsidRPr="00B9604C" w:rsidRDefault="0028374D" w:rsidP="0028374D">
      <w:pPr>
        <w:pStyle w:val="Heading2"/>
      </w:pPr>
      <w:bookmarkStart w:id="144" w:name="_kt8y0t6q0e4q" w:colFirst="0" w:colLast="0"/>
      <w:bookmarkStart w:id="145" w:name="_Toc136592703"/>
      <w:bookmarkStart w:id="146" w:name="_Toc137709530"/>
      <w:bookmarkEnd w:id="144"/>
      <w:r w:rsidRPr="00B9604C">
        <w:lastRenderedPageBreak/>
        <w:t>4.2 Quantitative data analysis</w:t>
      </w:r>
      <w:bookmarkEnd w:id="145"/>
      <w:bookmarkEnd w:id="146"/>
    </w:p>
    <w:p w14:paraId="60573654" w14:textId="6DA7B02F" w:rsidR="00B51A94" w:rsidRPr="00B9604C" w:rsidRDefault="00B51A94" w:rsidP="00B51A94">
      <w:pPr>
        <w:pStyle w:val="Heading3"/>
      </w:pPr>
      <w:bookmarkStart w:id="147" w:name="_Toc136592704"/>
      <w:bookmarkStart w:id="148" w:name="_Toc137709531"/>
      <w:r w:rsidRPr="00B9604C">
        <w:t xml:space="preserve">4.2.1 Survey </w:t>
      </w:r>
      <w:r w:rsidR="00D23355" w:rsidRPr="00B9604C">
        <w:t>A</w:t>
      </w:r>
      <w:r w:rsidRPr="00B9604C">
        <w:t>nalysis</w:t>
      </w:r>
      <w:bookmarkEnd w:id="147"/>
      <w:bookmarkEnd w:id="148"/>
    </w:p>
    <w:p w14:paraId="21A64C3F" w14:textId="3448C6AE" w:rsidR="0028374D" w:rsidRPr="00B9604C" w:rsidRDefault="0028374D" w:rsidP="0028374D">
      <w:pPr>
        <w:pStyle w:val="Normal1"/>
        <w:spacing w:line="360" w:lineRule="auto"/>
        <w:rPr>
          <w:rFonts w:ascii="Times New Roman" w:hAnsi="Times New Roman" w:cs="Times New Roman"/>
          <w:b/>
          <w:sz w:val="24"/>
          <w:szCs w:val="24"/>
        </w:rPr>
      </w:pPr>
      <w:r w:rsidRPr="00B9604C">
        <w:rPr>
          <w:rFonts w:ascii="Times New Roman" w:hAnsi="Times New Roman" w:cs="Times New Roman"/>
          <w:b/>
          <w:sz w:val="24"/>
          <w:szCs w:val="24"/>
        </w:rPr>
        <w:t>Correlation</w:t>
      </w:r>
    </w:p>
    <w:p w14:paraId="03C7CD08" w14:textId="77777777"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noProof/>
          <w:sz w:val="24"/>
          <w:szCs w:val="24"/>
        </w:rPr>
        <w:drawing>
          <wp:inline distT="114300" distB="114300" distL="114300" distR="114300" wp14:anchorId="6EB2EE79" wp14:editId="61738F3E">
            <wp:extent cx="5731200" cy="3390900"/>
            <wp:effectExtent l="0" t="0" r="0" b="0"/>
            <wp:docPr id="20" name="image1.png"/>
            <wp:cNvGraphicFramePr/>
            <a:graphic xmlns:a="http://schemas.openxmlformats.org/drawingml/2006/main">
              <a:graphicData uri="http://schemas.openxmlformats.org/drawingml/2006/picture">
                <pic:pic xmlns:pic="http://schemas.openxmlformats.org/drawingml/2006/picture">
                  <pic:nvPicPr>
                    <pic:cNvPr id="20" name="image1.png"/>
                    <pic:cNvPicPr/>
                  </pic:nvPicPr>
                  <pic:blipFill>
                    <a:blip r:embed="rId16"/>
                    <a:stretch>
                      <a:fillRect/>
                    </a:stretch>
                  </pic:blipFill>
                  <pic:spPr>
                    <a:xfrm>
                      <a:off x="0" y="0"/>
                      <a:ext cx="5731200" cy="3390900"/>
                    </a:xfrm>
                    <a:prstGeom prst="rect">
                      <a:avLst/>
                    </a:prstGeom>
                  </pic:spPr>
                </pic:pic>
              </a:graphicData>
            </a:graphic>
          </wp:inline>
        </w:drawing>
      </w:r>
    </w:p>
    <w:p w14:paraId="23114B9A" w14:textId="77777777" w:rsidR="0028374D" w:rsidRPr="00B9604C" w:rsidRDefault="0028374D" w:rsidP="0028374D">
      <w:pPr>
        <w:pStyle w:val="Normal1"/>
        <w:spacing w:line="360" w:lineRule="auto"/>
        <w:jc w:val="center"/>
        <w:rPr>
          <w:rFonts w:ascii="Times New Roman" w:hAnsi="Times New Roman" w:cs="Times New Roman"/>
          <w:b/>
          <w:sz w:val="24"/>
          <w:szCs w:val="24"/>
        </w:rPr>
      </w:pPr>
      <w:r w:rsidRPr="00B9604C">
        <w:rPr>
          <w:rFonts w:ascii="Times New Roman" w:hAnsi="Times New Roman" w:cs="Times New Roman"/>
          <w:b/>
          <w:sz w:val="24"/>
          <w:szCs w:val="24"/>
        </w:rPr>
        <w:t xml:space="preserve">Figure 1: Correlation </w:t>
      </w:r>
    </w:p>
    <w:p w14:paraId="698E266A" w14:textId="4283A251"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sz w:val="24"/>
          <w:szCs w:val="24"/>
        </w:rPr>
        <w:t xml:space="preserve">(Sources: </w:t>
      </w:r>
      <w:r w:rsidR="002421A7">
        <w:rPr>
          <w:rFonts w:ascii="Times New Roman" w:hAnsi="Times New Roman" w:cs="Times New Roman"/>
          <w:sz w:val="24"/>
          <w:szCs w:val="24"/>
        </w:rPr>
        <w:t>SPSS work</w:t>
      </w:r>
      <w:r w:rsidR="002421A7" w:rsidRPr="00B9604C">
        <w:rPr>
          <w:rFonts w:ascii="Times New Roman" w:hAnsi="Times New Roman" w:cs="Times New Roman"/>
          <w:sz w:val="24"/>
          <w:szCs w:val="24"/>
        </w:rPr>
        <w:t>)</w:t>
      </w:r>
      <w:r w:rsidRPr="00B9604C">
        <w:rPr>
          <w:rFonts w:ascii="Times New Roman" w:hAnsi="Times New Roman" w:cs="Times New Roman"/>
          <w:sz w:val="24"/>
          <w:szCs w:val="24"/>
        </w:rPr>
        <w:t>)</w:t>
      </w:r>
    </w:p>
    <w:p w14:paraId="0D6497B0" w14:textId="13FE6F9B" w:rsidR="0028374D" w:rsidRPr="00B9604C" w:rsidRDefault="00E0761A" w:rsidP="0028374D">
      <w:pPr>
        <w:pStyle w:val="Normal1"/>
        <w:spacing w:before="240" w:after="240" w:line="360" w:lineRule="auto"/>
        <w:jc w:val="both"/>
        <w:rPr>
          <w:rFonts w:ascii="Times New Roman" w:hAnsi="Times New Roman" w:cs="Times New Roman"/>
          <w:sz w:val="24"/>
          <w:szCs w:val="24"/>
        </w:rPr>
      </w:pPr>
      <w:r w:rsidRPr="00690BB4">
        <w:rPr>
          <w:rFonts w:ascii="Times New Roman" w:eastAsia="Times New Roman" w:hAnsi="Times New Roman" w:cs="Times New Roman"/>
          <w:sz w:val="24"/>
          <w:szCs w:val="24"/>
        </w:rPr>
        <w:t xml:space="preserve">In this above table it can understand that dependent variable is what is your age and independent variable is all the reserch question. </w:t>
      </w:r>
      <w:r w:rsidR="003C2C94" w:rsidRPr="00690BB4">
        <w:rPr>
          <w:rFonts w:ascii="Times New Roman" w:eastAsia="Times New Roman" w:hAnsi="Times New Roman" w:cs="Times New Roman"/>
          <w:sz w:val="24"/>
          <w:szCs w:val="24"/>
        </w:rPr>
        <w:t>In this above table of correlation, t</w:t>
      </w:r>
      <w:r w:rsidR="0028374D" w:rsidRPr="00690BB4">
        <w:rPr>
          <w:rFonts w:ascii="Times New Roman" w:eastAsia="Times New Roman" w:hAnsi="Times New Roman" w:cs="Times New Roman"/>
          <w:sz w:val="24"/>
          <w:szCs w:val="24"/>
        </w:rPr>
        <w:t>he results of the statistical analysis show that the connection between the two factors is significant at various levels (</w:t>
      </w:r>
      <w:r w:rsidR="0028374D" w:rsidRPr="00690BB4">
        <w:rPr>
          <w:rFonts w:ascii="Times New Roman" w:eastAsia="Times New Roman" w:hAnsi="Times New Roman" w:cs="Times New Roman"/>
          <w:color w:val="222222"/>
          <w:sz w:val="24"/>
          <w:szCs w:val="24"/>
        </w:rPr>
        <w:t xml:space="preserve">Maican </w:t>
      </w:r>
      <w:r w:rsidR="0028374D" w:rsidRPr="00690BB4">
        <w:rPr>
          <w:rFonts w:ascii="Times New Roman" w:eastAsia="Times New Roman" w:hAnsi="Times New Roman" w:cs="Times New Roman"/>
          <w:i/>
          <w:color w:val="222222"/>
          <w:sz w:val="24"/>
          <w:szCs w:val="24"/>
        </w:rPr>
        <w:t>et al</w:t>
      </w:r>
      <w:r w:rsidR="0028374D" w:rsidRPr="00690BB4">
        <w:rPr>
          <w:rFonts w:ascii="Times New Roman" w:eastAsia="Times New Roman" w:hAnsi="Times New Roman" w:cs="Times New Roman"/>
          <w:color w:val="222222"/>
          <w:sz w:val="24"/>
          <w:szCs w:val="24"/>
        </w:rPr>
        <w:t>. 2021</w:t>
      </w:r>
      <w:r w:rsidR="0028374D" w:rsidRPr="00690BB4">
        <w:rPr>
          <w:rFonts w:ascii="Times New Roman" w:eastAsia="Times New Roman" w:hAnsi="Times New Roman" w:cs="Times New Roman"/>
          <w:sz w:val="24"/>
          <w:szCs w:val="24"/>
        </w:rPr>
        <w:t xml:space="preserve">). </w:t>
      </w:r>
      <w:r w:rsidR="00D6566F" w:rsidRPr="00690BB4">
        <w:rPr>
          <w:rFonts w:ascii="Times New Roman" w:eastAsia="Times New Roman" w:hAnsi="Times New Roman" w:cs="Times New Roman"/>
          <w:sz w:val="24"/>
          <w:szCs w:val="24"/>
        </w:rPr>
        <w:t xml:space="preserve">It can understand that </w:t>
      </w:r>
      <w:r w:rsidR="00F728D5" w:rsidRPr="00690BB4">
        <w:rPr>
          <w:rFonts w:ascii="Times New Roman" w:eastAsia="Times New Roman" w:hAnsi="Times New Roman" w:cs="Times New Roman"/>
          <w:sz w:val="24"/>
          <w:szCs w:val="24"/>
        </w:rPr>
        <w:t xml:space="preserve">in the variable of what is your age and what is uour gender the significance corelation is .007 or (7%) for a two-tailed test. This shows that it is improbable for the factors to correlate randomly. </w:t>
      </w:r>
      <w:r w:rsidR="0028374D" w:rsidRPr="00690BB4">
        <w:rPr>
          <w:rFonts w:ascii="Times New Roman" w:eastAsia="Times New Roman" w:hAnsi="Times New Roman" w:cs="Times New Roman"/>
          <w:sz w:val="24"/>
          <w:szCs w:val="24"/>
        </w:rPr>
        <w:t xml:space="preserve">The statement is obvious that its significance has started at the "0.01 level (2-tailed)" which specifically means that the association found is statistically significant having a likelihood of below 0.01 (or 1%) for a two-tailed test. This shows that it is improbable for the factors to correlate randomly. The phrase correlation was significant within the "0.05 level (2-tailed)" also means that the correlation was statistically important within the 0.05 level (2-tailed), using a likelihood of no more than 0.05 (or 5%) of happening by chance. It strengthens "the correlation's statistical significance" even more. </w:t>
      </w:r>
      <w:r w:rsidR="003C2C94" w:rsidRPr="00690BB4">
        <w:rPr>
          <w:rFonts w:ascii="Times New Roman" w:eastAsia="Times New Roman" w:hAnsi="Times New Roman" w:cs="Times New Roman"/>
          <w:sz w:val="24"/>
          <w:szCs w:val="24"/>
        </w:rPr>
        <w:t>This corelation t</w:t>
      </w:r>
      <w:r w:rsidR="0028374D" w:rsidRPr="00690BB4">
        <w:rPr>
          <w:rFonts w:ascii="Times New Roman" w:eastAsia="Times New Roman" w:hAnsi="Times New Roman" w:cs="Times New Roman"/>
          <w:sz w:val="24"/>
          <w:szCs w:val="24"/>
        </w:rPr>
        <w:t>hese results show a statistically significant correlation between the two variables, showing a link that is not likely to have developed at random (</w:t>
      </w:r>
      <w:r w:rsidR="0028374D" w:rsidRPr="00690BB4">
        <w:rPr>
          <w:rFonts w:ascii="Times New Roman" w:eastAsia="Times New Roman" w:hAnsi="Times New Roman" w:cs="Times New Roman"/>
          <w:color w:val="222222"/>
          <w:sz w:val="24"/>
          <w:szCs w:val="24"/>
        </w:rPr>
        <w:t xml:space="preserve">Elrehail </w:t>
      </w:r>
      <w:r w:rsidR="0028374D" w:rsidRPr="00690BB4">
        <w:rPr>
          <w:rFonts w:ascii="Times New Roman" w:eastAsia="Times New Roman" w:hAnsi="Times New Roman" w:cs="Times New Roman"/>
          <w:i/>
          <w:color w:val="222222"/>
          <w:sz w:val="24"/>
          <w:szCs w:val="24"/>
        </w:rPr>
        <w:t xml:space="preserve">et al. </w:t>
      </w:r>
      <w:r w:rsidR="0028374D" w:rsidRPr="00690BB4">
        <w:rPr>
          <w:rFonts w:ascii="Times New Roman" w:eastAsia="Times New Roman" w:hAnsi="Times New Roman" w:cs="Times New Roman"/>
          <w:color w:val="222222"/>
          <w:sz w:val="24"/>
          <w:szCs w:val="24"/>
        </w:rPr>
        <w:t>2021</w:t>
      </w:r>
      <w:r w:rsidR="0028374D" w:rsidRPr="00690BB4">
        <w:rPr>
          <w:rFonts w:ascii="Times New Roman" w:eastAsia="Times New Roman" w:hAnsi="Times New Roman" w:cs="Times New Roman"/>
          <w:sz w:val="24"/>
          <w:szCs w:val="24"/>
        </w:rPr>
        <w:t xml:space="preserve">). Further </w:t>
      </w:r>
      <w:r w:rsidR="0028374D" w:rsidRPr="00690BB4">
        <w:rPr>
          <w:rFonts w:ascii="Times New Roman" w:eastAsia="Times New Roman" w:hAnsi="Times New Roman" w:cs="Times New Roman"/>
          <w:sz w:val="24"/>
          <w:szCs w:val="24"/>
        </w:rPr>
        <w:lastRenderedPageBreak/>
        <w:t>study may be required to determine the precise type, and strength, along with guidance of the correlation plus to investigate the underlying relationship between the factors, but it is crucial to mention.</w:t>
      </w:r>
    </w:p>
    <w:p w14:paraId="671BF2FB" w14:textId="77777777" w:rsidR="0028374D" w:rsidRPr="00B9604C" w:rsidRDefault="0028374D" w:rsidP="0028374D">
      <w:pPr>
        <w:pStyle w:val="Normal1"/>
        <w:spacing w:line="360" w:lineRule="auto"/>
        <w:jc w:val="both"/>
        <w:rPr>
          <w:rFonts w:ascii="Times New Roman" w:eastAsia="Times New Roman" w:hAnsi="Times New Roman" w:cs="Times New Roman"/>
          <w:b/>
          <w:sz w:val="24"/>
          <w:szCs w:val="24"/>
        </w:rPr>
      </w:pPr>
      <w:r w:rsidRPr="00B9604C">
        <w:rPr>
          <w:rFonts w:ascii="Times New Roman" w:eastAsia="Times New Roman" w:hAnsi="Times New Roman" w:cs="Times New Roman"/>
          <w:b/>
          <w:sz w:val="24"/>
          <w:szCs w:val="24"/>
        </w:rPr>
        <w:t>Regression analysis</w:t>
      </w:r>
    </w:p>
    <w:p w14:paraId="3645824B" w14:textId="77777777" w:rsidR="0028374D" w:rsidRPr="00B9604C" w:rsidRDefault="0028374D" w:rsidP="00FD22B9">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noProof/>
          <w:sz w:val="24"/>
          <w:szCs w:val="24"/>
        </w:rPr>
        <w:drawing>
          <wp:inline distT="114300" distB="114300" distL="114300" distR="114300" wp14:anchorId="294B1DF5" wp14:editId="41C91114">
            <wp:extent cx="4581525" cy="1066800"/>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8" name="image6.png"/>
                    <pic:cNvPicPr/>
                  </pic:nvPicPr>
                  <pic:blipFill>
                    <a:blip r:embed="rId17"/>
                    <a:stretch>
                      <a:fillRect/>
                    </a:stretch>
                  </pic:blipFill>
                  <pic:spPr>
                    <a:xfrm>
                      <a:off x="0" y="0"/>
                      <a:ext cx="4581525" cy="1066800"/>
                    </a:xfrm>
                    <a:prstGeom prst="rect">
                      <a:avLst/>
                    </a:prstGeom>
                  </pic:spPr>
                </pic:pic>
              </a:graphicData>
            </a:graphic>
          </wp:inline>
        </w:drawing>
      </w:r>
    </w:p>
    <w:p w14:paraId="23A43B6F" w14:textId="77777777" w:rsidR="0028374D" w:rsidRPr="00B9604C" w:rsidRDefault="0028374D" w:rsidP="0028374D">
      <w:pPr>
        <w:pStyle w:val="Normal1"/>
        <w:spacing w:line="360" w:lineRule="auto"/>
        <w:jc w:val="center"/>
        <w:rPr>
          <w:rFonts w:ascii="Times New Roman" w:hAnsi="Times New Roman" w:cs="Times New Roman"/>
          <w:b/>
          <w:sz w:val="24"/>
          <w:szCs w:val="24"/>
        </w:rPr>
      </w:pPr>
      <w:r w:rsidRPr="00B9604C">
        <w:rPr>
          <w:rFonts w:ascii="Times New Roman" w:hAnsi="Times New Roman" w:cs="Times New Roman"/>
          <w:b/>
          <w:sz w:val="24"/>
          <w:szCs w:val="24"/>
        </w:rPr>
        <w:t>Table 1: Model Summary</w:t>
      </w:r>
    </w:p>
    <w:p w14:paraId="6E88D009" w14:textId="70EC1A83"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sz w:val="24"/>
          <w:szCs w:val="24"/>
        </w:rPr>
        <w:t xml:space="preserve">(Sources: </w:t>
      </w:r>
      <w:r w:rsidR="002421A7">
        <w:rPr>
          <w:rFonts w:ascii="Times New Roman" w:hAnsi="Times New Roman" w:cs="Times New Roman"/>
          <w:sz w:val="24"/>
          <w:szCs w:val="24"/>
        </w:rPr>
        <w:t>SPSS work</w:t>
      </w:r>
      <w:r w:rsidR="002421A7" w:rsidRPr="00B9604C">
        <w:rPr>
          <w:rFonts w:ascii="Times New Roman" w:hAnsi="Times New Roman" w:cs="Times New Roman"/>
          <w:sz w:val="24"/>
          <w:szCs w:val="24"/>
        </w:rPr>
        <w:t>)</w:t>
      </w:r>
      <w:r w:rsidRPr="00B9604C">
        <w:rPr>
          <w:rFonts w:ascii="Times New Roman" w:hAnsi="Times New Roman" w:cs="Times New Roman"/>
          <w:sz w:val="24"/>
          <w:szCs w:val="24"/>
        </w:rPr>
        <w:t>)</w:t>
      </w:r>
    </w:p>
    <w:p w14:paraId="305652BB" w14:textId="63970151" w:rsidR="002D7B87" w:rsidRDefault="00E0761A" w:rsidP="0028374D">
      <w:pPr>
        <w:pStyle w:val="Normal1"/>
        <w:spacing w:before="240" w:after="240" w:line="360" w:lineRule="auto"/>
        <w:jc w:val="both"/>
        <w:rPr>
          <w:rFonts w:ascii="Times New Roman" w:eastAsia="Times New Roman" w:hAnsi="Times New Roman" w:cs="Times New Roman"/>
          <w:sz w:val="24"/>
          <w:szCs w:val="24"/>
        </w:rPr>
      </w:pPr>
      <w:r w:rsidRPr="00D96793">
        <w:rPr>
          <w:rFonts w:ascii="Times New Roman" w:eastAsia="Times New Roman" w:hAnsi="Times New Roman" w:cs="Times New Roman"/>
          <w:sz w:val="24"/>
          <w:szCs w:val="24"/>
        </w:rPr>
        <w:t xml:space="preserve">In this  table </w:t>
      </w:r>
      <w:r w:rsidR="00D96793">
        <w:rPr>
          <w:rFonts w:ascii="Times New Roman" w:eastAsia="Times New Roman" w:hAnsi="Times New Roman" w:cs="Times New Roman"/>
          <w:sz w:val="24"/>
          <w:szCs w:val="24"/>
        </w:rPr>
        <w:t>we</w:t>
      </w:r>
      <w:r w:rsidRPr="00D96793">
        <w:rPr>
          <w:rFonts w:ascii="Times New Roman" w:eastAsia="Times New Roman" w:hAnsi="Times New Roman" w:cs="Times New Roman"/>
          <w:sz w:val="24"/>
          <w:szCs w:val="24"/>
        </w:rPr>
        <w:t xml:space="preserve"> can </w:t>
      </w:r>
      <w:r w:rsidR="00D96793">
        <w:rPr>
          <w:rFonts w:ascii="Times New Roman" w:eastAsia="Times New Roman" w:hAnsi="Times New Roman" w:cs="Times New Roman"/>
          <w:sz w:val="24"/>
          <w:szCs w:val="24"/>
        </w:rPr>
        <w:t>see</w:t>
      </w:r>
      <w:r w:rsidRPr="00D96793">
        <w:rPr>
          <w:rFonts w:ascii="Times New Roman" w:eastAsia="Times New Roman" w:hAnsi="Times New Roman" w:cs="Times New Roman"/>
          <w:sz w:val="24"/>
          <w:szCs w:val="24"/>
        </w:rPr>
        <w:t xml:space="preserve"> that the</w:t>
      </w:r>
      <w:r w:rsidR="00D96793">
        <w:rPr>
          <w:rFonts w:ascii="Times New Roman" w:eastAsia="Times New Roman" w:hAnsi="Times New Roman" w:cs="Times New Roman"/>
          <w:sz w:val="24"/>
          <w:szCs w:val="24"/>
        </w:rPr>
        <w:t xml:space="preserve"> two type of variable</w:t>
      </w:r>
      <w:r w:rsidR="00FA3CFE">
        <w:rPr>
          <w:rFonts w:ascii="Times New Roman" w:eastAsia="Times New Roman" w:hAnsi="Times New Roman" w:cs="Times New Roman"/>
          <w:sz w:val="24"/>
          <w:szCs w:val="24"/>
        </w:rPr>
        <w:t xml:space="preserve"> </w:t>
      </w:r>
      <w:r w:rsidR="00690BB4">
        <w:rPr>
          <w:rFonts w:ascii="Times New Roman" w:eastAsia="Times New Roman" w:hAnsi="Times New Roman" w:cs="Times New Roman"/>
          <w:sz w:val="24"/>
          <w:szCs w:val="24"/>
        </w:rPr>
        <w:t>one is dependent variable and another one is independent.</w:t>
      </w:r>
      <w:r w:rsidRPr="00D96793">
        <w:rPr>
          <w:rFonts w:ascii="Times New Roman" w:eastAsia="Times New Roman" w:hAnsi="Times New Roman" w:cs="Times New Roman"/>
          <w:sz w:val="24"/>
          <w:szCs w:val="24"/>
        </w:rPr>
        <w:t xml:space="preserve">dependet variable is what is your age and independent variable is all survey question. </w:t>
      </w:r>
      <w:r w:rsidR="003C2C94" w:rsidRPr="00D96793">
        <w:rPr>
          <w:rFonts w:ascii="Times New Roman" w:eastAsia="Times New Roman" w:hAnsi="Times New Roman" w:cs="Times New Roman"/>
          <w:sz w:val="24"/>
          <w:szCs w:val="24"/>
        </w:rPr>
        <w:t>In this Model Summary table it can understand that t</w:t>
      </w:r>
      <w:r w:rsidR="0028374D" w:rsidRPr="00D96793">
        <w:rPr>
          <w:rFonts w:ascii="Times New Roman" w:eastAsia="Times New Roman" w:hAnsi="Times New Roman" w:cs="Times New Roman"/>
          <w:sz w:val="24"/>
          <w:szCs w:val="24"/>
        </w:rPr>
        <w:t xml:space="preserve">he quality of fit of the model may be determined in large part by looking at the </w:t>
      </w:r>
      <w:r w:rsidR="003C2C94" w:rsidRPr="00D96793">
        <w:rPr>
          <w:rFonts w:ascii="Times New Roman" w:eastAsia="Times New Roman" w:hAnsi="Times New Roman" w:cs="Times New Roman"/>
          <w:sz w:val="24"/>
          <w:szCs w:val="24"/>
        </w:rPr>
        <w:t>“</w:t>
      </w:r>
      <w:r w:rsidR="0028374D" w:rsidRPr="00D96793">
        <w:rPr>
          <w:rFonts w:ascii="Times New Roman" w:eastAsia="Times New Roman" w:hAnsi="Times New Roman" w:cs="Times New Roman"/>
          <w:sz w:val="24"/>
          <w:szCs w:val="24"/>
        </w:rPr>
        <w:t>regression analysis model overview</w:t>
      </w:r>
      <w:r w:rsidR="003C2C94" w:rsidRPr="00D96793">
        <w:rPr>
          <w:rFonts w:ascii="Times New Roman" w:eastAsia="Times New Roman" w:hAnsi="Times New Roman" w:cs="Times New Roman"/>
          <w:sz w:val="24"/>
          <w:szCs w:val="24"/>
        </w:rPr>
        <w:t>”</w:t>
      </w:r>
      <w:r w:rsidR="0028374D" w:rsidRPr="00D96793">
        <w:rPr>
          <w:rFonts w:ascii="Times New Roman" w:eastAsia="Times New Roman" w:hAnsi="Times New Roman" w:cs="Times New Roman"/>
          <w:sz w:val="24"/>
          <w:szCs w:val="24"/>
        </w:rPr>
        <w:t xml:space="preserve">. The analysis </w:t>
      </w:r>
      <w:r w:rsidR="003C2C94" w:rsidRPr="00D96793">
        <w:rPr>
          <w:rFonts w:ascii="Times New Roman" w:eastAsia="Times New Roman" w:hAnsi="Times New Roman" w:cs="Times New Roman"/>
          <w:sz w:val="24"/>
          <w:szCs w:val="24"/>
        </w:rPr>
        <w:t>problem</w:t>
      </w:r>
      <w:r w:rsidR="0028374D" w:rsidRPr="00D96793">
        <w:rPr>
          <w:rFonts w:ascii="Times New Roman" w:eastAsia="Times New Roman" w:hAnsi="Times New Roman" w:cs="Times New Roman"/>
          <w:sz w:val="24"/>
          <w:szCs w:val="24"/>
        </w:rPr>
        <w:t xml:space="preserve"> an R-value of 0.451, which denotes a </w:t>
      </w:r>
      <w:r w:rsidR="00F168FA">
        <w:rPr>
          <w:rFonts w:ascii="Times New Roman" w:eastAsia="Times New Roman" w:hAnsi="Times New Roman" w:cs="Times New Roman"/>
          <w:sz w:val="24"/>
          <w:szCs w:val="24"/>
        </w:rPr>
        <w:t>“</w:t>
      </w:r>
      <w:r w:rsidR="0028374D" w:rsidRPr="00D96793">
        <w:rPr>
          <w:rFonts w:ascii="Times New Roman" w:eastAsia="Times New Roman" w:hAnsi="Times New Roman" w:cs="Times New Roman"/>
          <w:sz w:val="24"/>
          <w:szCs w:val="24"/>
        </w:rPr>
        <w:t>significant positive correlation</w:t>
      </w:r>
      <w:r w:rsidR="00F168FA">
        <w:rPr>
          <w:rFonts w:ascii="Times New Roman" w:eastAsia="Times New Roman" w:hAnsi="Times New Roman" w:cs="Times New Roman"/>
          <w:sz w:val="24"/>
          <w:szCs w:val="24"/>
        </w:rPr>
        <w:t>”</w:t>
      </w:r>
      <w:r w:rsidR="0028374D" w:rsidRPr="00D96793">
        <w:rPr>
          <w:rFonts w:ascii="Times New Roman" w:eastAsia="Times New Roman" w:hAnsi="Times New Roman" w:cs="Times New Roman"/>
          <w:sz w:val="24"/>
          <w:szCs w:val="24"/>
        </w:rPr>
        <w:t xml:space="preserve"> between the dependent variable </w:t>
      </w:r>
      <w:r w:rsidR="00F168FA">
        <w:rPr>
          <w:rFonts w:ascii="Times New Roman" w:eastAsia="Times New Roman" w:hAnsi="Times New Roman" w:cs="Times New Roman"/>
          <w:sz w:val="24"/>
          <w:szCs w:val="24"/>
        </w:rPr>
        <w:t>&amp;</w:t>
      </w:r>
      <w:r w:rsidR="0028374D" w:rsidRPr="00D96793">
        <w:rPr>
          <w:rFonts w:ascii="Times New Roman" w:eastAsia="Times New Roman" w:hAnsi="Times New Roman" w:cs="Times New Roman"/>
          <w:sz w:val="24"/>
          <w:szCs w:val="24"/>
        </w:rPr>
        <w:t xml:space="preserve"> the independent variables. This </w:t>
      </w:r>
      <w:r w:rsidR="00F168FA">
        <w:rPr>
          <w:rFonts w:ascii="Times New Roman" w:eastAsia="Times New Roman" w:hAnsi="Times New Roman" w:cs="Times New Roman"/>
          <w:sz w:val="24"/>
          <w:szCs w:val="24"/>
        </w:rPr>
        <w:t>indicate</w:t>
      </w:r>
      <w:r w:rsidR="0028374D" w:rsidRPr="00D96793">
        <w:rPr>
          <w:rFonts w:ascii="Times New Roman" w:eastAsia="Times New Roman" w:hAnsi="Times New Roman" w:cs="Times New Roman"/>
          <w:sz w:val="24"/>
          <w:szCs w:val="24"/>
        </w:rPr>
        <w:t xml:space="preserve"> that the independent factors have a significant influence on the </w:t>
      </w:r>
      <w:r w:rsidR="00D431E9" w:rsidRPr="00D96793">
        <w:rPr>
          <w:rFonts w:ascii="Times New Roman" w:eastAsia="Times New Roman" w:hAnsi="Times New Roman" w:cs="Times New Roman"/>
          <w:sz w:val="24"/>
          <w:szCs w:val="24"/>
        </w:rPr>
        <w:t>“</w:t>
      </w:r>
      <w:r w:rsidR="0028374D" w:rsidRPr="00D96793">
        <w:rPr>
          <w:rFonts w:ascii="Times New Roman" w:eastAsia="Times New Roman" w:hAnsi="Times New Roman" w:cs="Times New Roman"/>
          <w:sz w:val="24"/>
          <w:szCs w:val="24"/>
        </w:rPr>
        <w:t>dependent variable's variation</w:t>
      </w:r>
      <w:r w:rsidR="00D431E9" w:rsidRPr="00D96793">
        <w:rPr>
          <w:rFonts w:ascii="Times New Roman" w:eastAsia="Times New Roman" w:hAnsi="Times New Roman" w:cs="Times New Roman"/>
          <w:sz w:val="24"/>
          <w:szCs w:val="24"/>
        </w:rPr>
        <w:t>”</w:t>
      </w:r>
      <w:r w:rsidR="0028374D" w:rsidRPr="00D96793">
        <w:rPr>
          <w:rFonts w:ascii="Times New Roman" w:eastAsia="Times New Roman" w:hAnsi="Times New Roman" w:cs="Times New Roman"/>
          <w:sz w:val="24"/>
          <w:szCs w:val="24"/>
        </w:rPr>
        <w:t xml:space="preserve"> (</w:t>
      </w:r>
      <w:r w:rsidR="0028374D" w:rsidRPr="00D96793">
        <w:rPr>
          <w:rFonts w:ascii="Times New Roman" w:eastAsia="Times New Roman" w:hAnsi="Times New Roman" w:cs="Times New Roman"/>
          <w:color w:val="222222"/>
          <w:sz w:val="24"/>
          <w:szCs w:val="24"/>
        </w:rPr>
        <w:t>Bandy and Diakopoulos, 2020</w:t>
      </w:r>
      <w:r w:rsidR="0028374D" w:rsidRPr="00D96793">
        <w:rPr>
          <w:rFonts w:ascii="Times New Roman" w:eastAsia="Times New Roman" w:hAnsi="Times New Roman" w:cs="Times New Roman"/>
          <w:sz w:val="24"/>
          <w:szCs w:val="24"/>
        </w:rPr>
        <w:t xml:space="preserve">). The dependent variable's variability may be accounted for with the independent variables in about 20.4% of cases, according to </w:t>
      </w:r>
      <w:r w:rsidR="00D431E9" w:rsidRPr="00D96793">
        <w:rPr>
          <w:rFonts w:ascii="Times New Roman" w:eastAsia="Times New Roman" w:hAnsi="Times New Roman" w:cs="Times New Roman"/>
          <w:sz w:val="24"/>
          <w:szCs w:val="24"/>
        </w:rPr>
        <w:t>“</w:t>
      </w:r>
      <w:r w:rsidR="0028374D" w:rsidRPr="00D96793">
        <w:rPr>
          <w:rFonts w:ascii="Times New Roman" w:eastAsia="Times New Roman" w:hAnsi="Times New Roman" w:cs="Times New Roman"/>
          <w:sz w:val="24"/>
          <w:szCs w:val="24"/>
        </w:rPr>
        <w:t>the R-square value of 0.204</w:t>
      </w:r>
      <w:r w:rsidR="00D431E9" w:rsidRPr="00D96793">
        <w:rPr>
          <w:rFonts w:ascii="Times New Roman" w:eastAsia="Times New Roman" w:hAnsi="Times New Roman" w:cs="Times New Roman"/>
          <w:sz w:val="24"/>
          <w:szCs w:val="24"/>
        </w:rPr>
        <w:t>”</w:t>
      </w:r>
      <w:r w:rsidR="0028374D" w:rsidRPr="00D96793">
        <w:rPr>
          <w:rFonts w:ascii="Times New Roman" w:eastAsia="Times New Roman" w:hAnsi="Times New Roman" w:cs="Times New Roman"/>
          <w:sz w:val="24"/>
          <w:szCs w:val="24"/>
        </w:rPr>
        <w:t xml:space="preserve">. This demonstrates the extent that the independent variables are responsible for the variations in the variable that is dependent that is seen. The total number of independent variables included in the model is taken into consideration in the modified R-square value of -0.065 to give a more accurate measurement of the model's goodness of fit. By </w:t>
      </w:r>
      <w:r w:rsidR="00F168FA">
        <w:rPr>
          <w:rFonts w:ascii="Times New Roman" w:eastAsia="Times New Roman" w:hAnsi="Times New Roman" w:cs="Times New Roman"/>
          <w:sz w:val="24"/>
          <w:szCs w:val="24"/>
        </w:rPr>
        <w:t>consedering</w:t>
      </w:r>
      <w:r w:rsidR="0028374D" w:rsidRPr="00D96793">
        <w:rPr>
          <w:rFonts w:ascii="Times New Roman" w:eastAsia="Times New Roman" w:hAnsi="Times New Roman" w:cs="Times New Roman"/>
          <w:sz w:val="24"/>
          <w:szCs w:val="24"/>
        </w:rPr>
        <w:t xml:space="preserve"> the model's complexity, this adjusted value aids in evaluating the model's overall fit. This estimate's standard error, which is 0.8327, represents the average discrepancy between the actual values and the values expected. It offers information about the predictability of the model's results (</w:t>
      </w:r>
      <w:r w:rsidR="0028374D" w:rsidRPr="00D96793">
        <w:rPr>
          <w:rFonts w:ascii="Times New Roman" w:eastAsia="Times New Roman" w:hAnsi="Times New Roman" w:cs="Times New Roman"/>
          <w:color w:val="222222"/>
          <w:sz w:val="24"/>
          <w:szCs w:val="24"/>
        </w:rPr>
        <w:t>Gülbahar, 2020</w:t>
      </w:r>
      <w:r w:rsidR="0028374D" w:rsidRPr="00D96793">
        <w:rPr>
          <w:rFonts w:ascii="Times New Roman" w:eastAsia="Times New Roman" w:hAnsi="Times New Roman" w:cs="Times New Roman"/>
          <w:sz w:val="24"/>
          <w:szCs w:val="24"/>
        </w:rPr>
        <w:t>).</w:t>
      </w:r>
      <w:r w:rsidR="0028374D" w:rsidRPr="00B9604C">
        <w:rPr>
          <w:rFonts w:ascii="Times New Roman" w:eastAsia="Times New Roman" w:hAnsi="Times New Roman" w:cs="Times New Roman"/>
          <w:sz w:val="24"/>
          <w:szCs w:val="24"/>
        </w:rPr>
        <w:t xml:space="preserve"> </w:t>
      </w:r>
    </w:p>
    <w:p w14:paraId="64209D1D" w14:textId="34AAFE52" w:rsidR="002D7B87" w:rsidRPr="002D7B87" w:rsidRDefault="002D7B87" w:rsidP="0028374D">
      <w:pPr>
        <w:pStyle w:val="Normal1"/>
        <w:spacing w:before="240" w:after="240" w:line="360" w:lineRule="auto"/>
        <w:jc w:val="both"/>
        <w:rPr>
          <w:rFonts w:ascii="Times New Roman" w:eastAsia="Times New Roman" w:hAnsi="Times New Roman" w:cs="Times New Roman"/>
          <w:b/>
          <w:bCs/>
          <w:sz w:val="24"/>
          <w:szCs w:val="24"/>
        </w:rPr>
      </w:pPr>
      <w:r w:rsidRPr="002D7B87">
        <w:rPr>
          <w:rFonts w:ascii="Times New Roman" w:eastAsia="Times New Roman" w:hAnsi="Times New Roman" w:cs="Times New Roman"/>
          <w:b/>
          <w:bCs/>
          <w:sz w:val="24"/>
          <w:szCs w:val="24"/>
        </w:rPr>
        <w:t>Result</w:t>
      </w:r>
    </w:p>
    <w:p w14:paraId="7BCD829A" w14:textId="77777777" w:rsidR="00F168FA" w:rsidRDefault="00F168FA" w:rsidP="0028374D">
      <w:pPr>
        <w:pStyle w:val="Normal1"/>
        <w:spacing w:line="360" w:lineRule="auto"/>
        <w:rPr>
          <w:rFonts w:ascii="Times New Roman" w:eastAsia="Times New Roman" w:hAnsi="Times New Roman" w:cs="Times New Roman"/>
          <w:sz w:val="24"/>
          <w:szCs w:val="24"/>
        </w:rPr>
      </w:pPr>
      <w:r w:rsidRPr="00F168FA">
        <w:rPr>
          <w:rFonts w:ascii="Times New Roman" w:eastAsia="Times New Roman" w:hAnsi="Times New Roman" w:cs="Times New Roman"/>
          <w:sz w:val="24"/>
          <w:szCs w:val="24"/>
        </w:rPr>
        <w:t>In general, these findings offer insightful views on the relationships between the variables under consideration, the extent that the independent variables explain variances in the dependent variable, plus the precision of the model's predictions</w:t>
      </w:r>
      <w:r>
        <w:rPr>
          <w:rFonts w:ascii="Times New Roman" w:eastAsia="Times New Roman" w:hAnsi="Times New Roman" w:cs="Times New Roman"/>
          <w:sz w:val="24"/>
          <w:szCs w:val="24"/>
        </w:rPr>
        <w:t xml:space="preserve">. </w:t>
      </w:r>
    </w:p>
    <w:p w14:paraId="0BB7766F" w14:textId="5AF81F16" w:rsidR="0028374D" w:rsidRPr="00B9604C" w:rsidRDefault="0028374D" w:rsidP="0028374D">
      <w:pPr>
        <w:pStyle w:val="Normal1"/>
        <w:spacing w:line="360" w:lineRule="auto"/>
        <w:rPr>
          <w:rFonts w:ascii="Times New Roman" w:hAnsi="Times New Roman" w:cs="Times New Roman"/>
          <w:sz w:val="24"/>
          <w:szCs w:val="24"/>
        </w:rPr>
      </w:pPr>
      <w:r w:rsidRPr="00B9604C">
        <w:rPr>
          <w:rFonts w:ascii="Times New Roman" w:hAnsi="Times New Roman" w:cs="Times New Roman"/>
          <w:noProof/>
          <w:sz w:val="24"/>
          <w:szCs w:val="24"/>
        </w:rPr>
        <w:lastRenderedPageBreak/>
        <w:drawing>
          <wp:inline distT="114300" distB="114300" distL="114300" distR="114300" wp14:anchorId="59A0F445" wp14:editId="0EC7EA43">
            <wp:extent cx="5731200" cy="1511300"/>
            <wp:effectExtent l="0" t="0" r="0" b="0"/>
            <wp:docPr id="19" name="image4.png"/>
            <wp:cNvGraphicFramePr/>
            <a:graphic xmlns:a="http://schemas.openxmlformats.org/drawingml/2006/main">
              <a:graphicData uri="http://schemas.openxmlformats.org/drawingml/2006/picture">
                <pic:pic xmlns:pic="http://schemas.openxmlformats.org/drawingml/2006/picture">
                  <pic:nvPicPr>
                    <pic:cNvPr id="19" name="image4.png"/>
                    <pic:cNvPicPr/>
                  </pic:nvPicPr>
                  <pic:blipFill>
                    <a:blip r:embed="rId18"/>
                    <a:stretch>
                      <a:fillRect/>
                    </a:stretch>
                  </pic:blipFill>
                  <pic:spPr>
                    <a:xfrm>
                      <a:off x="0" y="0"/>
                      <a:ext cx="5731200" cy="1511300"/>
                    </a:xfrm>
                    <a:prstGeom prst="rect">
                      <a:avLst/>
                    </a:prstGeom>
                  </pic:spPr>
                </pic:pic>
              </a:graphicData>
            </a:graphic>
          </wp:inline>
        </w:drawing>
      </w:r>
    </w:p>
    <w:p w14:paraId="18473A06" w14:textId="77777777" w:rsidR="0028374D" w:rsidRPr="00B9604C" w:rsidRDefault="0028374D" w:rsidP="0028374D">
      <w:pPr>
        <w:pStyle w:val="Normal1"/>
        <w:spacing w:line="360" w:lineRule="auto"/>
        <w:jc w:val="center"/>
        <w:rPr>
          <w:rFonts w:ascii="Times New Roman" w:eastAsia="Times New Roman" w:hAnsi="Times New Roman" w:cs="Times New Roman"/>
          <w:b/>
          <w:sz w:val="24"/>
          <w:szCs w:val="24"/>
        </w:rPr>
      </w:pPr>
      <w:r w:rsidRPr="00B9604C">
        <w:rPr>
          <w:rFonts w:ascii="Times New Roman" w:eastAsia="Times New Roman" w:hAnsi="Times New Roman" w:cs="Times New Roman"/>
          <w:b/>
          <w:sz w:val="24"/>
          <w:szCs w:val="24"/>
        </w:rPr>
        <w:t>Table 3: Anova Table</w:t>
      </w:r>
    </w:p>
    <w:p w14:paraId="7F89A668" w14:textId="7522D942" w:rsidR="0028374D" w:rsidRPr="00B9604C" w:rsidRDefault="0028374D" w:rsidP="0028374D">
      <w:pPr>
        <w:pStyle w:val="Normal1"/>
        <w:spacing w:line="360" w:lineRule="auto"/>
        <w:jc w:val="center"/>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(Sources: </w:t>
      </w:r>
      <w:r w:rsidR="002421A7">
        <w:rPr>
          <w:rFonts w:ascii="Times New Roman" w:hAnsi="Times New Roman" w:cs="Times New Roman"/>
          <w:sz w:val="24"/>
          <w:szCs w:val="24"/>
        </w:rPr>
        <w:t>SPSS work</w:t>
      </w:r>
      <w:r w:rsidRPr="00B9604C">
        <w:rPr>
          <w:rFonts w:ascii="Times New Roman" w:eastAsia="Times New Roman" w:hAnsi="Times New Roman" w:cs="Times New Roman"/>
          <w:sz w:val="24"/>
          <w:szCs w:val="24"/>
        </w:rPr>
        <w:t>)</w:t>
      </w:r>
    </w:p>
    <w:p w14:paraId="453DB9D2" w14:textId="723E0577" w:rsidR="002D7B87" w:rsidRDefault="00D96793" w:rsidP="0028374D">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Anova</w:t>
      </w:r>
      <w:r w:rsidR="00E0761A" w:rsidRPr="00D96793">
        <w:rPr>
          <w:rFonts w:ascii="Times New Roman" w:eastAsia="Times New Roman" w:hAnsi="Times New Roman" w:cs="Times New Roman"/>
          <w:sz w:val="24"/>
          <w:szCs w:val="24"/>
        </w:rPr>
        <w:t xml:space="preserve"> table </w:t>
      </w:r>
      <w:r>
        <w:rPr>
          <w:rFonts w:ascii="Times New Roman" w:eastAsia="Times New Roman" w:hAnsi="Times New Roman" w:cs="Times New Roman"/>
          <w:sz w:val="24"/>
          <w:szCs w:val="24"/>
        </w:rPr>
        <w:t>shows</w:t>
      </w:r>
      <w:r w:rsidR="00E0761A" w:rsidRPr="00D96793">
        <w:rPr>
          <w:rFonts w:ascii="Times New Roman" w:eastAsia="Times New Roman" w:hAnsi="Times New Roman" w:cs="Times New Roman"/>
          <w:sz w:val="24"/>
          <w:szCs w:val="24"/>
        </w:rPr>
        <w:t xml:space="preserve"> that the </w:t>
      </w:r>
      <w:r>
        <w:rPr>
          <w:rFonts w:ascii="Times New Roman" w:eastAsia="Times New Roman" w:hAnsi="Times New Roman" w:cs="Times New Roman"/>
          <w:sz w:val="24"/>
          <w:szCs w:val="24"/>
        </w:rPr>
        <w:t>analysis between</w:t>
      </w:r>
      <w:r w:rsidR="00E0761A" w:rsidRPr="00D96793">
        <w:rPr>
          <w:rFonts w:ascii="Times New Roman" w:eastAsia="Times New Roman" w:hAnsi="Times New Roman" w:cs="Times New Roman"/>
          <w:sz w:val="24"/>
          <w:szCs w:val="24"/>
        </w:rPr>
        <w:t xml:space="preserve"> dependet variable is what is your age and independent variable is all survey question. </w:t>
      </w:r>
      <w:r w:rsidR="00D431E9" w:rsidRPr="00D96793">
        <w:rPr>
          <w:rFonts w:ascii="Times New Roman" w:eastAsia="Times New Roman" w:hAnsi="Times New Roman" w:cs="Times New Roman"/>
          <w:sz w:val="24"/>
          <w:szCs w:val="24"/>
        </w:rPr>
        <w:t>This ANOVA table it can understand that t</w:t>
      </w:r>
      <w:r w:rsidR="0028374D" w:rsidRPr="00D96793">
        <w:rPr>
          <w:rFonts w:ascii="Times New Roman" w:eastAsia="Times New Roman" w:hAnsi="Times New Roman" w:cs="Times New Roman"/>
          <w:sz w:val="24"/>
          <w:szCs w:val="24"/>
        </w:rPr>
        <w:t>he substantial link between the independent variables (extra factors taken into account in the study) with the variable under inquiry (gender) is indicated by the F value of 0.757, which must be emphasised. The data presented in the ANOVA table supports this link. The significant p-value of 0.000, which indicates that its extremely unlikely that the observed link happened by coincidence, further supports the conclusion (</w:t>
      </w:r>
      <w:r w:rsidR="0028374D" w:rsidRPr="00D96793">
        <w:rPr>
          <w:rFonts w:ascii="Times New Roman" w:eastAsia="Times New Roman" w:hAnsi="Times New Roman" w:cs="Times New Roman"/>
          <w:color w:val="222222"/>
          <w:sz w:val="24"/>
          <w:szCs w:val="24"/>
        </w:rPr>
        <w:t xml:space="preserve">Tort </w:t>
      </w:r>
      <w:r w:rsidR="0028374D" w:rsidRPr="00D96793">
        <w:rPr>
          <w:rFonts w:ascii="Times New Roman" w:eastAsia="Times New Roman" w:hAnsi="Times New Roman" w:cs="Times New Roman"/>
          <w:i/>
          <w:color w:val="222222"/>
          <w:sz w:val="24"/>
          <w:szCs w:val="24"/>
        </w:rPr>
        <w:t>et al.</w:t>
      </w:r>
      <w:r w:rsidR="0028374D" w:rsidRPr="00D96793">
        <w:rPr>
          <w:rFonts w:ascii="Times New Roman" w:eastAsia="Times New Roman" w:hAnsi="Times New Roman" w:cs="Times New Roman"/>
          <w:color w:val="222222"/>
          <w:sz w:val="24"/>
          <w:szCs w:val="24"/>
        </w:rPr>
        <w:t xml:space="preserve"> 2022</w:t>
      </w:r>
      <w:r w:rsidR="0028374D" w:rsidRPr="00D96793">
        <w:rPr>
          <w:rFonts w:ascii="Times New Roman" w:eastAsia="Times New Roman" w:hAnsi="Times New Roman" w:cs="Times New Roman"/>
          <w:sz w:val="24"/>
          <w:szCs w:val="24"/>
        </w:rPr>
        <w:t>). The remaining rectangles, which represent the unexplained variability, show the existence are more factors that influence the dependent variable's variability other than are not taken into account within the model. Considering this, the entire quantity of rectangles for "the regression model" suggests that none of the variables included in the analysis were able to fully account for the variation in the "dependent variable".</w:t>
      </w:r>
      <w:r w:rsidR="0028374D" w:rsidRPr="00B9604C">
        <w:rPr>
          <w:rFonts w:ascii="Times New Roman" w:eastAsia="Times New Roman" w:hAnsi="Times New Roman" w:cs="Times New Roman"/>
          <w:sz w:val="24"/>
          <w:szCs w:val="24"/>
        </w:rPr>
        <w:t xml:space="preserve"> </w:t>
      </w:r>
    </w:p>
    <w:p w14:paraId="031B1D68" w14:textId="13DD9F22" w:rsidR="002D7B87" w:rsidRPr="002D7B87" w:rsidRDefault="002D7B87" w:rsidP="0028374D">
      <w:pPr>
        <w:pStyle w:val="Normal1"/>
        <w:spacing w:before="240" w:after="240" w:line="360" w:lineRule="auto"/>
        <w:jc w:val="both"/>
        <w:rPr>
          <w:rFonts w:ascii="Times New Roman" w:eastAsia="Times New Roman" w:hAnsi="Times New Roman" w:cs="Times New Roman"/>
          <w:b/>
          <w:bCs/>
          <w:sz w:val="24"/>
          <w:szCs w:val="24"/>
        </w:rPr>
      </w:pPr>
      <w:r w:rsidRPr="002D7B87">
        <w:rPr>
          <w:rFonts w:ascii="Times New Roman" w:eastAsia="Times New Roman" w:hAnsi="Times New Roman" w:cs="Times New Roman"/>
          <w:b/>
          <w:bCs/>
          <w:sz w:val="24"/>
          <w:szCs w:val="24"/>
        </w:rPr>
        <w:t>Result</w:t>
      </w:r>
    </w:p>
    <w:p w14:paraId="5EC1E6C1" w14:textId="6C0E7E95" w:rsidR="0028374D" w:rsidRPr="00B9604C" w:rsidRDefault="0028374D" w:rsidP="0028374D">
      <w:pPr>
        <w:pStyle w:val="Normal1"/>
        <w:spacing w:before="240" w:after="240" w:line="360" w:lineRule="auto"/>
        <w:jc w:val="both"/>
        <w:rPr>
          <w:rFonts w:ascii="Times New Roman" w:hAnsi="Times New Roman" w:cs="Times New Roman"/>
          <w:sz w:val="24"/>
          <w:szCs w:val="24"/>
        </w:rPr>
      </w:pPr>
      <w:r w:rsidRPr="00B9604C">
        <w:rPr>
          <w:rFonts w:ascii="Times New Roman" w:eastAsia="Times New Roman" w:hAnsi="Times New Roman" w:cs="Times New Roman"/>
          <w:sz w:val="24"/>
          <w:szCs w:val="24"/>
        </w:rPr>
        <w:t>Overall, these findings indicate which regression model fits the data well and may be utilised for predicting the genders of further research participants using the extra factors examined.</w:t>
      </w:r>
    </w:p>
    <w:p w14:paraId="4FBE676F" w14:textId="77777777" w:rsidR="0028374D" w:rsidRPr="00B9604C" w:rsidRDefault="0028374D" w:rsidP="0028374D">
      <w:pPr>
        <w:pStyle w:val="Normal1"/>
        <w:spacing w:line="360" w:lineRule="auto"/>
        <w:rPr>
          <w:rFonts w:ascii="Times New Roman" w:hAnsi="Times New Roman" w:cs="Times New Roman"/>
          <w:sz w:val="24"/>
          <w:szCs w:val="24"/>
        </w:rPr>
      </w:pPr>
      <w:r w:rsidRPr="00B9604C">
        <w:rPr>
          <w:rFonts w:ascii="Times New Roman" w:hAnsi="Times New Roman" w:cs="Times New Roman"/>
          <w:noProof/>
          <w:sz w:val="24"/>
          <w:szCs w:val="24"/>
        </w:rPr>
        <w:lastRenderedPageBreak/>
        <w:drawing>
          <wp:inline distT="114300" distB="114300" distL="114300" distR="114300" wp14:anchorId="2672D519" wp14:editId="1E65E1DF">
            <wp:extent cx="5731200" cy="6337300"/>
            <wp:effectExtent l="0" t="0" r="0" b="0"/>
            <wp:docPr id="11" name="image17.png"/>
            <wp:cNvGraphicFramePr/>
            <a:graphic xmlns:a="http://schemas.openxmlformats.org/drawingml/2006/main">
              <a:graphicData uri="http://schemas.openxmlformats.org/drawingml/2006/picture">
                <pic:pic xmlns:pic="http://schemas.openxmlformats.org/drawingml/2006/picture">
                  <pic:nvPicPr>
                    <pic:cNvPr id="11" name="image17.png"/>
                    <pic:cNvPicPr/>
                  </pic:nvPicPr>
                  <pic:blipFill>
                    <a:blip r:embed="rId19"/>
                    <a:stretch>
                      <a:fillRect/>
                    </a:stretch>
                  </pic:blipFill>
                  <pic:spPr>
                    <a:xfrm>
                      <a:off x="0" y="0"/>
                      <a:ext cx="5731200" cy="6337300"/>
                    </a:xfrm>
                    <a:prstGeom prst="rect">
                      <a:avLst/>
                    </a:prstGeom>
                  </pic:spPr>
                </pic:pic>
              </a:graphicData>
            </a:graphic>
          </wp:inline>
        </w:drawing>
      </w:r>
    </w:p>
    <w:p w14:paraId="5692E7B0" w14:textId="77777777" w:rsidR="0028374D" w:rsidRPr="00B9604C" w:rsidRDefault="0028374D" w:rsidP="0028374D">
      <w:pPr>
        <w:pStyle w:val="Normal1"/>
        <w:spacing w:line="360" w:lineRule="auto"/>
        <w:rPr>
          <w:rFonts w:ascii="Times New Roman" w:hAnsi="Times New Roman" w:cs="Times New Roman"/>
          <w:sz w:val="24"/>
          <w:szCs w:val="24"/>
        </w:rPr>
      </w:pPr>
      <w:r w:rsidRPr="00B9604C">
        <w:rPr>
          <w:rFonts w:ascii="Times New Roman" w:hAnsi="Times New Roman" w:cs="Times New Roman"/>
          <w:noProof/>
          <w:sz w:val="24"/>
          <w:szCs w:val="24"/>
        </w:rPr>
        <w:lastRenderedPageBreak/>
        <w:drawing>
          <wp:inline distT="114300" distB="114300" distL="114300" distR="114300" wp14:anchorId="4596EDEB" wp14:editId="4A323C44">
            <wp:extent cx="5731200" cy="6248400"/>
            <wp:effectExtent l="0" t="0" r="0" b="0"/>
            <wp:docPr id="3" name="image10.png"/>
            <wp:cNvGraphicFramePr/>
            <a:graphic xmlns:a="http://schemas.openxmlformats.org/drawingml/2006/main">
              <a:graphicData uri="http://schemas.openxmlformats.org/drawingml/2006/picture">
                <pic:pic xmlns:pic="http://schemas.openxmlformats.org/drawingml/2006/picture">
                  <pic:nvPicPr>
                    <pic:cNvPr id="3" name="image10.png"/>
                    <pic:cNvPicPr/>
                  </pic:nvPicPr>
                  <pic:blipFill>
                    <a:blip r:embed="rId20"/>
                    <a:stretch>
                      <a:fillRect/>
                    </a:stretch>
                  </pic:blipFill>
                  <pic:spPr>
                    <a:xfrm>
                      <a:off x="0" y="0"/>
                      <a:ext cx="5731200" cy="6248400"/>
                    </a:xfrm>
                    <a:prstGeom prst="rect">
                      <a:avLst/>
                    </a:prstGeom>
                  </pic:spPr>
                </pic:pic>
              </a:graphicData>
            </a:graphic>
          </wp:inline>
        </w:drawing>
      </w:r>
    </w:p>
    <w:p w14:paraId="5CCF2706" w14:textId="77777777" w:rsidR="0028374D" w:rsidRPr="00B9604C" w:rsidRDefault="0028374D" w:rsidP="0028374D">
      <w:pPr>
        <w:pStyle w:val="Normal1"/>
        <w:spacing w:line="360" w:lineRule="auto"/>
        <w:jc w:val="center"/>
        <w:rPr>
          <w:rFonts w:ascii="Times New Roman" w:hAnsi="Times New Roman" w:cs="Times New Roman"/>
          <w:b/>
          <w:sz w:val="24"/>
          <w:szCs w:val="24"/>
        </w:rPr>
      </w:pPr>
      <w:r w:rsidRPr="00B9604C">
        <w:rPr>
          <w:rFonts w:ascii="Times New Roman" w:hAnsi="Times New Roman" w:cs="Times New Roman"/>
          <w:b/>
          <w:sz w:val="24"/>
          <w:szCs w:val="24"/>
        </w:rPr>
        <w:t>Table 4: Coefficient</w:t>
      </w:r>
    </w:p>
    <w:p w14:paraId="1218F417" w14:textId="44C239E5"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sz w:val="24"/>
          <w:szCs w:val="24"/>
        </w:rPr>
        <w:t xml:space="preserve">(Sources: </w:t>
      </w:r>
      <w:r w:rsidR="002421A7">
        <w:rPr>
          <w:rFonts w:ascii="Times New Roman" w:hAnsi="Times New Roman" w:cs="Times New Roman"/>
          <w:sz w:val="24"/>
          <w:szCs w:val="24"/>
        </w:rPr>
        <w:t>SPSS work</w:t>
      </w:r>
      <w:r w:rsidRPr="00B9604C">
        <w:rPr>
          <w:rFonts w:ascii="Times New Roman" w:hAnsi="Times New Roman" w:cs="Times New Roman"/>
          <w:sz w:val="24"/>
          <w:szCs w:val="24"/>
        </w:rPr>
        <w:t>)</w:t>
      </w:r>
    </w:p>
    <w:p w14:paraId="6C60F5BD" w14:textId="4CBA3F0D" w:rsidR="002D7B87" w:rsidRDefault="00E0761A" w:rsidP="00F168FA">
      <w:pPr>
        <w:pStyle w:val="Normal1"/>
        <w:spacing w:before="240" w:after="240" w:line="360" w:lineRule="auto"/>
        <w:jc w:val="both"/>
        <w:rPr>
          <w:rFonts w:ascii="Times New Roman" w:eastAsia="Times New Roman" w:hAnsi="Times New Roman" w:cs="Times New Roman"/>
          <w:sz w:val="24"/>
          <w:szCs w:val="24"/>
        </w:rPr>
      </w:pPr>
      <w:r w:rsidRPr="00D96793">
        <w:rPr>
          <w:rFonts w:ascii="Times New Roman" w:eastAsia="Times New Roman" w:hAnsi="Times New Roman" w:cs="Times New Roman"/>
          <w:sz w:val="24"/>
          <w:szCs w:val="24"/>
        </w:rPr>
        <w:t xml:space="preserve">In this  table </w:t>
      </w:r>
      <w:r w:rsidR="00D96793">
        <w:rPr>
          <w:rFonts w:ascii="Times New Roman" w:eastAsia="Times New Roman" w:hAnsi="Times New Roman" w:cs="Times New Roman"/>
          <w:sz w:val="24"/>
          <w:szCs w:val="24"/>
        </w:rPr>
        <w:t>we</w:t>
      </w:r>
      <w:r w:rsidRPr="00D96793">
        <w:rPr>
          <w:rFonts w:ascii="Times New Roman" w:eastAsia="Times New Roman" w:hAnsi="Times New Roman" w:cs="Times New Roman"/>
          <w:sz w:val="24"/>
          <w:szCs w:val="24"/>
        </w:rPr>
        <w:t xml:space="preserve"> can understand that the  depende</w:t>
      </w:r>
      <w:r w:rsidR="00D96793">
        <w:rPr>
          <w:rFonts w:ascii="Times New Roman" w:eastAsia="Times New Roman" w:hAnsi="Times New Roman" w:cs="Times New Roman"/>
          <w:sz w:val="24"/>
          <w:szCs w:val="24"/>
        </w:rPr>
        <w:t>n</w:t>
      </w:r>
      <w:r w:rsidRPr="00D96793">
        <w:rPr>
          <w:rFonts w:ascii="Times New Roman" w:eastAsia="Times New Roman" w:hAnsi="Times New Roman" w:cs="Times New Roman"/>
          <w:sz w:val="24"/>
          <w:szCs w:val="24"/>
        </w:rPr>
        <w:t xml:space="preserve">t variable is what is your age and independent variable is all survey question. </w:t>
      </w:r>
      <w:r w:rsidR="00D431E9" w:rsidRPr="00D96793">
        <w:rPr>
          <w:rFonts w:ascii="Times New Roman" w:eastAsia="Times New Roman" w:hAnsi="Times New Roman" w:cs="Times New Roman"/>
          <w:sz w:val="24"/>
          <w:szCs w:val="24"/>
        </w:rPr>
        <w:t xml:space="preserve"> this table</w:t>
      </w:r>
      <w:r w:rsidR="00FA3CFE">
        <w:rPr>
          <w:rFonts w:ascii="Times New Roman" w:eastAsia="Times New Roman" w:hAnsi="Times New Roman" w:cs="Times New Roman"/>
          <w:sz w:val="24"/>
          <w:szCs w:val="24"/>
        </w:rPr>
        <w:t xml:space="preserve"> shows</w:t>
      </w:r>
      <w:r w:rsidR="00D431E9" w:rsidRPr="00D96793">
        <w:rPr>
          <w:rFonts w:ascii="Times New Roman" w:eastAsia="Times New Roman" w:hAnsi="Times New Roman" w:cs="Times New Roman"/>
          <w:sz w:val="24"/>
          <w:szCs w:val="24"/>
        </w:rPr>
        <w:t>, d</w:t>
      </w:r>
      <w:r w:rsidR="0028374D" w:rsidRPr="00D96793">
        <w:rPr>
          <w:rFonts w:ascii="Times New Roman" w:eastAsia="Times New Roman" w:hAnsi="Times New Roman" w:cs="Times New Roman"/>
          <w:sz w:val="24"/>
          <w:szCs w:val="24"/>
        </w:rPr>
        <w:t>ifferent models plus their accompanying coefficients may be seen in the coefficient tables. Whenever every other variable has been set to zero within the primary model that has an "informal coefficient of B value of 1.494", the dependent variable's value can be expected to be 1.494 (</w:t>
      </w:r>
      <w:r w:rsidR="0028374D" w:rsidRPr="00D96793">
        <w:rPr>
          <w:rFonts w:ascii="Times New Roman" w:eastAsia="Times New Roman" w:hAnsi="Times New Roman" w:cs="Times New Roman"/>
          <w:color w:val="222222"/>
          <w:sz w:val="24"/>
          <w:szCs w:val="24"/>
        </w:rPr>
        <w:t xml:space="preserve">Collings </w:t>
      </w:r>
      <w:r w:rsidR="0028374D" w:rsidRPr="00D96793">
        <w:rPr>
          <w:rFonts w:ascii="Times New Roman" w:eastAsia="Times New Roman" w:hAnsi="Times New Roman" w:cs="Times New Roman"/>
          <w:i/>
          <w:color w:val="222222"/>
          <w:sz w:val="24"/>
          <w:szCs w:val="24"/>
        </w:rPr>
        <w:t>et al</w:t>
      </w:r>
      <w:r w:rsidR="0028374D" w:rsidRPr="00D96793">
        <w:rPr>
          <w:rFonts w:ascii="Times New Roman" w:eastAsia="Times New Roman" w:hAnsi="Times New Roman" w:cs="Times New Roman"/>
          <w:color w:val="222222"/>
          <w:sz w:val="24"/>
          <w:szCs w:val="24"/>
        </w:rPr>
        <w:t>. 2019</w:t>
      </w:r>
      <w:r w:rsidR="0028374D" w:rsidRPr="00D96793">
        <w:rPr>
          <w:rFonts w:ascii="Times New Roman" w:eastAsia="Times New Roman" w:hAnsi="Times New Roman" w:cs="Times New Roman"/>
          <w:sz w:val="24"/>
          <w:szCs w:val="24"/>
        </w:rPr>
        <w:t xml:space="preserve">). The estimated coefficient's amount of uncertainty is indicated by "the unstandardized coefficient standard error of 0.754". "The t-value of 1.982" indicates that “the coefficient is significant at a 0.001 </w:t>
      </w:r>
      <w:r w:rsidR="0028374D" w:rsidRPr="00D96793">
        <w:rPr>
          <w:rFonts w:ascii="Times New Roman" w:eastAsia="Times New Roman" w:hAnsi="Times New Roman" w:cs="Times New Roman"/>
          <w:sz w:val="24"/>
          <w:szCs w:val="24"/>
        </w:rPr>
        <w:lastRenderedPageBreak/>
        <w:t xml:space="preserve">level of significance”. The unstandardized coefficient for the B value in the second model, which is concerned with gender, is 0.361. </w:t>
      </w:r>
      <w:r w:rsidR="00F168FA" w:rsidRPr="00F168FA">
        <w:rPr>
          <w:rFonts w:ascii="Times New Roman" w:eastAsia="Times New Roman" w:hAnsi="Times New Roman" w:cs="Times New Roman"/>
          <w:sz w:val="24"/>
          <w:szCs w:val="24"/>
        </w:rPr>
        <w:t>These results show that the anticipated value about the dependent variable rises by 0.014 units for each unit rise in age over the beginning value. The standardised coefficient beta value of 0.222 indicates that there is a generally positive pattern in the association among the dependent variable with age. The t-value of 1.623, which is non-significant and below the cutoff of 0.019, indicates that this association is not statistically significant.</w:t>
      </w:r>
      <w:r w:rsidR="00F168FA">
        <w:rPr>
          <w:rFonts w:ascii="Times New Roman" w:eastAsia="Times New Roman" w:hAnsi="Times New Roman" w:cs="Times New Roman"/>
          <w:sz w:val="24"/>
          <w:szCs w:val="24"/>
        </w:rPr>
        <w:t xml:space="preserve"> </w:t>
      </w:r>
      <w:r w:rsidR="00F168FA" w:rsidRPr="00F168FA">
        <w:rPr>
          <w:rFonts w:ascii="Times New Roman" w:eastAsia="Times New Roman" w:hAnsi="Times New Roman" w:cs="Times New Roman"/>
          <w:sz w:val="24"/>
          <w:szCs w:val="24"/>
        </w:rPr>
        <w:t>Therefore, participants were asked to rank their degree of inspiration when they started the research using a scale from 1 to 4. According to Whiteoak's unstandardized coefficient with the B value of -0.050, the anticipated value of the variable that is dependent will rise by 0.014 units for every extra unit of age. A correlation among the dependent variable with age is suggested by the standardised coefficient beta value of 0.063. The t-value of -0.529, which is less than the cutoff of 0.598, isn't statistically significant, though.</w:t>
      </w:r>
      <w:r w:rsidR="00F168FA">
        <w:rPr>
          <w:rFonts w:ascii="Times New Roman" w:eastAsia="Times New Roman" w:hAnsi="Times New Roman" w:cs="Times New Roman"/>
          <w:sz w:val="24"/>
          <w:szCs w:val="24"/>
        </w:rPr>
        <w:t xml:space="preserve"> </w:t>
      </w:r>
      <w:r w:rsidR="00F168FA" w:rsidRPr="00F168FA">
        <w:rPr>
          <w:rFonts w:ascii="Times New Roman" w:eastAsia="Times New Roman" w:hAnsi="Times New Roman" w:cs="Times New Roman"/>
          <w:sz w:val="24"/>
          <w:szCs w:val="24"/>
        </w:rPr>
        <w:t>Last but not least, the unstandardized coefficient with the B value within the following model, which is centred on the frequency of work-related stress episodes, is 0.053. A correlation among the dependent variable with age is suggested by the standardised coefficient beta value of 0.057. The t-value of 0.452, which is less than the cutoff of 0.652, isn't statistically significant, nonetheless</w:t>
      </w:r>
      <w:r w:rsidR="0028374D" w:rsidRPr="00D96793">
        <w:rPr>
          <w:rFonts w:ascii="Times New Roman" w:eastAsia="Times New Roman" w:hAnsi="Times New Roman" w:cs="Times New Roman"/>
          <w:sz w:val="24"/>
          <w:szCs w:val="24"/>
        </w:rPr>
        <w:t xml:space="preserve"> (</w:t>
      </w:r>
      <w:r w:rsidR="0028374D" w:rsidRPr="00D96793">
        <w:rPr>
          <w:rFonts w:ascii="Times New Roman" w:eastAsia="Times New Roman" w:hAnsi="Times New Roman" w:cs="Times New Roman"/>
          <w:color w:val="222222"/>
          <w:sz w:val="24"/>
          <w:szCs w:val="24"/>
        </w:rPr>
        <w:t xml:space="preserve">Faulconbridge </w:t>
      </w:r>
      <w:r w:rsidR="0028374D" w:rsidRPr="00D96793">
        <w:rPr>
          <w:rFonts w:ascii="Times New Roman" w:eastAsia="Times New Roman" w:hAnsi="Times New Roman" w:cs="Times New Roman"/>
          <w:i/>
          <w:color w:val="222222"/>
          <w:sz w:val="24"/>
          <w:szCs w:val="24"/>
        </w:rPr>
        <w:t>et al.</w:t>
      </w:r>
      <w:r w:rsidR="0028374D" w:rsidRPr="00D96793">
        <w:rPr>
          <w:rFonts w:ascii="Times New Roman" w:eastAsia="Times New Roman" w:hAnsi="Times New Roman" w:cs="Times New Roman"/>
          <w:color w:val="222222"/>
          <w:sz w:val="24"/>
          <w:szCs w:val="24"/>
        </w:rPr>
        <w:t xml:space="preserve"> 2020</w:t>
      </w:r>
      <w:r w:rsidR="0028374D" w:rsidRPr="00D96793">
        <w:rPr>
          <w:rFonts w:ascii="Times New Roman" w:eastAsia="Times New Roman" w:hAnsi="Times New Roman" w:cs="Times New Roman"/>
          <w:sz w:val="24"/>
          <w:szCs w:val="24"/>
        </w:rPr>
        <w:t>).</w:t>
      </w:r>
      <w:r w:rsidR="0028374D" w:rsidRPr="00B9604C">
        <w:rPr>
          <w:rFonts w:ascii="Times New Roman" w:eastAsia="Times New Roman" w:hAnsi="Times New Roman" w:cs="Times New Roman"/>
          <w:sz w:val="24"/>
          <w:szCs w:val="24"/>
        </w:rPr>
        <w:t xml:space="preserve"> </w:t>
      </w:r>
    </w:p>
    <w:p w14:paraId="1089B7A0" w14:textId="64C1A8F0" w:rsidR="002D7B87" w:rsidRPr="002D7B87" w:rsidRDefault="002D7B87" w:rsidP="001A69ED">
      <w:pPr>
        <w:pStyle w:val="Normal1"/>
        <w:spacing w:before="240" w:after="240" w:line="360" w:lineRule="auto"/>
        <w:jc w:val="both"/>
        <w:rPr>
          <w:rFonts w:ascii="Times New Roman" w:eastAsia="Times New Roman" w:hAnsi="Times New Roman" w:cs="Times New Roman"/>
          <w:b/>
          <w:bCs/>
          <w:sz w:val="24"/>
          <w:szCs w:val="24"/>
        </w:rPr>
      </w:pPr>
      <w:r w:rsidRPr="002D7B87">
        <w:rPr>
          <w:rFonts w:ascii="Times New Roman" w:eastAsia="Times New Roman" w:hAnsi="Times New Roman" w:cs="Times New Roman"/>
          <w:b/>
          <w:bCs/>
          <w:sz w:val="24"/>
          <w:szCs w:val="24"/>
        </w:rPr>
        <w:t>Result</w:t>
      </w:r>
    </w:p>
    <w:p w14:paraId="6258C0D7" w14:textId="5EC040FB" w:rsidR="0028374D" w:rsidRPr="00B9604C" w:rsidRDefault="0028374D" w:rsidP="001A69ED">
      <w:pPr>
        <w:pStyle w:val="Normal1"/>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These results highlight the coefficients plus their implications in every model, giving information about how the variables are related and how important it is that they affect the dependent variable.</w:t>
      </w:r>
    </w:p>
    <w:p w14:paraId="01EAD193" w14:textId="77777777" w:rsidR="0028374D" w:rsidRPr="00B9604C" w:rsidRDefault="0028374D" w:rsidP="0028374D">
      <w:pPr>
        <w:pStyle w:val="Normal1"/>
        <w:spacing w:line="360" w:lineRule="auto"/>
        <w:jc w:val="center"/>
        <w:rPr>
          <w:rFonts w:ascii="Times New Roman" w:hAnsi="Times New Roman" w:cs="Times New Roman"/>
          <w:b/>
          <w:sz w:val="24"/>
          <w:szCs w:val="24"/>
        </w:rPr>
      </w:pPr>
      <w:r w:rsidRPr="00B9604C">
        <w:rPr>
          <w:rFonts w:ascii="Times New Roman" w:hAnsi="Times New Roman" w:cs="Times New Roman"/>
          <w:b/>
          <w:noProof/>
          <w:sz w:val="24"/>
          <w:szCs w:val="24"/>
        </w:rPr>
        <w:lastRenderedPageBreak/>
        <w:drawing>
          <wp:inline distT="114300" distB="114300" distL="114300" distR="114300" wp14:anchorId="043EEC20" wp14:editId="7CF53EEB">
            <wp:extent cx="5731200" cy="3454400"/>
            <wp:effectExtent l="0" t="0" r="0" b="0"/>
            <wp:docPr id="18" name="image2.png"/>
            <wp:cNvGraphicFramePr/>
            <a:graphic xmlns:a="http://schemas.openxmlformats.org/drawingml/2006/main">
              <a:graphicData uri="http://schemas.openxmlformats.org/drawingml/2006/picture">
                <pic:pic xmlns:pic="http://schemas.openxmlformats.org/drawingml/2006/picture">
                  <pic:nvPicPr>
                    <pic:cNvPr id="18" name="image2.png"/>
                    <pic:cNvPicPr/>
                  </pic:nvPicPr>
                  <pic:blipFill>
                    <a:blip r:embed="rId21"/>
                    <a:stretch>
                      <a:fillRect/>
                    </a:stretch>
                  </pic:blipFill>
                  <pic:spPr>
                    <a:xfrm>
                      <a:off x="0" y="0"/>
                      <a:ext cx="5731200" cy="3454400"/>
                    </a:xfrm>
                    <a:prstGeom prst="rect">
                      <a:avLst/>
                    </a:prstGeom>
                  </pic:spPr>
                </pic:pic>
              </a:graphicData>
            </a:graphic>
          </wp:inline>
        </w:drawing>
      </w:r>
    </w:p>
    <w:p w14:paraId="2876A33C" w14:textId="77777777" w:rsidR="0028374D" w:rsidRPr="00B9604C" w:rsidRDefault="0028374D" w:rsidP="0028374D">
      <w:pPr>
        <w:pStyle w:val="Normal1"/>
        <w:spacing w:line="360" w:lineRule="auto"/>
        <w:jc w:val="center"/>
        <w:rPr>
          <w:rFonts w:ascii="Times New Roman" w:hAnsi="Times New Roman" w:cs="Times New Roman"/>
          <w:b/>
          <w:sz w:val="24"/>
          <w:szCs w:val="24"/>
        </w:rPr>
      </w:pPr>
      <w:r w:rsidRPr="00B9604C">
        <w:rPr>
          <w:rFonts w:ascii="Times New Roman" w:hAnsi="Times New Roman" w:cs="Times New Roman"/>
          <w:b/>
          <w:sz w:val="24"/>
          <w:szCs w:val="24"/>
        </w:rPr>
        <w:t>Table 5: Residuals Statistics</w:t>
      </w:r>
    </w:p>
    <w:p w14:paraId="6A60FC6E" w14:textId="21EBB847"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sz w:val="24"/>
          <w:szCs w:val="24"/>
        </w:rPr>
        <w:t xml:space="preserve">(Sources: </w:t>
      </w:r>
      <w:r w:rsidR="002421A7">
        <w:rPr>
          <w:rFonts w:ascii="Times New Roman" w:hAnsi="Times New Roman" w:cs="Times New Roman"/>
          <w:sz w:val="24"/>
          <w:szCs w:val="24"/>
        </w:rPr>
        <w:t>SPSS work</w:t>
      </w:r>
      <w:r w:rsidRPr="00B9604C">
        <w:rPr>
          <w:rFonts w:ascii="Times New Roman" w:hAnsi="Times New Roman" w:cs="Times New Roman"/>
          <w:sz w:val="24"/>
          <w:szCs w:val="24"/>
        </w:rPr>
        <w:t>)</w:t>
      </w:r>
    </w:p>
    <w:p w14:paraId="28632D87" w14:textId="2011BD47" w:rsidR="002D7B87" w:rsidRDefault="00E0761A" w:rsidP="0028374D">
      <w:pPr>
        <w:pStyle w:val="Normal1"/>
        <w:spacing w:before="240" w:after="240" w:line="360" w:lineRule="auto"/>
        <w:jc w:val="both"/>
        <w:rPr>
          <w:rFonts w:ascii="Times New Roman" w:eastAsia="Times New Roman" w:hAnsi="Times New Roman" w:cs="Times New Roman"/>
          <w:sz w:val="24"/>
          <w:szCs w:val="24"/>
        </w:rPr>
      </w:pPr>
      <w:r w:rsidRPr="00D96793">
        <w:rPr>
          <w:rFonts w:ascii="Times New Roman" w:eastAsia="Times New Roman" w:hAnsi="Times New Roman" w:cs="Times New Roman"/>
          <w:sz w:val="24"/>
          <w:szCs w:val="24"/>
        </w:rPr>
        <w:t>In this abo</w:t>
      </w:r>
      <w:r w:rsidR="00690BB4">
        <w:rPr>
          <w:rFonts w:ascii="Times New Roman" w:eastAsia="Times New Roman" w:hAnsi="Times New Roman" w:cs="Times New Roman"/>
          <w:sz w:val="24"/>
          <w:szCs w:val="24"/>
        </w:rPr>
        <w:t>v</w:t>
      </w:r>
      <w:r w:rsidRPr="00D96793">
        <w:rPr>
          <w:rFonts w:ascii="Times New Roman" w:eastAsia="Times New Roman" w:hAnsi="Times New Roman" w:cs="Times New Roman"/>
          <w:sz w:val="24"/>
          <w:szCs w:val="24"/>
        </w:rPr>
        <w:t>e table it can understand that the</w:t>
      </w:r>
      <w:r w:rsidR="00FA3CFE">
        <w:rPr>
          <w:rFonts w:ascii="Times New Roman" w:eastAsia="Times New Roman" w:hAnsi="Times New Roman" w:cs="Times New Roman"/>
          <w:sz w:val="24"/>
          <w:szCs w:val="24"/>
        </w:rPr>
        <w:t xml:space="preserve"> </w:t>
      </w:r>
      <w:r w:rsidRPr="00D96793">
        <w:rPr>
          <w:rFonts w:ascii="Times New Roman" w:eastAsia="Times New Roman" w:hAnsi="Times New Roman" w:cs="Times New Roman"/>
          <w:sz w:val="24"/>
          <w:szCs w:val="24"/>
        </w:rPr>
        <w:t xml:space="preserve">dependet variable is what is your age and independent variable is all survey question. </w:t>
      </w:r>
      <w:r w:rsidR="00D6566F" w:rsidRPr="00D96793">
        <w:rPr>
          <w:rFonts w:ascii="Times New Roman" w:eastAsia="Times New Roman" w:hAnsi="Times New Roman" w:cs="Times New Roman"/>
          <w:sz w:val="24"/>
          <w:szCs w:val="24"/>
        </w:rPr>
        <w:t>The</w:t>
      </w:r>
      <w:r w:rsidR="0028374D" w:rsidRPr="00D96793">
        <w:rPr>
          <w:rFonts w:ascii="Times New Roman" w:eastAsia="Times New Roman" w:hAnsi="Times New Roman" w:cs="Times New Roman"/>
          <w:sz w:val="24"/>
          <w:szCs w:val="24"/>
        </w:rPr>
        <w:t xml:space="preserve"> residuals statistics tables offer crucial details about the reliability of the "regression model's predictions". The respondent's gender was the dependent variable for this particular instance. Considering a mean of 1.958 as well as a standard deviation of 0.3642, the anticipated values during this variable can range from a "minimum of 0.952 to a maximum of 3.210" (</w:t>
      </w:r>
      <w:r w:rsidR="0028374D" w:rsidRPr="00D96793">
        <w:rPr>
          <w:rFonts w:ascii="Times New Roman" w:eastAsia="Times New Roman" w:hAnsi="Times New Roman" w:cs="Times New Roman"/>
          <w:color w:val="222222"/>
          <w:sz w:val="24"/>
          <w:szCs w:val="24"/>
        </w:rPr>
        <w:t xml:space="preserve">Farjon </w:t>
      </w:r>
      <w:r w:rsidR="0028374D" w:rsidRPr="00D96793">
        <w:rPr>
          <w:rFonts w:ascii="Times New Roman" w:eastAsia="Times New Roman" w:hAnsi="Times New Roman" w:cs="Times New Roman"/>
          <w:i/>
          <w:color w:val="222222"/>
          <w:sz w:val="24"/>
          <w:szCs w:val="24"/>
        </w:rPr>
        <w:t>et al.</w:t>
      </w:r>
      <w:r w:rsidR="0028374D" w:rsidRPr="00D96793">
        <w:rPr>
          <w:rFonts w:ascii="Times New Roman" w:eastAsia="Times New Roman" w:hAnsi="Times New Roman" w:cs="Times New Roman"/>
          <w:color w:val="222222"/>
          <w:sz w:val="24"/>
          <w:szCs w:val="24"/>
        </w:rPr>
        <w:t xml:space="preserve"> 2020</w:t>
      </w:r>
      <w:r w:rsidR="0028374D" w:rsidRPr="00D96793">
        <w:rPr>
          <w:rFonts w:ascii="Times New Roman" w:eastAsia="Times New Roman" w:hAnsi="Times New Roman" w:cs="Times New Roman"/>
          <w:sz w:val="24"/>
          <w:szCs w:val="24"/>
        </w:rPr>
        <w:t>). There are 96 observations in all (N). The last residual value has -1.4302, as well as the maximum has 2.1436 when we look at the residual values, those represent the discrepancies between the predicted as well as actual values for the dependent variable. Considering a well-fitted regression model, zero has been predicted for the mean residual value. The residuals' standard deviation is 0.7199, and the N value is still 96. The standardised predicted values, as well as standardised residual values, were standardised versions of these predicted as well as residual values, respectively. The mean value is 0.000, along with the standard deviation is 1.000, resulting in a predicted value that ranges from -2.763 to 3.437. The mean residual standard deviation is 0.000, while the standard deviation spans from -1.718 to 2.574 (</w:t>
      </w:r>
      <w:r w:rsidR="0028374D" w:rsidRPr="00D96793">
        <w:rPr>
          <w:rFonts w:ascii="Times New Roman" w:eastAsia="Times New Roman" w:hAnsi="Times New Roman" w:cs="Times New Roman"/>
          <w:color w:val="222222"/>
          <w:sz w:val="24"/>
          <w:szCs w:val="24"/>
        </w:rPr>
        <w:t xml:space="preserve">Lu </w:t>
      </w:r>
      <w:r w:rsidR="0028374D" w:rsidRPr="00D96793">
        <w:rPr>
          <w:rFonts w:ascii="Times New Roman" w:eastAsia="Times New Roman" w:hAnsi="Times New Roman" w:cs="Times New Roman"/>
          <w:i/>
          <w:color w:val="222222"/>
          <w:sz w:val="24"/>
          <w:szCs w:val="24"/>
        </w:rPr>
        <w:t>et al.</w:t>
      </w:r>
      <w:r w:rsidR="0028374D" w:rsidRPr="00D96793">
        <w:rPr>
          <w:rFonts w:ascii="Times New Roman" w:eastAsia="Times New Roman" w:hAnsi="Times New Roman" w:cs="Times New Roman"/>
          <w:color w:val="222222"/>
          <w:sz w:val="24"/>
          <w:szCs w:val="24"/>
        </w:rPr>
        <w:t xml:space="preserve"> 2021</w:t>
      </w:r>
      <w:r w:rsidR="0028374D" w:rsidRPr="00D96793">
        <w:rPr>
          <w:rFonts w:ascii="Times New Roman" w:eastAsia="Times New Roman" w:hAnsi="Times New Roman" w:cs="Times New Roman"/>
          <w:sz w:val="24"/>
          <w:szCs w:val="24"/>
        </w:rPr>
        <w:t>).</w:t>
      </w:r>
      <w:r w:rsidR="0028374D" w:rsidRPr="00B9604C">
        <w:rPr>
          <w:rFonts w:ascii="Times New Roman" w:eastAsia="Times New Roman" w:hAnsi="Times New Roman" w:cs="Times New Roman"/>
          <w:sz w:val="24"/>
          <w:szCs w:val="24"/>
        </w:rPr>
        <w:t xml:space="preserve"> </w:t>
      </w:r>
    </w:p>
    <w:p w14:paraId="5C097966" w14:textId="7DCF1A26" w:rsidR="002D7B87" w:rsidRPr="002D7B87" w:rsidRDefault="002D7B87" w:rsidP="0028374D">
      <w:pPr>
        <w:pStyle w:val="Normal1"/>
        <w:spacing w:before="240" w:after="240" w:line="360" w:lineRule="auto"/>
        <w:jc w:val="both"/>
        <w:rPr>
          <w:rFonts w:ascii="Times New Roman" w:eastAsia="Times New Roman" w:hAnsi="Times New Roman" w:cs="Times New Roman"/>
          <w:b/>
          <w:bCs/>
          <w:sz w:val="24"/>
          <w:szCs w:val="24"/>
        </w:rPr>
      </w:pPr>
      <w:r w:rsidRPr="002D7B87">
        <w:rPr>
          <w:rFonts w:ascii="Times New Roman" w:eastAsia="Times New Roman" w:hAnsi="Times New Roman" w:cs="Times New Roman"/>
          <w:b/>
          <w:bCs/>
          <w:sz w:val="24"/>
          <w:szCs w:val="24"/>
        </w:rPr>
        <w:t>Result</w:t>
      </w:r>
    </w:p>
    <w:p w14:paraId="25C0EB51" w14:textId="7FD651B5" w:rsidR="0028374D" w:rsidRPr="00B9604C" w:rsidRDefault="0028374D" w:rsidP="0028374D">
      <w:pPr>
        <w:pStyle w:val="Normal1"/>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lastRenderedPageBreak/>
        <w:t>These standardised values are helpful for analysing the regression model's normality assumption along with spotting potential outliers which could affect the model's accuracy.</w:t>
      </w:r>
    </w:p>
    <w:p w14:paraId="751056B8" w14:textId="77777777"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noProof/>
          <w:sz w:val="24"/>
          <w:szCs w:val="24"/>
        </w:rPr>
        <w:drawing>
          <wp:inline distT="114300" distB="114300" distL="114300" distR="114300" wp14:anchorId="677BBF85" wp14:editId="116F3ECA">
            <wp:extent cx="5731200" cy="4597400"/>
            <wp:effectExtent l="0" t="0" r="0" b="0"/>
            <wp:docPr id="2" name="image8.png"/>
            <wp:cNvGraphicFramePr/>
            <a:graphic xmlns:a="http://schemas.openxmlformats.org/drawingml/2006/main">
              <a:graphicData uri="http://schemas.openxmlformats.org/drawingml/2006/picture">
                <pic:pic xmlns:pic="http://schemas.openxmlformats.org/drawingml/2006/picture">
                  <pic:nvPicPr>
                    <pic:cNvPr id="2" name="image8.png"/>
                    <pic:cNvPicPr/>
                  </pic:nvPicPr>
                  <pic:blipFill>
                    <a:blip r:embed="rId22"/>
                    <a:stretch>
                      <a:fillRect/>
                    </a:stretch>
                  </pic:blipFill>
                  <pic:spPr>
                    <a:xfrm>
                      <a:off x="0" y="0"/>
                      <a:ext cx="5731200" cy="4597400"/>
                    </a:xfrm>
                    <a:prstGeom prst="rect">
                      <a:avLst/>
                    </a:prstGeom>
                  </pic:spPr>
                </pic:pic>
              </a:graphicData>
            </a:graphic>
          </wp:inline>
        </w:drawing>
      </w:r>
    </w:p>
    <w:p w14:paraId="0EDBB7F3" w14:textId="77777777" w:rsidR="0028374D" w:rsidRPr="00B9604C" w:rsidRDefault="0028374D" w:rsidP="0028374D">
      <w:pPr>
        <w:pStyle w:val="Normal1"/>
        <w:spacing w:line="360" w:lineRule="auto"/>
        <w:jc w:val="center"/>
        <w:rPr>
          <w:rFonts w:ascii="Times New Roman" w:hAnsi="Times New Roman" w:cs="Times New Roman"/>
          <w:b/>
          <w:sz w:val="24"/>
          <w:szCs w:val="24"/>
        </w:rPr>
      </w:pPr>
      <w:r w:rsidRPr="00B9604C">
        <w:rPr>
          <w:rFonts w:ascii="Times New Roman" w:hAnsi="Times New Roman" w:cs="Times New Roman"/>
          <w:b/>
          <w:sz w:val="24"/>
          <w:szCs w:val="24"/>
        </w:rPr>
        <w:t>Figure 1: Histogram chart on Regression Standardised Residual</w:t>
      </w:r>
    </w:p>
    <w:p w14:paraId="1E2C965C" w14:textId="2568DFB7"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sz w:val="24"/>
          <w:szCs w:val="24"/>
        </w:rPr>
        <w:t xml:space="preserve">(Sources: </w:t>
      </w:r>
      <w:r w:rsidR="002421A7">
        <w:rPr>
          <w:rFonts w:ascii="Times New Roman" w:hAnsi="Times New Roman" w:cs="Times New Roman"/>
          <w:sz w:val="24"/>
          <w:szCs w:val="24"/>
        </w:rPr>
        <w:t>SPSS work</w:t>
      </w:r>
      <w:r w:rsidRPr="00B9604C">
        <w:rPr>
          <w:rFonts w:ascii="Times New Roman" w:hAnsi="Times New Roman" w:cs="Times New Roman"/>
          <w:sz w:val="24"/>
          <w:szCs w:val="24"/>
        </w:rPr>
        <w:t>)</w:t>
      </w:r>
    </w:p>
    <w:p w14:paraId="2F90F9ED" w14:textId="77777777" w:rsidR="0028374D" w:rsidRPr="00B9604C" w:rsidRDefault="0028374D" w:rsidP="0028374D">
      <w:pPr>
        <w:pStyle w:val="Normal1"/>
        <w:spacing w:line="360" w:lineRule="auto"/>
        <w:jc w:val="both"/>
        <w:rPr>
          <w:rFonts w:ascii="Times New Roman" w:hAnsi="Times New Roman" w:cs="Times New Roman"/>
          <w:sz w:val="24"/>
          <w:szCs w:val="24"/>
        </w:rPr>
      </w:pPr>
      <w:r w:rsidRPr="00B9604C">
        <w:rPr>
          <w:rFonts w:ascii="Times New Roman" w:eastAsia="Times New Roman" w:hAnsi="Times New Roman" w:cs="Times New Roman"/>
          <w:sz w:val="24"/>
          <w:szCs w:val="24"/>
        </w:rPr>
        <w:t>The histogram graph shown above clarifies regression analysis by showing how standardised residuals are distributed with respect to frequency, along with participant gender serving as the dependent variable. We can see from this graph that the mean value is roughly -2.03E-16, indicating that the residuals were typically quite near zero (</w:t>
      </w:r>
      <w:r w:rsidRPr="00B9604C">
        <w:rPr>
          <w:rFonts w:ascii="Times New Roman" w:eastAsia="Times New Roman" w:hAnsi="Times New Roman" w:cs="Times New Roman"/>
          <w:color w:val="222222"/>
          <w:sz w:val="24"/>
          <w:szCs w:val="24"/>
        </w:rPr>
        <w:t>Dhir, 2019</w:t>
      </w:r>
      <w:r w:rsidRPr="00B9604C">
        <w:rPr>
          <w:rFonts w:ascii="Times New Roman" w:eastAsia="Times New Roman" w:hAnsi="Times New Roman" w:cs="Times New Roman"/>
          <w:sz w:val="24"/>
          <w:szCs w:val="24"/>
        </w:rPr>
        <w:t>). Furthermore, the standard deviation value, which shows the variability or dispersion of the standard residuals, is 0.865. The number of observations, or the N-value, stays constant at 96. We may evaluate the model's goodness of fit and acquire knowledge regarding the distribution pattern for the standardised residuals by looking at the histogram</w:t>
      </w:r>
      <w:r w:rsidRPr="00B9604C">
        <w:rPr>
          <w:rFonts w:ascii="Times New Roman" w:hAnsi="Times New Roman" w:cs="Times New Roman"/>
          <w:sz w:val="24"/>
          <w:szCs w:val="24"/>
        </w:rPr>
        <w:t>.</w:t>
      </w:r>
    </w:p>
    <w:p w14:paraId="67D0BCE8" w14:textId="77777777"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noProof/>
          <w:sz w:val="24"/>
          <w:szCs w:val="24"/>
        </w:rPr>
        <w:lastRenderedPageBreak/>
        <w:drawing>
          <wp:inline distT="114300" distB="114300" distL="114300" distR="114300" wp14:anchorId="73C88D51" wp14:editId="6FE256A2">
            <wp:extent cx="5731200" cy="4597400"/>
            <wp:effectExtent l="0" t="0" r="0" b="0"/>
            <wp:docPr id="7" name="image15.png"/>
            <wp:cNvGraphicFramePr/>
            <a:graphic xmlns:a="http://schemas.openxmlformats.org/drawingml/2006/main">
              <a:graphicData uri="http://schemas.openxmlformats.org/drawingml/2006/picture">
                <pic:pic xmlns:pic="http://schemas.openxmlformats.org/drawingml/2006/picture">
                  <pic:nvPicPr>
                    <pic:cNvPr id="7" name="image15.png"/>
                    <pic:cNvPicPr/>
                  </pic:nvPicPr>
                  <pic:blipFill>
                    <a:blip r:embed="rId23"/>
                    <a:stretch>
                      <a:fillRect/>
                    </a:stretch>
                  </pic:blipFill>
                  <pic:spPr>
                    <a:xfrm>
                      <a:off x="0" y="0"/>
                      <a:ext cx="5731200" cy="4597400"/>
                    </a:xfrm>
                    <a:prstGeom prst="rect">
                      <a:avLst/>
                    </a:prstGeom>
                  </pic:spPr>
                </pic:pic>
              </a:graphicData>
            </a:graphic>
          </wp:inline>
        </w:drawing>
      </w:r>
    </w:p>
    <w:p w14:paraId="4DEBF8E1" w14:textId="77777777" w:rsidR="0028374D" w:rsidRPr="00B9604C" w:rsidRDefault="0028374D" w:rsidP="0028374D">
      <w:pPr>
        <w:pStyle w:val="Normal1"/>
        <w:spacing w:line="360" w:lineRule="auto"/>
        <w:jc w:val="center"/>
        <w:rPr>
          <w:rFonts w:ascii="Times New Roman" w:hAnsi="Times New Roman" w:cs="Times New Roman"/>
          <w:b/>
          <w:sz w:val="24"/>
          <w:szCs w:val="24"/>
        </w:rPr>
      </w:pPr>
      <w:r w:rsidRPr="00B9604C">
        <w:rPr>
          <w:rFonts w:ascii="Times New Roman" w:hAnsi="Times New Roman" w:cs="Times New Roman"/>
          <w:b/>
          <w:sz w:val="24"/>
          <w:szCs w:val="24"/>
        </w:rPr>
        <w:t>Figure 2: Normal P-P Plot of Regression Standardised Residual</w:t>
      </w:r>
    </w:p>
    <w:p w14:paraId="70B7BF74" w14:textId="703A01EB"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sz w:val="24"/>
          <w:szCs w:val="24"/>
        </w:rPr>
        <w:t xml:space="preserve">(Sources: </w:t>
      </w:r>
      <w:r w:rsidR="002421A7">
        <w:rPr>
          <w:rFonts w:ascii="Times New Roman" w:hAnsi="Times New Roman" w:cs="Times New Roman"/>
          <w:sz w:val="24"/>
          <w:szCs w:val="24"/>
        </w:rPr>
        <w:t>SPSS work</w:t>
      </w:r>
      <w:r w:rsidRPr="00B9604C">
        <w:rPr>
          <w:rFonts w:ascii="Times New Roman" w:hAnsi="Times New Roman" w:cs="Times New Roman"/>
          <w:sz w:val="24"/>
          <w:szCs w:val="24"/>
        </w:rPr>
        <w:t>)</w:t>
      </w:r>
    </w:p>
    <w:p w14:paraId="5438BEAC" w14:textId="4C5B41EF" w:rsidR="0028374D" w:rsidRPr="00B9604C" w:rsidRDefault="00E0761A" w:rsidP="0028374D">
      <w:pPr>
        <w:pStyle w:val="Normal1"/>
        <w:spacing w:line="360" w:lineRule="auto"/>
        <w:jc w:val="both"/>
        <w:rPr>
          <w:rFonts w:ascii="Times New Roman" w:eastAsia="Times New Roman" w:hAnsi="Times New Roman" w:cs="Times New Roman"/>
          <w:sz w:val="24"/>
          <w:szCs w:val="24"/>
        </w:rPr>
      </w:pPr>
      <w:r w:rsidRPr="00D96793">
        <w:rPr>
          <w:rFonts w:ascii="Times New Roman" w:eastAsia="Times New Roman" w:hAnsi="Times New Roman" w:cs="Times New Roman"/>
          <w:sz w:val="24"/>
          <w:szCs w:val="24"/>
        </w:rPr>
        <w:t xml:space="preserve"> </w:t>
      </w:r>
      <w:r w:rsidR="00690BB4">
        <w:rPr>
          <w:rFonts w:ascii="Times New Roman" w:eastAsia="Times New Roman" w:hAnsi="Times New Roman" w:cs="Times New Roman"/>
          <w:sz w:val="24"/>
          <w:szCs w:val="24"/>
        </w:rPr>
        <w:t xml:space="preserve">we can </w:t>
      </w:r>
      <w:r w:rsidRPr="00D96793">
        <w:rPr>
          <w:rFonts w:ascii="Times New Roman" w:eastAsia="Times New Roman" w:hAnsi="Times New Roman" w:cs="Times New Roman"/>
          <w:sz w:val="24"/>
          <w:szCs w:val="24"/>
        </w:rPr>
        <w:t xml:space="preserve"> understand</w:t>
      </w:r>
      <w:r w:rsidR="00690BB4">
        <w:rPr>
          <w:rFonts w:ascii="Times New Roman" w:eastAsia="Times New Roman" w:hAnsi="Times New Roman" w:cs="Times New Roman"/>
          <w:sz w:val="24"/>
          <w:szCs w:val="24"/>
        </w:rPr>
        <w:t xml:space="preserve"> from this chart</w:t>
      </w:r>
      <w:r w:rsidRPr="00D96793">
        <w:rPr>
          <w:rFonts w:ascii="Times New Roman" w:eastAsia="Times New Roman" w:hAnsi="Times New Roman" w:cs="Times New Roman"/>
          <w:sz w:val="24"/>
          <w:szCs w:val="24"/>
        </w:rPr>
        <w:t xml:space="preserve"> that the dependet variable is what is your age and independent variable is all survey question. It can also understand that t</w:t>
      </w:r>
      <w:r w:rsidR="0028374D" w:rsidRPr="00D96793">
        <w:rPr>
          <w:rFonts w:ascii="Times New Roman" w:eastAsia="Times New Roman" w:hAnsi="Times New Roman" w:cs="Times New Roman"/>
          <w:sz w:val="24"/>
          <w:szCs w:val="24"/>
        </w:rPr>
        <w:t>he aforementioned P-P plot, which uses age as the dependent variable, makes it easier to comprehend the relationship between the observed cumulative probability along with the projected cumulative probability. Looking at the plot, we can see that the observed cumulative probability steadily grows in line with the predicted cumulative probability (</w:t>
      </w:r>
      <w:r w:rsidR="0028374D" w:rsidRPr="00D96793">
        <w:rPr>
          <w:rFonts w:ascii="Times New Roman" w:eastAsia="Times New Roman" w:hAnsi="Times New Roman" w:cs="Times New Roman"/>
          <w:color w:val="222222"/>
          <w:sz w:val="24"/>
          <w:szCs w:val="24"/>
        </w:rPr>
        <w:t xml:space="preserve">Valášková </w:t>
      </w:r>
      <w:r w:rsidR="0028374D" w:rsidRPr="00D96793">
        <w:rPr>
          <w:rFonts w:ascii="Times New Roman" w:eastAsia="Times New Roman" w:hAnsi="Times New Roman" w:cs="Times New Roman"/>
          <w:i/>
          <w:color w:val="222222"/>
          <w:sz w:val="24"/>
          <w:szCs w:val="24"/>
        </w:rPr>
        <w:t>et al</w:t>
      </w:r>
      <w:r w:rsidR="0028374D" w:rsidRPr="00D96793">
        <w:rPr>
          <w:rFonts w:ascii="Times New Roman" w:eastAsia="Times New Roman" w:hAnsi="Times New Roman" w:cs="Times New Roman"/>
          <w:color w:val="222222"/>
          <w:sz w:val="24"/>
          <w:szCs w:val="24"/>
        </w:rPr>
        <w:t>. 2020</w:t>
      </w:r>
      <w:r w:rsidR="0028374D" w:rsidRPr="00D96793">
        <w:rPr>
          <w:rFonts w:ascii="Times New Roman" w:eastAsia="Times New Roman" w:hAnsi="Times New Roman" w:cs="Times New Roman"/>
          <w:sz w:val="24"/>
          <w:szCs w:val="24"/>
        </w:rPr>
        <w:t>). This shows that the model's predictions match the anticipated probability, showing a good match between the actual and predicted values. Its P-P plot offers important insights into the distribution with conformity about the data, enabling a clearer comprehension of the way the model represents the association among the variables with the age variable in particular.</w:t>
      </w:r>
    </w:p>
    <w:p w14:paraId="1FF7BE4D" w14:textId="77777777"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noProof/>
          <w:sz w:val="24"/>
          <w:szCs w:val="24"/>
        </w:rPr>
        <w:lastRenderedPageBreak/>
        <w:drawing>
          <wp:inline distT="114300" distB="114300" distL="114300" distR="114300" wp14:anchorId="59226894" wp14:editId="1812ECFB">
            <wp:extent cx="5731200" cy="4597400"/>
            <wp:effectExtent l="0" t="0" r="0" b="0"/>
            <wp:docPr id="16" name="image11.png"/>
            <wp:cNvGraphicFramePr/>
            <a:graphic xmlns:a="http://schemas.openxmlformats.org/drawingml/2006/main">
              <a:graphicData uri="http://schemas.openxmlformats.org/drawingml/2006/picture">
                <pic:pic xmlns:pic="http://schemas.openxmlformats.org/drawingml/2006/picture">
                  <pic:nvPicPr>
                    <pic:cNvPr id="16" name="image11.png"/>
                    <pic:cNvPicPr/>
                  </pic:nvPicPr>
                  <pic:blipFill>
                    <a:blip r:embed="rId24"/>
                    <a:stretch>
                      <a:fillRect/>
                    </a:stretch>
                  </pic:blipFill>
                  <pic:spPr>
                    <a:xfrm>
                      <a:off x="0" y="0"/>
                      <a:ext cx="5731200" cy="4597400"/>
                    </a:xfrm>
                    <a:prstGeom prst="rect">
                      <a:avLst/>
                    </a:prstGeom>
                  </pic:spPr>
                </pic:pic>
              </a:graphicData>
            </a:graphic>
          </wp:inline>
        </w:drawing>
      </w:r>
    </w:p>
    <w:p w14:paraId="7E4C6670" w14:textId="51D54EA5" w:rsidR="0028374D" w:rsidRPr="00B9604C" w:rsidRDefault="0028374D" w:rsidP="0028374D">
      <w:pPr>
        <w:pStyle w:val="Normal1"/>
        <w:spacing w:line="360" w:lineRule="auto"/>
        <w:jc w:val="center"/>
        <w:rPr>
          <w:rFonts w:ascii="Times New Roman" w:hAnsi="Times New Roman" w:cs="Times New Roman"/>
          <w:b/>
          <w:sz w:val="24"/>
          <w:szCs w:val="24"/>
        </w:rPr>
      </w:pPr>
      <w:r w:rsidRPr="00B9604C">
        <w:rPr>
          <w:rFonts w:ascii="Times New Roman" w:hAnsi="Times New Roman" w:cs="Times New Roman"/>
          <w:b/>
          <w:sz w:val="24"/>
          <w:szCs w:val="24"/>
        </w:rPr>
        <w:t>Figure 3: Scatter Plot on Regression Adjusted (Pres</w:t>
      </w:r>
      <w:r w:rsidR="00690BB4">
        <w:rPr>
          <w:rFonts w:ascii="Times New Roman" w:hAnsi="Times New Roman" w:cs="Times New Roman"/>
          <w:b/>
          <w:sz w:val="24"/>
          <w:szCs w:val="24"/>
        </w:rPr>
        <w:t>s</w:t>
      </w:r>
      <w:r w:rsidRPr="00B9604C">
        <w:rPr>
          <w:rFonts w:ascii="Times New Roman" w:hAnsi="Times New Roman" w:cs="Times New Roman"/>
          <w:b/>
          <w:sz w:val="24"/>
          <w:szCs w:val="24"/>
        </w:rPr>
        <w:t>) Predicted Value</w:t>
      </w:r>
    </w:p>
    <w:p w14:paraId="5402C80E" w14:textId="5D65CE89"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sz w:val="24"/>
          <w:szCs w:val="24"/>
        </w:rPr>
        <w:t xml:space="preserve">(Sources: </w:t>
      </w:r>
      <w:r w:rsidR="002421A7">
        <w:rPr>
          <w:rFonts w:ascii="Times New Roman" w:hAnsi="Times New Roman" w:cs="Times New Roman"/>
          <w:sz w:val="24"/>
          <w:szCs w:val="24"/>
        </w:rPr>
        <w:t>SPSS work</w:t>
      </w:r>
      <w:r w:rsidRPr="00B9604C">
        <w:rPr>
          <w:rFonts w:ascii="Times New Roman" w:hAnsi="Times New Roman" w:cs="Times New Roman"/>
          <w:sz w:val="24"/>
          <w:szCs w:val="24"/>
        </w:rPr>
        <w:t>)</w:t>
      </w:r>
    </w:p>
    <w:p w14:paraId="09C1942F" w14:textId="129EB22A" w:rsidR="0028374D" w:rsidRPr="00B9604C" w:rsidRDefault="00690BB4" w:rsidP="0028374D">
      <w:pPr>
        <w:pStyle w:val="Normal1"/>
        <w:spacing w:before="240" w:after="240"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This table shows that regression adjust(press)predicted value between</w:t>
      </w:r>
      <w:r w:rsidR="00E0761A" w:rsidRPr="00D96793">
        <w:rPr>
          <w:rFonts w:ascii="Times New Roman" w:eastAsia="Times New Roman" w:hAnsi="Times New Roman" w:cs="Times New Roman"/>
          <w:sz w:val="24"/>
          <w:szCs w:val="24"/>
        </w:rPr>
        <w:t xml:space="preserve">  dependet variable </w:t>
      </w:r>
      <w:r>
        <w:rPr>
          <w:rFonts w:ascii="Times New Roman" w:eastAsia="Times New Roman" w:hAnsi="Times New Roman" w:cs="Times New Roman"/>
          <w:sz w:val="24"/>
          <w:szCs w:val="24"/>
        </w:rPr>
        <w:t>and independent variable.dependent variable is</w:t>
      </w:r>
      <w:r w:rsidR="00E0761A" w:rsidRPr="00D96793">
        <w:rPr>
          <w:rFonts w:ascii="Times New Roman" w:eastAsia="Times New Roman" w:hAnsi="Times New Roman" w:cs="Times New Roman"/>
          <w:sz w:val="24"/>
          <w:szCs w:val="24"/>
        </w:rPr>
        <w:t xml:space="preserve"> what is your age and independent variable is all survey question. </w:t>
      </w:r>
      <w:r w:rsidR="0028374D" w:rsidRPr="00D96793">
        <w:rPr>
          <w:rFonts w:ascii="Times New Roman" w:eastAsia="Times New Roman" w:hAnsi="Times New Roman" w:cs="Times New Roman"/>
          <w:sz w:val="24"/>
          <w:szCs w:val="24"/>
        </w:rPr>
        <w:t>The scatterplot above sheds light on the association between the regression-adjusted (Press) projected values with the question "What is your age." We are able to observe the way the expected values change with age by looking at the scatterplot. We may see any themes, trends, or connections between each of the variables using the scatterplot. We may determine whether there is a linear or non-linear connection between the regression-adjusted projected values with age by evaluating the scatterplot (</w:t>
      </w:r>
      <w:r w:rsidR="0028374D" w:rsidRPr="00D96793">
        <w:rPr>
          <w:rFonts w:ascii="Times New Roman" w:eastAsia="Times New Roman" w:hAnsi="Times New Roman" w:cs="Times New Roman"/>
          <w:color w:val="222222"/>
          <w:sz w:val="24"/>
          <w:szCs w:val="24"/>
        </w:rPr>
        <w:t>Alsaleh and Alnanih, 2020</w:t>
      </w:r>
      <w:r w:rsidR="0028374D" w:rsidRPr="00D96793">
        <w:rPr>
          <w:rFonts w:ascii="Times New Roman" w:eastAsia="Times New Roman" w:hAnsi="Times New Roman" w:cs="Times New Roman"/>
          <w:sz w:val="24"/>
          <w:szCs w:val="24"/>
        </w:rPr>
        <w:t xml:space="preserve">). Depending on the scatterplot's distribution of dots, we may determine the relationship's strength as well as direction. Knowing the way age affects the predicted values plus the regression model's overall performance depends on this data. We can better understand the effect of age on the regression-adjusted projected values thanks to this scatter plot's visual representation of the relationship. </w:t>
      </w:r>
      <w:r w:rsidR="0028374D" w:rsidRPr="00D96793">
        <w:rPr>
          <w:rFonts w:ascii="Times New Roman" w:eastAsia="Times New Roman" w:hAnsi="Times New Roman" w:cs="Times New Roman"/>
          <w:sz w:val="24"/>
          <w:szCs w:val="24"/>
        </w:rPr>
        <w:lastRenderedPageBreak/>
        <w:t>We may reach educated conclusions regarding the nature variable of the link plus the predictive value of age within the regression model by carefully scrutinising the scatterplot.</w:t>
      </w:r>
    </w:p>
    <w:p w14:paraId="46AEFEB1" w14:textId="6049B253" w:rsidR="00B51A94" w:rsidRPr="00B9604C" w:rsidRDefault="00B51A94" w:rsidP="00B51A94">
      <w:pPr>
        <w:pStyle w:val="Heading3"/>
      </w:pPr>
      <w:bookmarkStart w:id="149" w:name="_Toc136592705"/>
      <w:bookmarkStart w:id="150" w:name="_Toc137709532"/>
      <w:r w:rsidRPr="00B9604C">
        <w:t>4.2.2 Discussion</w:t>
      </w:r>
      <w:bookmarkEnd w:id="149"/>
      <w:bookmarkEnd w:id="150"/>
    </w:p>
    <w:p w14:paraId="625E9368" w14:textId="2111E5F0" w:rsidR="0028374D" w:rsidRPr="00B9604C" w:rsidRDefault="0028374D" w:rsidP="0028374D">
      <w:pPr>
        <w:pStyle w:val="Normal1"/>
        <w:spacing w:line="360" w:lineRule="auto"/>
        <w:rPr>
          <w:rFonts w:ascii="Times New Roman" w:hAnsi="Times New Roman" w:cs="Times New Roman"/>
          <w:b/>
          <w:sz w:val="24"/>
          <w:szCs w:val="24"/>
        </w:rPr>
      </w:pPr>
      <w:r w:rsidRPr="00B9604C">
        <w:rPr>
          <w:rFonts w:ascii="Times New Roman" w:hAnsi="Times New Roman" w:cs="Times New Roman"/>
          <w:b/>
          <w:sz w:val="24"/>
          <w:szCs w:val="24"/>
        </w:rPr>
        <w:t xml:space="preserve">Frequency </w:t>
      </w:r>
    </w:p>
    <w:p w14:paraId="6149EFCB" w14:textId="77777777" w:rsidR="0028374D" w:rsidRPr="00B9604C" w:rsidRDefault="0028374D" w:rsidP="0028374D">
      <w:pPr>
        <w:pStyle w:val="Normal1"/>
        <w:spacing w:line="360" w:lineRule="auto"/>
        <w:rPr>
          <w:rFonts w:ascii="Times New Roman" w:hAnsi="Times New Roman" w:cs="Times New Roman"/>
          <w:sz w:val="24"/>
          <w:szCs w:val="24"/>
        </w:rPr>
      </w:pPr>
      <w:r w:rsidRPr="00B9604C">
        <w:rPr>
          <w:rFonts w:ascii="Times New Roman" w:hAnsi="Times New Roman" w:cs="Times New Roman"/>
          <w:noProof/>
          <w:sz w:val="24"/>
          <w:szCs w:val="24"/>
        </w:rPr>
        <w:drawing>
          <wp:inline distT="114300" distB="114300" distL="114300" distR="114300" wp14:anchorId="291A0C49" wp14:editId="675621B6">
            <wp:extent cx="5731200" cy="2070100"/>
            <wp:effectExtent l="0" t="0" r="0" b="0"/>
            <wp:docPr id="12" name="image5.png"/>
            <wp:cNvGraphicFramePr/>
            <a:graphic xmlns:a="http://schemas.openxmlformats.org/drawingml/2006/main">
              <a:graphicData uri="http://schemas.openxmlformats.org/drawingml/2006/picture">
                <pic:pic xmlns:pic="http://schemas.openxmlformats.org/drawingml/2006/picture">
                  <pic:nvPicPr>
                    <pic:cNvPr id="12" name="image5.png"/>
                    <pic:cNvPicPr/>
                  </pic:nvPicPr>
                  <pic:blipFill>
                    <a:blip r:embed="rId25"/>
                    <a:stretch>
                      <a:fillRect/>
                    </a:stretch>
                  </pic:blipFill>
                  <pic:spPr>
                    <a:xfrm>
                      <a:off x="0" y="0"/>
                      <a:ext cx="5731200" cy="2070100"/>
                    </a:xfrm>
                    <a:prstGeom prst="rect">
                      <a:avLst/>
                    </a:prstGeom>
                  </pic:spPr>
                </pic:pic>
              </a:graphicData>
            </a:graphic>
          </wp:inline>
        </w:drawing>
      </w:r>
    </w:p>
    <w:p w14:paraId="6C8137FA" w14:textId="77777777" w:rsidR="0028374D" w:rsidRPr="00B9604C" w:rsidRDefault="0028374D" w:rsidP="0028374D">
      <w:pPr>
        <w:pStyle w:val="Normal1"/>
        <w:spacing w:line="360" w:lineRule="auto"/>
        <w:jc w:val="center"/>
        <w:rPr>
          <w:rFonts w:ascii="Times New Roman" w:hAnsi="Times New Roman" w:cs="Times New Roman"/>
          <w:b/>
          <w:sz w:val="24"/>
          <w:szCs w:val="24"/>
        </w:rPr>
      </w:pPr>
      <w:r w:rsidRPr="00B9604C">
        <w:rPr>
          <w:rFonts w:ascii="Times New Roman" w:hAnsi="Times New Roman" w:cs="Times New Roman"/>
          <w:b/>
          <w:sz w:val="24"/>
          <w:szCs w:val="24"/>
        </w:rPr>
        <w:t>Table 6: Statistics</w:t>
      </w:r>
    </w:p>
    <w:p w14:paraId="344D6DFA" w14:textId="31F11DB8"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sz w:val="24"/>
          <w:szCs w:val="24"/>
        </w:rPr>
        <w:t xml:space="preserve">(Sources: </w:t>
      </w:r>
      <w:r w:rsidR="002421A7">
        <w:rPr>
          <w:rFonts w:ascii="Times New Roman" w:hAnsi="Times New Roman" w:cs="Times New Roman"/>
          <w:sz w:val="24"/>
          <w:szCs w:val="24"/>
        </w:rPr>
        <w:t>SPSS work</w:t>
      </w:r>
      <w:r w:rsidRPr="00B9604C">
        <w:rPr>
          <w:rFonts w:ascii="Times New Roman" w:hAnsi="Times New Roman" w:cs="Times New Roman"/>
          <w:sz w:val="24"/>
          <w:szCs w:val="24"/>
        </w:rPr>
        <w:t>)</w:t>
      </w:r>
    </w:p>
    <w:p w14:paraId="1980E8EA" w14:textId="77777777" w:rsidR="0028374D" w:rsidRPr="00B9604C" w:rsidRDefault="0028374D" w:rsidP="0028374D">
      <w:pPr>
        <w:pStyle w:val="Normal1"/>
        <w:spacing w:before="240" w:after="240" w:line="360" w:lineRule="auto"/>
        <w:jc w:val="both"/>
        <w:rPr>
          <w:rFonts w:ascii="Times New Roman" w:hAnsi="Times New Roman" w:cs="Times New Roman"/>
          <w:sz w:val="24"/>
          <w:szCs w:val="24"/>
        </w:rPr>
      </w:pPr>
      <w:r w:rsidRPr="00B9604C">
        <w:rPr>
          <w:rFonts w:ascii="Times New Roman" w:eastAsia="Times New Roman" w:hAnsi="Times New Roman" w:cs="Times New Roman"/>
          <w:sz w:val="24"/>
          <w:szCs w:val="24"/>
        </w:rPr>
        <w:t>The table of frequency analysis statistics contains insightful data regarding the survey results. First of all, it demonstrates the fact that every 102 participants provided responses to all interview questions, indicating an entire dataset for analysis (</w:t>
      </w:r>
      <w:r w:rsidRPr="00B9604C">
        <w:rPr>
          <w:rFonts w:ascii="Times New Roman" w:eastAsia="Times New Roman" w:hAnsi="Times New Roman" w:cs="Times New Roman"/>
          <w:color w:val="222222"/>
          <w:sz w:val="24"/>
          <w:szCs w:val="24"/>
        </w:rPr>
        <w:t>Legun and Burch, 2021</w:t>
      </w:r>
      <w:r w:rsidRPr="00B9604C">
        <w:rPr>
          <w:rFonts w:ascii="Times New Roman" w:eastAsia="Times New Roman" w:hAnsi="Times New Roman" w:cs="Times New Roman"/>
          <w:sz w:val="24"/>
          <w:szCs w:val="24"/>
        </w:rPr>
        <w:t>). This table also displays a missing person count of 0, meaning there were no missing values or else participant non-responses. The values for the standard error of the mean vary from 1.961 to 1.667, to continue. The sampling error used to get the mean for every query is reflected in these numbers. A more accurate estimate for the population means has a value where the standard error for the mean is less. The standard deviation values for each question, which range from 0.8196 to 0.8124, are also shown in the table. The data distribution around the mean is measured by the standard deviation. Greater numbers denote a wider spread, whilst smaller values denote a narrower spread. Variations in data are revealed by this survey's dispersed questions. Additionally, variance values have been provided, ranging from 0.235 to 1.527. The variation between the highest and lowest responses for every query is represented by variance (</w:t>
      </w:r>
      <w:r w:rsidRPr="00B9604C">
        <w:rPr>
          <w:rFonts w:ascii="Times New Roman" w:eastAsia="Times New Roman" w:hAnsi="Times New Roman" w:cs="Times New Roman"/>
          <w:color w:val="222222"/>
          <w:sz w:val="24"/>
          <w:szCs w:val="24"/>
        </w:rPr>
        <w:t xml:space="preserve">Beuren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xml:space="preserve"> 2020</w:t>
      </w:r>
      <w:r w:rsidRPr="00B9604C">
        <w:rPr>
          <w:rFonts w:ascii="Times New Roman" w:eastAsia="Times New Roman" w:hAnsi="Times New Roman" w:cs="Times New Roman"/>
          <w:sz w:val="24"/>
          <w:szCs w:val="24"/>
        </w:rPr>
        <w:t>). A wider range of data points is indicated by a bigger variance, whereas a narrower spread is shown by a lesser variance. The table also shows the lowest as well as maximum answers, which vary from 1 to 4, for each question. These numbers demonstrate the range of answers for each query and the variations in query response variability.</w:t>
      </w:r>
    </w:p>
    <w:p w14:paraId="01740B5D" w14:textId="77777777"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noProof/>
          <w:sz w:val="24"/>
          <w:szCs w:val="24"/>
        </w:rPr>
        <w:lastRenderedPageBreak/>
        <w:drawing>
          <wp:inline distT="114300" distB="114300" distL="114300" distR="114300" wp14:anchorId="6E58311C" wp14:editId="4860F1E3">
            <wp:extent cx="5124450" cy="2066925"/>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10" name="image9.png"/>
                    <pic:cNvPicPr/>
                  </pic:nvPicPr>
                  <pic:blipFill>
                    <a:blip r:embed="rId26"/>
                    <a:stretch>
                      <a:fillRect/>
                    </a:stretch>
                  </pic:blipFill>
                  <pic:spPr>
                    <a:xfrm>
                      <a:off x="0" y="0"/>
                      <a:ext cx="5124450" cy="2066925"/>
                    </a:xfrm>
                    <a:prstGeom prst="rect">
                      <a:avLst/>
                    </a:prstGeom>
                  </pic:spPr>
                </pic:pic>
              </a:graphicData>
            </a:graphic>
          </wp:inline>
        </w:drawing>
      </w:r>
    </w:p>
    <w:p w14:paraId="5BE4A4A8" w14:textId="77777777" w:rsidR="0028374D" w:rsidRPr="00B9604C" w:rsidRDefault="0028374D" w:rsidP="0028374D">
      <w:pPr>
        <w:pStyle w:val="Normal1"/>
        <w:spacing w:line="360" w:lineRule="auto"/>
        <w:jc w:val="center"/>
        <w:rPr>
          <w:rFonts w:ascii="Times New Roman" w:hAnsi="Times New Roman" w:cs="Times New Roman"/>
          <w:b/>
          <w:sz w:val="24"/>
          <w:szCs w:val="24"/>
        </w:rPr>
      </w:pPr>
      <w:r w:rsidRPr="00B9604C">
        <w:rPr>
          <w:rFonts w:ascii="Times New Roman" w:hAnsi="Times New Roman" w:cs="Times New Roman"/>
          <w:b/>
          <w:sz w:val="24"/>
          <w:szCs w:val="24"/>
        </w:rPr>
        <w:t>Table 6: What is your age</w:t>
      </w:r>
    </w:p>
    <w:p w14:paraId="6D8DB1DF" w14:textId="73B83202"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sz w:val="24"/>
          <w:szCs w:val="24"/>
        </w:rPr>
        <w:t xml:space="preserve">(Sources: </w:t>
      </w:r>
      <w:r w:rsidR="002421A7">
        <w:rPr>
          <w:rFonts w:ascii="Times New Roman" w:hAnsi="Times New Roman" w:cs="Times New Roman"/>
          <w:sz w:val="24"/>
          <w:szCs w:val="24"/>
        </w:rPr>
        <w:t>SPSS work</w:t>
      </w:r>
      <w:r w:rsidRPr="00B9604C">
        <w:rPr>
          <w:rFonts w:ascii="Times New Roman" w:hAnsi="Times New Roman" w:cs="Times New Roman"/>
          <w:sz w:val="24"/>
          <w:szCs w:val="24"/>
        </w:rPr>
        <w:t>)</w:t>
      </w:r>
    </w:p>
    <w:p w14:paraId="49A422D3" w14:textId="2D9CB386" w:rsidR="002D7B87" w:rsidRDefault="0028374D" w:rsidP="0028374D">
      <w:pPr>
        <w:pStyle w:val="Normal1"/>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The frequency analysis of the interview questions is detailed in the opening table's statistics table, which is quite useful. We can infer from the arrangement of the data that the entire 102 participants responded to every one of the interviewer's questions, with no questions going unanswered. Additionally, the results for every question's standard deviation as well as mean standard error were determined (</w:t>
      </w:r>
      <w:r w:rsidRPr="00B9604C">
        <w:rPr>
          <w:rFonts w:ascii="Times New Roman" w:eastAsia="Times New Roman" w:hAnsi="Times New Roman" w:cs="Times New Roman"/>
          <w:color w:val="222222"/>
          <w:sz w:val="24"/>
          <w:szCs w:val="24"/>
        </w:rPr>
        <w:t>De, 2022</w:t>
      </w:r>
      <w:r w:rsidRPr="00B9604C">
        <w:rPr>
          <w:rFonts w:ascii="Times New Roman" w:eastAsia="Times New Roman" w:hAnsi="Times New Roman" w:cs="Times New Roman"/>
          <w:sz w:val="24"/>
          <w:szCs w:val="24"/>
        </w:rPr>
        <w:t xml:space="preserve">). These numbers shed light on how variable the answers to each question are. </w:t>
      </w:r>
      <w:r w:rsidR="005A26F2" w:rsidRPr="005A26F2">
        <w:rPr>
          <w:rFonts w:ascii="Times New Roman" w:eastAsia="Times New Roman" w:hAnsi="Times New Roman" w:cs="Times New Roman"/>
          <w:sz w:val="24"/>
          <w:szCs w:val="24"/>
        </w:rPr>
        <w:t>The variance as well as range values for every query were generated in order to have a better grasp of the data distribution. Every question's responses have been recorded, along with the lowest and highest values. The table gives details on the frequency as well as proportion of replies inside each legitimate category as we analyse the age-related inquiry. The valid percent shows the number of people in every group, but the cumulative percent shows the total number of people within that category along with all categories which came before it</w:t>
      </w:r>
      <w:r w:rsidRPr="00B9604C">
        <w:rPr>
          <w:rFonts w:ascii="Times New Roman" w:eastAsia="Times New Roman" w:hAnsi="Times New Roman" w:cs="Times New Roman"/>
          <w:sz w:val="24"/>
          <w:szCs w:val="24"/>
        </w:rPr>
        <w:t xml:space="preserve"> (</w:t>
      </w:r>
      <w:r w:rsidRPr="00B9604C">
        <w:rPr>
          <w:rFonts w:ascii="Times New Roman" w:eastAsia="Times New Roman" w:hAnsi="Times New Roman" w:cs="Times New Roman"/>
          <w:color w:val="222222"/>
          <w:sz w:val="24"/>
          <w:szCs w:val="24"/>
        </w:rPr>
        <w:t xml:space="preserve">Pathiranage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xml:space="preserve"> 2020</w:t>
      </w:r>
      <w:r w:rsidRPr="00B9604C">
        <w:rPr>
          <w:rFonts w:ascii="Times New Roman" w:eastAsia="Times New Roman" w:hAnsi="Times New Roman" w:cs="Times New Roman"/>
          <w:sz w:val="24"/>
          <w:szCs w:val="24"/>
        </w:rPr>
        <w:t xml:space="preserve">). </w:t>
      </w:r>
    </w:p>
    <w:p w14:paraId="6EF0B5E3" w14:textId="6F1BA946" w:rsidR="002D7B87" w:rsidRPr="002D7B87" w:rsidRDefault="002D7B87" w:rsidP="0028374D">
      <w:pPr>
        <w:pStyle w:val="Normal1"/>
        <w:spacing w:before="240" w:after="240" w:line="360" w:lineRule="auto"/>
        <w:jc w:val="both"/>
        <w:rPr>
          <w:rFonts w:ascii="Times New Roman" w:eastAsia="Times New Roman" w:hAnsi="Times New Roman" w:cs="Times New Roman"/>
          <w:b/>
          <w:bCs/>
          <w:sz w:val="24"/>
          <w:szCs w:val="24"/>
        </w:rPr>
      </w:pPr>
      <w:r w:rsidRPr="002D7B87">
        <w:rPr>
          <w:rFonts w:ascii="Times New Roman" w:eastAsia="Times New Roman" w:hAnsi="Times New Roman" w:cs="Times New Roman"/>
          <w:b/>
          <w:bCs/>
          <w:sz w:val="24"/>
          <w:szCs w:val="24"/>
        </w:rPr>
        <w:t>Result</w:t>
      </w:r>
    </w:p>
    <w:p w14:paraId="6FEDB271" w14:textId="6562A804" w:rsidR="0028374D" w:rsidRPr="00B9604C" w:rsidRDefault="002D7B87" w:rsidP="0028374D">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 result</w:t>
      </w:r>
      <w:r w:rsidR="0028374D" w:rsidRPr="00B9604C">
        <w:rPr>
          <w:rFonts w:ascii="Times New Roman" w:eastAsia="Times New Roman" w:hAnsi="Times New Roman" w:cs="Times New Roman"/>
          <w:sz w:val="24"/>
          <w:szCs w:val="24"/>
        </w:rPr>
        <w:t xml:space="preserve"> </w:t>
      </w:r>
      <w:r w:rsidR="005A26F2">
        <w:rPr>
          <w:rFonts w:ascii="Times New Roman" w:eastAsia="Times New Roman" w:hAnsi="Times New Roman" w:cs="Times New Roman"/>
          <w:sz w:val="24"/>
          <w:szCs w:val="24"/>
        </w:rPr>
        <w:t>t</w:t>
      </w:r>
      <w:r w:rsidR="005A26F2" w:rsidRPr="005A26F2">
        <w:rPr>
          <w:rFonts w:ascii="Times New Roman" w:eastAsia="Times New Roman" w:hAnsi="Times New Roman" w:cs="Times New Roman"/>
          <w:sz w:val="24"/>
          <w:szCs w:val="24"/>
        </w:rPr>
        <w:t>he statistics table provides a thorough knowledge of the answers given to the interview questions, making it easier to draw out insightful conclusions from the data</w:t>
      </w:r>
      <w:r w:rsidR="0028374D" w:rsidRPr="00B9604C">
        <w:rPr>
          <w:rFonts w:ascii="Times New Roman" w:eastAsia="Times New Roman" w:hAnsi="Times New Roman" w:cs="Times New Roman"/>
          <w:sz w:val="24"/>
          <w:szCs w:val="24"/>
        </w:rPr>
        <w:t>.</w:t>
      </w:r>
    </w:p>
    <w:p w14:paraId="0CE391C4" w14:textId="77777777"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noProof/>
          <w:sz w:val="24"/>
          <w:szCs w:val="24"/>
        </w:rPr>
        <w:drawing>
          <wp:inline distT="114300" distB="114300" distL="114300" distR="114300" wp14:anchorId="4A2C6EE6" wp14:editId="25A75ACD">
            <wp:extent cx="5200650" cy="1552575"/>
            <wp:effectExtent l="0" t="0" r="0" b="0"/>
            <wp:docPr id="17" name="image13.png"/>
            <wp:cNvGraphicFramePr/>
            <a:graphic xmlns:a="http://schemas.openxmlformats.org/drawingml/2006/main">
              <a:graphicData uri="http://schemas.openxmlformats.org/drawingml/2006/picture">
                <pic:pic xmlns:pic="http://schemas.openxmlformats.org/drawingml/2006/picture">
                  <pic:nvPicPr>
                    <pic:cNvPr id="17" name="image13.png"/>
                    <pic:cNvPicPr/>
                  </pic:nvPicPr>
                  <pic:blipFill>
                    <a:blip r:embed="rId27"/>
                    <a:stretch>
                      <a:fillRect/>
                    </a:stretch>
                  </pic:blipFill>
                  <pic:spPr>
                    <a:xfrm>
                      <a:off x="0" y="0"/>
                      <a:ext cx="5200650" cy="1552575"/>
                    </a:xfrm>
                    <a:prstGeom prst="rect">
                      <a:avLst/>
                    </a:prstGeom>
                  </pic:spPr>
                </pic:pic>
              </a:graphicData>
            </a:graphic>
          </wp:inline>
        </w:drawing>
      </w:r>
    </w:p>
    <w:p w14:paraId="115BB14C" w14:textId="77777777" w:rsidR="0028374D" w:rsidRPr="00B9604C" w:rsidRDefault="0028374D" w:rsidP="0028374D">
      <w:pPr>
        <w:pStyle w:val="Normal1"/>
        <w:spacing w:line="360" w:lineRule="auto"/>
        <w:jc w:val="center"/>
        <w:rPr>
          <w:rFonts w:ascii="Times New Roman" w:hAnsi="Times New Roman" w:cs="Times New Roman"/>
          <w:b/>
          <w:sz w:val="24"/>
          <w:szCs w:val="24"/>
        </w:rPr>
      </w:pPr>
      <w:r w:rsidRPr="00B9604C">
        <w:rPr>
          <w:rFonts w:ascii="Times New Roman" w:hAnsi="Times New Roman" w:cs="Times New Roman"/>
          <w:b/>
          <w:sz w:val="24"/>
          <w:szCs w:val="24"/>
        </w:rPr>
        <w:lastRenderedPageBreak/>
        <w:t>Table 7: What is your Gender</w:t>
      </w:r>
    </w:p>
    <w:p w14:paraId="05AD60B8" w14:textId="38DE6184"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sz w:val="24"/>
          <w:szCs w:val="24"/>
        </w:rPr>
        <w:t xml:space="preserve">(Sources: </w:t>
      </w:r>
      <w:r w:rsidR="002421A7">
        <w:rPr>
          <w:rFonts w:ascii="Times New Roman" w:hAnsi="Times New Roman" w:cs="Times New Roman"/>
          <w:sz w:val="24"/>
          <w:szCs w:val="24"/>
        </w:rPr>
        <w:t>SPSS work</w:t>
      </w:r>
      <w:r w:rsidRPr="00B9604C">
        <w:rPr>
          <w:rFonts w:ascii="Times New Roman" w:hAnsi="Times New Roman" w:cs="Times New Roman"/>
          <w:sz w:val="24"/>
          <w:szCs w:val="24"/>
        </w:rPr>
        <w:t>)</w:t>
      </w:r>
    </w:p>
    <w:p w14:paraId="05E5C312" w14:textId="66FAD55A" w:rsidR="0028374D" w:rsidRPr="00B9604C" w:rsidRDefault="0028374D" w:rsidP="00CC004B">
      <w:pPr>
        <w:pStyle w:val="Normal1"/>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The second table, which is produced using the gender data table, shows that, among the 102 participants, 68 were classified as one gender and 34 as others. The first gender's valid percent figure is 66.7%, meaning 66.7% of participants were of that. Similarly to the first gender, the percentage of participants who identified as the other gender has validity and equals 33.3% (</w:t>
      </w:r>
      <w:r w:rsidRPr="00B9604C">
        <w:rPr>
          <w:rFonts w:ascii="Times New Roman" w:eastAsia="Times New Roman" w:hAnsi="Times New Roman" w:cs="Times New Roman"/>
          <w:color w:val="222222"/>
          <w:sz w:val="24"/>
          <w:szCs w:val="24"/>
        </w:rPr>
        <w:t xml:space="preserve">Aleksandra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xml:space="preserve"> 2021</w:t>
      </w:r>
      <w:r w:rsidRPr="00B9604C">
        <w:rPr>
          <w:rFonts w:ascii="Times New Roman" w:eastAsia="Times New Roman" w:hAnsi="Times New Roman" w:cs="Times New Roman"/>
          <w:sz w:val="24"/>
          <w:szCs w:val="24"/>
        </w:rPr>
        <w:t>). The percentage of participants who have been taken into account towards that stage of the frequency distribution is shown in the table's cumulative percent column. In this case, 66.7% of participants were already providing their responses after their initial valid responses. This cumulative percent reached 100% after a second valid response, showing that every single person had responded regarding the gendered question.</w:t>
      </w:r>
    </w:p>
    <w:p w14:paraId="5A7946E7" w14:textId="77777777"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noProof/>
          <w:sz w:val="24"/>
          <w:szCs w:val="24"/>
        </w:rPr>
        <w:drawing>
          <wp:inline distT="114300" distB="114300" distL="114300" distR="114300" wp14:anchorId="20533DDF" wp14:editId="34794DDB">
            <wp:extent cx="5019675" cy="1952625"/>
            <wp:effectExtent l="0" t="0" r="0" b="0"/>
            <wp:docPr id="21" name="image21.png"/>
            <wp:cNvGraphicFramePr/>
            <a:graphic xmlns:a="http://schemas.openxmlformats.org/drawingml/2006/main">
              <a:graphicData uri="http://schemas.openxmlformats.org/drawingml/2006/picture">
                <pic:pic xmlns:pic="http://schemas.openxmlformats.org/drawingml/2006/picture">
                  <pic:nvPicPr>
                    <pic:cNvPr id="21" name="image21.png"/>
                    <pic:cNvPicPr/>
                  </pic:nvPicPr>
                  <pic:blipFill>
                    <a:blip r:embed="rId28"/>
                    <a:stretch>
                      <a:fillRect/>
                    </a:stretch>
                  </pic:blipFill>
                  <pic:spPr>
                    <a:xfrm>
                      <a:off x="0" y="0"/>
                      <a:ext cx="5019675" cy="1952625"/>
                    </a:xfrm>
                    <a:prstGeom prst="rect">
                      <a:avLst/>
                    </a:prstGeom>
                  </pic:spPr>
                </pic:pic>
              </a:graphicData>
            </a:graphic>
          </wp:inline>
        </w:drawing>
      </w:r>
    </w:p>
    <w:p w14:paraId="79A2030D" w14:textId="77777777" w:rsidR="0028374D" w:rsidRPr="00B9604C" w:rsidRDefault="0028374D" w:rsidP="0028374D">
      <w:pPr>
        <w:pStyle w:val="Normal1"/>
        <w:spacing w:line="360" w:lineRule="auto"/>
        <w:jc w:val="center"/>
        <w:rPr>
          <w:rFonts w:ascii="Times New Roman" w:hAnsi="Times New Roman" w:cs="Times New Roman"/>
          <w:b/>
          <w:sz w:val="24"/>
          <w:szCs w:val="24"/>
        </w:rPr>
      </w:pPr>
      <w:r w:rsidRPr="00B9604C">
        <w:rPr>
          <w:rFonts w:ascii="Times New Roman" w:hAnsi="Times New Roman" w:cs="Times New Roman"/>
          <w:b/>
          <w:sz w:val="24"/>
          <w:szCs w:val="24"/>
        </w:rPr>
        <w:t>Table 7: Happy about the internal communication at the company</w:t>
      </w:r>
    </w:p>
    <w:p w14:paraId="575C0295" w14:textId="151A308F"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sz w:val="24"/>
          <w:szCs w:val="24"/>
        </w:rPr>
        <w:t xml:space="preserve">(Sources: </w:t>
      </w:r>
      <w:r w:rsidR="002421A7">
        <w:rPr>
          <w:rFonts w:ascii="Times New Roman" w:hAnsi="Times New Roman" w:cs="Times New Roman"/>
          <w:sz w:val="24"/>
          <w:szCs w:val="24"/>
        </w:rPr>
        <w:t>SPSS work</w:t>
      </w:r>
      <w:r w:rsidRPr="00B9604C">
        <w:rPr>
          <w:rFonts w:ascii="Times New Roman" w:hAnsi="Times New Roman" w:cs="Times New Roman"/>
          <w:sz w:val="24"/>
          <w:szCs w:val="24"/>
        </w:rPr>
        <w:t>)</w:t>
      </w:r>
    </w:p>
    <w:p w14:paraId="74F8AA70" w14:textId="77777777" w:rsidR="002D7B87" w:rsidRDefault="0028374D" w:rsidP="0028374D">
      <w:pPr>
        <w:pStyle w:val="Normal1"/>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The presented table provides information on the degree of satisfaction with internal communication inside the business. The frequency distribution shows the proportion of individuals who indicated satisfaction at various levels. These are the frequencies: A total of 55 participants claimed a single level of happiness, followed by 29 who reported another, 14 who claimed a third, along with 4 who claimed a fourth. We may look at the % as well as accurate percent figures connected with every category of satisfaction to have a better idea (</w:t>
      </w:r>
      <w:r w:rsidRPr="00B9604C">
        <w:rPr>
          <w:rFonts w:ascii="Times New Roman" w:eastAsia="Times New Roman" w:hAnsi="Times New Roman" w:cs="Times New Roman"/>
          <w:color w:val="222222"/>
          <w:sz w:val="24"/>
          <w:szCs w:val="24"/>
        </w:rPr>
        <w:t xml:space="preserve">Aeon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xml:space="preserve"> 2021</w:t>
      </w:r>
      <w:r w:rsidRPr="00B9604C">
        <w:rPr>
          <w:rFonts w:ascii="Times New Roman" w:eastAsia="Times New Roman" w:hAnsi="Times New Roman" w:cs="Times New Roman"/>
          <w:sz w:val="24"/>
          <w:szCs w:val="24"/>
        </w:rPr>
        <w:t xml:space="preserve">). The valid percent column shows the percentage of participants determined by the overall number of valid responses, although the % column shows the percentage of participants who chose each level. According to the percentage values, 53.9% of participants stated the first level of happiness, followed by the 2nd level with 28.4%, the 3rd level with 13.7%, and the 4th level with 3.9%. </w:t>
      </w:r>
    </w:p>
    <w:p w14:paraId="23FCF82A" w14:textId="64E88415" w:rsidR="002D7B87" w:rsidRPr="002D7B87" w:rsidRDefault="002D7B87" w:rsidP="0028374D">
      <w:pPr>
        <w:pStyle w:val="Normal1"/>
        <w:spacing w:before="240" w:after="240" w:line="360" w:lineRule="auto"/>
        <w:jc w:val="both"/>
        <w:rPr>
          <w:rFonts w:ascii="Times New Roman" w:eastAsia="Times New Roman" w:hAnsi="Times New Roman" w:cs="Times New Roman"/>
          <w:b/>
          <w:bCs/>
          <w:sz w:val="24"/>
          <w:szCs w:val="24"/>
        </w:rPr>
      </w:pPr>
      <w:r w:rsidRPr="002D7B87">
        <w:rPr>
          <w:rFonts w:ascii="Times New Roman" w:eastAsia="Times New Roman" w:hAnsi="Times New Roman" w:cs="Times New Roman"/>
          <w:b/>
          <w:bCs/>
          <w:sz w:val="24"/>
          <w:szCs w:val="24"/>
        </w:rPr>
        <w:lastRenderedPageBreak/>
        <w:t>Result</w:t>
      </w:r>
    </w:p>
    <w:p w14:paraId="7FDBE784" w14:textId="02AF8E91" w:rsidR="0028374D" w:rsidRPr="00B9604C" w:rsidRDefault="0028374D" w:rsidP="0028374D">
      <w:pPr>
        <w:pStyle w:val="Normal1"/>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These percentages give a general picture of how respondents were distributed, illustrating the range of replies on how satisfied participants were with internal communication during the company.</w:t>
      </w:r>
    </w:p>
    <w:p w14:paraId="324DA78B" w14:textId="35E6A953" w:rsidR="0028374D" w:rsidRPr="00B9604C" w:rsidRDefault="00A45703" w:rsidP="0028374D">
      <w:pPr>
        <w:pStyle w:val="Normal1"/>
        <w:spacing w:line="360" w:lineRule="auto"/>
        <w:jc w:val="center"/>
        <w:rPr>
          <w:rFonts w:ascii="Times New Roman" w:hAnsi="Times New Roman" w:cs="Times New Roman"/>
          <w:sz w:val="24"/>
          <w:szCs w:val="24"/>
        </w:rPr>
      </w:pPr>
      <w:r>
        <w:rPr>
          <w:noProof/>
        </w:rPr>
        <w:drawing>
          <wp:inline distT="0" distB="0" distL="0" distR="0" wp14:anchorId="204EC897" wp14:editId="05E9F052">
            <wp:extent cx="5733415" cy="2413635"/>
            <wp:effectExtent l="0" t="0" r="635" b="5715"/>
            <wp:docPr id="1715973643" name="Picture 1" descr="Forms response chart. Question title: What is your age. Number of responses: 10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What is your age. Number of responses: 105 response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3415" cy="2413635"/>
                    </a:xfrm>
                    <a:prstGeom prst="rect">
                      <a:avLst/>
                    </a:prstGeom>
                    <a:noFill/>
                    <a:ln>
                      <a:noFill/>
                    </a:ln>
                  </pic:spPr>
                </pic:pic>
              </a:graphicData>
            </a:graphic>
          </wp:inline>
        </w:drawing>
      </w:r>
    </w:p>
    <w:p w14:paraId="68214B3F" w14:textId="77777777" w:rsidR="0028374D" w:rsidRPr="00B9604C" w:rsidRDefault="0028374D" w:rsidP="0028374D">
      <w:pPr>
        <w:pStyle w:val="Normal1"/>
        <w:spacing w:line="360" w:lineRule="auto"/>
        <w:jc w:val="center"/>
        <w:rPr>
          <w:rFonts w:ascii="Times New Roman" w:hAnsi="Times New Roman" w:cs="Times New Roman"/>
          <w:b/>
          <w:sz w:val="24"/>
          <w:szCs w:val="24"/>
        </w:rPr>
      </w:pPr>
      <w:r w:rsidRPr="00B9604C">
        <w:rPr>
          <w:rFonts w:ascii="Times New Roman" w:hAnsi="Times New Roman" w:cs="Times New Roman"/>
          <w:b/>
          <w:sz w:val="24"/>
          <w:szCs w:val="24"/>
        </w:rPr>
        <w:t>Figure 4: Pie chart of what is your age</w:t>
      </w:r>
    </w:p>
    <w:p w14:paraId="6050A23A" w14:textId="0E17431D"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sz w:val="24"/>
          <w:szCs w:val="24"/>
        </w:rPr>
        <w:t xml:space="preserve">(Sources: </w:t>
      </w:r>
      <w:r w:rsidR="002421A7">
        <w:rPr>
          <w:rFonts w:ascii="Times New Roman" w:hAnsi="Times New Roman" w:cs="Times New Roman"/>
          <w:sz w:val="24"/>
          <w:szCs w:val="24"/>
        </w:rPr>
        <w:t>SPSS work</w:t>
      </w:r>
      <w:r w:rsidRPr="00B9604C">
        <w:rPr>
          <w:rFonts w:ascii="Times New Roman" w:hAnsi="Times New Roman" w:cs="Times New Roman"/>
          <w:sz w:val="24"/>
          <w:szCs w:val="24"/>
        </w:rPr>
        <w:t>)</w:t>
      </w:r>
    </w:p>
    <w:p w14:paraId="106C6BF5" w14:textId="6E3D0A86" w:rsidR="0028374D" w:rsidRPr="00B9604C" w:rsidRDefault="0028374D" w:rsidP="0028374D">
      <w:pPr>
        <w:pStyle w:val="Normal1"/>
        <w:spacing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The distribution of participants by age group may be seen in the pie chart above. The graph shows that 3</w:t>
      </w:r>
      <w:r w:rsidR="00C55E59">
        <w:rPr>
          <w:rFonts w:ascii="Times New Roman" w:eastAsia="Times New Roman" w:hAnsi="Times New Roman" w:cs="Times New Roman"/>
          <w:sz w:val="24"/>
          <w:szCs w:val="24"/>
        </w:rPr>
        <w:t>4</w:t>
      </w:r>
      <w:r w:rsidRPr="00B9604C">
        <w:rPr>
          <w:rFonts w:ascii="Times New Roman" w:eastAsia="Times New Roman" w:hAnsi="Times New Roman" w:cs="Times New Roman"/>
          <w:sz w:val="24"/>
          <w:szCs w:val="24"/>
        </w:rPr>
        <w:t>.3% of the interview participants were between the ages of 18</w:t>
      </w:r>
      <w:r w:rsidR="007F09C4">
        <w:rPr>
          <w:rFonts w:ascii="Times New Roman" w:eastAsia="Times New Roman" w:hAnsi="Times New Roman" w:cs="Times New Roman"/>
          <w:sz w:val="24"/>
          <w:szCs w:val="24"/>
        </w:rPr>
        <w:t>-</w:t>
      </w:r>
      <w:r w:rsidRPr="00B9604C">
        <w:rPr>
          <w:rFonts w:ascii="Times New Roman" w:eastAsia="Times New Roman" w:hAnsi="Times New Roman" w:cs="Times New Roman"/>
          <w:sz w:val="24"/>
          <w:szCs w:val="24"/>
        </w:rPr>
        <w:t>2</w:t>
      </w:r>
      <w:r w:rsidR="003C7205">
        <w:rPr>
          <w:rFonts w:ascii="Times New Roman" w:eastAsia="Times New Roman" w:hAnsi="Times New Roman" w:cs="Times New Roman"/>
          <w:sz w:val="24"/>
          <w:szCs w:val="24"/>
        </w:rPr>
        <w:t>4</w:t>
      </w:r>
      <w:r w:rsidRPr="00B9604C">
        <w:rPr>
          <w:rFonts w:ascii="Times New Roman" w:eastAsia="Times New Roman" w:hAnsi="Times New Roman" w:cs="Times New Roman"/>
          <w:sz w:val="24"/>
          <w:szCs w:val="24"/>
        </w:rPr>
        <w:t>. Additionally, 39% of respondents to the questionnaire survey were participants between the ages of 2</w:t>
      </w:r>
      <w:r w:rsidR="003C7205">
        <w:rPr>
          <w:rFonts w:ascii="Times New Roman" w:eastAsia="Times New Roman" w:hAnsi="Times New Roman" w:cs="Times New Roman"/>
          <w:sz w:val="24"/>
          <w:szCs w:val="24"/>
        </w:rPr>
        <w:t>5</w:t>
      </w:r>
      <w:r w:rsidR="007F09C4">
        <w:rPr>
          <w:rFonts w:ascii="Times New Roman" w:eastAsia="Times New Roman" w:hAnsi="Times New Roman" w:cs="Times New Roman"/>
          <w:sz w:val="24"/>
          <w:szCs w:val="24"/>
        </w:rPr>
        <w:t>-</w:t>
      </w:r>
      <w:r w:rsidRPr="00B9604C">
        <w:rPr>
          <w:rFonts w:ascii="Times New Roman" w:eastAsia="Times New Roman" w:hAnsi="Times New Roman" w:cs="Times New Roman"/>
          <w:sz w:val="24"/>
          <w:szCs w:val="24"/>
        </w:rPr>
        <w:t>3</w:t>
      </w:r>
      <w:r w:rsidR="003C7205">
        <w:rPr>
          <w:rFonts w:ascii="Times New Roman" w:eastAsia="Times New Roman" w:hAnsi="Times New Roman" w:cs="Times New Roman"/>
          <w:sz w:val="24"/>
          <w:szCs w:val="24"/>
        </w:rPr>
        <w:t>5</w:t>
      </w:r>
      <w:r w:rsidRPr="00B9604C">
        <w:rPr>
          <w:rFonts w:ascii="Times New Roman" w:eastAsia="Times New Roman" w:hAnsi="Times New Roman" w:cs="Times New Roman"/>
          <w:sz w:val="24"/>
          <w:szCs w:val="24"/>
        </w:rPr>
        <w:t xml:space="preserve"> (</w:t>
      </w:r>
      <w:r w:rsidRPr="00B9604C">
        <w:rPr>
          <w:rFonts w:ascii="Times New Roman" w:eastAsia="Times New Roman" w:hAnsi="Times New Roman" w:cs="Times New Roman"/>
          <w:color w:val="222222"/>
          <w:sz w:val="24"/>
          <w:szCs w:val="24"/>
        </w:rPr>
        <w:t xml:space="preserve">Ghorbani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xml:space="preserve"> 2021</w:t>
      </w:r>
      <w:r w:rsidRPr="00B9604C">
        <w:rPr>
          <w:rFonts w:ascii="Times New Roman" w:eastAsia="Times New Roman" w:hAnsi="Times New Roman" w:cs="Times New Roman"/>
          <w:sz w:val="24"/>
          <w:szCs w:val="24"/>
        </w:rPr>
        <w:t>). Furthermore, it may be seen that participants between the ages of 36</w:t>
      </w:r>
      <w:r w:rsidR="007F09C4">
        <w:rPr>
          <w:rFonts w:ascii="Times New Roman" w:eastAsia="Times New Roman" w:hAnsi="Times New Roman" w:cs="Times New Roman"/>
          <w:sz w:val="24"/>
          <w:szCs w:val="24"/>
        </w:rPr>
        <w:t>-</w:t>
      </w:r>
      <w:r w:rsidR="003C7205">
        <w:rPr>
          <w:rFonts w:ascii="Times New Roman" w:eastAsia="Times New Roman" w:hAnsi="Times New Roman" w:cs="Times New Roman"/>
          <w:sz w:val="24"/>
          <w:szCs w:val="24"/>
        </w:rPr>
        <w:t>60</w:t>
      </w:r>
      <w:r w:rsidRPr="00B9604C">
        <w:rPr>
          <w:rFonts w:ascii="Times New Roman" w:eastAsia="Times New Roman" w:hAnsi="Times New Roman" w:cs="Times New Roman"/>
          <w:sz w:val="24"/>
          <w:szCs w:val="24"/>
        </w:rPr>
        <w:t xml:space="preserve"> made up </w:t>
      </w:r>
      <w:r w:rsidR="003C7205">
        <w:rPr>
          <w:rFonts w:ascii="Times New Roman" w:eastAsia="Times New Roman" w:hAnsi="Times New Roman" w:cs="Times New Roman"/>
          <w:sz w:val="24"/>
          <w:szCs w:val="24"/>
        </w:rPr>
        <w:t>24.8</w:t>
      </w:r>
      <w:r w:rsidRPr="00B9604C">
        <w:rPr>
          <w:rFonts w:ascii="Times New Roman" w:eastAsia="Times New Roman" w:hAnsi="Times New Roman" w:cs="Times New Roman"/>
          <w:sz w:val="24"/>
          <w:szCs w:val="24"/>
        </w:rPr>
        <w:t>% of the group, whereas participants above 60 made up only 2% of the entire group. The pie chart makes it possible to see the demographics of the questionnaire's respondents' ages.</w:t>
      </w:r>
    </w:p>
    <w:p w14:paraId="2A764429" w14:textId="1AB976DE" w:rsidR="0028374D" w:rsidRPr="00B9604C" w:rsidRDefault="00A45703" w:rsidP="0028374D">
      <w:pPr>
        <w:pStyle w:val="Normal1"/>
        <w:spacing w:line="360" w:lineRule="auto"/>
        <w:jc w:val="center"/>
        <w:rPr>
          <w:rFonts w:ascii="Times New Roman" w:hAnsi="Times New Roman" w:cs="Times New Roman"/>
          <w:sz w:val="24"/>
          <w:szCs w:val="24"/>
        </w:rPr>
      </w:pPr>
      <w:r>
        <w:rPr>
          <w:noProof/>
        </w:rPr>
        <w:drawing>
          <wp:inline distT="0" distB="0" distL="0" distR="0" wp14:anchorId="0D6CA809" wp14:editId="4EF6F5CB">
            <wp:extent cx="5733415" cy="2413635"/>
            <wp:effectExtent l="0" t="0" r="635" b="5715"/>
            <wp:docPr id="1994079074" name="Picture 2" descr="Forms response chart. Question title: What is your gender&#10;. Number of responses: 10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What is your gender&#10;. Number of responses: 105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3415" cy="2413635"/>
                    </a:xfrm>
                    <a:prstGeom prst="rect">
                      <a:avLst/>
                    </a:prstGeom>
                    <a:noFill/>
                    <a:ln>
                      <a:noFill/>
                    </a:ln>
                  </pic:spPr>
                </pic:pic>
              </a:graphicData>
            </a:graphic>
          </wp:inline>
        </w:drawing>
      </w:r>
    </w:p>
    <w:p w14:paraId="1621AE8A" w14:textId="77777777" w:rsidR="0028374D" w:rsidRPr="00B9604C" w:rsidRDefault="0028374D" w:rsidP="0028374D">
      <w:pPr>
        <w:pStyle w:val="Normal1"/>
        <w:spacing w:line="360" w:lineRule="auto"/>
        <w:jc w:val="center"/>
        <w:rPr>
          <w:rFonts w:ascii="Times New Roman" w:hAnsi="Times New Roman" w:cs="Times New Roman"/>
          <w:b/>
          <w:sz w:val="24"/>
          <w:szCs w:val="24"/>
        </w:rPr>
      </w:pPr>
      <w:r w:rsidRPr="00B9604C">
        <w:rPr>
          <w:rFonts w:ascii="Times New Roman" w:hAnsi="Times New Roman" w:cs="Times New Roman"/>
          <w:b/>
          <w:sz w:val="24"/>
          <w:szCs w:val="24"/>
        </w:rPr>
        <w:lastRenderedPageBreak/>
        <w:t>Figure 5: Pie chart of what is your Gender</w:t>
      </w:r>
    </w:p>
    <w:p w14:paraId="2531AF37" w14:textId="54C84255"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sz w:val="24"/>
          <w:szCs w:val="24"/>
        </w:rPr>
        <w:t xml:space="preserve">(Sources: </w:t>
      </w:r>
      <w:r w:rsidR="002421A7">
        <w:rPr>
          <w:rFonts w:ascii="Times New Roman" w:hAnsi="Times New Roman" w:cs="Times New Roman"/>
          <w:sz w:val="24"/>
          <w:szCs w:val="24"/>
        </w:rPr>
        <w:t>SPSS work</w:t>
      </w:r>
      <w:r w:rsidRPr="00B9604C">
        <w:rPr>
          <w:rFonts w:ascii="Times New Roman" w:hAnsi="Times New Roman" w:cs="Times New Roman"/>
          <w:sz w:val="24"/>
          <w:szCs w:val="24"/>
        </w:rPr>
        <w:t>)</w:t>
      </w:r>
    </w:p>
    <w:p w14:paraId="7E1B849A" w14:textId="3E016612" w:rsidR="0028374D" w:rsidRDefault="0028374D" w:rsidP="0028374D">
      <w:pPr>
        <w:pStyle w:val="Normal1"/>
        <w:spacing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The gender breakdown of those who participated in the questionnaire interview is shown in the pie chart previously. According to the graph, 66.7% of participants were m</w:t>
      </w:r>
      <w:r w:rsidR="00B96C96">
        <w:rPr>
          <w:rFonts w:ascii="Times New Roman" w:eastAsia="Times New Roman" w:hAnsi="Times New Roman" w:cs="Times New Roman"/>
          <w:sz w:val="24"/>
          <w:szCs w:val="24"/>
        </w:rPr>
        <w:t>ale</w:t>
      </w:r>
      <w:r w:rsidRPr="00B9604C">
        <w:rPr>
          <w:rFonts w:ascii="Times New Roman" w:eastAsia="Times New Roman" w:hAnsi="Times New Roman" w:cs="Times New Roman"/>
          <w:sz w:val="24"/>
          <w:szCs w:val="24"/>
        </w:rPr>
        <w:t xml:space="preserve"> and 33.3% were </w:t>
      </w:r>
      <w:r w:rsidR="00B96C96">
        <w:rPr>
          <w:rFonts w:ascii="Times New Roman" w:eastAsia="Times New Roman" w:hAnsi="Times New Roman" w:cs="Times New Roman"/>
          <w:sz w:val="24"/>
          <w:szCs w:val="24"/>
        </w:rPr>
        <w:t>Female</w:t>
      </w:r>
      <w:r w:rsidRPr="00B9604C">
        <w:rPr>
          <w:rFonts w:ascii="Times New Roman" w:eastAsia="Times New Roman" w:hAnsi="Times New Roman" w:cs="Times New Roman"/>
          <w:sz w:val="24"/>
          <w:szCs w:val="24"/>
        </w:rPr>
        <w:t xml:space="preserve">. We are able to comprehend the gender distribution of the survey respondents </w:t>
      </w:r>
      <w:r w:rsidR="00B96C96">
        <w:rPr>
          <w:rFonts w:ascii="Times New Roman" w:eastAsia="Times New Roman" w:hAnsi="Times New Roman" w:cs="Times New Roman"/>
          <w:sz w:val="24"/>
          <w:szCs w:val="24"/>
        </w:rPr>
        <w:t>due</w:t>
      </w:r>
      <w:r w:rsidRPr="00B9604C">
        <w:rPr>
          <w:rFonts w:ascii="Times New Roman" w:eastAsia="Times New Roman" w:hAnsi="Times New Roman" w:cs="Times New Roman"/>
          <w:sz w:val="24"/>
          <w:szCs w:val="24"/>
        </w:rPr>
        <w:t xml:space="preserve"> to the pie chart, which gives a clear visual depiction of the proportion of male as well as female participation. </w:t>
      </w:r>
    </w:p>
    <w:p w14:paraId="40B3F393" w14:textId="6036AA67" w:rsidR="00D6521C" w:rsidRDefault="00D6521C" w:rsidP="0028374D">
      <w:pPr>
        <w:pStyle w:val="Normal1"/>
        <w:spacing w:line="360" w:lineRule="auto"/>
        <w:jc w:val="both"/>
        <w:rPr>
          <w:rFonts w:ascii="Times New Roman" w:eastAsia="Times New Roman" w:hAnsi="Times New Roman" w:cs="Times New Roman"/>
          <w:sz w:val="24"/>
          <w:szCs w:val="24"/>
        </w:rPr>
      </w:pPr>
      <w:r>
        <w:rPr>
          <w:noProof/>
        </w:rPr>
        <w:drawing>
          <wp:inline distT="0" distB="0" distL="0" distR="0" wp14:anchorId="0EC60099" wp14:editId="28E7C78C">
            <wp:extent cx="5733415" cy="2413635"/>
            <wp:effectExtent l="0" t="0" r="635" b="5715"/>
            <wp:docPr id="1966240504" name="Picture 47" descr="Forms response chart. Question title: How inspired do you feel each day when you report to work, on a rating system of 1 to 4?&#10;. Number of responses: 10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Forms response chart. Question title: How inspired do you feel each day when you report to work, on a rating system of 1 to 4?&#10;. Number of responses: 105 respons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3415" cy="2413635"/>
                    </a:xfrm>
                    <a:prstGeom prst="rect">
                      <a:avLst/>
                    </a:prstGeom>
                    <a:noFill/>
                    <a:ln>
                      <a:noFill/>
                    </a:ln>
                  </pic:spPr>
                </pic:pic>
              </a:graphicData>
            </a:graphic>
          </wp:inline>
        </w:drawing>
      </w:r>
    </w:p>
    <w:p w14:paraId="58748B5F" w14:textId="532C99E0" w:rsidR="00D6521C" w:rsidRPr="00B9604C" w:rsidRDefault="00D6521C" w:rsidP="00D6521C">
      <w:pPr>
        <w:pStyle w:val="Normal1"/>
        <w:spacing w:line="360" w:lineRule="auto"/>
        <w:jc w:val="center"/>
        <w:rPr>
          <w:rFonts w:ascii="Times New Roman" w:hAnsi="Times New Roman" w:cs="Times New Roman"/>
          <w:b/>
          <w:sz w:val="24"/>
          <w:szCs w:val="24"/>
        </w:rPr>
      </w:pPr>
      <w:r w:rsidRPr="00B9604C">
        <w:rPr>
          <w:rFonts w:ascii="Times New Roman" w:hAnsi="Times New Roman" w:cs="Times New Roman"/>
          <w:b/>
          <w:sz w:val="24"/>
          <w:szCs w:val="24"/>
        </w:rPr>
        <w:t xml:space="preserve">Figure 5: Pie chart of </w:t>
      </w:r>
      <w:r>
        <w:rPr>
          <w:rFonts w:ascii="Times New Roman" w:hAnsi="Times New Roman" w:cs="Times New Roman"/>
          <w:b/>
          <w:sz w:val="24"/>
          <w:szCs w:val="24"/>
        </w:rPr>
        <w:t>how inspired do you feel each day when you report to work, on a rating systems of 1 to 4</w:t>
      </w:r>
    </w:p>
    <w:p w14:paraId="0A139AD3" w14:textId="4AA0FDCB" w:rsidR="00D6521C" w:rsidRDefault="00D6521C" w:rsidP="00D6521C">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sz w:val="24"/>
          <w:szCs w:val="24"/>
        </w:rPr>
        <w:t xml:space="preserve">(Sources: </w:t>
      </w:r>
      <w:r w:rsidR="002421A7">
        <w:rPr>
          <w:rFonts w:ascii="Times New Roman" w:hAnsi="Times New Roman" w:cs="Times New Roman"/>
          <w:sz w:val="24"/>
          <w:szCs w:val="24"/>
        </w:rPr>
        <w:t>SPSS work</w:t>
      </w:r>
      <w:r w:rsidRPr="00B9604C">
        <w:rPr>
          <w:rFonts w:ascii="Times New Roman" w:hAnsi="Times New Roman" w:cs="Times New Roman"/>
          <w:sz w:val="24"/>
          <w:szCs w:val="24"/>
        </w:rPr>
        <w:t>)</w:t>
      </w:r>
    </w:p>
    <w:p w14:paraId="2CE4B4D6" w14:textId="5F8C3B3F" w:rsidR="00D6521C" w:rsidRPr="00B9604C" w:rsidRDefault="002421A7" w:rsidP="0028374D">
      <w:pPr>
        <w:pStyle w:val="Normal1"/>
        <w:spacing w:line="360" w:lineRule="auto"/>
        <w:jc w:val="both"/>
        <w:rPr>
          <w:rFonts w:ascii="Times New Roman" w:eastAsia="Times New Roman" w:hAnsi="Times New Roman" w:cs="Times New Roman"/>
          <w:sz w:val="24"/>
          <w:szCs w:val="24"/>
        </w:rPr>
      </w:pPr>
      <w:r w:rsidRPr="006C71B6">
        <w:rPr>
          <w:rFonts w:ascii="Times New Roman" w:hAnsi="Times New Roman" w:cs="Times New Roman"/>
          <w:sz w:val="24"/>
          <w:szCs w:val="24"/>
        </w:rPr>
        <w:t>We can see from the pie chart above that 33.3% of Apple employees are just moderately motivated, while 31.4% of them are highly motivated. Additionally, it can be seen that 10.5% of workers not all motivate all, compared to 24.8% of workers who are only slightly motivated.</w:t>
      </w:r>
      <w:r w:rsidR="00266DE2" w:rsidRPr="006C71B6">
        <w:rPr>
          <w:rFonts w:ascii="Times New Roman" w:hAnsi="Times New Roman" w:cs="Times New Roman"/>
          <w:sz w:val="24"/>
          <w:szCs w:val="24"/>
        </w:rPr>
        <w:t xml:space="preserve"> This motivation can increase the productivity and job satisgfaction in the Apple inc organization.</w:t>
      </w:r>
    </w:p>
    <w:p w14:paraId="00BB0DEC" w14:textId="4E4CD614" w:rsidR="0028374D" w:rsidRPr="00B9604C" w:rsidRDefault="00A45703" w:rsidP="0028374D">
      <w:pPr>
        <w:pStyle w:val="Normal1"/>
        <w:spacing w:line="360" w:lineRule="auto"/>
        <w:jc w:val="center"/>
        <w:rPr>
          <w:rFonts w:ascii="Times New Roman" w:hAnsi="Times New Roman" w:cs="Times New Roman"/>
          <w:sz w:val="24"/>
          <w:szCs w:val="24"/>
        </w:rPr>
      </w:pPr>
      <w:r>
        <w:rPr>
          <w:noProof/>
        </w:rPr>
        <w:lastRenderedPageBreak/>
        <w:drawing>
          <wp:inline distT="0" distB="0" distL="0" distR="0" wp14:anchorId="12FDE278" wp14:editId="646CDB73">
            <wp:extent cx="5733415" cy="2413635"/>
            <wp:effectExtent l="0" t="0" r="635" b="5715"/>
            <wp:docPr id="1419042992" name="Picture 3" descr="Forms response chart. Question title: How happy are you about the internal communication at the company?&#10;. Number of responses: 10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How happy are you about the internal communication at the company?&#10;. Number of responses: 105 response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3415" cy="2413635"/>
                    </a:xfrm>
                    <a:prstGeom prst="rect">
                      <a:avLst/>
                    </a:prstGeom>
                    <a:noFill/>
                    <a:ln>
                      <a:noFill/>
                    </a:ln>
                  </pic:spPr>
                </pic:pic>
              </a:graphicData>
            </a:graphic>
          </wp:inline>
        </w:drawing>
      </w:r>
    </w:p>
    <w:p w14:paraId="2311C185" w14:textId="77777777" w:rsidR="0028374D" w:rsidRPr="00B9604C" w:rsidRDefault="0028374D" w:rsidP="0028374D">
      <w:pPr>
        <w:pStyle w:val="Normal1"/>
        <w:spacing w:line="360" w:lineRule="auto"/>
        <w:jc w:val="center"/>
        <w:rPr>
          <w:rFonts w:ascii="Times New Roman" w:hAnsi="Times New Roman" w:cs="Times New Roman"/>
          <w:b/>
          <w:sz w:val="24"/>
          <w:szCs w:val="24"/>
        </w:rPr>
      </w:pPr>
      <w:r w:rsidRPr="00B9604C">
        <w:rPr>
          <w:rFonts w:ascii="Times New Roman" w:hAnsi="Times New Roman" w:cs="Times New Roman"/>
          <w:b/>
          <w:sz w:val="24"/>
          <w:szCs w:val="24"/>
        </w:rPr>
        <w:t>Figure 5: Happy about the internal communication at the company</w:t>
      </w:r>
    </w:p>
    <w:p w14:paraId="7B39DA4A" w14:textId="05FA1DC5"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sz w:val="24"/>
          <w:szCs w:val="24"/>
        </w:rPr>
        <w:t xml:space="preserve">(Sources: </w:t>
      </w:r>
      <w:r w:rsidR="002421A7">
        <w:rPr>
          <w:rFonts w:ascii="Times New Roman" w:hAnsi="Times New Roman" w:cs="Times New Roman"/>
          <w:sz w:val="24"/>
          <w:szCs w:val="24"/>
        </w:rPr>
        <w:t>SPSS work</w:t>
      </w:r>
      <w:r w:rsidRPr="00B9604C">
        <w:rPr>
          <w:rFonts w:ascii="Times New Roman" w:hAnsi="Times New Roman" w:cs="Times New Roman"/>
          <w:sz w:val="24"/>
          <w:szCs w:val="24"/>
        </w:rPr>
        <w:t>)</w:t>
      </w:r>
    </w:p>
    <w:p w14:paraId="344FA047" w14:textId="2AB22896" w:rsidR="002D7B87" w:rsidRDefault="0028374D" w:rsidP="0028374D">
      <w:pPr>
        <w:pStyle w:val="Normal1"/>
        <w:spacing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The pie chart shown in the above image shows how satisfied employees are with internal communication at their workplace. This graphic tool offers insightful data on the participants' degrees of satisfaction (</w:t>
      </w:r>
      <w:r w:rsidRPr="00B9604C">
        <w:rPr>
          <w:rFonts w:ascii="Times New Roman" w:eastAsia="Times New Roman" w:hAnsi="Times New Roman" w:cs="Times New Roman"/>
          <w:color w:val="222222"/>
          <w:sz w:val="24"/>
          <w:szCs w:val="24"/>
        </w:rPr>
        <w:t>Andersen and Nielsen, 2020</w:t>
      </w:r>
      <w:r w:rsidRPr="00B9604C">
        <w:rPr>
          <w:rFonts w:ascii="Times New Roman" w:eastAsia="Times New Roman" w:hAnsi="Times New Roman" w:cs="Times New Roman"/>
          <w:sz w:val="24"/>
          <w:szCs w:val="24"/>
        </w:rPr>
        <w:t>). In accordance with the graph, 5</w:t>
      </w:r>
      <w:r w:rsidR="00AE1556">
        <w:rPr>
          <w:rFonts w:ascii="Times New Roman" w:eastAsia="Times New Roman" w:hAnsi="Times New Roman" w:cs="Times New Roman"/>
          <w:sz w:val="24"/>
          <w:szCs w:val="24"/>
        </w:rPr>
        <w:t>2</w:t>
      </w:r>
      <w:r w:rsidRPr="00B9604C">
        <w:rPr>
          <w:rFonts w:ascii="Times New Roman" w:eastAsia="Times New Roman" w:hAnsi="Times New Roman" w:cs="Times New Roman"/>
          <w:sz w:val="24"/>
          <w:szCs w:val="24"/>
        </w:rPr>
        <w:t>.</w:t>
      </w:r>
      <w:r w:rsidR="00AE1556">
        <w:rPr>
          <w:rFonts w:ascii="Times New Roman" w:eastAsia="Times New Roman" w:hAnsi="Times New Roman" w:cs="Times New Roman"/>
          <w:sz w:val="24"/>
          <w:szCs w:val="24"/>
        </w:rPr>
        <w:t>4</w:t>
      </w:r>
      <w:r w:rsidRPr="00B9604C">
        <w:rPr>
          <w:rFonts w:ascii="Times New Roman" w:eastAsia="Times New Roman" w:hAnsi="Times New Roman" w:cs="Times New Roman"/>
          <w:sz w:val="24"/>
          <w:szCs w:val="24"/>
        </w:rPr>
        <w:t xml:space="preserve">% of those surveyed said they were satisfied using internal communication, whereas </w:t>
      </w:r>
      <w:r w:rsidR="00AE1556">
        <w:rPr>
          <w:rFonts w:ascii="Times New Roman" w:eastAsia="Times New Roman" w:hAnsi="Times New Roman" w:cs="Times New Roman"/>
          <w:sz w:val="24"/>
          <w:szCs w:val="24"/>
        </w:rPr>
        <w:t>30.5</w:t>
      </w:r>
      <w:r w:rsidRPr="00B9604C">
        <w:rPr>
          <w:rFonts w:ascii="Times New Roman" w:eastAsia="Times New Roman" w:hAnsi="Times New Roman" w:cs="Times New Roman"/>
          <w:sz w:val="24"/>
          <w:szCs w:val="24"/>
        </w:rPr>
        <w:t xml:space="preserve">% said they were </w:t>
      </w:r>
      <w:r w:rsidR="0071194D">
        <w:rPr>
          <w:rFonts w:ascii="Times New Roman" w:eastAsia="Times New Roman" w:hAnsi="Times New Roman" w:cs="Times New Roman"/>
          <w:sz w:val="24"/>
          <w:szCs w:val="24"/>
        </w:rPr>
        <w:t>extremely</w:t>
      </w:r>
      <w:r w:rsidRPr="00B9604C">
        <w:rPr>
          <w:rFonts w:ascii="Times New Roman" w:eastAsia="Times New Roman" w:hAnsi="Times New Roman" w:cs="Times New Roman"/>
          <w:sz w:val="24"/>
          <w:szCs w:val="24"/>
        </w:rPr>
        <w:t xml:space="preserve"> satisfied. The data also shows that 3.9% of participants indicated extreme </w:t>
      </w:r>
      <w:r w:rsidR="0071194D">
        <w:rPr>
          <w:rFonts w:ascii="Times New Roman" w:eastAsia="Times New Roman" w:hAnsi="Times New Roman" w:cs="Times New Roman"/>
          <w:sz w:val="24"/>
          <w:szCs w:val="24"/>
        </w:rPr>
        <w:t>dissatisfied</w:t>
      </w:r>
      <w:r w:rsidRPr="00B9604C">
        <w:rPr>
          <w:rFonts w:ascii="Times New Roman" w:eastAsia="Times New Roman" w:hAnsi="Times New Roman" w:cs="Times New Roman"/>
          <w:sz w:val="24"/>
          <w:szCs w:val="24"/>
        </w:rPr>
        <w:t>, compared to 13.</w:t>
      </w:r>
      <w:r w:rsidR="00AE1556">
        <w:rPr>
          <w:rFonts w:ascii="Times New Roman" w:eastAsia="Times New Roman" w:hAnsi="Times New Roman" w:cs="Times New Roman"/>
          <w:sz w:val="24"/>
          <w:szCs w:val="24"/>
        </w:rPr>
        <w:t>3</w:t>
      </w:r>
      <w:r w:rsidRPr="00B9604C">
        <w:rPr>
          <w:rFonts w:ascii="Times New Roman" w:eastAsia="Times New Roman" w:hAnsi="Times New Roman" w:cs="Times New Roman"/>
          <w:sz w:val="24"/>
          <w:szCs w:val="24"/>
        </w:rPr>
        <w:t xml:space="preserve">% of people who expressed discontent. </w:t>
      </w:r>
    </w:p>
    <w:p w14:paraId="29C0AE75" w14:textId="09631333" w:rsidR="002D7B87" w:rsidRPr="002D7B87" w:rsidRDefault="002D7B87" w:rsidP="0028374D">
      <w:pPr>
        <w:pStyle w:val="Normal1"/>
        <w:spacing w:line="360" w:lineRule="auto"/>
        <w:jc w:val="both"/>
        <w:rPr>
          <w:rFonts w:ascii="Times New Roman" w:eastAsia="Times New Roman" w:hAnsi="Times New Roman" w:cs="Times New Roman"/>
          <w:b/>
          <w:bCs/>
          <w:sz w:val="24"/>
          <w:szCs w:val="24"/>
        </w:rPr>
      </w:pPr>
      <w:r w:rsidRPr="002D7B87">
        <w:rPr>
          <w:rFonts w:ascii="Times New Roman" w:eastAsia="Times New Roman" w:hAnsi="Times New Roman" w:cs="Times New Roman"/>
          <w:b/>
          <w:bCs/>
          <w:sz w:val="24"/>
          <w:szCs w:val="24"/>
        </w:rPr>
        <w:t>Result</w:t>
      </w:r>
    </w:p>
    <w:p w14:paraId="75783F74" w14:textId="3930ABFB" w:rsidR="0028374D" w:rsidRPr="00B9604C" w:rsidRDefault="002D7B87" w:rsidP="0028374D">
      <w:pPr>
        <w:pStyle w:val="Normal1"/>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Apart from this it can understand that t</w:t>
      </w:r>
      <w:r w:rsidR="0028374D" w:rsidRPr="00B9604C">
        <w:rPr>
          <w:rFonts w:ascii="Times New Roman" w:eastAsia="Times New Roman" w:hAnsi="Times New Roman" w:cs="Times New Roman"/>
          <w:sz w:val="24"/>
          <w:szCs w:val="24"/>
        </w:rPr>
        <w:t>he participants' feelings about the business's internal communication practices may be clearly understood due to the pie chart's effective communication of their distribution of satisfaction levels</w:t>
      </w:r>
      <w:r w:rsidR="0028374D" w:rsidRPr="00B9604C">
        <w:rPr>
          <w:rFonts w:ascii="Times New Roman" w:hAnsi="Times New Roman" w:cs="Times New Roman"/>
          <w:sz w:val="24"/>
          <w:szCs w:val="24"/>
        </w:rPr>
        <w:t xml:space="preserve">. </w:t>
      </w:r>
    </w:p>
    <w:p w14:paraId="21274366" w14:textId="77777777"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noProof/>
          <w:sz w:val="24"/>
          <w:szCs w:val="24"/>
        </w:rPr>
        <w:drawing>
          <wp:inline distT="114300" distB="114300" distL="114300" distR="114300" wp14:anchorId="3639C238" wp14:editId="60DCA66C">
            <wp:extent cx="5731200" cy="1854200"/>
            <wp:effectExtent l="0" t="0" r="0" b="0"/>
            <wp:docPr id="6" name="image12.png"/>
            <wp:cNvGraphicFramePr/>
            <a:graphic xmlns:a="http://schemas.openxmlformats.org/drawingml/2006/main">
              <a:graphicData uri="http://schemas.openxmlformats.org/drawingml/2006/picture">
                <pic:pic xmlns:pic="http://schemas.openxmlformats.org/drawingml/2006/picture">
                  <pic:nvPicPr>
                    <pic:cNvPr id="6" name="image12.png"/>
                    <pic:cNvPicPr/>
                  </pic:nvPicPr>
                  <pic:blipFill>
                    <a:blip r:embed="rId33"/>
                    <a:stretch>
                      <a:fillRect/>
                    </a:stretch>
                  </pic:blipFill>
                  <pic:spPr>
                    <a:xfrm>
                      <a:off x="0" y="0"/>
                      <a:ext cx="5731200" cy="1854200"/>
                    </a:xfrm>
                    <a:prstGeom prst="rect">
                      <a:avLst/>
                    </a:prstGeom>
                  </pic:spPr>
                </pic:pic>
              </a:graphicData>
            </a:graphic>
          </wp:inline>
        </w:drawing>
      </w:r>
    </w:p>
    <w:p w14:paraId="7A515613" w14:textId="77777777" w:rsidR="0028374D" w:rsidRPr="00B9604C" w:rsidRDefault="0028374D" w:rsidP="0028374D">
      <w:pPr>
        <w:pStyle w:val="Normal1"/>
        <w:spacing w:line="360" w:lineRule="auto"/>
        <w:jc w:val="center"/>
        <w:rPr>
          <w:rFonts w:ascii="Times New Roman" w:eastAsia="Times New Roman" w:hAnsi="Times New Roman" w:cs="Times New Roman"/>
          <w:b/>
          <w:sz w:val="24"/>
          <w:szCs w:val="24"/>
        </w:rPr>
      </w:pPr>
      <w:r w:rsidRPr="00B9604C">
        <w:rPr>
          <w:rFonts w:ascii="Times New Roman" w:eastAsia="Times New Roman" w:hAnsi="Times New Roman" w:cs="Times New Roman"/>
          <w:b/>
          <w:sz w:val="24"/>
          <w:szCs w:val="24"/>
        </w:rPr>
        <w:t>Table 8: Statistics</w:t>
      </w:r>
    </w:p>
    <w:p w14:paraId="1D6015AF" w14:textId="1B596394" w:rsidR="0028374D" w:rsidRPr="00B9604C" w:rsidRDefault="0028374D" w:rsidP="0028374D">
      <w:pPr>
        <w:pStyle w:val="Normal1"/>
        <w:spacing w:line="360" w:lineRule="auto"/>
        <w:jc w:val="center"/>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(Sources: </w:t>
      </w:r>
      <w:r w:rsidR="002421A7">
        <w:rPr>
          <w:rFonts w:ascii="Times New Roman" w:hAnsi="Times New Roman" w:cs="Times New Roman"/>
          <w:sz w:val="24"/>
          <w:szCs w:val="24"/>
        </w:rPr>
        <w:t>SPSS work</w:t>
      </w:r>
      <w:r w:rsidRPr="00B9604C">
        <w:rPr>
          <w:rFonts w:ascii="Times New Roman" w:eastAsia="Times New Roman" w:hAnsi="Times New Roman" w:cs="Times New Roman"/>
          <w:sz w:val="24"/>
          <w:szCs w:val="24"/>
        </w:rPr>
        <w:t>)</w:t>
      </w:r>
    </w:p>
    <w:p w14:paraId="0A2C9AF1" w14:textId="77777777" w:rsidR="0028374D" w:rsidRPr="00B9604C" w:rsidRDefault="0028374D" w:rsidP="0028374D">
      <w:pPr>
        <w:pStyle w:val="Normal1"/>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The satisfaction level of employees regarding internal communication at work is depicted in a pie chart for the aforementioned image. This visual tool provides valuable information on the </w:t>
      </w:r>
      <w:r w:rsidRPr="00B9604C">
        <w:rPr>
          <w:rFonts w:ascii="Times New Roman" w:eastAsia="Times New Roman" w:hAnsi="Times New Roman" w:cs="Times New Roman"/>
          <w:sz w:val="24"/>
          <w:szCs w:val="24"/>
        </w:rPr>
        <w:lastRenderedPageBreak/>
        <w:t>levels of satisfaction among the participants. The chart shows that 53.9% of the people polled indicated that they were pleased with the internal communication, while 28.4% indicated that they were extremely satisfied (</w:t>
      </w:r>
      <w:r w:rsidRPr="00B9604C">
        <w:rPr>
          <w:rFonts w:ascii="Times New Roman" w:eastAsia="Times New Roman" w:hAnsi="Times New Roman" w:cs="Times New Roman"/>
          <w:color w:val="222222"/>
          <w:sz w:val="24"/>
          <w:szCs w:val="24"/>
        </w:rPr>
        <w:t xml:space="preserve">Wagner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xml:space="preserve"> 2021</w:t>
      </w:r>
      <w:r w:rsidRPr="00B9604C">
        <w:rPr>
          <w:rFonts w:ascii="Times New Roman" w:eastAsia="Times New Roman" w:hAnsi="Times New Roman" w:cs="Times New Roman"/>
          <w:sz w:val="24"/>
          <w:szCs w:val="24"/>
        </w:rPr>
        <w:t>). The information also reveals that, in contrast to the "13.7% of participants" who showed displeasure, 3.9% of individuals expressed great unhappiness. The pie chart's successful presentation depicting "the participants' distribution of satisfaction levels" allows for a clear understanding of how they feel regarding the company's internal communication procedures.</w:t>
      </w:r>
    </w:p>
    <w:p w14:paraId="6C40C426" w14:textId="77777777" w:rsidR="0028374D" w:rsidRPr="00B9604C" w:rsidRDefault="0028374D" w:rsidP="0028374D">
      <w:pPr>
        <w:pStyle w:val="Normal1"/>
        <w:spacing w:before="240" w:after="240" w:line="360" w:lineRule="auto"/>
        <w:jc w:val="both"/>
        <w:rPr>
          <w:rFonts w:ascii="Times New Roman" w:hAnsi="Times New Roman" w:cs="Times New Roman"/>
          <w:sz w:val="24"/>
          <w:szCs w:val="24"/>
        </w:rPr>
      </w:pPr>
      <w:r w:rsidRPr="00B9604C">
        <w:rPr>
          <w:rFonts w:ascii="Times New Roman" w:eastAsia="Times New Roman" w:hAnsi="Times New Roman" w:cs="Times New Roman"/>
          <w:sz w:val="24"/>
          <w:szCs w:val="24"/>
        </w:rPr>
        <w:t>The standard deviation values during every query, which range from 1.0697 to 0.8124, are also shown in the table. The data distribution about the mean is measured by the standard deviation. Greater numbers denote a wider spread, whilst smaller values denote a narrower spread. Variations within data are revealed by this survey's dispersed questions (</w:t>
      </w:r>
      <w:r w:rsidRPr="00B9604C">
        <w:rPr>
          <w:rFonts w:ascii="Times New Roman" w:eastAsia="Times New Roman" w:hAnsi="Times New Roman" w:cs="Times New Roman"/>
          <w:color w:val="222222"/>
          <w:sz w:val="24"/>
          <w:szCs w:val="24"/>
        </w:rPr>
        <w:t>Matalamäki and Joensuu-Salo, 2022</w:t>
      </w:r>
      <w:r w:rsidRPr="00B9604C">
        <w:rPr>
          <w:rFonts w:ascii="Times New Roman" w:eastAsia="Times New Roman" w:hAnsi="Times New Roman" w:cs="Times New Roman"/>
          <w:sz w:val="24"/>
          <w:szCs w:val="24"/>
        </w:rPr>
        <w:t>). The graph also shows the lowest as well as maximum answers, which vary from 1 to 4, for every query. These numbers demonstrate the variations in response variability across the questions by illuminating the range of answers for every query.</w:t>
      </w:r>
    </w:p>
    <w:p w14:paraId="0BB1D347" w14:textId="77777777"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noProof/>
          <w:sz w:val="24"/>
          <w:szCs w:val="24"/>
        </w:rPr>
        <w:drawing>
          <wp:inline distT="114300" distB="114300" distL="114300" distR="114300" wp14:anchorId="0BE97366" wp14:editId="15FCD4B1">
            <wp:extent cx="5143500" cy="2047875"/>
            <wp:effectExtent l="0" t="0" r="0" b="0"/>
            <wp:docPr id="14" name="image3.png"/>
            <wp:cNvGraphicFramePr/>
            <a:graphic xmlns:a="http://schemas.openxmlformats.org/drawingml/2006/main">
              <a:graphicData uri="http://schemas.openxmlformats.org/drawingml/2006/picture">
                <pic:pic xmlns:pic="http://schemas.openxmlformats.org/drawingml/2006/picture">
                  <pic:nvPicPr>
                    <pic:cNvPr id="14" name="image3.png"/>
                    <pic:cNvPicPr/>
                  </pic:nvPicPr>
                  <pic:blipFill>
                    <a:blip r:embed="rId34"/>
                    <a:stretch>
                      <a:fillRect/>
                    </a:stretch>
                  </pic:blipFill>
                  <pic:spPr>
                    <a:xfrm>
                      <a:off x="0" y="0"/>
                      <a:ext cx="5143500" cy="2047875"/>
                    </a:xfrm>
                    <a:prstGeom prst="rect">
                      <a:avLst/>
                    </a:prstGeom>
                  </pic:spPr>
                </pic:pic>
              </a:graphicData>
            </a:graphic>
          </wp:inline>
        </w:drawing>
      </w:r>
    </w:p>
    <w:p w14:paraId="40030CCE" w14:textId="77777777" w:rsidR="0028374D" w:rsidRPr="00B9604C" w:rsidRDefault="0028374D" w:rsidP="0028374D">
      <w:pPr>
        <w:pStyle w:val="Normal1"/>
        <w:spacing w:line="360" w:lineRule="auto"/>
        <w:jc w:val="center"/>
        <w:rPr>
          <w:rFonts w:ascii="Times New Roman" w:hAnsi="Times New Roman" w:cs="Times New Roman"/>
          <w:b/>
          <w:sz w:val="24"/>
          <w:szCs w:val="24"/>
        </w:rPr>
      </w:pPr>
      <w:r w:rsidRPr="00B9604C">
        <w:rPr>
          <w:rFonts w:ascii="Times New Roman" w:hAnsi="Times New Roman" w:cs="Times New Roman"/>
          <w:b/>
          <w:sz w:val="24"/>
          <w:szCs w:val="24"/>
        </w:rPr>
        <w:t>Table 8: How frequently do you get performance feedback</w:t>
      </w:r>
    </w:p>
    <w:p w14:paraId="500F15A6" w14:textId="3BBFCFD5"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sz w:val="24"/>
          <w:szCs w:val="24"/>
        </w:rPr>
        <w:t xml:space="preserve">(Sources: </w:t>
      </w:r>
      <w:r w:rsidR="002421A7">
        <w:rPr>
          <w:rFonts w:ascii="Times New Roman" w:hAnsi="Times New Roman" w:cs="Times New Roman"/>
          <w:sz w:val="24"/>
          <w:szCs w:val="24"/>
        </w:rPr>
        <w:t>SPSS work</w:t>
      </w:r>
      <w:r w:rsidRPr="00B9604C">
        <w:rPr>
          <w:rFonts w:ascii="Times New Roman" w:hAnsi="Times New Roman" w:cs="Times New Roman"/>
          <w:sz w:val="24"/>
          <w:szCs w:val="24"/>
        </w:rPr>
        <w:t>)</w:t>
      </w:r>
    </w:p>
    <w:p w14:paraId="6DBE60D6" w14:textId="77777777" w:rsidR="0028374D" w:rsidRPr="00B9604C" w:rsidRDefault="0028374D" w:rsidP="0028374D">
      <w:pPr>
        <w:pStyle w:val="Normal1"/>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The survey respondents' frequency of receiving performance comments is shown in the table above. Out of the 102 participants, 27 people indicated that they received input on a weekly basis, including 38 participants who indicated that they received feedback on a monthly basis, according to the statistics table including gender data (</w:t>
      </w:r>
      <w:r w:rsidRPr="00B9604C">
        <w:rPr>
          <w:rFonts w:ascii="Times New Roman" w:eastAsia="Times New Roman" w:hAnsi="Times New Roman" w:cs="Times New Roman"/>
          <w:color w:val="222222"/>
          <w:sz w:val="24"/>
          <w:szCs w:val="24"/>
        </w:rPr>
        <w:t xml:space="preserve">Zain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xml:space="preserve"> 2020</w:t>
      </w:r>
      <w:r w:rsidRPr="00B9604C">
        <w:rPr>
          <w:rFonts w:ascii="Times New Roman" w:eastAsia="Times New Roman" w:hAnsi="Times New Roman" w:cs="Times New Roman"/>
          <w:sz w:val="24"/>
          <w:szCs w:val="24"/>
        </w:rPr>
        <w:t xml:space="preserve">). Additionally, 20 people reported receiving feedback annually, while 17 participants indicated receiving it weekly. A valid percent answer of 26.5% indicates that 37.3% of those surveyed were classified as belonging to the initial gender category. Similarly to the first gender group, the percentage of people who claimed to be belonging to the additional gender is validly 16.7%. The percentage </w:t>
      </w:r>
      <w:r w:rsidRPr="00B9604C">
        <w:rPr>
          <w:rFonts w:ascii="Times New Roman" w:eastAsia="Times New Roman" w:hAnsi="Times New Roman" w:cs="Times New Roman"/>
          <w:sz w:val="24"/>
          <w:szCs w:val="24"/>
        </w:rPr>
        <w:lastRenderedPageBreak/>
        <w:t>of participants who have been taken into account through to a particular moment in the distribution of frequencies is shown in the "table's cumulative percent column" (</w:t>
      </w:r>
      <w:r w:rsidRPr="00B9604C">
        <w:rPr>
          <w:rFonts w:ascii="Times New Roman" w:eastAsia="Times New Roman" w:hAnsi="Times New Roman" w:cs="Times New Roman"/>
          <w:color w:val="222222"/>
          <w:sz w:val="24"/>
          <w:szCs w:val="24"/>
        </w:rPr>
        <w:t xml:space="preserve">Hajiali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xml:space="preserve"> 2022</w:t>
      </w:r>
      <w:r w:rsidRPr="00B9604C">
        <w:rPr>
          <w:rFonts w:ascii="Times New Roman" w:eastAsia="Times New Roman" w:hAnsi="Times New Roman" w:cs="Times New Roman"/>
          <w:sz w:val="24"/>
          <w:szCs w:val="24"/>
        </w:rPr>
        <w:t>). In this instance, 26.5% of participants had previously expressed their opinions regarding performance frequency following the first legitimate response. The cumulative percent then reached 100% following the second valid response, showing that every single person replied to their performance feedback questionnaire.</w:t>
      </w:r>
    </w:p>
    <w:p w14:paraId="3B95E249" w14:textId="77777777" w:rsidR="0028374D" w:rsidRPr="00B9604C" w:rsidRDefault="0028374D" w:rsidP="0028374D">
      <w:pPr>
        <w:pStyle w:val="Normal1"/>
        <w:spacing w:line="360" w:lineRule="auto"/>
        <w:rPr>
          <w:rFonts w:ascii="Times New Roman" w:hAnsi="Times New Roman" w:cs="Times New Roman"/>
          <w:sz w:val="24"/>
          <w:szCs w:val="24"/>
        </w:rPr>
      </w:pPr>
    </w:p>
    <w:p w14:paraId="0016DDC5" w14:textId="77777777"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noProof/>
          <w:sz w:val="24"/>
          <w:szCs w:val="24"/>
        </w:rPr>
        <w:drawing>
          <wp:inline distT="114300" distB="114300" distL="114300" distR="114300" wp14:anchorId="1F784C77" wp14:editId="651A339D">
            <wp:extent cx="5448300" cy="2495550"/>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5" name="image7.png"/>
                    <pic:cNvPicPr/>
                  </pic:nvPicPr>
                  <pic:blipFill>
                    <a:blip r:embed="rId35"/>
                    <a:stretch>
                      <a:fillRect/>
                    </a:stretch>
                  </pic:blipFill>
                  <pic:spPr>
                    <a:xfrm>
                      <a:off x="0" y="0"/>
                      <a:ext cx="5448300" cy="2495550"/>
                    </a:xfrm>
                    <a:prstGeom prst="rect">
                      <a:avLst/>
                    </a:prstGeom>
                  </pic:spPr>
                </pic:pic>
              </a:graphicData>
            </a:graphic>
          </wp:inline>
        </w:drawing>
      </w:r>
    </w:p>
    <w:p w14:paraId="08467A7A" w14:textId="77777777" w:rsidR="0028374D" w:rsidRPr="00B9604C" w:rsidRDefault="0028374D" w:rsidP="0028374D">
      <w:pPr>
        <w:pStyle w:val="Normal1"/>
        <w:spacing w:line="360" w:lineRule="auto"/>
        <w:jc w:val="center"/>
        <w:rPr>
          <w:rFonts w:ascii="Times New Roman" w:hAnsi="Times New Roman" w:cs="Times New Roman"/>
          <w:b/>
          <w:sz w:val="24"/>
          <w:szCs w:val="24"/>
        </w:rPr>
      </w:pPr>
      <w:r w:rsidRPr="00B9604C">
        <w:rPr>
          <w:rFonts w:ascii="Times New Roman" w:hAnsi="Times New Roman" w:cs="Times New Roman"/>
          <w:b/>
          <w:sz w:val="24"/>
          <w:szCs w:val="24"/>
        </w:rPr>
        <w:t>Table 8: How frequently do you experience work stress</w:t>
      </w:r>
    </w:p>
    <w:p w14:paraId="12D55EBC" w14:textId="19BBACE9"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sz w:val="24"/>
          <w:szCs w:val="24"/>
        </w:rPr>
        <w:t xml:space="preserve">(Sources: </w:t>
      </w:r>
      <w:r w:rsidR="002421A7">
        <w:rPr>
          <w:rFonts w:ascii="Times New Roman" w:hAnsi="Times New Roman" w:cs="Times New Roman"/>
          <w:sz w:val="24"/>
          <w:szCs w:val="24"/>
        </w:rPr>
        <w:t>SPSS work</w:t>
      </w:r>
      <w:r w:rsidRPr="00B9604C">
        <w:rPr>
          <w:rFonts w:ascii="Times New Roman" w:hAnsi="Times New Roman" w:cs="Times New Roman"/>
          <w:sz w:val="24"/>
          <w:szCs w:val="24"/>
        </w:rPr>
        <w:t>)</w:t>
      </w:r>
    </w:p>
    <w:p w14:paraId="1EA00D36" w14:textId="77777777" w:rsidR="0028374D" w:rsidRPr="00B9604C" w:rsidRDefault="0028374D" w:rsidP="0028374D">
      <w:pPr>
        <w:pStyle w:val="Normal1"/>
        <w:spacing w:before="240" w:after="240" w:line="360" w:lineRule="auto"/>
        <w:jc w:val="both"/>
        <w:rPr>
          <w:rFonts w:ascii="Times New Roman" w:hAnsi="Times New Roman" w:cs="Times New Roman"/>
          <w:sz w:val="24"/>
          <w:szCs w:val="24"/>
        </w:rPr>
      </w:pPr>
      <w:r w:rsidRPr="00B9604C">
        <w:rPr>
          <w:rFonts w:ascii="Times New Roman" w:eastAsia="Times New Roman" w:hAnsi="Times New Roman" w:cs="Times New Roman"/>
          <w:sz w:val="24"/>
          <w:szCs w:val="24"/>
        </w:rPr>
        <w:t>The table above provides insightful information on how frequently survey respondents suffer work stress. When the statistics table, as well as gender information, are analysed, it is clear that, among the 102 participants, 25 said they experienced work stress frequently and 46 said it only occasionally (</w:t>
      </w:r>
      <w:r w:rsidRPr="00B9604C">
        <w:rPr>
          <w:rFonts w:ascii="Times New Roman" w:eastAsia="Times New Roman" w:hAnsi="Times New Roman" w:cs="Times New Roman"/>
          <w:color w:val="222222"/>
          <w:sz w:val="24"/>
          <w:szCs w:val="24"/>
        </w:rPr>
        <w:t>Duhaylongsod and De Giovanni, 2019</w:t>
      </w:r>
      <w:r w:rsidRPr="00B9604C">
        <w:rPr>
          <w:rFonts w:ascii="Times New Roman" w:eastAsia="Times New Roman" w:hAnsi="Times New Roman" w:cs="Times New Roman"/>
          <w:sz w:val="24"/>
          <w:szCs w:val="24"/>
        </w:rPr>
        <w:t>). Additionally, 20 people said they have never experienced work stress, as well as 24 participants, said it is uncommon. The initial gender category's valid percent value has 24.8%, meaning that 45.5% of those surveyed chose that. Similar to the first gender group, the second gender class's valid percent number is 23.8%, which represents the percentage of participants that declared themselves such. The percentage of participants who have been taken into account through to that moment in the distribution of frequencies is shown in the table's "cumulative percent column. In this instance, 24.8% of participants had already expressed their opinions on the frequency of work stress following the first valid response (</w:t>
      </w:r>
      <w:r w:rsidRPr="00B9604C">
        <w:rPr>
          <w:rFonts w:ascii="Times New Roman" w:eastAsia="Times New Roman" w:hAnsi="Times New Roman" w:cs="Times New Roman"/>
          <w:color w:val="222222"/>
          <w:sz w:val="24"/>
          <w:szCs w:val="24"/>
        </w:rPr>
        <w:t>Jnaneswar and Sulphey, 2021</w:t>
      </w:r>
      <w:r w:rsidRPr="00B9604C">
        <w:rPr>
          <w:rFonts w:ascii="Times New Roman" w:eastAsia="Times New Roman" w:hAnsi="Times New Roman" w:cs="Times New Roman"/>
          <w:sz w:val="24"/>
          <w:szCs w:val="24"/>
        </w:rPr>
        <w:t>). The cumulative percent then reached 100% following the second legitimate response, showing that all participants responded to the inquiry regarding work stress.</w:t>
      </w:r>
    </w:p>
    <w:p w14:paraId="7D2799C3" w14:textId="77777777"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noProof/>
          <w:sz w:val="24"/>
          <w:szCs w:val="24"/>
        </w:rPr>
        <w:lastRenderedPageBreak/>
        <w:drawing>
          <wp:inline distT="114300" distB="114300" distL="114300" distR="114300" wp14:anchorId="393B0BB1" wp14:editId="293C503B">
            <wp:extent cx="5731200" cy="4597400"/>
            <wp:effectExtent l="0" t="0" r="0" b="0"/>
            <wp:docPr id="13" name="image14.png"/>
            <wp:cNvGraphicFramePr/>
            <a:graphic xmlns:a="http://schemas.openxmlformats.org/drawingml/2006/main">
              <a:graphicData uri="http://schemas.openxmlformats.org/drawingml/2006/picture">
                <pic:pic xmlns:pic="http://schemas.openxmlformats.org/drawingml/2006/picture">
                  <pic:nvPicPr>
                    <pic:cNvPr id="13" name="image14.png"/>
                    <pic:cNvPicPr/>
                  </pic:nvPicPr>
                  <pic:blipFill>
                    <a:blip r:embed="rId36"/>
                    <a:stretch>
                      <a:fillRect/>
                    </a:stretch>
                  </pic:blipFill>
                  <pic:spPr>
                    <a:xfrm>
                      <a:off x="0" y="0"/>
                      <a:ext cx="5731200" cy="4597400"/>
                    </a:xfrm>
                    <a:prstGeom prst="rect">
                      <a:avLst/>
                    </a:prstGeom>
                  </pic:spPr>
                </pic:pic>
              </a:graphicData>
            </a:graphic>
          </wp:inline>
        </w:drawing>
      </w:r>
    </w:p>
    <w:p w14:paraId="7342D0F6" w14:textId="77777777" w:rsidR="0028374D" w:rsidRPr="00B9604C" w:rsidRDefault="0028374D" w:rsidP="0028374D">
      <w:pPr>
        <w:pStyle w:val="Normal1"/>
        <w:spacing w:line="360" w:lineRule="auto"/>
        <w:jc w:val="center"/>
        <w:rPr>
          <w:rFonts w:ascii="Times New Roman" w:hAnsi="Times New Roman" w:cs="Times New Roman"/>
          <w:b/>
          <w:sz w:val="24"/>
          <w:szCs w:val="24"/>
        </w:rPr>
      </w:pPr>
      <w:r w:rsidRPr="00B9604C">
        <w:rPr>
          <w:rFonts w:ascii="Times New Roman" w:hAnsi="Times New Roman" w:cs="Times New Roman"/>
          <w:b/>
          <w:sz w:val="24"/>
          <w:szCs w:val="24"/>
        </w:rPr>
        <w:t>Figure 6: How frequently do you get performance feedback</w:t>
      </w:r>
    </w:p>
    <w:p w14:paraId="655768C6" w14:textId="1200497C"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sz w:val="24"/>
          <w:szCs w:val="24"/>
        </w:rPr>
        <w:t xml:space="preserve">(Sources: </w:t>
      </w:r>
      <w:r w:rsidR="002421A7">
        <w:rPr>
          <w:rFonts w:ascii="Times New Roman" w:hAnsi="Times New Roman" w:cs="Times New Roman"/>
          <w:sz w:val="24"/>
          <w:szCs w:val="24"/>
        </w:rPr>
        <w:t>SPSS work</w:t>
      </w:r>
      <w:r w:rsidRPr="00B9604C">
        <w:rPr>
          <w:rFonts w:ascii="Times New Roman" w:hAnsi="Times New Roman" w:cs="Times New Roman"/>
          <w:sz w:val="24"/>
          <w:szCs w:val="24"/>
        </w:rPr>
        <w:t>)</w:t>
      </w:r>
    </w:p>
    <w:p w14:paraId="64AD53E9" w14:textId="77777777" w:rsidR="002D7B87" w:rsidRDefault="0028374D" w:rsidP="0028374D">
      <w:pPr>
        <w:pStyle w:val="Normal1"/>
        <w:spacing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The aforementioned bar graph sheds light on how often participants thought they got performance criticism. A little over 26.5% of respondents said they get performance comments every week (</w:t>
      </w:r>
      <w:r w:rsidRPr="00B9604C">
        <w:rPr>
          <w:rFonts w:ascii="Times New Roman" w:eastAsia="Times New Roman" w:hAnsi="Times New Roman" w:cs="Times New Roman"/>
          <w:color w:val="222222"/>
          <w:sz w:val="24"/>
          <w:szCs w:val="24"/>
        </w:rPr>
        <w:t xml:space="preserve">Liu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xml:space="preserve"> 2021</w:t>
      </w:r>
      <w:r w:rsidRPr="00B9604C">
        <w:rPr>
          <w:rFonts w:ascii="Times New Roman" w:eastAsia="Times New Roman" w:hAnsi="Times New Roman" w:cs="Times New Roman"/>
          <w:sz w:val="24"/>
          <w:szCs w:val="24"/>
        </w:rPr>
        <w:t xml:space="preserve">). Additionally, 16.7% of respondents feel they receive performance feedback every quarter, compared to 37.3% of respondents who are convinced they obtain it regularly. Additionally, the graph demonstrates that 19.6% of participants think they get performance comments annually. </w:t>
      </w:r>
    </w:p>
    <w:p w14:paraId="04198CC3" w14:textId="6D5820BC" w:rsidR="002D7B87" w:rsidRPr="002D7B87" w:rsidRDefault="002D7B87" w:rsidP="0028374D">
      <w:pPr>
        <w:pStyle w:val="Normal1"/>
        <w:spacing w:line="360" w:lineRule="auto"/>
        <w:jc w:val="both"/>
        <w:rPr>
          <w:rFonts w:ascii="Times New Roman" w:eastAsia="Times New Roman" w:hAnsi="Times New Roman" w:cs="Times New Roman"/>
          <w:b/>
          <w:bCs/>
          <w:sz w:val="24"/>
          <w:szCs w:val="24"/>
        </w:rPr>
      </w:pPr>
      <w:r w:rsidRPr="002D7B87">
        <w:rPr>
          <w:rFonts w:ascii="Times New Roman" w:eastAsia="Times New Roman" w:hAnsi="Times New Roman" w:cs="Times New Roman"/>
          <w:b/>
          <w:bCs/>
          <w:sz w:val="24"/>
          <w:szCs w:val="24"/>
        </w:rPr>
        <w:t>Result</w:t>
      </w:r>
    </w:p>
    <w:p w14:paraId="655B5410" w14:textId="6878F9F1" w:rsidR="0028374D" w:rsidRPr="00B9604C" w:rsidRDefault="0028374D" w:rsidP="0028374D">
      <w:pPr>
        <w:pStyle w:val="Normal1"/>
        <w:spacing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These results provide insight into the various perceptions as well as experiences of respondents on the "frequency of performance" comments.</w:t>
      </w:r>
    </w:p>
    <w:p w14:paraId="7BB4C55F" w14:textId="77777777"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noProof/>
          <w:sz w:val="24"/>
          <w:szCs w:val="24"/>
        </w:rPr>
        <w:lastRenderedPageBreak/>
        <w:drawing>
          <wp:inline distT="114300" distB="114300" distL="114300" distR="114300" wp14:anchorId="09DEB37D" wp14:editId="3F9883E6">
            <wp:extent cx="5731200" cy="4597400"/>
            <wp:effectExtent l="0" t="0" r="0" b="0"/>
            <wp:docPr id="1" name="image16.png"/>
            <wp:cNvGraphicFramePr/>
            <a:graphic xmlns:a="http://schemas.openxmlformats.org/drawingml/2006/main">
              <a:graphicData uri="http://schemas.openxmlformats.org/drawingml/2006/picture">
                <pic:pic xmlns:pic="http://schemas.openxmlformats.org/drawingml/2006/picture">
                  <pic:nvPicPr>
                    <pic:cNvPr id="1" name="image16.png"/>
                    <pic:cNvPicPr/>
                  </pic:nvPicPr>
                  <pic:blipFill>
                    <a:blip r:embed="rId37"/>
                    <a:stretch>
                      <a:fillRect/>
                    </a:stretch>
                  </pic:blipFill>
                  <pic:spPr>
                    <a:xfrm>
                      <a:off x="0" y="0"/>
                      <a:ext cx="5731200" cy="4597400"/>
                    </a:xfrm>
                    <a:prstGeom prst="rect">
                      <a:avLst/>
                    </a:prstGeom>
                  </pic:spPr>
                </pic:pic>
              </a:graphicData>
            </a:graphic>
          </wp:inline>
        </w:drawing>
      </w:r>
    </w:p>
    <w:p w14:paraId="6104CC5D" w14:textId="77777777" w:rsidR="0028374D" w:rsidRPr="00B9604C" w:rsidRDefault="0028374D" w:rsidP="0028374D">
      <w:pPr>
        <w:pStyle w:val="Normal1"/>
        <w:spacing w:line="360" w:lineRule="auto"/>
        <w:jc w:val="center"/>
        <w:rPr>
          <w:rFonts w:ascii="Times New Roman" w:hAnsi="Times New Roman" w:cs="Times New Roman"/>
          <w:b/>
          <w:sz w:val="24"/>
          <w:szCs w:val="24"/>
        </w:rPr>
      </w:pPr>
      <w:r w:rsidRPr="00B9604C">
        <w:rPr>
          <w:rFonts w:ascii="Times New Roman" w:hAnsi="Times New Roman" w:cs="Times New Roman"/>
          <w:b/>
          <w:sz w:val="24"/>
          <w:szCs w:val="24"/>
        </w:rPr>
        <w:t>Figure 7: How frequently do you experience work stress</w:t>
      </w:r>
    </w:p>
    <w:p w14:paraId="1020F98F" w14:textId="45B2705D" w:rsidR="0028374D" w:rsidRPr="00B9604C" w:rsidRDefault="0028374D" w:rsidP="0028374D">
      <w:pPr>
        <w:pStyle w:val="Normal1"/>
        <w:spacing w:line="360" w:lineRule="auto"/>
        <w:jc w:val="center"/>
        <w:rPr>
          <w:rFonts w:ascii="Times New Roman" w:hAnsi="Times New Roman" w:cs="Times New Roman"/>
          <w:sz w:val="24"/>
          <w:szCs w:val="24"/>
        </w:rPr>
      </w:pPr>
      <w:r w:rsidRPr="00B9604C">
        <w:rPr>
          <w:rFonts w:ascii="Times New Roman" w:hAnsi="Times New Roman" w:cs="Times New Roman"/>
          <w:sz w:val="24"/>
          <w:szCs w:val="24"/>
        </w:rPr>
        <w:t xml:space="preserve">(Sources: </w:t>
      </w:r>
      <w:r w:rsidR="002421A7">
        <w:rPr>
          <w:rFonts w:ascii="Times New Roman" w:hAnsi="Times New Roman" w:cs="Times New Roman"/>
          <w:sz w:val="24"/>
          <w:szCs w:val="24"/>
        </w:rPr>
        <w:t>SPSS work</w:t>
      </w:r>
      <w:r w:rsidRPr="00B9604C">
        <w:rPr>
          <w:rFonts w:ascii="Times New Roman" w:hAnsi="Times New Roman" w:cs="Times New Roman"/>
          <w:sz w:val="24"/>
          <w:szCs w:val="24"/>
        </w:rPr>
        <w:t>)</w:t>
      </w:r>
    </w:p>
    <w:p w14:paraId="5EBD5429" w14:textId="77777777" w:rsidR="002D7B87" w:rsidRDefault="0028374D" w:rsidP="0028374D">
      <w:pPr>
        <w:pStyle w:val="Normal1"/>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The accompanying bar graph offers important details about how frequently survey respondents experience work stress. It can be seen from the statistics graph plus the gender data which out of the 102 participants, 24.5% said they experienced work stress frequently. In addition, 45.1% of those surveyed said that work-related stress happens occasionally, meaning that it happens occasionally (</w:t>
      </w:r>
      <w:r w:rsidRPr="00B9604C">
        <w:rPr>
          <w:rFonts w:ascii="Times New Roman" w:eastAsia="Times New Roman" w:hAnsi="Times New Roman" w:cs="Times New Roman"/>
          <w:color w:val="222222"/>
          <w:sz w:val="24"/>
          <w:szCs w:val="24"/>
        </w:rPr>
        <w:t>Wagner and Pina, 2021</w:t>
      </w:r>
      <w:r w:rsidRPr="00B9604C">
        <w:rPr>
          <w:rFonts w:ascii="Times New Roman" w:eastAsia="Times New Roman" w:hAnsi="Times New Roman" w:cs="Times New Roman"/>
          <w:sz w:val="24"/>
          <w:szCs w:val="24"/>
        </w:rPr>
        <w:t xml:space="preserve">). Additionally, 23.5% of those surveyed said that they experience little to no work-related stress, indicating that it is uncommon. It's interesting to note that 5.9% of those surveyed said they had never experienced work stress, showing that they think their workplace is generally stress-free. </w:t>
      </w:r>
    </w:p>
    <w:p w14:paraId="1C5F2A94" w14:textId="5B8B02D6" w:rsidR="002D7B87" w:rsidRPr="002D7B87" w:rsidRDefault="002D7B87" w:rsidP="0028374D">
      <w:pPr>
        <w:pStyle w:val="Normal1"/>
        <w:spacing w:before="240" w:after="240" w:line="360" w:lineRule="auto"/>
        <w:jc w:val="both"/>
        <w:rPr>
          <w:rFonts w:ascii="Times New Roman" w:eastAsia="Times New Roman" w:hAnsi="Times New Roman" w:cs="Times New Roman"/>
          <w:b/>
          <w:bCs/>
          <w:sz w:val="24"/>
          <w:szCs w:val="24"/>
        </w:rPr>
      </w:pPr>
      <w:r w:rsidRPr="002D7B87">
        <w:rPr>
          <w:rFonts w:ascii="Times New Roman" w:eastAsia="Times New Roman" w:hAnsi="Times New Roman" w:cs="Times New Roman"/>
          <w:b/>
          <w:bCs/>
          <w:sz w:val="24"/>
          <w:szCs w:val="24"/>
        </w:rPr>
        <w:t>Result</w:t>
      </w:r>
    </w:p>
    <w:p w14:paraId="5C129A65" w14:textId="20529D09" w:rsidR="0028374D" w:rsidRPr="00B9604C" w:rsidRDefault="0028374D" w:rsidP="0028374D">
      <w:pPr>
        <w:pStyle w:val="Normal1"/>
        <w:spacing w:before="240" w:after="240" w:line="360" w:lineRule="auto"/>
        <w:jc w:val="both"/>
        <w:rPr>
          <w:rFonts w:ascii="Times New Roman" w:hAnsi="Times New Roman" w:cs="Times New Roman"/>
          <w:sz w:val="24"/>
          <w:szCs w:val="24"/>
        </w:rPr>
      </w:pPr>
      <w:r w:rsidRPr="00B9604C">
        <w:rPr>
          <w:rFonts w:ascii="Times New Roman" w:eastAsia="Times New Roman" w:hAnsi="Times New Roman" w:cs="Times New Roman"/>
          <w:sz w:val="24"/>
          <w:szCs w:val="24"/>
        </w:rPr>
        <w:t>These results show how differently the people polled experienced and perceived work stress.</w:t>
      </w:r>
    </w:p>
    <w:p w14:paraId="50B9FE6A" w14:textId="77777777" w:rsidR="0028374D" w:rsidRPr="00B9604C" w:rsidRDefault="0028374D" w:rsidP="0028374D">
      <w:pPr>
        <w:pStyle w:val="Heading2"/>
      </w:pPr>
      <w:bookmarkStart w:id="151" w:name="_snrwa4jlyyz2" w:colFirst="0" w:colLast="0"/>
      <w:bookmarkStart w:id="152" w:name="_Toc136592706"/>
      <w:bookmarkStart w:id="153" w:name="_Toc137709533"/>
      <w:bookmarkEnd w:id="151"/>
      <w:r w:rsidRPr="00B9604C">
        <w:lastRenderedPageBreak/>
        <w:t>4.3 Conclusion</w:t>
      </w:r>
      <w:bookmarkEnd w:id="152"/>
      <w:bookmarkEnd w:id="153"/>
    </w:p>
    <w:p w14:paraId="6E2C8DB2" w14:textId="296D8F95" w:rsidR="004B084C" w:rsidRPr="00B9604C" w:rsidRDefault="0028374D" w:rsidP="0028374D">
      <w:pPr>
        <w:pStyle w:val="Normal1"/>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In conclusion, The examination of the given data and figures provides insightful information on a number of survey-related topics. The data including visual representations provide insight into the connections between job stress, internal communication, performance management, including employee motivation. The results of the poll showed a significant relationship between Apple's performance management with employee motivation. The fact that the data collection is comprehensive and has no missing values shows how reliable the results are. The necessity of accurate estimation regarding the population mean was highlighted by the standard error about the mean values, which gave insight into the sampling error represented in the mean estimations. The charts also included the participants' replies to questions about stress at work as well as internal communication. The levels of satisfaction along with discontent with internal communication were shown in a pie chart, with the majority of respondents expressing satisfaction as well as a tiny minority expressing displeasure. The bar chart also showed how frequently the individuals reported work stress. It showed that different work stress levels were reported, which ranged from very frequently to rarely, including a small minority claiming no work stress. These results add to a thorough understanding of the experiences of Apple's employees and offer insightful information for the next studies and activities to enhance employee engagement, "performance management, internal communication, and stress management". This study regarding the connections between employee motivation plus performance management at Apple used a case study research design that produced useful information and highlighted the importance of tackling employee motivation along with successful performance management practices within organisations.</w:t>
      </w:r>
    </w:p>
    <w:p w14:paraId="6B2A1F9E" w14:textId="77777777" w:rsidR="004B084C" w:rsidRPr="00B9604C" w:rsidRDefault="004B084C">
      <w:pPr>
        <w:rPr>
          <w:rFonts w:ascii="Times New Roman" w:eastAsia="Times New Roman" w:hAnsi="Times New Roman" w:cs="Times New Roman"/>
          <w:sz w:val="24"/>
          <w:szCs w:val="24"/>
          <w:lang w:val=""/>
        </w:rPr>
      </w:pPr>
      <w:r w:rsidRPr="00B9604C">
        <w:rPr>
          <w:rFonts w:ascii="Times New Roman" w:eastAsia="Times New Roman" w:hAnsi="Times New Roman" w:cs="Times New Roman"/>
          <w:sz w:val="24"/>
          <w:szCs w:val="24"/>
        </w:rPr>
        <w:br w:type="page"/>
      </w:r>
    </w:p>
    <w:p w14:paraId="4268BEB1" w14:textId="77777777" w:rsidR="004B084C" w:rsidRPr="00B9604C" w:rsidRDefault="004B084C" w:rsidP="001F4949">
      <w:pPr>
        <w:pStyle w:val="Heading1"/>
      </w:pPr>
      <w:bookmarkStart w:id="154" w:name="_Toc136592707"/>
      <w:bookmarkStart w:id="155" w:name="_Toc137709534"/>
      <w:r w:rsidRPr="00B9604C">
        <w:lastRenderedPageBreak/>
        <w:t>Chapter 5: Conclusion</w:t>
      </w:r>
      <w:bookmarkEnd w:id="154"/>
      <w:bookmarkEnd w:id="155"/>
    </w:p>
    <w:p w14:paraId="47686E88" w14:textId="77777777" w:rsidR="004B084C" w:rsidRPr="00B9604C" w:rsidRDefault="004B084C" w:rsidP="001F4949">
      <w:pPr>
        <w:pStyle w:val="Heading2"/>
      </w:pPr>
      <w:bookmarkStart w:id="156" w:name="_vaiuzx3k4bhd"/>
      <w:bookmarkStart w:id="157" w:name="_Toc136592708"/>
      <w:bookmarkStart w:id="158" w:name="_Toc137709535"/>
      <w:bookmarkEnd w:id="156"/>
      <w:r w:rsidRPr="00B9604C">
        <w:t>5.1 Linking with Objective</w:t>
      </w:r>
      <w:bookmarkEnd w:id="157"/>
      <w:bookmarkEnd w:id="158"/>
    </w:p>
    <w:p w14:paraId="0C653645" w14:textId="77777777" w:rsidR="004B084C" w:rsidRPr="00B9604C" w:rsidRDefault="004B084C" w:rsidP="004B084C">
      <w:pPr>
        <w:spacing w:before="240" w:after="240" w:line="360" w:lineRule="auto"/>
        <w:jc w:val="both"/>
        <w:rPr>
          <w:rFonts w:ascii="Times New Roman" w:eastAsia="Times New Roman" w:hAnsi="Times New Roman" w:cs="Times New Roman"/>
          <w:b/>
          <w:sz w:val="24"/>
          <w:szCs w:val="24"/>
        </w:rPr>
      </w:pPr>
      <w:r w:rsidRPr="00B9604C">
        <w:rPr>
          <w:rFonts w:ascii="Times New Roman" w:eastAsia="Times New Roman" w:hAnsi="Times New Roman" w:cs="Times New Roman"/>
          <w:b/>
          <w:sz w:val="24"/>
          <w:szCs w:val="24"/>
        </w:rPr>
        <w:t>Objective 1: To understand what connection exists between Apple Inc.'s performance management system with employee motivation.</w:t>
      </w:r>
    </w:p>
    <w:p w14:paraId="21DFA6E5" w14:textId="64E09813" w:rsidR="004B084C" w:rsidRPr="00B9604C" w:rsidRDefault="004B084C" w:rsidP="004B084C">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This study aims to investigate and comprehend the relationship between employee motivation as well as Apple Inc.'s system of performance management. The research being conducted seeks to understand the way the system of performance management used by Apple affects staff motivation levels inside the company (</w:t>
      </w:r>
      <w:proofErr w:type="spellStart"/>
      <w:r w:rsidRPr="00B9604C">
        <w:rPr>
          <w:rFonts w:ascii="Times New Roman" w:eastAsia="Times New Roman" w:hAnsi="Times New Roman" w:cs="Times New Roman"/>
          <w:color w:val="222222"/>
          <w:sz w:val="24"/>
          <w:szCs w:val="24"/>
        </w:rPr>
        <w:t>Pacaol</w:t>
      </w:r>
      <w:proofErr w:type="spellEnd"/>
      <w:r w:rsidRPr="00B9604C">
        <w:rPr>
          <w:rFonts w:ascii="Times New Roman" w:eastAsia="Times New Roman" w:hAnsi="Times New Roman" w:cs="Times New Roman"/>
          <w:color w:val="222222"/>
          <w:sz w:val="24"/>
          <w:szCs w:val="24"/>
        </w:rPr>
        <w:t>, 2021</w:t>
      </w:r>
      <w:r w:rsidRPr="00B9604C">
        <w:rPr>
          <w:rFonts w:ascii="Times New Roman" w:eastAsia="Times New Roman" w:hAnsi="Times New Roman" w:cs="Times New Roman"/>
          <w:sz w:val="24"/>
          <w:szCs w:val="24"/>
        </w:rPr>
        <w:t>). For firms looking to increase employee engagement as well as productivity, understanding this relationship is essential. Researcher can assess the system of performance management used by Apple's employees' motivation by determining the essential components and methods that are integrated into it. To acquire information and provide a thorough grasp of the topic, the research will comprise a thorough evaluation of all pertinent literature, such as academic publications, and industry reports, along with case studies (</w:t>
      </w:r>
      <w:r w:rsidRPr="00B9604C">
        <w:rPr>
          <w:rFonts w:ascii="Times New Roman" w:eastAsia="Times New Roman" w:hAnsi="Times New Roman" w:cs="Times New Roman"/>
          <w:color w:val="222222"/>
          <w:sz w:val="24"/>
          <w:szCs w:val="24"/>
        </w:rPr>
        <w:t>Amankwah, 2020</w:t>
      </w:r>
      <w:r w:rsidRPr="00B9604C">
        <w:rPr>
          <w:rFonts w:ascii="Times New Roman" w:eastAsia="Times New Roman" w:hAnsi="Times New Roman" w:cs="Times New Roman"/>
          <w:sz w:val="24"/>
          <w:szCs w:val="24"/>
        </w:rPr>
        <w:t>). To get first-hand insights into the connection between the system of performance management plus employee motivation, questionnaires as well as interviews among Apple employees shall be done. The results of this research will add to the body of knowledge on performance management including employee motivation whilst giving firms looking to improve their system of performance management useful information.</w:t>
      </w:r>
    </w:p>
    <w:p w14:paraId="1C127104" w14:textId="77777777" w:rsidR="004B084C" w:rsidRPr="00B9604C" w:rsidRDefault="004B084C" w:rsidP="004B084C">
      <w:pPr>
        <w:spacing w:before="240" w:after="240" w:line="360" w:lineRule="auto"/>
        <w:jc w:val="both"/>
        <w:rPr>
          <w:rFonts w:ascii="Times New Roman" w:eastAsia="Times New Roman" w:hAnsi="Times New Roman" w:cs="Times New Roman"/>
          <w:b/>
          <w:sz w:val="24"/>
          <w:szCs w:val="24"/>
        </w:rPr>
      </w:pPr>
      <w:r w:rsidRPr="00B9604C">
        <w:rPr>
          <w:rFonts w:ascii="Times New Roman" w:eastAsia="Times New Roman" w:hAnsi="Times New Roman" w:cs="Times New Roman"/>
          <w:b/>
          <w:sz w:val="24"/>
          <w:szCs w:val="24"/>
        </w:rPr>
        <w:t>Objective 2: To analyse how Apple Inc. might improve productivity through the staff motivating process.</w:t>
      </w:r>
    </w:p>
    <w:p w14:paraId="0A86676B" w14:textId="77777777" w:rsidR="004B084C" w:rsidRPr="00B9604C" w:rsidRDefault="004B084C" w:rsidP="004B084C">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The goal of this investigation is to determine ways Apple Inc. may boost productivity by motivating its workforce. In order to further increase productivity levels inside the company, this study tries to identify as well as analyse the existing staff-motivating strategy used by Apple. It also makes suggestions for potential changes (</w:t>
      </w:r>
      <w:r w:rsidRPr="00B9604C">
        <w:rPr>
          <w:rFonts w:ascii="Times New Roman" w:eastAsia="Times New Roman" w:hAnsi="Times New Roman" w:cs="Times New Roman"/>
          <w:color w:val="222222"/>
          <w:sz w:val="24"/>
          <w:szCs w:val="24"/>
        </w:rPr>
        <w:t xml:space="preserve">Rehman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xml:space="preserve"> 2019</w:t>
      </w:r>
      <w:r w:rsidRPr="00B9604C">
        <w:rPr>
          <w:rFonts w:ascii="Times New Roman" w:eastAsia="Times New Roman" w:hAnsi="Times New Roman" w:cs="Times New Roman"/>
          <w:sz w:val="24"/>
          <w:szCs w:val="24"/>
        </w:rPr>
        <w:t xml:space="preserve">). This research aims to pinpoint areas where improvements can be made to raise employee motivation as well as engagement by reviewing Apple's current practices, including work-life balance regulations, performance incentives, training as well as development programmes, plus employee recognition programmes. This investigation will also look at how management, as well as leadership styles, contribute to a productive workplace. This study will give insights into </w:t>
      </w:r>
      <w:r w:rsidRPr="00B9604C">
        <w:rPr>
          <w:rFonts w:ascii="Times New Roman" w:eastAsia="Times New Roman" w:hAnsi="Times New Roman" w:cs="Times New Roman"/>
          <w:sz w:val="24"/>
          <w:szCs w:val="24"/>
        </w:rPr>
        <w:lastRenderedPageBreak/>
        <w:t>practical tactics Apple may use to maximise employee motivation and, as a result, enhance overall productivity by looking at successful instances with best practices in the industry (</w:t>
      </w:r>
      <w:r w:rsidRPr="00B9604C">
        <w:rPr>
          <w:rFonts w:ascii="Times New Roman" w:eastAsia="Times New Roman" w:hAnsi="Times New Roman" w:cs="Times New Roman"/>
          <w:color w:val="222222"/>
          <w:sz w:val="24"/>
          <w:szCs w:val="24"/>
        </w:rPr>
        <w:t xml:space="preserve">Bianchi and </w:t>
      </w:r>
      <w:proofErr w:type="spellStart"/>
      <w:r w:rsidRPr="00B9604C">
        <w:rPr>
          <w:rFonts w:ascii="Times New Roman" w:eastAsia="Times New Roman" w:hAnsi="Times New Roman" w:cs="Times New Roman"/>
          <w:color w:val="222222"/>
          <w:sz w:val="24"/>
          <w:szCs w:val="24"/>
        </w:rPr>
        <w:t>Vignieri</w:t>
      </w:r>
      <w:proofErr w:type="spellEnd"/>
      <w:r w:rsidRPr="00B9604C">
        <w:rPr>
          <w:rFonts w:ascii="Times New Roman" w:eastAsia="Times New Roman" w:hAnsi="Times New Roman" w:cs="Times New Roman"/>
          <w:color w:val="222222"/>
          <w:sz w:val="24"/>
          <w:szCs w:val="24"/>
        </w:rPr>
        <w:t>, 2021</w:t>
      </w:r>
      <w:r w:rsidRPr="00B9604C">
        <w:rPr>
          <w:rFonts w:ascii="Times New Roman" w:eastAsia="Times New Roman" w:hAnsi="Times New Roman" w:cs="Times New Roman"/>
          <w:sz w:val="24"/>
          <w:szCs w:val="24"/>
        </w:rPr>
        <w:t>). The results of this investigation will add to the wealth of knowledge already available on increasing productivity as well as staff motivation by providing useful advice that has been specially customised to Apple Inc.'s particular organisational setting.</w:t>
      </w:r>
    </w:p>
    <w:p w14:paraId="613A39DA" w14:textId="77777777" w:rsidR="004B084C" w:rsidRPr="00B9604C" w:rsidRDefault="004B084C" w:rsidP="004B084C">
      <w:pPr>
        <w:spacing w:before="240" w:after="240" w:line="360" w:lineRule="auto"/>
        <w:jc w:val="both"/>
        <w:rPr>
          <w:rFonts w:ascii="Times New Roman" w:eastAsia="Times New Roman" w:hAnsi="Times New Roman" w:cs="Times New Roman"/>
          <w:b/>
          <w:sz w:val="24"/>
          <w:szCs w:val="24"/>
        </w:rPr>
      </w:pPr>
      <w:r w:rsidRPr="00B9604C">
        <w:rPr>
          <w:rFonts w:ascii="Times New Roman" w:eastAsia="Times New Roman" w:hAnsi="Times New Roman" w:cs="Times New Roman"/>
          <w:b/>
          <w:sz w:val="24"/>
          <w:szCs w:val="24"/>
        </w:rPr>
        <w:t>Objective 3: To examine how the Apple company may improve performance management through the employee motivating process.</w:t>
      </w:r>
    </w:p>
    <w:p w14:paraId="11CA5310" w14:textId="77777777" w:rsidR="004B084C" w:rsidRPr="00B9604C" w:rsidRDefault="004B084C" w:rsidP="004B084C">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Examining how Apple Inc. may improve its system for managing performance by effectively motivating its workforce is the goal of this investigation. The goal of the research is to evaluate Apple's present performance management procedures and find areas for enhancement in order to boost employee motivation as well as ultimately boost organisational performance (</w:t>
      </w:r>
      <w:r w:rsidRPr="00B9604C">
        <w:rPr>
          <w:rFonts w:ascii="Times New Roman" w:eastAsia="Times New Roman" w:hAnsi="Times New Roman" w:cs="Times New Roman"/>
          <w:color w:val="222222"/>
          <w:sz w:val="24"/>
          <w:szCs w:val="24"/>
        </w:rPr>
        <w:t xml:space="preserve">Razak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xml:space="preserve"> 2020</w:t>
      </w:r>
      <w:r w:rsidRPr="00B9604C">
        <w:rPr>
          <w:rFonts w:ascii="Times New Roman" w:eastAsia="Times New Roman" w:hAnsi="Times New Roman" w:cs="Times New Roman"/>
          <w:sz w:val="24"/>
          <w:szCs w:val="24"/>
        </w:rPr>
        <w:t xml:space="preserve">). The study aims to pinpoint areas where improvements may be made to produce a more stimulating work environment by analysing the present effectiveness of the management structure, such as goal-setting procedures, feedback systems, performance evaluations, as well as rewards including recognition programmes. This analysis will also </w:t>
      </w:r>
      <w:proofErr w:type="gramStart"/>
      <w:r w:rsidRPr="00B9604C">
        <w:rPr>
          <w:rFonts w:ascii="Times New Roman" w:eastAsia="Times New Roman" w:hAnsi="Times New Roman" w:cs="Times New Roman"/>
          <w:sz w:val="24"/>
          <w:szCs w:val="24"/>
        </w:rPr>
        <w:t>take into account</w:t>
      </w:r>
      <w:proofErr w:type="gramEnd"/>
      <w:r w:rsidRPr="00B9604C">
        <w:rPr>
          <w:rFonts w:ascii="Times New Roman" w:eastAsia="Times New Roman" w:hAnsi="Times New Roman" w:cs="Times New Roman"/>
          <w:sz w:val="24"/>
          <w:szCs w:val="24"/>
        </w:rPr>
        <w:t xml:space="preserve"> how communication, leadership, including organisational culture may promote employee motivation plus make it suitable for performance management procedures. This study will offer useful suggestions catered to Apple Inc.'s particular situation by gleaning lessons from previous case studies as well as industry best practices (</w:t>
      </w:r>
      <w:r w:rsidRPr="00B9604C">
        <w:rPr>
          <w:rFonts w:ascii="Times New Roman" w:eastAsia="Times New Roman" w:hAnsi="Times New Roman" w:cs="Times New Roman"/>
          <w:color w:val="222222"/>
          <w:sz w:val="24"/>
          <w:szCs w:val="24"/>
        </w:rPr>
        <w:t xml:space="preserve">Bode </w:t>
      </w:r>
      <w:r w:rsidRPr="00B9604C">
        <w:rPr>
          <w:rFonts w:ascii="Times New Roman" w:eastAsia="Times New Roman" w:hAnsi="Times New Roman" w:cs="Times New Roman"/>
          <w:i/>
          <w:color w:val="222222"/>
          <w:sz w:val="24"/>
          <w:szCs w:val="24"/>
        </w:rPr>
        <w:t xml:space="preserve">et al. </w:t>
      </w:r>
      <w:r w:rsidRPr="00B9604C">
        <w:rPr>
          <w:rFonts w:ascii="Times New Roman" w:eastAsia="Times New Roman" w:hAnsi="Times New Roman" w:cs="Times New Roman"/>
          <w:color w:val="222222"/>
          <w:sz w:val="24"/>
          <w:szCs w:val="24"/>
        </w:rPr>
        <w:t>2019</w:t>
      </w:r>
      <w:r w:rsidRPr="00B9604C">
        <w:rPr>
          <w:rFonts w:ascii="Times New Roman" w:eastAsia="Times New Roman" w:hAnsi="Times New Roman" w:cs="Times New Roman"/>
          <w:sz w:val="24"/>
          <w:szCs w:val="24"/>
        </w:rPr>
        <w:t>). The results of this investigation will add to the body of research already available on performance management plus employee motivation, offering insightful information to firms aiming to improve overall employee performance and maximise their systems for managing performance.</w:t>
      </w:r>
    </w:p>
    <w:p w14:paraId="19E151C0" w14:textId="77777777" w:rsidR="004B084C" w:rsidRPr="00B9604C" w:rsidRDefault="004B084C" w:rsidP="004B084C">
      <w:pPr>
        <w:spacing w:before="240" w:after="240" w:line="360" w:lineRule="auto"/>
        <w:jc w:val="both"/>
        <w:rPr>
          <w:rFonts w:ascii="Times New Roman" w:eastAsia="Times New Roman" w:hAnsi="Times New Roman" w:cs="Times New Roman"/>
          <w:b/>
          <w:sz w:val="24"/>
          <w:szCs w:val="24"/>
        </w:rPr>
      </w:pPr>
      <w:r w:rsidRPr="00B9604C">
        <w:rPr>
          <w:rFonts w:ascii="Times New Roman" w:eastAsia="Times New Roman" w:hAnsi="Times New Roman" w:cs="Times New Roman"/>
          <w:b/>
          <w:sz w:val="24"/>
          <w:szCs w:val="24"/>
        </w:rPr>
        <w:t>Objective 4: To explain the importance of employee motivation inside the Apple Inc. business.</w:t>
      </w:r>
    </w:p>
    <w:p w14:paraId="7409EA6B" w14:textId="77777777" w:rsidR="004B084C" w:rsidRPr="00B9604C" w:rsidRDefault="004B084C" w:rsidP="004B084C">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This explanation's main goal is to underline the importance of employee motivation for Apple Inc.'s business operations. This study tries to illuminate the crucial part that employee motivation performs in the achievement and long-term viability of the company (</w:t>
      </w:r>
      <w:r w:rsidRPr="00B9604C">
        <w:rPr>
          <w:rFonts w:ascii="Times New Roman" w:eastAsia="Times New Roman" w:hAnsi="Times New Roman" w:cs="Times New Roman"/>
          <w:color w:val="222222"/>
          <w:sz w:val="24"/>
          <w:szCs w:val="24"/>
        </w:rPr>
        <w:t xml:space="preserve">Jie </w:t>
      </w:r>
      <w:r w:rsidRPr="00B9604C">
        <w:rPr>
          <w:rFonts w:ascii="Times New Roman" w:eastAsia="Times New Roman" w:hAnsi="Times New Roman" w:cs="Times New Roman"/>
          <w:i/>
          <w:color w:val="222222"/>
          <w:sz w:val="24"/>
          <w:szCs w:val="24"/>
        </w:rPr>
        <w:t xml:space="preserve">et al. </w:t>
      </w:r>
      <w:r w:rsidRPr="00B9604C">
        <w:rPr>
          <w:rFonts w:ascii="Times New Roman" w:eastAsia="Times New Roman" w:hAnsi="Times New Roman" w:cs="Times New Roman"/>
          <w:color w:val="222222"/>
          <w:sz w:val="24"/>
          <w:szCs w:val="24"/>
        </w:rPr>
        <w:t>2020</w:t>
      </w:r>
      <w:r w:rsidRPr="00B9604C">
        <w:rPr>
          <w:rFonts w:ascii="Times New Roman" w:eastAsia="Times New Roman" w:hAnsi="Times New Roman" w:cs="Times New Roman"/>
          <w:sz w:val="24"/>
          <w:szCs w:val="24"/>
        </w:rPr>
        <w:t xml:space="preserve">). This study examines the significance of employee motivation as well as aims to show how it has a direct bearing on </w:t>
      </w:r>
      <w:proofErr w:type="gramStart"/>
      <w:r w:rsidRPr="00B9604C">
        <w:rPr>
          <w:rFonts w:ascii="Times New Roman" w:eastAsia="Times New Roman" w:hAnsi="Times New Roman" w:cs="Times New Roman"/>
          <w:sz w:val="24"/>
          <w:szCs w:val="24"/>
        </w:rPr>
        <w:t>a number of</w:t>
      </w:r>
      <w:proofErr w:type="gramEnd"/>
      <w:r w:rsidRPr="00B9604C">
        <w:rPr>
          <w:rFonts w:ascii="Times New Roman" w:eastAsia="Times New Roman" w:hAnsi="Times New Roman" w:cs="Times New Roman"/>
          <w:sz w:val="24"/>
          <w:szCs w:val="24"/>
        </w:rPr>
        <w:t xml:space="preserve"> business functions at Apple, such as productivity, innovation, consumer satisfaction, along with overall organisational effectiveness. This </w:t>
      </w:r>
      <w:r w:rsidRPr="00B9604C">
        <w:rPr>
          <w:rFonts w:ascii="Times New Roman" w:eastAsia="Times New Roman" w:hAnsi="Times New Roman" w:cs="Times New Roman"/>
          <w:sz w:val="24"/>
          <w:szCs w:val="24"/>
        </w:rPr>
        <w:lastRenderedPageBreak/>
        <w:t>overview seeks to highlight how important it is to have a motivated workforce for Apple by recognising the connection between it as well as these important results.</w:t>
      </w:r>
    </w:p>
    <w:p w14:paraId="3B730980" w14:textId="77777777" w:rsidR="004B084C" w:rsidRPr="00B9604C" w:rsidRDefault="004B084C" w:rsidP="004B084C">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Additionally, this analysis will look at the relationship between employee motivation as well as organisational performance in terms of talent development, retention, as well as engagement. The advantages of motivated workers for cooperation, and collaboration, including the general organisational culture can be emphasised. This justification will also </w:t>
      </w:r>
      <w:proofErr w:type="gramStart"/>
      <w:r w:rsidRPr="00B9604C">
        <w:rPr>
          <w:rFonts w:ascii="Times New Roman" w:eastAsia="Times New Roman" w:hAnsi="Times New Roman" w:cs="Times New Roman"/>
          <w:sz w:val="24"/>
          <w:szCs w:val="24"/>
        </w:rPr>
        <w:t>take into account</w:t>
      </w:r>
      <w:proofErr w:type="gramEnd"/>
      <w:r w:rsidRPr="00B9604C">
        <w:rPr>
          <w:rFonts w:ascii="Times New Roman" w:eastAsia="Times New Roman" w:hAnsi="Times New Roman" w:cs="Times New Roman"/>
          <w:sz w:val="24"/>
          <w:szCs w:val="24"/>
        </w:rPr>
        <w:t xml:space="preserve"> how corporate policies and leadership styles might encourage employee motivation. This study will demonstrate the practical advantages and competitive advantages that may be obtained via a motivated workforce using examples from Apple's practices and achievements (</w:t>
      </w:r>
      <w:proofErr w:type="spellStart"/>
      <w:r w:rsidRPr="00B9604C">
        <w:rPr>
          <w:rFonts w:ascii="Times New Roman" w:eastAsia="Times New Roman" w:hAnsi="Times New Roman" w:cs="Times New Roman"/>
          <w:color w:val="222222"/>
          <w:sz w:val="24"/>
          <w:szCs w:val="24"/>
        </w:rPr>
        <w:t>Maican</w:t>
      </w:r>
      <w:proofErr w:type="spellEnd"/>
      <w:r w:rsidRPr="00B9604C">
        <w:rPr>
          <w:rFonts w:ascii="Times New Roman" w:eastAsia="Times New Roman" w:hAnsi="Times New Roman" w:cs="Times New Roman"/>
          <w:color w:val="222222"/>
          <w:sz w:val="24"/>
          <w:szCs w:val="24"/>
        </w:rPr>
        <w:t xml:space="preserve">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xml:space="preserve"> 2021</w:t>
      </w:r>
      <w:r w:rsidRPr="00B9604C">
        <w:rPr>
          <w:rFonts w:ascii="Times New Roman" w:eastAsia="Times New Roman" w:hAnsi="Times New Roman" w:cs="Times New Roman"/>
          <w:sz w:val="24"/>
          <w:szCs w:val="24"/>
        </w:rPr>
        <w:t>). The results of this analysis will provide firms, including Apple, with a strong justification for prioritising and funding programmes that boost employee engagement, which will eventually result in long-term company success.</w:t>
      </w:r>
    </w:p>
    <w:p w14:paraId="47404C71" w14:textId="77777777" w:rsidR="004B084C" w:rsidRPr="00B9604C" w:rsidRDefault="004B084C" w:rsidP="004B084C">
      <w:pPr>
        <w:pStyle w:val="Heading2"/>
      </w:pPr>
      <w:bookmarkStart w:id="159" w:name="_xqlszcf9f00c"/>
      <w:bookmarkStart w:id="160" w:name="_Toc136592709"/>
      <w:bookmarkStart w:id="161" w:name="_Toc137709536"/>
      <w:bookmarkEnd w:id="159"/>
      <w:r w:rsidRPr="00B9604C">
        <w:t>5.2 Limitation</w:t>
      </w:r>
      <w:bookmarkEnd w:id="160"/>
      <w:bookmarkEnd w:id="161"/>
    </w:p>
    <w:p w14:paraId="08C155D5" w14:textId="77777777" w:rsidR="004B084C" w:rsidRPr="00B9604C" w:rsidRDefault="004B084C" w:rsidP="004B084C">
      <w:pPr>
        <w:spacing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The hectic schedules plus limited commitment for the respondents inside Apple Inc. presented a serious challenge for the researcher throughout the data-gathering process. This made it harder for them to find enough time to complete the questionnaires, which presented challenges for the researcher. Additionally, there have been cases where questionnaires have gone missing, adding to the difficulty of gathering data (</w:t>
      </w:r>
      <w:proofErr w:type="spellStart"/>
      <w:r w:rsidRPr="00B9604C">
        <w:rPr>
          <w:rFonts w:ascii="Times New Roman" w:eastAsia="Times New Roman" w:hAnsi="Times New Roman" w:cs="Times New Roman"/>
          <w:color w:val="222222"/>
          <w:sz w:val="24"/>
          <w:szCs w:val="24"/>
        </w:rPr>
        <w:t>Elrehail</w:t>
      </w:r>
      <w:proofErr w:type="spellEnd"/>
      <w:r w:rsidRPr="00B9604C">
        <w:rPr>
          <w:rFonts w:ascii="Times New Roman" w:eastAsia="Times New Roman" w:hAnsi="Times New Roman" w:cs="Times New Roman"/>
          <w:color w:val="222222"/>
          <w:sz w:val="24"/>
          <w:szCs w:val="24"/>
        </w:rPr>
        <w:t xml:space="preserve"> </w:t>
      </w:r>
      <w:r w:rsidRPr="00B9604C">
        <w:rPr>
          <w:rFonts w:ascii="Times New Roman" w:eastAsia="Times New Roman" w:hAnsi="Times New Roman" w:cs="Times New Roman"/>
          <w:i/>
          <w:color w:val="222222"/>
          <w:sz w:val="24"/>
          <w:szCs w:val="24"/>
        </w:rPr>
        <w:t xml:space="preserve">et al. </w:t>
      </w:r>
      <w:r w:rsidRPr="00B9604C">
        <w:rPr>
          <w:rFonts w:ascii="Times New Roman" w:eastAsia="Times New Roman" w:hAnsi="Times New Roman" w:cs="Times New Roman"/>
          <w:color w:val="222222"/>
          <w:sz w:val="24"/>
          <w:szCs w:val="24"/>
        </w:rPr>
        <w:t>2021</w:t>
      </w:r>
      <w:r w:rsidRPr="00B9604C">
        <w:rPr>
          <w:rFonts w:ascii="Times New Roman" w:eastAsia="Times New Roman" w:hAnsi="Times New Roman" w:cs="Times New Roman"/>
          <w:sz w:val="24"/>
          <w:szCs w:val="24"/>
        </w:rPr>
        <w:t>). The problem became more complicated as a result of the researcher's dual job across the organisation. Since access to a larger sample size inside Apple Inc. was restricted, Apple Inc. journals were used for data gathering. Although this limited the pool of responders, the researcher still made the greatest use of the tools at her disposal to compile pertinent information and produce valuable insights. Given the difficulties, the researcher's proactive approach plus resourcefulness in overcoming the obstacles show their dedication to gathering worthwhile data regardless of organisational limits.</w:t>
      </w:r>
    </w:p>
    <w:p w14:paraId="7C068A7E" w14:textId="77777777" w:rsidR="004B084C" w:rsidRPr="00B9604C" w:rsidRDefault="004B084C" w:rsidP="004B084C">
      <w:pPr>
        <w:pStyle w:val="Heading2"/>
      </w:pPr>
      <w:bookmarkStart w:id="162" w:name="_flsc2m4l4wvr"/>
      <w:bookmarkStart w:id="163" w:name="_Toc136592710"/>
      <w:bookmarkStart w:id="164" w:name="_Toc137709537"/>
      <w:bookmarkEnd w:id="162"/>
      <w:r w:rsidRPr="00B9604C">
        <w:t>5.3 Recommendation</w:t>
      </w:r>
      <w:bookmarkEnd w:id="163"/>
      <w:bookmarkEnd w:id="164"/>
    </w:p>
    <w:p w14:paraId="21FBF3DE" w14:textId="219F2280" w:rsidR="004B084C" w:rsidRPr="00B9604C" w:rsidRDefault="004B084C" w:rsidP="004B084C">
      <w:pPr>
        <w:spacing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It is recommended that the researcher put numerous tactics into action to overcome these problems, lessen the restrictions, and enhance data collecting. The researcher closely followed the progress of the people who participated in order to ensure that they provided thorough responses (</w:t>
      </w:r>
      <w:r w:rsidRPr="00B9604C">
        <w:rPr>
          <w:rFonts w:ascii="Times New Roman" w:eastAsia="Times New Roman" w:hAnsi="Times New Roman" w:cs="Times New Roman"/>
          <w:color w:val="222222"/>
          <w:sz w:val="24"/>
          <w:szCs w:val="24"/>
        </w:rPr>
        <w:t xml:space="preserve">Bandy and </w:t>
      </w:r>
      <w:proofErr w:type="spellStart"/>
      <w:r w:rsidRPr="00B9604C">
        <w:rPr>
          <w:rFonts w:ascii="Times New Roman" w:eastAsia="Times New Roman" w:hAnsi="Times New Roman" w:cs="Times New Roman"/>
          <w:color w:val="222222"/>
          <w:sz w:val="24"/>
          <w:szCs w:val="24"/>
        </w:rPr>
        <w:t>Diakopoulos</w:t>
      </w:r>
      <w:proofErr w:type="spellEnd"/>
      <w:r w:rsidRPr="00B9604C">
        <w:rPr>
          <w:rFonts w:ascii="Times New Roman" w:eastAsia="Times New Roman" w:hAnsi="Times New Roman" w:cs="Times New Roman"/>
          <w:color w:val="222222"/>
          <w:sz w:val="24"/>
          <w:szCs w:val="24"/>
        </w:rPr>
        <w:t>, 2020</w:t>
      </w:r>
      <w:r w:rsidRPr="00B9604C">
        <w:rPr>
          <w:rFonts w:ascii="Times New Roman" w:eastAsia="Times New Roman" w:hAnsi="Times New Roman" w:cs="Times New Roman"/>
          <w:sz w:val="24"/>
          <w:szCs w:val="24"/>
        </w:rPr>
        <w:t xml:space="preserve">). To guarantee that these questionnaires had been </w:t>
      </w:r>
      <w:r w:rsidRPr="00B9604C">
        <w:rPr>
          <w:rFonts w:ascii="Times New Roman" w:eastAsia="Times New Roman" w:hAnsi="Times New Roman" w:cs="Times New Roman"/>
          <w:sz w:val="24"/>
          <w:szCs w:val="24"/>
        </w:rPr>
        <w:lastRenderedPageBreak/>
        <w:t xml:space="preserve">filled out, there had to be frequent communication as well as reminders. The researcher urged their involvement repeatedly, highlighting the value of their perspectives for the purpose of the research. The researcher tried to get over any resistance or time constraints the participants might have had by keeping channels of communication open. The researcher also allotted additional time for giving the responders enough time to complete the questionnaires. The examiner extended deadlines as well as ensured that was enough time for those who responded to finish the survey </w:t>
      </w:r>
      <w:proofErr w:type="gramStart"/>
      <w:r w:rsidRPr="00B9604C">
        <w:rPr>
          <w:rFonts w:ascii="Times New Roman" w:eastAsia="Times New Roman" w:hAnsi="Times New Roman" w:cs="Times New Roman"/>
          <w:sz w:val="24"/>
          <w:szCs w:val="24"/>
        </w:rPr>
        <w:t>in light of</w:t>
      </w:r>
      <w:proofErr w:type="gramEnd"/>
      <w:r w:rsidRPr="00B9604C">
        <w:rPr>
          <w:rFonts w:ascii="Times New Roman" w:eastAsia="Times New Roman" w:hAnsi="Times New Roman" w:cs="Times New Roman"/>
          <w:sz w:val="24"/>
          <w:szCs w:val="24"/>
        </w:rPr>
        <w:t xml:space="preserve"> their hectic schedules. The researcher wanted to maximise the possibility of the participants and acquire more complete data; thus, they were flexible and accepting of the respondents' time restrictions. In addition, the researcher </w:t>
      </w:r>
      <w:proofErr w:type="gramStart"/>
      <w:r w:rsidRPr="00B9604C">
        <w:rPr>
          <w:rFonts w:ascii="Times New Roman" w:eastAsia="Times New Roman" w:hAnsi="Times New Roman" w:cs="Times New Roman"/>
          <w:sz w:val="24"/>
          <w:szCs w:val="24"/>
        </w:rPr>
        <w:t>looked into</w:t>
      </w:r>
      <w:proofErr w:type="gramEnd"/>
      <w:r w:rsidRPr="00B9604C">
        <w:rPr>
          <w:rFonts w:ascii="Times New Roman" w:eastAsia="Times New Roman" w:hAnsi="Times New Roman" w:cs="Times New Roman"/>
          <w:sz w:val="24"/>
          <w:szCs w:val="24"/>
        </w:rPr>
        <w:t xml:space="preserve"> alternate approaches than questionnaires to improve the data collection procedure (</w:t>
      </w:r>
      <w:proofErr w:type="spellStart"/>
      <w:r w:rsidRPr="00B9604C">
        <w:rPr>
          <w:rFonts w:ascii="Times New Roman" w:eastAsia="Times New Roman" w:hAnsi="Times New Roman" w:cs="Times New Roman"/>
          <w:color w:val="222222"/>
          <w:sz w:val="24"/>
          <w:szCs w:val="24"/>
        </w:rPr>
        <w:t>Gülbahar</w:t>
      </w:r>
      <w:proofErr w:type="spellEnd"/>
      <w:r w:rsidRPr="00B9604C">
        <w:rPr>
          <w:rFonts w:ascii="Times New Roman" w:eastAsia="Times New Roman" w:hAnsi="Times New Roman" w:cs="Times New Roman"/>
          <w:color w:val="222222"/>
          <w:sz w:val="24"/>
          <w:szCs w:val="24"/>
        </w:rPr>
        <w:t>, 2020</w:t>
      </w:r>
      <w:r w:rsidRPr="00B9604C">
        <w:rPr>
          <w:rFonts w:ascii="Times New Roman" w:eastAsia="Times New Roman" w:hAnsi="Times New Roman" w:cs="Times New Roman"/>
          <w:sz w:val="24"/>
          <w:szCs w:val="24"/>
        </w:rPr>
        <w:t xml:space="preserve">). This can entail holding focus groups or else interviews through a chosen set of people that were easier to </w:t>
      </w:r>
      <w:proofErr w:type="gramStart"/>
      <w:r w:rsidRPr="00B9604C">
        <w:rPr>
          <w:rFonts w:ascii="Times New Roman" w:eastAsia="Times New Roman" w:hAnsi="Times New Roman" w:cs="Times New Roman"/>
          <w:sz w:val="24"/>
          <w:szCs w:val="24"/>
        </w:rPr>
        <w:t>reach, or</w:t>
      </w:r>
      <w:proofErr w:type="gramEnd"/>
      <w:r w:rsidRPr="00B9604C">
        <w:rPr>
          <w:rFonts w:ascii="Times New Roman" w:eastAsia="Times New Roman" w:hAnsi="Times New Roman" w:cs="Times New Roman"/>
          <w:sz w:val="24"/>
          <w:szCs w:val="24"/>
        </w:rPr>
        <w:t xml:space="preserve"> working with pertinent organisational departments to acquire more information. With the help of these techniques, the researcher hoped to get over the constraints put forth by the respondents' promises and raise the general calibre as well as the completeness of the data gathered (</w:t>
      </w:r>
      <w:r w:rsidRPr="00B9604C">
        <w:rPr>
          <w:rFonts w:ascii="Times New Roman" w:eastAsia="Times New Roman" w:hAnsi="Times New Roman" w:cs="Times New Roman"/>
          <w:color w:val="222222"/>
          <w:sz w:val="24"/>
          <w:szCs w:val="24"/>
        </w:rPr>
        <w:t>Whiteoak, 2021</w:t>
      </w:r>
      <w:r w:rsidRPr="00B9604C">
        <w:rPr>
          <w:rFonts w:ascii="Times New Roman" w:eastAsia="Times New Roman" w:hAnsi="Times New Roman" w:cs="Times New Roman"/>
          <w:sz w:val="24"/>
          <w:szCs w:val="24"/>
        </w:rPr>
        <w:t>). These proactive steps show the researcher's commitment to gaining insightful understanding plus ensuring the reliability of their findings.</w:t>
      </w:r>
    </w:p>
    <w:p w14:paraId="59C75B4C" w14:textId="77777777" w:rsidR="004B084C" w:rsidRPr="00B9604C" w:rsidRDefault="004B084C" w:rsidP="004B084C">
      <w:pPr>
        <w:pStyle w:val="Heading2"/>
      </w:pPr>
      <w:bookmarkStart w:id="165" w:name="_s71ti4ip22ds"/>
      <w:bookmarkStart w:id="166" w:name="_Toc136592711"/>
      <w:bookmarkStart w:id="167" w:name="_Toc137709538"/>
      <w:bookmarkEnd w:id="165"/>
      <w:r w:rsidRPr="00B9604C">
        <w:t>5.4 Area of future research</w:t>
      </w:r>
      <w:bookmarkEnd w:id="166"/>
      <w:bookmarkEnd w:id="167"/>
    </w:p>
    <w:p w14:paraId="50064FAB" w14:textId="77777777" w:rsidR="004B084C" w:rsidRPr="00B9604C" w:rsidRDefault="004B084C" w:rsidP="004B084C">
      <w:pPr>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 xml:space="preserve">The goal of the study was to investigate how Apple Inc.'s employees' motivation and productivity are related. Future research is suggested </w:t>
      </w:r>
      <w:proofErr w:type="gramStart"/>
      <w:r w:rsidRPr="00B9604C">
        <w:rPr>
          <w:rFonts w:ascii="Times New Roman" w:eastAsia="Times New Roman" w:hAnsi="Times New Roman" w:cs="Times New Roman"/>
          <w:sz w:val="24"/>
          <w:szCs w:val="24"/>
        </w:rPr>
        <w:t>in light of</w:t>
      </w:r>
      <w:proofErr w:type="gramEnd"/>
      <w:r w:rsidRPr="00B9604C">
        <w:rPr>
          <w:rFonts w:ascii="Times New Roman" w:eastAsia="Times New Roman" w:hAnsi="Times New Roman" w:cs="Times New Roman"/>
          <w:sz w:val="24"/>
          <w:szCs w:val="24"/>
        </w:rPr>
        <w:t xml:space="preserve"> the findings. Given their duty for guaranteeing product quality, other academics ought to think about examining the connection between employee motivation as well as performance, particularly inside the Apple Inc. business. Further investigation of several elements, like Equal Treatment for "Employees, Employee Social" Gatherings, as well as "Employee Health Insurance", is advised by the examiner as respondents showed ambiguity about their motivating effect. It could be beneficial to carry out in-depth research on these problems, especially in the setting of Apple Inc (</w:t>
      </w:r>
      <w:proofErr w:type="spellStart"/>
      <w:r w:rsidRPr="00B9604C">
        <w:rPr>
          <w:rFonts w:ascii="Times New Roman" w:eastAsia="Times New Roman" w:hAnsi="Times New Roman" w:cs="Times New Roman"/>
          <w:color w:val="222222"/>
          <w:sz w:val="24"/>
          <w:szCs w:val="24"/>
        </w:rPr>
        <w:t>Faulconbridge</w:t>
      </w:r>
      <w:proofErr w:type="spellEnd"/>
      <w:r w:rsidRPr="00B9604C">
        <w:rPr>
          <w:rFonts w:ascii="Times New Roman" w:eastAsia="Times New Roman" w:hAnsi="Times New Roman" w:cs="Times New Roman"/>
          <w:color w:val="222222"/>
          <w:sz w:val="24"/>
          <w:szCs w:val="24"/>
        </w:rPr>
        <w:t xml:space="preserve"> </w:t>
      </w:r>
      <w:r w:rsidRPr="00B9604C">
        <w:rPr>
          <w:rFonts w:ascii="Times New Roman" w:eastAsia="Times New Roman" w:hAnsi="Times New Roman" w:cs="Times New Roman"/>
          <w:i/>
          <w:color w:val="222222"/>
          <w:sz w:val="24"/>
          <w:szCs w:val="24"/>
        </w:rPr>
        <w:t>et al.</w:t>
      </w:r>
      <w:r w:rsidRPr="00B9604C">
        <w:rPr>
          <w:rFonts w:ascii="Times New Roman" w:eastAsia="Times New Roman" w:hAnsi="Times New Roman" w:cs="Times New Roman"/>
          <w:color w:val="222222"/>
          <w:sz w:val="24"/>
          <w:szCs w:val="24"/>
        </w:rPr>
        <w:t xml:space="preserve"> 2020</w:t>
      </w:r>
      <w:r w:rsidRPr="00B9604C">
        <w:rPr>
          <w:rFonts w:ascii="Times New Roman" w:eastAsia="Times New Roman" w:hAnsi="Times New Roman" w:cs="Times New Roman"/>
          <w:sz w:val="24"/>
          <w:szCs w:val="24"/>
        </w:rPr>
        <w:t>). Furthermore, to increase statistical power, future studies should attempt to incorporate a greater number of performance outcomes across job levels. It is crucial to remember that measures containing fewer items have a higher probability to be unreliable, but summated measures containing more elements can produce more accurate results. Consequently, future research must focus on creating more thorough employee job satisfaction metrics that capture many aspects of employment quality.</w:t>
      </w:r>
    </w:p>
    <w:p w14:paraId="1D2B43E4" w14:textId="77777777" w:rsidR="004B084C" w:rsidRPr="00B9604C" w:rsidRDefault="004B084C" w:rsidP="004B084C">
      <w:pPr>
        <w:pStyle w:val="Heading2"/>
      </w:pPr>
      <w:bookmarkStart w:id="168" w:name="_yfl4relg1hxm"/>
      <w:bookmarkStart w:id="169" w:name="_Toc136592712"/>
      <w:bookmarkStart w:id="170" w:name="_Toc137709539"/>
      <w:bookmarkEnd w:id="168"/>
      <w:r w:rsidRPr="00B9604C">
        <w:lastRenderedPageBreak/>
        <w:t>5.5 Conclusion</w:t>
      </w:r>
      <w:bookmarkEnd w:id="169"/>
      <w:bookmarkEnd w:id="170"/>
    </w:p>
    <w:p w14:paraId="155999CA" w14:textId="1FD84378" w:rsidR="00184669" w:rsidRPr="00B9604C" w:rsidRDefault="004B084C" w:rsidP="004B084C">
      <w:pPr>
        <w:pStyle w:val="Normal1"/>
        <w:spacing w:before="240" w:after="240" w:line="360" w:lineRule="auto"/>
        <w:jc w:val="both"/>
        <w:rPr>
          <w:rFonts w:ascii="Times New Roman" w:eastAsia="Times New Roman" w:hAnsi="Times New Roman" w:cs="Times New Roman"/>
          <w:sz w:val="24"/>
          <w:szCs w:val="24"/>
        </w:rPr>
      </w:pPr>
      <w:r w:rsidRPr="00B9604C">
        <w:rPr>
          <w:rFonts w:ascii="Times New Roman" w:eastAsia="Times New Roman" w:hAnsi="Times New Roman" w:cs="Times New Roman"/>
          <w:sz w:val="24"/>
          <w:szCs w:val="24"/>
        </w:rPr>
        <w:t>In conclusion, this study advances our knowledge of how performance management as well as employee motivation communicate, especially in the context of Apple Inc.'s distinctive organisational structure. The knowledge gathered from this study can be used as a "valuable resource for future studies" as well as activities focused on boosting "employee engagement, performance management, internal communication, and stress management". The findings also have practical consequences for organisational practices.</w:t>
      </w:r>
    </w:p>
    <w:p w14:paraId="1D7F1A67" w14:textId="77777777" w:rsidR="00184669" w:rsidRPr="00B9604C" w:rsidRDefault="00000000">
      <w:pPr>
        <w:spacing w:before="240" w:after="240" w:line="360" w:lineRule="auto"/>
        <w:jc w:val="both"/>
        <w:rPr>
          <w:rFonts w:ascii="Times New Roman" w:eastAsia="Times New Roman" w:hAnsi="Times New Roman" w:cs="Times New Roman"/>
          <w:sz w:val="24"/>
          <w:szCs w:val="24"/>
        </w:rPr>
      </w:pPr>
      <w:r w:rsidRPr="00B9604C">
        <w:br w:type="page"/>
      </w:r>
    </w:p>
    <w:p w14:paraId="30249CFD" w14:textId="77777777" w:rsidR="00646F85" w:rsidRPr="00B9604C" w:rsidRDefault="00000000" w:rsidP="0028374D">
      <w:pPr>
        <w:pStyle w:val="Heading1"/>
      </w:pPr>
      <w:bookmarkStart w:id="171" w:name="_vm5e4vh2g2bn" w:colFirst="0" w:colLast="0"/>
      <w:bookmarkStart w:id="172" w:name="_Toc136592713"/>
      <w:bookmarkStart w:id="173" w:name="_Toc137709540"/>
      <w:bookmarkEnd w:id="171"/>
      <w:r w:rsidRPr="00B9604C">
        <w:lastRenderedPageBreak/>
        <w:t>Reference List</w:t>
      </w:r>
      <w:bookmarkEnd w:id="172"/>
      <w:bookmarkEnd w:id="173"/>
    </w:p>
    <w:p w14:paraId="0D1A34B5"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Adesanya, A., Yang, B., Bin </w:t>
      </w:r>
      <w:proofErr w:type="spellStart"/>
      <w:r w:rsidRPr="007434FA">
        <w:rPr>
          <w:rFonts w:ascii="Times New Roman" w:eastAsia="Times New Roman" w:hAnsi="Times New Roman" w:cs="Times New Roman"/>
          <w:color w:val="222222"/>
          <w:sz w:val="24"/>
          <w:szCs w:val="24"/>
        </w:rPr>
        <w:t>Iqdara</w:t>
      </w:r>
      <w:proofErr w:type="spellEnd"/>
      <w:r w:rsidRPr="007434FA">
        <w:rPr>
          <w:rFonts w:ascii="Times New Roman" w:eastAsia="Times New Roman" w:hAnsi="Times New Roman" w:cs="Times New Roman"/>
          <w:color w:val="222222"/>
          <w:sz w:val="24"/>
          <w:szCs w:val="24"/>
        </w:rPr>
        <w:t xml:space="preserve">, F.W. and Yang, Y., 2020. Improving sustainability performance through supplier relationship management in the tobacco industry. </w:t>
      </w:r>
      <w:r w:rsidRPr="007434FA">
        <w:rPr>
          <w:rFonts w:ascii="Times New Roman" w:eastAsia="Times New Roman" w:hAnsi="Times New Roman" w:cs="Times New Roman"/>
          <w:i/>
          <w:sz w:val="24"/>
          <w:szCs w:val="24"/>
        </w:rPr>
        <w:t>Supply Chain Management: An International Journal</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25</w:t>
      </w:r>
      <w:r w:rsidRPr="007434FA">
        <w:rPr>
          <w:rFonts w:ascii="Times New Roman" w:eastAsia="Times New Roman" w:hAnsi="Times New Roman" w:cs="Times New Roman"/>
          <w:sz w:val="24"/>
          <w:szCs w:val="24"/>
        </w:rPr>
        <w:t>(4), pp.413-426.</w:t>
      </w:r>
    </w:p>
    <w:p w14:paraId="4164C325" w14:textId="77777777" w:rsidR="007434FA" w:rsidRPr="007434FA" w:rsidRDefault="007434FA" w:rsidP="007434FA">
      <w:pPr>
        <w:pStyle w:val="Normal1"/>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Aeon, B., Faber, A. and Panaccio, A., 2021. Does time management work? A meta-analysis. </w:t>
      </w:r>
      <w:r w:rsidRPr="007434FA">
        <w:rPr>
          <w:rFonts w:ascii="Times New Roman" w:eastAsia="Times New Roman" w:hAnsi="Times New Roman" w:cs="Times New Roman"/>
          <w:i/>
          <w:sz w:val="24"/>
          <w:szCs w:val="24"/>
        </w:rPr>
        <w:t>PloS one</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16</w:t>
      </w:r>
      <w:r w:rsidRPr="007434FA">
        <w:rPr>
          <w:rFonts w:ascii="Times New Roman" w:eastAsia="Times New Roman" w:hAnsi="Times New Roman" w:cs="Times New Roman"/>
          <w:sz w:val="24"/>
          <w:szCs w:val="24"/>
        </w:rPr>
        <w:t>(1), p.e0245066.</w:t>
      </w:r>
    </w:p>
    <w:p w14:paraId="519F3B0B"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proofErr w:type="spellStart"/>
      <w:r w:rsidRPr="007434FA">
        <w:rPr>
          <w:rFonts w:ascii="Times New Roman" w:eastAsia="Times New Roman" w:hAnsi="Times New Roman" w:cs="Times New Roman"/>
          <w:color w:val="222222"/>
          <w:sz w:val="24"/>
          <w:szCs w:val="24"/>
        </w:rPr>
        <w:t>Akkaya</w:t>
      </w:r>
      <w:proofErr w:type="spellEnd"/>
      <w:r w:rsidRPr="007434FA">
        <w:rPr>
          <w:rFonts w:ascii="Times New Roman" w:eastAsia="Times New Roman" w:hAnsi="Times New Roman" w:cs="Times New Roman"/>
          <w:color w:val="222222"/>
          <w:sz w:val="24"/>
          <w:szCs w:val="24"/>
        </w:rPr>
        <w:t xml:space="preserve">, B. and Tabak, A., 2020. The link between organizational agility and leadership: A research in science parks. </w:t>
      </w:r>
      <w:r w:rsidRPr="007434FA">
        <w:rPr>
          <w:rFonts w:ascii="Times New Roman" w:eastAsia="Times New Roman" w:hAnsi="Times New Roman" w:cs="Times New Roman"/>
          <w:i/>
          <w:sz w:val="24"/>
          <w:szCs w:val="24"/>
        </w:rPr>
        <w:t>Academy of Strategic Management Journal</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19</w:t>
      </w:r>
      <w:r w:rsidRPr="007434FA">
        <w:rPr>
          <w:rFonts w:ascii="Times New Roman" w:eastAsia="Times New Roman" w:hAnsi="Times New Roman" w:cs="Times New Roman"/>
          <w:sz w:val="24"/>
          <w:szCs w:val="24"/>
        </w:rPr>
        <w:t>(1), pp.1-17.</w:t>
      </w:r>
    </w:p>
    <w:p w14:paraId="64A8F9FF" w14:textId="77777777" w:rsidR="007434FA" w:rsidRPr="007434FA" w:rsidRDefault="007434FA" w:rsidP="007434FA">
      <w:pPr>
        <w:pStyle w:val="Normal1"/>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Aleksandra, K., Ivona, V.R. and Antonija, P., 2021. Strategic and digital marketing in cultural institutions and the impact of the covid-19 pandemic–A comparative analysis of two case studies. </w:t>
      </w:r>
      <w:r w:rsidRPr="007434FA">
        <w:rPr>
          <w:rFonts w:ascii="Times New Roman" w:eastAsia="Times New Roman" w:hAnsi="Times New Roman" w:cs="Times New Roman"/>
          <w:i/>
          <w:sz w:val="24"/>
          <w:szCs w:val="24"/>
        </w:rPr>
        <w:t>Interdisciplinary Description of Complex Systems: INDECS</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19</w:t>
      </w:r>
      <w:r w:rsidRPr="007434FA">
        <w:rPr>
          <w:rFonts w:ascii="Times New Roman" w:eastAsia="Times New Roman" w:hAnsi="Times New Roman" w:cs="Times New Roman"/>
          <w:sz w:val="24"/>
          <w:szCs w:val="24"/>
        </w:rPr>
        <w:t>(2), pp.257-280.</w:t>
      </w:r>
    </w:p>
    <w:p w14:paraId="418BA625" w14:textId="77777777" w:rsidR="007434FA" w:rsidRPr="007434FA" w:rsidRDefault="007434FA" w:rsidP="007434FA">
      <w:pPr>
        <w:pStyle w:val="Normal1"/>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Alsaleh, N. and Alnanih, R., 2020. Gamification-based behavioral change in children with diabetes mellitus. </w:t>
      </w:r>
      <w:r w:rsidRPr="007434FA">
        <w:rPr>
          <w:rFonts w:ascii="Times New Roman" w:eastAsia="Times New Roman" w:hAnsi="Times New Roman" w:cs="Times New Roman"/>
          <w:i/>
          <w:sz w:val="24"/>
          <w:szCs w:val="24"/>
        </w:rPr>
        <w:t>Procedia Computer Science</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170</w:t>
      </w:r>
      <w:r w:rsidRPr="007434FA">
        <w:rPr>
          <w:rFonts w:ascii="Times New Roman" w:eastAsia="Times New Roman" w:hAnsi="Times New Roman" w:cs="Times New Roman"/>
          <w:sz w:val="24"/>
          <w:szCs w:val="24"/>
        </w:rPr>
        <w:t>, pp.442-449.</w:t>
      </w:r>
    </w:p>
    <w:p w14:paraId="2571B29C"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Amankwah‐Amoah, J., 2020. Talent management and global competition for top talent: A co‐opetition‐based perspective. </w:t>
      </w:r>
      <w:r w:rsidRPr="007434FA">
        <w:rPr>
          <w:rFonts w:ascii="Times New Roman" w:eastAsia="Times New Roman" w:hAnsi="Times New Roman" w:cs="Times New Roman"/>
          <w:i/>
          <w:sz w:val="24"/>
          <w:szCs w:val="24"/>
        </w:rPr>
        <w:t>Thunderbird International Business Review</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62</w:t>
      </w:r>
      <w:r w:rsidRPr="007434FA">
        <w:rPr>
          <w:rFonts w:ascii="Times New Roman" w:eastAsia="Times New Roman" w:hAnsi="Times New Roman" w:cs="Times New Roman"/>
          <w:sz w:val="24"/>
          <w:szCs w:val="24"/>
        </w:rPr>
        <w:t>(4), pp.343-352.</w:t>
      </w:r>
    </w:p>
    <w:p w14:paraId="15DDC3FF"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Amankwah‐Amoah, J., 2020. Talent management and global competition for top talent: A co‐opetition‐based perspective. </w:t>
      </w:r>
      <w:r w:rsidRPr="007434FA">
        <w:rPr>
          <w:rFonts w:ascii="Times New Roman" w:eastAsia="Times New Roman" w:hAnsi="Times New Roman" w:cs="Times New Roman"/>
          <w:i/>
          <w:sz w:val="24"/>
          <w:szCs w:val="24"/>
        </w:rPr>
        <w:t>Thunderbird International Business Review</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62</w:t>
      </w:r>
      <w:r w:rsidRPr="007434FA">
        <w:rPr>
          <w:rFonts w:ascii="Times New Roman" w:eastAsia="Times New Roman" w:hAnsi="Times New Roman" w:cs="Times New Roman"/>
          <w:sz w:val="24"/>
          <w:szCs w:val="24"/>
        </w:rPr>
        <w:t>(4), pp.343-352.</w:t>
      </w:r>
    </w:p>
    <w:p w14:paraId="77B4BF63" w14:textId="77777777" w:rsidR="007434FA" w:rsidRPr="007434FA" w:rsidRDefault="007434FA" w:rsidP="007434FA">
      <w:pPr>
        <w:pStyle w:val="Normal1"/>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Andersen, S.C. and Nielsen, H.S., 2020. Learning from performance information. </w:t>
      </w:r>
      <w:r w:rsidRPr="007434FA">
        <w:rPr>
          <w:rFonts w:ascii="Times New Roman" w:eastAsia="Times New Roman" w:hAnsi="Times New Roman" w:cs="Times New Roman"/>
          <w:i/>
          <w:sz w:val="24"/>
          <w:szCs w:val="24"/>
        </w:rPr>
        <w:t>Journal of Public Administration Research and Theory</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30</w:t>
      </w:r>
      <w:r w:rsidRPr="007434FA">
        <w:rPr>
          <w:rFonts w:ascii="Times New Roman" w:eastAsia="Times New Roman" w:hAnsi="Times New Roman" w:cs="Times New Roman"/>
          <w:sz w:val="24"/>
          <w:szCs w:val="24"/>
        </w:rPr>
        <w:t>(3), pp.415-431.</w:t>
      </w:r>
    </w:p>
    <w:p w14:paraId="6C1F2A2E"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Bandy, J. and </w:t>
      </w:r>
      <w:proofErr w:type="spellStart"/>
      <w:r w:rsidRPr="007434FA">
        <w:rPr>
          <w:rFonts w:ascii="Times New Roman" w:eastAsia="Times New Roman" w:hAnsi="Times New Roman" w:cs="Times New Roman"/>
          <w:color w:val="222222"/>
          <w:sz w:val="24"/>
          <w:szCs w:val="24"/>
        </w:rPr>
        <w:t>Diakopoulos</w:t>
      </w:r>
      <w:proofErr w:type="spellEnd"/>
      <w:r w:rsidRPr="007434FA">
        <w:rPr>
          <w:rFonts w:ascii="Times New Roman" w:eastAsia="Times New Roman" w:hAnsi="Times New Roman" w:cs="Times New Roman"/>
          <w:color w:val="222222"/>
          <w:sz w:val="24"/>
          <w:szCs w:val="24"/>
        </w:rPr>
        <w:t xml:space="preserve">, N., 2020, May. Auditing news curation systems: A case study examining algorithmic and editorial logic in Apple News. In </w:t>
      </w:r>
      <w:r w:rsidRPr="007434FA">
        <w:rPr>
          <w:rFonts w:ascii="Times New Roman" w:eastAsia="Times New Roman" w:hAnsi="Times New Roman" w:cs="Times New Roman"/>
          <w:i/>
          <w:sz w:val="24"/>
          <w:szCs w:val="24"/>
        </w:rPr>
        <w:t xml:space="preserve">Proceedings of the International AAAI Conference on Web and </w:t>
      </w:r>
      <w:proofErr w:type="gramStart"/>
      <w:r w:rsidRPr="007434FA">
        <w:rPr>
          <w:rFonts w:ascii="Times New Roman" w:eastAsia="Times New Roman" w:hAnsi="Times New Roman" w:cs="Times New Roman"/>
          <w:i/>
          <w:sz w:val="24"/>
          <w:szCs w:val="24"/>
        </w:rPr>
        <w:t>Social Media</w:t>
      </w:r>
      <w:proofErr w:type="gramEnd"/>
      <w:r w:rsidRPr="007434FA">
        <w:rPr>
          <w:rFonts w:ascii="Times New Roman" w:eastAsia="Times New Roman" w:hAnsi="Times New Roman" w:cs="Times New Roman"/>
          <w:sz w:val="24"/>
          <w:szCs w:val="24"/>
        </w:rPr>
        <w:t xml:space="preserve"> (Vol. 14, pp. 36-47).</w:t>
      </w:r>
    </w:p>
    <w:p w14:paraId="02A2123D"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Bandy, J. and </w:t>
      </w:r>
      <w:proofErr w:type="spellStart"/>
      <w:r w:rsidRPr="007434FA">
        <w:rPr>
          <w:rFonts w:ascii="Times New Roman" w:eastAsia="Times New Roman" w:hAnsi="Times New Roman" w:cs="Times New Roman"/>
          <w:color w:val="222222"/>
          <w:sz w:val="24"/>
          <w:szCs w:val="24"/>
        </w:rPr>
        <w:t>Diakopoulos</w:t>
      </w:r>
      <w:proofErr w:type="spellEnd"/>
      <w:r w:rsidRPr="007434FA">
        <w:rPr>
          <w:rFonts w:ascii="Times New Roman" w:eastAsia="Times New Roman" w:hAnsi="Times New Roman" w:cs="Times New Roman"/>
          <w:color w:val="222222"/>
          <w:sz w:val="24"/>
          <w:szCs w:val="24"/>
        </w:rPr>
        <w:t xml:space="preserve">, N., 2020, May. Auditing news curation systems: A case study examining algorithmic and editorial logic in Apple News. In </w:t>
      </w:r>
      <w:r w:rsidRPr="007434FA">
        <w:rPr>
          <w:rFonts w:ascii="Times New Roman" w:eastAsia="Times New Roman" w:hAnsi="Times New Roman" w:cs="Times New Roman"/>
          <w:i/>
          <w:sz w:val="24"/>
          <w:szCs w:val="24"/>
        </w:rPr>
        <w:t xml:space="preserve">Proceedings of the International AAAI Conference on Web and </w:t>
      </w:r>
      <w:proofErr w:type="gramStart"/>
      <w:r w:rsidRPr="007434FA">
        <w:rPr>
          <w:rFonts w:ascii="Times New Roman" w:eastAsia="Times New Roman" w:hAnsi="Times New Roman" w:cs="Times New Roman"/>
          <w:i/>
          <w:sz w:val="24"/>
          <w:szCs w:val="24"/>
        </w:rPr>
        <w:t>Social Media</w:t>
      </w:r>
      <w:proofErr w:type="gramEnd"/>
      <w:r w:rsidRPr="007434FA">
        <w:rPr>
          <w:rFonts w:ascii="Times New Roman" w:eastAsia="Times New Roman" w:hAnsi="Times New Roman" w:cs="Times New Roman"/>
          <w:sz w:val="24"/>
          <w:szCs w:val="24"/>
        </w:rPr>
        <w:t xml:space="preserve"> (Vol. 14, pp. 36-47).</w:t>
      </w:r>
    </w:p>
    <w:p w14:paraId="1EA25473" w14:textId="77777777" w:rsidR="007434FA" w:rsidRPr="007434FA" w:rsidRDefault="007434FA" w:rsidP="007434FA">
      <w:pPr>
        <w:pStyle w:val="Normal1"/>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lastRenderedPageBreak/>
        <w:t xml:space="preserve">Bandy, J. and Diakopoulos, N., 2020, May. Auditing news curation systems: A case study examining algorithmic and editorial logic in Apple News. In </w:t>
      </w:r>
      <w:r w:rsidRPr="007434FA">
        <w:rPr>
          <w:rFonts w:ascii="Times New Roman" w:eastAsia="Times New Roman" w:hAnsi="Times New Roman" w:cs="Times New Roman"/>
          <w:i/>
          <w:sz w:val="24"/>
          <w:szCs w:val="24"/>
        </w:rPr>
        <w:t>Proceedings of the International AAAI Conference on Web and Social Media</w:t>
      </w:r>
      <w:r w:rsidRPr="007434FA">
        <w:rPr>
          <w:rFonts w:ascii="Times New Roman" w:eastAsia="Times New Roman" w:hAnsi="Times New Roman" w:cs="Times New Roman"/>
          <w:sz w:val="24"/>
          <w:szCs w:val="24"/>
        </w:rPr>
        <w:t xml:space="preserve"> (Vol. 14, pp. 36-47).</w:t>
      </w:r>
    </w:p>
    <w:p w14:paraId="548E92A6"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proofErr w:type="spellStart"/>
      <w:r w:rsidRPr="007434FA">
        <w:rPr>
          <w:rFonts w:ascii="Times New Roman" w:eastAsia="Times New Roman" w:hAnsi="Times New Roman" w:cs="Times New Roman"/>
          <w:color w:val="222222"/>
          <w:sz w:val="24"/>
          <w:szCs w:val="24"/>
        </w:rPr>
        <w:t>Banuari</w:t>
      </w:r>
      <w:proofErr w:type="spellEnd"/>
      <w:r w:rsidRPr="007434FA">
        <w:rPr>
          <w:rFonts w:ascii="Times New Roman" w:eastAsia="Times New Roman" w:hAnsi="Times New Roman" w:cs="Times New Roman"/>
          <w:color w:val="222222"/>
          <w:sz w:val="24"/>
          <w:szCs w:val="24"/>
        </w:rPr>
        <w:t xml:space="preserve">, N., </w:t>
      </w:r>
      <w:proofErr w:type="spellStart"/>
      <w:r w:rsidRPr="007434FA">
        <w:rPr>
          <w:rFonts w:ascii="Times New Roman" w:eastAsia="Times New Roman" w:hAnsi="Times New Roman" w:cs="Times New Roman"/>
          <w:color w:val="222222"/>
          <w:sz w:val="24"/>
          <w:szCs w:val="24"/>
        </w:rPr>
        <w:t>Absah</w:t>
      </w:r>
      <w:proofErr w:type="spellEnd"/>
      <w:r w:rsidRPr="007434FA">
        <w:rPr>
          <w:rFonts w:ascii="Times New Roman" w:eastAsia="Times New Roman" w:hAnsi="Times New Roman" w:cs="Times New Roman"/>
          <w:color w:val="222222"/>
          <w:sz w:val="24"/>
          <w:szCs w:val="24"/>
        </w:rPr>
        <w:t xml:space="preserve">, Y. and </w:t>
      </w:r>
      <w:proofErr w:type="spellStart"/>
      <w:r w:rsidRPr="007434FA">
        <w:rPr>
          <w:rFonts w:ascii="Times New Roman" w:eastAsia="Times New Roman" w:hAnsi="Times New Roman" w:cs="Times New Roman"/>
          <w:color w:val="222222"/>
          <w:sz w:val="24"/>
          <w:szCs w:val="24"/>
        </w:rPr>
        <w:t>Siahaan</w:t>
      </w:r>
      <w:proofErr w:type="spellEnd"/>
      <w:r w:rsidRPr="007434FA">
        <w:rPr>
          <w:rFonts w:ascii="Times New Roman" w:eastAsia="Times New Roman" w:hAnsi="Times New Roman" w:cs="Times New Roman"/>
          <w:color w:val="222222"/>
          <w:sz w:val="24"/>
          <w:szCs w:val="24"/>
        </w:rPr>
        <w:t xml:space="preserve">, E., 2021. </w:t>
      </w:r>
      <w:proofErr w:type="spellStart"/>
      <w:r w:rsidRPr="007434FA">
        <w:rPr>
          <w:rFonts w:ascii="Times New Roman" w:eastAsia="Times New Roman" w:hAnsi="Times New Roman" w:cs="Times New Roman"/>
          <w:color w:val="222222"/>
          <w:sz w:val="24"/>
          <w:szCs w:val="24"/>
        </w:rPr>
        <w:t>Analyze</w:t>
      </w:r>
      <w:proofErr w:type="spellEnd"/>
      <w:r w:rsidRPr="007434FA">
        <w:rPr>
          <w:rFonts w:ascii="Times New Roman" w:eastAsia="Times New Roman" w:hAnsi="Times New Roman" w:cs="Times New Roman"/>
          <w:color w:val="222222"/>
          <w:sz w:val="24"/>
          <w:szCs w:val="24"/>
        </w:rPr>
        <w:t xml:space="preserve"> the Influence of Talent Management and Knowledge Management on Employee Performance through Employee Retention as Intervening Variable at PT </w:t>
      </w:r>
      <w:proofErr w:type="spellStart"/>
      <w:r w:rsidRPr="007434FA">
        <w:rPr>
          <w:rFonts w:ascii="Times New Roman" w:eastAsia="Times New Roman" w:hAnsi="Times New Roman" w:cs="Times New Roman"/>
          <w:color w:val="222222"/>
          <w:sz w:val="24"/>
          <w:szCs w:val="24"/>
        </w:rPr>
        <w:t>Bhanda</w:t>
      </w:r>
      <w:proofErr w:type="spellEnd"/>
      <w:r w:rsidRPr="007434FA">
        <w:rPr>
          <w:rFonts w:ascii="Times New Roman" w:eastAsia="Times New Roman" w:hAnsi="Times New Roman" w:cs="Times New Roman"/>
          <w:color w:val="222222"/>
          <w:sz w:val="24"/>
          <w:szCs w:val="24"/>
        </w:rPr>
        <w:t xml:space="preserve"> </w:t>
      </w:r>
      <w:proofErr w:type="spellStart"/>
      <w:r w:rsidRPr="007434FA">
        <w:rPr>
          <w:rFonts w:ascii="Times New Roman" w:eastAsia="Times New Roman" w:hAnsi="Times New Roman" w:cs="Times New Roman"/>
          <w:color w:val="222222"/>
          <w:sz w:val="24"/>
          <w:szCs w:val="24"/>
        </w:rPr>
        <w:t>Ghara</w:t>
      </w:r>
      <w:proofErr w:type="spellEnd"/>
      <w:r w:rsidRPr="007434FA">
        <w:rPr>
          <w:rFonts w:ascii="Times New Roman" w:eastAsia="Times New Roman" w:hAnsi="Times New Roman" w:cs="Times New Roman"/>
          <w:color w:val="222222"/>
          <w:sz w:val="24"/>
          <w:szCs w:val="24"/>
        </w:rPr>
        <w:t xml:space="preserve"> </w:t>
      </w:r>
      <w:proofErr w:type="spellStart"/>
      <w:r w:rsidRPr="007434FA">
        <w:rPr>
          <w:rFonts w:ascii="Times New Roman" w:eastAsia="Times New Roman" w:hAnsi="Times New Roman" w:cs="Times New Roman"/>
          <w:color w:val="222222"/>
          <w:sz w:val="24"/>
          <w:szCs w:val="24"/>
        </w:rPr>
        <w:t>Reksa</w:t>
      </w:r>
      <w:proofErr w:type="spellEnd"/>
      <w:r w:rsidRPr="007434FA">
        <w:rPr>
          <w:rFonts w:ascii="Times New Roman" w:eastAsia="Times New Roman" w:hAnsi="Times New Roman" w:cs="Times New Roman"/>
          <w:color w:val="222222"/>
          <w:sz w:val="24"/>
          <w:szCs w:val="24"/>
        </w:rPr>
        <w:t xml:space="preserve"> </w:t>
      </w:r>
      <w:proofErr w:type="spellStart"/>
      <w:r w:rsidRPr="007434FA">
        <w:rPr>
          <w:rFonts w:ascii="Times New Roman" w:eastAsia="Times New Roman" w:hAnsi="Times New Roman" w:cs="Times New Roman"/>
          <w:color w:val="222222"/>
          <w:sz w:val="24"/>
          <w:szCs w:val="24"/>
        </w:rPr>
        <w:t>Divre</w:t>
      </w:r>
      <w:proofErr w:type="spellEnd"/>
      <w:r w:rsidRPr="007434FA">
        <w:rPr>
          <w:rFonts w:ascii="Times New Roman" w:eastAsia="Times New Roman" w:hAnsi="Times New Roman" w:cs="Times New Roman"/>
          <w:color w:val="222222"/>
          <w:sz w:val="24"/>
          <w:szCs w:val="24"/>
        </w:rPr>
        <w:t xml:space="preserve"> I Medan. </w:t>
      </w:r>
      <w:r w:rsidRPr="007434FA">
        <w:rPr>
          <w:rFonts w:ascii="Times New Roman" w:eastAsia="Times New Roman" w:hAnsi="Times New Roman" w:cs="Times New Roman"/>
          <w:i/>
          <w:sz w:val="24"/>
          <w:szCs w:val="24"/>
        </w:rPr>
        <w:t>International Journal of Research and Review</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8</w:t>
      </w:r>
      <w:r w:rsidRPr="007434FA">
        <w:rPr>
          <w:rFonts w:ascii="Times New Roman" w:eastAsia="Times New Roman" w:hAnsi="Times New Roman" w:cs="Times New Roman"/>
          <w:sz w:val="24"/>
          <w:szCs w:val="24"/>
        </w:rPr>
        <w:t>(9), pp.189-204.</w:t>
      </w:r>
    </w:p>
    <w:p w14:paraId="7C9CD719" w14:textId="77777777" w:rsidR="007434FA" w:rsidRPr="007434FA" w:rsidRDefault="007434FA" w:rsidP="007434FA">
      <w:pPr>
        <w:pStyle w:val="Normal1"/>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Beuren, I.M., Santos, V.D. and Bernd, D.C., 2020. Effects of the management control system on empowerment and organizational resilience. </w:t>
      </w:r>
      <w:r w:rsidRPr="007434FA">
        <w:rPr>
          <w:rFonts w:ascii="Times New Roman" w:eastAsia="Times New Roman" w:hAnsi="Times New Roman" w:cs="Times New Roman"/>
          <w:i/>
          <w:sz w:val="24"/>
          <w:szCs w:val="24"/>
        </w:rPr>
        <w:t>BBR. Brazilian Business Review</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17</w:t>
      </w:r>
      <w:r w:rsidRPr="007434FA">
        <w:rPr>
          <w:rFonts w:ascii="Times New Roman" w:eastAsia="Times New Roman" w:hAnsi="Times New Roman" w:cs="Times New Roman"/>
          <w:sz w:val="24"/>
          <w:szCs w:val="24"/>
        </w:rPr>
        <w:t>, pp.211-232.</w:t>
      </w:r>
    </w:p>
    <w:p w14:paraId="27F4D065"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Bianchi, C. and </w:t>
      </w:r>
      <w:proofErr w:type="spellStart"/>
      <w:r w:rsidRPr="007434FA">
        <w:rPr>
          <w:rFonts w:ascii="Times New Roman" w:eastAsia="Times New Roman" w:hAnsi="Times New Roman" w:cs="Times New Roman"/>
          <w:color w:val="222222"/>
          <w:sz w:val="24"/>
          <w:szCs w:val="24"/>
        </w:rPr>
        <w:t>Vignieri</w:t>
      </w:r>
      <w:proofErr w:type="spellEnd"/>
      <w:r w:rsidRPr="007434FA">
        <w:rPr>
          <w:rFonts w:ascii="Times New Roman" w:eastAsia="Times New Roman" w:hAnsi="Times New Roman" w:cs="Times New Roman"/>
          <w:color w:val="222222"/>
          <w:sz w:val="24"/>
          <w:szCs w:val="24"/>
        </w:rPr>
        <w:t xml:space="preserve">, V., 2021. Dealing with “abnormal” business growth by leveraging local area common goods: An outside-in stakeholder collaboration perspective. </w:t>
      </w:r>
      <w:r w:rsidRPr="007434FA">
        <w:rPr>
          <w:rFonts w:ascii="Times New Roman" w:eastAsia="Times New Roman" w:hAnsi="Times New Roman" w:cs="Times New Roman"/>
          <w:i/>
          <w:sz w:val="24"/>
          <w:szCs w:val="24"/>
        </w:rPr>
        <w:t>International Journal of Productivity and Performance Management</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70</w:t>
      </w:r>
      <w:r w:rsidRPr="007434FA">
        <w:rPr>
          <w:rFonts w:ascii="Times New Roman" w:eastAsia="Times New Roman" w:hAnsi="Times New Roman" w:cs="Times New Roman"/>
          <w:sz w:val="24"/>
          <w:szCs w:val="24"/>
        </w:rPr>
        <w:t>(3), pp.613-634.</w:t>
      </w:r>
    </w:p>
    <w:p w14:paraId="75EB8556"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Bianchi, C. and </w:t>
      </w:r>
      <w:proofErr w:type="spellStart"/>
      <w:r w:rsidRPr="007434FA">
        <w:rPr>
          <w:rFonts w:ascii="Times New Roman" w:eastAsia="Times New Roman" w:hAnsi="Times New Roman" w:cs="Times New Roman"/>
          <w:color w:val="222222"/>
          <w:sz w:val="24"/>
          <w:szCs w:val="24"/>
        </w:rPr>
        <w:t>Vignieri</w:t>
      </w:r>
      <w:proofErr w:type="spellEnd"/>
      <w:r w:rsidRPr="007434FA">
        <w:rPr>
          <w:rFonts w:ascii="Times New Roman" w:eastAsia="Times New Roman" w:hAnsi="Times New Roman" w:cs="Times New Roman"/>
          <w:color w:val="222222"/>
          <w:sz w:val="24"/>
          <w:szCs w:val="24"/>
        </w:rPr>
        <w:t xml:space="preserve">, V., 2021. Dealing with “abnormal” business growth by leveraging local area common goods: An outside-in stakeholder collaboration perspective. </w:t>
      </w:r>
      <w:r w:rsidRPr="007434FA">
        <w:rPr>
          <w:rFonts w:ascii="Times New Roman" w:eastAsia="Times New Roman" w:hAnsi="Times New Roman" w:cs="Times New Roman"/>
          <w:i/>
          <w:sz w:val="24"/>
          <w:szCs w:val="24"/>
        </w:rPr>
        <w:t>International Journal of Productivity and Performance Management</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70</w:t>
      </w:r>
      <w:r w:rsidRPr="007434FA">
        <w:rPr>
          <w:rFonts w:ascii="Times New Roman" w:eastAsia="Times New Roman" w:hAnsi="Times New Roman" w:cs="Times New Roman"/>
          <w:sz w:val="24"/>
          <w:szCs w:val="24"/>
        </w:rPr>
        <w:t>(3), pp.613-634.</w:t>
      </w:r>
    </w:p>
    <w:p w14:paraId="67671B7E"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proofErr w:type="spellStart"/>
      <w:r w:rsidRPr="007434FA">
        <w:rPr>
          <w:rFonts w:ascii="Times New Roman" w:eastAsia="Times New Roman" w:hAnsi="Times New Roman" w:cs="Times New Roman"/>
          <w:color w:val="222222"/>
          <w:sz w:val="24"/>
          <w:szCs w:val="24"/>
        </w:rPr>
        <w:t>Bivona</w:t>
      </w:r>
      <w:proofErr w:type="spellEnd"/>
      <w:r w:rsidRPr="007434FA">
        <w:rPr>
          <w:rFonts w:ascii="Times New Roman" w:eastAsia="Times New Roman" w:hAnsi="Times New Roman" w:cs="Times New Roman"/>
          <w:color w:val="222222"/>
          <w:sz w:val="24"/>
          <w:szCs w:val="24"/>
        </w:rPr>
        <w:t xml:space="preserve">, E. and </w:t>
      </w:r>
      <w:proofErr w:type="spellStart"/>
      <w:r w:rsidRPr="007434FA">
        <w:rPr>
          <w:rFonts w:ascii="Times New Roman" w:eastAsia="Times New Roman" w:hAnsi="Times New Roman" w:cs="Times New Roman"/>
          <w:color w:val="222222"/>
          <w:sz w:val="24"/>
          <w:szCs w:val="24"/>
        </w:rPr>
        <w:t>Cosenz</w:t>
      </w:r>
      <w:proofErr w:type="spellEnd"/>
      <w:r w:rsidRPr="007434FA">
        <w:rPr>
          <w:rFonts w:ascii="Times New Roman" w:eastAsia="Times New Roman" w:hAnsi="Times New Roman" w:cs="Times New Roman"/>
          <w:color w:val="222222"/>
          <w:sz w:val="24"/>
          <w:szCs w:val="24"/>
        </w:rPr>
        <w:t xml:space="preserve">, F., 2021. Designing a Multi‐Sided Platform business model assessment framework: a Dynamic Performance Management perspective. </w:t>
      </w:r>
      <w:r w:rsidRPr="007434FA">
        <w:rPr>
          <w:rFonts w:ascii="Times New Roman" w:eastAsia="Times New Roman" w:hAnsi="Times New Roman" w:cs="Times New Roman"/>
          <w:i/>
          <w:sz w:val="24"/>
          <w:szCs w:val="24"/>
        </w:rPr>
        <w:t xml:space="preserve">Systems Research and </w:t>
      </w:r>
      <w:proofErr w:type="spellStart"/>
      <w:r w:rsidRPr="007434FA">
        <w:rPr>
          <w:rFonts w:ascii="Times New Roman" w:eastAsia="Times New Roman" w:hAnsi="Times New Roman" w:cs="Times New Roman"/>
          <w:i/>
          <w:sz w:val="24"/>
          <w:szCs w:val="24"/>
        </w:rPr>
        <w:t>Behavioral</w:t>
      </w:r>
      <w:proofErr w:type="spellEnd"/>
      <w:r w:rsidRPr="007434FA">
        <w:rPr>
          <w:rFonts w:ascii="Times New Roman" w:eastAsia="Times New Roman" w:hAnsi="Times New Roman" w:cs="Times New Roman"/>
          <w:i/>
          <w:sz w:val="24"/>
          <w:szCs w:val="24"/>
        </w:rPr>
        <w:t xml:space="preserve"> Science</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38</w:t>
      </w:r>
      <w:r w:rsidRPr="007434FA">
        <w:rPr>
          <w:rFonts w:ascii="Times New Roman" w:eastAsia="Times New Roman" w:hAnsi="Times New Roman" w:cs="Times New Roman"/>
          <w:sz w:val="24"/>
          <w:szCs w:val="24"/>
        </w:rPr>
        <w:t>(1), pp.93-107.</w:t>
      </w:r>
    </w:p>
    <w:p w14:paraId="7996964C"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Bode, C., Rogan, M. and Singh, J., 2019. Sustainable cross-sector collaboration: Building a global platform for social impact. </w:t>
      </w:r>
      <w:r w:rsidRPr="007434FA">
        <w:rPr>
          <w:rFonts w:ascii="Times New Roman" w:eastAsia="Times New Roman" w:hAnsi="Times New Roman" w:cs="Times New Roman"/>
          <w:i/>
          <w:sz w:val="24"/>
          <w:szCs w:val="24"/>
        </w:rPr>
        <w:t>Academy of Management Discoveries</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5</w:t>
      </w:r>
      <w:r w:rsidRPr="007434FA">
        <w:rPr>
          <w:rFonts w:ascii="Times New Roman" w:eastAsia="Times New Roman" w:hAnsi="Times New Roman" w:cs="Times New Roman"/>
          <w:sz w:val="24"/>
          <w:szCs w:val="24"/>
        </w:rPr>
        <w:t>(4), pp.396-414.</w:t>
      </w:r>
    </w:p>
    <w:p w14:paraId="2110E689"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Bode, C., Rogan, M. and Singh, J., 2019. Sustainable cross-sector collaboration: Building a global platform for social impact. </w:t>
      </w:r>
      <w:r w:rsidRPr="007434FA">
        <w:rPr>
          <w:rFonts w:ascii="Times New Roman" w:eastAsia="Times New Roman" w:hAnsi="Times New Roman" w:cs="Times New Roman"/>
          <w:i/>
          <w:sz w:val="24"/>
          <w:szCs w:val="24"/>
        </w:rPr>
        <w:t>Academy of Management Discoveries</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5</w:t>
      </w:r>
      <w:r w:rsidRPr="007434FA">
        <w:rPr>
          <w:rFonts w:ascii="Times New Roman" w:eastAsia="Times New Roman" w:hAnsi="Times New Roman" w:cs="Times New Roman"/>
          <w:sz w:val="24"/>
          <w:szCs w:val="24"/>
        </w:rPr>
        <w:t>(4), pp.396-414.</w:t>
      </w:r>
    </w:p>
    <w:p w14:paraId="2068D23D"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Charbonneau, É. and </w:t>
      </w:r>
      <w:proofErr w:type="spellStart"/>
      <w:r w:rsidRPr="007434FA">
        <w:rPr>
          <w:rFonts w:ascii="Times New Roman" w:eastAsia="Times New Roman" w:hAnsi="Times New Roman" w:cs="Times New Roman"/>
          <w:color w:val="222222"/>
          <w:sz w:val="24"/>
          <w:szCs w:val="24"/>
        </w:rPr>
        <w:t>Doberstein</w:t>
      </w:r>
      <w:proofErr w:type="spellEnd"/>
      <w:r w:rsidRPr="007434FA">
        <w:rPr>
          <w:rFonts w:ascii="Times New Roman" w:eastAsia="Times New Roman" w:hAnsi="Times New Roman" w:cs="Times New Roman"/>
          <w:color w:val="222222"/>
          <w:sz w:val="24"/>
          <w:szCs w:val="24"/>
        </w:rPr>
        <w:t xml:space="preserve">, C., 2020. An empirical assessment of the intrusiveness and reasonableness of emerging work surveillance technologies in the public sector. </w:t>
      </w:r>
      <w:r w:rsidRPr="007434FA">
        <w:rPr>
          <w:rFonts w:ascii="Times New Roman" w:eastAsia="Times New Roman" w:hAnsi="Times New Roman" w:cs="Times New Roman"/>
          <w:i/>
          <w:sz w:val="24"/>
          <w:szCs w:val="24"/>
        </w:rPr>
        <w:t>Public Administration Review</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80</w:t>
      </w:r>
      <w:r w:rsidRPr="007434FA">
        <w:rPr>
          <w:rFonts w:ascii="Times New Roman" w:eastAsia="Times New Roman" w:hAnsi="Times New Roman" w:cs="Times New Roman"/>
          <w:sz w:val="24"/>
          <w:szCs w:val="24"/>
        </w:rPr>
        <w:t>(5), pp.780-791.</w:t>
      </w:r>
    </w:p>
    <w:p w14:paraId="70563809"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lastRenderedPageBreak/>
        <w:t xml:space="preserve">Christian, Y., </w:t>
      </w:r>
      <w:proofErr w:type="spellStart"/>
      <w:r w:rsidRPr="007434FA">
        <w:rPr>
          <w:rFonts w:ascii="Times New Roman" w:eastAsia="Times New Roman" w:hAnsi="Times New Roman" w:cs="Times New Roman"/>
          <w:color w:val="222222"/>
          <w:sz w:val="24"/>
          <w:szCs w:val="24"/>
        </w:rPr>
        <w:t>Suroso</w:t>
      </w:r>
      <w:proofErr w:type="spellEnd"/>
      <w:r w:rsidRPr="007434FA">
        <w:rPr>
          <w:rFonts w:ascii="Times New Roman" w:eastAsia="Times New Roman" w:hAnsi="Times New Roman" w:cs="Times New Roman"/>
          <w:color w:val="222222"/>
          <w:sz w:val="24"/>
          <w:szCs w:val="24"/>
        </w:rPr>
        <w:t xml:space="preserve">, S. and </w:t>
      </w:r>
      <w:proofErr w:type="spellStart"/>
      <w:r w:rsidRPr="007434FA">
        <w:rPr>
          <w:rFonts w:ascii="Times New Roman" w:eastAsia="Times New Roman" w:hAnsi="Times New Roman" w:cs="Times New Roman"/>
          <w:color w:val="222222"/>
          <w:sz w:val="24"/>
          <w:szCs w:val="24"/>
        </w:rPr>
        <w:t>Untari</w:t>
      </w:r>
      <w:proofErr w:type="spellEnd"/>
      <w:r w:rsidRPr="007434FA">
        <w:rPr>
          <w:rFonts w:ascii="Times New Roman" w:eastAsia="Times New Roman" w:hAnsi="Times New Roman" w:cs="Times New Roman"/>
          <w:color w:val="222222"/>
          <w:sz w:val="24"/>
          <w:szCs w:val="24"/>
        </w:rPr>
        <w:t xml:space="preserve">, D.T., 2022. PROJECT PERFORMANCE ANALYSIS USING BALANCED SCORECARD (CASE STUDY: MANAGE SERVICE PROJECT AT PT. X). </w:t>
      </w:r>
      <w:proofErr w:type="spellStart"/>
      <w:r w:rsidRPr="007434FA">
        <w:rPr>
          <w:rFonts w:ascii="Times New Roman" w:eastAsia="Times New Roman" w:hAnsi="Times New Roman" w:cs="Times New Roman"/>
          <w:i/>
          <w:sz w:val="24"/>
          <w:szCs w:val="24"/>
        </w:rPr>
        <w:t>Dinasti</w:t>
      </w:r>
      <w:proofErr w:type="spellEnd"/>
      <w:r w:rsidRPr="007434FA">
        <w:rPr>
          <w:rFonts w:ascii="Times New Roman" w:eastAsia="Times New Roman" w:hAnsi="Times New Roman" w:cs="Times New Roman"/>
          <w:i/>
          <w:sz w:val="24"/>
          <w:szCs w:val="24"/>
        </w:rPr>
        <w:t xml:space="preserve"> International Journal of Management Science</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3</w:t>
      </w:r>
      <w:r w:rsidRPr="007434FA">
        <w:rPr>
          <w:rFonts w:ascii="Times New Roman" w:eastAsia="Times New Roman" w:hAnsi="Times New Roman" w:cs="Times New Roman"/>
          <w:sz w:val="24"/>
          <w:szCs w:val="24"/>
        </w:rPr>
        <w:t>(4), pp.702-714.</w:t>
      </w:r>
    </w:p>
    <w:p w14:paraId="36B0B538" w14:textId="77777777" w:rsidR="007434FA" w:rsidRPr="007434FA" w:rsidRDefault="007434FA" w:rsidP="007434FA">
      <w:pPr>
        <w:pStyle w:val="Normal1"/>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Collings, D.G., Mellahi, K. and Cascio, W.F., 2019. Global talent management and performance in multinational enterprises: A multilevel perspective. </w:t>
      </w:r>
      <w:r w:rsidRPr="007434FA">
        <w:rPr>
          <w:rFonts w:ascii="Times New Roman" w:eastAsia="Times New Roman" w:hAnsi="Times New Roman" w:cs="Times New Roman"/>
          <w:i/>
          <w:sz w:val="24"/>
          <w:szCs w:val="24"/>
        </w:rPr>
        <w:t>Journal of management</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45</w:t>
      </w:r>
      <w:r w:rsidRPr="007434FA">
        <w:rPr>
          <w:rFonts w:ascii="Times New Roman" w:eastAsia="Times New Roman" w:hAnsi="Times New Roman" w:cs="Times New Roman"/>
          <w:sz w:val="24"/>
          <w:szCs w:val="24"/>
        </w:rPr>
        <w:t>(2), pp.540-566.</w:t>
      </w:r>
    </w:p>
    <w:p w14:paraId="3424FA3D"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proofErr w:type="spellStart"/>
      <w:r w:rsidRPr="007434FA">
        <w:rPr>
          <w:rFonts w:ascii="Times New Roman" w:eastAsia="Times New Roman" w:hAnsi="Times New Roman" w:cs="Times New Roman"/>
          <w:color w:val="222222"/>
          <w:sz w:val="24"/>
          <w:szCs w:val="24"/>
        </w:rPr>
        <w:t>Damanik</w:t>
      </w:r>
      <w:proofErr w:type="spellEnd"/>
      <w:r w:rsidRPr="007434FA">
        <w:rPr>
          <w:rFonts w:ascii="Times New Roman" w:eastAsia="Times New Roman" w:hAnsi="Times New Roman" w:cs="Times New Roman"/>
          <w:color w:val="222222"/>
          <w:sz w:val="24"/>
          <w:szCs w:val="24"/>
        </w:rPr>
        <w:t xml:space="preserve">, D., </w:t>
      </w:r>
      <w:proofErr w:type="spellStart"/>
      <w:r w:rsidRPr="007434FA">
        <w:rPr>
          <w:rFonts w:ascii="Times New Roman" w:eastAsia="Times New Roman" w:hAnsi="Times New Roman" w:cs="Times New Roman"/>
          <w:color w:val="222222"/>
          <w:sz w:val="24"/>
          <w:szCs w:val="24"/>
        </w:rPr>
        <w:t>Wachyuni</w:t>
      </w:r>
      <w:proofErr w:type="spellEnd"/>
      <w:r w:rsidRPr="007434FA">
        <w:rPr>
          <w:rFonts w:ascii="Times New Roman" w:eastAsia="Times New Roman" w:hAnsi="Times New Roman" w:cs="Times New Roman"/>
          <w:color w:val="222222"/>
          <w:sz w:val="24"/>
          <w:szCs w:val="24"/>
        </w:rPr>
        <w:t xml:space="preserve">, S.S., </w:t>
      </w:r>
      <w:proofErr w:type="spellStart"/>
      <w:r w:rsidRPr="007434FA">
        <w:rPr>
          <w:rFonts w:ascii="Times New Roman" w:eastAsia="Times New Roman" w:hAnsi="Times New Roman" w:cs="Times New Roman"/>
          <w:color w:val="222222"/>
          <w:sz w:val="24"/>
          <w:szCs w:val="24"/>
        </w:rPr>
        <w:t>Wiweka</w:t>
      </w:r>
      <w:proofErr w:type="spellEnd"/>
      <w:r w:rsidRPr="007434FA">
        <w:rPr>
          <w:rFonts w:ascii="Times New Roman" w:eastAsia="Times New Roman" w:hAnsi="Times New Roman" w:cs="Times New Roman"/>
          <w:color w:val="222222"/>
          <w:sz w:val="24"/>
          <w:szCs w:val="24"/>
        </w:rPr>
        <w:t xml:space="preserve">, K. and Setiawan, A., 2019. The Influence of social media on the domestic tourist’s travel motivation case study: Kota </w:t>
      </w:r>
      <w:proofErr w:type="spellStart"/>
      <w:r w:rsidRPr="007434FA">
        <w:rPr>
          <w:rFonts w:ascii="Times New Roman" w:eastAsia="Times New Roman" w:hAnsi="Times New Roman" w:cs="Times New Roman"/>
          <w:color w:val="222222"/>
          <w:sz w:val="24"/>
          <w:szCs w:val="24"/>
        </w:rPr>
        <w:t>Tua</w:t>
      </w:r>
      <w:proofErr w:type="spellEnd"/>
      <w:r w:rsidRPr="007434FA">
        <w:rPr>
          <w:rFonts w:ascii="Times New Roman" w:eastAsia="Times New Roman" w:hAnsi="Times New Roman" w:cs="Times New Roman"/>
          <w:color w:val="222222"/>
          <w:sz w:val="24"/>
          <w:szCs w:val="24"/>
        </w:rPr>
        <w:t xml:space="preserve"> Jakarta, Indonesia. </w:t>
      </w:r>
      <w:r w:rsidRPr="007434FA">
        <w:rPr>
          <w:rFonts w:ascii="Times New Roman" w:eastAsia="Times New Roman" w:hAnsi="Times New Roman" w:cs="Times New Roman"/>
          <w:i/>
          <w:sz w:val="24"/>
          <w:szCs w:val="24"/>
        </w:rPr>
        <w:t>Current Journal of Applied Science and Technology</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36</w:t>
      </w:r>
      <w:r w:rsidRPr="007434FA">
        <w:rPr>
          <w:rFonts w:ascii="Times New Roman" w:eastAsia="Times New Roman" w:hAnsi="Times New Roman" w:cs="Times New Roman"/>
          <w:sz w:val="24"/>
          <w:szCs w:val="24"/>
        </w:rPr>
        <w:t>(6), pp.1-14.</w:t>
      </w:r>
    </w:p>
    <w:p w14:paraId="09A0C849" w14:textId="77777777" w:rsidR="007434FA" w:rsidRPr="007434FA" w:rsidRDefault="007434FA" w:rsidP="007434FA">
      <w:pPr>
        <w:pStyle w:val="Normal1"/>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De Giovanni, P., 2022. Leveraging the circular economy with a closed-loop supply chain and a reverse omnichannel using blockchain technology and incentives. </w:t>
      </w:r>
      <w:r w:rsidRPr="007434FA">
        <w:rPr>
          <w:rFonts w:ascii="Times New Roman" w:eastAsia="Times New Roman" w:hAnsi="Times New Roman" w:cs="Times New Roman"/>
          <w:i/>
          <w:sz w:val="24"/>
          <w:szCs w:val="24"/>
        </w:rPr>
        <w:t>International Journal of Operations &amp; Production Management</w:t>
      </w:r>
      <w:r w:rsidRPr="007434FA">
        <w:rPr>
          <w:rFonts w:ascii="Times New Roman" w:eastAsia="Times New Roman" w:hAnsi="Times New Roman" w:cs="Times New Roman"/>
          <w:sz w:val="24"/>
          <w:szCs w:val="24"/>
        </w:rPr>
        <w:t>, (ahead-of-print).</w:t>
      </w:r>
    </w:p>
    <w:p w14:paraId="78304EFD"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Delaney, J.C., 2020. </w:t>
      </w:r>
      <w:r w:rsidRPr="007434FA">
        <w:rPr>
          <w:rFonts w:ascii="Times New Roman" w:eastAsia="Times New Roman" w:hAnsi="Times New Roman" w:cs="Times New Roman"/>
          <w:i/>
          <w:sz w:val="24"/>
          <w:szCs w:val="24"/>
        </w:rPr>
        <w:t>The Effect of Leadership Styles on Business Performance on Florida SMEs: A Qualitative Case Study</w:t>
      </w:r>
      <w:r w:rsidRPr="007434FA">
        <w:rPr>
          <w:rFonts w:ascii="Times New Roman" w:eastAsia="Times New Roman" w:hAnsi="Times New Roman" w:cs="Times New Roman"/>
          <w:sz w:val="24"/>
          <w:szCs w:val="24"/>
        </w:rPr>
        <w:t xml:space="preserve"> (Doctoral dissertation, Northcentral University).</w:t>
      </w:r>
    </w:p>
    <w:p w14:paraId="70534222" w14:textId="77777777" w:rsidR="007434FA" w:rsidRPr="007434FA" w:rsidRDefault="007434FA" w:rsidP="007434FA">
      <w:pPr>
        <w:pStyle w:val="Normal1"/>
        <w:spacing w:before="240" w:after="240" w:line="360" w:lineRule="auto"/>
        <w:jc w:val="both"/>
        <w:rPr>
          <w:rFonts w:ascii="Times New Roman" w:eastAsia="Times New Roman" w:hAnsi="Times New Roman" w:cs="Times New Roman"/>
          <w:color w:val="222222"/>
          <w:sz w:val="24"/>
          <w:szCs w:val="24"/>
        </w:rPr>
      </w:pPr>
      <w:r w:rsidRPr="007434FA">
        <w:rPr>
          <w:rFonts w:ascii="Times New Roman" w:eastAsia="Times New Roman" w:hAnsi="Times New Roman" w:cs="Times New Roman"/>
          <w:color w:val="222222"/>
          <w:sz w:val="24"/>
          <w:szCs w:val="24"/>
        </w:rPr>
        <w:t>Dhir, S., 2019. The changing nature of work, leadership, and organizational culture in future ready organizations.</w:t>
      </w:r>
    </w:p>
    <w:p w14:paraId="451D06DD"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proofErr w:type="spellStart"/>
      <w:r w:rsidRPr="007434FA">
        <w:rPr>
          <w:rFonts w:ascii="Times New Roman" w:eastAsia="Times New Roman" w:hAnsi="Times New Roman" w:cs="Times New Roman"/>
          <w:color w:val="222222"/>
          <w:sz w:val="24"/>
          <w:szCs w:val="24"/>
        </w:rPr>
        <w:t>Elrehail</w:t>
      </w:r>
      <w:proofErr w:type="spellEnd"/>
      <w:r w:rsidRPr="007434FA">
        <w:rPr>
          <w:rFonts w:ascii="Times New Roman" w:eastAsia="Times New Roman" w:hAnsi="Times New Roman" w:cs="Times New Roman"/>
          <w:color w:val="222222"/>
          <w:sz w:val="24"/>
          <w:szCs w:val="24"/>
        </w:rPr>
        <w:t xml:space="preserve">, H., Rehman, S.U., Chaudhry, N.I. and </w:t>
      </w:r>
      <w:proofErr w:type="spellStart"/>
      <w:r w:rsidRPr="007434FA">
        <w:rPr>
          <w:rFonts w:ascii="Times New Roman" w:eastAsia="Times New Roman" w:hAnsi="Times New Roman" w:cs="Times New Roman"/>
          <w:color w:val="222222"/>
          <w:sz w:val="24"/>
          <w:szCs w:val="24"/>
        </w:rPr>
        <w:t>Alzghoul</w:t>
      </w:r>
      <w:proofErr w:type="spellEnd"/>
      <w:r w:rsidRPr="007434FA">
        <w:rPr>
          <w:rFonts w:ascii="Times New Roman" w:eastAsia="Times New Roman" w:hAnsi="Times New Roman" w:cs="Times New Roman"/>
          <w:color w:val="222222"/>
          <w:sz w:val="24"/>
          <w:szCs w:val="24"/>
        </w:rPr>
        <w:t xml:space="preserve">, A., 2021. Nexus among cyberloafing </w:t>
      </w:r>
      <w:proofErr w:type="spellStart"/>
      <w:r w:rsidRPr="007434FA">
        <w:rPr>
          <w:rFonts w:ascii="Times New Roman" w:eastAsia="Times New Roman" w:hAnsi="Times New Roman" w:cs="Times New Roman"/>
          <w:color w:val="222222"/>
          <w:sz w:val="24"/>
          <w:szCs w:val="24"/>
        </w:rPr>
        <w:t>behavior</w:t>
      </w:r>
      <w:proofErr w:type="spellEnd"/>
      <w:r w:rsidRPr="007434FA">
        <w:rPr>
          <w:rFonts w:ascii="Times New Roman" w:eastAsia="Times New Roman" w:hAnsi="Times New Roman" w:cs="Times New Roman"/>
          <w:color w:val="222222"/>
          <w:sz w:val="24"/>
          <w:szCs w:val="24"/>
        </w:rPr>
        <w:t xml:space="preserve">, job demands and job resources: A mediated-moderated model. </w:t>
      </w:r>
      <w:r w:rsidRPr="007434FA">
        <w:rPr>
          <w:rFonts w:ascii="Times New Roman" w:eastAsia="Times New Roman" w:hAnsi="Times New Roman" w:cs="Times New Roman"/>
          <w:i/>
          <w:sz w:val="24"/>
          <w:szCs w:val="24"/>
        </w:rPr>
        <w:t>Education and Information Technologies</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26</w:t>
      </w:r>
      <w:r w:rsidRPr="007434FA">
        <w:rPr>
          <w:rFonts w:ascii="Times New Roman" w:eastAsia="Times New Roman" w:hAnsi="Times New Roman" w:cs="Times New Roman"/>
          <w:sz w:val="24"/>
          <w:szCs w:val="24"/>
        </w:rPr>
        <w:t>, pp.4731-4749.</w:t>
      </w:r>
    </w:p>
    <w:p w14:paraId="059D3783"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proofErr w:type="spellStart"/>
      <w:r w:rsidRPr="007434FA">
        <w:rPr>
          <w:rFonts w:ascii="Times New Roman" w:eastAsia="Times New Roman" w:hAnsi="Times New Roman" w:cs="Times New Roman"/>
          <w:color w:val="222222"/>
          <w:sz w:val="24"/>
          <w:szCs w:val="24"/>
        </w:rPr>
        <w:t>Elrehail</w:t>
      </w:r>
      <w:proofErr w:type="spellEnd"/>
      <w:r w:rsidRPr="007434FA">
        <w:rPr>
          <w:rFonts w:ascii="Times New Roman" w:eastAsia="Times New Roman" w:hAnsi="Times New Roman" w:cs="Times New Roman"/>
          <w:color w:val="222222"/>
          <w:sz w:val="24"/>
          <w:szCs w:val="24"/>
        </w:rPr>
        <w:t xml:space="preserve">, H., Rehman, S.U., Chaudhry, N.I. and </w:t>
      </w:r>
      <w:proofErr w:type="spellStart"/>
      <w:r w:rsidRPr="007434FA">
        <w:rPr>
          <w:rFonts w:ascii="Times New Roman" w:eastAsia="Times New Roman" w:hAnsi="Times New Roman" w:cs="Times New Roman"/>
          <w:color w:val="222222"/>
          <w:sz w:val="24"/>
          <w:szCs w:val="24"/>
        </w:rPr>
        <w:t>Alzghoul</w:t>
      </w:r>
      <w:proofErr w:type="spellEnd"/>
      <w:r w:rsidRPr="007434FA">
        <w:rPr>
          <w:rFonts w:ascii="Times New Roman" w:eastAsia="Times New Roman" w:hAnsi="Times New Roman" w:cs="Times New Roman"/>
          <w:color w:val="222222"/>
          <w:sz w:val="24"/>
          <w:szCs w:val="24"/>
        </w:rPr>
        <w:t xml:space="preserve">, A., 2021. Nexus among cyberloafing </w:t>
      </w:r>
      <w:proofErr w:type="spellStart"/>
      <w:r w:rsidRPr="007434FA">
        <w:rPr>
          <w:rFonts w:ascii="Times New Roman" w:eastAsia="Times New Roman" w:hAnsi="Times New Roman" w:cs="Times New Roman"/>
          <w:color w:val="222222"/>
          <w:sz w:val="24"/>
          <w:szCs w:val="24"/>
        </w:rPr>
        <w:t>behavior</w:t>
      </w:r>
      <w:proofErr w:type="spellEnd"/>
      <w:r w:rsidRPr="007434FA">
        <w:rPr>
          <w:rFonts w:ascii="Times New Roman" w:eastAsia="Times New Roman" w:hAnsi="Times New Roman" w:cs="Times New Roman"/>
          <w:color w:val="222222"/>
          <w:sz w:val="24"/>
          <w:szCs w:val="24"/>
        </w:rPr>
        <w:t xml:space="preserve">, job demands and job resources: A mediated-moderated model. </w:t>
      </w:r>
      <w:r w:rsidRPr="007434FA">
        <w:rPr>
          <w:rFonts w:ascii="Times New Roman" w:eastAsia="Times New Roman" w:hAnsi="Times New Roman" w:cs="Times New Roman"/>
          <w:i/>
          <w:sz w:val="24"/>
          <w:szCs w:val="24"/>
        </w:rPr>
        <w:t>Education and Information Technologies</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26</w:t>
      </w:r>
      <w:r w:rsidRPr="007434FA">
        <w:rPr>
          <w:rFonts w:ascii="Times New Roman" w:eastAsia="Times New Roman" w:hAnsi="Times New Roman" w:cs="Times New Roman"/>
          <w:sz w:val="24"/>
          <w:szCs w:val="24"/>
        </w:rPr>
        <w:t>, pp.4731-4749.</w:t>
      </w:r>
    </w:p>
    <w:p w14:paraId="7B674D4A" w14:textId="77777777" w:rsidR="007434FA" w:rsidRPr="007434FA" w:rsidRDefault="007434FA" w:rsidP="007434FA">
      <w:pPr>
        <w:pStyle w:val="Normal1"/>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Elrehail, H., Rehman, S.U., Chaudhry, N.I. and Alzghoul, A., 2021. Nexus among cyberloafing behavior, job demands and job resources: A mediated-moderated model. </w:t>
      </w:r>
      <w:r w:rsidRPr="007434FA">
        <w:rPr>
          <w:rFonts w:ascii="Times New Roman" w:eastAsia="Times New Roman" w:hAnsi="Times New Roman" w:cs="Times New Roman"/>
          <w:i/>
          <w:sz w:val="24"/>
          <w:szCs w:val="24"/>
        </w:rPr>
        <w:t>Education and Information Technologies</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26</w:t>
      </w:r>
      <w:r w:rsidRPr="007434FA">
        <w:rPr>
          <w:rFonts w:ascii="Times New Roman" w:eastAsia="Times New Roman" w:hAnsi="Times New Roman" w:cs="Times New Roman"/>
          <w:sz w:val="24"/>
          <w:szCs w:val="24"/>
        </w:rPr>
        <w:t>, pp.4731-4749.</w:t>
      </w:r>
    </w:p>
    <w:p w14:paraId="450D12A2" w14:textId="77777777" w:rsidR="007434FA" w:rsidRPr="007434FA" w:rsidRDefault="007434FA" w:rsidP="007434FA">
      <w:pPr>
        <w:pStyle w:val="Normal1"/>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Farjon, G., Krikeb, O., Hillel, A.B. and Alchanatis, V., 2020. Detection and counting of flowers on apple trees for better chemical thinning decisions. </w:t>
      </w:r>
      <w:r w:rsidRPr="007434FA">
        <w:rPr>
          <w:rFonts w:ascii="Times New Roman" w:eastAsia="Times New Roman" w:hAnsi="Times New Roman" w:cs="Times New Roman"/>
          <w:i/>
          <w:sz w:val="24"/>
          <w:szCs w:val="24"/>
        </w:rPr>
        <w:t>Precision Agriculture</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21</w:t>
      </w:r>
      <w:r w:rsidRPr="007434FA">
        <w:rPr>
          <w:rFonts w:ascii="Times New Roman" w:eastAsia="Times New Roman" w:hAnsi="Times New Roman" w:cs="Times New Roman"/>
          <w:sz w:val="24"/>
          <w:szCs w:val="24"/>
        </w:rPr>
        <w:t>, pp.503-521.</w:t>
      </w:r>
    </w:p>
    <w:p w14:paraId="2190A958"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proofErr w:type="spellStart"/>
      <w:r w:rsidRPr="007434FA">
        <w:rPr>
          <w:rFonts w:ascii="Times New Roman" w:eastAsia="Times New Roman" w:hAnsi="Times New Roman" w:cs="Times New Roman"/>
          <w:color w:val="222222"/>
          <w:sz w:val="24"/>
          <w:szCs w:val="24"/>
        </w:rPr>
        <w:lastRenderedPageBreak/>
        <w:t>Faulconbridge</w:t>
      </w:r>
      <w:proofErr w:type="spellEnd"/>
      <w:r w:rsidRPr="007434FA">
        <w:rPr>
          <w:rFonts w:ascii="Times New Roman" w:eastAsia="Times New Roman" w:hAnsi="Times New Roman" w:cs="Times New Roman"/>
          <w:color w:val="222222"/>
          <w:sz w:val="24"/>
          <w:szCs w:val="24"/>
        </w:rPr>
        <w:t xml:space="preserve">, J., Jones, I., Marsden, G. and </w:t>
      </w:r>
      <w:proofErr w:type="spellStart"/>
      <w:r w:rsidRPr="007434FA">
        <w:rPr>
          <w:rFonts w:ascii="Times New Roman" w:eastAsia="Times New Roman" w:hAnsi="Times New Roman" w:cs="Times New Roman"/>
          <w:color w:val="222222"/>
          <w:sz w:val="24"/>
          <w:szCs w:val="24"/>
        </w:rPr>
        <w:t>Anable</w:t>
      </w:r>
      <w:proofErr w:type="spellEnd"/>
      <w:r w:rsidRPr="007434FA">
        <w:rPr>
          <w:rFonts w:ascii="Times New Roman" w:eastAsia="Times New Roman" w:hAnsi="Times New Roman" w:cs="Times New Roman"/>
          <w:color w:val="222222"/>
          <w:sz w:val="24"/>
          <w:szCs w:val="24"/>
        </w:rPr>
        <w:t xml:space="preserve">, J., 2020. Work, ICT and travel in multinational corporations: the synthetic work mobility situation. </w:t>
      </w:r>
      <w:r w:rsidRPr="007434FA">
        <w:rPr>
          <w:rFonts w:ascii="Times New Roman" w:eastAsia="Times New Roman" w:hAnsi="Times New Roman" w:cs="Times New Roman"/>
          <w:i/>
          <w:sz w:val="24"/>
          <w:szCs w:val="24"/>
        </w:rPr>
        <w:t>New Technology, Work and Employment</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35</w:t>
      </w:r>
      <w:r w:rsidRPr="007434FA">
        <w:rPr>
          <w:rFonts w:ascii="Times New Roman" w:eastAsia="Times New Roman" w:hAnsi="Times New Roman" w:cs="Times New Roman"/>
          <w:sz w:val="24"/>
          <w:szCs w:val="24"/>
        </w:rPr>
        <w:t>(2), pp.195-214.</w:t>
      </w:r>
    </w:p>
    <w:p w14:paraId="45BD5C4D" w14:textId="77777777" w:rsidR="007434FA" w:rsidRPr="007434FA" w:rsidRDefault="007434FA" w:rsidP="007434FA">
      <w:pPr>
        <w:pStyle w:val="Normal1"/>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Faulconbridge, J., Jones, I., Marsden, G. and Anable, J., 2020. Work, ICT and travel in multinational corporations: the synthetic work mobility situation. </w:t>
      </w:r>
      <w:r w:rsidRPr="007434FA">
        <w:rPr>
          <w:rFonts w:ascii="Times New Roman" w:eastAsia="Times New Roman" w:hAnsi="Times New Roman" w:cs="Times New Roman"/>
          <w:i/>
          <w:sz w:val="24"/>
          <w:szCs w:val="24"/>
        </w:rPr>
        <w:t>New Technology, Work and Employment</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35</w:t>
      </w:r>
      <w:r w:rsidRPr="007434FA">
        <w:rPr>
          <w:rFonts w:ascii="Times New Roman" w:eastAsia="Times New Roman" w:hAnsi="Times New Roman" w:cs="Times New Roman"/>
          <w:sz w:val="24"/>
          <w:szCs w:val="24"/>
        </w:rPr>
        <w:t>(2), pp.195-214.</w:t>
      </w:r>
    </w:p>
    <w:p w14:paraId="0C8ACCD1"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Fedorova, A., </w:t>
      </w:r>
      <w:proofErr w:type="spellStart"/>
      <w:r w:rsidRPr="007434FA">
        <w:rPr>
          <w:rFonts w:ascii="Times New Roman" w:eastAsia="Times New Roman" w:hAnsi="Times New Roman" w:cs="Times New Roman"/>
          <w:color w:val="222222"/>
          <w:sz w:val="24"/>
          <w:szCs w:val="24"/>
        </w:rPr>
        <w:t>Koropets</w:t>
      </w:r>
      <w:proofErr w:type="spellEnd"/>
      <w:r w:rsidRPr="007434FA">
        <w:rPr>
          <w:rFonts w:ascii="Times New Roman" w:eastAsia="Times New Roman" w:hAnsi="Times New Roman" w:cs="Times New Roman"/>
          <w:color w:val="222222"/>
          <w:sz w:val="24"/>
          <w:szCs w:val="24"/>
        </w:rPr>
        <w:t xml:space="preserve">, O. and </w:t>
      </w:r>
      <w:proofErr w:type="spellStart"/>
      <w:r w:rsidRPr="007434FA">
        <w:rPr>
          <w:rFonts w:ascii="Times New Roman" w:eastAsia="Times New Roman" w:hAnsi="Times New Roman" w:cs="Times New Roman"/>
          <w:color w:val="222222"/>
          <w:sz w:val="24"/>
          <w:szCs w:val="24"/>
        </w:rPr>
        <w:t>Gatti</w:t>
      </w:r>
      <w:proofErr w:type="spellEnd"/>
      <w:r w:rsidRPr="007434FA">
        <w:rPr>
          <w:rFonts w:ascii="Times New Roman" w:eastAsia="Times New Roman" w:hAnsi="Times New Roman" w:cs="Times New Roman"/>
          <w:color w:val="222222"/>
          <w:sz w:val="24"/>
          <w:szCs w:val="24"/>
        </w:rPr>
        <w:t xml:space="preserve">, M., 2019, May. Digitalization of human resource management practices and its impact on employees’ well-being. In </w:t>
      </w:r>
      <w:r w:rsidRPr="007434FA">
        <w:rPr>
          <w:rFonts w:ascii="Times New Roman" w:eastAsia="Times New Roman" w:hAnsi="Times New Roman" w:cs="Times New Roman"/>
          <w:i/>
          <w:sz w:val="24"/>
          <w:szCs w:val="24"/>
        </w:rPr>
        <w:t>Proceedings of the International Scientific Conference" Contemporary Issues in Business, Management and Economics Engineering", Vilnius</w:t>
      </w:r>
      <w:r w:rsidRPr="007434FA">
        <w:rPr>
          <w:rFonts w:ascii="Times New Roman" w:eastAsia="Times New Roman" w:hAnsi="Times New Roman" w:cs="Times New Roman"/>
          <w:sz w:val="24"/>
          <w:szCs w:val="24"/>
        </w:rPr>
        <w:t xml:space="preserve"> (pp. 740-749).</w:t>
      </w:r>
    </w:p>
    <w:p w14:paraId="43E03568" w14:textId="77777777" w:rsidR="007434FA" w:rsidRPr="007434FA" w:rsidRDefault="007434FA" w:rsidP="007434FA">
      <w:pPr>
        <w:pStyle w:val="NormalWeb"/>
        <w:spacing w:line="360" w:lineRule="auto"/>
        <w:jc w:val="both"/>
      </w:pPr>
      <w:r w:rsidRPr="007434FA">
        <w:t xml:space="preserve">Foothillsacademy.org (2023) </w:t>
      </w:r>
      <w:r w:rsidRPr="007434FA">
        <w:rPr>
          <w:i/>
          <w:iCs/>
        </w:rPr>
        <w:t>School philosophy</w:t>
      </w:r>
      <w:r w:rsidRPr="007434FA">
        <w:t xml:space="preserve">, </w:t>
      </w:r>
      <w:r w:rsidRPr="007434FA">
        <w:rPr>
          <w:i/>
          <w:iCs/>
        </w:rPr>
        <w:t>Foothills Academy</w:t>
      </w:r>
      <w:r w:rsidRPr="007434FA">
        <w:t xml:space="preserve">. Available at: https://www.foothillsacademy.org/our-school/school-philosophy (Accessed: 12 June 2023). </w:t>
      </w:r>
    </w:p>
    <w:p w14:paraId="0B6DBB90" w14:textId="77777777" w:rsidR="007434FA" w:rsidRPr="007434FA" w:rsidRDefault="007434FA" w:rsidP="007434FA">
      <w:pPr>
        <w:pStyle w:val="Normal1"/>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sz w:val="24"/>
          <w:szCs w:val="24"/>
        </w:rPr>
        <w:t>Forson, J.A. et al. (2021) Employee motivation and job performance: A study of basic school teachers in Ghana - Future Business Journal, SpringerOpen. Available at: https://fbj.springeropen.com/articles/10.1186/s43093-021-00077-6 (Accessed: 06 June 2023).</w:t>
      </w:r>
    </w:p>
    <w:p w14:paraId="0BC1428E"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Forson, J.A., Ofosu-</w:t>
      </w:r>
      <w:proofErr w:type="spellStart"/>
      <w:r w:rsidRPr="007434FA">
        <w:rPr>
          <w:rFonts w:ascii="Times New Roman" w:eastAsia="Times New Roman" w:hAnsi="Times New Roman" w:cs="Times New Roman"/>
          <w:color w:val="222222"/>
          <w:sz w:val="24"/>
          <w:szCs w:val="24"/>
        </w:rPr>
        <w:t>Dwamena</w:t>
      </w:r>
      <w:proofErr w:type="spellEnd"/>
      <w:r w:rsidRPr="007434FA">
        <w:rPr>
          <w:rFonts w:ascii="Times New Roman" w:eastAsia="Times New Roman" w:hAnsi="Times New Roman" w:cs="Times New Roman"/>
          <w:color w:val="222222"/>
          <w:sz w:val="24"/>
          <w:szCs w:val="24"/>
        </w:rPr>
        <w:t xml:space="preserve">, E., Opoku, R.A. and </w:t>
      </w:r>
      <w:proofErr w:type="spellStart"/>
      <w:r w:rsidRPr="007434FA">
        <w:rPr>
          <w:rFonts w:ascii="Times New Roman" w:eastAsia="Times New Roman" w:hAnsi="Times New Roman" w:cs="Times New Roman"/>
          <w:color w:val="222222"/>
          <w:sz w:val="24"/>
          <w:szCs w:val="24"/>
        </w:rPr>
        <w:t>Adjavon</w:t>
      </w:r>
      <w:proofErr w:type="spellEnd"/>
      <w:r w:rsidRPr="007434FA">
        <w:rPr>
          <w:rFonts w:ascii="Times New Roman" w:eastAsia="Times New Roman" w:hAnsi="Times New Roman" w:cs="Times New Roman"/>
          <w:color w:val="222222"/>
          <w:sz w:val="24"/>
          <w:szCs w:val="24"/>
        </w:rPr>
        <w:t xml:space="preserve">, S.E., 2021. Employee motivation and job performance: a study of basic </w:t>
      </w:r>
      <w:proofErr w:type="gramStart"/>
      <w:r w:rsidRPr="007434FA">
        <w:rPr>
          <w:rFonts w:ascii="Times New Roman" w:eastAsia="Times New Roman" w:hAnsi="Times New Roman" w:cs="Times New Roman"/>
          <w:color w:val="222222"/>
          <w:sz w:val="24"/>
          <w:szCs w:val="24"/>
        </w:rPr>
        <w:t>school teachers</w:t>
      </w:r>
      <w:proofErr w:type="gramEnd"/>
      <w:r w:rsidRPr="007434FA">
        <w:rPr>
          <w:rFonts w:ascii="Times New Roman" w:eastAsia="Times New Roman" w:hAnsi="Times New Roman" w:cs="Times New Roman"/>
          <w:color w:val="222222"/>
          <w:sz w:val="24"/>
          <w:szCs w:val="24"/>
        </w:rPr>
        <w:t xml:space="preserve"> in Ghana. </w:t>
      </w:r>
      <w:r w:rsidRPr="007434FA">
        <w:rPr>
          <w:rFonts w:ascii="Times New Roman" w:eastAsia="Times New Roman" w:hAnsi="Times New Roman" w:cs="Times New Roman"/>
          <w:i/>
          <w:sz w:val="24"/>
          <w:szCs w:val="24"/>
        </w:rPr>
        <w:t>Future Business Journal</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7</w:t>
      </w:r>
      <w:r w:rsidRPr="007434FA">
        <w:rPr>
          <w:rFonts w:ascii="Times New Roman" w:eastAsia="Times New Roman" w:hAnsi="Times New Roman" w:cs="Times New Roman"/>
          <w:sz w:val="24"/>
          <w:szCs w:val="24"/>
        </w:rPr>
        <w:t>, pp.1-12.</w:t>
      </w:r>
    </w:p>
    <w:p w14:paraId="102300C1" w14:textId="77777777" w:rsidR="007434FA" w:rsidRPr="007434FA" w:rsidRDefault="007434FA" w:rsidP="007434FA">
      <w:pPr>
        <w:pStyle w:val="Normal1"/>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Ghorbani, M., Eskandari-Damaneh, H., Cotton, M., Ghoochani, O.M. and Borji, M., 2021. Harnessing indigenous knowledge for climate change-resilient water management–lessons from an ethnographic case study in Iran. </w:t>
      </w:r>
      <w:r w:rsidRPr="007434FA">
        <w:rPr>
          <w:rFonts w:ascii="Times New Roman" w:eastAsia="Times New Roman" w:hAnsi="Times New Roman" w:cs="Times New Roman"/>
          <w:i/>
          <w:sz w:val="24"/>
          <w:szCs w:val="24"/>
        </w:rPr>
        <w:t>Climate and Development</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13</w:t>
      </w:r>
      <w:r w:rsidRPr="007434FA">
        <w:rPr>
          <w:rFonts w:ascii="Times New Roman" w:eastAsia="Times New Roman" w:hAnsi="Times New Roman" w:cs="Times New Roman"/>
          <w:sz w:val="24"/>
          <w:szCs w:val="24"/>
        </w:rPr>
        <w:t>(9), pp.766-779.</w:t>
      </w:r>
    </w:p>
    <w:p w14:paraId="29E0A450"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Gigliotti, P., 2021. Understanding heterogeneous effects of performance management: An application of Kroll’s contingency approach to educational accountability. </w:t>
      </w:r>
      <w:r w:rsidRPr="007434FA">
        <w:rPr>
          <w:rFonts w:ascii="Times New Roman" w:eastAsia="Times New Roman" w:hAnsi="Times New Roman" w:cs="Times New Roman"/>
          <w:i/>
          <w:sz w:val="24"/>
          <w:szCs w:val="24"/>
        </w:rPr>
        <w:t>Perspectives on Public Management and Governance</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4</w:t>
      </w:r>
      <w:r w:rsidRPr="007434FA">
        <w:rPr>
          <w:rFonts w:ascii="Times New Roman" w:eastAsia="Times New Roman" w:hAnsi="Times New Roman" w:cs="Times New Roman"/>
          <w:sz w:val="24"/>
          <w:szCs w:val="24"/>
        </w:rPr>
        <w:t>(1), pp.30-46.</w:t>
      </w:r>
    </w:p>
    <w:p w14:paraId="2A0C4D62"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proofErr w:type="spellStart"/>
      <w:r w:rsidRPr="007434FA">
        <w:rPr>
          <w:rFonts w:ascii="Times New Roman" w:eastAsia="Times New Roman" w:hAnsi="Times New Roman" w:cs="Times New Roman"/>
          <w:color w:val="222222"/>
          <w:sz w:val="24"/>
          <w:szCs w:val="24"/>
        </w:rPr>
        <w:t>Gülbahar</w:t>
      </w:r>
      <w:proofErr w:type="spellEnd"/>
      <w:r w:rsidRPr="007434FA">
        <w:rPr>
          <w:rFonts w:ascii="Times New Roman" w:eastAsia="Times New Roman" w:hAnsi="Times New Roman" w:cs="Times New Roman"/>
          <w:color w:val="222222"/>
          <w:sz w:val="24"/>
          <w:szCs w:val="24"/>
        </w:rPr>
        <w:t xml:space="preserve">, B., 2020. Investigation of the relationship between perception of supervisor support, perceived school effectiveness, work engagement, job satisfaction and organizational cynic attitude of teachers. </w:t>
      </w:r>
      <w:r w:rsidRPr="007434FA">
        <w:rPr>
          <w:rFonts w:ascii="Times New Roman" w:eastAsia="Times New Roman" w:hAnsi="Times New Roman" w:cs="Times New Roman"/>
          <w:i/>
          <w:sz w:val="24"/>
          <w:szCs w:val="24"/>
        </w:rPr>
        <w:t>Participatory educational research</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7</w:t>
      </w:r>
      <w:r w:rsidRPr="007434FA">
        <w:rPr>
          <w:rFonts w:ascii="Times New Roman" w:eastAsia="Times New Roman" w:hAnsi="Times New Roman" w:cs="Times New Roman"/>
          <w:sz w:val="24"/>
          <w:szCs w:val="24"/>
        </w:rPr>
        <w:t>(3), pp.1-20.</w:t>
      </w:r>
    </w:p>
    <w:p w14:paraId="3501648C"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proofErr w:type="spellStart"/>
      <w:r w:rsidRPr="007434FA">
        <w:rPr>
          <w:rFonts w:ascii="Times New Roman" w:eastAsia="Times New Roman" w:hAnsi="Times New Roman" w:cs="Times New Roman"/>
          <w:color w:val="222222"/>
          <w:sz w:val="24"/>
          <w:szCs w:val="24"/>
        </w:rPr>
        <w:lastRenderedPageBreak/>
        <w:t>Gülbahar</w:t>
      </w:r>
      <w:proofErr w:type="spellEnd"/>
      <w:r w:rsidRPr="007434FA">
        <w:rPr>
          <w:rFonts w:ascii="Times New Roman" w:eastAsia="Times New Roman" w:hAnsi="Times New Roman" w:cs="Times New Roman"/>
          <w:color w:val="222222"/>
          <w:sz w:val="24"/>
          <w:szCs w:val="24"/>
        </w:rPr>
        <w:t xml:space="preserve">, B., 2020. Investigation of the relationship between perception of supervisor support, perceived school effectiveness, work engagement, job satisfaction and organizational cynic attitude of teachers. </w:t>
      </w:r>
      <w:r w:rsidRPr="007434FA">
        <w:rPr>
          <w:rFonts w:ascii="Times New Roman" w:eastAsia="Times New Roman" w:hAnsi="Times New Roman" w:cs="Times New Roman"/>
          <w:i/>
          <w:sz w:val="24"/>
          <w:szCs w:val="24"/>
        </w:rPr>
        <w:t>Participatory educational research</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7</w:t>
      </w:r>
      <w:r w:rsidRPr="007434FA">
        <w:rPr>
          <w:rFonts w:ascii="Times New Roman" w:eastAsia="Times New Roman" w:hAnsi="Times New Roman" w:cs="Times New Roman"/>
          <w:sz w:val="24"/>
          <w:szCs w:val="24"/>
        </w:rPr>
        <w:t>(3), pp.1-20.</w:t>
      </w:r>
    </w:p>
    <w:p w14:paraId="117B0E54" w14:textId="77777777" w:rsidR="007434FA" w:rsidRPr="007434FA" w:rsidRDefault="007434FA" w:rsidP="007434FA">
      <w:pPr>
        <w:pStyle w:val="Normal1"/>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Gülbahar, B., 2020. Investigation of the relationship between perception of supervisor support, perceived school effectiveness, work engagement, job satisfaction and organizational cynic attitude of teachers. </w:t>
      </w:r>
      <w:r w:rsidRPr="007434FA">
        <w:rPr>
          <w:rFonts w:ascii="Times New Roman" w:eastAsia="Times New Roman" w:hAnsi="Times New Roman" w:cs="Times New Roman"/>
          <w:i/>
          <w:sz w:val="24"/>
          <w:szCs w:val="24"/>
        </w:rPr>
        <w:t>Participatory educational research</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7</w:t>
      </w:r>
      <w:r w:rsidRPr="007434FA">
        <w:rPr>
          <w:rFonts w:ascii="Times New Roman" w:eastAsia="Times New Roman" w:hAnsi="Times New Roman" w:cs="Times New Roman"/>
          <w:sz w:val="24"/>
          <w:szCs w:val="24"/>
        </w:rPr>
        <w:t>(3), pp.1-20.</w:t>
      </w:r>
    </w:p>
    <w:p w14:paraId="38E15A39"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proofErr w:type="spellStart"/>
      <w:r w:rsidRPr="007434FA">
        <w:rPr>
          <w:rFonts w:ascii="Times New Roman" w:eastAsia="Times New Roman" w:hAnsi="Times New Roman" w:cs="Times New Roman"/>
          <w:color w:val="222222"/>
          <w:sz w:val="24"/>
          <w:szCs w:val="24"/>
        </w:rPr>
        <w:t>Guzeller</w:t>
      </w:r>
      <w:proofErr w:type="spellEnd"/>
      <w:r w:rsidRPr="007434FA">
        <w:rPr>
          <w:rFonts w:ascii="Times New Roman" w:eastAsia="Times New Roman" w:hAnsi="Times New Roman" w:cs="Times New Roman"/>
          <w:color w:val="222222"/>
          <w:sz w:val="24"/>
          <w:szCs w:val="24"/>
        </w:rPr>
        <w:t xml:space="preserve">, C.O. and </w:t>
      </w:r>
      <w:proofErr w:type="spellStart"/>
      <w:r w:rsidRPr="007434FA">
        <w:rPr>
          <w:rFonts w:ascii="Times New Roman" w:eastAsia="Times New Roman" w:hAnsi="Times New Roman" w:cs="Times New Roman"/>
          <w:color w:val="222222"/>
          <w:sz w:val="24"/>
          <w:szCs w:val="24"/>
        </w:rPr>
        <w:t>Celiker</w:t>
      </w:r>
      <w:proofErr w:type="spellEnd"/>
      <w:r w:rsidRPr="007434FA">
        <w:rPr>
          <w:rFonts w:ascii="Times New Roman" w:eastAsia="Times New Roman" w:hAnsi="Times New Roman" w:cs="Times New Roman"/>
          <w:color w:val="222222"/>
          <w:sz w:val="24"/>
          <w:szCs w:val="24"/>
        </w:rPr>
        <w:t xml:space="preserve">, N., 2020. Examining the relationship between organizational commitment and turnover intention via a meta-analysis. </w:t>
      </w:r>
      <w:r w:rsidRPr="007434FA">
        <w:rPr>
          <w:rFonts w:ascii="Times New Roman" w:eastAsia="Times New Roman" w:hAnsi="Times New Roman" w:cs="Times New Roman"/>
          <w:i/>
          <w:sz w:val="24"/>
          <w:szCs w:val="24"/>
        </w:rPr>
        <w:t>International Journal of Culture, Tourism and Hospitality Research</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14</w:t>
      </w:r>
      <w:r w:rsidRPr="007434FA">
        <w:rPr>
          <w:rFonts w:ascii="Times New Roman" w:eastAsia="Times New Roman" w:hAnsi="Times New Roman" w:cs="Times New Roman"/>
          <w:sz w:val="24"/>
          <w:szCs w:val="24"/>
        </w:rPr>
        <w:t>(1), pp.102-120.</w:t>
      </w:r>
    </w:p>
    <w:p w14:paraId="384F0EE7"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proofErr w:type="spellStart"/>
      <w:r w:rsidRPr="007434FA">
        <w:rPr>
          <w:rFonts w:ascii="Times New Roman" w:eastAsia="Times New Roman" w:hAnsi="Times New Roman" w:cs="Times New Roman"/>
          <w:color w:val="222222"/>
          <w:sz w:val="24"/>
          <w:szCs w:val="24"/>
        </w:rPr>
        <w:t>Indradevi</w:t>
      </w:r>
      <w:proofErr w:type="spellEnd"/>
      <w:r w:rsidRPr="007434FA">
        <w:rPr>
          <w:rFonts w:ascii="Times New Roman" w:eastAsia="Times New Roman" w:hAnsi="Times New Roman" w:cs="Times New Roman"/>
          <w:color w:val="222222"/>
          <w:sz w:val="24"/>
          <w:szCs w:val="24"/>
        </w:rPr>
        <w:t xml:space="preserve">, R., 2020. Workplace spirituality: Successful mantra for modern organization. </w:t>
      </w:r>
      <w:r w:rsidRPr="007434FA">
        <w:rPr>
          <w:rFonts w:ascii="Times New Roman" w:eastAsia="Times New Roman" w:hAnsi="Times New Roman" w:cs="Times New Roman"/>
          <w:i/>
          <w:sz w:val="24"/>
          <w:szCs w:val="24"/>
        </w:rPr>
        <w:t>Journal of Critical Reviews</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7</w:t>
      </w:r>
      <w:r w:rsidRPr="007434FA">
        <w:rPr>
          <w:rFonts w:ascii="Times New Roman" w:eastAsia="Times New Roman" w:hAnsi="Times New Roman" w:cs="Times New Roman"/>
          <w:sz w:val="24"/>
          <w:szCs w:val="24"/>
        </w:rPr>
        <w:t>(6), pp.437-440.</w:t>
      </w:r>
    </w:p>
    <w:p w14:paraId="4BFB97B9"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proofErr w:type="spellStart"/>
      <w:r w:rsidRPr="007434FA">
        <w:rPr>
          <w:rFonts w:ascii="Times New Roman" w:eastAsia="Times New Roman" w:hAnsi="Times New Roman" w:cs="Times New Roman"/>
          <w:color w:val="222222"/>
          <w:sz w:val="24"/>
          <w:szCs w:val="24"/>
        </w:rPr>
        <w:t>Indradevi</w:t>
      </w:r>
      <w:proofErr w:type="spellEnd"/>
      <w:r w:rsidRPr="007434FA">
        <w:rPr>
          <w:rFonts w:ascii="Times New Roman" w:eastAsia="Times New Roman" w:hAnsi="Times New Roman" w:cs="Times New Roman"/>
          <w:color w:val="222222"/>
          <w:sz w:val="24"/>
          <w:szCs w:val="24"/>
        </w:rPr>
        <w:t xml:space="preserve">, R., 2020. Workplace spirituality: Successful mantra for modern organization. </w:t>
      </w:r>
      <w:r w:rsidRPr="007434FA">
        <w:rPr>
          <w:rFonts w:ascii="Times New Roman" w:eastAsia="Times New Roman" w:hAnsi="Times New Roman" w:cs="Times New Roman"/>
          <w:i/>
          <w:sz w:val="24"/>
          <w:szCs w:val="24"/>
        </w:rPr>
        <w:t>Journal of Critical Reviews</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7</w:t>
      </w:r>
      <w:r w:rsidRPr="007434FA">
        <w:rPr>
          <w:rFonts w:ascii="Times New Roman" w:eastAsia="Times New Roman" w:hAnsi="Times New Roman" w:cs="Times New Roman"/>
          <w:sz w:val="24"/>
          <w:szCs w:val="24"/>
        </w:rPr>
        <w:t>(6), pp.437-440.</w:t>
      </w:r>
    </w:p>
    <w:p w14:paraId="0DF86BF4" w14:textId="77777777" w:rsidR="007434FA" w:rsidRPr="007434FA" w:rsidRDefault="007434FA" w:rsidP="007434FA">
      <w:pPr>
        <w:pStyle w:val="NormalWeb"/>
        <w:spacing w:line="360" w:lineRule="auto"/>
        <w:jc w:val="both"/>
      </w:pPr>
      <w:r w:rsidRPr="007434FA">
        <w:t xml:space="preserve">Intrinsic Motivation (2023) </w:t>
      </w:r>
      <w:r w:rsidRPr="007434FA">
        <w:rPr>
          <w:i/>
          <w:iCs/>
        </w:rPr>
        <w:t>Intrinsic quotes</w:t>
      </w:r>
      <w:r w:rsidRPr="007434FA">
        <w:t xml:space="preserve">, </w:t>
      </w:r>
      <w:r w:rsidRPr="007434FA">
        <w:rPr>
          <w:i/>
          <w:iCs/>
        </w:rPr>
        <w:t xml:space="preserve">Intrinsic Quotes. </w:t>
      </w:r>
      <w:proofErr w:type="spellStart"/>
      <w:r w:rsidRPr="007434FA">
        <w:rPr>
          <w:i/>
          <w:iCs/>
        </w:rPr>
        <w:t>QuotesGram</w:t>
      </w:r>
      <w:proofErr w:type="spellEnd"/>
      <w:r w:rsidRPr="007434FA">
        <w:t xml:space="preserve">. Available at: https://quotesgram.com/intrinsic-quotes/ (Accessed: 12 June 2023). </w:t>
      </w:r>
    </w:p>
    <w:p w14:paraId="0E5217A8"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Jie, I.L.C., </w:t>
      </w:r>
      <w:proofErr w:type="spellStart"/>
      <w:r w:rsidRPr="007434FA">
        <w:rPr>
          <w:rFonts w:ascii="Times New Roman" w:eastAsia="Times New Roman" w:hAnsi="Times New Roman" w:cs="Times New Roman"/>
          <w:color w:val="222222"/>
          <w:sz w:val="24"/>
          <w:szCs w:val="24"/>
        </w:rPr>
        <w:t>Djubair</w:t>
      </w:r>
      <w:proofErr w:type="spellEnd"/>
      <w:r w:rsidRPr="007434FA">
        <w:rPr>
          <w:rFonts w:ascii="Times New Roman" w:eastAsia="Times New Roman" w:hAnsi="Times New Roman" w:cs="Times New Roman"/>
          <w:color w:val="222222"/>
          <w:sz w:val="24"/>
          <w:szCs w:val="24"/>
        </w:rPr>
        <w:t xml:space="preserve">, R.A. and Harun, M.Z.M., 2020. Impact of organizational culture on employees’ performance: A study in multinational corporations in Sarawak. </w:t>
      </w:r>
      <w:r w:rsidRPr="007434FA">
        <w:rPr>
          <w:rFonts w:ascii="Times New Roman" w:eastAsia="Times New Roman" w:hAnsi="Times New Roman" w:cs="Times New Roman"/>
          <w:i/>
          <w:sz w:val="24"/>
          <w:szCs w:val="24"/>
        </w:rPr>
        <w:t xml:space="preserve">International Journal of Business and </w:t>
      </w:r>
      <w:proofErr w:type="spellStart"/>
      <w:r w:rsidRPr="007434FA">
        <w:rPr>
          <w:rFonts w:ascii="Times New Roman" w:eastAsia="Times New Roman" w:hAnsi="Times New Roman" w:cs="Times New Roman"/>
          <w:i/>
          <w:sz w:val="24"/>
          <w:szCs w:val="24"/>
        </w:rPr>
        <w:t>Technopreneurship</w:t>
      </w:r>
      <w:proofErr w:type="spellEnd"/>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10</w:t>
      </w:r>
      <w:r w:rsidRPr="007434FA">
        <w:rPr>
          <w:rFonts w:ascii="Times New Roman" w:eastAsia="Times New Roman" w:hAnsi="Times New Roman" w:cs="Times New Roman"/>
          <w:sz w:val="24"/>
          <w:szCs w:val="24"/>
        </w:rPr>
        <w:t>(2), pp.133-152.</w:t>
      </w:r>
    </w:p>
    <w:p w14:paraId="7E623B5B"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Jie, I.L.C., </w:t>
      </w:r>
      <w:proofErr w:type="spellStart"/>
      <w:r w:rsidRPr="007434FA">
        <w:rPr>
          <w:rFonts w:ascii="Times New Roman" w:eastAsia="Times New Roman" w:hAnsi="Times New Roman" w:cs="Times New Roman"/>
          <w:color w:val="222222"/>
          <w:sz w:val="24"/>
          <w:szCs w:val="24"/>
        </w:rPr>
        <w:t>Djubair</w:t>
      </w:r>
      <w:proofErr w:type="spellEnd"/>
      <w:r w:rsidRPr="007434FA">
        <w:rPr>
          <w:rFonts w:ascii="Times New Roman" w:eastAsia="Times New Roman" w:hAnsi="Times New Roman" w:cs="Times New Roman"/>
          <w:color w:val="222222"/>
          <w:sz w:val="24"/>
          <w:szCs w:val="24"/>
        </w:rPr>
        <w:t xml:space="preserve">, R.A. and Harun, M.Z.M., 2020. Impact of organizational culture on employees’ performance: A study in multinational corporations in Sarawak. </w:t>
      </w:r>
      <w:r w:rsidRPr="007434FA">
        <w:rPr>
          <w:rFonts w:ascii="Times New Roman" w:eastAsia="Times New Roman" w:hAnsi="Times New Roman" w:cs="Times New Roman"/>
          <w:i/>
          <w:sz w:val="24"/>
          <w:szCs w:val="24"/>
        </w:rPr>
        <w:t xml:space="preserve">International Journal of Business and </w:t>
      </w:r>
      <w:proofErr w:type="spellStart"/>
      <w:r w:rsidRPr="007434FA">
        <w:rPr>
          <w:rFonts w:ascii="Times New Roman" w:eastAsia="Times New Roman" w:hAnsi="Times New Roman" w:cs="Times New Roman"/>
          <w:i/>
          <w:sz w:val="24"/>
          <w:szCs w:val="24"/>
        </w:rPr>
        <w:t>Technopreneurship</w:t>
      </w:r>
      <w:proofErr w:type="spellEnd"/>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10</w:t>
      </w:r>
      <w:r w:rsidRPr="007434FA">
        <w:rPr>
          <w:rFonts w:ascii="Times New Roman" w:eastAsia="Times New Roman" w:hAnsi="Times New Roman" w:cs="Times New Roman"/>
          <w:sz w:val="24"/>
          <w:szCs w:val="24"/>
        </w:rPr>
        <w:t>(2), pp.133-152.</w:t>
      </w:r>
    </w:p>
    <w:p w14:paraId="198BFC29" w14:textId="77777777" w:rsidR="007434FA" w:rsidRPr="007434FA" w:rsidRDefault="007434FA" w:rsidP="007434FA">
      <w:pPr>
        <w:pStyle w:val="Normal1"/>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sz w:val="24"/>
          <w:szCs w:val="24"/>
        </w:rPr>
        <w:t>Kalogiannidis, S. (2021). Impact of employee motivation on organizational performance. A scoping review paper for public sector. The Strategic Journal of Business &amp; Change Management, 8 (3), 984, 996, 3.</w:t>
      </w:r>
    </w:p>
    <w:p w14:paraId="2A556C2A"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proofErr w:type="spellStart"/>
      <w:r w:rsidRPr="007434FA">
        <w:rPr>
          <w:rFonts w:ascii="Times New Roman" w:eastAsia="Times New Roman" w:hAnsi="Times New Roman" w:cs="Times New Roman"/>
          <w:color w:val="222222"/>
          <w:sz w:val="24"/>
          <w:szCs w:val="24"/>
        </w:rPr>
        <w:t>Kartal</w:t>
      </w:r>
      <w:proofErr w:type="spellEnd"/>
      <w:r w:rsidRPr="007434FA">
        <w:rPr>
          <w:rFonts w:ascii="Times New Roman" w:eastAsia="Times New Roman" w:hAnsi="Times New Roman" w:cs="Times New Roman"/>
          <w:color w:val="222222"/>
          <w:sz w:val="24"/>
          <w:szCs w:val="24"/>
        </w:rPr>
        <w:t xml:space="preserve">, M.T., </w:t>
      </w:r>
      <w:proofErr w:type="spellStart"/>
      <w:r w:rsidRPr="007434FA">
        <w:rPr>
          <w:rFonts w:ascii="Times New Roman" w:eastAsia="Times New Roman" w:hAnsi="Times New Roman" w:cs="Times New Roman"/>
          <w:color w:val="222222"/>
          <w:sz w:val="24"/>
          <w:szCs w:val="24"/>
        </w:rPr>
        <w:t>Depren</w:t>
      </w:r>
      <w:proofErr w:type="spellEnd"/>
      <w:r w:rsidRPr="007434FA">
        <w:rPr>
          <w:rFonts w:ascii="Times New Roman" w:eastAsia="Times New Roman" w:hAnsi="Times New Roman" w:cs="Times New Roman"/>
          <w:color w:val="222222"/>
          <w:sz w:val="24"/>
          <w:szCs w:val="24"/>
        </w:rPr>
        <w:t xml:space="preserve">, Ö. and </w:t>
      </w:r>
      <w:proofErr w:type="spellStart"/>
      <w:r w:rsidRPr="007434FA">
        <w:rPr>
          <w:rFonts w:ascii="Times New Roman" w:eastAsia="Times New Roman" w:hAnsi="Times New Roman" w:cs="Times New Roman"/>
          <w:color w:val="222222"/>
          <w:sz w:val="24"/>
          <w:szCs w:val="24"/>
        </w:rPr>
        <w:t>Depren</w:t>
      </w:r>
      <w:proofErr w:type="spellEnd"/>
      <w:r w:rsidRPr="007434FA">
        <w:rPr>
          <w:rFonts w:ascii="Times New Roman" w:eastAsia="Times New Roman" w:hAnsi="Times New Roman" w:cs="Times New Roman"/>
          <w:color w:val="222222"/>
          <w:sz w:val="24"/>
          <w:szCs w:val="24"/>
        </w:rPr>
        <w:t xml:space="preserve">, S.K., 2021. The relationship between mobility and COVID-19 pandemic: Daily evidence from an emerging country by causality analysis. </w:t>
      </w:r>
      <w:r w:rsidRPr="007434FA">
        <w:rPr>
          <w:rFonts w:ascii="Times New Roman" w:eastAsia="Times New Roman" w:hAnsi="Times New Roman" w:cs="Times New Roman"/>
          <w:i/>
          <w:sz w:val="24"/>
          <w:szCs w:val="24"/>
        </w:rPr>
        <w:t>Transportation Research Interdisciplinary Perspectives</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10</w:t>
      </w:r>
      <w:r w:rsidRPr="007434FA">
        <w:rPr>
          <w:rFonts w:ascii="Times New Roman" w:eastAsia="Times New Roman" w:hAnsi="Times New Roman" w:cs="Times New Roman"/>
          <w:sz w:val="24"/>
          <w:szCs w:val="24"/>
        </w:rPr>
        <w:t>, p.100366.</w:t>
      </w:r>
    </w:p>
    <w:p w14:paraId="2A2354BC"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proofErr w:type="spellStart"/>
      <w:r w:rsidRPr="007434FA">
        <w:rPr>
          <w:rFonts w:ascii="Times New Roman" w:eastAsia="Times New Roman" w:hAnsi="Times New Roman" w:cs="Times New Roman"/>
          <w:color w:val="222222"/>
          <w:sz w:val="24"/>
          <w:szCs w:val="24"/>
        </w:rPr>
        <w:lastRenderedPageBreak/>
        <w:t>Khaltar</w:t>
      </w:r>
      <w:proofErr w:type="spellEnd"/>
      <w:r w:rsidRPr="007434FA">
        <w:rPr>
          <w:rFonts w:ascii="Times New Roman" w:eastAsia="Times New Roman" w:hAnsi="Times New Roman" w:cs="Times New Roman"/>
          <w:color w:val="222222"/>
          <w:sz w:val="24"/>
          <w:szCs w:val="24"/>
        </w:rPr>
        <w:t xml:space="preserve">, O. and Moon, M.J., 2020. Effects of ethics and performance management on organizational performance in the public sector. </w:t>
      </w:r>
      <w:r w:rsidRPr="007434FA">
        <w:rPr>
          <w:rFonts w:ascii="Times New Roman" w:eastAsia="Times New Roman" w:hAnsi="Times New Roman" w:cs="Times New Roman"/>
          <w:i/>
          <w:sz w:val="24"/>
          <w:szCs w:val="24"/>
        </w:rPr>
        <w:t>Public Integrity</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22</w:t>
      </w:r>
      <w:r w:rsidRPr="007434FA">
        <w:rPr>
          <w:rFonts w:ascii="Times New Roman" w:eastAsia="Times New Roman" w:hAnsi="Times New Roman" w:cs="Times New Roman"/>
          <w:sz w:val="24"/>
          <w:szCs w:val="24"/>
        </w:rPr>
        <w:t>(4), pp.372-394.</w:t>
      </w:r>
    </w:p>
    <w:p w14:paraId="28768318"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Khan, M.A., Md </w:t>
      </w:r>
      <w:proofErr w:type="spellStart"/>
      <w:r w:rsidRPr="007434FA">
        <w:rPr>
          <w:rFonts w:ascii="Times New Roman" w:eastAsia="Times New Roman" w:hAnsi="Times New Roman" w:cs="Times New Roman"/>
          <w:color w:val="222222"/>
          <w:sz w:val="24"/>
          <w:szCs w:val="24"/>
        </w:rPr>
        <w:t>Yusoff</w:t>
      </w:r>
      <w:proofErr w:type="spellEnd"/>
      <w:r w:rsidRPr="007434FA">
        <w:rPr>
          <w:rFonts w:ascii="Times New Roman" w:eastAsia="Times New Roman" w:hAnsi="Times New Roman" w:cs="Times New Roman"/>
          <w:color w:val="222222"/>
          <w:sz w:val="24"/>
          <w:szCs w:val="24"/>
        </w:rPr>
        <w:t xml:space="preserve">, R., Hussain, A. and Binti Ismail, F., 2019. The mediating effect of job satisfaction on the relationship of HR practices and employee job performance: Empirical evidence from higher education sector. </w:t>
      </w:r>
      <w:r w:rsidRPr="007434FA">
        <w:rPr>
          <w:rFonts w:ascii="Times New Roman" w:eastAsia="Times New Roman" w:hAnsi="Times New Roman" w:cs="Times New Roman"/>
          <w:i/>
          <w:sz w:val="24"/>
          <w:szCs w:val="24"/>
        </w:rPr>
        <w:t>International Journal of Organizational Leadership</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8</w:t>
      </w:r>
      <w:r w:rsidRPr="007434FA">
        <w:rPr>
          <w:rFonts w:ascii="Times New Roman" w:eastAsia="Times New Roman" w:hAnsi="Times New Roman" w:cs="Times New Roman"/>
          <w:sz w:val="24"/>
          <w:szCs w:val="24"/>
        </w:rPr>
        <w:t>, pp.78-94.</w:t>
      </w:r>
    </w:p>
    <w:p w14:paraId="658FFE8B" w14:textId="77777777" w:rsidR="007434FA" w:rsidRPr="007434FA" w:rsidRDefault="007434FA" w:rsidP="007434FA">
      <w:pPr>
        <w:pStyle w:val="NormalWeb"/>
        <w:spacing w:line="360" w:lineRule="auto"/>
        <w:jc w:val="both"/>
      </w:pPr>
      <w:proofErr w:type="spellStart"/>
      <w:r w:rsidRPr="007434FA">
        <w:t>Kreimer</w:t>
      </w:r>
      <w:proofErr w:type="spellEnd"/>
      <w:r w:rsidRPr="007434FA">
        <w:t xml:space="preserve">, I. (2021) </w:t>
      </w:r>
      <w:r w:rsidRPr="007434FA">
        <w:rPr>
          <w:i/>
          <w:iCs/>
        </w:rPr>
        <w:t>How to use extrinsic and intrinsic motivation to start your business</w:t>
      </w:r>
      <w:r w:rsidRPr="007434FA">
        <w:t xml:space="preserve">, </w:t>
      </w:r>
      <w:proofErr w:type="spellStart"/>
      <w:r w:rsidRPr="007434FA">
        <w:rPr>
          <w:i/>
          <w:iCs/>
        </w:rPr>
        <w:t>Foundr</w:t>
      </w:r>
      <w:proofErr w:type="spellEnd"/>
      <w:r w:rsidRPr="007434FA">
        <w:t xml:space="preserve">. Available at: https://foundr.com/articles/leadership/extrinsic-vs-intrinsic-motivation-business (Accessed: 12 June 2023). </w:t>
      </w:r>
    </w:p>
    <w:p w14:paraId="6024F7A1" w14:textId="77777777" w:rsidR="007434FA" w:rsidRPr="007434FA" w:rsidRDefault="007434FA" w:rsidP="007434FA">
      <w:pPr>
        <w:pStyle w:val="Normal1"/>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Legun, K. and Burch, K., 2021. Robot-ready: How apple producers are assembling in anticipation of new AI robotics. </w:t>
      </w:r>
      <w:r w:rsidRPr="007434FA">
        <w:rPr>
          <w:rFonts w:ascii="Times New Roman" w:eastAsia="Times New Roman" w:hAnsi="Times New Roman" w:cs="Times New Roman"/>
          <w:i/>
          <w:sz w:val="24"/>
          <w:szCs w:val="24"/>
        </w:rPr>
        <w:t>Journal of Rural Studies</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82</w:t>
      </w:r>
      <w:r w:rsidRPr="007434FA">
        <w:rPr>
          <w:rFonts w:ascii="Times New Roman" w:eastAsia="Times New Roman" w:hAnsi="Times New Roman" w:cs="Times New Roman"/>
          <w:sz w:val="24"/>
          <w:szCs w:val="24"/>
        </w:rPr>
        <w:t>, pp.380-390.</w:t>
      </w:r>
    </w:p>
    <w:p w14:paraId="053CD33A" w14:textId="77777777" w:rsidR="007434FA" w:rsidRPr="007434FA" w:rsidRDefault="007434FA" w:rsidP="007434FA">
      <w:pPr>
        <w:pStyle w:val="Normal1"/>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Lu, X., Lee, H.J., Yang, S.B. and Song, M.H., 2021. The dynamic role of emotional intelligence on the relationship between emotional labor and job satisfaction: A comparison study of public service in China and South Korea. </w:t>
      </w:r>
      <w:r w:rsidRPr="007434FA">
        <w:rPr>
          <w:rFonts w:ascii="Times New Roman" w:eastAsia="Times New Roman" w:hAnsi="Times New Roman" w:cs="Times New Roman"/>
          <w:i/>
          <w:sz w:val="24"/>
          <w:szCs w:val="24"/>
        </w:rPr>
        <w:t>Public Personnel Management</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50</w:t>
      </w:r>
      <w:r w:rsidRPr="007434FA">
        <w:rPr>
          <w:rFonts w:ascii="Times New Roman" w:eastAsia="Times New Roman" w:hAnsi="Times New Roman" w:cs="Times New Roman"/>
          <w:sz w:val="24"/>
          <w:szCs w:val="24"/>
        </w:rPr>
        <w:t>(3), pp.356-380.</w:t>
      </w:r>
    </w:p>
    <w:p w14:paraId="09801597"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Mahajan, A., 2019. Relationship of Talent Management with Organizational Culture. </w:t>
      </w:r>
      <w:r w:rsidRPr="007434FA">
        <w:rPr>
          <w:rFonts w:ascii="Times New Roman" w:eastAsia="Times New Roman" w:hAnsi="Times New Roman" w:cs="Times New Roman"/>
          <w:i/>
          <w:sz w:val="24"/>
          <w:szCs w:val="24"/>
        </w:rPr>
        <w:t>Indian Journal of Industrial Relations</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54</w:t>
      </w:r>
      <w:r w:rsidRPr="007434FA">
        <w:rPr>
          <w:rFonts w:ascii="Times New Roman" w:eastAsia="Times New Roman" w:hAnsi="Times New Roman" w:cs="Times New Roman"/>
          <w:sz w:val="24"/>
          <w:szCs w:val="24"/>
        </w:rPr>
        <w:t>(3), pp.471-481.</w:t>
      </w:r>
    </w:p>
    <w:p w14:paraId="11C8FA34"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proofErr w:type="spellStart"/>
      <w:r w:rsidRPr="007434FA">
        <w:rPr>
          <w:rFonts w:ascii="Times New Roman" w:eastAsia="Times New Roman" w:hAnsi="Times New Roman" w:cs="Times New Roman"/>
          <w:color w:val="222222"/>
          <w:sz w:val="24"/>
          <w:szCs w:val="24"/>
        </w:rPr>
        <w:t>Maican</w:t>
      </w:r>
      <w:proofErr w:type="spellEnd"/>
      <w:r w:rsidRPr="007434FA">
        <w:rPr>
          <w:rFonts w:ascii="Times New Roman" w:eastAsia="Times New Roman" w:hAnsi="Times New Roman" w:cs="Times New Roman"/>
          <w:color w:val="222222"/>
          <w:sz w:val="24"/>
          <w:szCs w:val="24"/>
        </w:rPr>
        <w:t xml:space="preserve">, S.Ș., </w:t>
      </w:r>
      <w:proofErr w:type="spellStart"/>
      <w:r w:rsidRPr="007434FA">
        <w:rPr>
          <w:rFonts w:ascii="Times New Roman" w:eastAsia="Times New Roman" w:hAnsi="Times New Roman" w:cs="Times New Roman"/>
          <w:color w:val="222222"/>
          <w:sz w:val="24"/>
          <w:szCs w:val="24"/>
        </w:rPr>
        <w:t>Muntean</w:t>
      </w:r>
      <w:proofErr w:type="spellEnd"/>
      <w:r w:rsidRPr="007434FA">
        <w:rPr>
          <w:rFonts w:ascii="Times New Roman" w:eastAsia="Times New Roman" w:hAnsi="Times New Roman" w:cs="Times New Roman"/>
          <w:color w:val="222222"/>
          <w:sz w:val="24"/>
          <w:szCs w:val="24"/>
        </w:rPr>
        <w:t xml:space="preserve">, A.C., </w:t>
      </w:r>
      <w:proofErr w:type="spellStart"/>
      <w:r w:rsidRPr="007434FA">
        <w:rPr>
          <w:rFonts w:ascii="Times New Roman" w:eastAsia="Times New Roman" w:hAnsi="Times New Roman" w:cs="Times New Roman"/>
          <w:color w:val="222222"/>
          <w:sz w:val="24"/>
          <w:szCs w:val="24"/>
        </w:rPr>
        <w:t>Paștiu</w:t>
      </w:r>
      <w:proofErr w:type="spellEnd"/>
      <w:r w:rsidRPr="007434FA">
        <w:rPr>
          <w:rFonts w:ascii="Times New Roman" w:eastAsia="Times New Roman" w:hAnsi="Times New Roman" w:cs="Times New Roman"/>
          <w:color w:val="222222"/>
          <w:sz w:val="24"/>
          <w:szCs w:val="24"/>
        </w:rPr>
        <w:t xml:space="preserve">, C.A., </w:t>
      </w:r>
      <w:proofErr w:type="spellStart"/>
      <w:r w:rsidRPr="007434FA">
        <w:rPr>
          <w:rFonts w:ascii="Times New Roman" w:eastAsia="Times New Roman" w:hAnsi="Times New Roman" w:cs="Times New Roman"/>
          <w:color w:val="222222"/>
          <w:sz w:val="24"/>
          <w:szCs w:val="24"/>
        </w:rPr>
        <w:t>Stępień</w:t>
      </w:r>
      <w:proofErr w:type="spellEnd"/>
      <w:r w:rsidRPr="007434FA">
        <w:rPr>
          <w:rFonts w:ascii="Times New Roman" w:eastAsia="Times New Roman" w:hAnsi="Times New Roman" w:cs="Times New Roman"/>
          <w:color w:val="222222"/>
          <w:sz w:val="24"/>
          <w:szCs w:val="24"/>
        </w:rPr>
        <w:t xml:space="preserve">, S., </w:t>
      </w:r>
      <w:proofErr w:type="spellStart"/>
      <w:r w:rsidRPr="007434FA">
        <w:rPr>
          <w:rFonts w:ascii="Times New Roman" w:eastAsia="Times New Roman" w:hAnsi="Times New Roman" w:cs="Times New Roman"/>
          <w:color w:val="222222"/>
          <w:sz w:val="24"/>
          <w:szCs w:val="24"/>
        </w:rPr>
        <w:t>Polcyn</w:t>
      </w:r>
      <w:proofErr w:type="spellEnd"/>
      <w:r w:rsidRPr="007434FA">
        <w:rPr>
          <w:rFonts w:ascii="Times New Roman" w:eastAsia="Times New Roman" w:hAnsi="Times New Roman" w:cs="Times New Roman"/>
          <w:color w:val="222222"/>
          <w:sz w:val="24"/>
          <w:szCs w:val="24"/>
        </w:rPr>
        <w:t xml:space="preserve">, J., Dobra, I.B., </w:t>
      </w:r>
      <w:proofErr w:type="spellStart"/>
      <w:r w:rsidRPr="007434FA">
        <w:rPr>
          <w:rFonts w:ascii="Times New Roman" w:eastAsia="Times New Roman" w:hAnsi="Times New Roman" w:cs="Times New Roman"/>
          <w:color w:val="222222"/>
          <w:sz w:val="24"/>
          <w:szCs w:val="24"/>
        </w:rPr>
        <w:t>Dârja</w:t>
      </w:r>
      <w:proofErr w:type="spellEnd"/>
      <w:r w:rsidRPr="007434FA">
        <w:rPr>
          <w:rFonts w:ascii="Times New Roman" w:eastAsia="Times New Roman" w:hAnsi="Times New Roman" w:cs="Times New Roman"/>
          <w:color w:val="222222"/>
          <w:sz w:val="24"/>
          <w:szCs w:val="24"/>
        </w:rPr>
        <w:t xml:space="preserve">, M. and </w:t>
      </w:r>
      <w:proofErr w:type="spellStart"/>
      <w:r w:rsidRPr="007434FA">
        <w:rPr>
          <w:rFonts w:ascii="Times New Roman" w:eastAsia="Times New Roman" w:hAnsi="Times New Roman" w:cs="Times New Roman"/>
          <w:color w:val="222222"/>
          <w:sz w:val="24"/>
          <w:szCs w:val="24"/>
        </w:rPr>
        <w:t>Moisă</w:t>
      </w:r>
      <w:proofErr w:type="spellEnd"/>
      <w:r w:rsidRPr="007434FA">
        <w:rPr>
          <w:rFonts w:ascii="Times New Roman" w:eastAsia="Times New Roman" w:hAnsi="Times New Roman" w:cs="Times New Roman"/>
          <w:color w:val="222222"/>
          <w:sz w:val="24"/>
          <w:szCs w:val="24"/>
        </w:rPr>
        <w:t xml:space="preserve">, C.O., 2021. Motivational Factors, Job Satisfaction, and Economic Performance in Romanian Small Farms. </w:t>
      </w:r>
      <w:r w:rsidRPr="007434FA">
        <w:rPr>
          <w:rFonts w:ascii="Times New Roman" w:eastAsia="Times New Roman" w:hAnsi="Times New Roman" w:cs="Times New Roman"/>
          <w:i/>
          <w:sz w:val="24"/>
          <w:szCs w:val="24"/>
        </w:rPr>
        <w:t>Sustainability</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13</w:t>
      </w:r>
      <w:r w:rsidRPr="007434FA">
        <w:rPr>
          <w:rFonts w:ascii="Times New Roman" w:eastAsia="Times New Roman" w:hAnsi="Times New Roman" w:cs="Times New Roman"/>
          <w:sz w:val="24"/>
          <w:szCs w:val="24"/>
        </w:rPr>
        <w:t>(11), p.5832.</w:t>
      </w:r>
    </w:p>
    <w:p w14:paraId="66336724" w14:textId="77777777" w:rsidR="007434FA" w:rsidRPr="007434FA" w:rsidRDefault="007434FA" w:rsidP="007434FA">
      <w:pPr>
        <w:pStyle w:val="Normal1"/>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Maican, S.Ș., Muntean, A.C., Paștiu, C.A., Stępień, S., Polcyn, J., Dobra, I.B., Dârja, M. and Moisă, C.O., 2021. Motivational Factors, Job Satisfaction, and Economic Performance in Romanian Small Farms. </w:t>
      </w:r>
      <w:r w:rsidRPr="007434FA">
        <w:rPr>
          <w:rFonts w:ascii="Times New Roman" w:eastAsia="Times New Roman" w:hAnsi="Times New Roman" w:cs="Times New Roman"/>
          <w:i/>
          <w:sz w:val="24"/>
          <w:szCs w:val="24"/>
        </w:rPr>
        <w:t>Sustainability</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13</w:t>
      </w:r>
      <w:r w:rsidRPr="007434FA">
        <w:rPr>
          <w:rFonts w:ascii="Times New Roman" w:eastAsia="Times New Roman" w:hAnsi="Times New Roman" w:cs="Times New Roman"/>
          <w:sz w:val="24"/>
          <w:szCs w:val="24"/>
        </w:rPr>
        <w:t>(11), p.5832.</w:t>
      </w:r>
    </w:p>
    <w:p w14:paraId="5D08D081"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proofErr w:type="spellStart"/>
      <w:r w:rsidRPr="007434FA">
        <w:rPr>
          <w:rFonts w:ascii="Times New Roman" w:eastAsia="Times New Roman" w:hAnsi="Times New Roman" w:cs="Times New Roman"/>
          <w:color w:val="222222"/>
          <w:sz w:val="24"/>
          <w:szCs w:val="24"/>
        </w:rPr>
        <w:t>Maican</w:t>
      </w:r>
      <w:proofErr w:type="spellEnd"/>
      <w:r w:rsidRPr="007434FA">
        <w:rPr>
          <w:rFonts w:ascii="Times New Roman" w:eastAsia="Times New Roman" w:hAnsi="Times New Roman" w:cs="Times New Roman"/>
          <w:color w:val="222222"/>
          <w:sz w:val="24"/>
          <w:szCs w:val="24"/>
        </w:rPr>
        <w:t xml:space="preserve">, S.Ș., </w:t>
      </w:r>
      <w:proofErr w:type="spellStart"/>
      <w:r w:rsidRPr="007434FA">
        <w:rPr>
          <w:rFonts w:ascii="Times New Roman" w:eastAsia="Times New Roman" w:hAnsi="Times New Roman" w:cs="Times New Roman"/>
          <w:color w:val="222222"/>
          <w:sz w:val="24"/>
          <w:szCs w:val="24"/>
        </w:rPr>
        <w:t>Muntean</w:t>
      </w:r>
      <w:proofErr w:type="spellEnd"/>
      <w:r w:rsidRPr="007434FA">
        <w:rPr>
          <w:rFonts w:ascii="Times New Roman" w:eastAsia="Times New Roman" w:hAnsi="Times New Roman" w:cs="Times New Roman"/>
          <w:color w:val="222222"/>
          <w:sz w:val="24"/>
          <w:szCs w:val="24"/>
        </w:rPr>
        <w:t xml:space="preserve">, A.C., </w:t>
      </w:r>
      <w:proofErr w:type="spellStart"/>
      <w:r w:rsidRPr="007434FA">
        <w:rPr>
          <w:rFonts w:ascii="Times New Roman" w:eastAsia="Times New Roman" w:hAnsi="Times New Roman" w:cs="Times New Roman"/>
          <w:color w:val="222222"/>
          <w:sz w:val="24"/>
          <w:szCs w:val="24"/>
        </w:rPr>
        <w:t>Paștiu</w:t>
      </w:r>
      <w:proofErr w:type="spellEnd"/>
      <w:r w:rsidRPr="007434FA">
        <w:rPr>
          <w:rFonts w:ascii="Times New Roman" w:eastAsia="Times New Roman" w:hAnsi="Times New Roman" w:cs="Times New Roman"/>
          <w:color w:val="222222"/>
          <w:sz w:val="24"/>
          <w:szCs w:val="24"/>
        </w:rPr>
        <w:t xml:space="preserve">, C.A., </w:t>
      </w:r>
      <w:proofErr w:type="spellStart"/>
      <w:r w:rsidRPr="007434FA">
        <w:rPr>
          <w:rFonts w:ascii="Times New Roman" w:eastAsia="Times New Roman" w:hAnsi="Times New Roman" w:cs="Times New Roman"/>
          <w:color w:val="222222"/>
          <w:sz w:val="24"/>
          <w:szCs w:val="24"/>
        </w:rPr>
        <w:t>Stępień</w:t>
      </w:r>
      <w:proofErr w:type="spellEnd"/>
      <w:r w:rsidRPr="007434FA">
        <w:rPr>
          <w:rFonts w:ascii="Times New Roman" w:eastAsia="Times New Roman" w:hAnsi="Times New Roman" w:cs="Times New Roman"/>
          <w:color w:val="222222"/>
          <w:sz w:val="24"/>
          <w:szCs w:val="24"/>
        </w:rPr>
        <w:t xml:space="preserve">, S., </w:t>
      </w:r>
      <w:proofErr w:type="spellStart"/>
      <w:r w:rsidRPr="007434FA">
        <w:rPr>
          <w:rFonts w:ascii="Times New Roman" w:eastAsia="Times New Roman" w:hAnsi="Times New Roman" w:cs="Times New Roman"/>
          <w:color w:val="222222"/>
          <w:sz w:val="24"/>
          <w:szCs w:val="24"/>
        </w:rPr>
        <w:t>Polcyn</w:t>
      </w:r>
      <w:proofErr w:type="spellEnd"/>
      <w:r w:rsidRPr="007434FA">
        <w:rPr>
          <w:rFonts w:ascii="Times New Roman" w:eastAsia="Times New Roman" w:hAnsi="Times New Roman" w:cs="Times New Roman"/>
          <w:color w:val="222222"/>
          <w:sz w:val="24"/>
          <w:szCs w:val="24"/>
        </w:rPr>
        <w:t xml:space="preserve">, J., Dobra, I.B., </w:t>
      </w:r>
      <w:proofErr w:type="spellStart"/>
      <w:r w:rsidRPr="007434FA">
        <w:rPr>
          <w:rFonts w:ascii="Times New Roman" w:eastAsia="Times New Roman" w:hAnsi="Times New Roman" w:cs="Times New Roman"/>
          <w:color w:val="222222"/>
          <w:sz w:val="24"/>
          <w:szCs w:val="24"/>
        </w:rPr>
        <w:t>Dârja</w:t>
      </w:r>
      <w:proofErr w:type="spellEnd"/>
      <w:r w:rsidRPr="007434FA">
        <w:rPr>
          <w:rFonts w:ascii="Times New Roman" w:eastAsia="Times New Roman" w:hAnsi="Times New Roman" w:cs="Times New Roman"/>
          <w:color w:val="222222"/>
          <w:sz w:val="24"/>
          <w:szCs w:val="24"/>
        </w:rPr>
        <w:t xml:space="preserve">, M. and </w:t>
      </w:r>
      <w:proofErr w:type="spellStart"/>
      <w:r w:rsidRPr="007434FA">
        <w:rPr>
          <w:rFonts w:ascii="Times New Roman" w:eastAsia="Times New Roman" w:hAnsi="Times New Roman" w:cs="Times New Roman"/>
          <w:color w:val="222222"/>
          <w:sz w:val="24"/>
          <w:szCs w:val="24"/>
        </w:rPr>
        <w:t>Moisă</w:t>
      </w:r>
      <w:proofErr w:type="spellEnd"/>
      <w:r w:rsidRPr="007434FA">
        <w:rPr>
          <w:rFonts w:ascii="Times New Roman" w:eastAsia="Times New Roman" w:hAnsi="Times New Roman" w:cs="Times New Roman"/>
          <w:color w:val="222222"/>
          <w:sz w:val="24"/>
          <w:szCs w:val="24"/>
        </w:rPr>
        <w:t xml:space="preserve">, C.O., 2021. Motivational Factors, Job Satisfaction, and Economic Performance in Romanian Small Farms. </w:t>
      </w:r>
      <w:r w:rsidRPr="007434FA">
        <w:rPr>
          <w:rFonts w:ascii="Times New Roman" w:eastAsia="Times New Roman" w:hAnsi="Times New Roman" w:cs="Times New Roman"/>
          <w:i/>
          <w:sz w:val="24"/>
          <w:szCs w:val="24"/>
        </w:rPr>
        <w:t>Sustainability</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13</w:t>
      </w:r>
      <w:r w:rsidRPr="007434FA">
        <w:rPr>
          <w:rFonts w:ascii="Times New Roman" w:eastAsia="Times New Roman" w:hAnsi="Times New Roman" w:cs="Times New Roman"/>
          <w:sz w:val="24"/>
          <w:szCs w:val="24"/>
        </w:rPr>
        <w:t>(11), p.5832.</w:t>
      </w:r>
    </w:p>
    <w:p w14:paraId="3633CB71"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Mariana, L., 2020. The Effect of Education and Motivation on Work Performance: Empirical Study on Local Government Employee. </w:t>
      </w:r>
      <w:r w:rsidRPr="007434FA">
        <w:rPr>
          <w:rFonts w:ascii="Times New Roman" w:eastAsia="Times New Roman" w:hAnsi="Times New Roman" w:cs="Times New Roman"/>
          <w:i/>
          <w:sz w:val="24"/>
          <w:szCs w:val="24"/>
        </w:rPr>
        <w:t>Point Of View Research Management</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1</w:t>
      </w:r>
      <w:r w:rsidRPr="007434FA">
        <w:rPr>
          <w:rFonts w:ascii="Times New Roman" w:eastAsia="Times New Roman" w:hAnsi="Times New Roman" w:cs="Times New Roman"/>
          <w:sz w:val="24"/>
          <w:szCs w:val="24"/>
        </w:rPr>
        <w:t>(4), pp.112-120.</w:t>
      </w:r>
    </w:p>
    <w:p w14:paraId="7C107B13"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lastRenderedPageBreak/>
        <w:t xml:space="preserve">Moro, S., Ramos, R.F. and Rita, P., 2021. What drives job satisfaction in IT </w:t>
      </w:r>
      <w:proofErr w:type="gramStart"/>
      <w:r w:rsidRPr="007434FA">
        <w:rPr>
          <w:rFonts w:ascii="Times New Roman" w:eastAsia="Times New Roman" w:hAnsi="Times New Roman" w:cs="Times New Roman"/>
          <w:color w:val="222222"/>
          <w:sz w:val="24"/>
          <w:szCs w:val="24"/>
        </w:rPr>
        <w:t>companies?.</w:t>
      </w:r>
      <w:proofErr w:type="gramEnd"/>
      <w:r w:rsidRPr="007434FA">
        <w:rPr>
          <w:rFonts w:ascii="Times New Roman" w:eastAsia="Times New Roman" w:hAnsi="Times New Roman" w:cs="Times New Roman"/>
          <w:color w:val="222222"/>
          <w:sz w:val="24"/>
          <w:szCs w:val="24"/>
        </w:rPr>
        <w:t xml:space="preserve"> </w:t>
      </w:r>
      <w:r w:rsidRPr="007434FA">
        <w:rPr>
          <w:rFonts w:ascii="Times New Roman" w:eastAsia="Times New Roman" w:hAnsi="Times New Roman" w:cs="Times New Roman"/>
          <w:i/>
          <w:sz w:val="24"/>
          <w:szCs w:val="24"/>
        </w:rPr>
        <w:t>International Journal of Productivity and Performance Management</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70</w:t>
      </w:r>
      <w:r w:rsidRPr="007434FA">
        <w:rPr>
          <w:rFonts w:ascii="Times New Roman" w:eastAsia="Times New Roman" w:hAnsi="Times New Roman" w:cs="Times New Roman"/>
          <w:sz w:val="24"/>
          <w:szCs w:val="24"/>
        </w:rPr>
        <w:t>(2), pp.391-407.</w:t>
      </w:r>
    </w:p>
    <w:p w14:paraId="1F4E7D9E"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Murtaza, S.A., Mahmood, A., Saleem, S., Ahmad, N., Sharif, M.S. and Molnár, E., 2021. Proposing stewardship theory as an alternate to explain the relationship between CSR and Employees’ pro-environmental </w:t>
      </w:r>
      <w:proofErr w:type="spellStart"/>
      <w:r w:rsidRPr="007434FA">
        <w:rPr>
          <w:rFonts w:ascii="Times New Roman" w:eastAsia="Times New Roman" w:hAnsi="Times New Roman" w:cs="Times New Roman"/>
          <w:color w:val="222222"/>
          <w:sz w:val="24"/>
          <w:szCs w:val="24"/>
        </w:rPr>
        <w:t>behavior</w:t>
      </w:r>
      <w:proofErr w:type="spellEnd"/>
      <w:r w:rsidRPr="007434FA">
        <w:rPr>
          <w:rFonts w:ascii="Times New Roman" w:eastAsia="Times New Roman" w:hAnsi="Times New Roman" w:cs="Times New Roman"/>
          <w:color w:val="222222"/>
          <w:sz w:val="24"/>
          <w:szCs w:val="24"/>
        </w:rPr>
        <w:t xml:space="preserve">. </w:t>
      </w:r>
      <w:r w:rsidRPr="007434FA">
        <w:rPr>
          <w:rFonts w:ascii="Times New Roman" w:eastAsia="Times New Roman" w:hAnsi="Times New Roman" w:cs="Times New Roman"/>
          <w:i/>
          <w:sz w:val="24"/>
          <w:szCs w:val="24"/>
        </w:rPr>
        <w:t>Sustainability</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13</w:t>
      </w:r>
      <w:r w:rsidRPr="007434FA">
        <w:rPr>
          <w:rFonts w:ascii="Times New Roman" w:eastAsia="Times New Roman" w:hAnsi="Times New Roman" w:cs="Times New Roman"/>
          <w:sz w:val="24"/>
          <w:szCs w:val="24"/>
        </w:rPr>
        <w:t>(15), p.8558.</w:t>
      </w:r>
    </w:p>
    <w:p w14:paraId="2135D7AA"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proofErr w:type="spellStart"/>
      <w:r w:rsidRPr="007434FA">
        <w:rPr>
          <w:rFonts w:ascii="Times New Roman" w:eastAsia="Times New Roman" w:hAnsi="Times New Roman" w:cs="Times New Roman"/>
          <w:color w:val="222222"/>
          <w:sz w:val="24"/>
          <w:szCs w:val="24"/>
        </w:rPr>
        <w:t>Opazo-Basáez</w:t>
      </w:r>
      <w:proofErr w:type="spellEnd"/>
      <w:r w:rsidRPr="007434FA">
        <w:rPr>
          <w:rFonts w:ascii="Times New Roman" w:eastAsia="Times New Roman" w:hAnsi="Times New Roman" w:cs="Times New Roman"/>
          <w:color w:val="222222"/>
          <w:sz w:val="24"/>
          <w:szCs w:val="24"/>
        </w:rPr>
        <w:t xml:space="preserve">, M., </w:t>
      </w:r>
      <w:proofErr w:type="spellStart"/>
      <w:r w:rsidRPr="007434FA">
        <w:rPr>
          <w:rFonts w:ascii="Times New Roman" w:eastAsia="Times New Roman" w:hAnsi="Times New Roman" w:cs="Times New Roman"/>
          <w:color w:val="222222"/>
          <w:sz w:val="24"/>
          <w:szCs w:val="24"/>
        </w:rPr>
        <w:t>Vendrell</w:t>
      </w:r>
      <w:proofErr w:type="spellEnd"/>
      <w:r w:rsidRPr="007434FA">
        <w:rPr>
          <w:rFonts w:ascii="Times New Roman" w:eastAsia="Times New Roman" w:hAnsi="Times New Roman" w:cs="Times New Roman"/>
          <w:color w:val="222222"/>
          <w:sz w:val="24"/>
          <w:szCs w:val="24"/>
        </w:rPr>
        <w:t xml:space="preserve">-Herrero, F. and </w:t>
      </w:r>
      <w:proofErr w:type="spellStart"/>
      <w:r w:rsidRPr="007434FA">
        <w:rPr>
          <w:rFonts w:ascii="Times New Roman" w:eastAsia="Times New Roman" w:hAnsi="Times New Roman" w:cs="Times New Roman"/>
          <w:color w:val="222222"/>
          <w:sz w:val="24"/>
          <w:szCs w:val="24"/>
        </w:rPr>
        <w:t>Bustinza</w:t>
      </w:r>
      <w:proofErr w:type="spellEnd"/>
      <w:r w:rsidRPr="007434FA">
        <w:rPr>
          <w:rFonts w:ascii="Times New Roman" w:eastAsia="Times New Roman" w:hAnsi="Times New Roman" w:cs="Times New Roman"/>
          <w:color w:val="222222"/>
          <w:sz w:val="24"/>
          <w:szCs w:val="24"/>
        </w:rPr>
        <w:t xml:space="preserve">, O.F., 2019. Talent for services: How gaining access to talent enables successful </w:t>
      </w:r>
      <w:proofErr w:type="spellStart"/>
      <w:r w:rsidRPr="007434FA">
        <w:rPr>
          <w:rFonts w:ascii="Times New Roman" w:eastAsia="Times New Roman" w:hAnsi="Times New Roman" w:cs="Times New Roman"/>
          <w:color w:val="222222"/>
          <w:sz w:val="24"/>
          <w:szCs w:val="24"/>
        </w:rPr>
        <w:t>servitization</w:t>
      </w:r>
      <w:proofErr w:type="spellEnd"/>
      <w:r w:rsidRPr="007434FA">
        <w:rPr>
          <w:rFonts w:ascii="Times New Roman" w:eastAsia="Times New Roman" w:hAnsi="Times New Roman" w:cs="Times New Roman"/>
          <w:color w:val="222222"/>
          <w:sz w:val="24"/>
          <w:szCs w:val="24"/>
        </w:rPr>
        <w:t xml:space="preserve">. In </w:t>
      </w:r>
      <w:r w:rsidRPr="007434FA">
        <w:rPr>
          <w:rFonts w:ascii="Times New Roman" w:eastAsia="Times New Roman" w:hAnsi="Times New Roman" w:cs="Times New Roman"/>
          <w:i/>
          <w:sz w:val="24"/>
          <w:szCs w:val="24"/>
        </w:rPr>
        <w:t>Research Handbook of International Talent Management</w:t>
      </w:r>
      <w:r w:rsidRPr="007434FA">
        <w:rPr>
          <w:rFonts w:ascii="Times New Roman" w:eastAsia="Times New Roman" w:hAnsi="Times New Roman" w:cs="Times New Roman"/>
          <w:sz w:val="24"/>
          <w:szCs w:val="24"/>
        </w:rPr>
        <w:t xml:space="preserve"> (pp. 35-59). Edward Elgar Publishing.</w:t>
      </w:r>
    </w:p>
    <w:p w14:paraId="299F5041"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proofErr w:type="spellStart"/>
      <w:r w:rsidRPr="007434FA">
        <w:rPr>
          <w:rFonts w:ascii="Times New Roman" w:eastAsia="Times New Roman" w:hAnsi="Times New Roman" w:cs="Times New Roman"/>
          <w:color w:val="222222"/>
          <w:sz w:val="24"/>
          <w:szCs w:val="24"/>
        </w:rPr>
        <w:t>Pacaol</w:t>
      </w:r>
      <w:proofErr w:type="spellEnd"/>
      <w:r w:rsidRPr="007434FA">
        <w:rPr>
          <w:rFonts w:ascii="Times New Roman" w:eastAsia="Times New Roman" w:hAnsi="Times New Roman" w:cs="Times New Roman"/>
          <w:color w:val="222222"/>
          <w:sz w:val="24"/>
          <w:szCs w:val="24"/>
        </w:rPr>
        <w:t xml:space="preserve">, N., 2021. Teacher's Workload Intensification: A Qualitative Case Study of Its Implications on Teaching Quality. </w:t>
      </w:r>
      <w:r w:rsidRPr="007434FA">
        <w:rPr>
          <w:rFonts w:ascii="Times New Roman" w:eastAsia="Times New Roman" w:hAnsi="Times New Roman" w:cs="Times New Roman"/>
          <w:i/>
          <w:sz w:val="24"/>
          <w:szCs w:val="24"/>
        </w:rPr>
        <w:t>International Online Journal of Education and Teaching</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8</w:t>
      </w:r>
      <w:r w:rsidRPr="007434FA">
        <w:rPr>
          <w:rFonts w:ascii="Times New Roman" w:eastAsia="Times New Roman" w:hAnsi="Times New Roman" w:cs="Times New Roman"/>
          <w:sz w:val="24"/>
          <w:szCs w:val="24"/>
        </w:rPr>
        <w:t>(1), pp.43-60.</w:t>
      </w:r>
    </w:p>
    <w:p w14:paraId="5FD689A1"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proofErr w:type="spellStart"/>
      <w:r w:rsidRPr="007434FA">
        <w:rPr>
          <w:rFonts w:ascii="Times New Roman" w:eastAsia="Times New Roman" w:hAnsi="Times New Roman" w:cs="Times New Roman"/>
          <w:color w:val="222222"/>
          <w:sz w:val="24"/>
          <w:szCs w:val="24"/>
        </w:rPr>
        <w:t>Pacaol</w:t>
      </w:r>
      <w:proofErr w:type="spellEnd"/>
      <w:r w:rsidRPr="007434FA">
        <w:rPr>
          <w:rFonts w:ascii="Times New Roman" w:eastAsia="Times New Roman" w:hAnsi="Times New Roman" w:cs="Times New Roman"/>
          <w:color w:val="222222"/>
          <w:sz w:val="24"/>
          <w:szCs w:val="24"/>
        </w:rPr>
        <w:t xml:space="preserve">, N., 2021. Teacher's Workload Intensification: A Qualitative Case Study of Its Implications on Teaching Quality. </w:t>
      </w:r>
      <w:r w:rsidRPr="007434FA">
        <w:rPr>
          <w:rFonts w:ascii="Times New Roman" w:eastAsia="Times New Roman" w:hAnsi="Times New Roman" w:cs="Times New Roman"/>
          <w:i/>
          <w:sz w:val="24"/>
          <w:szCs w:val="24"/>
        </w:rPr>
        <w:t>International Online Journal of Education and Teaching</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8</w:t>
      </w:r>
      <w:r w:rsidRPr="007434FA">
        <w:rPr>
          <w:rFonts w:ascii="Times New Roman" w:eastAsia="Times New Roman" w:hAnsi="Times New Roman" w:cs="Times New Roman"/>
          <w:sz w:val="24"/>
          <w:szCs w:val="24"/>
        </w:rPr>
        <w:t>(1), pp.43-60.</w:t>
      </w:r>
    </w:p>
    <w:p w14:paraId="446AD249"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Pasi, B.N., Mahajan, S.K. and Rane, S.B., 2020. The current sustainability scenario of Industry 4.0 enabling technologies in Indian manufacturing industries. </w:t>
      </w:r>
      <w:r w:rsidRPr="007434FA">
        <w:rPr>
          <w:rFonts w:ascii="Times New Roman" w:eastAsia="Times New Roman" w:hAnsi="Times New Roman" w:cs="Times New Roman"/>
          <w:i/>
          <w:sz w:val="24"/>
          <w:szCs w:val="24"/>
        </w:rPr>
        <w:t>International Journal of Productivity and Performance Management</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70</w:t>
      </w:r>
      <w:r w:rsidRPr="007434FA">
        <w:rPr>
          <w:rFonts w:ascii="Times New Roman" w:eastAsia="Times New Roman" w:hAnsi="Times New Roman" w:cs="Times New Roman"/>
          <w:sz w:val="24"/>
          <w:szCs w:val="24"/>
        </w:rPr>
        <w:t>(5), pp.1017-1048.</w:t>
      </w:r>
    </w:p>
    <w:p w14:paraId="51120A78" w14:textId="77777777" w:rsidR="007434FA" w:rsidRPr="007434FA" w:rsidRDefault="007434FA" w:rsidP="007434FA">
      <w:pPr>
        <w:pStyle w:val="Normal1"/>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Pathiranage, Y.L., Jayatilake, L.V. and Abeysekera, R., 2020. A literature review on organizational culture towards corporate performance. </w:t>
      </w:r>
      <w:r w:rsidRPr="007434FA">
        <w:rPr>
          <w:rFonts w:ascii="Times New Roman" w:eastAsia="Times New Roman" w:hAnsi="Times New Roman" w:cs="Times New Roman"/>
          <w:i/>
          <w:sz w:val="24"/>
          <w:szCs w:val="24"/>
        </w:rPr>
        <w:t>International journal of management, accounting and economics</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7</w:t>
      </w:r>
      <w:r w:rsidRPr="007434FA">
        <w:rPr>
          <w:rFonts w:ascii="Times New Roman" w:eastAsia="Times New Roman" w:hAnsi="Times New Roman" w:cs="Times New Roman"/>
          <w:sz w:val="24"/>
          <w:szCs w:val="24"/>
        </w:rPr>
        <w:t>(9), pp.522-544.</w:t>
      </w:r>
    </w:p>
    <w:p w14:paraId="3C28702A" w14:textId="77777777" w:rsidR="007434FA" w:rsidRPr="007434FA" w:rsidRDefault="007434FA" w:rsidP="007434FA">
      <w:pPr>
        <w:pStyle w:val="NormalWeb"/>
        <w:spacing w:line="360" w:lineRule="auto"/>
        <w:jc w:val="both"/>
      </w:pPr>
      <w:r w:rsidRPr="007434FA">
        <w:t xml:space="preserve">Performance management, E. (2023) </w:t>
      </w:r>
      <w:r w:rsidRPr="007434FA">
        <w:rPr>
          <w:i/>
          <w:iCs/>
        </w:rPr>
        <w:t>The 585 approach – key actions for managing employee performance</w:t>
      </w:r>
      <w:r w:rsidRPr="007434FA">
        <w:t xml:space="preserve">, </w:t>
      </w:r>
      <w:r w:rsidRPr="007434FA">
        <w:rPr>
          <w:i/>
          <w:iCs/>
        </w:rPr>
        <w:t>Go to Performance Magazine.</w:t>
      </w:r>
      <w:r w:rsidRPr="007434FA">
        <w:t xml:space="preserve"> Available at: https://www.performancemagazine.org/585-approach-employee-performance/) (Accessed: 12 June 2023). </w:t>
      </w:r>
    </w:p>
    <w:p w14:paraId="7663DB8A"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Razak, M., </w:t>
      </w:r>
      <w:proofErr w:type="spellStart"/>
      <w:r w:rsidRPr="007434FA">
        <w:rPr>
          <w:rFonts w:ascii="Times New Roman" w:eastAsia="Times New Roman" w:hAnsi="Times New Roman" w:cs="Times New Roman"/>
          <w:color w:val="222222"/>
          <w:sz w:val="24"/>
          <w:szCs w:val="24"/>
        </w:rPr>
        <w:t>Hidayat</w:t>
      </w:r>
      <w:proofErr w:type="spellEnd"/>
      <w:r w:rsidRPr="007434FA">
        <w:rPr>
          <w:rFonts w:ascii="Times New Roman" w:eastAsia="Times New Roman" w:hAnsi="Times New Roman" w:cs="Times New Roman"/>
          <w:color w:val="222222"/>
          <w:sz w:val="24"/>
          <w:szCs w:val="24"/>
        </w:rPr>
        <w:t xml:space="preserve">, M., </w:t>
      </w:r>
      <w:proofErr w:type="spellStart"/>
      <w:r w:rsidRPr="007434FA">
        <w:rPr>
          <w:rFonts w:ascii="Times New Roman" w:eastAsia="Times New Roman" w:hAnsi="Times New Roman" w:cs="Times New Roman"/>
          <w:color w:val="222222"/>
          <w:sz w:val="24"/>
          <w:szCs w:val="24"/>
        </w:rPr>
        <w:t>Launtu</w:t>
      </w:r>
      <w:proofErr w:type="spellEnd"/>
      <w:r w:rsidRPr="007434FA">
        <w:rPr>
          <w:rFonts w:ascii="Times New Roman" w:eastAsia="Times New Roman" w:hAnsi="Times New Roman" w:cs="Times New Roman"/>
          <w:color w:val="222222"/>
          <w:sz w:val="24"/>
          <w:szCs w:val="24"/>
        </w:rPr>
        <w:t xml:space="preserve">, A., Kusuma Putra, A.H.P.A. and </w:t>
      </w:r>
      <w:proofErr w:type="spellStart"/>
      <w:r w:rsidRPr="007434FA">
        <w:rPr>
          <w:rFonts w:ascii="Times New Roman" w:eastAsia="Times New Roman" w:hAnsi="Times New Roman" w:cs="Times New Roman"/>
          <w:color w:val="222222"/>
          <w:sz w:val="24"/>
          <w:szCs w:val="24"/>
        </w:rPr>
        <w:t>Bahasoan</w:t>
      </w:r>
      <w:proofErr w:type="spellEnd"/>
      <w:r w:rsidRPr="007434FA">
        <w:rPr>
          <w:rFonts w:ascii="Times New Roman" w:eastAsia="Times New Roman" w:hAnsi="Times New Roman" w:cs="Times New Roman"/>
          <w:color w:val="222222"/>
          <w:sz w:val="24"/>
          <w:szCs w:val="24"/>
        </w:rPr>
        <w:t xml:space="preserve">, S., 2020. Antecedents and consequence of brand management: empirical study of Apple’s brand product. </w:t>
      </w:r>
      <w:r w:rsidRPr="007434FA">
        <w:rPr>
          <w:rFonts w:ascii="Times New Roman" w:eastAsia="Times New Roman" w:hAnsi="Times New Roman" w:cs="Times New Roman"/>
          <w:i/>
          <w:sz w:val="24"/>
          <w:szCs w:val="24"/>
        </w:rPr>
        <w:t>Journal of Asia Business Studies</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14</w:t>
      </w:r>
      <w:r w:rsidRPr="007434FA">
        <w:rPr>
          <w:rFonts w:ascii="Times New Roman" w:eastAsia="Times New Roman" w:hAnsi="Times New Roman" w:cs="Times New Roman"/>
          <w:sz w:val="24"/>
          <w:szCs w:val="24"/>
        </w:rPr>
        <w:t>(3), pp.307-322.</w:t>
      </w:r>
    </w:p>
    <w:p w14:paraId="6FEA26A1"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lastRenderedPageBreak/>
        <w:t xml:space="preserve">Razak, M., </w:t>
      </w:r>
      <w:proofErr w:type="spellStart"/>
      <w:r w:rsidRPr="007434FA">
        <w:rPr>
          <w:rFonts w:ascii="Times New Roman" w:eastAsia="Times New Roman" w:hAnsi="Times New Roman" w:cs="Times New Roman"/>
          <w:color w:val="222222"/>
          <w:sz w:val="24"/>
          <w:szCs w:val="24"/>
        </w:rPr>
        <w:t>Hidayat</w:t>
      </w:r>
      <w:proofErr w:type="spellEnd"/>
      <w:r w:rsidRPr="007434FA">
        <w:rPr>
          <w:rFonts w:ascii="Times New Roman" w:eastAsia="Times New Roman" w:hAnsi="Times New Roman" w:cs="Times New Roman"/>
          <w:color w:val="222222"/>
          <w:sz w:val="24"/>
          <w:szCs w:val="24"/>
        </w:rPr>
        <w:t xml:space="preserve">, M., </w:t>
      </w:r>
      <w:proofErr w:type="spellStart"/>
      <w:r w:rsidRPr="007434FA">
        <w:rPr>
          <w:rFonts w:ascii="Times New Roman" w:eastAsia="Times New Roman" w:hAnsi="Times New Roman" w:cs="Times New Roman"/>
          <w:color w:val="222222"/>
          <w:sz w:val="24"/>
          <w:szCs w:val="24"/>
        </w:rPr>
        <w:t>Launtu</w:t>
      </w:r>
      <w:proofErr w:type="spellEnd"/>
      <w:r w:rsidRPr="007434FA">
        <w:rPr>
          <w:rFonts w:ascii="Times New Roman" w:eastAsia="Times New Roman" w:hAnsi="Times New Roman" w:cs="Times New Roman"/>
          <w:color w:val="222222"/>
          <w:sz w:val="24"/>
          <w:szCs w:val="24"/>
        </w:rPr>
        <w:t xml:space="preserve">, A., Kusuma Putra, A.H.P.A. and </w:t>
      </w:r>
      <w:proofErr w:type="spellStart"/>
      <w:r w:rsidRPr="007434FA">
        <w:rPr>
          <w:rFonts w:ascii="Times New Roman" w:eastAsia="Times New Roman" w:hAnsi="Times New Roman" w:cs="Times New Roman"/>
          <w:color w:val="222222"/>
          <w:sz w:val="24"/>
          <w:szCs w:val="24"/>
        </w:rPr>
        <w:t>Bahasoan</w:t>
      </w:r>
      <w:proofErr w:type="spellEnd"/>
      <w:r w:rsidRPr="007434FA">
        <w:rPr>
          <w:rFonts w:ascii="Times New Roman" w:eastAsia="Times New Roman" w:hAnsi="Times New Roman" w:cs="Times New Roman"/>
          <w:color w:val="222222"/>
          <w:sz w:val="24"/>
          <w:szCs w:val="24"/>
        </w:rPr>
        <w:t xml:space="preserve">, S., 2020. Antecedents and consequence of brand management: empirical study of Apple’s brand product. </w:t>
      </w:r>
      <w:r w:rsidRPr="007434FA">
        <w:rPr>
          <w:rFonts w:ascii="Times New Roman" w:eastAsia="Times New Roman" w:hAnsi="Times New Roman" w:cs="Times New Roman"/>
          <w:i/>
          <w:sz w:val="24"/>
          <w:szCs w:val="24"/>
        </w:rPr>
        <w:t>Journal of Asia Business Studies</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14</w:t>
      </w:r>
      <w:r w:rsidRPr="007434FA">
        <w:rPr>
          <w:rFonts w:ascii="Times New Roman" w:eastAsia="Times New Roman" w:hAnsi="Times New Roman" w:cs="Times New Roman"/>
          <w:sz w:val="24"/>
          <w:szCs w:val="24"/>
        </w:rPr>
        <w:t>(3), pp.307-322.</w:t>
      </w:r>
    </w:p>
    <w:p w14:paraId="04D8E51B"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Rehman, S.U., Mohamed, R. and </w:t>
      </w:r>
      <w:proofErr w:type="spellStart"/>
      <w:r w:rsidRPr="007434FA">
        <w:rPr>
          <w:rFonts w:ascii="Times New Roman" w:eastAsia="Times New Roman" w:hAnsi="Times New Roman" w:cs="Times New Roman"/>
          <w:color w:val="222222"/>
          <w:sz w:val="24"/>
          <w:szCs w:val="24"/>
        </w:rPr>
        <w:t>Ayoup</w:t>
      </w:r>
      <w:proofErr w:type="spellEnd"/>
      <w:r w:rsidRPr="007434FA">
        <w:rPr>
          <w:rFonts w:ascii="Times New Roman" w:eastAsia="Times New Roman" w:hAnsi="Times New Roman" w:cs="Times New Roman"/>
          <w:color w:val="222222"/>
          <w:sz w:val="24"/>
          <w:szCs w:val="24"/>
        </w:rPr>
        <w:t xml:space="preserve">, H., 2019. The mediating role of organizational capabilities between organizational performance and its determinants. </w:t>
      </w:r>
      <w:r w:rsidRPr="007434FA">
        <w:rPr>
          <w:rFonts w:ascii="Times New Roman" w:eastAsia="Times New Roman" w:hAnsi="Times New Roman" w:cs="Times New Roman"/>
          <w:i/>
          <w:sz w:val="24"/>
          <w:szCs w:val="24"/>
        </w:rPr>
        <w:t>Journal of Global Entrepreneurship Research</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9</w:t>
      </w:r>
      <w:r w:rsidRPr="007434FA">
        <w:rPr>
          <w:rFonts w:ascii="Times New Roman" w:eastAsia="Times New Roman" w:hAnsi="Times New Roman" w:cs="Times New Roman"/>
          <w:sz w:val="24"/>
          <w:szCs w:val="24"/>
        </w:rPr>
        <w:t>, pp.1-23.</w:t>
      </w:r>
    </w:p>
    <w:p w14:paraId="0FD9DE9B"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Rehman, S.U., Mohamed, R. and </w:t>
      </w:r>
      <w:proofErr w:type="spellStart"/>
      <w:r w:rsidRPr="007434FA">
        <w:rPr>
          <w:rFonts w:ascii="Times New Roman" w:eastAsia="Times New Roman" w:hAnsi="Times New Roman" w:cs="Times New Roman"/>
          <w:color w:val="222222"/>
          <w:sz w:val="24"/>
          <w:szCs w:val="24"/>
        </w:rPr>
        <w:t>Ayoup</w:t>
      </w:r>
      <w:proofErr w:type="spellEnd"/>
      <w:r w:rsidRPr="007434FA">
        <w:rPr>
          <w:rFonts w:ascii="Times New Roman" w:eastAsia="Times New Roman" w:hAnsi="Times New Roman" w:cs="Times New Roman"/>
          <w:color w:val="222222"/>
          <w:sz w:val="24"/>
          <w:szCs w:val="24"/>
        </w:rPr>
        <w:t xml:space="preserve">, H., 2019. The mediating role of organizational capabilities between organizational performance and its determinants. </w:t>
      </w:r>
      <w:r w:rsidRPr="007434FA">
        <w:rPr>
          <w:rFonts w:ascii="Times New Roman" w:eastAsia="Times New Roman" w:hAnsi="Times New Roman" w:cs="Times New Roman"/>
          <w:i/>
          <w:sz w:val="24"/>
          <w:szCs w:val="24"/>
        </w:rPr>
        <w:t>Journal of Global Entrepreneurship Research</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9</w:t>
      </w:r>
      <w:r w:rsidRPr="007434FA">
        <w:rPr>
          <w:rFonts w:ascii="Times New Roman" w:eastAsia="Times New Roman" w:hAnsi="Times New Roman" w:cs="Times New Roman"/>
          <w:sz w:val="24"/>
          <w:szCs w:val="24"/>
        </w:rPr>
        <w:t>, pp.1-23.</w:t>
      </w:r>
    </w:p>
    <w:p w14:paraId="343D90B7"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Ribes‐Guardiola, P., </w:t>
      </w:r>
      <w:proofErr w:type="spellStart"/>
      <w:r w:rsidRPr="007434FA">
        <w:rPr>
          <w:rFonts w:ascii="Times New Roman" w:eastAsia="Times New Roman" w:hAnsi="Times New Roman" w:cs="Times New Roman"/>
          <w:color w:val="222222"/>
          <w:sz w:val="24"/>
          <w:szCs w:val="24"/>
        </w:rPr>
        <w:t>Poy</w:t>
      </w:r>
      <w:proofErr w:type="spellEnd"/>
      <w:r w:rsidRPr="007434FA">
        <w:rPr>
          <w:rFonts w:ascii="Times New Roman" w:eastAsia="Times New Roman" w:hAnsi="Times New Roman" w:cs="Times New Roman"/>
          <w:color w:val="222222"/>
          <w:sz w:val="24"/>
          <w:szCs w:val="24"/>
        </w:rPr>
        <w:t xml:space="preserve">, R., Patrick, C.J. and </w:t>
      </w:r>
      <w:proofErr w:type="spellStart"/>
      <w:r w:rsidRPr="007434FA">
        <w:rPr>
          <w:rFonts w:ascii="Times New Roman" w:eastAsia="Times New Roman" w:hAnsi="Times New Roman" w:cs="Times New Roman"/>
          <w:color w:val="222222"/>
          <w:sz w:val="24"/>
          <w:szCs w:val="24"/>
        </w:rPr>
        <w:t>Moltó</w:t>
      </w:r>
      <w:proofErr w:type="spellEnd"/>
      <w:r w:rsidRPr="007434FA">
        <w:rPr>
          <w:rFonts w:ascii="Times New Roman" w:eastAsia="Times New Roman" w:hAnsi="Times New Roman" w:cs="Times New Roman"/>
          <w:color w:val="222222"/>
          <w:sz w:val="24"/>
          <w:szCs w:val="24"/>
        </w:rPr>
        <w:t xml:space="preserve">, J., 2020. Electrocortical measures of performance monitoring from go/no‐go and flanker tasks: Differential relations with trait dimensions of the triarchic model of psychopathy. </w:t>
      </w:r>
      <w:r w:rsidRPr="007434FA">
        <w:rPr>
          <w:rFonts w:ascii="Times New Roman" w:eastAsia="Times New Roman" w:hAnsi="Times New Roman" w:cs="Times New Roman"/>
          <w:i/>
          <w:sz w:val="24"/>
          <w:szCs w:val="24"/>
        </w:rPr>
        <w:t>Psychophysiology</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57</w:t>
      </w:r>
      <w:r w:rsidRPr="007434FA">
        <w:rPr>
          <w:rFonts w:ascii="Times New Roman" w:eastAsia="Times New Roman" w:hAnsi="Times New Roman" w:cs="Times New Roman"/>
          <w:sz w:val="24"/>
          <w:szCs w:val="24"/>
        </w:rPr>
        <w:t>(6), p.e13573.</w:t>
      </w:r>
    </w:p>
    <w:p w14:paraId="38E57CFF"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Robertson, J., Gray, S., Toye, M. and Booth, J., 2020. The relationship between executive functions and computational thinking. </w:t>
      </w:r>
      <w:r w:rsidRPr="007434FA">
        <w:rPr>
          <w:rFonts w:ascii="Times New Roman" w:eastAsia="Times New Roman" w:hAnsi="Times New Roman" w:cs="Times New Roman"/>
          <w:i/>
          <w:sz w:val="24"/>
          <w:szCs w:val="24"/>
        </w:rPr>
        <w:t>International Journal of Computer Science Education in Schools</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3</w:t>
      </w:r>
      <w:r w:rsidRPr="007434FA">
        <w:rPr>
          <w:rFonts w:ascii="Times New Roman" w:eastAsia="Times New Roman" w:hAnsi="Times New Roman" w:cs="Times New Roman"/>
          <w:sz w:val="24"/>
          <w:szCs w:val="24"/>
        </w:rPr>
        <w:t>(4), pp.35-49.</w:t>
      </w:r>
    </w:p>
    <w:p w14:paraId="56F9052C"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SALEH, C., HAYAT, H., SUMARTONO, S. and PRATIWI, R.N., 2020. Moderating of religiosity on reward and engagement: Empirical study in Indonesia public service. </w:t>
      </w:r>
      <w:r w:rsidRPr="007434FA">
        <w:rPr>
          <w:rFonts w:ascii="Times New Roman" w:eastAsia="Times New Roman" w:hAnsi="Times New Roman" w:cs="Times New Roman"/>
          <w:i/>
          <w:sz w:val="24"/>
          <w:szCs w:val="24"/>
        </w:rPr>
        <w:t>The Journal of Asian Finance, Economics and Business</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7</w:t>
      </w:r>
      <w:r w:rsidRPr="007434FA">
        <w:rPr>
          <w:rFonts w:ascii="Times New Roman" w:eastAsia="Times New Roman" w:hAnsi="Times New Roman" w:cs="Times New Roman"/>
          <w:sz w:val="24"/>
          <w:szCs w:val="24"/>
        </w:rPr>
        <w:t>(6), pp.287-296.</w:t>
      </w:r>
    </w:p>
    <w:p w14:paraId="2A484E37"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Sari, Y., </w:t>
      </w:r>
      <w:proofErr w:type="spellStart"/>
      <w:r w:rsidRPr="007434FA">
        <w:rPr>
          <w:rFonts w:ascii="Times New Roman" w:eastAsia="Times New Roman" w:hAnsi="Times New Roman" w:cs="Times New Roman"/>
          <w:color w:val="222222"/>
          <w:sz w:val="24"/>
          <w:szCs w:val="24"/>
        </w:rPr>
        <w:t>Hidayatno</w:t>
      </w:r>
      <w:proofErr w:type="spellEnd"/>
      <w:r w:rsidRPr="007434FA">
        <w:rPr>
          <w:rFonts w:ascii="Times New Roman" w:eastAsia="Times New Roman" w:hAnsi="Times New Roman" w:cs="Times New Roman"/>
          <w:color w:val="222222"/>
          <w:sz w:val="24"/>
          <w:szCs w:val="24"/>
        </w:rPr>
        <w:t xml:space="preserve">, A., </w:t>
      </w:r>
      <w:proofErr w:type="spellStart"/>
      <w:r w:rsidRPr="007434FA">
        <w:rPr>
          <w:rFonts w:ascii="Times New Roman" w:eastAsia="Times New Roman" w:hAnsi="Times New Roman" w:cs="Times New Roman"/>
          <w:color w:val="222222"/>
          <w:sz w:val="24"/>
          <w:szCs w:val="24"/>
        </w:rPr>
        <w:t>Suzianti</w:t>
      </w:r>
      <w:proofErr w:type="spellEnd"/>
      <w:r w:rsidRPr="007434FA">
        <w:rPr>
          <w:rFonts w:ascii="Times New Roman" w:eastAsia="Times New Roman" w:hAnsi="Times New Roman" w:cs="Times New Roman"/>
          <w:color w:val="222222"/>
          <w:sz w:val="24"/>
          <w:szCs w:val="24"/>
        </w:rPr>
        <w:t xml:space="preserve">, A., Hartono, M. and Susanto, H., 2021. A corporate sustainability maturity model for readiness assessment: a three-step development strategy. </w:t>
      </w:r>
      <w:r w:rsidRPr="007434FA">
        <w:rPr>
          <w:rFonts w:ascii="Times New Roman" w:eastAsia="Times New Roman" w:hAnsi="Times New Roman" w:cs="Times New Roman"/>
          <w:i/>
          <w:sz w:val="24"/>
          <w:szCs w:val="24"/>
        </w:rPr>
        <w:t>International Journal of Productivity and Performance Management</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70</w:t>
      </w:r>
      <w:r w:rsidRPr="007434FA">
        <w:rPr>
          <w:rFonts w:ascii="Times New Roman" w:eastAsia="Times New Roman" w:hAnsi="Times New Roman" w:cs="Times New Roman"/>
          <w:sz w:val="24"/>
          <w:szCs w:val="24"/>
        </w:rPr>
        <w:t>(5), pp.1162-1186.</w:t>
      </w:r>
    </w:p>
    <w:p w14:paraId="32ED56AB"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proofErr w:type="spellStart"/>
      <w:r w:rsidRPr="007434FA">
        <w:rPr>
          <w:rFonts w:ascii="Times New Roman" w:eastAsia="Times New Roman" w:hAnsi="Times New Roman" w:cs="Times New Roman"/>
          <w:color w:val="222222"/>
          <w:sz w:val="24"/>
          <w:szCs w:val="24"/>
        </w:rPr>
        <w:t>Schwepker</w:t>
      </w:r>
      <w:proofErr w:type="spellEnd"/>
      <w:r w:rsidRPr="007434FA">
        <w:rPr>
          <w:rFonts w:ascii="Times New Roman" w:eastAsia="Times New Roman" w:hAnsi="Times New Roman" w:cs="Times New Roman"/>
          <w:color w:val="222222"/>
          <w:sz w:val="24"/>
          <w:szCs w:val="24"/>
        </w:rPr>
        <w:t xml:space="preserve">, C.H., Valentine, S.R., </w:t>
      </w:r>
      <w:proofErr w:type="spellStart"/>
      <w:r w:rsidRPr="007434FA">
        <w:rPr>
          <w:rFonts w:ascii="Times New Roman" w:eastAsia="Times New Roman" w:hAnsi="Times New Roman" w:cs="Times New Roman"/>
          <w:color w:val="222222"/>
          <w:sz w:val="24"/>
          <w:szCs w:val="24"/>
        </w:rPr>
        <w:t>Giacalone</w:t>
      </w:r>
      <w:proofErr w:type="spellEnd"/>
      <w:r w:rsidRPr="007434FA">
        <w:rPr>
          <w:rFonts w:ascii="Times New Roman" w:eastAsia="Times New Roman" w:hAnsi="Times New Roman" w:cs="Times New Roman"/>
          <w:color w:val="222222"/>
          <w:sz w:val="24"/>
          <w:szCs w:val="24"/>
        </w:rPr>
        <w:t xml:space="preserve">, R.A. and </w:t>
      </w:r>
      <w:proofErr w:type="spellStart"/>
      <w:r w:rsidRPr="007434FA">
        <w:rPr>
          <w:rFonts w:ascii="Times New Roman" w:eastAsia="Times New Roman" w:hAnsi="Times New Roman" w:cs="Times New Roman"/>
          <w:color w:val="222222"/>
          <w:sz w:val="24"/>
          <w:szCs w:val="24"/>
        </w:rPr>
        <w:t>Promislo</w:t>
      </w:r>
      <w:proofErr w:type="spellEnd"/>
      <w:r w:rsidRPr="007434FA">
        <w:rPr>
          <w:rFonts w:ascii="Times New Roman" w:eastAsia="Times New Roman" w:hAnsi="Times New Roman" w:cs="Times New Roman"/>
          <w:color w:val="222222"/>
          <w:sz w:val="24"/>
          <w:szCs w:val="24"/>
        </w:rPr>
        <w:t xml:space="preserve">, M., 2021. Good barrels yield healthy apples: organizational ethics as a mechanism for mitigating work-related stress and promoting employee well-being. </w:t>
      </w:r>
      <w:r w:rsidRPr="007434FA">
        <w:rPr>
          <w:rFonts w:ascii="Times New Roman" w:eastAsia="Times New Roman" w:hAnsi="Times New Roman" w:cs="Times New Roman"/>
          <w:i/>
          <w:sz w:val="24"/>
          <w:szCs w:val="24"/>
        </w:rPr>
        <w:t>Journal of Business Ethics</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174</w:t>
      </w:r>
      <w:r w:rsidRPr="007434FA">
        <w:rPr>
          <w:rFonts w:ascii="Times New Roman" w:eastAsia="Times New Roman" w:hAnsi="Times New Roman" w:cs="Times New Roman"/>
          <w:sz w:val="24"/>
          <w:szCs w:val="24"/>
        </w:rPr>
        <w:t>, pp.143-159.</w:t>
      </w:r>
    </w:p>
    <w:p w14:paraId="5622AAEC"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proofErr w:type="spellStart"/>
      <w:r w:rsidRPr="007434FA">
        <w:rPr>
          <w:rFonts w:ascii="Times New Roman" w:eastAsia="Times New Roman" w:hAnsi="Times New Roman" w:cs="Times New Roman"/>
          <w:color w:val="222222"/>
          <w:sz w:val="24"/>
          <w:szCs w:val="24"/>
        </w:rPr>
        <w:t>Shaari</w:t>
      </w:r>
      <w:proofErr w:type="spellEnd"/>
      <w:r w:rsidRPr="007434FA">
        <w:rPr>
          <w:rFonts w:ascii="Times New Roman" w:eastAsia="Times New Roman" w:hAnsi="Times New Roman" w:cs="Times New Roman"/>
          <w:color w:val="222222"/>
          <w:sz w:val="24"/>
          <w:szCs w:val="24"/>
        </w:rPr>
        <w:t xml:space="preserve">, N., 2019. Organization culture as the source of competitive advantage. </w:t>
      </w:r>
      <w:r w:rsidRPr="007434FA">
        <w:rPr>
          <w:rFonts w:ascii="Times New Roman" w:eastAsia="Times New Roman" w:hAnsi="Times New Roman" w:cs="Times New Roman"/>
          <w:i/>
          <w:sz w:val="24"/>
          <w:szCs w:val="24"/>
        </w:rPr>
        <w:t>Asian Journal of Research in Education and Social Sciences</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1</w:t>
      </w:r>
      <w:r w:rsidRPr="007434FA">
        <w:rPr>
          <w:rFonts w:ascii="Times New Roman" w:eastAsia="Times New Roman" w:hAnsi="Times New Roman" w:cs="Times New Roman"/>
          <w:sz w:val="24"/>
          <w:szCs w:val="24"/>
        </w:rPr>
        <w:t>(1), pp.26-38.</w:t>
      </w:r>
    </w:p>
    <w:p w14:paraId="0B04008C"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Singh, K. and Misra, M., 2022. The evolving path of CSR: toward business and society relationship. </w:t>
      </w:r>
      <w:r w:rsidRPr="007434FA">
        <w:rPr>
          <w:rFonts w:ascii="Times New Roman" w:eastAsia="Times New Roman" w:hAnsi="Times New Roman" w:cs="Times New Roman"/>
          <w:i/>
          <w:sz w:val="24"/>
          <w:szCs w:val="24"/>
        </w:rPr>
        <w:t>Journal of Economic and Administrative Sciences</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38</w:t>
      </w:r>
      <w:r w:rsidRPr="007434FA">
        <w:rPr>
          <w:rFonts w:ascii="Times New Roman" w:eastAsia="Times New Roman" w:hAnsi="Times New Roman" w:cs="Times New Roman"/>
          <w:sz w:val="24"/>
          <w:szCs w:val="24"/>
        </w:rPr>
        <w:t>(2), pp.304-332.</w:t>
      </w:r>
    </w:p>
    <w:p w14:paraId="3395A20C" w14:textId="77777777" w:rsidR="007434FA" w:rsidRPr="007434FA" w:rsidRDefault="007434FA" w:rsidP="007434FA">
      <w:pPr>
        <w:pStyle w:val="NormalWeb"/>
        <w:spacing w:line="360" w:lineRule="auto"/>
        <w:jc w:val="both"/>
      </w:pPr>
      <w:r w:rsidRPr="007434FA">
        <w:lastRenderedPageBreak/>
        <w:t xml:space="preserve">Sketchbubble.net (2023) </w:t>
      </w:r>
      <w:r w:rsidRPr="007434FA">
        <w:rPr>
          <w:i/>
          <w:iCs/>
        </w:rPr>
        <w:t>Expectancy theory</w:t>
      </w:r>
      <w:r w:rsidRPr="007434FA">
        <w:t xml:space="preserve">, </w:t>
      </w:r>
      <w:proofErr w:type="spellStart"/>
      <w:r w:rsidRPr="007434FA">
        <w:rPr>
          <w:i/>
          <w:iCs/>
        </w:rPr>
        <w:t>Sketchbubble</w:t>
      </w:r>
      <w:proofErr w:type="spellEnd"/>
      <w:r w:rsidRPr="007434FA">
        <w:t xml:space="preserve">. Available at: </w:t>
      </w:r>
      <w:r w:rsidRPr="0032519C">
        <w:rPr>
          <w:color w:val="365F91" w:themeColor="accent1" w:themeShade="BF"/>
        </w:rPr>
        <w:t xml:space="preserve">https://www.sketchbubble.com/en/presentation-expectancy-theory.html </w:t>
      </w:r>
      <w:r w:rsidRPr="007434FA">
        <w:t xml:space="preserve">(Accessed: 12 June 2023). </w:t>
      </w:r>
    </w:p>
    <w:p w14:paraId="0E768020"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proofErr w:type="spellStart"/>
      <w:r w:rsidRPr="007434FA">
        <w:rPr>
          <w:rFonts w:ascii="Times New Roman" w:eastAsia="Times New Roman" w:hAnsi="Times New Roman" w:cs="Times New Roman"/>
          <w:color w:val="222222"/>
          <w:sz w:val="24"/>
          <w:szCs w:val="24"/>
        </w:rPr>
        <w:t>Sonmez</w:t>
      </w:r>
      <w:proofErr w:type="spellEnd"/>
      <w:r w:rsidRPr="007434FA">
        <w:rPr>
          <w:rFonts w:ascii="Times New Roman" w:eastAsia="Times New Roman" w:hAnsi="Times New Roman" w:cs="Times New Roman"/>
          <w:color w:val="222222"/>
          <w:sz w:val="24"/>
          <w:szCs w:val="24"/>
        </w:rPr>
        <w:t xml:space="preserve"> </w:t>
      </w:r>
      <w:proofErr w:type="spellStart"/>
      <w:r w:rsidRPr="007434FA">
        <w:rPr>
          <w:rFonts w:ascii="Times New Roman" w:eastAsia="Times New Roman" w:hAnsi="Times New Roman" w:cs="Times New Roman"/>
          <w:color w:val="222222"/>
          <w:sz w:val="24"/>
          <w:szCs w:val="24"/>
        </w:rPr>
        <w:t>Cakir</w:t>
      </w:r>
      <w:proofErr w:type="spellEnd"/>
      <w:r w:rsidRPr="007434FA">
        <w:rPr>
          <w:rFonts w:ascii="Times New Roman" w:eastAsia="Times New Roman" w:hAnsi="Times New Roman" w:cs="Times New Roman"/>
          <w:color w:val="222222"/>
          <w:sz w:val="24"/>
          <w:szCs w:val="24"/>
        </w:rPr>
        <w:t xml:space="preserve">, F. and </w:t>
      </w:r>
      <w:proofErr w:type="spellStart"/>
      <w:r w:rsidRPr="007434FA">
        <w:rPr>
          <w:rFonts w:ascii="Times New Roman" w:eastAsia="Times New Roman" w:hAnsi="Times New Roman" w:cs="Times New Roman"/>
          <w:color w:val="222222"/>
          <w:sz w:val="24"/>
          <w:szCs w:val="24"/>
        </w:rPr>
        <w:t>Adiguzel</w:t>
      </w:r>
      <w:proofErr w:type="spellEnd"/>
      <w:r w:rsidRPr="007434FA">
        <w:rPr>
          <w:rFonts w:ascii="Times New Roman" w:eastAsia="Times New Roman" w:hAnsi="Times New Roman" w:cs="Times New Roman"/>
          <w:color w:val="222222"/>
          <w:sz w:val="24"/>
          <w:szCs w:val="24"/>
        </w:rPr>
        <w:t xml:space="preserve">, Z., 2020. Analysis of leader effectiveness in organization and knowledge sharing </w:t>
      </w:r>
      <w:proofErr w:type="spellStart"/>
      <w:r w:rsidRPr="007434FA">
        <w:rPr>
          <w:rFonts w:ascii="Times New Roman" w:eastAsia="Times New Roman" w:hAnsi="Times New Roman" w:cs="Times New Roman"/>
          <w:color w:val="222222"/>
          <w:sz w:val="24"/>
          <w:szCs w:val="24"/>
        </w:rPr>
        <w:t>behavior</w:t>
      </w:r>
      <w:proofErr w:type="spellEnd"/>
      <w:r w:rsidRPr="007434FA">
        <w:rPr>
          <w:rFonts w:ascii="Times New Roman" w:eastAsia="Times New Roman" w:hAnsi="Times New Roman" w:cs="Times New Roman"/>
          <w:color w:val="222222"/>
          <w:sz w:val="24"/>
          <w:szCs w:val="24"/>
        </w:rPr>
        <w:t xml:space="preserve"> on employees and organization. </w:t>
      </w:r>
      <w:r w:rsidRPr="007434FA">
        <w:rPr>
          <w:rFonts w:ascii="Times New Roman" w:eastAsia="Times New Roman" w:hAnsi="Times New Roman" w:cs="Times New Roman"/>
          <w:i/>
          <w:sz w:val="24"/>
          <w:szCs w:val="24"/>
        </w:rPr>
        <w:t>Sage Open</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10</w:t>
      </w:r>
      <w:r w:rsidRPr="007434FA">
        <w:rPr>
          <w:rFonts w:ascii="Times New Roman" w:eastAsia="Times New Roman" w:hAnsi="Times New Roman" w:cs="Times New Roman"/>
          <w:sz w:val="24"/>
          <w:szCs w:val="24"/>
        </w:rPr>
        <w:t>(1), p.2158244020914634.</w:t>
      </w:r>
    </w:p>
    <w:p w14:paraId="731E1653"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proofErr w:type="spellStart"/>
      <w:r w:rsidRPr="007434FA">
        <w:rPr>
          <w:rFonts w:ascii="Times New Roman" w:eastAsia="Times New Roman" w:hAnsi="Times New Roman" w:cs="Times New Roman"/>
          <w:color w:val="222222"/>
          <w:sz w:val="24"/>
          <w:szCs w:val="24"/>
        </w:rPr>
        <w:t>Stalmachova</w:t>
      </w:r>
      <w:proofErr w:type="spellEnd"/>
      <w:r w:rsidRPr="007434FA">
        <w:rPr>
          <w:rFonts w:ascii="Times New Roman" w:eastAsia="Times New Roman" w:hAnsi="Times New Roman" w:cs="Times New Roman"/>
          <w:color w:val="222222"/>
          <w:sz w:val="24"/>
          <w:szCs w:val="24"/>
        </w:rPr>
        <w:t xml:space="preserve">, K., </w:t>
      </w:r>
      <w:proofErr w:type="spellStart"/>
      <w:r w:rsidRPr="007434FA">
        <w:rPr>
          <w:rFonts w:ascii="Times New Roman" w:eastAsia="Times New Roman" w:hAnsi="Times New Roman" w:cs="Times New Roman"/>
          <w:color w:val="222222"/>
          <w:sz w:val="24"/>
          <w:szCs w:val="24"/>
        </w:rPr>
        <w:t>Chinoracky</w:t>
      </w:r>
      <w:proofErr w:type="spellEnd"/>
      <w:r w:rsidRPr="007434FA">
        <w:rPr>
          <w:rFonts w:ascii="Times New Roman" w:eastAsia="Times New Roman" w:hAnsi="Times New Roman" w:cs="Times New Roman"/>
          <w:color w:val="222222"/>
          <w:sz w:val="24"/>
          <w:szCs w:val="24"/>
        </w:rPr>
        <w:t xml:space="preserve">, R. and </w:t>
      </w:r>
      <w:proofErr w:type="spellStart"/>
      <w:r w:rsidRPr="007434FA">
        <w:rPr>
          <w:rFonts w:ascii="Times New Roman" w:eastAsia="Times New Roman" w:hAnsi="Times New Roman" w:cs="Times New Roman"/>
          <w:color w:val="222222"/>
          <w:sz w:val="24"/>
          <w:szCs w:val="24"/>
        </w:rPr>
        <w:t>Strenitzerova</w:t>
      </w:r>
      <w:proofErr w:type="spellEnd"/>
      <w:r w:rsidRPr="007434FA">
        <w:rPr>
          <w:rFonts w:ascii="Times New Roman" w:eastAsia="Times New Roman" w:hAnsi="Times New Roman" w:cs="Times New Roman"/>
          <w:color w:val="222222"/>
          <w:sz w:val="24"/>
          <w:szCs w:val="24"/>
        </w:rPr>
        <w:t xml:space="preserve">, M., 2022. Changes in business models caused by digital transformation and the COVID-19 pandemic and possibilities of their measurement—case study. </w:t>
      </w:r>
      <w:r w:rsidRPr="007434FA">
        <w:rPr>
          <w:rFonts w:ascii="Times New Roman" w:eastAsia="Times New Roman" w:hAnsi="Times New Roman" w:cs="Times New Roman"/>
          <w:i/>
          <w:sz w:val="24"/>
          <w:szCs w:val="24"/>
        </w:rPr>
        <w:t>Sustainability</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14</w:t>
      </w:r>
      <w:r w:rsidRPr="007434FA">
        <w:rPr>
          <w:rFonts w:ascii="Times New Roman" w:eastAsia="Times New Roman" w:hAnsi="Times New Roman" w:cs="Times New Roman"/>
          <w:sz w:val="24"/>
          <w:szCs w:val="24"/>
        </w:rPr>
        <w:t>(1), p.127.</w:t>
      </w:r>
    </w:p>
    <w:p w14:paraId="644B7206" w14:textId="77777777" w:rsidR="007434FA" w:rsidRPr="007434FA" w:rsidRDefault="007434FA" w:rsidP="007434FA">
      <w:pPr>
        <w:pStyle w:val="Normal1"/>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Tort, Ö.Ö., Vayvay, Ö. and Çobanoğlu, E., 2022. A systematic review of sustainable fresh fruit and vegetable supply chains. </w:t>
      </w:r>
      <w:r w:rsidRPr="007434FA">
        <w:rPr>
          <w:rFonts w:ascii="Times New Roman" w:eastAsia="Times New Roman" w:hAnsi="Times New Roman" w:cs="Times New Roman"/>
          <w:i/>
          <w:sz w:val="24"/>
          <w:szCs w:val="24"/>
        </w:rPr>
        <w:t>Sustainability</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14</w:t>
      </w:r>
      <w:r w:rsidRPr="007434FA">
        <w:rPr>
          <w:rFonts w:ascii="Times New Roman" w:eastAsia="Times New Roman" w:hAnsi="Times New Roman" w:cs="Times New Roman"/>
          <w:sz w:val="24"/>
          <w:szCs w:val="24"/>
        </w:rPr>
        <w:t>(3), p.1573.</w:t>
      </w:r>
    </w:p>
    <w:p w14:paraId="3D624465"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Tort, Ö.Ö., </w:t>
      </w:r>
      <w:proofErr w:type="spellStart"/>
      <w:r w:rsidRPr="007434FA">
        <w:rPr>
          <w:rFonts w:ascii="Times New Roman" w:eastAsia="Times New Roman" w:hAnsi="Times New Roman" w:cs="Times New Roman"/>
          <w:color w:val="222222"/>
          <w:sz w:val="24"/>
          <w:szCs w:val="24"/>
        </w:rPr>
        <w:t>Vayvay</w:t>
      </w:r>
      <w:proofErr w:type="spellEnd"/>
      <w:r w:rsidRPr="007434FA">
        <w:rPr>
          <w:rFonts w:ascii="Times New Roman" w:eastAsia="Times New Roman" w:hAnsi="Times New Roman" w:cs="Times New Roman"/>
          <w:color w:val="222222"/>
          <w:sz w:val="24"/>
          <w:szCs w:val="24"/>
        </w:rPr>
        <w:t xml:space="preserve">, Ö. and </w:t>
      </w:r>
      <w:proofErr w:type="spellStart"/>
      <w:r w:rsidRPr="007434FA">
        <w:rPr>
          <w:rFonts w:ascii="Times New Roman" w:eastAsia="Times New Roman" w:hAnsi="Times New Roman" w:cs="Times New Roman"/>
          <w:color w:val="222222"/>
          <w:sz w:val="24"/>
          <w:szCs w:val="24"/>
        </w:rPr>
        <w:t>Çobanoğlu</w:t>
      </w:r>
      <w:proofErr w:type="spellEnd"/>
      <w:r w:rsidRPr="007434FA">
        <w:rPr>
          <w:rFonts w:ascii="Times New Roman" w:eastAsia="Times New Roman" w:hAnsi="Times New Roman" w:cs="Times New Roman"/>
          <w:color w:val="222222"/>
          <w:sz w:val="24"/>
          <w:szCs w:val="24"/>
        </w:rPr>
        <w:t xml:space="preserve">, E., 2022. A systematic review of sustainable fresh fruit and vegetable supply chains. </w:t>
      </w:r>
      <w:r w:rsidRPr="007434FA">
        <w:rPr>
          <w:rFonts w:ascii="Times New Roman" w:eastAsia="Times New Roman" w:hAnsi="Times New Roman" w:cs="Times New Roman"/>
          <w:i/>
          <w:sz w:val="24"/>
          <w:szCs w:val="24"/>
        </w:rPr>
        <w:t>Sustainability</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14</w:t>
      </w:r>
      <w:r w:rsidRPr="007434FA">
        <w:rPr>
          <w:rFonts w:ascii="Times New Roman" w:eastAsia="Times New Roman" w:hAnsi="Times New Roman" w:cs="Times New Roman"/>
          <w:sz w:val="24"/>
          <w:szCs w:val="24"/>
        </w:rPr>
        <w:t>(3), p.1573</w:t>
      </w:r>
    </w:p>
    <w:p w14:paraId="7DE6A5F6"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TRAN, V.D., VO, T.N.L. and DINH, T.Q., 2020. The relationship between brand authenticity, brand equity and customer satisfaction. </w:t>
      </w:r>
      <w:r w:rsidRPr="007434FA">
        <w:rPr>
          <w:rFonts w:ascii="Times New Roman" w:eastAsia="Times New Roman" w:hAnsi="Times New Roman" w:cs="Times New Roman"/>
          <w:i/>
          <w:sz w:val="24"/>
          <w:szCs w:val="24"/>
        </w:rPr>
        <w:t>The Journal of Asian Finance, Economics and Business</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7</w:t>
      </w:r>
      <w:r w:rsidRPr="007434FA">
        <w:rPr>
          <w:rFonts w:ascii="Times New Roman" w:eastAsia="Times New Roman" w:hAnsi="Times New Roman" w:cs="Times New Roman"/>
          <w:sz w:val="24"/>
          <w:szCs w:val="24"/>
        </w:rPr>
        <w:t>(4), pp.213-221.</w:t>
      </w:r>
    </w:p>
    <w:p w14:paraId="1479D551" w14:textId="77777777" w:rsidR="007434FA" w:rsidRPr="007434FA" w:rsidRDefault="007434FA" w:rsidP="007434FA">
      <w:pPr>
        <w:pStyle w:val="Normal1"/>
        <w:spacing w:before="240" w:after="240" w:line="360" w:lineRule="auto"/>
        <w:jc w:val="both"/>
        <w:rPr>
          <w:rFonts w:ascii="Times New Roman" w:eastAsia="Times New Roman" w:hAnsi="Times New Roman" w:cs="Times New Roman"/>
          <w:color w:val="222222"/>
          <w:sz w:val="24"/>
          <w:szCs w:val="24"/>
        </w:rPr>
      </w:pPr>
      <w:r w:rsidRPr="007434FA">
        <w:rPr>
          <w:rFonts w:ascii="Times New Roman" w:eastAsia="Times New Roman" w:hAnsi="Times New Roman" w:cs="Times New Roman"/>
          <w:color w:val="222222"/>
          <w:sz w:val="24"/>
          <w:szCs w:val="24"/>
        </w:rPr>
        <w:t>Valášková, K., Gavurová, B., Ďurana, P. and Kováčová, M., 2020. Alter ego only four times? The case study of business profits in the Visegrad group.</w:t>
      </w:r>
    </w:p>
    <w:p w14:paraId="20F93D26" w14:textId="77777777" w:rsidR="007434FA" w:rsidRPr="007434FA" w:rsidRDefault="007434FA" w:rsidP="007434FA">
      <w:pPr>
        <w:pStyle w:val="Normal1"/>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Wagner, E. and Pina e Cunha, M., 2021. Dogs at the workplace: A multiple case study. </w:t>
      </w:r>
      <w:r w:rsidRPr="007434FA">
        <w:rPr>
          <w:rFonts w:ascii="Times New Roman" w:eastAsia="Times New Roman" w:hAnsi="Times New Roman" w:cs="Times New Roman"/>
          <w:i/>
          <w:sz w:val="24"/>
          <w:szCs w:val="24"/>
        </w:rPr>
        <w:t>Animals</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11</w:t>
      </w:r>
      <w:r w:rsidRPr="007434FA">
        <w:rPr>
          <w:rFonts w:ascii="Times New Roman" w:eastAsia="Times New Roman" w:hAnsi="Times New Roman" w:cs="Times New Roman"/>
          <w:sz w:val="24"/>
          <w:szCs w:val="24"/>
        </w:rPr>
        <w:t>(1), p.89.</w:t>
      </w:r>
    </w:p>
    <w:p w14:paraId="14ABA18A"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Wang, M., Wang, B. and Chan, R., 2021. Reverse logistics uncertainty in a courier industry: a triadic model. </w:t>
      </w:r>
      <w:r w:rsidRPr="007434FA">
        <w:rPr>
          <w:rFonts w:ascii="Times New Roman" w:eastAsia="Times New Roman" w:hAnsi="Times New Roman" w:cs="Times New Roman"/>
          <w:i/>
          <w:sz w:val="24"/>
          <w:szCs w:val="24"/>
        </w:rPr>
        <w:t>Modern Supply Chain Research and Applications</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3</w:t>
      </w:r>
      <w:r w:rsidRPr="007434FA">
        <w:rPr>
          <w:rFonts w:ascii="Times New Roman" w:eastAsia="Times New Roman" w:hAnsi="Times New Roman" w:cs="Times New Roman"/>
          <w:sz w:val="24"/>
          <w:szCs w:val="24"/>
        </w:rPr>
        <w:t>(1), pp.56-73.</w:t>
      </w:r>
    </w:p>
    <w:p w14:paraId="1760F098"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Wang, X., Zheng, X. and Zhao, S., 2022. Repaying the debt: An examination of the relationship between perceived organizational support and unethical pro-organizational </w:t>
      </w:r>
      <w:proofErr w:type="spellStart"/>
      <w:r w:rsidRPr="007434FA">
        <w:rPr>
          <w:rFonts w:ascii="Times New Roman" w:eastAsia="Times New Roman" w:hAnsi="Times New Roman" w:cs="Times New Roman"/>
          <w:color w:val="222222"/>
          <w:sz w:val="24"/>
          <w:szCs w:val="24"/>
        </w:rPr>
        <w:t>behavior</w:t>
      </w:r>
      <w:proofErr w:type="spellEnd"/>
      <w:r w:rsidRPr="007434FA">
        <w:rPr>
          <w:rFonts w:ascii="Times New Roman" w:eastAsia="Times New Roman" w:hAnsi="Times New Roman" w:cs="Times New Roman"/>
          <w:color w:val="222222"/>
          <w:sz w:val="24"/>
          <w:szCs w:val="24"/>
        </w:rPr>
        <w:t xml:space="preserve"> by low performers. </w:t>
      </w:r>
      <w:r w:rsidRPr="007434FA">
        <w:rPr>
          <w:rFonts w:ascii="Times New Roman" w:eastAsia="Times New Roman" w:hAnsi="Times New Roman" w:cs="Times New Roman"/>
          <w:i/>
          <w:sz w:val="24"/>
          <w:szCs w:val="24"/>
        </w:rPr>
        <w:t>Journal of Business Ethics</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179</w:t>
      </w:r>
      <w:r w:rsidRPr="007434FA">
        <w:rPr>
          <w:rFonts w:ascii="Times New Roman" w:eastAsia="Times New Roman" w:hAnsi="Times New Roman" w:cs="Times New Roman"/>
          <w:sz w:val="24"/>
          <w:szCs w:val="24"/>
        </w:rPr>
        <w:t>(3), pp.697-709.</w:t>
      </w:r>
    </w:p>
    <w:p w14:paraId="7CFAB94D" w14:textId="77777777" w:rsidR="007434FA" w:rsidRPr="007434FA" w:rsidRDefault="007434FA" w:rsidP="007434FA">
      <w:pPr>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t xml:space="preserve">Whiteoak, J.W., 2021. Morale and burnout in an Australian public school: A socio-technical systems approach. </w:t>
      </w:r>
      <w:r w:rsidRPr="007434FA">
        <w:rPr>
          <w:rFonts w:ascii="Times New Roman" w:eastAsia="Times New Roman" w:hAnsi="Times New Roman" w:cs="Times New Roman"/>
          <w:i/>
          <w:sz w:val="24"/>
          <w:szCs w:val="24"/>
        </w:rPr>
        <w:t>Educational Management Administration &amp; Leadership</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49</w:t>
      </w:r>
      <w:r w:rsidRPr="007434FA">
        <w:rPr>
          <w:rFonts w:ascii="Times New Roman" w:eastAsia="Times New Roman" w:hAnsi="Times New Roman" w:cs="Times New Roman"/>
          <w:sz w:val="24"/>
          <w:szCs w:val="24"/>
        </w:rPr>
        <w:t>(6), pp.958-975.</w:t>
      </w:r>
    </w:p>
    <w:p w14:paraId="39A3C71E" w14:textId="77777777" w:rsidR="007434FA" w:rsidRPr="007434FA" w:rsidRDefault="007434FA" w:rsidP="007434FA">
      <w:pPr>
        <w:pStyle w:val="Normal1"/>
        <w:spacing w:before="240" w:after="240" w:line="360" w:lineRule="auto"/>
        <w:jc w:val="both"/>
        <w:rPr>
          <w:rFonts w:ascii="Times New Roman" w:eastAsia="Times New Roman" w:hAnsi="Times New Roman" w:cs="Times New Roman"/>
          <w:sz w:val="24"/>
          <w:szCs w:val="24"/>
        </w:rPr>
      </w:pPr>
      <w:r w:rsidRPr="007434FA">
        <w:rPr>
          <w:rFonts w:ascii="Times New Roman" w:eastAsia="Times New Roman" w:hAnsi="Times New Roman" w:cs="Times New Roman"/>
          <w:color w:val="222222"/>
          <w:sz w:val="24"/>
          <w:szCs w:val="24"/>
        </w:rPr>
        <w:lastRenderedPageBreak/>
        <w:t xml:space="preserve">Whiteoak, J.W., 2021. Morale and burnout in an Australian public school: A socio-technical systems approach. </w:t>
      </w:r>
      <w:r w:rsidRPr="007434FA">
        <w:rPr>
          <w:rFonts w:ascii="Times New Roman" w:eastAsia="Times New Roman" w:hAnsi="Times New Roman" w:cs="Times New Roman"/>
          <w:i/>
          <w:sz w:val="24"/>
          <w:szCs w:val="24"/>
        </w:rPr>
        <w:t>Educational Management Administration &amp; Leadership</w:t>
      </w:r>
      <w:r w:rsidRPr="007434FA">
        <w:rPr>
          <w:rFonts w:ascii="Times New Roman" w:eastAsia="Times New Roman" w:hAnsi="Times New Roman" w:cs="Times New Roman"/>
          <w:sz w:val="24"/>
          <w:szCs w:val="24"/>
        </w:rPr>
        <w:t xml:space="preserve">, </w:t>
      </w:r>
      <w:r w:rsidRPr="007434FA">
        <w:rPr>
          <w:rFonts w:ascii="Times New Roman" w:eastAsia="Times New Roman" w:hAnsi="Times New Roman" w:cs="Times New Roman"/>
          <w:i/>
          <w:sz w:val="24"/>
          <w:szCs w:val="24"/>
        </w:rPr>
        <w:t>49</w:t>
      </w:r>
      <w:r w:rsidRPr="007434FA">
        <w:rPr>
          <w:rFonts w:ascii="Times New Roman" w:eastAsia="Times New Roman" w:hAnsi="Times New Roman" w:cs="Times New Roman"/>
          <w:sz w:val="24"/>
          <w:szCs w:val="24"/>
        </w:rPr>
        <w:t>(6), pp.958-975.</w:t>
      </w:r>
    </w:p>
    <w:sectPr w:rsidR="007434FA" w:rsidRPr="007434FA" w:rsidSect="0051454A">
      <w:footerReference w:type="default" r:id="rId3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29663" w14:textId="77777777" w:rsidR="00947D57" w:rsidRDefault="00947D57">
      <w:pPr>
        <w:spacing w:line="240" w:lineRule="auto"/>
      </w:pPr>
      <w:r>
        <w:separator/>
      </w:r>
    </w:p>
  </w:endnote>
  <w:endnote w:type="continuationSeparator" w:id="0">
    <w:p w14:paraId="430E0965" w14:textId="77777777" w:rsidR="00947D57" w:rsidRDefault="00947D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3147382"/>
      <w:docPartObj>
        <w:docPartGallery w:val="Page Numbers (Bottom of Page)"/>
        <w:docPartUnique/>
      </w:docPartObj>
    </w:sdtPr>
    <w:sdtEndPr>
      <w:rPr>
        <w:noProof/>
      </w:rPr>
    </w:sdtEndPr>
    <w:sdtContent>
      <w:p w14:paraId="258E9EC8" w14:textId="77777777" w:rsidR="0051454A"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6E1461" w14:textId="77777777" w:rsidR="0051454A" w:rsidRDefault="005145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6CD43" w14:textId="77777777" w:rsidR="00947D57" w:rsidRDefault="00947D57">
      <w:pPr>
        <w:spacing w:line="240" w:lineRule="auto"/>
      </w:pPr>
      <w:r>
        <w:separator/>
      </w:r>
    </w:p>
  </w:footnote>
  <w:footnote w:type="continuationSeparator" w:id="0">
    <w:p w14:paraId="12A0EF59" w14:textId="77777777" w:rsidR="00947D57" w:rsidRDefault="00947D5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73432"/>
    <w:multiLevelType w:val="multilevel"/>
    <w:tmpl w:val="4B0EEF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AD7E08"/>
    <w:multiLevelType w:val="hybridMultilevel"/>
    <w:tmpl w:val="B2760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C416F0"/>
    <w:multiLevelType w:val="multilevel"/>
    <w:tmpl w:val="3A8C70F4"/>
    <w:lvl w:ilvl="0">
      <w:start w:val="1"/>
      <w:numFmt w:val="decimal"/>
      <w:lvlText w:val="%1."/>
      <w:lvlJc w:val="left"/>
      <w:pPr>
        <w:ind w:left="720" w:hanging="360"/>
      </w:p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7833061"/>
    <w:multiLevelType w:val="multilevel"/>
    <w:tmpl w:val="80CC85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369598273">
    <w:abstractNumId w:val="0"/>
  </w:num>
  <w:num w:numId="2" w16cid:durableId="40446824">
    <w:abstractNumId w:val="4"/>
  </w:num>
  <w:num w:numId="3" w16cid:durableId="946960016">
    <w:abstractNumId w:val="2"/>
  </w:num>
  <w:num w:numId="4" w16cid:durableId="867379103">
    <w:abstractNumId w:val="3"/>
  </w:num>
  <w:num w:numId="5" w16cid:durableId="3755911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4669"/>
    <w:rsid w:val="000272AB"/>
    <w:rsid w:val="00044DF1"/>
    <w:rsid w:val="00051A28"/>
    <w:rsid w:val="00082455"/>
    <w:rsid w:val="000928C0"/>
    <w:rsid w:val="000B6A23"/>
    <w:rsid w:val="000F6807"/>
    <w:rsid w:val="000F6BB4"/>
    <w:rsid w:val="00131D23"/>
    <w:rsid w:val="001740A3"/>
    <w:rsid w:val="0017770D"/>
    <w:rsid w:val="00184669"/>
    <w:rsid w:val="001A69ED"/>
    <w:rsid w:val="001D77FF"/>
    <w:rsid w:val="001F468E"/>
    <w:rsid w:val="001F4949"/>
    <w:rsid w:val="00241F18"/>
    <w:rsid w:val="002421A7"/>
    <w:rsid w:val="00266DE2"/>
    <w:rsid w:val="00266FB1"/>
    <w:rsid w:val="0028374D"/>
    <w:rsid w:val="002C49CB"/>
    <w:rsid w:val="002D7B87"/>
    <w:rsid w:val="002F261B"/>
    <w:rsid w:val="0032519C"/>
    <w:rsid w:val="00370085"/>
    <w:rsid w:val="003919E6"/>
    <w:rsid w:val="003C2C94"/>
    <w:rsid w:val="003C7008"/>
    <w:rsid w:val="003C7205"/>
    <w:rsid w:val="00403C3A"/>
    <w:rsid w:val="004237A3"/>
    <w:rsid w:val="00441C26"/>
    <w:rsid w:val="00450E65"/>
    <w:rsid w:val="004865D6"/>
    <w:rsid w:val="004B084C"/>
    <w:rsid w:val="0051454A"/>
    <w:rsid w:val="00521BF1"/>
    <w:rsid w:val="005350FE"/>
    <w:rsid w:val="005A26F2"/>
    <w:rsid w:val="005C05E3"/>
    <w:rsid w:val="005C6901"/>
    <w:rsid w:val="005D08BF"/>
    <w:rsid w:val="00646F85"/>
    <w:rsid w:val="00657A57"/>
    <w:rsid w:val="006655B8"/>
    <w:rsid w:val="00690BB4"/>
    <w:rsid w:val="006C71B6"/>
    <w:rsid w:val="006D7891"/>
    <w:rsid w:val="0070091F"/>
    <w:rsid w:val="0071194D"/>
    <w:rsid w:val="00725134"/>
    <w:rsid w:val="007434FA"/>
    <w:rsid w:val="00743BB4"/>
    <w:rsid w:val="007A1220"/>
    <w:rsid w:val="007B50DA"/>
    <w:rsid w:val="007C4425"/>
    <w:rsid w:val="007C477A"/>
    <w:rsid w:val="007F09C4"/>
    <w:rsid w:val="008B1F89"/>
    <w:rsid w:val="008D2ABE"/>
    <w:rsid w:val="008E45CB"/>
    <w:rsid w:val="008F22CD"/>
    <w:rsid w:val="00905470"/>
    <w:rsid w:val="00926201"/>
    <w:rsid w:val="00947217"/>
    <w:rsid w:val="009475F3"/>
    <w:rsid w:val="00947D57"/>
    <w:rsid w:val="00950418"/>
    <w:rsid w:val="009A111B"/>
    <w:rsid w:val="009B26A9"/>
    <w:rsid w:val="009C4966"/>
    <w:rsid w:val="00A45703"/>
    <w:rsid w:val="00A639A4"/>
    <w:rsid w:val="00A71BE0"/>
    <w:rsid w:val="00A76E49"/>
    <w:rsid w:val="00A820E1"/>
    <w:rsid w:val="00A96CD5"/>
    <w:rsid w:val="00AA10C8"/>
    <w:rsid w:val="00AA1F6E"/>
    <w:rsid w:val="00AB47A8"/>
    <w:rsid w:val="00AD20F3"/>
    <w:rsid w:val="00AE1556"/>
    <w:rsid w:val="00AF6189"/>
    <w:rsid w:val="00B51A94"/>
    <w:rsid w:val="00B71F13"/>
    <w:rsid w:val="00B80D1D"/>
    <w:rsid w:val="00B9604C"/>
    <w:rsid w:val="00B96C96"/>
    <w:rsid w:val="00BA1464"/>
    <w:rsid w:val="00BB669F"/>
    <w:rsid w:val="00BF67C3"/>
    <w:rsid w:val="00C0145B"/>
    <w:rsid w:val="00C55E59"/>
    <w:rsid w:val="00C56D43"/>
    <w:rsid w:val="00C60B8B"/>
    <w:rsid w:val="00CA3F13"/>
    <w:rsid w:val="00CC004B"/>
    <w:rsid w:val="00CE54E4"/>
    <w:rsid w:val="00D0318D"/>
    <w:rsid w:val="00D06E2F"/>
    <w:rsid w:val="00D23355"/>
    <w:rsid w:val="00D431E9"/>
    <w:rsid w:val="00D504D4"/>
    <w:rsid w:val="00D6521C"/>
    <w:rsid w:val="00D6566F"/>
    <w:rsid w:val="00D770C4"/>
    <w:rsid w:val="00D86077"/>
    <w:rsid w:val="00D87E76"/>
    <w:rsid w:val="00D96793"/>
    <w:rsid w:val="00E0761A"/>
    <w:rsid w:val="00E11EB3"/>
    <w:rsid w:val="00E31CF3"/>
    <w:rsid w:val="00E32941"/>
    <w:rsid w:val="00E52902"/>
    <w:rsid w:val="00E664CE"/>
    <w:rsid w:val="00E73631"/>
    <w:rsid w:val="00EA3793"/>
    <w:rsid w:val="00EF3AEA"/>
    <w:rsid w:val="00F152B8"/>
    <w:rsid w:val="00F168FA"/>
    <w:rsid w:val="00F253C6"/>
    <w:rsid w:val="00F2594F"/>
    <w:rsid w:val="00F46F52"/>
    <w:rsid w:val="00F728D5"/>
    <w:rsid w:val="00FA3CFE"/>
    <w:rsid w:val="00FA4221"/>
    <w:rsid w:val="00FB4C45"/>
    <w:rsid w:val="00FC0430"/>
    <w:rsid w:val="00FC7A75"/>
    <w:rsid w:val="00FD22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8E765"/>
  <w15:docId w15:val="{2F890DC7-ED1C-4B2D-AAB2-3163DF3BF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rsid w:val="00A71BE0"/>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nhideWhenUsed/>
    <w:qFormat/>
    <w:rsid w:val="00A71BE0"/>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uiPriority w:val="9"/>
    <w:unhideWhenUsed/>
    <w:qFormat/>
    <w:rsid w:val="00A71BE0"/>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51454A"/>
    <w:pPr>
      <w:tabs>
        <w:tab w:val="center" w:pos="4680"/>
        <w:tab w:val="right" w:pos="9360"/>
      </w:tabs>
      <w:spacing w:line="240" w:lineRule="auto"/>
    </w:pPr>
  </w:style>
  <w:style w:type="character" w:customStyle="1" w:styleId="HeaderChar">
    <w:name w:val="Header Char"/>
    <w:basedOn w:val="DefaultParagraphFont"/>
    <w:link w:val="Header"/>
    <w:uiPriority w:val="99"/>
    <w:rsid w:val="0051454A"/>
  </w:style>
  <w:style w:type="paragraph" w:styleId="Footer">
    <w:name w:val="footer"/>
    <w:basedOn w:val="Normal"/>
    <w:link w:val="FooterChar"/>
    <w:uiPriority w:val="99"/>
    <w:unhideWhenUsed/>
    <w:rsid w:val="0051454A"/>
    <w:pPr>
      <w:tabs>
        <w:tab w:val="center" w:pos="4680"/>
        <w:tab w:val="right" w:pos="9360"/>
      </w:tabs>
      <w:spacing w:line="240" w:lineRule="auto"/>
    </w:pPr>
  </w:style>
  <w:style w:type="character" w:customStyle="1" w:styleId="FooterChar">
    <w:name w:val="Footer Char"/>
    <w:basedOn w:val="DefaultParagraphFont"/>
    <w:link w:val="Footer"/>
    <w:uiPriority w:val="99"/>
    <w:rsid w:val="0051454A"/>
  </w:style>
  <w:style w:type="paragraph" w:styleId="TOCHeading">
    <w:name w:val="TOC Heading"/>
    <w:basedOn w:val="Heading1"/>
    <w:next w:val="Normal"/>
    <w:uiPriority w:val="39"/>
    <w:unhideWhenUsed/>
    <w:qFormat/>
    <w:rsid w:val="00EF3AE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F3AEA"/>
    <w:pPr>
      <w:spacing w:after="100"/>
    </w:pPr>
  </w:style>
  <w:style w:type="paragraph" w:styleId="TOC2">
    <w:name w:val="toc 2"/>
    <w:basedOn w:val="Normal"/>
    <w:next w:val="Normal"/>
    <w:autoRedefine/>
    <w:uiPriority w:val="39"/>
    <w:unhideWhenUsed/>
    <w:rsid w:val="00EF3AEA"/>
    <w:pPr>
      <w:spacing w:after="100"/>
      <w:ind w:left="220"/>
    </w:pPr>
  </w:style>
  <w:style w:type="paragraph" w:styleId="TOC3">
    <w:name w:val="toc 3"/>
    <w:basedOn w:val="Normal"/>
    <w:next w:val="Normal"/>
    <w:autoRedefine/>
    <w:uiPriority w:val="39"/>
    <w:unhideWhenUsed/>
    <w:rsid w:val="00EF3AEA"/>
    <w:pPr>
      <w:spacing w:after="100"/>
      <w:ind w:left="440"/>
    </w:pPr>
  </w:style>
  <w:style w:type="character" w:styleId="Hyperlink">
    <w:name w:val="Hyperlink"/>
    <w:basedOn w:val="DefaultParagraphFont"/>
    <w:uiPriority w:val="99"/>
    <w:unhideWhenUsed/>
    <w:rsid w:val="00EF3AEA"/>
    <w:rPr>
      <w:color w:val="0000FF" w:themeColor="hyperlink"/>
      <w:u w:val="single"/>
    </w:rPr>
  </w:style>
  <w:style w:type="paragraph" w:styleId="ListParagraph">
    <w:name w:val="List Paragraph"/>
    <w:basedOn w:val="Normal"/>
    <w:uiPriority w:val="34"/>
    <w:qFormat/>
    <w:rsid w:val="00F152B8"/>
    <w:pPr>
      <w:ind w:left="720"/>
      <w:contextualSpacing/>
    </w:pPr>
  </w:style>
  <w:style w:type="paragraph" w:customStyle="1" w:styleId="Normal1">
    <w:name w:val="Normal1"/>
    <w:rsid w:val="009B26A9"/>
    <w:rPr>
      <w:lang w:val=""/>
    </w:rPr>
  </w:style>
  <w:style w:type="paragraph" w:styleId="NormalWeb">
    <w:name w:val="Normal (Web)"/>
    <w:basedOn w:val="Normal"/>
    <w:uiPriority w:val="99"/>
    <w:unhideWhenUsed/>
    <w:rsid w:val="00926201"/>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59"/>
    <w:rsid w:val="0008245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AD20F3"/>
  </w:style>
  <w:style w:type="paragraph" w:styleId="NoSpacing">
    <w:name w:val="No Spacing"/>
    <w:uiPriority w:val="99"/>
    <w:qFormat/>
    <w:rsid w:val="00AD20F3"/>
    <w:pPr>
      <w:overflowPunct w:val="0"/>
      <w:autoSpaceDE w:val="0"/>
      <w:autoSpaceDN w:val="0"/>
      <w:adjustRightInd w:val="0"/>
      <w:spacing w:line="240" w:lineRule="auto"/>
    </w:pPr>
    <w:rPr>
      <w:rFonts w:ascii="Calibri" w:eastAsia="Times New Roman" w:hAnsi="Calibri" w:cs="Times New Roman"/>
      <w:szCs w:val="20"/>
    </w:rPr>
  </w:style>
  <w:style w:type="character" w:customStyle="1" w:styleId="shorttext">
    <w:name w:val="short_text"/>
    <w:rsid w:val="00AD20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973356">
      <w:bodyDiv w:val="1"/>
      <w:marLeft w:val="0"/>
      <w:marRight w:val="0"/>
      <w:marTop w:val="0"/>
      <w:marBottom w:val="0"/>
      <w:divBdr>
        <w:top w:val="none" w:sz="0" w:space="0" w:color="auto"/>
        <w:left w:val="none" w:sz="0" w:space="0" w:color="auto"/>
        <w:bottom w:val="none" w:sz="0" w:space="0" w:color="auto"/>
        <w:right w:val="none" w:sz="0" w:space="0" w:color="auto"/>
      </w:divBdr>
    </w:div>
    <w:div w:id="156069268">
      <w:bodyDiv w:val="1"/>
      <w:marLeft w:val="0"/>
      <w:marRight w:val="0"/>
      <w:marTop w:val="0"/>
      <w:marBottom w:val="0"/>
      <w:divBdr>
        <w:top w:val="none" w:sz="0" w:space="0" w:color="auto"/>
        <w:left w:val="none" w:sz="0" w:space="0" w:color="auto"/>
        <w:bottom w:val="none" w:sz="0" w:space="0" w:color="auto"/>
        <w:right w:val="none" w:sz="0" w:space="0" w:color="auto"/>
      </w:divBdr>
    </w:div>
    <w:div w:id="330910171">
      <w:bodyDiv w:val="1"/>
      <w:marLeft w:val="0"/>
      <w:marRight w:val="0"/>
      <w:marTop w:val="0"/>
      <w:marBottom w:val="0"/>
      <w:divBdr>
        <w:top w:val="none" w:sz="0" w:space="0" w:color="auto"/>
        <w:left w:val="none" w:sz="0" w:space="0" w:color="auto"/>
        <w:bottom w:val="none" w:sz="0" w:space="0" w:color="auto"/>
        <w:right w:val="none" w:sz="0" w:space="0" w:color="auto"/>
      </w:divBdr>
    </w:div>
    <w:div w:id="340013738">
      <w:bodyDiv w:val="1"/>
      <w:marLeft w:val="0"/>
      <w:marRight w:val="0"/>
      <w:marTop w:val="0"/>
      <w:marBottom w:val="0"/>
      <w:divBdr>
        <w:top w:val="none" w:sz="0" w:space="0" w:color="auto"/>
        <w:left w:val="none" w:sz="0" w:space="0" w:color="auto"/>
        <w:bottom w:val="none" w:sz="0" w:space="0" w:color="auto"/>
        <w:right w:val="none" w:sz="0" w:space="0" w:color="auto"/>
      </w:divBdr>
    </w:div>
    <w:div w:id="419105917">
      <w:bodyDiv w:val="1"/>
      <w:marLeft w:val="0"/>
      <w:marRight w:val="0"/>
      <w:marTop w:val="0"/>
      <w:marBottom w:val="0"/>
      <w:divBdr>
        <w:top w:val="none" w:sz="0" w:space="0" w:color="auto"/>
        <w:left w:val="none" w:sz="0" w:space="0" w:color="auto"/>
        <w:bottom w:val="none" w:sz="0" w:space="0" w:color="auto"/>
        <w:right w:val="none" w:sz="0" w:space="0" w:color="auto"/>
      </w:divBdr>
    </w:div>
    <w:div w:id="624234811">
      <w:bodyDiv w:val="1"/>
      <w:marLeft w:val="0"/>
      <w:marRight w:val="0"/>
      <w:marTop w:val="0"/>
      <w:marBottom w:val="0"/>
      <w:divBdr>
        <w:top w:val="none" w:sz="0" w:space="0" w:color="auto"/>
        <w:left w:val="none" w:sz="0" w:space="0" w:color="auto"/>
        <w:bottom w:val="none" w:sz="0" w:space="0" w:color="auto"/>
        <w:right w:val="none" w:sz="0" w:space="0" w:color="auto"/>
      </w:divBdr>
    </w:div>
    <w:div w:id="845945370">
      <w:bodyDiv w:val="1"/>
      <w:marLeft w:val="0"/>
      <w:marRight w:val="0"/>
      <w:marTop w:val="0"/>
      <w:marBottom w:val="0"/>
      <w:divBdr>
        <w:top w:val="none" w:sz="0" w:space="0" w:color="auto"/>
        <w:left w:val="none" w:sz="0" w:space="0" w:color="auto"/>
        <w:bottom w:val="none" w:sz="0" w:space="0" w:color="auto"/>
        <w:right w:val="none" w:sz="0" w:space="0" w:color="auto"/>
      </w:divBdr>
    </w:div>
    <w:div w:id="979767217">
      <w:bodyDiv w:val="1"/>
      <w:marLeft w:val="0"/>
      <w:marRight w:val="0"/>
      <w:marTop w:val="0"/>
      <w:marBottom w:val="0"/>
      <w:divBdr>
        <w:top w:val="none" w:sz="0" w:space="0" w:color="auto"/>
        <w:left w:val="none" w:sz="0" w:space="0" w:color="auto"/>
        <w:bottom w:val="none" w:sz="0" w:space="0" w:color="auto"/>
        <w:right w:val="none" w:sz="0" w:space="0" w:color="auto"/>
      </w:divBdr>
    </w:div>
    <w:div w:id="995298565">
      <w:bodyDiv w:val="1"/>
      <w:marLeft w:val="0"/>
      <w:marRight w:val="0"/>
      <w:marTop w:val="0"/>
      <w:marBottom w:val="0"/>
      <w:divBdr>
        <w:top w:val="none" w:sz="0" w:space="0" w:color="auto"/>
        <w:left w:val="none" w:sz="0" w:space="0" w:color="auto"/>
        <w:bottom w:val="none" w:sz="0" w:space="0" w:color="auto"/>
        <w:right w:val="none" w:sz="0" w:space="0" w:color="auto"/>
      </w:divBdr>
    </w:div>
    <w:div w:id="1284312741">
      <w:bodyDiv w:val="1"/>
      <w:marLeft w:val="0"/>
      <w:marRight w:val="0"/>
      <w:marTop w:val="0"/>
      <w:marBottom w:val="0"/>
      <w:divBdr>
        <w:top w:val="none" w:sz="0" w:space="0" w:color="auto"/>
        <w:left w:val="none" w:sz="0" w:space="0" w:color="auto"/>
        <w:bottom w:val="none" w:sz="0" w:space="0" w:color="auto"/>
        <w:right w:val="none" w:sz="0" w:space="0" w:color="auto"/>
      </w:divBdr>
    </w:div>
    <w:div w:id="1313636027">
      <w:bodyDiv w:val="1"/>
      <w:marLeft w:val="0"/>
      <w:marRight w:val="0"/>
      <w:marTop w:val="0"/>
      <w:marBottom w:val="0"/>
      <w:divBdr>
        <w:top w:val="none" w:sz="0" w:space="0" w:color="auto"/>
        <w:left w:val="none" w:sz="0" w:space="0" w:color="auto"/>
        <w:bottom w:val="none" w:sz="0" w:space="0" w:color="auto"/>
        <w:right w:val="none" w:sz="0" w:space="0" w:color="auto"/>
      </w:divBdr>
    </w:div>
    <w:div w:id="1486972261">
      <w:bodyDiv w:val="1"/>
      <w:marLeft w:val="0"/>
      <w:marRight w:val="0"/>
      <w:marTop w:val="0"/>
      <w:marBottom w:val="0"/>
      <w:divBdr>
        <w:top w:val="none" w:sz="0" w:space="0" w:color="auto"/>
        <w:left w:val="none" w:sz="0" w:space="0" w:color="auto"/>
        <w:bottom w:val="none" w:sz="0" w:space="0" w:color="auto"/>
        <w:right w:val="none" w:sz="0" w:space="0" w:color="auto"/>
      </w:divBdr>
    </w:div>
    <w:div w:id="1644459560">
      <w:bodyDiv w:val="1"/>
      <w:marLeft w:val="0"/>
      <w:marRight w:val="0"/>
      <w:marTop w:val="0"/>
      <w:marBottom w:val="0"/>
      <w:divBdr>
        <w:top w:val="none" w:sz="0" w:space="0" w:color="auto"/>
        <w:left w:val="none" w:sz="0" w:space="0" w:color="auto"/>
        <w:bottom w:val="none" w:sz="0" w:space="0" w:color="auto"/>
        <w:right w:val="none" w:sz="0" w:space="0" w:color="auto"/>
      </w:divBdr>
      <w:divsChild>
        <w:div w:id="277836300">
          <w:marLeft w:val="0"/>
          <w:marRight w:val="0"/>
          <w:marTop w:val="0"/>
          <w:marBottom w:val="0"/>
          <w:divBdr>
            <w:top w:val="none" w:sz="0" w:space="0" w:color="auto"/>
            <w:left w:val="none" w:sz="0" w:space="0" w:color="auto"/>
            <w:bottom w:val="none" w:sz="0" w:space="0" w:color="auto"/>
            <w:right w:val="none" w:sz="0" w:space="0" w:color="auto"/>
          </w:divBdr>
          <w:divsChild>
            <w:div w:id="250553804">
              <w:marLeft w:val="0"/>
              <w:marRight w:val="0"/>
              <w:marTop w:val="0"/>
              <w:marBottom w:val="0"/>
              <w:divBdr>
                <w:top w:val="none" w:sz="0" w:space="0" w:color="auto"/>
                <w:left w:val="none" w:sz="0" w:space="0" w:color="auto"/>
                <w:bottom w:val="none" w:sz="0" w:space="0" w:color="auto"/>
                <w:right w:val="none" w:sz="0" w:space="0" w:color="auto"/>
              </w:divBdr>
              <w:divsChild>
                <w:div w:id="199032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164141">
      <w:bodyDiv w:val="1"/>
      <w:marLeft w:val="0"/>
      <w:marRight w:val="0"/>
      <w:marTop w:val="0"/>
      <w:marBottom w:val="0"/>
      <w:divBdr>
        <w:top w:val="none" w:sz="0" w:space="0" w:color="auto"/>
        <w:left w:val="none" w:sz="0" w:space="0" w:color="auto"/>
        <w:bottom w:val="none" w:sz="0" w:space="0" w:color="auto"/>
        <w:right w:val="none" w:sz="0" w:space="0" w:color="auto"/>
      </w:divBdr>
    </w:div>
    <w:div w:id="1792899268">
      <w:bodyDiv w:val="1"/>
      <w:marLeft w:val="0"/>
      <w:marRight w:val="0"/>
      <w:marTop w:val="0"/>
      <w:marBottom w:val="0"/>
      <w:divBdr>
        <w:top w:val="none" w:sz="0" w:space="0" w:color="auto"/>
        <w:left w:val="none" w:sz="0" w:space="0" w:color="auto"/>
        <w:bottom w:val="none" w:sz="0" w:space="0" w:color="auto"/>
        <w:right w:val="none" w:sz="0" w:space="0" w:color="auto"/>
      </w:divBdr>
    </w:div>
    <w:div w:id="1898785403">
      <w:bodyDiv w:val="1"/>
      <w:marLeft w:val="0"/>
      <w:marRight w:val="0"/>
      <w:marTop w:val="0"/>
      <w:marBottom w:val="0"/>
      <w:divBdr>
        <w:top w:val="none" w:sz="0" w:space="0" w:color="auto"/>
        <w:left w:val="none" w:sz="0" w:space="0" w:color="auto"/>
        <w:bottom w:val="none" w:sz="0" w:space="0" w:color="auto"/>
        <w:right w:val="none" w:sz="0" w:space="0" w:color="auto"/>
      </w:divBdr>
    </w:div>
    <w:div w:id="19948737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564AEDF-73EE-4A6E-B3C2-B2B3BBA04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74</Pages>
  <Words>17768</Words>
  <Characters>101278</Characters>
  <Application>Microsoft Office Word</Application>
  <DocSecurity>0</DocSecurity>
  <Lines>843</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karishma</dc:creator>
  <cp:lastModifiedBy>Karishma Vesuwala (2131314)</cp:lastModifiedBy>
  <cp:revision>21</cp:revision>
  <cp:lastPrinted>2023-06-14T22:08:00Z</cp:lastPrinted>
  <dcterms:created xsi:type="dcterms:W3CDTF">2023-06-14T21:36:00Z</dcterms:created>
  <dcterms:modified xsi:type="dcterms:W3CDTF">2023-06-15T04:59:00Z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12th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http://www.zotero.org/styles/harvard1</vt:lpwstr>
  </property>
  <property fmtid="{D5CDD505-2E9C-101B-9397-08002B2CF9AE}" pid="24" name="Mendeley Unique User Id_1">
    <vt:lpwstr>519b152f-49ce-33cc-b5ac-29b21283bb9a</vt:lpwstr>
  </property>
</Properties>
</file>