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35F8B7" w14:textId="3DC8723F" w:rsidR="4A84CFDD" w:rsidRPr="00195EA7" w:rsidRDefault="4A84CFDD">
      <w:pPr>
        <w:rPr>
          <w:b/>
          <w:bCs/>
          <w:u w:val="single"/>
        </w:rPr>
      </w:pPr>
      <w:r w:rsidRPr="00195EA7">
        <w:rPr>
          <w:rFonts w:ascii="Arial" w:eastAsia="Arial" w:hAnsi="Arial" w:cs="Arial"/>
          <w:b/>
          <w:bCs/>
          <w:sz w:val="24"/>
          <w:szCs w:val="24"/>
          <w:u w:val="single"/>
        </w:rPr>
        <w:t xml:space="preserve">Reference List </w:t>
      </w:r>
    </w:p>
    <w:p w14:paraId="2B98B0C5" w14:textId="363DD19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Action for children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to do if you’re worried about a child’s safety.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https://www.actionforchildren.org.uk/how-to-help/worried-about-a-child/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</w:p>
    <w:p w14:paraId="396DA0A5" w14:textId="0E41596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All Wales Child Protection Procedures (2008) Available at: </w:t>
      </w:r>
      <w:hyperlink r:id="rId1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file:///Users/helen/Downloads/All-Wales-Child-Protection-Procedures-2008.pdf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6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1461F8FE" w14:textId="551039E0" w:rsidR="4A84CFDD" w:rsidRDefault="15808128">
      <w:r w:rsidRPr="15808128">
        <w:rPr>
          <w:rFonts w:ascii="Arial" w:eastAsia="Arial" w:hAnsi="Arial" w:cs="Arial"/>
          <w:sz w:val="24"/>
          <w:szCs w:val="24"/>
        </w:rPr>
        <w:t xml:space="preserve">Anning, A. et al. (2010) </w:t>
      </w:r>
      <w:r w:rsidRPr="15808128">
        <w:rPr>
          <w:rFonts w:ascii="Arial" w:eastAsia="Arial" w:hAnsi="Arial" w:cs="Arial"/>
          <w:i/>
          <w:iCs/>
          <w:sz w:val="24"/>
          <w:szCs w:val="24"/>
        </w:rPr>
        <w:t>Developing Multi-Professional Teamwork for Integrated Children’s Services.</w:t>
      </w:r>
      <w:r w:rsidRPr="15808128">
        <w:rPr>
          <w:rFonts w:ascii="Arial" w:eastAsia="Arial" w:hAnsi="Arial" w:cs="Arial"/>
          <w:sz w:val="24"/>
          <w:szCs w:val="24"/>
        </w:rPr>
        <w:t xml:space="preserve"> 2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</w:rPr>
        <w:t xml:space="preserve">. Berkshire: Open University Press </w:t>
      </w:r>
    </w:p>
    <w:p w14:paraId="4ED03FA3" w14:textId="0A6D96A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Appleton, J.V. &amp;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Peckover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S.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Child Protection, Public Health and Nursing (Protecting Children and Young People)</w:t>
      </w:r>
      <w:r w:rsidRPr="4A84CFDD">
        <w:rPr>
          <w:rFonts w:ascii="Arial" w:eastAsia="Arial" w:hAnsi="Arial" w:cs="Arial"/>
          <w:sz w:val="24"/>
          <w:szCs w:val="24"/>
        </w:rPr>
        <w:t>. Edinburgh: Dunedin Academic Press.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4B00D24" w14:textId="0836FCBF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Baldock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, P. et al. (2005)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Understanding Early Years Policy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London: Paul Chapman Publishing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53932F6" w14:textId="6EF6A082" w:rsidR="4A84CFDD" w:rsidRDefault="15808128">
      <w:r w:rsidRPr="15808128">
        <w:rPr>
          <w:rFonts w:ascii="Arial" w:eastAsia="Arial" w:hAnsi="Arial" w:cs="Arial"/>
          <w:sz w:val="24"/>
          <w:szCs w:val="24"/>
          <w:lang w:val="en"/>
        </w:rPr>
        <w:t xml:space="preserve">Bruce, T. (2010) </w:t>
      </w:r>
      <w:r w:rsidRPr="15808128">
        <w:rPr>
          <w:rFonts w:ascii="Arial" w:eastAsia="Arial" w:hAnsi="Arial" w:cs="Arial"/>
          <w:i/>
          <w:iCs/>
          <w:sz w:val="24"/>
          <w:szCs w:val="24"/>
          <w:lang w:val="en"/>
        </w:rPr>
        <w:t>Early childhood. A Guide for Students.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  <w:lang w:val="en"/>
        </w:rPr>
        <w:t>nd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  <w:lang w:val="en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  <w:lang w:val="en"/>
        </w:rPr>
        <w:t xml:space="preserve">. London: Sage Publications Ltd. 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</w:p>
    <w:p w14:paraId="31D70E6F" w14:textId="4B3272E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Carmarthenshire Family Information Service.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Team Around the Family.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E0DC37C" w14:textId="1EF7BAD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 Act (2004).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Section 10. Co-operation to Improve Well-being.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1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https://www.legislation.gov.uk/ukpga/2004/31/section/10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2DAF340" w14:textId="7919E8A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Children’s Commissioner for Wales.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UNCRC - Children’s Commissioner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1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https://www.childcomwales.org.uk/uncrc-childrens-rights/uncrc/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B02F40D" w14:textId="00B4654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Citizen’s advice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1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https://www.citizensadvice.org.uk/family/gender-violence/domestic-violence-and-abuse/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D3A383A" w14:textId="716D403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Cleaver, H. et al. (2007)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 Protection, Domestic Violence and Parental Substance Misuse. Family Experiences and Effective Practice.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Jessica Kingsley Publishers.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A93E2B" w14:textId="285E590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Cleaver, H. et al.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Integrated Children’s System: Enhancing Social Work and Inter-Agency Practise.</w:t>
      </w:r>
      <w:r w:rsidRPr="4A84CFDD">
        <w:rPr>
          <w:rFonts w:ascii="Arial" w:eastAsia="Arial" w:hAnsi="Arial" w:cs="Arial"/>
          <w:sz w:val="24"/>
          <w:szCs w:val="24"/>
        </w:rPr>
        <w:t xml:space="preserve"> London: Jessica Kingsley Publishers </w:t>
      </w:r>
    </w:p>
    <w:p w14:paraId="1F0CC343" w14:textId="7CFBBA36" w:rsidR="4A84CFDD" w:rsidRDefault="15808128">
      <w:r w:rsidRPr="15808128">
        <w:rPr>
          <w:rFonts w:ascii="Arial" w:eastAsia="Arial" w:hAnsi="Arial" w:cs="Arial"/>
          <w:sz w:val="24"/>
          <w:szCs w:val="24"/>
          <w:lang w:val="en"/>
        </w:rPr>
        <w:t xml:space="preserve">Corby, B. et al. (2012) </w:t>
      </w:r>
      <w:r w:rsidRPr="15808128">
        <w:rPr>
          <w:rFonts w:ascii="Arial" w:eastAsia="Arial" w:hAnsi="Arial" w:cs="Arial"/>
          <w:i/>
          <w:iCs/>
          <w:sz w:val="24"/>
          <w:szCs w:val="24"/>
          <w:lang w:val="en"/>
        </w:rPr>
        <w:t>Child Abuse. An Evidence Base for Confident Practice.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4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  <w:lang w:val="en"/>
        </w:rPr>
        <w:t>th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  <w:lang w:val="en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  <w:lang w:val="en"/>
        </w:rPr>
        <w:t xml:space="preserve">. England: University Press. 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</w:p>
    <w:p w14:paraId="5A177161" w14:textId="72E6EEB2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Cosser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J. et al (2011) Office of the Children’s Commissioner. Available at: </w:t>
      </w:r>
      <w:hyperlink r:id="rId1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https://dera.ioe.ac.uk/2690/1/force_download.php%3Ffp%3D%252Fclient_assets%252Fcp%252Fpublication%252F486%252FChildrens_and_young_peoples_views_of_the_child_protection_system_.pdf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133EC6AD" w14:textId="4B82A492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>Department for Communities and Local Governments (2012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Working with Troubled Families: A guide to the evidence and good practice.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6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https://assets.publishing.service.gov.uk/government/uploads/system/uploads/attachment_data/file/66113/121214_Working_with_troubled_families_FINAL_v2.pdf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20 October 2019) </w:t>
      </w:r>
    </w:p>
    <w:p w14:paraId="43D5FF87" w14:textId="02402E8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Department of Education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Working Together to Safeguard Children: A Guide to Inter-Agency Working to Safeguard and Promote the Welfare of Children.</w:t>
      </w:r>
      <w:r w:rsidRPr="4A84CFDD">
        <w:rPr>
          <w:rFonts w:ascii="Arial" w:eastAsia="Arial" w:hAnsi="Arial" w:cs="Arial"/>
          <w:sz w:val="24"/>
          <w:szCs w:val="24"/>
        </w:rPr>
        <w:t xml:space="preserve"> London: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Shurville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 Publishing. </w:t>
      </w:r>
    </w:p>
    <w:p w14:paraId="71358BFD" w14:textId="559C5B4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lastRenderedPageBreak/>
        <w:t>Department of Health (2014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) Interim Guidance for Troubled Families Programme Early Starter Areas: Sharing health information about patients and service users with troubled families.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17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https://assets.publishing.service.gov.uk/government/uploads/system/uploads/attachment_data/file/370960/data_sharing_guidance.pdf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48AD8AAB" w14:textId="619473F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(1996)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Section 8: Compulsory school age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http://www.legislation.gov.uk/ukpga/1996/56/section/8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7E3207C" w14:textId="6C38B4A8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Education Act 2002. Available at: </w:t>
      </w:r>
      <w:hyperlink r:id="rId1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https://www.legislation.gov.uk/ukpga/2002/32/contents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7598FC" w14:textId="1A5B23FA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Estyn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Estyn Policy and Procedures for safeguarding.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file:///Users/helen/Downloads/Estyn%20Safeguarding%20Policy%202016%20En.pdf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10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2F17B4B8" w14:textId="2B96D677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Estyn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Local safeguarding Board?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https://www.estyn.gov.wales/faq/what-local-safeguarding-children-board-lscb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38C4AAB" w14:textId="1563B586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Every Child Matters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Every Child Matters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2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https://assets.publishing.service.gov.uk/government/uploads/system/uploads/attachment_data/file/272064/5860.pdf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12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4126B14" w14:textId="648DFF2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Family Information Services Carmarthenshire (No Date) Available at: </w:t>
      </w:r>
      <w:hyperlink r:id="rId23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https://fis.carmarthenshire.gov.wales/team-around-family/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1988077B" w14:textId="6B2EBC5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1)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</w:t>
      </w:r>
      <w:hyperlink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 xml:space="preserve"> </w:t>
        </w:r>
      </w:hyperlink>
      <w:hyperlink r:id="rId2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https://www.youtube.com/watch?v=EjRX38_P5HU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7D5305C" w14:textId="59C0734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Anne and Terry’s Story (part 2) - Child Protection Conference.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https://www.youtube.com/watch?v=3Q11zm-L-hQ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65170" w14:textId="381AE2F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Family Rights Group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Interview with a Social Worker - child protection conference. Available at: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2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https://www.youtube.com/watch?v=VcsFzoBrmb0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color w:val="2F5496" w:themeColor="accent1" w:themeShade="BF"/>
          <w:sz w:val="24"/>
          <w:szCs w:val="24"/>
        </w:rPr>
        <w:t xml:space="preserve"> </w:t>
      </w:r>
    </w:p>
    <w:p w14:paraId="1E885981" w14:textId="668AA09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Gov.UK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Protection Orders.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https://www.gov.uk/government/publications/domestic-violence-protection-orders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39BADB46" w14:textId="60BC08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(2018)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Social care commentary: multi-agency safeguarding arrangements.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https://www.gov.uk/government/speeches/social-care-commentary-multi-agency-safeguarding-arrangements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. </w:t>
      </w:r>
      <w:r w:rsidRPr="4A84CFDD">
        <w:rPr>
          <w:rFonts w:ascii="Arial" w:eastAsia="Arial" w:hAnsi="Arial" w:cs="Arial"/>
          <w:sz w:val="24"/>
          <w:szCs w:val="24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EB92698" w14:textId="585FB11A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Report a crime or antisocial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behaviour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2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https://www.gov.uk/report-crime-anti-social-behaviour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C2B1DA" w14:textId="1CB79FC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Act 2004.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http://www.legislation.gov.uk/ukpga/2004/31/contents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14th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F3B712B" w14:textId="070CCE97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Legislation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Crime and Disorder Act 1998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3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http://www.legislation.gov.uk/ukpga/1998/37/contents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0D844CC8" w14:textId="63BCC5F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Government </w:t>
      </w:r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Licence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Licencing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Act 1902.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http://www.legislation.gov.uk/ukpga/Edw7/2/28/section/2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47E1390" w14:textId="0409CF7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Grey, C.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What Is A Social Story?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3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https://carolgraysocialstories.com/social-stories/what-is-it/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CA33F42" w14:textId="15D4EAAA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HM Government (2018)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Working Together to Safeguard Children A guide to inter-agency working to safeguard and promote the welfare of children.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4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EB9CB3F" w14:textId="0C36416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HMIC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Inspecting policing in the public interest. In Harm’s way: The role of the police in keeping children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hyperlink r:id="rId35">
        <w:r w:rsidRPr="4A84CFDD">
          <w:rPr>
            <w:rStyle w:val="Hyperlink"/>
            <w:rFonts w:ascii="Arial" w:eastAsia="Arial" w:hAnsi="Arial" w:cs="Arial"/>
            <w:sz w:val="24"/>
            <w:szCs w:val="24"/>
            <w:lang w:val="en"/>
          </w:rPr>
          <w:t>https://www.justiceinspectorates.gov.uk/hmicfrs/wp-content/uploads/in-harms-way.pdf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15th October).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8F8FC25" w14:textId="6C3990A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Home Office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Domestic Violence Disclosure Scheme (DVDS) Guidance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3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https://assets.publishing.service.gov.uk/government/uploads/system/uploads/attachment_data/file/575361/DVDS_guidance_FINAL_v3.pdf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17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6CBCFC0F" w14:textId="24E4D7B9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Hughes, L. and Owen, H. (2009)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Good Practice in Safeguarding Children: Working Effectively in Child Protection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  </w:t>
      </w:r>
    </w:p>
    <w:p w14:paraId="6E4C405A" w14:textId="44A824EE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ICP Institute of public care (2012)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Early Intervention and Prevention with Children and Families: Getting the Most from Team around the Family Systems.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7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https://ipc.brookes.ac.uk/publications/Early_Intervention_and_Prevention_with_Children_and_Families_June_2012.pdf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7 October 2019) </w:t>
      </w:r>
    </w:p>
    <w:p w14:paraId="5A1985D7" w14:textId="582CDB5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Johnstown Primary School (2017)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Positive Behaviour Policy.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38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http://johnstown.amdro.org.uk/media/79580/Positive-Behaviour-Policy.pdf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October) </w:t>
      </w:r>
    </w:p>
    <w:p w14:paraId="71652B14" w14:textId="2D6AD958" w:rsidR="4A84CFDD" w:rsidRDefault="15808128">
      <w:r w:rsidRPr="15808128">
        <w:rPr>
          <w:rFonts w:ascii="Arial" w:eastAsia="Arial" w:hAnsi="Arial" w:cs="Arial"/>
          <w:sz w:val="24"/>
          <w:szCs w:val="24"/>
          <w:lang w:val="en"/>
        </w:rPr>
        <w:t xml:space="preserve">Kay, J. (2003) </w:t>
      </w:r>
      <w:r w:rsidRPr="15808128">
        <w:rPr>
          <w:rFonts w:ascii="Arial" w:eastAsia="Arial" w:hAnsi="Arial" w:cs="Arial"/>
          <w:i/>
          <w:iCs/>
          <w:sz w:val="24"/>
          <w:szCs w:val="24"/>
          <w:lang w:val="en"/>
        </w:rPr>
        <w:t>Protecting Children.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  <w:lang w:val="en"/>
        </w:rPr>
        <w:t>nd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  <w:lang w:val="en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  <w:lang w:val="en"/>
        </w:rPr>
        <w:t xml:space="preserve">. London: Continuum. 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</w:p>
    <w:p w14:paraId="434F0EBA" w14:textId="584B743D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Kay, J. (2012)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Good Practice in the Early Years.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The Continuum International Group.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68F6107" w14:textId="1D8D55A1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Kingdon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, Z. and Gourd, J. (2014)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Policy. The Impact on Practice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Oxon: Routledge.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4BABC5D" w14:textId="181AD841" w:rsidR="4A84CFDD" w:rsidRDefault="15808128" w:rsidP="15808128">
      <w:r w:rsidRPr="15808128">
        <w:rPr>
          <w:rFonts w:ascii="Arial" w:eastAsia="Arial" w:hAnsi="Arial" w:cs="Arial"/>
          <w:sz w:val="24"/>
          <w:szCs w:val="24"/>
        </w:rPr>
        <w:t xml:space="preserve">Lindon, J. (2012) </w:t>
      </w:r>
      <w:r w:rsidRPr="15808128">
        <w:rPr>
          <w:rFonts w:ascii="Arial" w:eastAsia="Arial" w:hAnsi="Arial" w:cs="Arial"/>
          <w:i/>
          <w:iCs/>
          <w:sz w:val="24"/>
          <w:szCs w:val="24"/>
        </w:rPr>
        <w:t>Safeguarding and Child Protection 0 – 8 years</w:t>
      </w:r>
      <w:r w:rsidRPr="15808128">
        <w:rPr>
          <w:rFonts w:ascii="Arial" w:eastAsia="Arial" w:hAnsi="Arial" w:cs="Arial"/>
          <w:sz w:val="24"/>
          <w:szCs w:val="24"/>
        </w:rPr>
        <w:t>:</w:t>
      </w:r>
      <w:r w:rsidRPr="15808128">
        <w:rPr>
          <w:rFonts w:ascii="Arial" w:eastAsia="Arial" w:hAnsi="Arial" w:cs="Arial"/>
          <w:i/>
          <w:iCs/>
          <w:sz w:val="24"/>
          <w:szCs w:val="24"/>
        </w:rPr>
        <w:t xml:space="preserve"> Linking Theory and Practice.</w:t>
      </w:r>
      <w:r w:rsidRPr="15808128">
        <w:rPr>
          <w:rFonts w:ascii="Arial" w:eastAsia="Arial" w:hAnsi="Arial" w:cs="Arial"/>
          <w:sz w:val="24"/>
          <w:szCs w:val="24"/>
        </w:rPr>
        <w:t xml:space="preserve"> 4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</w:rPr>
        <w:t xml:space="preserve">. Oxon: Hodder Education.  </w:t>
      </w:r>
    </w:p>
    <w:p w14:paraId="2EF11270" w14:textId="35F764CD" w:rsidR="4A84CFDD" w:rsidRDefault="15808128">
      <w:r w:rsidRPr="15808128">
        <w:rPr>
          <w:rFonts w:ascii="Arial" w:eastAsia="Arial" w:hAnsi="Arial" w:cs="Arial"/>
          <w:sz w:val="24"/>
          <w:szCs w:val="24"/>
        </w:rPr>
        <w:t xml:space="preserve">Lindon, J. (2015) </w:t>
      </w:r>
      <w:r w:rsidRPr="15808128">
        <w:rPr>
          <w:rFonts w:ascii="Arial" w:eastAsia="Arial" w:hAnsi="Arial" w:cs="Arial"/>
          <w:i/>
          <w:iCs/>
          <w:sz w:val="24"/>
          <w:szCs w:val="24"/>
        </w:rPr>
        <w:t>Safeguarding and Child Protection 0-8 Years.</w:t>
      </w:r>
      <w:r w:rsidRPr="15808128">
        <w:rPr>
          <w:rFonts w:ascii="Arial" w:eastAsia="Arial" w:hAnsi="Arial" w:cs="Arial"/>
          <w:sz w:val="24"/>
          <w:szCs w:val="24"/>
        </w:rPr>
        <w:t xml:space="preserve"> 4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</w:rPr>
        <w:t xml:space="preserve">. Oxon: </w:t>
      </w:r>
      <w:proofErr w:type="spellStart"/>
      <w:r w:rsidRPr="15808128">
        <w:rPr>
          <w:rFonts w:ascii="Arial" w:eastAsia="Arial" w:hAnsi="Arial" w:cs="Arial"/>
          <w:sz w:val="24"/>
          <w:szCs w:val="24"/>
        </w:rPr>
        <w:t>Bookpoint</w:t>
      </w:r>
      <w:proofErr w:type="spellEnd"/>
      <w:r w:rsidRPr="15808128">
        <w:rPr>
          <w:rFonts w:ascii="Arial" w:eastAsia="Arial" w:hAnsi="Arial" w:cs="Arial"/>
          <w:sz w:val="24"/>
          <w:szCs w:val="24"/>
        </w:rPr>
        <w:t xml:space="preserve"> Ltd </w:t>
      </w:r>
    </w:p>
    <w:p w14:paraId="0F937CF6" w14:textId="48E056FC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McCarthy, T.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The Common-Sense Guide to Improving the Safeguarding of Children: Three Steps to Make a Real Difference.</w:t>
      </w:r>
      <w:r w:rsidRPr="4A84CFDD">
        <w:rPr>
          <w:rFonts w:ascii="Arial" w:eastAsia="Arial" w:hAnsi="Arial" w:cs="Arial"/>
          <w:sz w:val="24"/>
          <w:szCs w:val="24"/>
        </w:rPr>
        <w:t xml:space="preserve"> London: Kingsley Publishers.  </w:t>
      </w:r>
    </w:p>
    <w:p w14:paraId="78A2ADAD" w14:textId="016E538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Miller, L.,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Policy Issues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London: Sage Publications. </w:t>
      </w:r>
    </w:p>
    <w:p w14:paraId="34F6DA9F" w14:textId="6328912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Mukherji, P. (2001)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Understanding Children’s Challenging Behaviour.</w:t>
      </w:r>
      <w:r w:rsidRPr="4A84CFDD">
        <w:rPr>
          <w:rFonts w:ascii="Arial" w:eastAsia="Arial" w:hAnsi="Arial" w:cs="Arial"/>
          <w:sz w:val="24"/>
          <w:szCs w:val="24"/>
        </w:rPr>
        <w:t xml:space="preserve"> Cheltenham: Nelson Thomas Ltd </w:t>
      </w:r>
    </w:p>
    <w:p w14:paraId="72829DEF" w14:textId="7F17349E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Mukherji, P. and Dryden, L.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Foundation of Early Childhood Principles and Practice.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615ABE82" w14:textId="71502574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>Neath Port Talbot Council. (no date).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Team Around the Family.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3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https://www.npt.gov.uk/5614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417DDFD" w14:textId="7E8D6B5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Network, E. (2017).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ELSA Network.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https://www.elsanetwork.org/about/the-network/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88B3CF9" w14:textId="26AEEC7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NHS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 and abuse Healthy body.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https://www.nhs.uk/live-well/healthy-body/getting-help-for-domestic-violence/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B317701" w14:textId="0AB93E8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NHS Wales (2009)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Information Sharing for Safeguarding Children Policy.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http://www.wales.nhs.uk/sitesplus/documents/863/ABM%20Information%20Sharing%20for%20Safeguarding%20Children%20Policy.pdf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20F4F48" w14:textId="77EFF86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Child Protection System in Wales.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43" w:anchor="heading-top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https://learning.nspcc.org.uk/child-protection-system/wales/#heading-top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D318ED9" w14:textId="2261D49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Promoting positive relationships in schools and communities.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4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https://learning.nspcc.org.uk/research-resources/2019/agenda-promoting-positive-relationships-schools-communities/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23BDC02" w14:textId="516E3B7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NSPCC (2019)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 </w:t>
      </w:r>
      <w:proofErr w:type="gram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From</w:t>
      </w:r>
      <w:proofErr w:type="gram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Domestic Abuse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4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https://learning.nspcc.org.uk/child-abuse-and-neglect/domestic-abuse/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87270D" w14:textId="6A03F56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NSPCC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Neglect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4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https://www.nspcc.org.uk/what-is-child-abuse/types-of-abuse/neglect/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59694407" w14:textId="4C7D1FE5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NSPCC Learning (2016)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Local Safeguarding Children’s Boards: learning and improvement processes.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47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https://learning.nspcc.org.uk/research-resources/2016/local-safeguarding-children-boards-learning-improvement-processes/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(Accesses: 3 October 2019) </w:t>
      </w:r>
    </w:p>
    <w:p w14:paraId="0EE83FEE" w14:textId="225AD0FB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NSPCC Learning.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Multi-agency and interdisciplinary working | NSPCC Learning.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4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https://learning.nspcc.org.uk/child-protection-system/multi-agency-working-child-protection/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A8DE6F8" w14:textId="1DB92F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Oliver, C.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Children’s Views and Experiences of their Contact with Social Workers: A Focused Review of the Evidence.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Children’s Workforce Development Council. Available at: </w:t>
      </w:r>
      <w:hyperlink r:id="rId4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https://dera.ioe.ac.uk/11515/1/Children_s_views_and_experiences_of_contact_with_social_workers_report_July_2010.pdf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50EEC9" w14:textId="232D3594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Operation Encompass (No Date) Available at: </w:t>
      </w:r>
      <w:hyperlink r:id="rId5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https://www.operationencompass.org/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75A06DAE" w14:textId="0D6CD7A7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Palaiologou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I.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Ethical Practice in Early Childhood.</w:t>
      </w:r>
      <w:r w:rsidRPr="4A84CFDD">
        <w:rPr>
          <w:rFonts w:ascii="Arial" w:eastAsia="Arial" w:hAnsi="Arial" w:cs="Arial"/>
          <w:sz w:val="24"/>
          <w:szCs w:val="24"/>
        </w:rPr>
        <w:t xml:space="preserve"> London: SAGE Publications Ltd </w:t>
      </w:r>
    </w:p>
    <w:p w14:paraId="7445AD7C" w14:textId="52896AFF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Pengelly, R. (2013)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Every Manager Should Know about Safeguarding Children – A Handbook.</w:t>
      </w:r>
      <w:r w:rsidRPr="4A84CFDD">
        <w:rPr>
          <w:rFonts w:ascii="Arial" w:eastAsia="Arial" w:hAnsi="Arial" w:cs="Arial"/>
          <w:sz w:val="24"/>
          <w:szCs w:val="24"/>
        </w:rPr>
        <w:t xml:space="preserve"> Guildford: Grosvenor House Publishing Ltd.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0267344" w14:textId="355CD7E4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 no date) Available at: </w:t>
      </w:r>
      <w:hyperlink r:id="rId5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https://www.police.uk/crime-prevention-advice/anti-social-behaviour/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16th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A7EE735" w14:textId="5AEB260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Contact the police.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https://www.police.uk/contact/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6CF91A2F" w14:textId="1A4B1EC0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Police.UK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Reporting a crime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53" w:anchor="report-asb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https://www.police.uk/information-and-advice/reporting-crime/#report-asb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(Accessed: 18th October 2019).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515749" w14:textId="1094D6A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Powell, J. &amp; Uppal, E.L.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Young Children: A Guide to Early Years Professionals.</w:t>
      </w:r>
      <w:r w:rsidRPr="4A84CFDD">
        <w:rPr>
          <w:rFonts w:ascii="Arial" w:eastAsia="Arial" w:hAnsi="Arial" w:cs="Arial"/>
          <w:sz w:val="24"/>
          <w:szCs w:val="24"/>
        </w:rPr>
        <w:t xml:space="preserve"> Maidenhead: Open University Press.   </w:t>
      </w:r>
    </w:p>
    <w:p w14:paraId="6C796C36" w14:textId="6A7CCAD7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>Powys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(2003)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Children and Young People’s Partnership.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http://www.cypp.powys.gov.uk/index.php?id=2896&amp;L=1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559C865" w14:textId="5DE4C1CB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PSHE Association Programme (2014) Available at: </w:t>
      </w:r>
      <w:hyperlink r:id="rId55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https://www.thecdi.net/write/Framework/PSHE_Association_Programme_of_Study_October_2014.pdf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22247F93" w14:textId="70F4BA25" w:rsidR="4A84CFDD" w:rsidRDefault="4A84CFDD">
      <w:r w:rsidRPr="4A84CFDD">
        <w:rPr>
          <w:rFonts w:ascii="Arial" w:eastAsia="Arial" w:hAnsi="Arial" w:cs="Arial"/>
          <w:sz w:val="24"/>
          <w:szCs w:val="24"/>
        </w:rPr>
        <w:t>Public Health Wales (2018)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 National Safeguarding Team (NHS Wales): Safeguarding Children.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5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http://www.wales.nhs.uk/sitesplus/888/page/91794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>.</w:t>
      </w:r>
      <w:r w:rsidRPr="4A84CFDD">
        <w:rPr>
          <w:rFonts w:ascii="Arial" w:eastAsia="Arial" w:hAnsi="Arial" w:cs="Arial"/>
          <w:sz w:val="24"/>
          <w:szCs w:val="24"/>
        </w:rPr>
        <w:t xml:space="preserve"> 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 </w:t>
      </w:r>
    </w:p>
    <w:p w14:paraId="4C9615AA" w14:textId="334D2270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Radford, L.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Rethinking Children, Violence and Safeguarding.</w:t>
      </w:r>
      <w:r w:rsidRPr="4A84CFDD">
        <w:rPr>
          <w:rFonts w:ascii="Arial" w:eastAsia="Arial" w:hAnsi="Arial" w:cs="Arial"/>
          <w:sz w:val="24"/>
          <w:szCs w:val="24"/>
        </w:rPr>
        <w:t xml:space="preserve"> London: Continuum International Publishing Group </w:t>
      </w:r>
    </w:p>
    <w:p w14:paraId="67551C45" w14:textId="14EB3CEE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Refuge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5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https://www.refuge.org.uk/announcement-regarding-the-national-domestic-violence-helpline/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9CDDA6C" w14:textId="193FFD5B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Reid, J. &amp; Burton, S.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Safeguarding and Protecting Children in the Early Years. </w:t>
      </w:r>
      <w:r w:rsidRPr="4A84CFDD">
        <w:rPr>
          <w:rFonts w:ascii="Arial" w:eastAsia="Arial" w:hAnsi="Arial" w:cs="Arial"/>
          <w:sz w:val="24"/>
          <w:szCs w:val="24"/>
        </w:rPr>
        <w:t xml:space="preserve">Oxon: Routledge Publishing.   </w:t>
      </w:r>
    </w:p>
    <w:p w14:paraId="492EC3DC" w14:textId="6F9836C2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Restorative Justice Council (No Date)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Restorative Practise in Schools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58" w:anchor="targetText=Restorative%20approaches%20enable%20those%20who,steps%20to%20put%20it%20right.&amp;targetText=As%20a%20result%2C%20restorative%20schools,school%20approach%20to%20restorative%20methods.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https://restorativejustice.org.uk/restorative-practice-schools#targetText=Restorative%20approaches%20enable%20those%20who,steps%20to%20put%20it%20right.&amp;targetText=As%20a%20result%2C%20restorative%20schools,school%20approach%20to%20restorative%20methods.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21 October 2019) </w:t>
      </w:r>
    </w:p>
    <w:p w14:paraId="3A0F0116" w14:textId="15C696F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Roberts, R. (2010)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Wellbeing from Birth.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London: Sage Publications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EB118E7" w14:textId="008ABB50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Rompa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Positive Play Support </w:t>
      </w:r>
      <w:proofErr w:type="spellStart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Programme</w:t>
      </w:r>
      <w:proofErr w:type="spellEnd"/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| Snoezelen® Multi-Sensory Environments and Sensory Equipment. 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Available at: </w:t>
      </w:r>
      <w:hyperlink r:id="rId59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https://www.rompa.com/positive-play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16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06E90CC" w14:textId="59B00E0F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Care Institute for Excellence (2016)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What is Social Work? Children and Families</w:t>
      </w:r>
      <w:r w:rsidRPr="4A84CFDD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6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https://www.youtube.com/watch?v=1zmI3NZTsgY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11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45329F77" w14:textId="103E4890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Social Services and Well-being Act (2014)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 xml:space="preserve">Section 21: Duty to Assess the Needs of a Child for Care and Support. </w:t>
      </w:r>
      <w:r w:rsidRPr="4A84CFDD">
        <w:rPr>
          <w:rFonts w:ascii="Arial" w:eastAsia="Arial" w:hAnsi="Arial" w:cs="Arial"/>
          <w:sz w:val="24"/>
          <w:szCs w:val="24"/>
        </w:rPr>
        <w:t xml:space="preserve">Available at: </w:t>
      </w:r>
      <w:hyperlink r:id="rId6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http://www.legislation.gov.uk/anaw/2014/4/section/21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18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7B97E82C" w14:textId="5575192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Social Services and well-being Wales Act (2014). Available at: </w:t>
      </w:r>
      <w:hyperlink r:id="rId6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http://www.legislation.gov.uk/anaw/2014/4/pdfs/anaw_20140004_en.pdf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6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https://gov.wales/sites/default/files/publications/2019-05/part-8-code-of-practice-on-the-role-of-the-director-of-social-services-social-services-functions.pdf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B3C5AD" w14:textId="6798484C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The equality Act (2010) Available at: </w:t>
      </w:r>
      <w:hyperlink r:id="rId6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http://www.legislation.gov.uk/ukpga/2010/15/contents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3D0C9D3" w14:textId="55026E21" w:rsidR="4A84CFDD" w:rsidRDefault="4A84CFDD">
      <w:proofErr w:type="spellStart"/>
      <w:r w:rsidRPr="4A84CFDD">
        <w:rPr>
          <w:rFonts w:ascii="Arial" w:eastAsia="Arial" w:hAnsi="Arial" w:cs="Arial"/>
          <w:sz w:val="24"/>
          <w:szCs w:val="24"/>
        </w:rPr>
        <w:t>Trodd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L. and </w:t>
      </w:r>
      <w:proofErr w:type="spellStart"/>
      <w:r w:rsidRPr="4A84CFDD">
        <w:rPr>
          <w:rFonts w:ascii="Arial" w:eastAsia="Arial" w:hAnsi="Arial" w:cs="Arial"/>
          <w:sz w:val="24"/>
          <w:szCs w:val="24"/>
        </w:rPr>
        <w:t>Chivers</w:t>
      </w:r>
      <w:proofErr w:type="spellEnd"/>
      <w:r w:rsidRPr="4A84CFDD">
        <w:rPr>
          <w:rFonts w:ascii="Arial" w:eastAsia="Arial" w:hAnsi="Arial" w:cs="Arial"/>
          <w:sz w:val="24"/>
          <w:szCs w:val="24"/>
        </w:rPr>
        <w:t xml:space="preserve">, L. (2011)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Interprofessional Working in Practise: Learning and working together for children and families.</w:t>
      </w:r>
      <w:r w:rsidRPr="4A84CFDD">
        <w:rPr>
          <w:rFonts w:ascii="Arial" w:eastAsia="Arial" w:hAnsi="Arial" w:cs="Arial"/>
          <w:sz w:val="24"/>
          <w:szCs w:val="24"/>
        </w:rPr>
        <w:t xml:space="preserve"> Berkshire: Open University Press </w:t>
      </w:r>
    </w:p>
    <w:p w14:paraId="6CF39B16" w14:textId="3D1675C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Unicef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A summary of the UN Convention on the Rights of the Child.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https://www.unicef.org.uk/wp-content/uploads/2010/05/UNCRC_summary-1.pdf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20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132F335E" w14:textId="7CEC64D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UNICEF.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For Every Child in Danger.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https://www.unicef.org.uk/what-we-do/un-convention-child-rights/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82E6F9F" w14:textId="6B7C4625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Veale, F.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Early Years for levels 4 &amp; 5 and the foundation degree</w:t>
      </w:r>
      <w:r w:rsidRPr="4A84CFDD">
        <w:rPr>
          <w:rFonts w:ascii="Arial" w:eastAsia="Arial" w:hAnsi="Arial" w:cs="Arial"/>
          <w:sz w:val="24"/>
          <w:szCs w:val="24"/>
          <w:lang w:val="en"/>
        </w:rPr>
        <w:t>. London: Hodder &amp; Stoughton Ltd.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3C4ED8F2" w14:textId="2889804F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Wales Restorative Approaches Partnership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Wales Restorative Approaches Partnership (WRAP).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6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https://www.restorativewales.org.uk/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[Accessed 17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E52E5E9" w14:textId="25BA047C" w:rsidR="4A84CFDD" w:rsidRDefault="15808128">
      <w:r w:rsidRPr="15808128">
        <w:rPr>
          <w:rFonts w:ascii="Arial" w:eastAsia="Arial" w:hAnsi="Arial" w:cs="Arial"/>
          <w:sz w:val="24"/>
          <w:szCs w:val="24"/>
        </w:rPr>
        <w:t xml:space="preserve">Walker, G. (2018) </w:t>
      </w:r>
      <w:r w:rsidRPr="15808128">
        <w:rPr>
          <w:rFonts w:ascii="Arial" w:eastAsia="Arial" w:hAnsi="Arial" w:cs="Arial"/>
          <w:i/>
          <w:iCs/>
          <w:sz w:val="24"/>
          <w:szCs w:val="24"/>
        </w:rPr>
        <w:t>Working Together for Children: A Critical Introduction to Multi-agency Working.</w:t>
      </w:r>
      <w:r w:rsidRPr="15808128">
        <w:rPr>
          <w:rFonts w:ascii="Arial" w:eastAsia="Arial" w:hAnsi="Arial" w:cs="Arial"/>
          <w:sz w:val="24"/>
          <w:szCs w:val="24"/>
        </w:rPr>
        <w:t xml:space="preserve"> 2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15808128">
        <w:rPr>
          <w:rFonts w:ascii="Arial" w:eastAsia="Arial" w:hAnsi="Arial" w:cs="Arial"/>
          <w:sz w:val="24"/>
          <w:szCs w:val="24"/>
        </w:rPr>
        <w:t>edn</w:t>
      </w:r>
      <w:proofErr w:type="spellEnd"/>
      <w:r w:rsidRPr="15808128">
        <w:rPr>
          <w:rFonts w:ascii="Arial" w:eastAsia="Arial" w:hAnsi="Arial" w:cs="Arial"/>
          <w:sz w:val="24"/>
          <w:szCs w:val="24"/>
        </w:rPr>
        <w:t xml:space="preserve">. London: Bloomsbury Publishing Plc </w:t>
      </w:r>
    </w:p>
    <w:p w14:paraId="0C9A54FA" w14:textId="49DCF60D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Ward, H. (2012)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Babies and Very Young Children from Abuse and Neglect (Safeguarding Children Across Services)</w:t>
      </w:r>
      <w:r w:rsidRPr="4A84CFDD">
        <w:rPr>
          <w:rFonts w:ascii="Arial" w:eastAsia="Arial" w:hAnsi="Arial" w:cs="Arial"/>
          <w:sz w:val="24"/>
          <w:szCs w:val="24"/>
        </w:rPr>
        <w:t xml:space="preserve">. London: Jessica Kingsley Publishers. </w:t>
      </w:r>
    </w:p>
    <w:p w14:paraId="21DCC337" w14:textId="374C4BB7" w:rsidR="4A84CFDD" w:rsidRDefault="4A84CFDD">
      <w:r w:rsidRPr="4A84CFDD">
        <w:rPr>
          <w:rFonts w:ascii="Arial" w:eastAsia="Arial" w:hAnsi="Arial" w:cs="Arial"/>
          <w:sz w:val="24"/>
          <w:szCs w:val="24"/>
        </w:rPr>
        <w:t xml:space="preserve">Wave, R. &amp; Boulton, N. (2015)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Multi-Agency Safeguarding in a Public Protection World: A Handbook for Protecting Children and Vulnerable Adults.</w:t>
      </w:r>
      <w:r w:rsidRPr="4A84CFDD">
        <w:rPr>
          <w:rFonts w:ascii="Arial" w:eastAsia="Arial" w:hAnsi="Arial" w:cs="Arial"/>
          <w:sz w:val="24"/>
          <w:szCs w:val="24"/>
        </w:rPr>
        <w:t xml:space="preserve"> Brighton: Pavilion Publishing. </w:t>
      </w:r>
    </w:p>
    <w:p w14:paraId="202A30A9" w14:textId="0B82A9D9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</w:rPr>
        <w:t xml:space="preserve">Welsh Assembly Government (2008) </w:t>
      </w:r>
      <w:r w:rsidRPr="4A84CFDD">
        <w:rPr>
          <w:rFonts w:ascii="Arial" w:eastAsia="Arial" w:hAnsi="Arial" w:cs="Arial"/>
          <w:i/>
          <w:iCs/>
          <w:sz w:val="24"/>
          <w:szCs w:val="24"/>
        </w:rPr>
        <w:t>Safeguarding Children in Education The role of local authorities and governing bodies under the Education Act 2002.</w:t>
      </w:r>
      <w:r w:rsidRPr="4A84CFDD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file:///Users/helen/Downloads/130509-safeguarding-children-in-education-en.pdf</w:t>
        </w:r>
      </w:hyperlink>
      <w:r w:rsidRPr="4A84CFDD">
        <w:rPr>
          <w:rFonts w:ascii="Arial" w:eastAsia="Arial" w:hAnsi="Arial" w:cs="Arial"/>
          <w:sz w:val="24"/>
          <w:szCs w:val="24"/>
        </w:rPr>
        <w:t xml:space="preserve"> (Accessed: 29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September 2019).  </w:t>
      </w:r>
    </w:p>
    <w:p w14:paraId="4DD0922B" w14:textId="3D5466EC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Assembly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All Wales Attendance Framework An operating toolkit for the Education Welfare Service.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Available at: </w:t>
      </w:r>
      <w:hyperlink r:id="rId69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https://gov.wales/sites/default/files/publications/2018-03/all-wales-attendance-framework.pdf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10 October 2019) </w:t>
      </w:r>
    </w:p>
    <w:p w14:paraId="412A5B16" w14:textId="2350D308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(2011)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A Summary of The United Nations Convention on the Rights of the Child.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 UWTSD: Hand out, 8 October 2018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4B27719E" w14:textId="12FC435F" w:rsidR="4A84CFDD" w:rsidRDefault="4A84CFDD"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color w:val="201F1E"/>
          <w:sz w:val="24"/>
          <w:szCs w:val="24"/>
        </w:rPr>
        <w:t>Foundation Phase Framework</w:t>
      </w:r>
      <w:r w:rsidRPr="4A84CFDD">
        <w:rPr>
          <w:rFonts w:ascii="Arial" w:eastAsia="Arial" w:hAnsi="Arial" w:cs="Arial"/>
          <w:color w:val="201F1E"/>
          <w:sz w:val="24"/>
          <w:szCs w:val="24"/>
        </w:rPr>
        <w:t xml:space="preserve">. Available at: </w:t>
      </w:r>
      <w:hyperlink r:id="rId70">
        <w:r w:rsidRPr="4A84CFDD">
          <w:rPr>
            <w:rStyle w:val="Hyperlink"/>
            <w:rFonts w:ascii="Arial" w:eastAsia="Arial" w:hAnsi="Arial" w:cs="Arial"/>
            <w:color w:val="0000FF"/>
            <w:sz w:val="24"/>
            <w:szCs w:val="24"/>
          </w:rPr>
          <w:t>https://gov.wales/sites/default/files/publications/2018-02/foundation-phase-framework-revised-2015.pdf</w:t>
        </w:r>
      </w:hyperlink>
      <w:r w:rsidRPr="4A84CFDD">
        <w:rPr>
          <w:rFonts w:ascii="Arial" w:eastAsia="Arial" w:hAnsi="Arial" w:cs="Arial"/>
          <w:color w:val="0000FF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 xml:space="preserve">(Accessed: 19 October 2019) </w:t>
      </w:r>
    </w:p>
    <w:p w14:paraId="64BB3F68" w14:textId="67CEAC5E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(2015)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Well-being of Future Generations (Wales) Act 2015.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1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https://futuregenerations.wales/wp-content/uploads/2017/02/150623-guide-to-the-fg-act-en.pdf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5798740" w14:textId="40742109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(2016</w:t>
      </w:r>
      <w:r w:rsidRPr="4A84CFDD">
        <w:rPr>
          <w:rFonts w:ascii="Arial" w:eastAsia="Arial" w:hAnsi="Arial" w:cs="Arial"/>
          <w:sz w:val="24"/>
          <w:szCs w:val="24"/>
          <w:u w:val="single"/>
          <w:lang w:val="en"/>
        </w:rPr>
        <w:t>)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Respect and resilience Developing community cohesion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2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https://gov.wales/sites/default/files/publications/2018-03/respect-and-resilience-developing-community-cohesion.pdf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8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 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8377472" w14:textId="696D8CD3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(2017)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A School Nursing Framework for Wales.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3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https://gov.wales/sites/default/files/publications/2019-03/a-school-nursing-framework-for-wales-may-2017.pdf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13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5EFFE74" w14:textId="6D9B495C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(2017)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social worker: Practice guidance for social workers registered with Social Care Wales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4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https://socialcare.wales/cms_assets/file-uploads/The-social-worker-April-2017.pdf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9</w:t>
      </w:r>
      <w:r w:rsidRPr="4A84CFDD">
        <w:rPr>
          <w:rFonts w:ascii="Arial" w:eastAsia="Arial" w:hAnsi="Arial" w:cs="Arial"/>
          <w:sz w:val="19"/>
          <w:szCs w:val="19"/>
          <w:vertAlign w:val="superscript"/>
          <w:lang w:val="en"/>
        </w:rPr>
        <w:t>th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1CA66DD" w14:textId="07B7DA67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>Welsh Government (2018)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Keeping Learners Safe.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5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  <w:lang w:val="en"/>
        </w:rPr>
        <w:t xml:space="preserve"> </w:t>
      </w:r>
      <w:hyperlink r:id="rId76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https://gov.wales/sites/default/files/publications/2018-11/keeping-learners-safe-easy-read-version.pdf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19th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2FA81D15" w14:textId="0662D75D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lastRenderedPageBreak/>
        <w:t xml:space="preserve">Welsh Government (2019).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Keeping Learners Safe. The role of local authorities, governing bodies and proprietors of independent schools under the Education Act 2002.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</w:t>
      </w:r>
      <w:proofErr w:type="spellStart"/>
      <w:r w:rsidRPr="4A84CFDD">
        <w:rPr>
          <w:rFonts w:ascii="Arial" w:eastAsia="Arial" w:hAnsi="Arial" w:cs="Arial"/>
          <w:sz w:val="24"/>
          <w:szCs w:val="24"/>
          <w:lang w:val="en"/>
        </w:rPr>
        <w:t>Gov.wales</w:t>
      </w:r>
      <w:proofErr w:type="spellEnd"/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7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[Accessed 18 Oct. 2019].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767D92BA" w14:textId="4055EA22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Welsh Government (No Date)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NHS Wales, Safeguarding Children.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78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http://www.wales.nhs.uk/governance-emanual/safeguarding-children</w:t>
        </w:r>
      </w:hyperlink>
      <w:r w:rsidRPr="4A84CFDD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4A84CFDD">
        <w:rPr>
          <w:rFonts w:ascii="Arial" w:eastAsia="Arial" w:hAnsi="Arial" w:cs="Arial"/>
          <w:sz w:val="24"/>
          <w:szCs w:val="24"/>
        </w:rPr>
        <w:t>(Accessed: 15</w:t>
      </w:r>
      <w:r w:rsidRPr="4A84CFDD">
        <w:rPr>
          <w:rFonts w:ascii="Arial" w:eastAsia="Arial" w:hAnsi="Arial" w:cs="Arial"/>
          <w:sz w:val="19"/>
          <w:szCs w:val="19"/>
          <w:vertAlign w:val="superscript"/>
        </w:rPr>
        <w:t>th</w:t>
      </w:r>
      <w:r w:rsidRPr="4A84CFDD">
        <w:rPr>
          <w:rFonts w:ascii="Arial" w:eastAsia="Arial" w:hAnsi="Arial" w:cs="Arial"/>
          <w:sz w:val="24"/>
          <w:szCs w:val="24"/>
        </w:rPr>
        <w:t xml:space="preserve"> October 2019). </w:t>
      </w:r>
    </w:p>
    <w:p w14:paraId="37B79A0D" w14:textId="0A9C226C" w:rsidR="4A84CFDD" w:rsidRDefault="15808128">
      <w:r w:rsidRPr="15808128">
        <w:rPr>
          <w:rFonts w:ascii="Arial" w:eastAsia="Arial" w:hAnsi="Arial" w:cs="Arial"/>
          <w:sz w:val="24"/>
          <w:szCs w:val="24"/>
          <w:lang w:val="en"/>
        </w:rPr>
        <w:t>Whitney, B. (2004)</w:t>
      </w:r>
      <w:r w:rsidRPr="15808128">
        <w:rPr>
          <w:rFonts w:ascii="Arial" w:eastAsia="Arial" w:hAnsi="Arial" w:cs="Arial"/>
          <w:i/>
          <w:iCs/>
          <w:sz w:val="24"/>
          <w:szCs w:val="24"/>
          <w:lang w:val="en"/>
        </w:rPr>
        <w:t xml:space="preserve"> Protecting Children. A Handbook for Teachers and School Managers.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2</w:t>
      </w:r>
      <w:r w:rsidR="00195EA7" w:rsidRPr="00195EA7">
        <w:rPr>
          <w:rFonts w:ascii="Arial" w:eastAsia="Arial" w:hAnsi="Arial" w:cs="Arial"/>
          <w:sz w:val="24"/>
          <w:szCs w:val="24"/>
          <w:vertAlign w:val="superscript"/>
          <w:lang w:val="en"/>
        </w:rPr>
        <w:t>nd</w:t>
      </w:r>
      <w:r w:rsidRPr="15808128">
        <w:rPr>
          <w:rFonts w:ascii="Arial" w:eastAsia="Arial" w:hAnsi="Arial" w:cs="Arial"/>
          <w:sz w:val="24"/>
          <w:szCs w:val="24"/>
          <w:lang w:val="en"/>
        </w:rPr>
        <w:t xml:space="preserve"> </w:t>
      </w:r>
      <w:bookmarkStart w:id="0" w:name="_GoBack"/>
      <w:proofErr w:type="spellStart"/>
      <w:r w:rsidRPr="15808128">
        <w:rPr>
          <w:rFonts w:ascii="Arial" w:eastAsia="Arial" w:hAnsi="Arial" w:cs="Arial"/>
          <w:sz w:val="24"/>
          <w:szCs w:val="24"/>
          <w:lang w:val="en"/>
        </w:rPr>
        <w:t>edn</w:t>
      </w:r>
      <w:bookmarkEnd w:id="0"/>
      <w:proofErr w:type="spellEnd"/>
      <w:r w:rsidRPr="15808128">
        <w:rPr>
          <w:rFonts w:ascii="Arial" w:eastAsia="Arial" w:hAnsi="Arial" w:cs="Arial"/>
          <w:sz w:val="24"/>
          <w:szCs w:val="24"/>
          <w:lang w:val="en"/>
        </w:rPr>
        <w:t xml:space="preserve">. Cornwall: TJ International Ltd. </w:t>
      </w:r>
      <w:r w:rsidRPr="15808128">
        <w:rPr>
          <w:rFonts w:ascii="Arial" w:eastAsia="Arial" w:hAnsi="Arial" w:cs="Arial"/>
          <w:sz w:val="24"/>
          <w:szCs w:val="24"/>
        </w:rPr>
        <w:t xml:space="preserve"> </w:t>
      </w:r>
    </w:p>
    <w:p w14:paraId="74609767" w14:textId="6DF03C11" w:rsidR="4A84CFDD" w:rsidRDefault="4A84CFDD">
      <w:r w:rsidRPr="4A84CFDD">
        <w:rPr>
          <w:rFonts w:ascii="Arial" w:eastAsia="Arial" w:hAnsi="Arial" w:cs="Arial"/>
          <w:sz w:val="24"/>
          <w:szCs w:val="24"/>
          <w:lang w:val="en"/>
        </w:rPr>
        <w:t xml:space="preserve">Women’s Aid (no date).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The Impact of Domestic Abuse on Children and Young People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. Available at: </w:t>
      </w:r>
      <w:hyperlink r:id="rId79">
        <w:r w:rsidRPr="4A84CFDD">
          <w:rPr>
            <w:rStyle w:val="Hyperlink"/>
            <w:rFonts w:ascii="Arial" w:eastAsia="Arial" w:hAnsi="Arial" w:cs="Arial"/>
            <w:color w:val="2E75B6"/>
            <w:sz w:val="24"/>
            <w:szCs w:val="24"/>
            <w:lang w:val="en"/>
          </w:rPr>
          <w:t>https://www.womensaid.org.uk/information-support/what-is-domestic-abuse/impact-on-children-and-young-people/</w:t>
        </w:r>
      </w:hyperlink>
      <w:r w:rsidRPr="4A84CFDD">
        <w:rPr>
          <w:rFonts w:ascii="Arial" w:eastAsia="Arial" w:hAnsi="Arial" w:cs="Arial"/>
          <w:color w:val="2E75B6"/>
          <w:sz w:val="24"/>
          <w:szCs w:val="24"/>
          <w:lang w:val="en"/>
        </w:rPr>
        <w:t xml:space="preserve"> </w:t>
      </w:r>
      <w:r w:rsidRPr="4A84CFDD">
        <w:rPr>
          <w:rFonts w:ascii="Arial" w:eastAsia="Arial" w:hAnsi="Arial" w:cs="Arial"/>
          <w:sz w:val="24"/>
          <w:szCs w:val="24"/>
          <w:lang w:val="en"/>
        </w:rPr>
        <w:t>(Accessed: 18th October 2019).</w:t>
      </w:r>
      <w:r w:rsidRPr="4A84CFDD">
        <w:rPr>
          <w:rFonts w:ascii="Arial" w:eastAsia="Arial" w:hAnsi="Arial" w:cs="Arial"/>
          <w:sz w:val="24"/>
          <w:szCs w:val="24"/>
        </w:rPr>
        <w:t xml:space="preserve"> </w:t>
      </w:r>
    </w:p>
    <w:p w14:paraId="5919CEE0" w14:textId="3EB7F088" w:rsidR="4A84CFDD" w:rsidRDefault="4A84CFDD" w:rsidP="4A84CFDD">
      <w:pPr>
        <w:rPr>
          <w:rFonts w:ascii="Arial" w:eastAsia="Arial" w:hAnsi="Arial" w:cs="Arial"/>
          <w:sz w:val="24"/>
          <w:szCs w:val="24"/>
        </w:rPr>
      </w:pP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Young Minds (2019) </w:t>
      </w:r>
      <w:r w:rsidRPr="4A84CFDD">
        <w:rPr>
          <w:rFonts w:ascii="Arial" w:eastAsia="Arial" w:hAnsi="Arial" w:cs="Arial"/>
          <w:i/>
          <w:iCs/>
          <w:sz w:val="24"/>
          <w:szCs w:val="24"/>
          <w:lang w:val="en"/>
        </w:rPr>
        <w:t>Supporting your child. Domestic violence.</w:t>
      </w:r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Available at: </w:t>
      </w:r>
      <w:hyperlink r:id="rId80">
        <w:r w:rsidRPr="4A84CFDD">
          <w:rPr>
            <w:rStyle w:val="Hyperlink"/>
            <w:rFonts w:ascii="Arial" w:eastAsia="Arial" w:hAnsi="Arial" w:cs="Arial"/>
            <w:color w:val="0563C1"/>
            <w:sz w:val="24"/>
            <w:szCs w:val="24"/>
            <w:lang w:val="en"/>
          </w:rPr>
          <w:t>https://youngminds.org.uk/find-help/for-parents/parents-guide-to-support-a-z/parents-guide-to-support-domestic-violence/</w:t>
        </w:r>
      </w:hyperlink>
      <w:r w:rsidRPr="4A84CFDD">
        <w:rPr>
          <w:rFonts w:ascii="Arial" w:eastAsia="Arial" w:hAnsi="Arial" w:cs="Arial"/>
          <w:sz w:val="24"/>
          <w:szCs w:val="24"/>
          <w:lang w:val="en"/>
        </w:rPr>
        <w:t xml:space="preserve"> (Accessed: 18th October 2019). </w:t>
      </w:r>
    </w:p>
    <w:p w14:paraId="29021E75" w14:textId="268EA323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p w14:paraId="3AD4EEC0" w14:textId="00195922" w:rsidR="14656BB0" w:rsidRDefault="14656BB0" w:rsidP="14656BB0">
      <w:pPr>
        <w:rPr>
          <w:rFonts w:ascii="Arial" w:eastAsia="Arial" w:hAnsi="Arial" w:cs="Arial"/>
          <w:sz w:val="24"/>
          <w:szCs w:val="24"/>
        </w:rPr>
      </w:pPr>
    </w:p>
    <w:sectPr w:rsidR="14656BB0">
      <w:headerReference w:type="even" r:id="rId81"/>
      <w:headerReference w:type="default" r:id="rId82"/>
      <w:footerReference w:type="even" r:id="rId83"/>
      <w:footerReference w:type="default" r:id="rId84"/>
      <w:headerReference w:type="first" r:id="rId85"/>
      <w:footerReference w:type="first" r:id="rId86"/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1B963C" w14:textId="77777777" w:rsidR="00000000" w:rsidRDefault="00E05518">
      <w:pPr>
        <w:spacing w:after="0" w:line="240" w:lineRule="auto"/>
      </w:pPr>
      <w:r>
        <w:separator/>
      </w:r>
    </w:p>
  </w:endnote>
  <w:endnote w:type="continuationSeparator" w:id="0">
    <w:p w14:paraId="4BF433A3" w14:textId="77777777" w:rsidR="00000000" w:rsidRDefault="00E055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D62277F" w14:textId="77777777" w:rsidR="00195EA7" w:rsidRDefault="00195EA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82476806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2C5CC717" w14:textId="23FD7986" w:rsidR="00195EA7" w:rsidRDefault="00195EA7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81FC787" w14:textId="4FCB2F9C" w:rsidR="4A84CFDD" w:rsidRDefault="4A84CFDD" w:rsidP="4A84CFD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77266" w14:textId="77777777" w:rsidR="00195EA7" w:rsidRDefault="00195E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16713B" w14:textId="77777777" w:rsidR="00000000" w:rsidRDefault="00E05518">
      <w:pPr>
        <w:spacing w:after="0" w:line="240" w:lineRule="auto"/>
      </w:pPr>
      <w:r>
        <w:separator/>
      </w:r>
    </w:p>
  </w:footnote>
  <w:footnote w:type="continuationSeparator" w:id="0">
    <w:p w14:paraId="08C95C93" w14:textId="77777777" w:rsidR="00000000" w:rsidRDefault="00E055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120036" w14:textId="77777777" w:rsidR="00195EA7" w:rsidRDefault="00195EA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2880"/>
      <w:gridCol w:w="4785"/>
      <w:gridCol w:w="2801"/>
    </w:tblGrid>
    <w:tr w:rsidR="4A84CFDD" w14:paraId="41AF13CD" w14:textId="77777777" w:rsidTr="41349EA8">
      <w:tc>
        <w:tcPr>
          <w:tcW w:w="2880" w:type="dxa"/>
        </w:tcPr>
        <w:p w14:paraId="6DA25495" w14:textId="1117413E" w:rsidR="4A84CFDD" w:rsidRDefault="4A84CFDD" w:rsidP="4A84CFDD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4A84CFDD">
            <w:rPr>
              <w:rFonts w:ascii="Arial" w:eastAsia="Arial" w:hAnsi="Arial" w:cs="Arial"/>
              <w:sz w:val="24"/>
              <w:szCs w:val="24"/>
            </w:rPr>
            <w:t>ECEY5002-C</w:t>
          </w:r>
        </w:p>
      </w:tc>
      <w:tc>
        <w:tcPr>
          <w:tcW w:w="4785" w:type="dxa"/>
        </w:tcPr>
        <w:p w14:paraId="3AC34AA1" w14:textId="0BB0BC8B" w:rsidR="4A84CFDD" w:rsidRDefault="4A84CFDD" w:rsidP="4A84CFDD">
          <w:pPr>
            <w:pStyle w:val="Header"/>
            <w:jc w:val="center"/>
            <w:rPr>
              <w:rFonts w:ascii="Arial" w:eastAsia="Arial" w:hAnsi="Arial" w:cs="Arial"/>
              <w:sz w:val="24"/>
              <w:szCs w:val="24"/>
            </w:rPr>
          </w:pPr>
          <w:r w:rsidRPr="4A84CFDD">
            <w:rPr>
              <w:rFonts w:ascii="Arial" w:eastAsia="Arial" w:hAnsi="Arial" w:cs="Arial"/>
              <w:sz w:val="24"/>
              <w:szCs w:val="24"/>
            </w:rPr>
            <w:t xml:space="preserve">Safeguarding in the Early Years </w:t>
          </w:r>
        </w:p>
      </w:tc>
      <w:tc>
        <w:tcPr>
          <w:tcW w:w="2801" w:type="dxa"/>
        </w:tcPr>
        <w:p w14:paraId="3A90DD37" w14:textId="3573FD48" w:rsidR="4A84CFDD" w:rsidRDefault="00195EA7" w:rsidP="41349EA8">
          <w:pPr>
            <w:pStyle w:val="Header"/>
            <w:ind w:right="-115"/>
            <w:jc w:val="right"/>
            <w:rPr>
              <w:rFonts w:ascii="Arial" w:eastAsia="Arial" w:hAnsi="Arial" w:cs="Arial"/>
              <w:sz w:val="24"/>
              <w:szCs w:val="24"/>
            </w:rPr>
          </w:pPr>
          <w:r>
            <w:rPr>
              <w:rFonts w:ascii="Arial" w:eastAsia="Arial" w:hAnsi="Arial" w:cs="Arial"/>
              <w:sz w:val="24"/>
              <w:szCs w:val="24"/>
            </w:rPr>
            <w:t>1805073</w:t>
          </w:r>
        </w:p>
      </w:tc>
    </w:tr>
  </w:tbl>
  <w:p w14:paraId="7755CD70" w14:textId="7E3C03FF" w:rsidR="4A84CFDD" w:rsidRDefault="4A84CFDD" w:rsidP="4A84CFD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631C90" w14:textId="77777777" w:rsidR="00195EA7" w:rsidRDefault="00195EA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764D373"/>
    <w:rsid w:val="00195EA7"/>
    <w:rsid w:val="00E05518"/>
    <w:rsid w:val="02181B62"/>
    <w:rsid w:val="07CB4D8B"/>
    <w:rsid w:val="0C289EF9"/>
    <w:rsid w:val="11077A77"/>
    <w:rsid w:val="14656BB0"/>
    <w:rsid w:val="15808128"/>
    <w:rsid w:val="2764D373"/>
    <w:rsid w:val="38180747"/>
    <w:rsid w:val="41349EA8"/>
    <w:rsid w:val="4A84CFDD"/>
    <w:rsid w:val="616EF64E"/>
    <w:rsid w:val="6FDFBF3E"/>
    <w:rsid w:val="74926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4D373"/>
  <w15:chartTrackingRefBased/>
  <w15:docId w15:val="{DC8EE6DA-D897-49FE-B398-2E2607277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comwales.org.uk/uncrc-childrens-rights/uncrc/" TargetMode="External"/><Relationship Id="rId18" Type="http://schemas.openxmlformats.org/officeDocument/2006/relationships/hyperlink" Target="http://www.legislation.gov.uk/ukpga/1996/56/section/8" TargetMode="External"/><Relationship Id="rId26" Type="http://schemas.openxmlformats.org/officeDocument/2006/relationships/hyperlink" Target="https://www.youtube.com/watch?v=VcsFzoBrmb0" TargetMode="External"/><Relationship Id="rId39" Type="http://schemas.openxmlformats.org/officeDocument/2006/relationships/hyperlink" Target="https://www.npt.gov.uk/5614" TargetMode="External"/><Relationship Id="rId21" Type="http://schemas.openxmlformats.org/officeDocument/2006/relationships/hyperlink" Target="https://www.estyn.gov.wales/faq/what-local-safeguarding-children-board-lscb" TargetMode="External"/><Relationship Id="rId34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42" Type="http://schemas.openxmlformats.org/officeDocument/2006/relationships/hyperlink" Target="http://www.wales.nhs.uk/sitesplus/documents/863/ABM%20Information%20Sharing%20for%20Safeguarding%20Children%20Policy.pdf" TargetMode="External"/><Relationship Id="rId47" Type="http://schemas.openxmlformats.org/officeDocument/2006/relationships/hyperlink" Target="https://learning.nspcc.org.uk/research-resources/2016/local-safeguarding-children-boards-learning-improvement-processes/" TargetMode="External"/><Relationship Id="rId50" Type="http://schemas.openxmlformats.org/officeDocument/2006/relationships/hyperlink" Target="https://www.operationencompass.org/" TargetMode="External"/><Relationship Id="rId55" Type="http://schemas.openxmlformats.org/officeDocument/2006/relationships/hyperlink" Target="https://www.thecdi.net/write/Framework/PSHE_Association_Programme_of_Study_October_2014.pdf" TargetMode="External"/><Relationship Id="rId63" Type="http://schemas.openxmlformats.org/officeDocument/2006/relationships/hyperlink" Target="https://gov.wales/sites/default/files/publications/2019-05/part-8-code-of-practice-on-the-role-of-the-director-of-social-services-social-services-functions.pdf" TargetMode="External"/><Relationship Id="rId68" Type="http://schemas.openxmlformats.org/officeDocument/2006/relationships/hyperlink" Target="file:///C:\Users\helen\Downloads\130509-safeguarding-children-in-education-en.pdf" TargetMode="External"/><Relationship Id="rId76" Type="http://schemas.openxmlformats.org/officeDocument/2006/relationships/hyperlink" Target="https://gov.wales/sites/default/files/publications/2018-11/keeping-learners-safe-easy-read-version.pdf" TargetMode="External"/><Relationship Id="rId84" Type="http://schemas.openxmlformats.org/officeDocument/2006/relationships/footer" Target="footer2.xml"/><Relationship Id="rId7" Type="http://schemas.openxmlformats.org/officeDocument/2006/relationships/footnotes" Target="footnotes.xml"/><Relationship Id="rId71" Type="http://schemas.openxmlformats.org/officeDocument/2006/relationships/hyperlink" Target="https://futuregenerations.wales/wp-content/uploads/2017/02/150623-guide-to-the-fg-act-en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66113/121214_Working_with_troubled_families_FINAL_v2.pdf" TargetMode="External"/><Relationship Id="rId29" Type="http://schemas.openxmlformats.org/officeDocument/2006/relationships/hyperlink" Target="https://www.gov.uk/report-crime-anti-social-behaviour" TargetMode="External"/><Relationship Id="rId11" Type="http://schemas.openxmlformats.org/officeDocument/2006/relationships/hyperlink" Target="https://fis.carmarthenshire.gov.wales/team-around-family/" TargetMode="External"/><Relationship Id="rId24" Type="http://schemas.openxmlformats.org/officeDocument/2006/relationships/hyperlink" Target="https://www.youtube.com/watch?v=EjRX38_P5HU" TargetMode="External"/><Relationship Id="rId32" Type="http://schemas.openxmlformats.org/officeDocument/2006/relationships/hyperlink" Target="http://www.legislation.gov.uk/ukpga/Edw7/2/28/section/2" TargetMode="External"/><Relationship Id="rId37" Type="http://schemas.openxmlformats.org/officeDocument/2006/relationships/hyperlink" Target="https://ipc.brookes.ac.uk/publications/Early_Intervention_and_Prevention_with_Children_and_Families_June_2012.pdf" TargetMode="External"/><Relationship Id="rId40" Type="http://schemas.openxmlformats.org/officeDocument/2006/relationships/hyperlink" Target="https://www.elsanetwork.org/about/the-network/" TargetMode="External"/><Relationship Id="rId45" Type="http://schemas.openxmlformats.org/officeDocument/2006/relationships/hyperlink" Target="https://learning.nspcc.org.uk/child-abuse-and-neglect/domestic-abuse/" TargetMode="External"/><Relationship Id="rId53" Type="http://schemas.openxmlformats.org/officeDocument/2006/relationships/hyperlink" Target="https://www.police.uk/information-and-advice/reporting-crime/" TargetMode="External"/><Relationship Id="rId58" Type="http://schemas.openxmlformats.org/officeDocument/2006/relationships/hyperlink" Target="https://restorativejustice.org.uk/restorative-practice-schools" TargetMode="External"/><Relationship Id="rId66" Type="http://schemas.openxmlformats.org/officeDocument/2006/relationships/hyperlink" Target="https://www.unicef.org.uk/what-we-do/un-convention-child-rights/" TargetMode="External"/><Relationship Id="rId74" Type="http://schemas.openxmlformats.org/officeDocument/2006/relationships/hyperlink" Target="https://socialcare.wales/cms_assets/file-uploads/The-social-worker-April-2017.pdf" TargetMode="External"/><Relationship Id="rId79" Type="http://schemas.openxmlformats.org/officeDocument/2006/relationships/hyperlink" Target="https://www.womensaid.org.uk/information-support/what-is-domestic-abuse/impact-on-children-and-young-people/" TargetMode="External"/><Relationship Id="rId87" Type="http://schemas.openxmlformats.org/officeDocument/2006/relationships/fontTable" Target="fontTable.xml"/><Relationship Id="rId5" Type="http://schemas.openxmlformats.org/officeDocument/2006/relationships/settings" Target="settings.xml"/><Relationship Id="rId61" Type="http://schemas.openxmlformats.org/officeDocument/2006/relationships/hyperlink" Target="http://www.legislation.gov.uk/anaw/2014/4/section/21" TargetMode="External"/><Relationship Id="rId82" Type="http://schemas.openxmlformats.org/officeDocument/2006/relationships/header" Target="header2.xml"/><Relationship Id="rId19" Type="http://schemas.openxmlformats.org/officeDocument/2006/relationships/hyperlink" Target="https://www.legislation.gov.uk/ukpga/2002/32/content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actionforchildren.org.uk/how-to-help/worried-about-a-child/" TargetMode="External"/><Relationship Id="rId14" Type="http://schemas.openxmlformats.org/officeDocument/2006/relationships/hyperlink" Target="https://www.citizensadvice.org.uk/family/gender-violence/domestic-violence-and-abuse/" TargetMode="External"/><Relationship Id="rId22" Type="http://schemas.openxmlformats.org/officeDocument/2006/relationships/hyperlink" Target="https://assets.publishing.service.gov.uk/government/uploads/system/uploads/attachment_data/file/272064/5860.pdf" TargetMode="External"/><Relationship Id="rId27" Type="http://schemas.openxmlformats.org/officeDocument/2006/relationships/hyperlink" Target="https://www.gov.uk/government/publications/domestic-violence-protection-orders" TargetMode="External"/><Relationship Id="rId30" Type="http://schemas.openxmlformats.org/officeDocument/2006/relationships/hyperlink" Target="http://www.legislation.gov.uk/ukpga/2004/31/contents" TargetMode="External"/><Relationship Id="rId35" Type="http://schemas.openxmlformats.org/officeDocument/2006/relationships/hyperlink" Target="https://www.justiceinspectorates.gov.uk/hmicfrs/wp-content/uploads/in-harms-way.pdf" TargetMode="External"/><Relationship Id="rId43" Type="http://schemas.openxmlformats.org/officeDocument/2006/relationships/hyperlink" Target="https://learning.nspcc.org.uk/child-protection-system/wales/" TargetMode="External"/><Relationship Id="rId48" Type="http://schemas.openxmlformats.org/officeDocument/2006/relationships/hyperlink" Target="https://learning.nspcc.org.uk/child-protection-system/multi-agency-working-child-protection/" TargetMode="External"/><Relationship Id="rId56" Type="http://schemas.openxmlformats.org/officeDocument/2006/relationships/hyperlink" Target="http://www.wales.nhs.uk/sitesplus/888/page/91794" TargetMode="External"/><Relationship Id="rId64" Type="http://schemas.openxmlformats.org/officeDocument/2006/relationships/hyperlink" Target="http://www.legislation.gov.uk/ukpga/2010/15/contents" TargetMode="External"/><Relationship Id="rId69" Type="http://schemas.openxmlformats.org/officeDocument/2006/relationships/hyperlink" Target="https://gov.wales/sites/default/files/publications/2018-03/all-wales-attendance-framework.pdf" TargetMode="External"/><Relationship Id="rId77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www.police.uk/crime-prevention-advice/anti-social-behaviour/" TargetMode="External"/><Relationship Id="rId72" Type="http://schemas.openxmlformats.org/officeDocument/2006/relationships/hyperlink" Target="https://gov.wales/sites/default/files/publications/2018-03/respect-and-resilience-developing-community-cohesion.pdf" TargetMode="External"/><Relationship Id="rId80" Type="http://schemas.openxmlformats.org/officeDocument/2006/relationships/hyperlink" Target="https://youngminds.org.uk/find-help/for-parents/parents-guide-to-support-a-z/parents-guide-to-support-domestic-violence/" TargetMode="External"/><Relationship Id="rId85" Type="http://schemas.openxmlformats.org/officeDocument/2006/relationships/header" Target="header3.xml"/><Relationship Id="rId3" Type="http://schemas.openxmlformats.org/officeDocument/2006/relationships/customXml" Target="../customXml/item3.xml"/><Relationship Id="rId12" Type="http://schemas.openxmlformats.org/officeDocument/2006/relationships/hyperlink" Target="https://www.legislation.gov.uk/ukpga/2004/31/section/10" TargetMode="External"/><Relationship Id="rId17" Type="http://schemas.openxmlformats.org/officeDocument/2006/relationships/hyperlink" Target="https://assets.publishing.service.gov.uk/government/uploads/system/uploads/attachment_data/file/370960/data_sharing_guidance.pdf" TargetMode="External"/><Relationship Id="rId25" Type="http://schemas.openxmlformats.org/officeDocument/2006/relationships/hyperlink" Target="https://www.youtube.com/watch?v=3Q11zm-L-hQ" TargetMode="External"/><Relationship Id="rId33" Type="http://schemas.openxmlformats.org/officeDocument/2006/relationships/hyperlink" Target="https://carolgraysocialstories.com/social-stories/what-is-it/" TargetMode="External"/><Relationship Id="rId38" Type="http://schemas.openxmlformats.org/officeDocument/2006/relationships/hyperlink" Target="http://johnstown.amdro.org.uk/media/79580/Positive-Behaviour-Policy.pdf" TargetMode="External"/><Relationship Id="rId46" Type="http://schemas.openxmlformats.org/officeDocument/2006/relationships/hyperlink" Target="https://www.nspcc.org.uk/what-is-child-abuse/types-of-abuse/neglect/" TargetMode="External"/><Relationship Id="rId59" Type="http://schemas.openxmlformats.org/officeDocument/2006/relationships/hyperlink" Target="https://www.rompa.com/positive-play" TargetMode="External"/><Relationship Id="rId67" Type="http://schemas.openxmlformats.org/officeDocument/2006/relationships/hyperlink" Target="https://www.restorativewales.org.uk/" TargetMode="External"/><Relationship Id="rId20" Type="http://schemas.openxmlformats.org/officeDocument/2006/relationships/hyperlink" Target="file:///C:\Users\helen\Downloads\Estyn%20Safeguarding%20Policy%202016%20En.pdf" TargetMode="External"/><Relationship Id="rId41" Type="http://schemas.openxmlformats.org/officeDocument/2006/relationships/hyperlink" Target="https://www.nhs.uk/live-well/healthy-body/getting-help-for-domestic-violence/" TargetMode="External"/><Relationship Id="rId54" Type="http://schemas.openxmlformats.org/officeDocument/2006/relationships/hyperlink" Target="http://www.cypp.powys.gov.uk/index.php?id=2896&amp;L=1" TargetMode="External"/><Relationship Id="rId62" Type="http://schemas.openxmlformats.org/officeDocument/2006/relationships/hyperlink" Target="http://www.legislation.gov.uk/anaw/2014/4/pdfs/anaw_20140004_en.pdf" TargetMode="External"/><Relationship Id="rId70" Type="http://schemas.openxmlformats.org/officeDocument/2006/relationships/hyperlink" Target="https://gov.wales/sites/default/files/publications/2018-02/foundation-phase-framework-revised-2015.pdf" TargetMode="External"/><Relationship Id="rId75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83" Type="http://schemas.openxmlformats.org/officeDocument/2006/relationships/footer" Target="footer1.xml"/><Relationship Id="rId88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dera.ioe.ac.uk/2690/1/force_download.php%3Ffp%3D%252Fclient_assets%252Fcp%252Fpublication%252F486%252FChildrens_and_young_peoples_views_of_the_child_protection_system_.pdf" TargetMode="External"/><Relationship Id="rId23" Type="http://schemas.openxmlformats.org/officeDocument/2006/relationships/hyperlink" Target="https://fis.carmarthenshire.gov.wales/team-around-family/" TargetMode="External"/><Relationship Id="rId28" Type="http://schemas.openxmlformats.org/officeDocument/2006/relationships/hyperlink" Target="https://www.gov.uk/government/speeches/social-care-commentary-multi-agency-safeguarding-arrangements" TargetMode="External"/><Relationship Id="rId36" Type="http://schemas.openxmlformats.org/officeDocument/2006/relationships/hyperlink" Target="https://assets.publishing.service.gov.uk/government/uploads/system/uploads/attachment_data/file/575361/DVDS_guidance_FINAL_v3.pdf" TargetMode="External"/><Relationship Id="rId49" Type="http://schemas.openxmlformats.org/officeDocument/2006/relationships/hyperlink" Target="https://dera.ioe.ac.uk/11515/1/Children_s_views_and_experiences_of_contact_with_social_workers_report_July_2010.pdf" TargetMode="External"/><Relationship Id="rId57" Type="http://schemas.openxmlformats.org/officeDocument/2006/relationships/hyperlink" Target="https://www.refuge.org.uk/announcement-regarding-the-national-domestic-violence-helpline/" TargetMode="External"/><Relationship Id="rId10" Type="http://schemas.openxmlformats.org/officeDocument/2006/relationships/hyperlink" Target="file:///C:\Users\helen\Downloads\All-Wales-Child-Protection-Procedures-2008.pdf" TargetMode="External"/><Relationship Id="rId31" Type="http://schemas.openxmlformats.org/officeDocument/2006/relationships/hyperlink" Target="http://www.legislation.gov.uk/ukpga/1998/37/contents" TargetMode="External"/><Relationship Id="rId44" Type="http://schemas.openxmlformats.org/officeDocument/2006/relationships/hyperlink" Target="https://learning.nspcc.org.uk/research-resources/2019/agenda-promoting-positive-relationships-schools-communities/" TargetMode="External"/><Relationship Id="rId52" Type="http://schemas.openxmlformats.org/officeDocument/2006/relationships/hyperlink" Target="https://www.police.uk/contact/" TargetMode="External"/><Relationship Id="rId60" Type="http://schemas.openxmlformats.org/officeDocument/2006/relationships/hyperlink" Target="https://www.youtube.com/watch?v=1zmI3NZTsgY" TargetMode="External"/><Relationship Id="rId65" Type="http://schemas.openxmlformats.org/officeDocument/2006/relationships/hyperlink" Target="https://www.unicef.org.uk/wp-content/uploads/2010/05/UNCRC_summary-1.pdf" TargetMode="External"/><Relationship Id="rId73" Type="http://schemas.openxmlformats.org/officeDocument/2006/relationships/hyperlink" Target="https://gov.wales/sites/default/files/publications/2019-03/a-school-nursing-framework-for-wales-may-2017.pdf" TargetMode="External"/><Relationship Id="rId78" Type="http://schemas.openxmlformats.org/officeDocument/2006/relationships/hyperlink" Target="http://www.wales.nhs.uk/governance-emanual/safeguarding-children" TargetMode="External"/><Relationship Id="rId81" Type="http://schemas.openxmlformats.org/officeDocument/2006/relationships/header" Target="header1.xml"/><Relationship Id="rId86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1" ma:contentTypeDescription="Create a new document." ma:contentTypeScope="" ma:versionID="b2498b2a1db8a51535c305727e099824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a5ba393c7ca7e8ea4c18cf00e536becd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B2605E1-69EC-4D67-89D2-F4218F7C25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ABD966B-5B8B-4C1B-A10F-F48E194D25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7BF660-9EAA-42EB-B8C4-21F1D75BA10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3871</Words>
  <Characters>22067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Price (1806929)</dc:creator>
  <cp:keywords/>
  <dc:description/>
  <cp:lastModifiedBy>Tinaya Leigh-cattrall (1805073)</cp:lastModifiedBy>
  <cp:revision>2</cp:revision>
  <dcterms:created xsi:type="dcterms:W3CDTF">2019-10-25T16:59:00Z</dcterms:created>
  <dcterms:modified xsi:type="dcterms:W3CDTF">2019-10-25T16:59:00Z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