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52C15" w14:textId="389DE4E4" w:rsidR="00FB3EDC" w:rsidRDefault="00C7447C" w:rsidP="00C7447C">
      <w:pPr>
        <w:spacing w:line="480" w:lineRule="auto"/>
        <w:jc w:val="center"/>
        <w:rPr>
          <w:rFonts w:ascii="Arial" w:hAnsi="Arial" w:cs="Arial"/>
          <w:sz w:val="24"/>
          <w:szCs w:val="24"/>
        </w:rPr>
      </w:pPr>
      <w:r>
        <w:rPr>
          <w:rFonts w:ascii="Arial" w:hAnsi="Arial" w:cs="Arial"/>
          <w:sz w:val="24"/>
          <w:szCs w:val="24"/>
        </w:rPr>
        <w:tab/>
        <w:t xml:space="preserve">University of Wales Trinity ST David </w:t>
      </w:r>
    </w:p>
    <w:p w14:paraId="1C62C93C" w14:textId="62A6C345" w:rsidR="004C4462" w:rsidRDefault="004C4462" w:rsidP="00C7447C">
      <w:pPr>
        <w:spacing w:line="480" w:lineRule="auto"/>
        <w:jc w:val="center"/>
        <w:rPr>
          <w:rFonts w:ascii="Arial" w:hAnsi="Arial" w:cs="Arial"/>
          <w:sz w:val="24"/>
          <w:szCs w:val="24"/>
        </w:rPr>
      </w:pPr>
      <w:r>
        <w:rPr>
          <w:rFonts w:ascii="Arial" w:hAnsi="Arial" w:cs="Arial"/>
          <w:sz w:val="24"/>
          <w:szCs w:val="24"/>
        </w:rPr>
        <w:t>Critically evaluate how the Criminal Justice System responds to victims of crime</w:t>
      </w:r>
    </w:p>
    <w:p w14:paraId="329E0968" w14:textId="73DB9E5D" w:rsidR="004C4462" w:rsidRDefault="004C4462" w:rsidP="00C7447C">
      <w:pPr>
        <w:spacing w:line="480" w:lineRule="auto"/>
        <w:jc w:val="center"/>
        <w:rPr>
          <w:rFonts w:ascii="Arial" w:hAnsi="Arial" w:cs="Arial"/>
          <w:sz w:val="24"/>
          <w:szCs w:val="24"/>
        </w:rPr>
      </w:pPr>
    </w:p>
    <w:p w14:paraId="4B574FD8" w14:textId="6F9EE742" w:rsidR="004C4462" w:rsidRDefault="004C4462" w:rsidP="00C7447C">
      <w:pPr>
        <w:spacing w:line="480" w:lineRule="auto"/>
        <w:jc w:val="center"/>
        <w:rPr>
          <w:rFonts w:ascii="Arial" w:hAnsi="Arial" w:cs="Arial"/>
          <w:sz w:val="24"/>
          <w:szCs w:val="24"/>
        </w:rPr>
      </w:pPr>
    </w:p>
    <w:p w14:paraId="1832E59B" w14:textId="77777777" w:rsidR="004C4462" w:rsidRDefault="004C4462" w:rsidP="00C7447C">
      <w:pPr>
        <w:spacing w:line="480" w:lineRule="auto"/>
        <w:jc w:val="center"/>
        <w:rPr>
          <w:rFonts w:ascii="Arial" w:hAnsi="Arial" w:cs="Arial"/>
          <w:sz w:val="24"/>
          <w:szCs w:val="24"/>
        </w:rPr>
      </w:pPr>
    </w:p>
    <w:p w14:paraId="394A83C1" w14:textId="77777777" w:rsidR="004C4462" w:rsidRDefault="004C4462" w:rsidP="00C7447C">
      <w:pPr>
        <w:spacing w:line="480" w:lineRule="auto"/>
        <w:jc w:val="center"/>
        <w:rPr>
          <w:rFonts w:ascii="Arial" w:hAnsi="Arial" w:cs="Arial"/>
          <w:sz w:val="24"/>
          <w:szCs w:val="24"/>
        </w:rPr>
      </w:pPr>
    </w:p>
    <w:p w14:paraId="66E818EA" w14:textId="77777777" w:rsidR="004C4462" w:rsidRDefault="004C4462" w:rsidP="00C7447C">
      <w:pPr>
        <w:spacing w:line="480" w:lineRule="auto"/>
        <w:jc w:val="center"/>
        <w:rPr>
          <w:rFonts w:ascii="Arial" w:hAnsi="Arial" w:cs="Arial"/>
          <w:sz w:val="24"/>
          <w:szCs w:val="24"/>
        </w:rPr>
      </w:pPr>
    </w:p>
    <w:p w14:paraId="2AD8FBBE" w14:textId="77777777" w:rsidR="004C4462" w:rsidRDefault="004C4462" w:rsidP="00C7447C">
      <w:pPr>
        <w:spacing w:line="480" w:lineRule="auto"/>
        <w:jc w:val="center"/>
        <w:rPr>
          <w:rFonts w:ascii="Arial" w:hAnsi="Arial" w:cs="Arial"/>
          <w:sz w:val="24"/>
          <w:szCs w:val="24"/>
        </w:rPr>
      </w:pPr>
    </w:p>
    <w:p w14:paraId="313A844F" w14:textId="77777777" w:rsidR="004C4462" w:rsidRDefault="004C4462" w:rsidP="00C7447C">
      <w:pPr>
        <w:spacing w:line="480" w:lineRule="auto"/>
        <w:jc w:val="center"/>
        <w:rPr>
          <w:rFonts w:ascii="Arial" w:hAnsi="Arial" w:cs="Arial"/>
          <w:sz w:val="24"/>
          <w:szCs w:val="24"/>
        </w:rPr>
      </w:pPr>
    </w:p>
    <w:p w14:paraId="736B5621" w14:textId="77777777" w:rsidR="004C4462" w:rsidRDefault="004C4462" w:rsidP="00C7447C">
      <w:pPr>
        <w:spacing w:line="480" w:lineRule="auto"/>
        <w:jc w:val="center"/>
        <w:rPr>
          <w:rFonts w:ascii="Arial" w:hAnsi="Arial" w:cs="Arial"/>
          <w:sz w:val="24"/>
          <w:szCs w:val="24"/>
        </w:rPr>
      </w:pPr>
    </w:p>
    <w:p w14:paraId="21D69EB9" w14:textId="77777777" w:rsidR="004C4462" w:rsidRDefault="004C4462" w:rsidP="00C7447C">
      <w:pPr>
        <w:spacing w:line="480" w:lineRule="auto"/>
        <w:jc w:val="center"/>
        <w:rPr>
          <w:rFonts w:ascii="Arial" w:hAnsi="Arial" w:cs="Arial"/>
          <w:sz w:val="24"/>
          <w:szCs w:val="24"/>
        </w:rPr>
      </w:pPr>
    </w:p>
    <w:p w14:paraId="3E1ACE5B" w14:textId="4193E4AA" w:rsidR="004C4462" w:rsidRDefault="004C4462" w:rsidP="00C7447C">
      <w:pPr>
        <w:spacing w:line="480" w:lineRule="auto"/>
        <w:jc w:val="center"/>
        <w:rPr>
          <w:rFonts w:ascii="Arial" w:hAnsi="Arial" w:cs="Arial"/>
          <w:sz w:val="24"/>
          <w:szCs w:val="24"/>
        </w:rPr>
      </w:pPr>
      <w:r>
        <w:rPr>
          <w:rFonts w:ascii="Arial" w:hAnsi="Arial" w:cs="Arial"/>
          <w:sz w:val="24"/>
          <w:szCs w:val="24"/>
        </w:rPr>
        <w:t xml:space="preserve">Ronan </w:t>
      </w:r>
      <w:proofErr w:type="spellStart"/>
      <w:r>
        <w:rPr>
          <w:rFonts w:ascii="Arial" w:hAnsi="Arial" w:cs="Arial"/>
          <w:sz w:val="24"/>
          <w:szCs w:val="24"/>
        </w:rPr>
        <w:t>McCoach</w:t>
      </w:r>
      <w:proofErr w:type="spellEnd"/>
      <w:r>
        <w:rPr>
          <w:rFonts w:ascii="Arial" w:hAnsi="Arial" w:cs="Arial"/>
          <w:sz w:val="24"/>
          <w:szCs w:val="24"/>
        </w:rPr>
        <w:t xml:space="preserve"> </w:t>
      </w:r>
    </w:p>
    <w:p w14:paraId="61B83635" w14:textId="73E10E77" w:rsidR="004C4462" w:rsidRDefault="004C4462" w:rsidP="00C7447C">
      <w:pPr>
        <w:spacing w:line="480" w:lineRule="auto"/>
        <w:jc w:val="center"/>
        <w:rPr>
          <w:rFonts w:ascii="Arial" w:hAnsi="Arial" w:cs="Arial"/>
          <w:sz w:val="24"/>
          <w:szCs w:val="24"/>
        </w:rPr>
      </w:pPr>
      <w:r>
        <w:rPr>
          <w:rFonts w:ascii="Arial" w:hAnsi="Arial" w:cs="Arial"/>
          <w:sz w:val="24"/>
          <w:szCs w:val="24"/>
        </w:rPr>
        <w:t xml:space="preserve">Professional Policing </w:t>
      </w:r>
    </w:p>
    <w:p w14:paraId="1BF4E90A" w14:textId="2001E67E" w:rsidR="004C4462" w:rsidRDefault="004C4462" w:rsidP="00C7447C">
      <w:pPr>
        <w:spacing w:line="480" w:lineRule="auto"/>
        <w:jc w:val="center"/>
        <w:rPr>
          <w:rFonts w:ascii="Arial" w:hAnsi="Arial" w:cs="Arial"/>
          <w:sz w:val="24"/>
          <w:szCs w:val="24"/>
        </w:rPr>
      </w:pPr>
      <w:r>
        <w:rPr>
          <w:rFonts w:ascii="Arial" w:hAnsi="Arial" w:cs="Arial"/>
          <w:sz w:val="24"/>
          <w:szCs w:val="24"/>
        </w:rPr>
        <w:t xml:space="preserve">Jane Thomas </w:t>
      </w:r>
    </w:p>
    <w:p w14:paraId="03F43310" w14:textId="475A6232" w:rsidR="004C4462" w:rsidRDefault="004C4462" w:rsidP="00C7447C">
      <w:pPr>
        <w:spacing w:line="480" w:lineRule="auto"/>
        <w:jc w:val="center"/>
        <w:rPr>
          <w:rFonts w:ascii="Arial" w:hAnsi="Arial" w:cs="Arial"/>
          <w:sz w:val="24"/>
          <w:szCs w:val="24"/>
        </w:rPr>
      </w:pPr>
      <w:r>
        <w:rPr>
          <w:rFonts w:ascii="Arial" w:hAnsi="Arial" w:cs="Arial"/>
          <w:sz w:val="24"/>
          <w:szCs w:val="24"/>
        </w:rPr>
        <w:t>05/11/2021</w:t>
      </w:r>
    </w:p>
    <w:p w14:paraId="3870598D" w14:textId="77777777" w:rsidR="00FB3EDC" w:rsidRDefault="00FB3EDC" w:rsidP="00F65A03">
      <w:pPr>
        <w:spacing w:line="480" w:lineRule="auto"/>
        <w:rPr>
          <w:rFonts w:ascii="Arial" w:hAnsi="Arial" w:cs="Arial"/>
          <w:sz w:val="24"/>
          <w:szCs w:val="24"/>
        </w:rPr>
      </w:pPr>
    </w:p>
    <w:p w14:paraId="290D5913" w14:textId="77777777" w:rsidR="00FB3EDC" w:rsidRDefault="00FB3EDC" w:rsidP="00F65A03">
      <w:pPr>
        <w:spacing w:line="480" w:lineRule="auto"/>
        <w:rPr>
          <w:rFonts w:ascii="Arial" w:hAnsi="Arial" w:cs="Arial"/>
          <w:sz w:val="24"/>
          <w:szCs w:val="24"/>
        </w:rPr>
      </w:pPr>
    </w:p>
    <w:p w14:paraId="3F28B056" w14:textId="7F030A74" w:rsidR="00FB3EDC" w:rsidRDefault="00FB3EDC" w:rsidP="00F65A03">
      <w:pPr>
        <w:spacing w:line="480" w:lineRule="auto"/>
        <w:rPr>
          <w:rFonts w:ascii="Arial" w:hAnsi="Arial" w:cs="Arial"/>
          <w:sz w:val="24"/>
          <w:szCs w:val="24"/>
        </w:rPr>
      </w:pPr>
    </w:p>
    <w:p w14:paraId="32B50385" w14:textId="6554D710" w:rsidR="004C4462" w:rsidRDefault="004C4462" w:rsidP="00F65A03">
      <w:pPr>
        <w:spacing w:line="480" w:lineRule="auto"/>
        <w:rPr>
          <w:rFonts w:ascii="Arial" w:hAnsi="Arial" w:cs="Arial"/>
          <w:sz w:val="24"/>
          <w:szCs w:val="24"/>
        </w:rPr>
      </w:pPr>
    </w:p>
    <w:p w14:paraId="16473EDB" w14:textId="77777777" w:rsidR="004C4462" w:rsidRDefault="004C4462" w:rsidP="00F65A03">
      <w:pPr>
        <w:spacing w:line="480" w:lineRule="auto"/>
        <w:rPr>
          <w:rFonts w:ascii="Arial" w:hAnsi="Arial" w:cs="Arial"/>
          <w:sz w:val="24"/>
          <w:szCs w:val="24"/>
        </w:rPr>
      </w:pPr>
    </w:p>
    <w:p w14:paraId="54087B13" w14:textId="001EF84F" w:rsidR="00B34DD0" w:rsidRDefault="00C548A9" w:rsidP="00F65A03">
      <w:pPr>
        <w:spacing w:line="480" w:lineRule="auto"/>
        <w:rPr>
          <w:rFonts w:ascii="Arial" w:hAnsi="Arial" w:cs="Arial"/>
          <w:sz w:val="24"/>
          <w:szCs w:val="24"/>
        </w:rPr>
      </w:pPr>
      <w:r>
        <w:rPr>
          <w:rFonts w:ascii="Arial" w:hAnsi="Arial" w:cs="Arial"/>
          <w:sz w:val="24"/>
          <w:szCs w:val="24"/>
        </w:rPr>
        <w:lastRenderedPageBreak/>
        <w:t>It is important in society that everyone has confidence and faith within their criminal justice system</w:t>
      </w:r>
      <w:r w:rsidR="00445B0E">
        <w:rPr>
          <w:rFonts w:ascii="Arial" w:hAnsi="Arial" w:cs="Arial"/>
          <w:sz w:val="24"/>
          <w:szCs w:val="24"/>
        </w:rPr>
        <w:t>,</w:t>
      </w:r>
      <w:r>
        <w:rPr>
          <w:rFonts w:ascii="Arial" w:hAnsi="Arial" w:cs="Arial"/>
          <w:sz w:val="24"/>
          <w:szCs w:val="24"/>
        </w:rPr>
        <w:t xml:space="preserve"> the reason for this is</w:t>
      </w:r>
      <w:r w:rsidR="00445B0E">
        <w:rPr>
          <w:rFonts w:ascii="Arial" w:hAnsi="Arial" w:cs="Arial"/>
          <w:sz w:val="24"/>
          <w:szCs w:val="24"/>
        </w:rPr>
        <w:t>.</w:t>
      </w:r>
      <w:r>
        <w:rPr>
          <w:rFonts w:ascii="Arial" w:hAnsi="Arial" w:cs="Arial"/>
          <w:sz w:val="24"/>
          <w:szCs w:val="24"/>
        </w:rPr>
        <w:t xml:space="preserve"> </w:t>
      </w:r>
      <w:r w:rsidR="00445B0E">
        <w:rPr>
          <w:rFonts w:ascii="Arial" w:hAnsi="Arial" w:cs="Arial"/>
          <w:sz w:val="24"/>
          <w:szCs w:val="24"/>
        </w:rPr>
        <w:t>T</w:t>
      </w:r>
      <w:r>
        <w:rPr>
          <w:rFonts w:ascii="Arial" w:hAnsi="Arial" w:cs="Arial"/>
          <w:sz w:val="24"/>
          <w:szCs w:val="24"/>
        </w:rPr>
        <w:t>hat if they don’t</w:t>
      </w:r>
      <w:r w:rsidR="00445B0E">
        <w:rPr>
          <w:rFonts w:ascii="Arial" w:hAnsi="Arial" w:cs="Arial"/>
          <w:sz w:val="24"/>
          <w:szCs w:val="24"/>
        </w:rPr>
        <w:t>,</w:t>
      </w:r>
      <w:r>
        <w:rPr>
          <w:rFonts w:ascii="Arial" w:hAnsi="Arial" w:cs="Arial"/>
          <w:sz w:val="24"/>
          <w:szCs w:val="24"/>
        </w:rPr>
        <w:t xml:space="preserve"> it can lead to people feeling that they are not protected</w:t>
      </w:r>
      <w:r w:rsidR="00445B0E">
        <w:rPr>
          <w:rFonts w:ascii="Arial" w:hAnsi="Arial" w:cs="Arial"/>
          <w:sz w:val="24"/>
          <w:szCs w:val="24"/>
        </w:rPr>
        <w:t xml:space="preserve"> and</w:t>
      </w:r>
      <w:r w:rsidR="0056220E">
        <w:rPr>
          <w:rFonts w:ascii="Arial" w:hAnsi="Arial" w:cs="Arial"/>
          <w:sz w:val="24"/>
          <w:szCs w:val="24"/>
        </w:rPr>
        <w:t xml:space="preserve"> becoming vulnerable</w:t>
      </w:r>
      <w:r w:rsidR="00445B0E">
        <w:rPr>
          <w:rFonts w:ascii="Arial" w:hAnsi="Arial" w:cs="Arial"/>
          <w:sz w:val="24"/>
          <w:szCs w:val="24"/>
        </w:rPr>
        <w:t>.</w:t>
      </w:r>
      <w:r w:rsidR="0056220E">
        <w:rPr>
          <w:rFonts w:ascii="Arial" w:hAnsi="Arial" w:cs="Arial"/>
          <w:sz w:val="24"/>
          <w:szCs w:val="24"/>
        </w:rPr>
        <w:t xml:space="preserve"> </w:t>
      </w:r>
      <w:proofErr w:type="gramStart"/>
      <w:r w:rsidR="00445B0E">
        <w:rPr>
          <w:rFonts w:ascii="Arial" w:hAnsi="Arial" w:cs="Arial"/>
          <w:sz w:val="24"/>
          <w:szCs w:val="24"/>
        </w:rPr>
        <w:t>U</w:t>
      </w:r>
      <w:r w:rsidR="0056220E">
        <w:rPr>
          <w:rFonts w:ascii="Arial" w:hAnsi="Arial" w:cs="Arial"/>
          <w:sz w:val="24"/>
          <w:szCs w:val="24"/>
        </w:rPr>
        <w:t>nfortunately</w:t>
      </w:r>
      <w:proofErr w:type="gramEnd"/>
      <w:r w:rsidR="0056220E">
        <w:rPr>
          <w:rFonts w:ascii="Arial" w:hAnsi="Arial" w:cs="Arial"/>
          <w:sz w:val="24"/>
          <w:szCs w:val="24"/>
        </w:rPr>
        <w:t xml:space="preserve"> due to events most often involving crime</w:t>
      </w:r>
      <w:r w:rsidR="00445B0E">
        <w:rPr>
          <w:rFonts w:ascii="Arial" w:hAnsi="Arial" w:cs="Arial"/>
          <w:sz w:val="24"/>
          <w:szCs w:val="24"/>
        </w:rPr>
        <w:t>,</w:t>
      </w:r>
      <w:r w:rsidR="009F5C9C">
        <w:rPr>
          <w:rFonts w:ascii="Arial" w:hAnsi="Arial" w:cs="Arial"/>
          <w:sz w:val="24"/>
          <w:szCs w:val="24"/>
        </w:rPr>
        <w:t xml:space="preserve"> </w:t>
      </w:r>
      <w:r w:rsidR="0056220E">
        <w:rPr>
          <w:rFonts w:ascii="Arial" w:hAnsi="Arial" w:cs="Arial"/>
          <w:sz w:val="24"/>
          <w:szCs w:val="24"/>
        </w:rPr>
        <w:t>people can become victimised</w:t>
      </w:r>
      <w:r w:rsidR="00445B0E">
        <w:rPr>
          <w:rFonts w:ascii="Arial" w:hAnsi="Arial" w:cs="Arial"/>
          <w:sz w:val="24"/>
          <w:szCs w:val="24"/>
        </w:rPr>
        <w:t>.</w:t>
      </w:r>
      <w:r w:rsidR="0056220E">
        <w:rPr>
          <w:rFonts w:ascii="Arial" w:hAnsi="Arial" w:cs="Arial"/>
          <w:sz w:val="24"/>
          <w:szCs w:val="24"/>
        </w:rPr>
        <w:t xml:space="preserve"> leading to them developing many issues within their daily lives</w:t>
      </w:r>
      <w:r w:rsidR="00445B0E">
        <w:rPr>
          <w:rFonts w:ascii="Arial" w:hAnsi="Arial" w:cs="Arial"/>
          <w:sz w:val="24"/>
          <w:szCs w:val="24"/>
        </w:rPr>
        <w:t>,</w:t>
      </w:r>
      <w:r w:rsidR="0056220E">
        <w:rPr>
          <w:rFonts w:ascii="Arial" w:hAnsi="Arial" w:cs="Arial"/>
          <w:sz w:val="24"/>
          <w:szCs w:val="24"/>
        </w:rPr>
        <w:t xml:space="preserve"> such as agoraphobia or </w:t>
      </w:r>
      <w:proofErr w:type="spellStart"/>
      <w:r w:rsidR="00445B0E">
        <w:rPr>
          <w:rFonts w:ascii="Arial" w:hAnsi="Arial" w:cs="Arial"/>
          <w:sz w:val="24"/>
          <w:szCs w:val="24"/>
        </w:rPr>
        <w:t>P</w:t>
      </w:r>
      <w:r w:rsidR="0056220E">
        <w:rPr>
          <w:rFonts w:ascii="Arial" w:hAnsi="Arial" w:cs="Arial"/>
          <w:sz w:val="24"/>
          <w:szCs w:val="24"/>
        </w:rPr>
        <w:t>istanthrophobia</w:t>
      </w:r>
      <w:proofErr w:type="spellEnd"/>
      <w:r w:rsidR="00445B0E">
        <w:rPr>
          <w:rFonts w:ascii="Arial" w:hAnsi="Arial" w:cs="Arial"/>
          <w:sz w:val="24"/>
          <w:szCs w:val="24"/>
        </w:rPr>
        <w:t>.</w:t>
      </w:r>
      <w:r w:rsidR="00FB3EDC">
        <w:rPr>
          <w:rFonts w:ascii="Arial" w:hAnsi="Arial" w:cs="Arial"/>
          <w:sz w:val="24"/>
          <w:szCs w:val="24"/>
        </w:rPr>
        <w:t xml:space="preserve"> </w:t>
      </w:r>
      <w:r w:rsidR="00445B0E">
        <w:rPr>
          <w:rFonts w:ascii="Arial" w:hAnsi="Arial" w:cs="Arial"/>
          <w:sz w:val="24"/>
          <w:szCs w:val="24"/>
        </w:rPr>
        <w:t>T</w:t>
      </w:r>
      <w:r w:rsidR="0056220E">
        <w:rPr>
          <w:rFonts w:ascii="Arial" w:hAnsi="Arial" w:cs="Arial"/>
          <w:sz w:val="24"/>
          <w:szCs w:val="24"/>
        </w:rPr>
        <w:t xml:space="preserve">o add to this those closest to the victim may find themselves being affected by the </w:t>
      </w:r>
      <w:proofErr w:type="gramStart"/>
      <w:r w:rsidR="0056220E">
        <w:rPr>
          <w:rFonts w:ascii="Arial" w:hAnsi="Arial" w:cs="Arial"/>
          <w:sz w:val="24"/>
          <w:szCs w:val="24"/>
        </w:rPr>
        <w:t>event</w:t>
      </w:r>
      <w:r w:rsidR="00445B0E">
        <w:rPr>
          <w:rFonts w:ascii="Arial" w:hAnsi="Arial" w:cs="Arial"/>
          <w:sz w:val="24"/>
          <w:szCs w:val="24"/>
        </w:rPr>
        <w:t>,</w:t>
      </w:r>
      <w:r w:rsidR="0056220E">
        <w:rPr>
          <w:rFonts w:ascii="Arial" w:hAnsi="Arial" w:cs="Arial"/>
          <w:sz w:val="24"/>
          <w:szCs w:val="24"/>
        </w:rPr>
        <w:t xml:space="preserve"> and</w:t>
      </w:r>
      <w:proofErr w:type="gramEnd"/>
      <w:r w:rsidR="0056220E">
        <w:rPr>
          <w:rFonts w:ascii="Arial" w:hAnsi="Arial" w:cs="Arial"/>
          <w:sz w:val="24"/>
          <w:szCs w:val="24"/>
        </w:rPr>
        <w:t xml:space="preserve"> could themselves</w:t>
      </w:r>
      <w:r w:rsidR="00445B0E">
        <w:rPr>
          <w:rFonts w:ascii="Arial" w:hAnsi="Arial" w:cs="Arial"/>
          <w:sz w:val="24"/>
          <w:szCs w:val="24"/>
        </w:rPr>
        <w:t xml:space="preserve"> </w:t>
      </w:r>
      <w:r w:rsidR="0056220E">
        <w:rPr>
          <w:rFonts w:ascii="Arial" w:hAnsi="Arial" w:cs="Arial"/>
          <w:sz w:val="24"/>
          <w:szCs w:val="24"/>
        </w:rPr>
        <w:t>start to feel unsafe within society</w:t>
      </w:r>
      <w:r w:rsidR="00FB3EDC">
        <w:rPr>
          <w:rFonts w:ascii="Arial" w:hAnsi="Arial" w:cs="Arial"/>
          <w:sz w:val="24"/>
          <w:szCs w:val="24"/>
        </w:rPr>
        <w:t xml:space="preserve"> and developing their own levels of trauma starting a potential domino effect with friends and families in their local communities</w:t>
      </w:r>
      <w:r w:rsidR="0056220E">
        <w:rPr>
          <w:rFonts w:ascii="Arial" w:hAnsi="Arial" w:cs="Arial"/>
          <w:sz w:val="24"/>
          <w:szCs w:val="24"/>
        </w:rPr>
        <w:t xml:space="preserve">. </w:t>
      </w:r>
    </w:p>
    <w:p w14:paraId="0480D5F8" w14:textId="77777777" w:rsidR="00B34DD0" w:rsidRDefault="00B34DD0" w:rsidP="00F65A03">
      <w:pPr>
        <w:spacing w:line="480" w:lineRule="auto"/>
        <w:rPr>
          <w:rFonts w:ascii="Arial" w:hAnsi="Arial" w:cs="Arial"/>
          <w:sz w:val="24"/>
          <w:szCs w:val="24"/>
        </w:rPr>
      </w:pPr>
    </w:p>
    <w:p w14:paraId="5E77F7DE" w14:textId="657A4012" w:rsidR="00F65A03" w:rsidRDefault="0056220E" w:rsidP="00F65A03">
      <w:pPr>
        <w:spacing w:line="480" w:lineRule="auto"/>
        <w:rPr>
          <w:rFonts w:ascii="Arial" w:hAnsi="Arial" w:cs="Arial"/>
          <w:sz w:val="24"/>
          <w:szCs w:val="24"/>
        </w:rPr>
      </w:pPr>
      <w:r>
        <w:rPr>
          <w:rFonts w:ascii="Arial" w:hAnsi="Arial" w:cs="Arial"/>
          <w:sz w:val="24"/>
          <w:szCs w:val="24"/>
        </w:rPr>
        <w:t>The way in which the CJS handles instances</w:t>
      </w:r>
      <w:r w:rsidR="00B34DD0">
        <w:rPr>
          <w:rFonts w:ascii="Arial" w:hAnsi="Arial" w:cs="Arial"/>
          <w:sz w:val="24"/>
          <w:szCs w:val="24"/>
        </w:rPr>
        <w:t xml:space="preserve"> involving victimization</w:t>
      </w:r>
      <w:r>
        <w:rPr>
          <w:rFonts w:ascii="Arial" w:hAnsi="Arial" w:cs="Arial"/>
          <w:sz w:val="24"/>
          <w:szCs w:val="24"/>
        </w:rPr>
        <w:t xml:space="preserve"> is very important</w:t>
      </w:r>
      <w:r w:rsidR="00445B0E">
        <w:rPr>
          <w:rFonts w:ascii="Arial" w:hAnsi="Arial" w:cs="Arial"/>
          <w:sz w:val="24"/>
          <w:szCs w:val="24"/>
        </w:rPr>
        <w:t>,</w:t>
      </w:r>
      <w:r>
        <w:rPr>
          <w:rFonts w:ascii="Arial" w:hAnsi="Arial" w:cs="Arial"/>
          <w:sz w:val="24"/>
          <w:szCs w:val="24"/>
        </w:rPr>
        <w:t xml:space="preserve"> as it is their main priority to ensure people feel safe and secure when doing normal activities or communicating with law enforcement</w:t>
      </w:r>
      <w:r w:rsidR="003C676F">
        <w:rPr>
          <w:rFonts w:ascii="Arial" w:hAnsi="Arial" w:cs="Arial"/>
          <w:sz w:val="24"/>
          <w:szCs w:val="24"/>
        </w:rPr>
        <w:t xml:space="preserve"> (Legal Guidance 2021)</w:t>
      </w:r>
      <w:r w:rsidR="00445B0E">
        <w:rPr>
          <w:rFonts w:ascii="Arial" w:hAnsi="Arial" w:cs="Arial"/>
          <w:sz w:val="24"/>
          <w:szCs w:val="24"/>
        </w:rPr>
        <w:t>.</w:t>
      </w:r>
      <w:r>
        <w:rPr>
          <w:rFonts w:ascii="Arial" w:hAnsi="Arial" w:cs="Arial"/>
          <w:sz w:val="24"/>
          <w:szCs w:val="24"/>
        </w:rPr>
        <w:t xml:space="preserve"> </w:t>
      </w:r>
      <w:r w:rsidR="00445B0E">
        <w:rPr>
          <w:rFonts w:ascii="Arial" w:hAnsi="Arial" w:cs="Arial"/>
          <w:sz w:val="24"/>
          <w:szCs w:val="24"/>
        </w:rPr>
        <w:t>I</w:t>
      </w:r>
      <w:r>
        <w:rPr>
          <w:rFonts w:ascii="Arial" w:hAnsi="Arial" w:cs="Arial"/>
          <w:sz w:val="24"/>
          <w:szCs w:val="24"/>
        </w:rPr>
        <w:t>f the public feels that the CJS is not effective or pointless</w:t>
      </w:r>
      <w:r w:rsidR="00445B0E">
        <w:rPr>
          <w:rFonts w:ascii="Arial" w:hAnsi="Arial" w:cs="Arial"/>
          <w:sz w:val="24"/>
          <w:szCs w:val="24"/>
        </w:rPr>
        <w:t>,</w:t>
      </w:r>
      <w:r>
        <w:rPr>
          <w:rFonts w:ascii="Arial" w:hAnsi="Arial" w:cs="Arial"/>
          <w:sz w:val="24"/>
          <w:szCs w:val="24"/>
        </w:rPr>
        <w:t xml:space="preserve"> then it could also lead to victims not reporting crime or being uncooperative leading to a </w:t>
      </w:r>
      <w:proofErr w:type="gramStart"/>
      <w:r>
        <w:rPr>
          <w:rFonts w:ascii="Arial" w:hAnsi="Arial" w:cs="Arial"/>
          <w:sz w:val="24"/>
          <w:szCs w:val="24"/>
        </w:rPr>
        <w:t>knock on</w:t>
      </w:r>
      <w:proofErr w:type="gramEnd"/>
      <w:r>
        <w:rPr>
          <w:rFonts w:ascii="Arial" w:hAnsi="Arial" w:cs="Arial"/>
          <w:sz w:val="24"/>
          <w:szCs w:val="24"/>
        </w:rPr>
        <w:t xml:space="preserve"> effect of repeated victimization, this will not only effect the victim but the community itself and that is why it is important to analyse what improvements are made and what is not so effective in the modern day.</w:t>
      </w:r>
      <w:r w:rsidR="00312A11">
        <w:rPr>
          <w:rFonts w:ascii="Arial" w:hAnsi="Arial" w:cs="Arial"/>
          <w:sz w:val="24"/>
          <w:szCs w:val="24"/>
        </w:rPr>
        <w:t xml:space="preserve"> Victims don’t always have relations to crime</w:t>
      </w:r>
      <w:r w:rsidR="00445B0E">
        <w:rPr>
          <w:rFonts w:ascii="Arial" w:hAnsi="Arial" w:cs="Arial"/>
          <w:sz w:val="24"/>
          <w:szCs w:val="24"/>
        </w:rPr>
        <w:t>,</w:t>
      </w:r>
      <w:r w:rsidR="00312A11">
        <w:rPr>
          <w:rFonts w:ascii="Arial" w:hAnsi="Arial" w:cs="Arial"/>
          <w:sz w:val="24"/>
          <w:szCs w:val="24"/>
        </w:rPr>
        <w:t xml:space="preserve"> in some cases it can be related to their situation</w:t>
      </w:r>
      <w:r w:rsidR="00445B0E">
        <w:rPr>
          <w:rFonts w:ascii="Arial" w:hAnsi="Arial" w:cs="Arial"/>
          <w:sz w:val="24"/>
          <w:szCs w:val="24"/>
        </w:rPr>
        <w:t>.</w:t>
      </w:r>
      <w:r w:rsidR="00312A11">
        <w:rPr>
          <w:rFonts w:ascii="Arial" w:hAnsi="Arial" w:cs="Arial"/>
          <w:sz w:val="24"/>
          <w:szCs w:val="24"/>
        </w:rPr>
        <w:t xml:space="preserve"> for </w:t>
      </w:r>
      <w:proofErr w:type="gramStart"/>
      <w:r w:rsidR="00445B0E">
        <w:rPr>
          <w:rFonts w:ascii="Arial" w:hAnsi="Arial" w:cs="Arial"/>
          <w:sz w:val="24"/>
          <w:szCs w:val="24"/>
        </w:rPr>
        <w:t>E</w:t>
      </w:r>
      <w:r w:rsidR="00312A11">
        <w:rPr>
          <w:rFonts w:ascii="Arial" w:hAnsi="Arial" w:cs="Arial"/>
          <w:sz w:val="24"/>
          <w:szCs w:val="24"/>
        </w:rPr>
        <w:t>xample</w:t>
      </w:r>
      <w:proofErr w:type="gramEnd"/>
      <w:r w:rsidR="00312A11">
        <w:rPr>
          <w:rFonts w:ascii="Arial" w:hAnsi="Arial" w:cs="Arial"/>
          <w:sz w:val="24"/>
          <w:szCs w:val="24"/>
        </w:rPr>
        <w:t xml:space="preserve"> a person premises burning down to a gas explosion would be considered a victim as this is life threatening and all of their property is now gone leaving with potentially nothing.</w:t>
      </w:r>
      <w:r w:rsidR="003C676F">
        <w:rPr>
          <w:rFonts w:ascii="Arial" w:hAnsi="Arial" w:cs="Arial"/>
          <w:sz w:val="24"/>
          <w:szCs w:val="24"/>
        </w:rPr>
        <w:t xml:space="preserve"> (BBC 2020)</w:t>
      </w:r>
      <w:r w:rsidR="00B34DD0">
        <w:rPr>
          <w:rFonts w:ascii="Arial" w:hAnsi="Arial" w:cs="Arial"/>
          <w:sz w:val="24"/>
          <w:szCs w:val="24"/>
        </w:rPr>
        <w:t xml:space="preserve"> One of the main options victims may turn to and the main option often given by all public services is Victim Support, Victim Support is a charity-based organisation dedicated to helping people recover from any past trauma relating to victimization. This organization also helps people free of charge and works closely with other public </w:t>
      </w:r>
      <w:r w:rsidR="00B34DD0">
        <w:rPr>
          <w:rFonts w:ascii="Arial" w:hAnsi="Arial" w:cs="Arial"/>
          <w:sz w:val="24"/>
          <w:szCs w:val="24"/>
        </w:rPr>
        <w:lastRenderedPageBreak/>
        <w:t xml:space="preserve">service organizations to ensure that people are aware that they can be sought after for their assistance. The main assistance offered is donations </w:t>
      </w:r>
      <w:r w:rsidR="00440788">
        <w:rPr>
          <w:rFonts w:ascii="Arial" w:hAnsi="Arial" w:cs="Arial"/>
          <w:sz w:val="24"/>
          <w:szCs w:val="24"/>
        </w:rPr>
        <w:t>and conversation and all information will remain confidential between VS workers and the victim. (VS 2020)</w:t>
      </w:r>
      <w:r w:rsidR="008F1C52">
        <w:rPr>
          <w:rFonts w:ascii="Arial" w:hAnsi="Arial" w:cs="Arial"/>
          <w:sz w:val="24"/>
          <w:szCs w:val="24"/>
        </w:rPr>
        <w:t xml:space="preserve"> If a victim of rape is interviewed by a police</w:t>
      </w:r>
      <w:r w:rsidR="00445B0E">
        <w:rPr>
          <w:rFonts w:ascii="Arial" w:hAnsi="Arial" w:cs="Arial"/>
          <w:sz w:val="24"/>
          <w:szCs w:val="24"/>
        </w:rPr>
        <w:t xml:space="preserve"> officer,</w:t>
      </w:r>
      <w:r w:rsidR="008F1C52">
        <w:rPr>
          <w:rFonts w:ascii="Arial" w:hAnsi="Arial" w:cs="Arial"/>
          <w:sz w:val="24"/>
          <w:szCs w:val="24"/>
        </w:rPr>
        <w:t xml:space="preserve"> they will have the right to choose the gender they would rather have asking the questions</w:t>
      </w:r>
      <w:r w:rsidR="00445B0E">
        <w:rPr>
          <w:rFonts w:ascii="Arial" w:hAnsi="Arial" w:cs="Arial"/>
          <w:sz w:val="24"/>
          <w:szCs w:val="24"/>
        </w:rPr>
        <w:t>,</w:t>
      </w:r>
      <w:r w:rsidR="008F1C52">
        <w:rPr>
          <w:rFonts w:ascii="Arial" w:hAnsi="Arial" w:cs="Arial"/>
          <w:sz w:val="24"/>
          <w:szCs w:val="24"/>
        </w:rPr>
        <w:t xml:space="preserve"> allowing the victim to feel a sense of comfort around the interviewer to add to this the victim will also be entitled to know exactly when the person who raped him/her will be released from prison and when they will be going to. The victim will also have the right to a cross examination away from the courtroom allowing them to avoid the fear of looking at the people and offender in the courtroom. These rights allow the victim the right to have their dignity and also potentially feel that they have been helped by the Criminal Justice System in a more safe and secure way. (Ministry of Justice 2021)</w:t>
      </w:r>
    </w:p>
    <w:p w14:paraId="44684821" w14:textId="77777777" w:rsidR="0056220E" w:rsidRDefault="0056220E" w:rsidP="00F65A03">
      <w:pPr>
        <w:spacing w:line="480" w:lineRule="auto"/>
        <w:rPr>
          <w:rFonts w:ascii="Arial" w:hAnsi="Arial" w:cs="Arial"/>
          <w:sz w:val="24"/>
          <w:szCs w:val="24"/>
        </w:rPr>
      </w:pPr>
    </w:p>
    <w:p w14:paraId="5A929A10" w14:textId="1CD00CC1" w:rsidR="00F65A03" w:rsidRDefault="00853083" w:rsidP="00F65A03">
      <w:pPr>
        <w:spacing w:line="480" w:lineRule="auto"/>
        <w:rPr>
          <w:rFonts w:ascii="Arial" w:hAnsi="Arial" w:cs="Arial"/>
          <w:sz w:val="24"/>
          <w:szCs w:val="24"/>
        </w:rPr>
      </w:pPr>
      <w:r>
        <w:rPr>
          <w:rFonts w:ascii="Arial" w:hAnsi="Arial" w:cs="Arial"/>
          <w:sz w:val="24"/>
          <w:szCs w:val="24"/>
        </w:rPr>
        <w:t>Burglary</w:t>
      </w:r>
      <w:r w:rsidR="009F5C9C">
        <w:rPr>
          <w:rFonts w:ascii="Arial" w:hAnsi="Arial" w:cs="Arial"/>
          <w:sz w:val="24"/>
          <w:szCs w:val="24"/>
        </w:rPr>
        <w:t>,</w:t>
      </w:r>
      <w:r w:rsidR="00F65A03">
        <w:rPr>
          <w:rFonts w:ascii="Arial" w:hAnsi="Arial" w:cs="Arial"/>
          <w:sz w:val="24"/>
          <w:szCs w:val="24"/>
        </w:rPr>
        <w:t xml:space="preserve"> an offence that is likely to change how a victim </w:t>
      </w:r>
      <w:r>
        <w:rPr>
          <w:rFonts w:ascii="Arial" w:hAnsi="Arial" w:cs="Arial"/>
          <w:sz w:val="24"/>
          <w:szCs w:val="24"/>
        </w:rPr>
        <w:t>perceives</w:t>
      </w:r>
      <w:r w:rsidR="00F65A03">
        <w:rPr>
          <w:rFonts w:ascii="Arial" w:hAnsi="Arial" w:cs="Arial"/>
          <w:sz w:val="24"/>
          <w:szCs w:val="24"/>
        </w:rPr>
        <w:t xml:space="preserve"> the world</w:t>
      </w:r>
      <w:r w:rsidR="00085472">
        <w:rPr>
          <w:rFonts w:ascii="Arial" w:hAnsi="Arial" w:cs="Arial"/>
          <w:sz w:val="24"/>
          <w:szCs w:val="24"/>
        </w:rPr>
        <w:t xml:space="preserve"> around them</w:t>
      </w:r>
      <w:r w:rsidR="009F5C9C">
        <w:rPr>
          <w:rFonts w:ascii="Arial" w:hAnsi="Arial" w:cs="Arial"/>
          <w:sz w:val="24"/>
          <w:szCs w:val="24"/>
        </w:rPr>
        <w:t>.</w:t>
      </w:r>
      <w:r w:rsidR="00F65A03">
        <w:rPr>
          <w:rFonts w:ascii="Arial" w:hAnsi="Arial" w:cs="Arial"/>
          <w:sz w:val="24"/>
          <w:szCs w:val="24"/>
        </w:rPr>
        <w:t xml:space="preserve"> the reason for this is due to their own private and secure space essentially being </w:t>
      </w:r>
      <w:r>
        <w:rPr>
          <w:rFonts w:ascii="Arial" w:hAnsi="Arial" w:cs="Arial"/>
          <w:sz w:val="24"/>
          <w:szCs w:val="24"/>
        </w:rPr>
        <w:t>violated</w:t>
      </w:r>
      <w:r w:rsidR="00F65A03">
        <w:rPr>
          <w:rFonts w:ascii="Arial" w:hAnsi="Arial" w:cs="Arial"/>
          <w:sz w:val="24"/>
          <w:szCs w:val="24"/>
        </w:rPr>
        <w:t xml:space="preserve"> which can lead to the victim developing </w:t>
      </w:r>
      <w:r w:rsidR="00DF6626">
        <w:rPr>
          <w:rFonts w:ascii="Arial" w:hAnsi="Arial" w:cs="Arial"/>
          <w:sz w:val="24"/>
          <w:szCs w:val="24"/>
        </w:rPr>
        <w:t>post dramatic stress disorder</w:t>
      </w:r>
      <w:r w:rsidR="00F65A03">
        <w:rPr>
          <w:rFonts w:ascii="Arial" w:hAnsi="Arial" w:cs="Arial"/>
          <w:sz w:val="24"/>
          <w:szCs w:val="24"/>
        </w:rPr>
        <w:t xml:space="preserve"> and </w:t>
      </w:r>
      <w:r w:rsidR="00DF6626">
        <w:rPr>
          <w:rFonts w:ascii="Arial" w:hAnsi="Arial" w:cs="Arial"/>
          <w:sz w:val="24"/>
          <w:szCs w:val="24"/>
        </w:rPr>
        <w:t>can make the victim</w:t>
      </w:r>
      <w:r w:rsidR="00F65A03">
        <w:rPr>
          <w:rFonts w:ascii="Arial" w:hAnsi="Arial" w:cs="Arial"/>
          <w:sz w:val="24"/>
          <w:szCs w:val="24"/>
        </w:rPr>
        <w:t xml:space="preserve"> never</w:t>
      </w:r>
      <w:r w:rsidR="00DF6626">
        <w:rPr>
          <w:rFonts w:ascii="Arial" w:hAnsi="Arial" w:cs="Arial"/>
          <w:sz w:val="24"/>
          <w:szCs w:val="24"/>
        </w:rPr>
        <w:t xml:space="preserve"> want to</w:t>
      </w:r>
      <w:r w:rsidR="00F65A03">
        <w:rPr>
          <w:rFonts w:ascii="Arial" w:hAnsi="Arial" w:cs="Arial"/>
          <w:sz w:val="24"/>
          <w:szCs w:val="24"/>
        </w:rPr>
        <w:t xml:space="preserve"> leave their home. The reason this is such a major issue for the victim is due to the</w:t>
      </w:r>
      <w:r>
        <w:rPr>
          <w:rFonts w:ascii="Arial" w:hAnsi="Arial" w:cs="Arial"/>
          <w:sz w:val="24"/>
          <w:szCs w:val="24"/>
        </w:rPr>
        <w:t xml:space="preserve"> way they live being debilitating as they will never be able to be in the right state of mind when doing basic activities such as work or shopping</w:t>
      </w:r>
      <w:r w:rsidR="00085472">
        <w:rPr>
          <w:rFonts w:ascii="Arial" w:hAnsi="Arial" w:cs="Arial"/>
          <w:sz w:val="24"/>
          <w:szCs w:val="24"/>
        </w:rPr>
        <w:t>, this may also lead to the victim not taking care of their social requirements out of fear of being a targeted when they are not home or due to them having a fear of letting people closer into their lives due to the fear that they are not being sincere.</w:t>
      </w:r>
      <w:r>
        <w:rPr>
          <w:rFonts w:ascii="Arial" w:hAnsi="Arial" w:cs="Arial"/>
          <w:sz w:val="24"/>
          <w:szCs w:val="24"/>
        </w:rPr>
        <w:t xml:space="preserve"> </w:t>
      </w:r>
      <w:r w:rsidR="00085472">
        <w:rPr>
          <w:rFonts w:ascii="Arial" w:hAnsi="Arial" w:cs="Arial"/>
          <w:sz w:val="24"/>
          <w:szCs w:val="24"/>
        </w:rPr>
        <w:t>Lastly these factors can also lead to the victim not taking care of their physical health as they may avoid being active as a result of their trauma. (Stafford 2011)</w:t>
      </w:r>
      <w:r w:rsidR="00CE4404">
        <w:rPr>
          <w:rFonts w:ascii="Arial" w:hAnsi="Arial" w:cs="Arial"/>
          <w:sz w:val="24"/>
          <w:szCs w:val="24"/>
        </w:rPr>
        <w:t xml:space="preserve"> </w:t>
      </w:r>
      <w:r w:rsidR="00C02FF2">
        <w:rPr>
          <w:rFonts w:ascii="Arial" w:hAnsi="Arial" w:cs="Arial"/>
          <w:sz w:val="24"/>
          <w:szCs w:val="24"/>
        </w:rPr>
        <w:t xml:space="preserve">victims may also be affected finically due to the potential damage caused by </w:t>
      </w:r>
      <w:r w:rsidR="00C02FF2">
        <w:rPr>
          <w:rFonts w:ascii="Arial" w:hAnsi="Arial" w:cs="Arial"/>
          <w:sz w:val="24"/>
          <w:szCs w:val="24"/>
        </w:rPr>
        <w:lastRenderedPageBreak/>
        <w:t>the intruder this can range from personal possessions</w:t>
      </w:r>
      <w:r w:rsidR="00A753C8">
        <w:rPr>
          <w:rFonts w:ascii="Arial" w:hAnsi="Arial" w:cs="Arial"/>
          <w:sz w:val="24"/>
          <w:szCs w:val="24"/>
        </w:rPr>
        <w:t xml:space="preserve"> like family jewellery</w:t>
      </w:r>
      <w:r w:rsidR="00C02FF2">
        <w:rPr>
          <w:rFonts w:ascii="Arial" w:hAnsi="Arial" w:cs="Arial"/>
          <w:sz w:val="24"/>
          <w:szCs w:val="24"/>
        </w:rPr>
        <w:t xml:space="preserve"> and the property itself leading </w:t>
      </w:r>
      <w:r w:rsidR="0054109A">
        <w:rPr>
          <w:rFonts w:ascii="Arial" w:hAnsi="Arial" w:cs="Arial"/>
          <w:sz w:val="24"/>
          <w:szCs w:val="24"/>
        </w:rPr>
        <w:t xml:space="preserve">to the victims to possibly take claims in order to financially support the damage done to their property. </w:t>
      </w:r>
      <w:r w:rsidR="00F13096">
        <w:rPr>
          <w:rFonts w:ascii="Arial" w:hAnsi="Arial" w:cs="Arial"/>
          <w:sz w:val="24"/>
          <w:szCs w:val="24"/>
        </w:rPr>
        <w:t xml:space="preserve">One case relating to burglary was the case involving three people who were named Jugoslav Jovanovic, Alessandro </w:t>
      </w:r>
      <w:proofErr w:type="spellStart"/>
      <w:r w:rsidR="00F13096">
        <w:rPr>
          <w:rFonts w:ascii="Arial" w:hAnsi="Arial" w:cs="Arial"/>
          <w:sz w:val="24"/>
          <w:szCs w:val="24"/>
        </w:rPr>
        <w:t>Donati</w:t>
      </w:r>
      <w:proofErr w:type="spellEnd"/>
      <w:r w:rsidR="00F13096">
        <w:rPr>
          <w:rFonts w:ascii="Arial" w:hAnsi="Arial" w:cs="Arial"/>
          <w:sz w:val="24"/>
          <w:szCs w:val="24"/>
        </w:rPr>
        <w:t xml:space="preserve"> and Alessandro Maltese, these people were responsible for conducting many high value burglaries </w:t>
      </w:r>
      <w:r w:rsidR="008931B3">
        <w:rPr>
          <w:rFonts w:ascii="Arial" w:hAnsi="Arial" w:cs="Arial"/>
          <w:sz w:val="24"/>
          <w:szCs w:val="24"/>
        </w:rPr>
        <w:t>in Kensington and Chelsea worth over twenty-six million pounds</w:t>
      </w:r>
      <w:r w:rsidR="00B37965">
        <w:rPr>
          <w:rFonts w:ascii="Arial" w:hAnsi="Arial" w:cs="Arial"/>
          <w:sz w:val="24"/>
          <w:szCs w:val="24"/>
        </w:rPr>
        <w:t>, the offenders were also caught in Italy by the Italian police and were sent to the UK to stand trial</w:t>
      </w:r>
      <w:r w:rsidR="008931B3">
        <w:rPr>
          <w:rFonts w:ascii="Arial" w:hAnsi="Arial" w:cs="Arial"/>
          <w:sz w:val="24"/>
          <w:szCs w:val="24"/>
        </w:rPr>
        <w:t xml:space="preserve">. The stolen goods consisted of </w:t>
      </w:r>
      <w:r w:rsidR="00BE3C07">
        <w:rPr>
          <w:rFonts w:ascii="Arial" w:hAnsi="Arial" w:cs="Arial"/>
          <w:sz w:val="24"/>
          <w:szCs w:val="24"/>
        </w:rPr>
        <w:t>jewellery</w:t>
      </w:r>
      <w:r w:rsidR="008931B3">
        <w:rPr>
          <w:rFonts w:ascii="Arial" w:hAnsi="Arial" w:cs="Arial"/>
          <w:sz w:val="24"/>
          <w:szCs w:val="24"/>
        </w:rPr>
        <w:t xml:space="preserve"> and </w:t>
      </w:r>
      <w:r w:rsidR="00BE3C07">
        <w:rPr>
          <w:rFonts w:ascii="Arial" w:hAnsi="Arial" w:cs="Arial"/>
          <w:sz w:val="24"/>
          <w:szCs w:val="24"/>
        </w:rPr>
        <w:t>diamonds</w:t>
      </w:r>
      <w:r w:rsidR="008931B3">
        <w:rPr>
          <w:rFonts w:ascii="Arial" w:hAnsi="Arial" w:cs="Arial"/>
          <w:sz w:val="24"/>
          <w:szCs w:val="24"/>
        </w:rPr>
        <w:t xml:space="preserve"> some of which were </w:t>
      </w:r>
      <w:r w:rsidR="00BE3C07">
        <w:rPr>
          <w:rFonts w:ascii="Arial" w:hAnsi="Arial" w:cs="Arial"/>
          <w:sz w:val="24"/>
          <w:szCs w:val="24"/>
        </w:rPr>
        <w:t>of sentimental value to the victims, almost all of the victim’s property could not be returned to them as Jovanovic laundered</w:t>
      </w:r>
      <w:r w:rsidR="00B37965">
        <w:rPr>
          <w:rFonts w:ascii="Arial" w:hAnsi="Arial" w:cs="Arial"/>
          <w:sz w:val="24"/>
          <w:szCs w:val="24"/>
        </w:rPr>
        <w:t xml:space="preserve"> it out of the country</w:t>
      </w:r>
      <w:r w:rsidR="00BE3C07">
        <w:rPr>
          <w:rFonts w:ascii="Arial" w:hAnsi="Arial" w:cs="Arial"/>
          <w:sz w:val="24"/>
          <w:szCs w:val="24"/>
        </w:rPr>
        <w:t xml:space="preserve"> leaving the victims with little closure</w:t>
      </w:r>
      <w:r w:rsidR="00B37965">
        <w:rPr>
          <w:rFonts w:ascii="Arial" w:hAnsi="Arial" w:cs="Arial"/>
          <w:sz w:val="24"/>
          <w:szCs w:val="24"/>
        </w:rPr>
        <w:t xml:space="preserve"> due to them being</w:t>
      </w:r>
      <w:r w:rsidR="00BE3C07">
        <w:rPr>
          <w:rFonts w:ascii="Arial" w:hAnsi="Arial" w:cs="Arial"/>
          <w:sz w:val="24"/>
          <w:szCs w:val="24"/>
        </w:rPr>
        <w:t xml:space="preserve"> forever deprived of their property</w:t>
      </w:r>
      <w:r w:rsidR="00CE06D0">
        <w:rPr>
          <w:rFonts w:ascii="Arial" w:hAnsi="Arial" w:cs="Arial"/>
          <w:sz w:val="24"/>
          <w:szCs w:val="24"/>
        </w:rPr>
        <w:t>.</w:t>
      </w:r>
      <w:r w:rsidR="00B37965">
        <w:rPr>
          <w:rFonts w:ascii="Arial" w:hAnsi="Arial" w:cs="Arial"/>
          <w:sz w:val="24"/>
          <w:szCs w:val="24"/>
        </w:rPr>
        <w:t xml:space="preserve"> The police also recognised that the victims will no</w:t>
      </w:r>
      <w:r w:rsidR="00DF5DAE">
        <w:rPr>
          <w:rFonts w:ascii="Arial" w:hAnsi="Arial" w:cs="Arial"/>
          <w:sz w:val="24"/>
          <w:szCs w:val="24"/>
        </w:rPr>
        <w:t>w</w:t>
      </w:r>
      <w:r w:rsidR="00B37965">
        <w:rPr>
          <w:rFonts w:ascii="Arial" w:hAnsi="Arial" w:cs="Arial"/>
          <w:sz w:val="24"/>
          <w:szCs w:val="24"/>
        </w:rPr>
        <w:t xml:space="preserve"> be mentally impacted by the loss of their possessions and will need help if they are to </w:t>
      </w:r>
      <w:r w:rsidR="00DF5DAE">
        <w:rPr>
          <w:rFonts w:ascii="Arial" w:hAnsi="Arial" w:cs="Arial"/>
          <w:sz w:val="24"/>
          <w:szCs w:val="24"/>
        </w:rPr>
        <w:t>recover</w:t>
      </w:r>
      <w:r w:rsidR="00B37965">
        <w:rPr>
          <w:rFonts w:ascii="Arial" w:hAnsi="Arial" w:cs="Arial"/>
          <w:sz w:val="24"/>
          <w:szCs w:val="24"/>
        </w:rPr>
        <w:t xml:space="preserve"> from their losses, lastly the police also believe that there was a 4</w:t>
      </w:r>
      <w:r w:rsidR="00B37965" w:rsidRPr="00B37965">
        <w:rPr>
          <w:rFonts w:ascii="Arial" w:hAnsi="Arial" w:cs="Arial"/>
          <w:sz w:val="24"/>
          <w:szCs w:val="24"/>
          <w:vertAlign w:val="superscript"/>
        </w:rPr>
        <w:t>th</w:t>
      </w:r>
      <w:r w:rsidR="00B37965">
        <w:rPr>
          <w:rFonts w:ascii="Arial" w:hAnsi="Arial" w:cs="Arial"/>
          <w:sz w:val="24"/>
          <w:szCs w:val="24"/>
        </w:rPr>
        <w:t xml:space="preserve"> man and is still under investigation for arrest. (Met Police 2019)</w:t>
      </w:r>
      <w:r w:rsidR="00DF5DAE">
        <w:rPr>
          <w:rFonts w:ascii="Arial" w:hAnsi="Arial" w:cs="Arial"/>
          <w:sz w:val="24"/>
          <w:szCs w:val="24"/>
        </w:rPr>
        <w:t xml:space="preserve"> the CJS did a good job ensuring that the criminals were caught using cooperation with the Italian Police service as this ensures that they will not be repeating their offence in the UK or Italy however, the police were to late when it came to the victims as all of their property is now gone and cannot be found</w:t>
      </w:r>
      <w:r w:rsidR="00C76409">
        <w:rPr>
          <w:rFonts w:ascii="Arial" w:hAnsi="Arial" w:cs="Arial"/>
          <w:sz w:val="24"/>
          <w:szCs w:val="24"/>
        </w:rPr>
        <w:t>.</w:t>
      </w:r>
      <w:r w:rsidR="00DF5DAE">
        <w:rPr>
          <w:rFonts w:ascii="Arial" w:hAnsi="Arial" w:cs="Arial"/>
          <w:sz w:val="24"/>
          <w:szCs w:val="24"/>
        </w:rPr>
        <w:t xml:space="preserve"> this the police believe that there was a 4</w:t>
      </w:r>
      <w:r w:rsidR="00DF5DAE" w:rsidRPr="00DF5DAE">
        <w:rPr>
          <w:rFonts w:ascii="Arial" w:hAnsi="Arial" w:cs="Arial"/>
          <w:sz w:val="24"/>
          <w:szCs w:val="24"/>
          <w:vertAlign w:val="superscript"/>
        </w:rPr>
        <w:t>th</w:t>
      </w:r>
      <w:r w:rsidR="00DF5DAE">
        <w:rPr>
          <w:rFonts w:ascii="Arial" w:hAnsi="Arial" w:cs="Arial"/>
          <w:sz w:val="24"/>
          <w:szCs w:val="24"/>
        </w:rPr>
        <w:t xml:space="preserve"> offender that has not been identified leaving the victims once again without closure</w:t>
      </w:r>
      <w:r w:rsidR="00651062">
        <w:rPr>
          <w:rFonts w:ascii="Arial" w:hAnsi="Arial" w:cs="Arial"/>
          <w:sz w:val="24"/>
          <w:szCs w:val="24"/>
        </w:rPr>
        <w:t xml:space="preserve"> and potentially making the community less trusting of the CJS</w:t>
      </w:r>
      <w:r w:rsidR="00DF5DAE">
        <w:rPr>
          <w:rFonts w:ascii="Arial" w:hAnsi="Arial" w:cs="Arial"/>
          <w:sz w:val="24"/>
          <w:szCs w:val="24"/>
        </w:rPr>
        <w:t xml:space="preserve">. </w:t>
      </w:r>
      <w:r w:rsidR="00C76409">
        <w:rPr>
          <w:rFonts w:ascii="Arial" w:hAnsi="Arial" w:cs="Arial"/>
          <w:sz w:val="24"/>
          <w:szCs w:val="24"/>
        </w:rPr>
        <w:t xml:space="preserve">the victims of the burglary would be liable for compensation due to their property being permanently deprived </w:t>
      </w:r>
      <w:r w:rsidR="003136E0">
        <w:rPr>
          <w:rFonts w:ascii="Arial" w:hAnsi="Arial" w:cs="Arial"/>
          <w:sz w:val="24"/>
          <w:szCs w:val="24"/>
        </w:rPr>
        <w:t xml:space="preserve">from them and potentially being mentally affected as a result, all the victims would have to do in order to receive this compensation is to apply for the criminal injuries compensation scheme. </w:t>
      </w:r>
      <w:r w:rsidR="00D904FA">
        <w:rPr>
          <w:rFonts w:ascii="Arial" w:hAnsi="Arial" w:cs="Arial"/>
          <w:sz w:val="24"/>
          <w:szCs w:val="24"/>
        </w:rPr>
        <w:t>Of course,</w:t>
      </w:r>
      <w:r w:rsidR="003136E0">
        <w:rPr>
          <w:rFonts w:ascii="Arial" w:hAnsi="Arial" w:cs="Arial"/>
          <w:sz w:val="24"/>
          <w:szCs w:val="24"/>
        </w:rPr>
        <w:t xml:space="preserve"> this compensation would not help with the loss of heirlooms and other </w:t>
      </w:r>
      <w:r w:rsidR="00D904FA">
        <w:rPr>
          <w:rFonts w:ascii="Arial" w:hAnsi="Arial" w:cs="Arial"/>
          <w:sz w:val="24"/>
          <w:szCs w:val="24"/>
        </w:rPr>
        <w:t>property,</w:t>
      </w:r>
      <w:r w:rsidR="003136E0">
        <w:rPr>
          <w:rFonts w:ascii="Arial" w:hAnsi="Arial" w:cs="Arial"/>
          <w:sz w:val="24"/>
          <w:szCs w:val="24"/>
        </w:rPr>
        <w:t xml:space="preserve"> but it </w:t>
      </w:r>
      <w:r w:rsidR="003136E0">
        <w:rPr>
          <w:rFonts w:ascii="Arial" w:hAnsi="Arial" w:cs="Arial"/>
          <w:sz w:val="24"/>
          <w:szCs w:val="24"/>
        </w:rPr>
        <w:lastRenderedPageBreak/>
        <w:t>would allow the victims financially support themselves after the incident.</w:t>
      </w:r>
      <w:r w:rsidR="00D904FA">
        <w:rPr>
          <w:rFonts w:ascii="Arial" w:hAnsi="Arial" w:cs="Arial"/>
          <w:sz w:val="24"/>
          <w:szCs w:val="24"/>
        </w:rPr>
        <w:t xml:space="preserve"> This compensation could also help other victims pay for any damage done to their property for example broken doors and windows. (Met Police No Date) </w:t>
      </w:r>
      <w:r w:rsidR="00173241">
        <w:rPr>
          <w:rFonts w:ascii="Arial" w:hAnsi="Arial" w:cs="Arial"/>
          <w:sz w:val="24"/>
          <w:szCs w:val="24"/>
        </w:rPr>
        <w:t>The police may also restore the local community’s confidence by ensuring that there are more police patrols in the local area as well as ensuring that all of the victims are aware of what they can do to help with their mental state for example they may recommend therapy or victim support in order for the victims to regain more confidence in their day to day lives.</w:t>
      </w:r>
      <w:r w:rsidR="00C548A9">
        <w:rPr>
          <w:rFonts w:ascii="Arial" w:hAnsi="Arial" w:cs="Arial"/>
          <w:sz w:val="24"/>
          <w:szCs w:val="24"/>
        </w:rPr>
        <w:t xml:space="preserve"> </w:t>
      </w:r>
      <w:r w:rsidR="00173241">
        <w:rPr>
          <w:rFonts w:ascii="Arial" w:hAnsi="Arial" w:cs="Arial"/>
          <w:sz w:val="24"/>
          <w:szCs w:val="24"/>
        </w:rPr>
        <w:t xml:space="preserve">The police may also restore the local </w:t>
      </w:r>
      <w:r w:rsidR="00B34DD0">
        <w:rPr>
          <w:rFonts w:ascii="Arial" w:hAnsi="Arial" w:cs="Arial"/>
          <w:sz w:val="24"/>
          <w:szCs w:val="24"/>
        </w:rPr>
        <w:t>community’s</w:t>
      </w:r>
      <w:r w:rsidR="00173241">
        <w:rPr>
          <w:rFonts w:ascii="Arial" w:hAnsi="Arial" w:cs="Arial"/>
          <w:sz w:val="24"/>
          <w:szCs w:val="24"/>
        </w:rPr>
        <w:t xml:space="preserve"> </w:t>
      </w:r>
      <w:r w:rsidR="00B34DD0">
        <w:rPr>
          <w:rFonts w:ascii="Arial" w:hAnsi="Arial" w:cs="Arial"/>
          <w:sz w:val="24"/>
          <w:szCs w:val="24"/>
        </w:rPr>
        <w:t>confidence by attempting to decrease response times in order to catch any criminals that are attempting to burgle or hurt any victims in the area. (</w:t>
      </w:r>
      <w:r w:rsidR="00C548A9">
        <w:rPr>
          <w:rFonts w:ascii="Arial" w:hAnsi="Arial" w:cs="Arial"/>
          <w:sz w:val="24"/>
          <w:szCs w:val="24"/>
        </w:rPr>
        <w:t>Lord Chancellor 2013)</w:t>
      </w:r>
      <w:r w:rsidR="006214E0">
        <w:rPr>
          <w:rFonts w:ascii="Arial" w:hAnsi="Arial" w:cs="Arial"/>
          <w:sz w:val="24"/>
          <w:szCs w:val="24"/>
        </w:rPr>
        <w:t xml:space="preserve"> </w:t>
      </w:r>
    </w:p>
    <w:p w14:paraId="275D637C" w14:textId="77777777" w:rsidR="00A201E7" w:rsidRDefault="00A201E7" w:rsidP="00F65A03">
      <w:pPr>
        <w:spacing w:line="480" w:lineRule="auto"/>
        <w:rPr>
          <w:rFonts w:ascii="Arial" w:hAnsi="Arial" w:cs="Arial"/>
          <w:sz w:val="24"/>
          <w:szCs w:val="24"/>
        </w:rPr>
      </w:pPr>
    </w:p>
    <w:p w14:paraId="25423D6E" w14:textId="4275417E" w:rsidR="00085472" w:rsidRDefault="006214E0" w:rsidP="00F65A03">
      <w:pPr>
        <w:spacing w:line="480" w:lineRule="auto"/>
        <w:rPr>
          <w:rFonts w:ascii="Arial" w:hAnsi="Arial" w:cs="Arial"/>
          <w:sz w:val="24"/>
          <w:szCs w:val="24"/>
        </w:rPr>
      </w:pPr>
      <w:r>
        <w:rPr>
          <w:rFonts w:ascii="Arial" w:hAnsi="Arial" w:cs="Arial"/>
          <w:sz w:val="24"/>
          <w:szCs w:val="24"/>
        </w:rPr>
        <w:t xml:space="preserve">Another form of victimization is to not receive help when it is required one such example is the Grenfell tower incident where the apartment </w:t>
      </w:r>
      <w:r w:rsidR="008902B5">
        <w:rPr>
          <w:rFonts w:ascii="Arial" w:hAnsi="Arial" w:cs="Arial"/>
          <w:sz w:val="24"/>
          <w:szCs w:val="24"/>
        </w:rPr>
        <w:t>complex</w:t>
      </w:r>
      <w:r>
        <w:rPr>
          <w:rFonts w:ascii="Arial" w:hAnsi="Arial" w:cs="Arial"/>
          <w:sz w:val="24"/>
          <w:szCs w:val="24"/>
        </w:rPr>
        <w:t xml:space="preserve"> burn</w:t>
      </w:r>
      <w:r w:rsidR="00A201E7">
        <w:rPr>
          <w:rFonts w:ascii="Arial" w:hAnsi="Arial" w:cs="Arial"/>
          <w:sz w:val="24"/>
          <w:szCs w:val="24"/>
        </w:rPr>
        <w:t>ed</w:t>
      </w:r>
      <w:r>
        <w:rPr>
          <w:rFonts w:ascii="Arial" w:hAnsi="Arial" w:cs="Arial"/>
          <w:sz w:val="24"/>
          <w:szCs w:val="24"/>
        </w:rPr>
        <w:t xml:space="preserve"> down leaving many homeless and without any supplies or</w:t>
      </w:r>
      <w:r w:rsidR="00A201E7">
        <w:rPr>
          <w:rFonts w:ascii="Arial" w:hAnsi="Arial" w:cs="Arial"/>
          <w:sz w:val="24"/>
          <w:szCs w:val="24"/>
        </w:rPr>
        <w:t xml:space="preserve"> accommodation</w:t>
      </w:r>
      <w:r>
        <w:rPr>
          <w:rFonts w:ascii="Arial" w:hAnsi="Arial" w:cs="Arial"/>
          <w:sz w:val="24"/>
          <w:szCs w:val="24"/>
        </w:rPr>
        <w:t xml:space="preserve"> (Davies 2017)</w:t>
      </w:r>
      <w:r w:rsidR="00A201E7">
        <w:rPr>
          <w:rFonts w:ascii="Arial" w:hAnsi="Arial" w:cs="Arial"/>
          <w:sz w:val="24"/>
          <w:szCs w:val="24"/>
        </w:rPr>
        <w:t xml:space="preserve"> </w:t>
      </w:r>
      <w:r w:rsidR="00D50118">
        <w:rPr>
          <w:rFonts w:ascii="Arial" w:hAnsi="Arial" w:cs="Arial"/>
          <w:sz w:val="24"/>
          <w:szCs w:val="24"/>
        </w:rPr>
        <w:t xml:space="preserve">one of the worse aspects of this incident is that many of the survivors were still in emergency accommodation 2 years after the building burned down, this leaves the people vulnerable as their lives are </w:t>
      </w:r>
      <w:r w:rsidR="00704156">
        <w:rPr>
          <w:rFonts w:ascii="Arial" w:hAnsi="Arial" w:cs="Arial"/>
          <w:sz w:val="24"/>
          <w:szCs w:val="24"/>
        </w:rPr>
        <w:t>completely</w:t>
      </w:r>
      <w:r w:rsidR="00D50118">
        <w:rPr>
          <w:rFonts w:ascii="Arial" w:hAnsi="Arial" w:cs="Arial"/>
          <w:sz w:val="24"/>
          <w:szCs w:val="24"/>
        </w:rPr>
        <w:t xml:space="preserve"> reliant on support from those around them meaning that a sense of normality will not return to their lives this could also breed a form or resentment seeing as they are</w:t>
      </w:r>
      <w:r w:rsidR="006F54BE">
        <w:rPr>
          <w:rFonts w:ascii="Arial" w:hAnsi="Arial" w:cs="Arial"/>
          <w:sz w:val="24"/>
          <w:szCs w:val="24"/>
        </w:rPr>
        <w:t xml:space="preserve"> essentially</w:t>
      </w:r>
      <w:r w:rsidR="00D50118">
        <w:rPr>
          <w:rFonts w:ascii="Arial" w:hAnsi="Arial" w:cs="Arial"/>
          <w:sz w:val="24"/>
          <w:szCs w:val="24"/>
        </w:rPr>
        <w:t xml:space="preserve"> homeless and are unable to improve their lives. (</w:t>
      </w:r>
      <w:r w:rsidR="000C6138">
        <w:rPr>
          <w:rFonts w:ascii="Arial" w:hAnsi="Arial" w:cs="Arial"/>
          <w:sz w:val="24"/>
          <w:szCs w:val="24"/>
        </w:rPr>
        <w:t>British Government</w:t>
      </w:r>
      <w:r w:rsidR="00D50118">
        <w:rPr>
          <w:rFonts w:ascii="Arial" w:hAnsi="Arial" w:cs="Arial"/>
          <w:sz w:val="24"/>
          <w:szCs w:val="24"/>
        </w:rPr>
        <w:t xml:space="preserve"> 2020)</w:t>
      </w:r>
      <w:r w:rsidR="00704156">
        <w:rPr>
          <w:rFonts w:ascii="Arial" w:hAnsi="Arial" w:cs="Arial"/>
          <w:sz w:val="24"/>
          <w:szCs w:val="24"/>
        </w:rPr>
        <w:t xml:space="preserve"> </w:t>
      </w:r>
    </w:p>
    <w:p w14:paraId="4B96ECB7" w14:textId="45FD8251" w:rsidR="006F54BE" w:rsidRDefault="002E308A" w:rsidP="006F54BE">
      <w:pPr>
        <w:spacing w:line="480" w:lineRule="auto"/>
        <w:rPr>
          <w:rFonts w:ascii="Arial" w:hAnsi="Arial" w:cs="Arial"/>
          <w:sz w:val="24"/>
          <w:szCs w:val="24"/>
        </w:rPr>
      </w:pPr>
      <w:r>
        <w:rPr>
          <w:rFonts w:ascii="Arial" w:hAnsi="Arial" w:cs="Arial"/>
          <w:sz w:val="24"/>
          <w:szCs w:val="24"/>
        </w:rPr>
        <w:t xml:space="preserve">It was also discovered that Grenfell Tower did not meet any of the safety requirements that an apartment complex should have for example the cladding was over the combustion limit increasing the danger for those inside the building as it meant that it was far more likely to catch fire and spread throughout the building. </w:t>
      </w:r>
      <w:r>
        <w:rPr>
          <w:rFonts w:ascii="Arial" w:hAnsi="Arial" w:cs="Arial"/>
          <w:sz w:val="24"/>
          <w:szCs w:val="24"/>
        </w:rPr>
        <w:lastRenderedPageBreak/>
        <w:t>(Javid 2017)</w:t>
      </w:r>
      <w:r w:rsidR="006F54BE">
        <w:rPr>
          <w:rFonts w:ascii="Arial" w:hAnsi="Arial" w:cs="Arial"/>
          <w:sz w:val="24"/>
          <w:szCs w:val="24"/>
        </w:rPr>
        <w:t xml:space="preserve"> </w:t>
      </w:r>
      <w:r w:rsidR="006F54BE">
        <w:rPr>
          <w:rFonts w:ascii="Arial" w:hAnsi="Arial" w:cs="Arial"/>
          <w:sz w:val="24"/>
          <w:szCs w:val="24"/>
        </w:rPr>
        <w:t>another aspect that would’ve impacted the victims was the lack of a sprinkler system as this would have helped with the containment of the fire allowing people to escape easier however without the sprinkler system most of the floors were set ablaze leaving many of the victims trapped on the upper floors suffocating due to the smoke, to add to matters it would appear that the system was not fitted by the local government as it was not a requirement angering many of the families and friends of the victims since it could have been a preventable incident. (Kelly 2020)</w:t>
      </w:r>
      <w:r w:rsidR="00D50215">
        <w:rPr>
          <w:rFonts w:ascii="Arial" w:hAnsi="Arial" w:cs="Arial"/>
          <w:sz w:val="24"/>
          <w:szCs w:val="24"/>
        </w:rPr>
        <w:t xml:space="preserve"> </w:t>
      </w:r>
      <w:r w:rsidR="00A22013">
        <w:rPr>
          <w:rFonts w:ascii="Arial" w:hAnsi="Arial" w:cs="Arial"/>
          <w:sz w:val="24"/>
          <w:szCs w:val="24"/>
        </w:rPr>
        <w:t>another major issue</w:t>
      </w:r>
      <w:r w:rsidR="005B34C9">
        <w:rPr>
          <w:rFonts w:ascii="Arial" w:hAnsi="Arial" w:cs="Arial"/>
          <w:sz w:val="24"/>
          <w:szCs w:val="24"/>
        </w:rPr>
        <w:t xml:space="preserve"> that contributed to many victims’ deaths and unnecessary risk of escape was the smoke detectors not working giving to warning to anyone in the apartment complex to add to this the doors were not operating as intended meaning that smoke was not being vented out of the building leading to more risk towards the victims inside the tower as it will obscure their vision and make it harder for them to breath. (LFB 2019) many of the victims of this incident would be affected by post dramatic stress disorder due to the danger they were in when inside the </w:t>
      </w:r>
      <w:r w:rsidR="00E66470">
        <w:rPr>
          <w:rFonts w:ascii="Arial" w:hAnsi="Arial" w:cs="Arial"/>
          <w:sz w:val="24"/>
          <w:szCs w:val="24"/>
        </w:rPr>
        <w:t>building this</w:t>
      </w:r>
      <w:r w:rsidR="005B34C9">
        <w:rPr>
          <w:rFonts w:ascii="Arial" w:hAnsi="Arial" w:cs="Arial"/>
          <w:sz w:val="24"/>
          <w:szCs w:val="24"/>
        </w:rPr>
        <w:t xml:space="preserve"> including the knowledge that people they knew in the building had died due to the fire this combined with the fact that the victims did not receive much support from their local governed would have left them in a state of limbo as the incident would have left them homeless</w:t>
      </w:r>
      <w:r w:rsidR="00E66470">
        <w:rPr>
          <w:rFonts w:ascii="Arial" w:hAnsi="Arial" w:cs="Arial"/>
          <w:sz w:val="24"/>
          <w:szCs w:val="24"/>
        </w:rPr>
        <w:t xml:space="preserve">, the families of the victims would also be affected as they as they could have lost many of their loved one and friends in the incident make them mentally vulnerable due to their loss. The PTSD would not only involve the danger as the victims would have lost many of their property and potentially family heirlooms or picture making taking away much of the security the victim once </w:t>
      </w:r>
      <w:r w:rsidR="00D40225">
        <w:rPr>
          <w:rFonts w:ascii="Arial" w:hAnsi="Arial" w:cs="Arial"/>
          <w:sz w:val="24"/>
          <w:szCs w:val="24"/>
        </w:rPr>
        <w:t>helps</w:t>
      </w:r>
      <w:r w:rsidR="00E66470">
        <w:rPr>
          <w:rFonts w:ascii="Arial" w:hAnsi="Arial" w:cs="Arial"/>
          <w:sz w:val="24"/>
          <w:szCs w:val="24"/>
        </w:rPr>
        <w:t xml:space="preserve"> making them feel that they could always be in danger when entering a safe secure space. </w:t>
      </w:r>
      <w:r w:rsidR="00ED6E6D">
        <w:rPr>
          <w:rFonts w:ascii="Arial" w:hAnsi="Arial" w:cs="Arial"/>
          <w:sz w:val="24"/>
          <w:szCs w:val="24"/>
        </w:rPr>
        <w:t>(Penney 2016)</w:t>
      </w:r>
    </w:p>
    <w:p w14:paraId="7BD9FB80" w14:textId="238F522F" w:rsidR="003B7937" w:rsidRDefault="00ED6E6D" w:rsidP="00F65A03">
      <w:pPr>
        <w:spacing w:line="480" w:lineRule="auto"/>
        <w:rPr>
          <w:rFonts w:ascii="Arial" w:hAnsi="Arial" w:cs="Arial"/>
          <w:sz w:val="24"/>
          <w:szCs w:val="24"/>
        </w:rPr>
      </w:pPr>
      <w:r>
        <w:rPr>
          <w:rFonts w:ascii="Arial" w:hAnsi="Arial" w:cs="Arial"/>
          <w:sz w:val="24"/>
          <w:szCs w:val="24"/>
        </w:rPr>
        <w:lastRenderedPageBreak/>
        <w:t>The best thing the government c</w:t>
      </w:r>
      <w:r w:rsidR="00704AE4">
        <w:rPr>
          <w:rFonts w:ascii="Arial" w:hAnsi="Arial" w:cs="Arial"/>
          <w:sz w:val="24"/>
          <w:szCs w:val="24"/>
        </w:rPr>
        <w:t>an do as a result of this fire is by ensuring that apartment buildings and other residential buildings meet a fire safety requirement requiring all fire alarms to be tested on a somewhat regular basis, it would also help to ensure that all apartment buildings have a sprinkler system as this would help prevent a fire from spreading to key evacuation points e.g. fire exits and the stairs this may also help stop the fire in its entirely</w:t>
      </w:r>
      <w:r w:rsidR="00103513">
        <w:rPr>
          <w:rFonts w:ascii="Arial" w:hAnsi="Arial" w:cs="Arial"/>
          <w:sz w:val="24"/>
          <w:szCs w:val="24"/>
        </w:rPr>
        <w:t>. (LFB ND)</w:t>
      </w:r>
      <w:r w:rsidR="00066D0A">
        <w:rPr>
          <w:rFonts w:ascii="Arial" w:hAnsi="Arial" w:cs="Arial"/>
          <w:sz w:val="24"/>
          <w:szCs w:val="24"/>
        </w:rPr>
        <w:t xml:space="preserve"> another way the government could have helped the victims is by offering a more suitable form of accommodation for example a decent hotel</w:t>
      </w:r>
      <w:r w:rsidR="009D2A51">
        <w:rPr>
          <w:rFonts w:ascii="Arial" w:hAnsi="Arial" w:cs="Arial"/>
          <w:sz w:val="24"/>
          <w:szCs w:val="24"/>
        </w:rPr>
        <w:t xml:space="preserve"> or a</w:t>
      </w:r>
      <w:r w:rsidR="00704AE4">
        <w:rPr>
          <w:rFonts w:ascii="Arial" w:hAnsi="Arial" w:cs="Arial"/>
          <w:sz w:val="24"/>
          <w:szCs w:val="24"/>
        </w:rPr>
        <w:t>nother apartment</w:t>
      </w:r>
      <w:r w:rsidR="00066D0A">
        <w:rPr>
          <w:rFonts w:ascii="Arial" w:hAnsi="Arial" w:cs="Arial"/>
          <w:sz w:val="24"/>
          <w:szCs w:val="24"/>
        </w:rPr>
        <w:t xml:space="preserve"> alongside some reparation</w:t>
      </w:r>
      <w:r w:rsidR="009D2A51">
        <w:rPr>
          <w:rFonts w:ascii="Arial" w:hAnsi="Arial" w:cs="Arial"/>
          <w:sz w:val="24"/>
          <w:szCs w:val="24"/>
        </w:rPr>
        <w:t>s</w:t>
      </w:r>
      <w:r w:rsidR="00066D0A">
        <w:rPr>
          <w:rFonts w:ascii="Arial" w:hAnsi="Arial" w:cs="Arial"/>
          <w:sz w:val="24"/>
          <w:szCs w:val="24"/>
        </w:rPr>
        <w:t>, this would have allowed the victims to analyse their current situation</w:t>
      </w:r>
      <w:r w:rsidR="00704AE4">
        <w:rPr>
          <w:rFonts w:ascii="Arial" w:hAnsi="Arial" w:cs="Arial"/>
          <w:sz w:val="24"/>
          <w:szCs w:val="24"/>
        </w:rPr>
        <w:t xml:space="preserve"> and build back their lives faster</w:t>
      </w:r>
      <w:r w:rsidR="00066D0A">
        <w:rPr>
          <w:rFonts w:ascii="Arial" w:hAnsi="Arial" w:cs="Arial"/>
          <w:sz w:val="24"/>
          <w:szCs w:val="24"/>
        </w:rPr>
        <w:t xml:space="preserve">. Psychological assistance should also be offered to the victims so they can receive </w:t>
      </w:r>
      <w:r w:rsidR="009230F8">
        <w:rPr>
          <w:rFonts w:ascii="Arial" w:hAnsi="Arial" w:cs="Arial"/>
          <w:sz w:val="24"/>
          <w:szCs w:val="24"/>
        </w:rPr>
        <w:t>the assistance required to cope with what they have experienced. Lasty 2 major things that should be done is to set up a proper memorial for those who had passed on as a result of the fire, the reason for this is that it would honour the memory of the victims and provide closure to the living friends and families of the incident</w:t>
      </w:r>
      <w:r w:rsidR="009D2A51">
        <w:rPr>
          <w:rFonts w:ascii="Arial" w:hAnsi="Arial" w:cs="Arial"/>
          <w:sz w:val="24"/>
          <w:szCs w:val="24"/>
        </w:rPr>
        <w:t>.</w:t>
      </w:r>
      <w:r w:rsidR="00332827">
        <w:rPr>
          <w:rFonts w:ascii="Arial" w:hAnsi="Arial" w:cs="Arial"/>
          <w:sz w:val="24"/>
          <w:szCs w:val="24"/>
        </w:rPr>
        <w:t xml:space="preserve"> (Duluth 2015)</w:t>
      </w:r>
      <w:r w:rsidR="009230F8">
        <w:rPr>
          <w:rFonts w:ascii="Arial" w:hAnsi="Arial" w:cs="Arial"/>
          <w:sz w:val="24"/>
          <w:szCs w:val="24"/>
        </w:rPr>
        <w:t xml:space="preserve"> </w:t>
      </w:r>
      <w:r w:rsidR="002A3EA6">
        <w:rPr>
          <w:rFonts w:ascii="Arial" w:hAnsi="Arial" w:cs="Arial"/>
          <w:sz w:val="24"/>
          <w:szCs w:val="24"/>
        </w:rPr>
        <w:t>The police were amongst the first responders to the issue cordoning off the area to ensure that the civilians around the building did not enter the danger zon</w:t>
      </w:r>
      <w:r w:rsidR="005F76CB">
        <w:rPr>
          <w:rFonts w:ascii="Arial" w:hAnsi="Arial" w:cs="Arial"/>
          <w:sz w:val="24"/>
          <w:szCs w:val="24"/>
        </w:rPr>
        <w:t>e</w:t>
      </w:r>
      <w:r w:rsidR="002A3EA6">
        <w:rPr>
          <w:rFonts w:ascii="Arial" w:hAnsi="Arial" w:cs="Arial"/>
          <w:sz w:val="24"/>
          <w:szCs w:val="24"/>
        </w:rPr>
        <w:t xml:space="preserve">, however the main issue was that many </w:t>
      </w:r>
      <w:r w:rsidR="005F76CB">
        <w:rPr>
          <w:rFonts w:ascii="Arial" w:hAnsi="Arial" w:cs="Arial"/>
          <w:sz w:val="24"/>
          <w:szCs w:val="24"/>
        </w:rPr>
        <w:t xml:space="preserve">of the people trying to enter were friends and family of the people inside causing much trouble for the police. (Josh 2017) </w:t>
      </w:r>
      <w:r w:rsidR="00704AE4">
        <w:rPr>
          <w:rFonts w:ascii="Arial" w:hAnsi="Arial" w:cs="Arial"/>
          <w:sz w:val="24"/>
          <w:szCs w:val="24"/>
        </w:rPr>
        <w:t>thankfully many volunteer-based organisations such as British Red Cross have supported the victims of this incident by proving them with mental support as well as giving whatever goods they could spare through donations</w:t>
      </w:r>
      <w:r w:rsidR="002D283F">
        <w:rPr>
          <w:rFonts w:ascii="Arial" w:hAnsi="Arial" w:cs="Arial"/>
          <w:sz w:val="24"/>
          <w:szCs w:val="24"/>
        </w:rPr>
        <w:t xml:space="preserve"> and fund raising</w:t>
      </w:r>
      <w:r w:rsidR="00704AE4">
        <w:rPr>
          <w:rFonts w:ascii="Arial" w:hAnsi="Arial" w:cs="Arial"/>
          <w:sz w:val="24"/>
          <w:szCs w:val="24"/>
        </w:rPr>
        <w:t xml:space="preserve"> in an effort to restore some of what the victims have lost. This aid of course will not be enough to restore everything that was lost for example the victims </w:t>
      </w:r>
      <w:r w:rsidR="002D283F">
        <w:rPr>
          <w:rFonts w:ascii="Arial" w:hAnsi="Arial" w:cs="Arial"/>
          <w:sz w:val="24"/>
          <w:szCs w:val="24"/>
        </w:rPr>
        <w:t>security,</w:t>
      </w:r>
      <w:r w:rsidR="00704AE4">
        <w:rPr>
          <w:rFonts w:ascii="Arial" w:hAnsi="Arial" w:cs="Arial"/>
          <w:sz w:val="24"/>
          <w:szCs w:val="24"/>
        </w:rPr>
        <w:t xml:space="preserve"> but it will no doubt help with the </w:t>
      </w:r>
      <w:r w:rsidR="002D283F">
        <w:rPr>
          <w:rFonts w:ascii="Arial" w:hAnsi="Arial" w:cs="Arial"/>
          <w:sz w:val="24"/>
          <w:szCs w:val="24"/>
        </w:rPr>
        <w:t>victim’s</w:t>
      </w:r>
      <w:r w:rsidR="00704AE4">
        <w:rPr>
          <w:rFonts w:ascii="Arial" w:hAnsi="Arial" w:cs="Arial"/>
          <w:sz w:val="24"/>
          <w:szCs w:val="24"/>
        </w:rPr>
        <w:t xml:space="preserve"> emotional trauma with the realization that people have not just forgotten them. </w:t>
      </w:r>
      <w:r w:rsidR="002D283F">
        <w:rPr>
          <w:rFonts w:ascii="Arial" w:hAnsi="Arial" w:cs="Arial"/>
          <w:sz w:val="24"/>
          <w:szCs w:val="24"/>
        </w:rPr>
        <w:t>(British Red Cross 2018)</w:t>
      </w:r>
    </w:p>
    <w:p w14:paraId="0D2EB622" w14:textId="77777777" w:rsidR="000C6138" w:rsidRDefault="00D307F4" w:rsidP="00822F25">
      <w:pPr>
        <w:spacing w:before="240" w:line="480" w:lineRule="auto"/>
        <w:rPr>
          <w:rFonts w:ascii="Arial" w:hAnsi="Arial" w:cs="Arial"/>
          <w:sz w:val="24"/>
          <w:szCs w:val="24"/>
        </w:rPr>
      </w:pPr>
      <w:r>
        <w:rPr>
          <w:rFonts w:ascii="Arial" w:hAnsi="Arial" w:cs="Arial"/>
          <w:sz w:val="24"/>
          <w:szCs w:val="24"/>
        </w:rPr>
        <w:lastRenderedPageBreak/>
        <w:t xml:space="preserve">Another form of victimization involves terrorism the reason for this is that terrorism most often involves the loss of life and destruction of property in a highly populated area impacting those who witness the event and those who loose people as a result of the attack. (CPS 2021) </w:t>
      </w:r>
      <w:r w:rsidR="006D7EB4">
        <w:rPr>
          <w:rFonts w:ascii="Arial" w:hAnsi="Arial" w:cs="Arial"/>
          <w:sz w:val="24"/>
          <w:szCs w:val="24"/>
        </w:rPr>
        <w:t>unfortunately as a result of these attacks people have a 33 to 39% chance of developing PTSD this chance also applies to the emergency workers present with them being estimated at 5-6% of developing the disorder</w:t>
      </w:r>
      <w:r w:rsidR="00DD3800">
        <w:rPr>
          <w:rFonts w:ascii="Arial" w:hAnsi="Arial" w:cs="Arial"/>
          <w:sz w:val="24"/>
          <w:szCs w:val="24"/>
        </w:rPr>
        <w:t xml:space="preserve">, unfortunately if a terror attack were to develop PTSD there is a good chance that the victim would have a high amount of stress and would likely avoid any contact with a populated area including the assistance they may require. (Hind, Allsopp, </w:t>
      </w:r>
      <w:proofErr w:type="spellStart"/>
      <w:r w:rsidR="00DD3800">
        <w:rPr>
          <w:rFonts w:ascii="Arial" w:hAnsi="Arial" w:cs="Arial"/>
          <w:sz w:val="24"/>
          <w:szCs w:val="24"/>
        </w:rPr>
        <w:t>Chitsabesan</w:t>
      </w:r>
      <w:proofErr w:type="spellEnd"/>
      <w:r w:rsidR="00DD3800">
        <w:rPr>
          <w:rFonts w:ascii="Arial" w:hAnsi="Arial" w:cs="Arial"/>
          <w:sz w:val="24"/>
          <w:szCs w:val="24"/>
        </w:rPr>
        <w:t xml:space="preserve"> and French 2021) </w:t>
      </w:r>
    </w:p>
    <w:p w14:paraId="5F729F36" w14:textId="0669D920" w:rsidR="002D299A" w:rsidRDefault="00FA3013" w:rsidP="00822F25">
      <w:pPr>
        <w:spacing w:before="240" w:line="480" w:lineRule="auto"/>
        <w:rPr>
          <w:rFonts w:ascii="Arial" w:hAnsi="Arial" w:cs="Arial"/>
          <w:sz w:val="24"/>
          <w:szCs w:val="24"/>
        </w:rPr>
      </w:pPr>
      <w:r>
        <w:rPr>
          <w:rFonts w:ascii="Arial" w:hAnsi="Arial" w:cs="Arial"/>
          <w:sz w:val="24"/>
          <w:szCs w:val="24"/>
        </w:rPr>
        <w:t>An example of where a terrorist incident affected many groups of people was the Manchester bombi</w:t>
      </w:r>
      <w:r w:rsidR="00C8129B">
        <w:rPr>
          <w:rFonts w:ascii="Arial" w:hAnsi="Arial" w:cs="Arial"/>
          <w:sz w:val="24"/>
          <w:szCs w:val="24"/>
        </w:rPr>
        <w:t xml:space="preserve">ng where Ariana Grande was to perform, to bomb would be detonated near one of the exists with the sole intention to kill as many people as possible during the explosion. This bombing would also primary target young people ranging from teenagers to young adults in turn this would also cause much phycological damage to the victims and the families of the attack due to the intense fear and visuals that the victims would have to witness. </w:t>
      </w:r>
      <w:r w:rsidR="004E2652">
        <w:rPr>
          <w:rFonts w:ascii="Arial" w:hAnsi="Arial" w:cs="Arial"/>
          <w:sz w:val="24"/>
          <w:szCs w:val="24"/>
        </w:rPr>
        <w:t xml:space="preserve">Some of the physiological damage would also no doubt be due to the victims of the attack getting involved in helping the injured and dying after the attack this would </w:t>
      </w:r>
      <w:r w:rsidR="000F31F2">
        <w:rPr>
          <w:rFonts w:ascii="Arial" w:hAnsi="Arial" w:cs="Arial"/>
          <w:sz w:val="24"/>
          <w:szCs w:val="24"/>
        </w:rPr>
        <w:t>have</w:t>
      </w:r>
      <w:r w:rsidR="004E2652">
        <w:rPr>
          <w:rFonts w:ascii="Arial" w:hAnsi="Arial" w:cs="Arial"/>
          <w:sz w:val="24"/>
          <w:szCs w:val="24"/>
        </w:rPr>
        <w:t xml:space="preserve"> cause</w:t>
      </w:r>
      <w:r w:rsidR="000F31F2">
        <w:rPr>
          <w:rFonts w:ascii="Arial" w:hAnsi="Arial" w:cs="Arial"/>
          <w:sz w:val="24"/>
          <w:szCs w:val="24"/>
        </w:rPr>
        <w:t>d</w:t>
      </w:r>
      <w:r w:rsidR="004E2652">
        <w:rPr>
          <w:rFonts w:ascii="Arial" w:hAnsi="Arial" w:cs="Arial"/>
          <w:sz w:val="24"/>
          <w:szCs w:val="24"/>
        </w:rPr>
        <w:t xml:space="preserve"> some form of trauma for the victims as they would have to witness people in intense </w:t>
      </w:r>
      <w:r w:rsidR="000F31F2">
        <w:rPr>
          <w:rFonts w:ascii="Arial" w:hAnsi="Arial" w:cs="Arial"/>
          <w:sz w:val="24"/>
          <w:szCs w:val="24"/>
        </w:rPr>
        <w:t>pain due to their injuries</w:t>
      </w:r>
      <w:r w:rsidR="004E2652">
        <w:rPr>
          <w:rFonts w:ascii="Arial" w:hAnsi="Arial" w:cs="Arial"/>
          <w:sz w:val="24"/>
          <w:szCs w:val="24"/>
        </w:rPr>
        <w:t xml:space="preserve"> </w:t>
      </w:r>
      <w:r w:rsidR="000F31F2">
        <w:rPr>
          <w:rFonts w:ascii="Arial" w:hAnsi="Arial" w:cs="Arial"/>
          <w:sz w:val="24"/>
          <w:szCs w:val="24"/>
        </w:rPr>
        <w:t>and in some cases witnessing people as they are dying</w:t>
      </w:r>
      <w:r w:rsidR="00D40225">
        <w:rPr>
          <w:rFonts w:ascii="Arial" w:hAnsi="Arial" w:cs="Arial"/>
          <w:sz w:val="24"/>
          <w:szCs w:val="24"/>
        </w:rPr>
        <w:t>. (</w:t>
      </w:r>
      <w:r w:rsidR="00C8129B">
        <w:rPr>
          <w:rFonts w:ascii="Arial" w:hAnsi="Arial" w:cs="Arial"/>
          <w:sz w:val="24"/>
          <w:szCs w:val="24"/>
        </w:rPr>
        <w:t>Saunders 2021)</w:t>
      </w:r>
      <w:r w:rsidR="00D40225">
        <w:rPr>
          <w:rFonts w:ascii="Arial" w:hAnsi="Arial" w:cs="Arial"/>
          <w:sz w:val="24"/>
          <w:szCs w:val="24"/>
        </w:rPr>
        <w:t xml:space="preserve"> If the victims feel that they have been seriously affected by the incident which is </w:t>
      </w:r>
      <w:r w:rsidR="001D0CC9">
        <w:rPr>
          <w:rFonts w:ascii="Arial" w:hAnsi="Arial" w:cs="Arial"/>
          <w:sz w:val="24"/>
          <w:szCs w:val="24"/>
        </w:rPr>
        <w:t>extremely</w:t>
      </w:r>
      <w:r w:rsidR="00D40225">
        <w:rPr>
          <w:rFonts w:ascii="Arial" w:hAnsi="Arial" w:cs="Arial"/>
          <w:sz w:val="24"/>
          <w:szCs w:val="24"/>
        </w:rPr>
        <w:t xml:space="preserve"> likely then that may refer themselves to Victim support in order to find out what they are feeling </w:t>
      </w:r>
      <w:r w:rsidR="001D0CC9">
        <w:rPr>
          <w:rFonts w:ascii="Arial" w:hAnsi="Arial" w:cs="Arial"/>
          <w:sz w:val="24"/>
          <w:szCs w:val="24"/>
        </w:rPr>
        <w:t>and what treatments they can receive. (</w:t>
      </w:r>
      <w:r w:rsidR="000C6138">
        <w:rPr>
          <w:rFonts w:ascii="Arial" w:hAnsi="Arial" w:cs="Arial"/>
          <w:sz w:val="24"/>
          <w:szCs w:val="24"/>
        </w:rPr>
        <w:t>British Government</w:t>
      </w:r>
      <w:r w:rsidR="001D0CC9">
        <w:rPr>
          <w:rFonts w:ascii="Arial" w:hAnsi="Arial" w:cs="Arial"/>
          <w:sz w:val="24"/>
          <w:szCs w:val="24"/>
        </w:rPr>
        <w:t xml:space="preserve"> 2021</w:t>
      </w:r>
      <w:r w:rsidR="00822F25">
        <w:rPr>
          <w:rFonts w:ascii="Arial" w:hAnsi="Arial" w:cs="Arial"/>
          <w:sz w:val="24"/>
          <w:szCs w:val="24"/>
        </w:rPr>
        <w:t xml:space="preserve">) Victim support will ensure that any victims of such an attack will receive the </w:t>
      </w:r>
      <w:r w:rsidR="00822F25">
        <w:rPr>
          <w:rFonts w:ascii="Arial" w:hAnsi="Arial" w:cs="Arial"/>
          <w:sz w:val="24"/>
          <w:szCs w:val="24"/>
        </w:rPr>
        <w:lastRenderedPageBreak/>
        <w:t xml:space="preserve">emotional and practical support they require either on the phone in person, this is done by comforting the victim with conversation and helping them understand that they are safe and secure, the practical assistance mostly involves </w:t>
      </w:r>
      <w:r w:rsidR="00DB4E04">
        <w:rPr>
          <w:rFonts w:ascii="Arial" w:hAnsi="Arial" w:cs="Arial"/>
          <w:sz w:val="24"/>
          <w:szCs w:val="24"/>
        </w:rPr>
        <w:t>giving</w:t>
      </w:r>
      <w:r w:rsidR="00822F25">
        <w:rPr>
          <w:rFonts w:ascii="Arial" w:hAnsi="Arial" w:cs="Arial"/>
          <w:sz w:val="24"/>
          <w:szCs w:val="24"/>
        </w:rPr>
        <w:t xml:space="preserve"> personal alarms and more secure locks for the victim’s house to ensure they feel like the</w:t>
      </w:r>
      <w:r w:rsidR="00DB4E04">
        <w:rPr>
          <w:rFonts w:ascii="Arial" w:hAnsi="Arial" w:cs="Arial"/>
          <w:sz w:val="24"/>
          <w:szCs w:val="24"/>
        </w:rPr>
        <w:t>y</w:t>
      </w:r>
      <w:r w:rsidR="00822F25">
        <w:rPr>
          <w:rFonts w:ascii="Arial" w:hAnsi="Arial" w:cs="Arial"/>
          <w:sz w:val="24"/>
          <w:szCs w:val="24"/>
        </w:rPr>
        <w:t xml:space="preserve"> in a safe environment. (VS 2017)</w:t>
      </w:r>
      <w:r w:rsidR="006E356B">
        <w:rPr>
          <w:rFonts w:ascii="Arial" w:hAnsi="Arial" w:cs="Arial"/>
          <w:sz w:val="24"/>
          <w:szCs w:val="24"/>
        </w:rPr>
        <w:t xml:space="preserve"> The police in their investigation also discovered that there</w:t>
      </w:r>
      <w:r w:rsidR="00D36A9B">
        <w:rPr>
          <w:rFonts w:ascii="Arial" w:hAnsi="Arial" w:cs="Arial"/>
          <w:sz w:val="24"/>
          <w:szCs w:val="24"/>
        </w:rPr>
        <w:t xml:space="preserve"> were</w:t>
      </w:r>
      <w:r w:rsidR="006E356B">
        <w:rPr>
          <w:rFonts w:ascii="Arial" w:hAnsi="Arial" w:cs="Arial"/>
          <w:sz w:val="24"/>
          <w:szCs w:val="24"/>
        </w:rPr>
        <w:t xml:space="preserve"> 670 survivors reportedly were suffering from </w:t>
      </w:r>
      <w:r w:rsidR="00D36A9B">
        <w:rPr>
          <w:rFonts w:ascii="Arial" w:hAnsi="Arial" w:cs="Arial"/>
          <w:sz w:val="24"/>
          <w:szCs w:val="24"/>
        </w:rPr>
        <w:t>psychological</w:t>
      </w:r>
      <w:r w:rsidR="006E356B">
        <w:rPr>
          <w:rFonts w:ascii="Arial" w:hAnsi="Arial" w:cs="Arial"/>
          <w:sz w:val="24"/>
          <w:szCs w:val="24"/>
        </w:rPr>
        <w:t xml:space="preserve"> trauma and a further 1000 people </w:t>
      </w:r>
      <w:r w:rsidR="00D36A9B">
        <w:rPr>
          <w:rFonts w:ascii="Arial" w:hAnsi="Arial" w:cs="Arial"/>
          <w:sz w:val="24"/>
          <w:szCs w:val="24"/>
        </w:rPr>
        <w:t xml:space="preserve">who were classified as victims. The Criminal Justice System have also ensured that all of the victims throughout the UK are aware that the trial will be broadcast to ensure that the victims </w:t>
      </w:r>
      <w:r w:rsidR="00716266">
        <w:rPr>
          <w:rFonts w:ascii="Arial" w:hAnsi="Arial" w:cs="Arial"/>
          <w:sz w:val="24"/>
          <w:szCs w:val="24"/>
        </w:rPr>
        <w:t>are well informed about the case and what happened and what is going to happen</w:t>
      </w:r>
      <w:r w:rsidR="00D36A9B">
        <w:rPr>
          <w:rFonts w:ascii="Arial" w:hAnsi="Arial" w:cs="Arial"/>
          <w:sz w:val="24"/>
          <w:szCs w:val="24"/>
        </w:rPr>
        <w:t>. (CPS 2020)</w:t>
      </w:r>
      <w:r w:rsidR="000C6138">
        <w:rPr>
          <w:rFonts w:ascii="Arial" w:hAnsi="Arial" w:cs="Arial"/>
          <w:sz w:val="24"/>
          <w:szCs w:val="24"/>
        </w:rPr>
        <w:t xml:space="preserve"> Lastly if a terrorist has done damage to a person’s property weather it be their local store or house then the victim would also be liable to claim for the damage that was done to their property, this would allow the owner to rebuild the damage that was done without coming at any cost from their bank as this could put them into a financial crisis leaving them vulnerable and with little support. This also applies to any personal injuries and if a loved one was injured during the attack. (British Government No date) </w:t>
      </w:r>
    </w:p>
    <w:p w14:paraId="7B0AE9D5" w14:textId="11098971" w:rsidR="007C666F" w:rsidRDefault="007C666F" w:rsidP="009D1094">
      <w:pPr>
        <w:spacing w:line="480" w:lineRule="auto"/>
        <w:rPr>
          <w:rFonts w:ascii="Arial" w:hAnsi="Arial" w:cs="Arial"/>
          <w:sz w:val="24"/>
          <w:szCs w:val="24"/>
        </w:rPr>
      </w:pPr>
    </w:p>
    <w:p w14:paraId="501248F4" w14:textId="748613A3" w:rsidR="00C84D3D" w:rsidRDefault="000C6138" w:rsidP="009D1094">
      <w:pPr>
        <w:spacing w:line="480" w:lineRule="auto"/>
        <w:rPr>
          <w:rFonts w:ascii="Arial" w:hAnsi="Arial" w:cs="Arial"/>
          <w:sz w:val="24"/>
          <w:szCs w:val="24"/>
        </w:rPr>
      </w:pPr>
      <w:r>
        <w:rPr>
          <w:rFonts w:ascii="Arial" w:hAnsi="Arial" w:cs="Arial"/>
          <w:sz w:val="24"/>
          <w:szCs w:val="24"/>
        </w:rPr>
        <w:t>In conclusion</w:t>
      </w:r>
      <w:r w:rsidR="00046FF3">
        <w:rPr>
          <w:rFonts w:ascii="Arial" w:hAnsi="Arial" w:cs="Arial"/>
          <w:sz w:val="24"/>
          <w:szCs w:val="24"/>
        </w:rPr>
        <w:t xml:space="preserve"> it is important for the Criminal Justice system ensure that victims are taken care of in order for communities to better trust the system so they themselves may rely on the assistance offered if it is needed.</w:t>
      </w:r>
      <w:r w:rsidR="00CE4CE1">
        <w:rPr>
          <w:rFonts w:ascii="Arial" w:hAnsi="Arial" w:cs="Arial"/>
          <w:sz w:val="24"/>
          <w:szCs w:val="24"/>
        </w:rPr>
        <w:t xml:space="preserve"> </w:t>
      </w:r>
      <w:r>
        <w:rPr>
          <w:rFonts w:ascii="Arial" w:hAnsi="Arial" w:cs="Arial"/>
          <w:sz w:val="24"/>
          <w:szCs w:val="24"/>
        </w:rPr>
        <w:t xml:space="preserve"> </w:t>
      </w:r>
      <w:r w:rsidR="00C84D3D">
        <w:rPr>
          <w:rFonts w:ascii="Arial" w:hAnsi="Arial" w:cs="Arial"/>
          <w:sz w:val="24"/>
          <w:szCs w:val="24"/>
        </w:rPr>
        <w:t>people who become victims should</w:t>
      </w:r>
      <w:r w:rsidR="00CE4CE1">
        <w:rPr>
          <w:rFonts w:ascii="Arial" w:hAnsi="Arial" w:cs="Arial"/>
          <w:sz w:val="24"/>
          <w:szCs w:val="24"/>
        </w:rPr>
        <w:t xml:space="preserve"> also</w:t>
      </w:r>
      <w:r w:rsidR="00C84D3D">
        <w:rPr>
          <w:rFonts w:ascii="Arial" w:hAnsi="Arial" w:cs="Arial"/>
          <w:sz w:val="24"/>
          <w:szCs w:val="24"/>
        </w:rPr>
        <w:t xml:space="preserve"> be supported in </w:t>
      </w:r>
      <w:r w:rsidR="00046FF3">
        <w:rPr>
          <w:rFonts w:ascii="Arial" w:hAnsi="Arial" w:cs="Arial"/>
          <w:sz w:val="24"/>
          <w:szCs w:val="24"/>
        </w:rPr>
        <w:t>any way</w:t>
      </w:r>
      <w:r w:rsidR="00C84D3D">
        <w:rPr>
          <w:rFonts w:ascii="Arial" w:hAnsi="Arial" w:cs="Arial"/>
          <w:sz w:val="24"/>
          <w:szCs w:val="24"/>
        </w:rPr>
        <w:t xml:space="preserve"> that is possible </w:t>
      </w:r>
      <w:r w:rsidR="00046FF3">
        <w:rPr>
          <w:rFonts w:ascii="Arial" w:hAnsi="Arial" w:cs="Arial"/>
          <w:sz w:val="24"/>
          <w:szCs w:val="24"/>
        </w:rPr>
        <w:t>whether</w:t>
      </w:r>
      <w:r w:rsidR="00C84D3D">
        <w:rPr>
          <w:rFonts w:ascii="Arial" w:hAnsi="Arial" w:cs="Arial"/>
          <w:sz w:val="24"/>
          <w:szCs w:val="24"/>
        </w:rPr>
        <w:t xml:space="preserve"> it be through the Criminal Justice system or their local governments the reason for this is that if people are not </w:t>
      </w:r>
      <w:r w:rsidR="00046FF3">
        <w:rPr>
          <w:rFonts w:ascii="Arial" w:hAnsi="Arial" w:cs="Arial"/>
          <w:sz w:val="24"/>
          <w:szCs w:val="24"/>
        </w:rPr>
        <w:t>supported, they</w:t>
      </w:r>
      <w:r w:rsidR="00C84D3D">
        <w:rPr>
          <w:rFonts w:ascii="Arial" w:hAnsi="Arial" w:cs="Arial"/>
          <w:sz w:val="24"/>
          <w:szCs w:val="24"/>
        </w:rPr>
        <w:t xml:space="preserve"> themselves may become helpless within society for example the victims of Grenfell tower </w:t>
      </w:r>
      <w:r w:rsidR="00046FF3">
        <w:rPr>
          <w:rFonts w:ascii="Arial" w:hAnsi="Arial" w:cs="Arial"/>
          <w:sz w:val="24"/>
          <w:szCs w:val="24"/>
        </w:rPr>
        <w:t>were left</w:t>
      </w:r>
      <w:r w:rsidR="00C84D3D">
        <w:rPr>
          <w:rFonts w:ascii="Arial" w:hAnsi="Arial" w:cs="Arial"/>
          <w:sz w:val="24"/>
          <w:szCs w:val="24"/>
        </w:rPr>
        <w:t xml:space="preserve"> </w:t>
      </w:r>
      <w:r w:rsidR="00046FF3">
        <w:rPr>
          <w:rFonts w:ascii="Arial" w:hAnsi="Arial" w:cs="Arial"/>
          <w:sz w:val="24"/>
          <w:szCs w:val="24"/>
        </w:rPr>
        <w:t>with a basic accommodation making it very difficult</w:t>
      </w:r>
      <w:r w:rsidR="00C84D3D">
        <w:rPr>
          <w:rFonts w:ascii="Arial" w:hAnsi="Arial" w:cs="Arial"/>
          <w:sz w:val="24"/>
          <w:szCs w:val="24"/>
        </w:rPr>
        <w:t xml:space="preserve"> to get their lives back to normal due to no funding </w:t>
      </w:r>
      <w:r w:rsidR="00046FF3">
        <w:rPr>
          <w:rFonts w:ascii="Arial" w:hAnsi="Arial" w:cs="Arial"/>
          <w:sz w:val="24"/>
          <w:szCs w:val="24"/>
        </w:rPr>
        <w:t xml:space="preserve">and a serious lack of </w:t>
      </w:r>
      <w:r w:rsidR="00046FF3">
        <w:rPr>
          <w:rFonts w:ascii="Arial" w:hAnsi="Arial" w:cs="Arial"/>
          <w:sz w:val="24"/>
          <w:szCs w:val="24"/>
        </w:rPr>
        <w:lastRenderedPageBreak/>
        <w:t>property</w:t>
      </w:r>
      <w:r w:rsidR="00C84D3D">
        <w:rPr>
          <w:rFonts w:ascii="Arial" w:hAnsi="Arial" w:cs="Arial"/>
          <w:sz w:val="24"/>
          <w:szCs w:val="24"/>
        </w:rPr>
        <w:t xml:space="preserve">. People within society should also be supported because if they are not </w:t>
      </w:r>
      <w:r w:rsidR="00046FF3">
        <w:rPr>
          <w:rFonts w:ascii="Arial" w:hAnsi="Arial" w:cs="Arial"/>
          <w:sz w:val="24"/>
          <w:szCs w:val="24"/>
        </w:rPr>
        <w:t>supported may end up</w:t>
      </w:r>
      <w:r w:rsidR="00C84D3D">
        <w:rPr>
          <w:rFonts w:ascii="Arial" w:hAnsi="Arial" w:cs="Arial"/>
          <w:sz w:val="24"/>
          <w:szCs w:val="24"/>
        </w:rPr>
        <w:t xml:space="preserve"> become criminals in order to make ends meet</w:t>
      </w:r>
      <w:r w:rsidR="009F5C9C">
        <w:rPr>
          <w:rFonts w:ascii="Arial" w:hAnsi="Arial" w:cs="Arial"/>
          <w:sz w:val="24"/>
          <w:szCs w:val="24"/>
        </w:rPr>
        <w:t>,</w:t>
      </w:r>
      <w:r w:rsidR="00C84D3D">
        <w:rPr>
          <w:rFonts w:ascii="Arial" w:hAnsi="Arial" w:cs="Arial"/>
          <w:sz w:val="24"/>
          <w:szCs w:val="24"/>
        </w:rPr>
        <w:t xml:space="preserve"> for example being burgled and not being </w:t>
      </w:r>
      <w:r w:rsidR="00046FF3">
        <w:rPr>
          <w:rFonts w:ascii="Arial" w:hAnsi="Arial" w:cs="Arial"/>
          <w:sz w:val="24"/>
          <w:szCs w:val="24"/>
        </w:rPr>
        <w:t>able</w:t>
      </w:r>
      <w:r w:rsidR="00C84D3D">
        <w:rPr>
          <w:rFonts w:ascii="Arial" w:hAnsi="Arial" w:cs="Arial"/>
          <w:sz w:val="24"/>
          <w:szCs w:val="24"/>
        </w:rPr>
        <w:t xml:space="preserve"> to replace property </w:t>
      </w:r>
      <w:r w:rsidR="00046FF3">
        <w:rPr>
          <w:rFonts w:ascii="Arial" w:hAnsi="Arial" w:cs="Arial"/>
          <w:sz w:val="24"/>
          <w:szCs w:val="24"/>
        </w:rPr>
        <w:t>or</w:t>
      </w:r>
      <w:r w:rsidR="00C84D3D">
        <w:rPr>
          <w:rFonts w:ascii="Arial" w:hAnsi="Arial" w:cs="Arial"/>
          <w:sz w:val="24"/>
          <w:szCs w:val="24"/>
        </w:rPr>
        <w:t xml:space="preserve"> pay for food</w:t>
      </w:r>
      <w:r w:rsidR="00046FF3">
        <w:rPr>
          <w:rFonts w:ascii="Arial" w:hAnsi="Arial" w:cs="Arial"/>
          <w:sz w:val="24"/>
          <w:szCs w:val="24"/>
        </w:rPr>
        <w:t xml:space="preserve"> therefore may end up relying on stealing to afford the basic items</w:t>
      </w:r>
      <w:r w:rsidR="00C84D3D">
        <w:rPr>
          <w:rFonts w:ascii="Arial" w:hAnsi="Arial" w:cs="Arial"/>
          <w:sz w:val="24"/>
          <w:szCs w:val="24"/>
        </w:rPr>
        <w:t xml:space="preserve">. Lastly victims of terror should also be supported as this level of trauma may cause a person to become completely helpless within society developing habits that could harm them or become outright suicidal. It would be and has been the priority of the Criminal Justice system to see that all victims of crime get the help that they need and to inform them of what rights they have and what can be done to ensure they find </w:t>
      </w:r>
      <w:r w:rsidR="00046FF3">
        <w:rPr>
          <w:rFonts w:ascii="Arial" w:hAnsi="Arial" w:cs="Arial"/>
          <w:sz w:val="24"/>
          <w:szCs w:val="24"/>
        </w:rPr>
        <w:t xml:space="preserve">some form of closure from what has happened to them. </w:t>
      </w:r>
    </w:p>
    <w:p w14:paraId="4963BE60" w14:textId="77777777" w:rsidR="00046FF3" w:rsidRPr="00046FF3" w:rsidRDefault="00046FF3" w:rsidP="009D1094">
      <w:pPr>
        <w:spacing w:line="480" w:lineRule="auto"/>
        <w:rPr>
          <w:rFonts w:ascii="Arial" w:hAnsi="Arial" w:cs="Arial"/>
          <w:sz w:val="24"/>
          <w:szCs w:val="24"/>
        </w:rPr>
      </w:pPr>
    </w:p>
    <w:p w14:paraId="3CA5354A" w14:textId="5847A859" w:rsidR="009D1094" w:rsidRPr="00F65AD5" w:rsidRDefault="00085472" w:rsidP="009D1094">
      <w:pPr>
        <w:spacing w:line="480" w:lineRule="auto"/>
        <w:rPr>
          <w:rFonts w:ascii="Arial" w:hAnsi="Arial" w:cs="Arial"/>
          <w:b/>
          <w:bCs/>
          <w:sz w:val="24"/>
          <w:szCs w:val="24"/>
          <w:u w:val="single"/>
        </w:rPr>
      </w:pPr>
      <w:r w:rsidRPr="00F65AD5">
        <w:rPr>
          <w:rFonts w:ascii="Arial" w:hAnsi="Arial" w:cs="Arial"/>
          <w:b/>
          <w:bCs/>
          <w:sz w:val="24"/>
          <w:szCs w:val="24"/>
          <w:u w:val="single"/>
        </w:rPr>
        <w:t>Reference list</w:t>
      </w:r>
    </w:p>
    <w:p w14:paraId="6FD40B3B" w14:textId="4C508FE4" w:rsidR="003C676F" w:rsidRDefault="009D1094" w:rsidP="009D1094">
      <w:pPr>
        <w:spacing w:line="480" w:lineRule="auto"/>
        <w:rPr>
          <w:rFonts w:ascii="Arial" w:hAnsi="Arial" w:cs="Arial"/>
          <w:sz w:val="24"/>
          <w:szCs w:val="24"/>
        </w:rPr>
      </w:pPr>
      <w:r w:rsidRPr="009D1094">
        <w:rPr>
          <w:rFonts w:ascii="Arial" w:hAnsi="Arial" w:cs="Arial"/>
          <w:sz w:val="24"/>
          <w:szCs w:val="24"/>
        </w:rPr>
        <w:t xml:space="preserve">Alford, C. F. (2016). Trauma, Culture, and PTSD (1st ed. 2016.). Palgrave Macmillan US. </w:t>
      </w:r>
      <w:hyperlink r:id="rId6" w:history="1">
        <w:r w:rsidRPr="00766B78">
          <w:rPr>
            <w:rStyle w:val="Hyperlink"/>
            <w:rFonts w:ascii="Arial" w:hAnsi="Arial" w:cs="Arial"/>
            <w:sz w:val="24"/>
            <w:szCs w:val="24"/>
          </w:rPr>
          <w:t>https://doi.org/10.1057/978-1-137-57600-2</w:t>
        </w:r>
      </w:hyperlink>
      <w:r>
        <w:rPr>
          <w:rFonts w:ascii="Arial" w:hAnsi="Arial" w:cs="Arial"/>
          <w:sz w:val="24"/>
          <w:szCs w:val="24"/>
        </w:rPr>
        <w:t xml:space="preserve"> </w:t>
      </w:r>
    </w:p>
    <w:p w14:paraId="49AD0E38" w14:textId="0F0765DF" w:rsidR="002D283F" w:rsidRDefault="002D283F" w:rsidP="009D1094">
      <w:pPr>
        <w:spacing w:line="480" w:lineRule="auto"/>
        <w:rPr>
          <w:rFonts w:ascii="Arial" w:hAnsi="Arial" w:cs="Arial"/>
          <w:sz w:val="24"/>
          <w:szCs w:val="24"/>
        </w:rPr>
      </w:pPr>
    </w:p>
    <w:p w14:paraId="29DBC23A" w14:textId="5F73DAA8" w:rsidR="002D283F" w:rsidRDefault="002D283F" w:rsidP="009D1094">
      <w:pPr>
        <w:spacing w:line="480" w:lineRule="auto"/>
        <w:rPr>
          <w:rFonts w:ascii="Arial" w:hAnsi="Arial" w:cs="Arial"/>
          <w:sz w:val="24"/>
          <w:szCs w:val="24"/>
        </w:rPr>
      </w:pPr>
      <w:r>
        <w:rPr>
          <w:rFonts w:ascii="Arial" w:hAnsi="Arial" w:cs="Arial"/>
          <w:sz w:val="24"/>
          <w:szCs w:val="24"/>
        </w:rPr>
        <w:t xml:space="preserve">British Red Cross (2018) Press Release-British Red Cross and the Grenfell Tower fire. Accessed: 01/11/2021 Available at: </w:t>
      </w:r>
      <w:hyperlink r:id="rId7" w:history="1">
        <w:r w:rsidRPr="000241E1">
          <w:rPr>
            <w:rStyle w:val="Hyperlink"/>
            <w:rFonts w:ascii="Arial" w:hAnsi="Arial" w:cs="Arial"/>
            <w:sz w:val="24"/>
            <w:szCs w:val="24"/>
          </w:rPr>
          <w:t>https://www.redcross.org.uk/about-us/news-and-media/media-centre/press-releases/press-release---british-red-cross-and-the-grenfell-tower-fire</w:t>
        </w:r>
      </w:hyperlink>
      <w:r>
        <w:rPr>
          <w:rFonts w:ascii="Arial" w:hAnsi="Arial" w:cs="Arial"/>
          <w:sz w:val="24"/>
          <w:szCs w:val="24"/>
        </w:rPr>
        <w:t xml:space="preserve"> </w:t>
      </w:r>
    </w:p>
    <w:p w14:paraId="7A9857AA" w14:textId="4167FF88" w:rsidR="000C6138" w:rsidRDefault="000C6138" w:rsidP="009D1094">
      <w:pPr>
        <w:spacing w:line="480" w:lineRule="auto"/>
        <w:rPr>
          <w:rFonts w:ascii="Arial" w:hAnsi="Arial" w:cs="Arial"/>
          <w:sz w:val="24"/>
          <w:szCs w:val="24"/>
        </w:rPr>
      </w:pPr>
    </w:p>
    <w:p w14:paraId="4DC2D81A" w14:textId="5D08BF26" w:rsidR="000C6138" w:rsidRPr="00C84D3D" w:rsidRDefault="000C6138" w:rsidP="009D1094">
      <w:pPr>
        <w:spacing w:line="480" w:lineRule="auto"/>
        <w:rPr>
          <w:rFonts w:ascii="Arial" w:hAnsi="Arial" w:cs="Arial"/>
          <w:b/>
          <w:bCs/>
          <w:sz w:val="24"/>
          <w:szCs w:val="24"/>
        </w:rPr>
      </w:pPr>
      <w:r>
        <w:rPr>
          <w:rFonts w:ascii="Arial" w:hAnsi="Arial" w:cs="Arial"/>
          <w:sz w:val="24"/>
          <w:szCs w:val="24"/>
        </w:rPr>
        <w:t xml:space="preserve">British Government (No Date) Compensations for victims of terrorist attacks </w:t>
      </w:r>
      <w:r w:rsidR="00C84D3D">
        <w:rPr>
          <w:rFonts w:ascii="Arial" w:hAnsi="Arial" w:cs="Arial"/>
          <w:sz w:val="24"/>
          <w:szCs w:val="24"/>
        </w:rPr>
        <w:t xml:space="preserve">abroad. Accessed: 04/11/2021 Available at: </w:t>
      </w:r>
      <w:hyperlink r:id="rId8" w:history="1">
        <w:r w:rsidR="00C84D3D" w:rsidRPr="000241E1">
          <w:rPr>
            <w:rStyle w:val="Hyperlink"/>
            <w:rFonts w:ascii="Arial" w:hAnsi="Arial" w:cs="Arial"/>
            <w:sz w:val="24"/>
            <w:szCs w:val="24"/>
          </w:rPr>
          <w:t>https://www.gov.uk/compensation-victim-terrorist-attack</w:t>
        </w:r>
      </w:hyperlink>
      <w:r w:rsidR="00C84D3D">
        <w:rPr>
          <w:rFonts w:ascii="Arial" w:hAnsi="Arial" w:cs="Arial"/>
          <w:sz w:val="24"/>
          <w:szCs w:val="24"/>
        </w:rPr>
        <w:t xml:space="preserve"> </w:t>
      </w:r>
    </w:p>
    <w:p w14:paraId="2AED506F" w14:textId="6D337250" w:rsidR="000C6138" w:rsidRDefault="000C6138" w:rsidP="009D1094">
      <w:pPr>
        <w:spacing w:line="480" w:lineRule="auto"/>
        <w:rPr>
          <w:rFonts w:ascii="Arial" w:hAnsi="Arial" w:cs="Arial"/>
          <w:sz w:val="24"/>
          <w:szCs w:val="24"/>
        </w:rPr>
      </w:pPr>
    </w:p>
    <w:p w14:paraId="6A39E7A5" w14:textId="77777777" w:rsidR="000C6138" w:rsidRPr="001D0CC9" w:rsidRDefault="000C6138" w:rsidP="000C6138">
      <w:pPr>
        <w:spacing w:line="480" w:lineRule="auto"/>
      </w:pPr>
      <w:r>
        <w:rPr>
          <w:rFonts w:ascii="Arial" w:hAnsi="Arial" w:cs="Arial"/>
          <w:sz w:val="24"/>
          <w:szCs w:val="24"/>
        </w:rPr>
        <w:t xml:space="preserve">British Government (2021) and support: Victims of terrorism. Accessed: 31/10/2021 Available at: </w:t>
      </w:r>
      <w:hyperlink r:id="rId9" w:history="1">
        <w:r w:rsidRPr="000241E1">
          <w:rPr>
            <w:rStyle w:val="Hyperlink"/>
            <w:rFonts w:ascii="Arial" w:hAnsi="Arial" w:cs="Arial"/>
            <w:sz w:val="24"/>
            <w:szCs w:val="24"/>
          </w:rPr>
          <w:t>https://www.gov.uk/government/publications/helplines-and-support-victims-of-terrorist-attacks/helplines-and-support-victims-of-terrorist-attacks</w:t>
        </w:r>
      </w:hyperlink>
      <w:r>
        <w:rPr>
          <w:rFonts w:ascii="Arial" w:hAnsi="Arial" w:cs="Arial"/>
          <w:sz w:val="24"/>
          <w:szCs w:val="24"/>
        </w:rPr>
        <w:t xml:space="preserve"> </w:t>
      </w:r>
    </w:p>
    <w:p w14:paraId="4A789256" w14:textId="77777777" w:rsidR="000C6138" w:rsidRDefault="000C6138" w:rsidP="000C6138">
      <w:pPr>
        <w:spacing w:line="480" w:lineRule="auto"/>
        <w:rPr>
          <w:rFonts w:ascii="Arial" w:hAnsi="Arial" w:cs="Arial"/>
          <w:sz w:val="24"/>
          <w:szCs w:val="24"/>
        </w:rPr>
      </w:pPr>
    </w:p>
    <w:p w14:paraId="0E92CE94" w14:textId="77777777" w:rsidR="000C6138" w:rsidRDefault="000C6138" w:rsidP="000C6138">
      <w:pPr>
        <w:spacing w:line="480" w:lineRule="auto"/>
        <w:rPr>
          <w:rFonts w:ascii="Arial" w:hAnsi="Arial" w:cs="Arial"/>
          <w:sz w:val="24"/>
          <w:szCs w:val="24"/>
        </w:rPr>
      </w:pPr>
      <w:r>
        <w:rPr>
          <w:rFonts w:ascii="Arial" w:hAnsi="Arial" w:cs="Arial"/>
          <w:sz w:val="24"/>
          <w:szCs w:val="24"/>
        </w:rPr>
        <w:t xml:space="preserve">British Government (2020) Accommodation for Grenfell tower residents. Accessed: 28/10/2021 Available at: </w:t>
      </w:r>
      <w:hyperlink r:id="rId10" w:history="1">
        <w:r w:rsidRPr="000241E1">
          <w:rPr>
            <w:rStyle w:val="Hyperlink"/>
            <w:rFonts w:ascii="Arial" w:hAnsi="Arial" w:cs="Arial"/>
            <w:sz w:val="24"/>
            <w:szCs w:val="24"/>
          </w:rPr>
          <w:t>https://www.london.gov.uk/questions/2020/0253</w:t>
        </w:r>
      </w:hyperlink>
      <w:r>
        <w:rPr>
          <w:rFonts w:ascii="Arial" w:hAnsi="Arial" w:cs="Arial"/>
          <w:sz w:val="24"/>
          <w:szCs w:val="24"/>
        </w:rPr>
        <w:t xml:space="preserve"> </w:t>
      </w:r>
    </w:p>
    <w:p w14:paraId="69B5458B" w14:textId="77777777" w:rsidR="000C6138" w:rsidRDefault="000C6138" w:rsidP="009D1094">
      <w:pPr>
        <w:spacing w:line="480" w:lineRule="auto"/>
        <w:rPr>
          <w:rFonts w:ascii="Arial" w:hAnsi="Arial" w:cs="Arial"/>
          <w:sz w:val="24"/>
          <w:szCs w:val="24"/>
        </w:rPr>
      </w:pPr>
    </w:p>
    <w:p w14:paraId="7DB492D1" w14:textId="13714787" w:rsidR="003C676F" w:rsidRDefault="003C676F" w:rsidP="009D1094">
      <w:pPr>
        <w:spacing w:line="480" w:lineRule="auto"/>
        <w:rPr>
          <w:rFonts w:ascii="Arial" w:hAnsi="Arial" w:cs="Arial"/>
          <w:sz w:val="24"/>
          <w:szCs w:val="24"/>
        </w:rPr>
      </w:pPr>
    </w:p>
    <w:p w14:paraId="7BD1B339" w14:textId="3ED25DA3" w:rsidR="003C676F" w:rsidRDefault="003C676F" w:rsidP="009D1094">
      <w:pPr>
        <w:spacing w:line="480" w:lineRule="auto"/>
        <w:rPr>
          <w:rFonts w:ascii="Arial" w:hAnsi="Arial" w:cs="Arial"/>
          <w:sz w:val="24"/>
          <w:szCs w:val="24"/>
        </w:rPr>
      </w:pPr>
      <w:r>
        <w:rPr>
          <w:rFonts w:ascii="Arial" w:hAnsi="Arial" w:cs="Arial"/>
          <w:sz w:val="24"/>
          <w:szCs w:val="24"/>
        </w:rPr>
        <w:t xml:space="preserve">BBC (2020) Crimes </w:t>
      </w:r>
      <w:r w:rsidR="00704156">
        <w:rPr>
          <w:rFonts w:ascii="Arial" w:hAnsi="Arial" w:cs="Arial"/>
          <w:sz w:val="24"/>
          <w:szCs w:val="24"/>
        </w:rPr>
        <w:t>unreported as</w:t>
      </w:r>
      <w:r>
        <w:rPr>
          <w:rFonts w:ascii="Arial" w:hAnsi="Arial" w:cs="Arial"/>
          <w:sz w:val="24"/>
          <w:szCs w:val="24"/>
        </w:rPr>
        <w:t xml:space="preserve"> public lose faith in the police, Accessed 21/10/2021, Available at: </w:t>
      </w:r>
      <w:hyperlink r:id="rId11" w:history="1">
        <w:r w:rsidRPr="00766B78">
          <w:rPr>
            <w:rStyle w:val="Hyperlink"/>
            <w:rFonts w:ascii="Arial" w:hAnsi="Arial" w:cs="Arial"/>
            <w:sz w:val="24"/>
            <w:szCs w:val="24"/>
          </w:rPr>
          <w:t>https://www.bbc.co.uk/news/uk-51408921</w:t>
        </w:r>
      </w:hyperlink>
      <w:r>
        <w:rPr>
          <w:rFonts w:ascii="Arial" w:hAnsi="Arial" w:cs="Arial"/>
          <w:sz w:val="24"/>
          <w:szCs w:val="24"/>
        </w:rPr>
        <w:t xml:space="preserve"> </w:t>
      </w:r>
    </w:p>
    <w:p w14:paraId="275F0E2F" w14:textId="04AFDDFF" w:rsidR="00D36A9B" w:rsidRDefault="00D36A9B" w:rsidP="009D1094">
      <w:pPr>
        <w:spacing w:line="480" w:lineRule="auto"/>
        <w:rPr>
          <w:rFonts w:ascii="Arial" w:hAnsi="Arial" w:cs="Arial"/>
          <w:sz w:val="24"/>
          <w:szCs w:val="24"/>
        </w:rPr>
      </w:pPr>
    </w:p>
    <w:p w14:paraId="69E42699" w14:textId="7ED5C800" w:rsidR="00D36A9B" w:rsidRDefault="00D36A9B" w:rsidP="009D1094">
      <w:pPr>
        <w:spacing w:line="480" w:lineRule="auto"/>
        <w:rPr>
          <w:rFonts w:ascii="Arial" w:hAnsi="Arial" w:cs="Arial"/>
          <w:sz w:val="24"/>
          <w:szCs w:val="24"/>
        </w:rPr>
      </w:pPr>
      <w:r>
        <w:rPr>
          <w:rFonts w:ascii="Arial" w:hAnsi="Arial" w:cs="Arial"/>
          <w:sz w:val="24"/>
          <w:szCs w:val="24"/>
        </w:rPr>
        <w:t xml:space="preserve">CPS (2020) Brother of Manchester Arena bomber guilty of murder. Accessed: 31/10/2021 Available at: </w:t>
      </w:r>
      <w:hyperlink r:id="rId12" w:history="1">
        <w:r w:rsidRPr="000241E1">
          <w:rPr>
            <w:rStyle w:val="Hyperlink"/>
            <w:rFonts w:ascii="Arial" w:hAnsi="Arial" w:cs="Arial"/>
            <w:sz w:val="24"/>
            <w:szCs w:val="24"/>
          </w:rPr>
          <w:t>https://www.cps.gov.uk/cps/news/brother-manchester-arena-bomber-guilty-murder</w:t>
        </w:r>
      </w:hyperlink>
      <w:r>
        <w:rPr>
          <w:rFonts w:ascii="Arial" w:hAnsi="Arial" w:cs="Arial"/>
          <w:sz w:val="24"/>
          <w:szCs w:val="24"/>
        </w:rPr>
        <w:t xml:space="preserve"> </w:t>
      </w:r>
    </w:p>
    <w:p w14:paraId="5197408F" w14:textId="32947D73" w:rsidR="00D307F4" w:rsidRDefault="00D307F4" w:rsidP="009D1094">
      <w:pPr>
        <w:spacing w:line="480" w:lineRule="auto"/>
        <w:rPr>
          <w:rFonts w:ascii="Arial" w:hAnsi="Arial" w:cs="Arial"/>
          <w:sz w:val="24"/>
          <w:szCs w:val="24"/>
        </w:rPr>
      </w:pPr>
    </w:p>
    <w:p w14:paraId="059D73E8" w14:textId="23095F3A" w:rsidR="00D307F4" w:rsidRDefault="00D307F4" w:rsidP="009D1094">
      <w:pPr>
        <w:spacing w:line="480" w:lineRule="auto"/>
        <w:rPr>
          <w:rFonts w:ascii="Arial" w:hAnsi="Arial" w:cs="Arial"/>
          <w:sz w:val="24"/>
          <w:szCs w:val="24"/>
        </w:rPr>
      </w:pPr>
      <w:r>
        <w:rPr>
          <w:rFonts w:ascii="Arial" w:hAnsi="Arial" w:cs="Arial"/>
          <w:sz w:val="24"/>
          <w:szCs w:val="24"/>
        </w:rPr>
        <w:t xml:space="preserve">CPS (2021) Terrorism. Accessed 30/10/2021 Available at: </w:t>
      </w:r>
      <w:hyperlink r:id="rId13" w:history="1">
        <w:r w:rsidRPr="000241E1">
          <w:rPr>
            <w:rStyle w:val="Hyperlink"/>
            <w:rFonts w:ascii="Arial" w:hAnsi="Arial" w:cs="Arial"/>
            <w:sz w:val="24"/>
            <w:szCs w:val="24"/>
          </w:rPr>
          <w:t>https://www.cps.gov.uk/crime-info/terrorism</w:t>
        </w:r>
      </w:hyperlink>
      <w:r>
        <w:rPr>
          <w:rFonts w:ascii="Arial" w:hAnsi="Arial" w:cs="Arial"/>
          <w:sz w:val="24"/>
          <w:szCs w:val="24"/>
        </w:rPr>
        <w:t xml:space="preserve"> </w:t>
      </w:r>
    </w:p>
    <w:p w14:paraId="12DC19A5" w14:textId="20D0930E" w:rsidR="006214E0" w:rsidRDefault="006214E0" w:rsidP="009D1094">
      <w:pPr>
        <w:spacing w:line="480" w:lineRule="auto"/>
        <w:rPr>
          <w:rFonts w:ascii="Arial" w:hAnsi="Arial" w:cs="Arial"/>
          <w:sz w:val="24"/>
          <w:szCs w:val="24"/>
        </w:rPr>
      </w:pPr>
    </w:p>
    <w:p w14:paraId="299E26B9" w14:textId="77BE7E70" w:rsidR="00332827" w:rsidRDefault="006214E0" w:rsidP="009D1094">
      <w:pPr>
        <w:spacing w:line="480" w:lineRule="auto"/>
        <w:rPr>
          <w:rStyle w:val="Hyperlink"/>
          <w:rFonts w:ascii="Arial" w:hAnsi="Arial" w:cs="Arial"/>
          <w:sz w:val="24"/>
          <w:szCs w:val="24"/>
        </w:rPr>
      </w:pPr>
      <w:r>
        <w:rPr>
          <w:rFonts w:ascii="Arial" w:hAnsi="Arial" w:cs="Arial"/>
          <w:sz w:val="24"/>
          <w:szCs w:val="24"/>
        </w:rPr>
        <w:t xml:space="preserve">Davies C (2017) Grenfell Tower: May Apologises for ‘failures of state, local and national’ Accessed: 21/10/2021. Available at: </w:t>
      </w:r>
      <w:hyperlink r:id="rId14" w:history="1">
        <w:r w:rsidRPr="00766B78">
          <w:rPr>
            <w:rStyle w:val="Hyperlink"/>
            <w:rFonts w:ascii="Arial" w:hAnsi="Arial" w:cs="Arial"/>
            <w:sz w:val="24"/>
            <w:szCs w:val="24"/>
          </w:rPr>
          <w:t>https://www.theguardian.com/uk-news/2017/jun/21/victims-advocate-role-created-in-response-to-grenfell-fire</w:t>
        </w:r>
      </w:hyperlink>
    </w:p>
    <w:p w14:paraId="084229DB" w14:textId="77777777" w:rsidR="00332827" w:rsidRDefault="00332827" w:rsidP="009D1094">
      <w:pPr>
        <w:spacing w:line="480" w:lineRule="auto"/>
        <w:rPr>
          <w:rFonts w:ascii="Arial" w:hAnsi="Arial" w:cs="Arial"/>
          <w:sz w:val="24"/>
          <w:szCs w:val="24"/>
        </w:rPr>
      </w:pPr>
    </w:p>
    <w:p w14:paraId="2A752B73" w14:textId="2D2D81EB" w:rsidR="00332827" w:rsidRDefault="00332827" w:rsidP="009D1094">
      <w:pPr>
        <w:spacing w:line="480" w:lineRule="auto"/>
        <w:rPr>
          <w:rFonts w:ascii="Arial" w:hAnsi="Arial" w:cs="Arial"/>
          <w:sz w:val="24"/>
          <w:szCs w:val="24"/>
        </w:rPr>
      </w:pPr>
      <w:r>
        <w:rPr>
          <w:rFonts w:ascii="Arial" w:hAnsi="Arial" w:cs="Arial"/>
          <w:sz w:val="24"/>
          <w:szCs w:val="24"/>
        </w:rPr>
        <w:t xml:space="preserve">Duluth (2015) 4 important reasons to hold a memorial service. Accessed: 29/10/2021 Available at: </w:t>
      </w:r>
      <w:hyperlink r:id="rId15" w:history="1">
        <w:r w:rsidRPr="000241E1">
          <w:rPr>
            <w:rStyle w:val="Hyperlink"/>
            <w:rFonts w:ascii="Arial" w:hAnsi="Arial" w:cs="Arial"/>
            <w:sz w:val="24"/>
            <w:szCs w:val="24"/>
          </w:rPr>
          <w:t>https://georgiacremation.com/blog/4-important-reasons-to-hold-a-memorial-service/</w:t>
        </w:r>
      </w:hyperlink>
      <w:r>
        <w:rPr>
          <w:rFonts w:ascii="Arial" w:hAnsi="Arial" w:cs="Arial"/>
          <w:sz w:val="24"/>
          <w:szCs w:val="24"/>
        </w:rPr>
        <w:t xml:space="preserve"> </w:t>
      </w:r>
    </w:p>
    <w:p w14:paraId="45DDD4CF" w14:textId="6A39EB21" w:rsidR="001D0CC9" w:rsidRDefault="001D0CC9" w:rsidP="009D1094">
      <w:pPr>
        <w:spacing w:line="480" w:lineRule="auto"/>
        <w:rPr>
          <w:rFonts w:ascii="Arial" w:hAnsi="Arial" w:cs="Arial"/>
          <w:sz w:val="24"/>
          <w:szCs w:val="24"/>
        </w:rPr>
      </w:pPr>
    </w:p>
    <w:p w14:paraId="26C4A533" w14:textId="61024AA6" w:rsidR="00DD3800" w:rsidRDefault="00DD3800" w:rsidP="009D1094">
      <w:pPr>
        <w:spacing w:line="480" w:lineRule="auto"/>
        <w:rPr>
          <w:rFonts w:ascii="Arial" w:hAnsi="Arial" w:cs="Arial"/>
          <w:sz w:val="24"/>
          <w:szCs w:val="24"/>
        </w:rPr>
      </w:pPr>
    </w:p>
    <w:p w14:paraId="2FF6BA31" w14:textId="7B1157A6" w:rsidR="00DD3800" w:rsidRDefault="00DD3800" w:rsidP="009D1094">
      <w:pPr>
        <w:spacing w:line="480" w:lineRule="auto"/>
        <w:rPr>
          <w:rFonts w:ascii="Arial" w:hAnsi="Arial" w:cs="Arial"/>
          <w:sz w:val="24"/>
          <w:szCs w:val="24"/>
        </w:rPr>
      </w:pPr>
      <w:r>
        <w:rPr>
          <w:rFonts w:ascii="Arial" w:hAnsi="Arial" w:cs="Arial"/>
          <w:sz w:val="24"/>
          <w:szCs w:val="24"/>
        </w:rPr>
        <w:t xml:space="preserve">(Hind, Allsopp, </w:t>
      </w:r>
      <w:proofErr w:type="spellStart"/>
      <w:r>
        <w:rPr>
          <w:rFonts w:ascii="Arial" w:hAnsi="Arial" w:cs="Arial"/>
          <w:sz w:val="24"/>
          <w:szCs w:val="24"/>
        </w:rPr>
        <w:t>Chitsabesan</w:t>
      </w:r>
      <w:proofErr w:type="spellEnd"/>
      <w:r>
        <w:rPr>
          <w:rFonts w:ascii="Arial" w:hAnsi="Arial" w:cs="Arial"/>
          <w:sz w:val="24"/>
          <w:szCs w:val="24"/>
        </w:rPr>
        <w:t xml:space="preserve"> and French 2021)</w:t>
      </w:r>
      <w:r>
        <w:rPr>
          <w:rFonts w:ascii="Arial" w:hAnsi="Arial" w:cs="Arial"/>
          <w:sz w:val="24"/>
          <w:szCs w:val="24"/>
        </w:rPr>
        <w:t xml:space="preserve"> The Psychosocial response to a terrorist attack Manchester Arena, 2017 A process evaluation. Accessed 30/10/2021 Available at: </w:t>
      </w:r>
      <w:hyperlink r:id="rId16" w:history="1">
        <w:r w:rsidRPr="000241E1">
          <w:rPr>
            <w:rStyle w:val="Hyperlink"/>
            <w:rFonts w:ascii="Arial" w:hAnsi="Arial" w:cs="Arial"/>
            <w:sz w:val="24"/>
            <w:szCs w:val="24"/>
          </w:rPr>
          <w:t>https://bmcpsychology.biomedcentral.com/articles/10.1186/s40359-021-00527-4</w:t>
        </w:r>
      </w:hyperlink>
      <w:r>
        <w:rPr>
          <w:rFonts w:ascii="Arial" w:hAnsi="Arial" w:cs="Arial"/>
          <w:sz w:val="24"/>
          <w:szCs w:val="24"/>
        </w:rPr>
        <w:t xml:space="preserve"> </w:t>
      </w:r>
    </w:p>
    <w:p w14:paraId="635C6E78" w14:textId="6C06D279" w:rsidR="005F76CB" w:rsidRDefault="005F76CB" w:rsidP="009D1094">
      <w:pPr>
        <w:spacing w:line="480" w:lineRule="auto"/>
        <w:rPr>
          <w:rFonts w:ascii="Arial" w:hAnsi="Arial" w:cs="Arial"/>
          <w:sz w:val="24"/>
          <w:szCs w:val="24"/>
        </w:rPr>
      </w:pPr>
    </w:p>
    <w:p w14:paraId="5CC566D7" w14:textId="4CCB5D09" w:rsidR="005F76CB" w:rsidRDefault="005F76CB" w:rsidP="009D1094">
      <w:pPr>
        <w:spacing w:line="480" w:lineRule="auto"/>
        <w:rPr>
          <w:rFonts w:ascii="Arial" w:hAnsi="Arial" w:cs="Arial"/>
          <w:sz w:val="24"/>
          <w:szCs w:val="24"/>
        </w:rPr>
      </w:pPr>
      <w:r>
        <w:rPr>
          <w:rFonts w:ascii="Arial" w:hAnsi="Arial" w:cs="Arial"/>
          <w:sz w:val="24"/>
          <w:szCs w:val="24"/>
        </w:rPr>
        <w:t xml:space="preserve">Josh R (2017) Witness statement. Accessed 31/10/2021 Available at: </w:t>
      </w:r>
      <w:hyperlink r:id="rId17" w:history="1">
        <w:r w:rsidRPr="000241E1">
          <w:rPr>
            <w:rStyle w:val="Hyperlink"/>
            <w:rFonts w:ascii="Arial" w:hAnsi="Arial" w:cs="Arial"/>
            <w:sz w:val="24"/>
            <w:szCs w:val="24"/>
          </w:rPr>
          <w:t>https://assets.grenfelltowerinquiry.org.uk/documents/Witness%20statement%20-%20Police%20responder%20-%20Josh%20Rees%20MET00017468.pdf</w:t>
        </w:r>
      </w:hyperlink>
      <w:r>
        <w:rPr>
          <w:rFonts w:ascii="Arial" w:hAnsi="Arial" w:cs="Arial"/>
          <w:sz w:val="24"/>
          <w:szCs w:val="24"/>
        </w:rPr>
        <w:t xml:space="preserve"> </w:t>
      </w:r>
    </w:p>
    <w:p w14:paraId="0B63EB8A" w14:textId="134FCCE6" w:rsidR="002E308A" w:rsidRDefault="002E308A" w:rsidP="009D1094">
      <w:pPr>
        <w:spacing w:line="480" w:lineRule="auto"/>
        <w:rPr>
          <w:rFonts w:ascii="Arial" w:hAnsi="Arial" w:cs="Arial"/>
          <w:sz w:val="24"/>
          <w:szCs w:val="24"/>
        </w:rPr>
      </w:pPr>
    </w:p>
    <w:p w14:paraId="77745D22" w14:textId="6E564FD3" w:rsidR="002E308A" w:rsidRDefault="002E308A" w:rsidP="009D1094">
      <w:pPr>
        <w:spacing w:line="480" w:lineRule="auto"/>
        <w:rPr>
          <w:rFonts w:ascii="Arial" w:hAnsi="Arial" w:cs="Arial"/>
          <w:sz w:val="24"/>
          <w:szCs w:val="24"/>
        </w:rPr>
      </w:pPr>
      <w:r>
        <w:rPr>
          <w:rFonts w:ascii="Arial" w:hAnsi="Arial" w:cs="Arial"/>
          <w:sz w:val="24"/>
          <w:szCs w:val="24"/>
        </w:rPr>
        <w:t>Javid H (2017) Government response to Grenfell Tower tragedy. Accessed 28/10/2021. Available at</w:t>
      </w:r>
      <w:r w:rsidR="00B62EC4">
        <w:rPr>
          <w:rFonts w:ascii="Arial" w:hAnsi="Arial" w:cs="Arial"/>
          <w:sz w:val="24"/>
          <w:szCs w:val="24"/>
        </w:rPr>
        <w:t xml:space="preserve">: </w:t>
      </w:r>
      <w:hyperlink r:id="rId18" w:history="1">
        <w:r w:rsidR="00B62EC4" w:rsidRPr="000241E1">
          <w:rPr>
            <w:rStyle w:val="Hyperlink"/>
            <w:rFonts w:ascii="Arial" w:hAnsi="Arial" w:cs="Arial"/>
            <w:sz w:val="24"/>
            <w:szCs w:val="24"/>
          </w:rPr>
          <w:t>https://www.gov.uk/government/speeches/government-response-to-the-grenfell-tower-tragedy</w:t>
        </w:r>
      </w:hyperlink>
      <w:r w:rsidR="00B62EC4">
        <w:rPr>
          <w:rFonts w:ascii="Arial" w:hAnsi="Arial" w:cs="Arial"/>
          <w:sz w:val="24"/>
          <w:szCs w:val="24"/>
        </w:rPr>
        <w:t xml:space="preserve"> </w:t>
      </w:r>
    </w:p>
    <w:p w14:paraId="0041377C" w14:textId="60FA3DD4" w:rsidR="00726201" w:rsidRDefault="00726201" w:rsidP="009D1094">
      <w:pPr>
        <w:spacing w:line="480" w:lineRule="auto"/>
        <w:rPr>
          <w:rFonts w:ascii="Arial" w:hAnsi="Arial" w:cs="Arial"/>
          <w:sz w:val="24"/>
          <w:szCs w:val="24"/>
        </w:rPr>
      </w:pPr>
    </w:p>
    <w:p w14:paraId="7B22C72E" w14:textId="6002AA0E" w:rsidR="00726201" w:rsidRDefault="00726201" w:rsidP="009D1094">
      <w:pPr>
        <w:spacing w:line="480" w:lineRule="auto"/>
        <w:rPr>
          <w:rFonts w:ascii="Arial" w:hAnsi="Arial" w:cs="Arial"/>
          <w:sz w:val="24"/>
          <w:szCs w:val="24"/>
        </w:rPr>
      </w:pPr>
      <w:r>
        <w:rPr>
          <w:rFonts w:ascii="Arial" w:hAnsi="Arial" w:cs="Arial"/>
          <w:sz w:val="24"/>
          <w:szCs w:val="24"/>
        </w:rPr>
        <w:t xml:space="preserve">Kelly M (2020) Grenfell client didn’t install sprinklers as it was not a requirement. Accessed: 28/10/2021 Available at: </w:t>
      </w:r>
      <w:hyperlink r:id="rId19" w:history="1">
        <w:r w:rsidRPr="000241E1">
          <w:rPr>
            <w:rStyle w:val="Hyperlink"/>
            <w:rFonts w:ascii="Arial" w:hAnsi="Arial" w:cs="Arial"/>
            <w:sz w:val="24"/>
            <w:szCs w:val="24"/>
          </w:rPr>
          <w:t>https://www.constructionnews.co.uk/health-and-safety/grenfell-client-didnt-install-sprinklers-as-it-was-not-a-requirement-22-10-2020/</w:t>
        </w:r>
      </w:hyperlink>
      <w:r>
        <w:rPr>
          <w:rFonts w:ascii="Arial" w:hAnsi="Arial" w:cs="Arial"/>
          <w:sz w:val="24"/>
          <w:szCs w:val="24"/>
        </w:rPr>
        <w:t xml:space="preserve"> </w:t>
      </w:r>
    </w:p>
    <w:p w14:paraId="5A3372D4" w14:textId="77777777" w:rsidR="00103513" w:rsidRDefault="00103513" w:rsidP="009D1094">
      <w:pPr>
        <w:spacing w:line="480" w:lineRule="auto"/>
        <w:rPr>
          <w:rFonts w:ascii="Arial" w:hAnsi="Arial" w:cs="Arial"/>
          <w:sz w:val="24"/>
          <w:szCs w:val="24"/>
        </w:rPr>
      </w:pPr>
    </w:p>
    <w:p w14:paraId="70D612C1" w14:textId="740C8B53" w:rsidR="005B34C9" w:rsidRDefault="005B34C9" w:rsidP="009D1094">
      <w:pPr>
        <w:spacing w:line="480" w:lineRule="auto"/>
        <w:rPr>
          <w:rFonts w:ascii="Arial" w:hAnsi="Arial" w:cs="Arial"/>
          <w:sz w:val="24"/>
          <w:szCs w:val="24"/>
        </w:rPr>
      </w:pPr>
      <w:r>
        <w:rPr>
          <w:rFonts w:ascii="Arial" w:hAnsi="Arial" w:cs="Arial"/>
          <w:sz w:val="24"/>
          <w:szCs w:val="24"/>
        </w:rPr>
        <w:t xml:space="preserve">LFB (2019) Grenfell Tower Fire, Accessed 29/10/2021 Available at: </w:t>
      </w:r>
      <w:hyperlink r:id="rId20" w:history="1">
        <w:r w:rsidRPr="000241E1">
          <w:rPr>
            <w:rStyle w:val="Hyperlink"/>
            <w:rFonts w:ascii="Arial" w:hAnsi="Arial" w:cs="Arial"/>
            <w:sz w:val="24"/>
            <w:szCs w:val="24"/>
          </w:rPr>
          <w:t>https://www.london-fire.gov.uk/media/5087/gtirt19-01534_grenfell_tower_fire_preliminary_report_final.pdf</w:t>
        </w:r>
      </w:hyperlink>
      <w:r>
        <w:rPr>
          <w:rFonts w:ascii="Arial" w:hAnsi="Arial" w:cs="Arial"/>
          <w:sz w:val="24"/>
          <w:szCs w:val="24"/>
        </w:rPr>
        <w:t xml:space="preserve"> </w:t>
      </w:r>
    </w:p>
    <w:p w14:paraId="60A9D7C0" w14:textId="6EC6BFFB" w:rsidR="003C676F" w:rsidRDefault="003C676F" w:rsidP="009D1094">
      <w:pPr>
        <w:spacing w:line="480" w:lineRule="auto"/>
        <w:rPr>
          <w:rFonts w:ascii="Arial" w:hAnsi="Arial" w:cs="Arial"/>
          <w:sz w:val="24"/>
          <w:szCs w:val="24"/>
        </w:rPr>
      </w:pPr>
    </w:p>
    <w:p w14:paraId="59BFFB37" w14:textId="75C57528" w:rsidR="003C676F" w:rsidRDefault="003C676F" w:rsidP="009D1094">
      <w:pPr>
        <w:spacing w:line="480" w:lineRule="auto"/>
        <w:rPr>
          <w:rFonts w:ascii="Arial" w:hAnsi="Arial" w:cs="Arial"/>
          <w:sz w:val="24"/>
          <w:szCs w:val="24"/>
        </w:rPr>
      </w:pPr>
      <w:r>
        <w:rPr>
          <w:rFonts w:ascii="Arial" w:hAnsi="Arial" w:cs="Arial"/>
          <w:sz w:val="24"/>
          <w:szCs w:val="24"/>
        </w:rPr>
        <w:t>Legal Guidance (2021) Victims and Witnesses: Care and Treatment.</w:t>
      </w:r>
      <w:r w:rsidRPr="003C676F">
        <w:t xml:space="preserve"> </w:t>
      </w:r>
      <w:hyperlink r:id="rId21" w:history="1">
        <w:r w:rsidRPr="00766B78">
          <w:rPr>
            <w:rStyle w:val="Hyperlink"/>
            <w:rFonts w:ascii="Arial" w:hAnsi="Arial" w:cs="Arial"/>
            <w:sz w:val="24"/>
            <w:szCs w:val="24"/>
          </w:rPr>
          <w:t>https://www.cps.gov.uk/legal-guidance/victims-and-witnesses-care-and-treatment</w:t>
        </w:r>
      </w:hyperlink>
      <w:r>
        <w:rPr>
          <w:rFonts w:ascii="Arial" w:hAnsi="Arial" w:cs="Arial"/>
          <w:sz w:val="24"/>
          <w:szCs w:val="24"/>
        </w:rPr>
        <w:t xml:space="preserve"> </w:t>
      </w:r>
    </w:p>
    <w:p w14:paraId="3F29B67F" w14:textId="77777777" w:rsidR="003C676F" w:rsidRDefault="003C676F" w:rsidP="009D1094">
      <w:pPr>
        <w:spacing w:line="480" w:lineRule="auto"/>
        <w:rPr>
          <w:rFonts w:ascii="Arial" w:hAnsi="Arial" w:cs="Arial"/>
          <w:sz w:val="24"/>
          <w:szCs w:val="24"/>
        </w:rPr>
      </w:pPr>
    </w:p>
    <w:p w14:paraId="32C54406" w14:textId="76AD5067" w:rsidR="00D904FA" w:rsidRDefault="003C676F" w:rsidP="009D1094">
      <w:pPr>
        <w:spacing w:line="480" w:lineRule="auto"/>
        <w:rPr>
          <w:rFonts w:ascii="Arial" w:hAnsi="Arial" w:cs="Arial"/>
          <w:sz w:val="24"/>
          <w:szCs w:val="24"/>
        </w:rPr>
      </w:pPr>
      <w:r>
        <w:rPr>
          <w:rFonts w:ascii="Arial" w:hAnsi="Arial" w:cs="Arial"/>
          <w:sz w:val="24"/>
          <w:szCs w:val="24"/>
        </w:rPr>
        <w:t xml:space="preserve">Lord Chancellor (2013) Transforming the CJS, Page: 5 </w:t>
      </w:r>
      <w:hyperlink r:id="rId22" w:history="1">
        <w:r w:rsidRPr="00766B78">
          <w:rPr>
            <w:rStyle w:val="Hyperlink"/>
            <w:rFonts w:ascii="Arial" w:hAnsi="Arial" w:cs="Arial"/>
            <w:sz w:val="24"/>
            <w:szCs w:val="24"/>
          </w:rPr>
          <w:t>https://assets.publishing.servic</w:t>
        </w:r>
        <w:r w:rsidRPr="00766B78">
          <w:rPr>
            <w:rStyle w:val="Hyperlink"/>
            <w:rFonts w:ascii="Arial" w:hAnsi="Arial" w:cs="Arial"/>
            <w:sz w:val="24"/>
            <w:szCs w:val="24"/>
          </w:rPr>
          <w:t>e</w:t>
        </w:r>
        <w:r w:rsidRPr="00766B78">
          <w:rPr>
            <w:rStyle w:val="Hyperlink"/>
            <w:rFonts w:ascii="Arial" w:hAnsi="Arial" w:cs="Arial"/>
            <w:sz w:val="24"/>
            <w:szCs w:val="24"/>
          </w:rPr>
          <w:t>.gov.uk/government/uploads/system/uploads/attachment_data/file/209659/transforming-cjs-2013.pdf</w:t>
        </w:r>
      </w:hyperlink>
      <w:r>
        <w:rPr>
          <w:rFonts w:ascii="Arial" w:hAnsi="Arial" w:cs="Arial"/>
          <w:sz w:val="24"/>
          <w:szCs w:val="24"/>
        </w:rPr>
        <w:t xml:space="preserve"> </w:t>
      </w:r>
    </w:p>
    <w:p w14:paraId="71F26D8F" w14:textId="7C6207BF" w:rsidR="008F1C52" w:rsidRDefault="008F1C52" w:rsidP="009D1094">
      <w:pPr>
        <w:spacing w:line="480" w:lineRule="auto"/>
        <w:rPr>
          <w:rFonts w:ascii="Arial" w:hAnsi="Arial" w:cs="Arial"/>
          <w:sz w:val="24"/>
          <w:szCs w:val="24"/>
        </w:rPr>
      </w:pPr>
    </w:p>
    <w:p w14:paraId="57D033E1" w14:textId="0616A0FB" w:rsidR="008F1C52" w:rsidRDefault="008F1C52" w:rsidP="009D1094">
      <w:pPr>
        <w:spacing w:line="480" w:lineRule="auto"/>
        <w:rPr>
          <w:rFonts w:ascii="Arial" w:hAnsi="Arial" w:cs="Arial"/>
          <w:sz w:val="24"/>
          <w:szCs w:val="24"/>
        </w:rPr>
      </w:pPr>
      <w:r>
        <w:rPr>
          <w:rFonts w:ascii="Arial" w:hAnsi="Arial" w:cs="Arial"/>
          <w:sz w:val="24"/>
          <w:szCs w:val="24"/>
        </w:rPr>
        <w:t xml:space="preserve">Ministry of Justice (2021) New victim’s code comes into practice. Accessed: 01/11/2021 Available at: </w:t>
      </w:r>
      <w:hyperlink r:id="rId23" w:history="1">
        <w:r w:rsidRPr="000241E1">
          <w:rPr>
            <w:rStyle w:val="Hyperlink"/>
            <w:rFonts w:ascii="Arial" w:hAnsi="Arial" w:cs="Arial"/>
            <w:sz w:val="24"/>
            <w:szCs w:val="24"/>
          </w:rPr>
          <w:t>https://www.gov.uk/government/news/new-victims-code-comes-into-force</w:t>
        </w:r>
      </w:hyperlink>
      <w:r>
        <w:rPr>
          <w:rFonts w:ascii="Arial" w:hAnsi="Arial" w:cs="Arial"/>
          <w:sz w:val="24"/>
          <w:szCs w:val="24"/>
        </w:rPr>
        <w:t xml:space="preserve"> </w:t>
      </w:r>
    </w:p>
    <w:p w14:paraId="31CE8197" w14:textId="77777777" w:rsidR="00D904FA" w:rsidRDefault="00D904FA" w:rsidP="009D1094">
      <w:pPr>
        <w:spacing w:line="480" w:lineRule="auto"/>
        <w:rPr>
          <w:rFonts w:ascii="Arial" w:hAnsi="Arial" w:cs="Arial"/>
          <w:sz w:val="24"/>
          <w:szCs w:val="24"/>
        </w:rPr>
      </w:pPr>
    </w:p>
    <w:p w14:paraId="17852176" w14:textId="062C42B9" w:rsidR="009D1094" w:rsidRDefault="00D904FA" w:rsidP="009D1094">
      <w:pPr>
        <w:spacing w:line="480" w:lineRule="auto"/>
        <w:rPr>
          <w:rFonts w:ascii="Arial" w:hAnsi="Arial" w:cs="Arial"/>
          <w:sz w:val="24"/>
          <w:szCs w:val="24"/>
        </w:rPr>
      </w:pPr>
      <w:r>
        <w:rPr>
          <w:rFonts w:ascii="Arial" w:hAnsi="Arial" w:cs="Arial"/>
          <w:sz w:val="24"/>
          <w:szCs w:val="24"/>
        </w:rPr>
        <w:t xml:space="preserve">Met Police (No Date) </w:t>
      </w:r>
      <w:r w:rsidR="00DB4E04">
        <w:rPr>
          <w:rFonts w:ascii="Arial" w:hAnsi="Arial" w:cs="Arial"/>
          <w:sz w:val="24"/>
          <w:szCs w:val="24"/>
        </w:rPr>
        <w:t xml:space="preserve">How victims of crime can apply for compensation. Accessed: 31/10/2021 Available at: </w:t>
      </w:r>
      <w:hyperlink r:id="rId24" w:history="1">
        <w:r w:rsidR="00DB4E04" w:rsidRPr="000241E1">
          <w:rPr>
            <w:rStyle w:val="Hyperlink"/>
            <w:rFonts w:ascii="Arial" w:hAnsi="Arial" w:cs="Arial"/>
            <w:sz w:val="24"/>
            <w:szCs w:val="24"/>
          </w:rPr>
          <w:t>https://www.met.police.uk/ar/applyregister/vc/compensation-for-victims-of-crime/</w:t>
        </w:r>
      </w:hyperlink>
      <w:r w:rsidR="00DB4E04">
        <w:rPr>
          <w:rFonts w:ascii="Arial" w:hAnsi="Arial" w:cs="Arial"/>
          <w:sz w:val="24"/>
          <w:szCs w:val="24"/>
        </w:rPr>
        <w:t xml:space="preserve"> </w:t>
      </w:r>
      <w:r w:rsidR="00C548A9">
        <w:rPr>
          <w:rFonts w:ascii="Arial" w:hAnsi="Arial" w:cs="Arial"/>
          <w:sz w:val="24"/>
          <w:szCs w:val="24"/>
        </w:rPr>
        <w:br/>
      </w:r>
    </w:p>
    <w:p w14:paraId="4D0487A5" w14:textId="437C85A6" w:rsidR="00B37965" w:rsidRDefault="00B37965" w:rsidP="009D1094">
      <w:pPr>
        <w:spacing w:line="480" w:lineRule="auto"/>
        <w:rPr>
          <w:rFonts w:ascii="Arial" w:hAnsi="Arial" w:cs="Arial"/>
          <w:sz w:val="24"/>
          <w:szCs w:val="24"/>
        </w:rPr>
      </w:pPr>
      <w:r>
        <w:rPr>
          <w:rFonts w:ascii="Arial" w:hAnsi="Arial" w:cs="Arial"/>
          <w:sz w:val="24"/>
          <w:szCs w:val="24"/>
        </w:rPr>
        <w:lastRenderedPageBreak/>
        <w:t>Met Police (2019) three men guilty of high-value burglaries</w:t>
      </w:r>
      <w:r w:rsidR="00A812F2">
        <w:rPr>
          <w:rFonts w:ascii="Arial" w:hAnsi="Arial" w:cs="Arial"/>
          <w:sz w:val="24"/>
          <w:szCs w:val="24"/>
        </w:rPr>
        <w:t xml:space="preserve">, Accessed: 28/10/2021, Available at: </w:t>
      </w:r>
      <w:hyperlink r:id="rId25" w:history="1">
        <w:r w:rsidR="00A812F2" w:rsidRPr="00766B78">
          <w:rPr>
            <w:rStyle w:val="Hyperlink"/>
            <w:rFonts w:ascii="Arial" w:hAnsi="Arial" w:cs="Arial"/>
            <w:sz w:val="24"/>
            <w:szCs w:val="24"/>
          </w:rPr>
          <w:t>https://news.met.police.uk/news/three-men-guilty-of-high-value-burglaries-436444</w:t>
        </w:r>
      </w:hyperlink>
      <w:r w:rsidR="00A812F2">
        <w:rPr>
          <w:rFonts w:ascii="Arial" w:hAnsi="Arial" w:cs="Arial"/>
          <w:sz w:val="24"/>
          <w:szCs w:val="24"/>
        </w:rPr>
        <w:t xml:space="preserve"> </w:t>
      </w:r>
    </w:p>
    <w:p w14:paraId="1B1FFA4A" w14:textId="34D19936" w:rsidR="00ED6E6D" w:rsidRDefault="00ED6E6D" w:rsidP="009D1094">
      <w:pPr>
        <w:spacing w:line="480" w:lineRule="auto"/>
        <w:rPr>
          <w:rFonts w:ascii="Arial" w:hAnsi="Arial" w:cs="Arial"/>
          <w:sz w:val="24"/>
          <w:szCs w:val="24"/>
        </w:rPr>
      </w:pPr>
    </w:p>
    <w:p w14:paraId="67EF8C86" w14:textId="6BC31956" w:rsidR="00ED6E6D" w:rsidRDefault="00ED6E6D" w:rsidP="009D1094">
      <w:pPr>
        <w:spacing w:line="480" w:lineRule="auto"/>
        <w:rPr>
          <w:rFonts w:ascii="Arial" w:hAnsi="Arial" w:cs="Arial"/>
          <w:sz w:val="24"/>
          <w:szCs w:val="24"/>
        </w:rPr>
      </w:pPr>
      <w:r>
        <w:rPr>
          <w:rFonts w:ascii="Arial" w:hAnsi="Arial" w:cs="Arial"/>
          <w:sz w:val="24"/>
          <w:szCs w:val="24"/>
        </w:rPr>
        <w:t xml:space="preserve">Penney T (2016) The Phycology of SURVIVING a fire and then having to return to its destruction, Normalcy after a fire, Accessed: 29/10/2021 Available at: </w:t>
      </w:r>
      <w:hyperlink r:id="rId26" w:history="1">
        <w:r w:rsidRPr="000241E1">
          <w:rPr>
            <w:rStyle w:val="Hyperlink"/>
            <w:rFonts w:ascii="Arial" w:hAnsi="Arial" w:cs="Arial"/>
            <w:sz w:val="24"/>
            <w:szCs w:val="24"/>
          </w:rPr>
          <w:t>https://www.linkedin.com/pulse/psychology-surviving-fire-having-return-its-normalcy-after-penney</w:t>
        </w:r>
      </w:hyperlink>
      <w:r>
        <w:rPr>
          <w:rFonts w:ascii="Arial" w:hAnsi="Arial" w:cs="Arial"/>
          <w:sz w:val="24"/>
          <w:szCs w:val="24"/>
        </w:rPr>
        <w:t xml:space="preserve"> </w:t>
      </w:r>
    </w:p>
    <w:p w14:paraId="36AFF9AA" w14:textId="1809B51E" w:rsidR="00C8129B" w:rsidRDefault="00C8129B" w:rsidP="009D1094">
      <w:pPr>
        <w:spacing w:line="480" w:lineRule="auto"/>
        <w:rPr>
          <w:rFonts w:ascii="Arial" w:hAnsi="Arial" w:cs="Arial"/>
          <w:sz w:val="24"/>
          <w:szCs w:val="24"/>
        </w:rPr>
      </w:pPr>
    </w:p>
    <w:p w14:paraId="477608E1" w14:textId="45C6007A" w:rsidR="00C8129B" w:rsidRDefault="00C8129B" w:rsidP="009D1094">
      <w:pPr>
        <w:spacing w:line="480" w:lineRule="auto"/>
        <w:rPr>
          <w:rFonts w:ascii="Arial" w:hAnsi="Arial" w:cs="Arial"/>
          <w:sz w:val="24"/>
          <w:szCs w:val="24"/>
        </w:rPr>
      </w:pPr>
      <w:r>
        <w:rPr>
          <w:rFonts w:ascii="Arial" w:hAnsi="Arial" w:cs="Arial"/>
          <w:sz w:val="24"/>
          <w:szCs w:val="24"/>
        </w:rPr>
        <w:t>Saunders J (2021) Report of the Public inquiry into the Attack on Manchester Arena on 22</w:t>
      </w:r>
      <w:r w:rsidRPr="00C8129B">
        <w:rPr>
          <w:rFonts w:ascii="Arial" w:hAnsi="Arial" w:cs="Arial"/>
          <w:sz w:val="24"/>
          <w:szCs w:val="24"/>
          <w:vertAlign w:val="superscript"/>
        </w:rPr>
        <w:t>nd</w:t>
      </w:r>
      <w:r>
        <w:rPr>
          <w:rFonts w:ascii="Arial" w:hAnsi="Arial" w:cs="Arial"/>
          <w:sz w:val="24"/>
          <w:szCs w:val="24"/>
        </w:rPr>
        <w:t xml:space="preserve"> May 2017. Accessed 31/10/2021 Available at: </w:t>
      </w:r>
      <w:hyperlink r:id="rId27" w:history="1">
        <w:r w:rsidRPr="000241E1">
          <w:rPr>
            <w:rStyle w:val="Hyperlink"/>
            <w:rFonts w:ascii="Arial" w:hAnsi="Arial" w:cs="Arial"/>
            <w:sz w:val="24"/>
            <w:szCs w:val="24"/>
          </w:rPr>
          <w:t>https://assets.publishing.service.gov.uk/government/uploads/system/uploads/attachment_data/file/994856/CCS0321126370-002_MAI_Report_Volume_ONE_WebAccessible.pdf</w:t>
        </w:r>
      </w:hyperlink>
      <w:r>
        <w:rPr>
          <w:rFonts w:ascii="Arial" w:hAnsi="Arial" w:cs="Arial"/>
          <w:sz w:val="24"/>
          <w:szCs w:val="24"/>
        </w:rPr>
        <w:t xml:space="preserve"> </w:t>
      </w:r>
    </w:p>
    <w:p w14:paraId="1723B614" w14:textId="77777777" w:rsidR="00B37965" w:rsidRDefault="00B37965" w:rsidP="009D1094">
      <w:pPr>
        <w:spacing w:line="480" w:lineRule="auto"/>
        <w:rPr>
          <w:rFonts w:ascii="Arial" w:hAnsi="Arial" w:cs="Arial"/>
          <w:sz w:val="24"/>
          <w:szCs w:val="24"/>
        </w:rPr>
      </w:pPr>
    </w:p>
    <w:p w14:paraId="00FA6768" w14:textId="0DFA7DAC" w:rsidR="00085472" w:rsidRDefault="00085472" w:rsidP="00F65A03">
      <w:pPr>
        <w:spacing w:line="480" w:lineRule="auto"/>
        <w:rPr>
          <w:rFonts w:ascii="Arial" w:hAnsi="Arial" w:cs="Arial"/>
          <w:sz w:val="24"/>
          <w:szCs w:val="24"/>
        </w:rPr>
      </w:pPr>
      <w:r>
        <w:rPr>
          <w:rFonts w:ascii="Arial" w:hAnsi="Arial" w:cs="Arial"/>
          <w:sz w:val="24"/>
          <w:szCs w:val="24"/>
        </w:rPr>
        <w:t>Stafford</w:t>
      </w:r>
      <w:r w:rsidR="00CE4404">
        <w:rPr>
          <w:rFonts w:ascii="Arial" w:hAnsi="Arial" w:cs="Arial"/>
          <w:sz w:val="24"/>
          <w:szCs w:val="24"/>
        </w:rPr>
        <w:t xml:space="preserve"> M, (2011) Association Between Fear of Crime and Mental Health and Physical Functioning, Accessed: </w:t>
      </w:r>
      <w:r w:rsidR="00DA3189">
        <w:rPr>
          <w:rFonts w:ascii="Arial" w:hAnsi="Arial" w:cs="Arial"/>
          <w:sz w:val="24"/>
          <w:szCs w:val="24"/>
        </w:rPr>
        <w:t>2</w:t>
      </w:r>
      <w:r w:rsidR="00CE4404">
        <w:rPr>
          <w:rFonts w:ascii="Arial" w:hAnsi="Arial" w:cs="Arial"/>
          <w:sz w:val="24"/>
          <w:szCs w:val="24"/>
        </w:rPr>
        <w:t xml:space="preserve">1/10/2021. Available at:  </w:t>
      </w:r>
      <w:hyperlink r:id="rId28" w:history="1">
        <w:r w:rsidR="00CE4404" w:rsidRPr="00766B78">
          <w:rPr>
            <w:rStyle w:val="Hyperlink"/>
            <w:rFonts w:ascii="Arial" w:hAnsi="Arial" w:cs="Arial"/>
            <w:sz w:val="24"/>
            <w:szCs w:val="24"/>
          </w:rPr>
          <w:t>https://ajph.aphapublications.org/doi/full/10.2105/AJPH.2006.097154</w:t>
        </w:r>
      </w:hyperlink>
      <w:r w:rsidR="00CE4404">
        <w:rPr>
          <w:rFonts w:ascii="Arial" w:hAnsi="Arial" w:cs="Arial"/>
          <w:sz w:val="24"/>
          <w:szCs w:val="24"/>
        </w:rPr>
        <w:t xml:space="preserve"> </w:t>
      </w:r>
    </w:p>
    <w:p w14:paraId="5DB3E355" w14:textId="260B56CF" w:rsidR="00822F25" w:rsidRDefault="00822F25" w:rsidP="00F65A03">
      <w:pPr>
        <w:spacing w:line="480" w:lineRule="auto"/>
        <w:rPr>
          <w:rFonts w:ascii="Arial" w:hAnsi="Arial" w:cs="Arial"/>
          <w:sz w:val="24"/>
          <w:szCs w:val="24"/>
        </w:rPr>
      </w:pPr>
    </w:p>
    <w:p w14:paraId="1C0E0C08" w14:textId="1CCF10E3" w:rsidR="00440788" w:rsidRDefault="00440788" w:rsidP="00F65A03">
      <w:pPr>
        <w:spacing w:line="480" w:lineRule="auto"/>
        <w:rPr>
          <w:rFonts w:ascii="Arial" w:hAnsi="Arial" w:cs="Arial"/>
          <w:sz w:val="24"/>
          <w:szCs w:val="24"/>
        </w:rPr>
      </w:pPr>
      <w:r>
        <w:rPr>
          <w:rFonts w:ascii="Arial" w:hAnsi="Arial" w:cs="Arial"/>
          <w:sz w:val="24"/>
          <w:szCs w:val="24"/>
        </w:rPr>
        <w:t xml:space="preserve">VS (2020) About us. Accessed: 01/11/2021 Available at: </w:t>
      </w:r>
      <w:hyperlink r:id="rId29" w:history="1">
        <w:r w:rsidRPr="000241E1">
          <w:rPr>
            <w:rStyle w:val="Hyperlink"/>
            <w:rFonts w:ascii="Arial" w:hAnsi="Arial" w:cs="Arial"/>
            <w:sz w:val="24"/>
            <w:szCs w:val="24"/>
          </w:rPr>
          <w:t>https://www.victimsupport.org.uk/more-us/about-us/</w:t>
        </w:r>
      </w:hyperlink>
      <w:r>
        <w:rPr>
          <w:rFonts w:ascii="Arial" w:hAnsi="Arial" w:cs="Arial"/>
          <w:sz w:val="24"/>
          <w:szCs w:val="24"/>
        </w:rPr>
        <w:t xml:space="preserve"> </w:t>
      </w:r>
    </w:p>
    <w:p w14:paraId="5C5FD68B" w14:textId="4B979B3C" w:rsidR="00440788" w:rsidRDefault="00440788" w:rsidP="00F65A03">
      <w:pPr>
        <w:spacing w:line="480" w:lineRule="auto"/>
        <w:rPr>
          <w:rFonts w:ascii="Arial" w:hAnsi="Arial" w:cs="Arial"/>
          <w:sz w:val="24"/>
          <w:szCs w:val="24"/>
        </w:rPr>
      </w:pPr>
    </w:p>
    <w:p w14:paraId="018B6F7B" w14:textId="0A5132C5" w:rsidR="00822F25" w:rsidRPr="00F65A03" w:rsidRDefault="00822F25" w:rsidP="00F65A03">
      <w:pPr>
        <w:spacing w:line="480" w:lineRule="auto"/>
        <w:rPr>
          <w:rFonts w:ascii="Arial" w:hAnsi="Arial" w:cs="Arial"/>
          <w:sz w:val="24"/>
          <w:szCs w:val="24"/>
        </w:rPr>
      </w:pPr>
      <w:r>
        <w:rPr>
          <w:rFonts w:ascii="Arial" w:hAnsi="Arial" w:cs="Arial"/>
          <w:sz w:val="24"/>
          <w:szCs w:val="24"/>
        </w:rPr>
        <w:lastRenderedPageBreak/>
        <w:t xml:space="preserve">VS (2017) Angela’s story- Six months on from on from the Manchester terror attack. Accessed: 31/10/2021 Available at: </w:t>
      </w:r>
      <w:hyperlink r:id="rId30" w:history="1">
        <w:r w:rsidRPr="000241E1">
          <w:rPr>
            <w:rStyle w:val="Hyperlink"/>
            <w:rFonts w:ascii="Arial" w:hAnsi="Arial" w:cs="Arial"/>
            <w:sz w:val="24"/>
            <w:szCs w:val="24"/>
          </w:rPr>
          <w:t>https://www.victimsupport.org.uk/angelas-story-six-months-manchester-terror-attack/</w:t>
        </w:r>
      </w:hyperlink>
      <w:r>
        <w:rPr>
          <w:rFonts w:ascii="Arial" w:hAnsi="Arial" w:cs="Arial"/>
          <w:sz w:val="24"/>
          <w:szCs w:val="24"/>
        </w:rPr>
        <w:t xml:space="preserve"> </w:t>
      </w:r>
    </w:p>
    <w:sectPr w:rsidR="00822F25" w:rsidRPr="00F65A03">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9B585" w14:textId="77777777" w:rsidR="00A87A8D" w:rsidRDefault="00A87A8D" w:rsidP="00A135D8">
      <w:pPr>
        <w:spacing w:after="0" w:line="240" w:lineRule="auto"/>
      </w:pPr>
      <w:r>
        <w:separator/>
      </w:r>
    </w:p>
  </w:endnote>
  <w:endnote w:type="continuationSeparator" w:id="0">
    <w:p w14:paraId="6C09F48E" w14:textId="77777777" w:rsidR="00A87A8D" w:rsidRDefault="00A87A8D" w:rsidP="00A135D8">
      <w:pPr>
        <w:spacing w:after="0" w:line="240" w:lineRule="auto"/>
      </w:pPr>
      <w:r>
        <w:continuationSeparator/>
      </w:r>
    </w:p>
  </w:endnote>
  <w:endnote w:type="continuationNotice" w:id="1">
    <w:p w14:paraId="42F5BA8C" w14:textId="77777777" w:rsidR="00A87A8D" w:rsidRDefault="00A87A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36921" w14:textId="77777777" w:rsidR="00A87A8D" w:rsidRDefault="00A87A8D" w:rsidP="00A135D8">
      <w:pPr>
        <w:spacing w:after="0" w:line="240" w:lineRule="auto"/>
      </w:pPr>
      <w:r>
        <w:separator/>
      </w:r>
    </w:p>
  </w:footnote>
  <w:footnote w:type="continuationSeparator" w:id="0">
    <w:p w14:paraId="41D9DD90" w14:textId="77777777" w:rsidR="00A87A8D" w:rsidRDefault="00A87A8D" w:rsidP="00A135D8">
      <w:pPr>
        <w:spacing w:after="0" w:line="240" w:lineRule="auto"/>
      </w:pPr>
      <w:r>
        <w:continuationSeparator/>
      </w:r>
    </w:p>
  </w:footnote>
  <w:footnote w:type="continuationNotice" w:id="1">
    <w:p w14:paraId="0123303A" w14:textId="77777777" w:rsidR="00A87A8D" w:rsidRDefault="00A87A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E2424" w14:textId="2AC005E0" w:rsidR="00A135D8" w:rsidRDefault="00A135D8">
    <w:pPr>
      <w:pStyle w:val="Header"/>
    </w:pPr>
    <w:r>
      <w:t xml:space="preserve">Ronan </w:t>
    </w:r>
    <w:proofErr w:type="spellStart"/>
    <w:r>
      <w:t>McCcoach</w:t>
    </w:r>
    <w:proofErr w:type="spell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5D8"/>
    <w:rsid w:val="00046FF3"/>
    <w:rsid w:val="00066D0A"/>
    <w:rsid w:val="00085472"/>
    <w:rsid w:val="000C6138"/>
    <w:rsid w:val="000E4ADB"/>
    <w:rsid w:val="000F31F2"/>
    <w:rsid w:val="00103513"/>
    <w:rsid w:val="00173241"/>
    <w:rsid w:val="0019315C"/>
    <w:rsid w:val="001D0CC9"/>
    <w:rsid w:val="00213AB1"/>
    <w:rsid w:val="00257A7E"/>
    <w:rsid w:val="002840AD"/>
    <w:rsid w:val="002A3EA6"/>
    <w:rsid w:val="002D283F"/>
    <w:rsid w:val="002D299A"/>
    <w:rsid w:val="002E308A"/>
    <w:rsid w:val="00312A11"/>
    <w:rsid w:val="003136E0"/>
    <w:rsid w:val="00332827"/>
    <w:rsid w:val="00375B20"/>
    <w:rsid w:val="003958B9"/>
    <w:rsid w:val="003B7937"/>
    <w:rsid w:val="003C676F"/>
    <w:rsid w:val="00405AC1"/>
    <w:rsid w:val="00440788"/>
    <w:rsid w:val="00445B0E"/>
    <w:rsid w:val="004C4462"/>
    <w:rsid w:val="004D3149"/>
    <w:rsid w:val="004E2652"/>
    <w:rsid w:val="005046D8"/>
    <w:rsid w:val="005134E6"/>
    <w:rsid w:val="0052203F"/>
    <w:rsid w:val="0054109A"/>
    <w:rsid w:val="00550398"/>
    <w:rsid w:val="0056220E"/>
    <w:rsid w:val="005B34C9"/>
    <w:rsid w:val="005B3DF5"/>
    <w:rsid w:val="005F50FD"/>
    <w:rsid w:val="005F76CB"/>
    <w:rsid w:val="006214E0"/>
    <w:rsid w:val="00651062"/>
    <w:rsid w:val="0066776C"/>
    <w:rsid w:val="006D7EB4"/>
    <w:rsid w:val="006E356B"/>
    <w:rsid w:val="006F54BE"/>
    <w:rsid w:val="00704156"/>
    <w:rsid w:val="00704AE4"/>
    <w:rsid w:val="00716266"/>
    <w:rsid w:val="00726201"/>
    <w:rsid w:val="0079661C"/>
    <w:rsid w:val="007C308A"/>
    <w:rsid w:val="007C666F"/>
    <w:rsid w:val="007D4136"/>
    <w:rsid w:val="007E7DA3"/>
    <w:rsid w:val="00822F25"/>
    <w:rsid w:val="00853083"/>
    <w:rsid w:val="008902B5"/>
    <w:rsid w:val="008931B3"/>
    <w:rsid w:val="008C0F3A"/>
    <w:rsid w:val="008E320F"/>
    <w:rsid w:val="008F1C52"/>
    <w:rsid w:val="009230F8"/>
    <w:rsid w:val="009D1094"/>
    <w:rsid w:val="009D2A51"/>
    <w:rsid w:val="009F5C9C"/>
    <w:rsid w:val="00A135D8"/>
    <w:rsid w:val="00A201E7"/>
    <w:rsid w:val="00A22013"/>
    <w:rsid w:val="00A753C8"/>
    <w:rsid w:val="00A812F2"/>
    <w:rsid w:val="00A87A8D"/>
    <w:rsid w:val="00AD154B"/>
    <w:rsid w:val="00B1170C"/>
    <w:rsid w:val="00B34DD0"/>
    <w:rsid w:val="00B37965"/>
    <w:rsid w:val="00B41701"/>
    <w:rsid w:val="00B62EC4"/>
    <w:rsid w:val="00BE3C07"/>
    <w:rsid w:val="00C02FF2"/>
    <w:rsid w:val="00C04DC9"/>
    <w:rsid w:val="00C548A9"/>
    <w:rsid w:val="00C7447C"/>
    <w:rsid w:val="00C76409"/>
    <w:rsid w:val="00C8129B"/>
    <w:rsid w:val="00C84D3D"/>
    <w:rsid w:val="00CE06D0"/>
    <w:rsid w:val="00CE1DFE"/>
    <w:rsid w:val="00CE4404"/>
    <w:rsid w:val="00CE4CE1"/>
    <w:rsid w:val="00D307F4"/>
    <w:rsid w:val="00D36A9B"/>
    <w:rsid w:val="00D40225"/>
    <w:rsid w:val="00D50118"/>
    <w:rsid w:val="00D50215"/>
    <w:rsid w:val="00D904FA"/>
    <w:rsid w:val="00DA3189"/>
    <w:rsid w:val="00DB4E04"/>
    <w:rsid w:val="00DD3800"/>
    <w:rsid w:val="00DF5DAE"/>
    <w:rsid w:val="00DF6626"/>
    <w:rsid w:val="00E005A3"/>
    <w:rsid w:val="00E208CF"/>
    <w:rsid w:val="00E66470"/>
    <w:rsid w:val="00ED6E6D"/>
    <w:rsid w:val="00EE0C31"/>
    <w:rsid w:val="00EE5721"/>
    <w:rsid w:val="00F13096"/>
    <w:rsid w:val="00F4102C"/>
    <w:rsid w:val="00F65A03"/>
    <w:rsid w:val="00F65AD5"/>
    <w:rsid w:val="00FA3013"/>
    <w:rsid w:val="00FB3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A14BF"/>
  <w15:chartTrackingRefBased/>
  <w15:docId w15:val="{8E63BD54-805F-44DF-8C65-2A6C9EB5C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0351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5D8"/>
  </w:style>
  <w:style w:type="paragraph" w:styleId="Footer">
    <w:name w:val="footer"/>
    <w:basedOn w:val="Normal"/>
    <w:link w:val="FooterChar"/>
    <w:uiPriority w:val="99"/>
    <w:unhideWhenUsed/>
    <w:rsid w:val="00A13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5D8"/>
  </w:style>
  <w:style w:type="character" w:styleId="Hyperlink">
    <w:name w:val="Hyperlink"/>
    <w:basedOn w:val="DefaultParagraphFont"/>
    <w:uiPriority w:val="99"/>
    <w:unhideWhenUsed/>
    <w:rsid w:val="00CE4404"/>
    <w:rPr>
      <w:color w:val="0563C1" w:themeColor="hyperlink"/>
      <w:u w:val="single"/>
    </w:rPr>
  </w:style>
  <w:style w:type="character" w:styleId="UnresolvedMention">
    <w:name w:val="Unresolved Mention"/>
    <w:basedOn w:val="DefaultParagraphFont"/>
    <w:uiPriority w:val="99"/>
    <w:semiHidden/>
    <w:unhideWhenUsed/>
    <w:rsid w:val="00CE4404"/>
    <w:rPr>
      <w:color w:val="605E5C"/>
      <w:shd w:val="clear" w:color="auto" w:fill="E1DFDD"/>
    </w:rPr>
  </w:style>
  <w:style w:type="character" w:styleId="FollowedHyperlink">
    <w:name w:val="FollowedHyperlink"/>
    <w:basedOn w:val="DefaultParagraphFont"/>
    <w:uiPriority w:val="99"/>
    <w:semiHidden/>
    <w:unhideWhenUsed/>
    <w:rsid w:val="00651062"/>
    <w:rPr>
      <w:color w:val="954F72" w:themeColor="followedHyperlink"/>
      <w:u w:val="single"/>
    </w:rPr>
  </w:style>
  <w:style w:type="paragraph" w:styleId="Revision">
    <w:name w:val="Revision"/>
    <w:hidden/>
    <w:uiPriority w:val="99"/>
    <w:semiHidden/>
    <w:rsid w:val="00726201"/>
    <w:pPr>
      <w:spacing w:after="0" w:line="240" w:lineRule="auto"/>
    </w:pPr>
  </w:style>
  <w:style w:type="character" w:customStyle="1" w:styleId="Heading1Char">
    <w:name w:val="Heading 1 Char"/>
    <w:basedOn w:val="DefaultParagraphFont"/>
    <w:link w:val="Heading1"/>
    <w:uiPriority w:val="9"/>
    <w:rsid w:val="00103513"/>
    <w:rPr>
      <w:rFonts w:ascii="Times New Roman" w:eastAsia="Times New Roman" w:hAnsi="Times New Roman" w:cs="Times New Roman"/>
      <w:b/>
      <w:bCs/>
      <w:kern w:val="36"/>
      <w:sz w:val="48"/>
      <w:szCs w:val="48"/>
      <w:lang w:eastAsia="en-GB"/>
    </w:rPr>
  </w:style>
  <w:style w:type="character" w:customStyle="1" w:styleId="t-light">
    <w:name w:val="t-light"/>
    <w:basedOn w:val="DefaultParagraphFont"/>
    <w:rsid w:val="00103513"/>
  </w:style>
  <w:style w:type="character" w:styleId="CommentReference">
    <w:name w:val="annotation reference"/>
    <w:basedOn w:val="DefaultParagraphFont"/>
    <w:uiPriority w:val="99"/>
    <w:semiHidden/>
    <w:unhideWhenUsed/>
    <w:rsid w:val="00C7447C"/>
    <w:rPr>
      <w:sz w:val="16"/>
      <w:szCs w:val="16"/>
    </w:rPr>
  </w:style>
  <w:style w:type="paragraph" w:styleId="CommentText">
    <w:name w:val="annotation text"/>
    <w:basedOn w:val="Normal"/>
    <w:link w:val="CommentTextChar"/>
    <w:uiPriority w:val="99"/>
    <w:semiHidden/>
    <w:unhideWhenUsed/>
    <w:rsid w:val="00C7447C"/>
    <w:pPr>
      <w:spacing w:line="240" w:lineRule="auto"/>
    </w:pPr>
    <w:rPr>
      <w:sz w:val="20"/>
      <w:szCs w:val="20"/>
    </w:rPr>
  </w:style>
  <w:style w:type="character" w:customStyle="1" w:styleId="CommentTextChar">
    <w:name w:val="Comment Text Char"/>
    <w:basedOn w:val="DefaultParagraphFont"/>
    <w:link w:val="CommentText"/>
    <w:uiPriority w:val="99"/>
    <w:semiHidden/>
    <w:rsid w:val="00C7447C"/>
    <w:rPr>
      <w:sz w:val="20"/>
      <w:szCs w:val="20"/>
    </w:rPr>
  </w:style>
  <w:style w:type="paragraph" w:styleId="CommentSubject">
    <w:name w:val="annotation subject"/>
    <w:basedOn w:val="CommentText"/>
    <w:next w:val="CommentText"/>
    <w:link w:val="CommentSubjectChar"/>
    <w:uiPriority w:val="99"/>
    <w:semiHidden/>
    <w:unhideWhenUsed/>
    <w:rsid w:val="00C7447C"/>
    <w:rPr>
      <w:b/>
      <w:bCs/>
    </w:rPr>
  </w:style>
  <w:style w:type="character" w:customStyle="1" w:styleId="CommentSubjectChar">
    <w:name w:val="Comment Subject Char"/>
    <w:basedOn w:val="CommentTextChar"/>
    <w:link w:val="CommentSubject"/>
    <w:uiPriority w:val="99"/>
    <w:semiHidden/>
    <w:rsid w:val="00C7447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66007">
      <w:bodyDiv w:val="1"/>
      <w:marLeft w:val="0"/>
      <w:marRight w:val="0"/>
      <w:marTop w:val="0"/>
      <w:marBottom w:val="0"/>
      <w:divBdr>
        <w:top w:val="none" w:sz="0" w:space="0" w:color="auto"/>
        <w:left w:val="none" w:sz="0" w:space="0" w:color="auto"/>
        <w:bottom w:val="none" w:sz="0" w:space="0" w:color="auto"/>
        <w:right w:val="none" w:sz="0" w:space="0" w:color="auto"/>
      </w:divBdr>
    </w:div>
    <w:div w:id="1588885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ompensation-victim-terrorist-attack" TargetMode="External"/><Relationship Id="rId13" Type="http://schemas.openxmlformats.org/officeDocument/2006/relationships/hyperlink" Target="https://www.cps.gov.uk/crime-info/terrorism" TargetMode="External"/><Relationship Id="rId18" Type="http://schemas.openxmlformats.org/officeDocument/2006/relationships/hyperlink" Target="https://www.gov.uk/government/speeches/government-response-to-the-grenfell-tower-tragedy" TargetMode="External"/><Relationship Id="rId26" Type="http://schemas.openxmlformats.org/officeDocument/2006/relationships/hyperlink" Target="https://www.linkedin.com/pulse/psychology-surviving-fire-having-return-its-normalcy-after-penney" TargetMode="External"/><Relationship Id="rId3" Type="http://schemas.openxmlformats.org/officeDocument/2006/relationships/webSettings" Target="webSettings.xml"/><Relationship Id="rId21" Type="http://schemas.openxmlformats.org/officeDocument/2006/relationships/hyperlink" Target="https://www.cps.gov.uk/legal-guidance/victims-and-witnesses-care-and-treatment" TargetMode="External"/><Relationship Id="rId7" Type="http://schemas.openxmlformats.org/officeDocument/2006/relationships/hyperlink" Target="https://www.redcross.org.uk/about-us/news-and-media/media-centre/press-releases/press-release---british-red-cross-and-the-grenfell-tower-fire" TargetMode="External"/><Relationship Id="rId12" Type="http://schemas.openxmlformats.org/officeDocument/2006/relationships/hyperlink" Target="https://www.cps.gov.uk/cps/news/brother-manchester-arena-bomber-guilty-murder" TargetMode="External"/><Relationship Id="rId17" Type="http://schemas.openxmlformats.org/officeDocument/2006/relationships/hyperlink" Target="https://assets.grenfelltowerinquiry.org.uk/documents/Witness%20statement%20-%20Police%20responder%20-%20Josh%20Rees%20MET00017468.pdf" TargetMode="External"/><Relationship Id="rId25" Type="http://schemas.openxmlformats.org/officeDocument/2006/relationships/hyperlink" Target="https://news.met.police.uk/news/three-men-guilty-of-high-value-burglaries-436444"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bmcpsychology.biomedcentral.com/articles/10.1186/s40359-021-00527-4" TargetMode="External"/><Relationship Id="rId20" Type="http://schemas.openxmlformats.org/officeDocument/2006/relationships/hyperlink" Target="https://www.london-fire.gov.uk/media/5087/gtirt19-01534_grenfell_tower_fire_preliminary_report_final.pdf" TargetMode="External"/><Relationship Id="rId29" Type="http://schemas.openxmlformats.org/officeDocument/2006/relationships/hyperlink" Target="https://www.victimsupport.org.uk/more-us/about-us/" TargetMode="External"/><Relationship Id="rId1" Type="http://schemas.openxmlformats.org/officeDocument/2006/relationships/styles" Target="styles.xml"/><Relationship Id="rId6" Type="http://schemas.openxmlformats.org/officeDocument/2006/relationships/hyperlink" Target="https://doi.org/10.1057/978-1-137-57600-2" TargetMode="External"/><Relationship Id="rId11" Type="http://schemas.openxmlformats.org/officeDocument/2006/relationships/hyperlink" Target="https://www.bbc.co.uk/news/uk-51408921" TargetMode="External"/><Relationship Id="rId24" Type="http://schemas.openxmlformats.org/officeDocument/2006/relationships/hyperlink" Target="https://www.met.police.uk/ar/applyregister/vc/compensation-for-victims-of-crime/"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georgiacremation.com/blog/4-important-reasons-to-hold-a-memorial-service/" TargetMode="External"/><Relationship Id="rId23" Type="http://schemas.openxmlformats.org/officeDocument/2006/relationships/hyperlink" Target="https://www.gov.uk/government/news/new-victims-code-comes-into-force" TargetMode="External"/><Relationship Id="rId28" Type="http://schemas.openxmlformats.org/officeDocument/2006/relationships/hyperlink" Target="https://ajph.aphapublications.org/doi/full/10.2105/AJPH.2006.097154" TargetMode="External"/><Relationship Id="rId10" Type="http://schemas.openxmlformats.org/officeDocument/2006/relationships/hyperlink" Target="https://www.london.gov.uk/questions/2020/0253" TargetMode="External"/><Relationship Id="rId19" Type="http://schemas.openxmlformats.org/officeDocument/2006/relationships/hyperlink" Target="https://www.constructionnews.co.uk/health-and-safety/grenfell-client-didnt-install-sprinklers-as-it-was-not-a-requirement-22-10-2020/"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gov.uk/government/publications/helplines-and-support-victims-of-terrorist-attacks/helplines-and-support-victims-of-terrorist-attacks" TargetMode="External"/><Relationship Id="rId14" Type="http://schemas.openxmlformats.org/officeDocument/2006/relationships/hyperlink" Target="https://www.theguardian.com/uk-news/2017/jun/21/victims-advocate-role-created-in-response-to-grenfell-fire" TargetMode="External"/><Relationship Id="rId22" Type="http://schemas.openxmlformats.org/officeDocument/2006/relationships/hyperlink" Target="https://assets.publishing.service.gov.uk/government/uploads/system/uploads/attachment_data/file/209659/transforming-cjs-2013.pdf" TargetMode="External"/><Relationship Id="rId27" Type="http://schemas.openxmlformats.org/officeDocument/2006/relationships/hyperlink" Target="https://assets.publishing.service.gov.uk/government/uploads/system/uploads/attachment_data/file/994856/CCS0321126370-002_MAI_Report_Volume_ONE_WebAccessible.pdf" TargetMode="External"/><Relationship Id="rId30" Type="http://schemas.openxmlformats.org/officeDocument/2006/relationships/hyperlink" Target="https://www.victimsupport.org.uk/angelas-story-six-months-manchester-terror-att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3634</Words>
  <Characters>20720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Lucifer, CEO of Hell</dc:creator>
  <cp:keywords/>
  <dc:description/>
  <cp:lastModifiedBy>Lucifer, CEO of Hell</cp:lastModifiedBy>
  <cp:revision>2</cp:revision>
  <dcterms:created xsi:type="dcterms:W3CDTF">2021-11-05T21:25:00Z</dcterms:created>
  <dcterms:modified xsi:type="dcterms:W3CDTF">2021-11-05T21:25:00Z</dcterms:modified>
</cp:coreProperties>
</file>