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8315880"/>
        <w:docPartObj>
          <w:docPartGallery w:val="Cover Pages"/>
          <w:docPartUnique/>
        </w:docPartObj>
      </w:sdtPr>
      <w:sdtEndPr>
        <w:rPr>
          <w:rFonts w:eastAsiaTheme="minorHAnsi"/>
          <w:kern w:val="2"/>
          <w:lang w:val="en-GB"/>
          <w14:ligatures w14:val="standardContextual"/>
        </w:rPr>
      </w:sdtEndPr>
      <w:sdtContent>
        <w:p w14:paraId="46748664" w14:textId="15B04574" w:rsidR="005952C1" w:rsidRDefault="005952C1">
          <w:pPr>
            <w:pStyle w:val="NoSpacing"/>
          </w:pPr>
          <w:r>
            <w:rPr>
              <w:noProof/>
            </w:rPr>
            <mc:AlternateContent>
              <mc:Choice Requires="wpg">
                <w:drawing>
                  <wp:anchor distT="0" distB="0" distL="114300" distR="114300" simplePos="0" relativeHeight="251659264" behindDoc="1" locked="0" layoutInCell="1" allowOverlap="1" wp14:anchorId="7F548FB4" wp14:editId="6A19E36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652E1CD" w14:textId="43CBCA8E" w:rsidR="005952C1" w:rsidRDefault="00ED2F4F">
                                      <w:pPr>
                                        <w:pStyle w:val="NoSpacing"/>
                                        <w:jc w:val="right"/>
                                        <w:rPr>
                                          <w:color w:val="FFFFFF" w:themeColor="background1"/>
                                          <w:sz w:val="28"/>
                                          <w:szCs w:val="28"/>
                                        </w:rPr>
                                      </w:pPr>
                                      <w:r>
                                        <w:rPr>
                                          <w:color w:val="FFFFFF" w:themeColor="background1"/>
                                          <w:sz w:val="28"/>
                                          <w:szCs w:val="28"/>
                                        </w:rPr>
                                        <w:t>Tyler King 2008275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F548FB4"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652E1CD" w14:textId="43CBCA8E" w:rsidR="005952C1" w:rsidRDefault="00ED2F4F">
                                <w:pPr>
                                  <w:pStyle w:val="NoSpacing"/>
                                  <w:jc w:val="right"/>
                                  <w:rPr>
                                    <w:color w:val="FFFFFF" w:themeColor="background1"/>
                                    <w:sz w:val="28"/>
                                    <w:szCs w:val="28"/>
                                  </w:rPr>
                                </w:pPr>
                                <w:r>
                                  <w:rPr>
                                    <w:color w:val="FFFFFF" w:themeColor="background1"/>
                                    <w:sz w:val="28"/>
                                    <w:szCs w:val="28"/>
                                  </w:rPr>
                                  <w:t>Tyler King 2008275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E34C4CB" wp14:editId="496EA7A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91F84" w14:textId="55E05464" w:rsidR="005952C1" w:rsidRDefault="005952C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Tyler King</w:t>
                                    </w:r>
                                  </w:sdtContent>
                                </w:sdt>
                              </w:p>
                              <w:p w14:paraId="453B03AA" w14:textId="6A885652" w:rsidR="005952C1" w:rsidRDefault="005952C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31DC6">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E34C4CB"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9F91F84" w14:textId="55E05464" w:rsidR="005952C1" w:rsidRDefault="005952C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Tyler King</w:t>
                              </w:r>
                            </w:sdtContent>
                          </w:sdt>
                        </w:p>
                        <w:p w14:paraId="453B03AA" w14:textId="6A885652" w:rsidR="005952C1" w:rsidRDefault="005952C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31DC6">
                                <w:rPr>
                                  <w:caps/>
                                  <w:color w:val="595959" w:themeColor="text1" w:themeTint="A6"/>
                                  <w:sz w:val="20"/>
                                  <w:szCs w:val="20"/>
                                </w:rPr>
                                <w:t>uwtsd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52311C8" wp14:editId="1D6DE4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991376138"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37A37" w14:textId="4AEF8ED4" w:rsidR="005952C1" w:rsidRDefault="005952C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6969">
                                      <w:rPr>
                                        <w:rFonts w:asciiTheme="majorHAnsi" w:eastAsiaTheme="majorEastAsia" w:hAnsiTheme="majorHAnsi" w:cstheme="majorBidi"/>
                                        <w:color w:val="262626" w:themeColor="text1" w:themeTint="D9"/>
                                        <w:sz w:val="72"/>
                                        <w:szCs w:val="72"/>
                                      </w:rPr>
                                      <w:t>Curricu</w:t>
                                    </w:r>
                                    <w:r w:rsidR="00C026DB">
                                      <w:rPr>
                                        <w:rFonts w:asciiTheme="majorHAnsi" w:eastAsiaTheme="majorEastAsia" w:hAnsiTheme="majorHAnsi" w:cstheme="majorBidi"/>
                                        <w:color w:val="262626" w:themeColor="text1" w:themeTint="D9"/>
                                        <w:sz w:val="72"/>
                                        <w:szCs w:val="72"/>
                                      </w:rPr>
                                      <w:t xml:space="preserve">lum </w:t>
                                    </w:r>
                                    <w:r w:rsidR="004A2EE2">
                                      <w:rPr>
                                        <w:rFonts w:asciiTheme="majorHAnsi" w:eastAsiaTheme="majorEastAsia" w:hAnsiTheme="majorHAnsi" w:cstheme="majorBidi"/>
                                        <w:color w:val="262626" w:themeColor="text1" w:themeTint="D9"/>
                                        <w:sz w:val="72"/>
                                        <w:szCs w:val="72"/>
                                      </w:rPr>
                                      <w:t>D</w:t>
                                    </w:r>
                                    <w:r w:rsidR="00C026DB">
                                      <w:rPr>
                                        <w:rFonts w:asciiTheme="majorHAnsi" w:eastAsiaTheme="majorEastAsia" w:hAnsiTheme="majorHAnsi" w:cstheme="majorBidi"/>
                                        <w:color w:val="262626" w:themeColor="text1" w:themeTint="D9"/>
                                        <w:sz w:val="72"/>
                                        <w:szCs w:val="72"/>
                                      </w:rPr>
                                      <w:t xml:space="preserve">evelopment </w:t>
                                    </w:r>
                                    <w:r w:rsidR="004A2EE2">
                                      <w:rPr>
                                        <w:rFonts w:asciiTheme="majorHAnsi" w:eastAsiaTheme="majorEastAsia" w:hAnsiTheme="majorHAnsi" w:cstheme="majorBidi"/>
                                        <w:color w:val="262626" w:themeColor="text1" w:themeTint="D9"/>
                                        <w:sz w:val="72"/>
                                        <w:szCs w:val="72"/>
                                      </w:rPr>
                                      <w:t>P</w:t>
                                    </w:r>
                                    <w:r w:rsidR="00C026DB">
                                      <w:rPr>
                                        <w:rFonts w:asciiTheme="majorHAnsi" w:eastAsiaTheme="majorEastAsia" w:hAnsiTheme="majorHAnsi" w:cstheme="majorBidi"/>
                                        <w:color w:val="262626" w:themeColor="text1" w:themeTint="D9"/>
                                        <w:sz w:val="72"/>
                                        <w:szCs w:val="72"/>
                                      </w:rPr>
                                      <w:t xml:space="preserve">roposal </w:t>
                                    </w:r>
                                  </w:sdtContent>
                                </w:sdt>
                              </w:p>
                              <w:p w14:paraId="19345F1C" w14:textId="6FF943D0" w:rsidR="005952C1" w:rsidRDefault="005952C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026DB">
                                      <w:rPr>
                                        <w:color w:val="404040" w:themeColor="text1" w:themeTint="BF"/>
                                        <w:sz w:val="36"/>
                                        <w:szCs w:val="36"/>
                                      </w:rPr>
                                      <w:t>By Tyler King 2008275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52311C8"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FC37A37" w14:textId="4AEF8ED4" w:rsidR="005952C1" w:rsidRDefault="005952C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6969">
                                <w:rPr>
                                  <w:rFonts w:asciiTheme="majorHAnsi" w:eastAsiaTheme="majorEastAsia" w:hAnsiTheme="majorHAnsi" w:cstheme="majorBidi"/>
                                  <w:color w:val="262626" w:themeColor="text1" w:themeTint="D9"/>
                                  <w:sz w:val="72"/>
                                  <w:szCs w:val="72"/>
                                </w:rPr>
                                <w:t>Curricu</w:t>
                              </w:r>
                              <w:r w:rsidR="00C026DB">
                                <w:rPr>
                                  <w:rFonts w:asciiTheme="majorHAnsi" w:eastAsiaTheme="majorEastAsia" w:hAnsiTheme="majorHAnsi" w:cstheme="majorBidi"/>
                                  <w:color w:val="262626" w:themeColor="text1" w:themeTint="D9"/>
                                  <w:sz w:val="72"/>
                                  <w:szCs w:val="72"/>
                                </w:rPr>
                                <w:t xml:space="preserve">lum </w:t>
                              </w:r>
                              <w:r w:rsidR="004A2EE2">
                                <w:rPr>
                                  <w:rFonts w:asciiTheme="majorHAnsi" w:eastAsiaTheme="majorEastAsia" w:hAnsiTheme="majorHAnsi" w:cstheme="majorBidi"/>
                                  <w:color w:val="262626" w:themeColor="text1" w:themeTint="D9"/>
                                  <w:sz w:val="72"/>
                                  <w:szCs w:val="72"/>
                                </w:rPr>
                                <w:t>D</w:t>
                              </w:r>
                              <w:r w:rsidR="00C026DB">
                                <w:rPr>
                                  <w:rFonts w:asciiTheme="majorHAnsi" w:eastAsiaTheme="majorEastAsia" w:hAnsiTheme="majorHAnsi" w:cstheme="majorBidi"/>
                                  <w:color w:val="262626" w:themeColor="text1" w:themeTint="D9"/>
                                  <w:sz w:val="72"/>
                                  <w:szCs w:val="72"/>
                                </w:rPr>
                                <w:t xml:space="preserve">evelopment </w:t>
                              </w:r>
                              <w:r w:rsidR="004A2EE2">
                                <w:rPr>
                                  <w:rFonts w:asciiTheme="majorHAnsi" w:eastAsiaTheme="majorEastAsia" w:hAnsiTheme="majorHAnsi" w:cstheme="majorBidi"/>
                                  <w:color w:val="262626" w:themeColor="text1" w:themeTint="D9"/>
                                  <w:sz w:val="72"/>
                                  <w:szCs w:val="72"/>
                                </w:rPr>
                                <w:t>P</w:t>
                              </w:r>
                              <w:r w:rsidR="00C026DB">
                                <w:rPr>
                                  <w:rFonts w:asciiTheme="majorHAnsi" w:eastAsiaTheme="majorEastAsia" w:hAnsiTheme="majorHAnsi" w:cstheme="majorBidi"/>
                                  <w:color w:val="262626" w:themeColor="text1" w:themeTint="D9"/>
                                  <w:sz w:val="72"/>
                                  <w:szCs w:val="72"/>
                                </w:rPr>
                                <w:t xml:space="preserve">roposal </w:t>
                              </w:r>
                            </w:sdtContent>
                          </w:sdt>
                        </w:p>
                        <w:p w14:paraId="19345F1C" w14:textId="6FF943D0" w:rsidR="005952C1" w:rsidRDefault="005952C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026DB">
                                <w:rPr>
                                  <w:color w:val="404040" w:themeColor="text1" w:themeTint="BF"/>
                                  <w:sz w:val="36"/>
                                  <w:szCs w:val="36"/>
                                </w:rPr>
                                <w:t>By Tyler King 2008275</w:t>
                              </w:r>
                            </w:sdtContent>
                          </w:sdt>
                        </w:p>
                      </w:txbxContent>
                    </v:textbox>
                    <w10:wrap anchorx="page" anchory="page"/>
                  </v:shape>
                </w:pict>
              </mc:Fallback>
            </mc:AlternateContent>
          </w:r>
        </w:p>
        <w:p w14:paraId="4353A0C0" w14:textId="13F0A752" w:rsidR="005952C1" w:rsidRDefault="005952C1">
          <w:r>
            <w:br w:type="page"/>
          </w:r>
        </w:p>
      </w:sdtContent>
    </w:sdt>
    <w:p w14:paraId="1DB9FB39" w14:textId="77777777" w:rsidR="00824E78" w:rsidRDefault="00B73040" w:rsidP="00696D45">
      <w:pPr>
        <w:spacing w:after="0" w:line="240" w:lineRule="auto"/>
        <w:rPr>
          <w:rFonts w:ascii="Calibri" w:eastAsia="Arial" w:hAnsi="Calibri" w:cs="Calibri"/>
          <w:color w:val="000000" w:themeColor="text1"/>
          <w:sz w:val="28"/>
          <w:szCs w:val="28"/>
          <w:u w:val="single"/>
        </w:rPr>
      </w:pPr>
      <w:r w:rsidRPr="00B73040">
        <w:rPr>
          <w:rFonts w:ascii="Calibri" w:eastAsia="Arial" w:hAnsi="Calibri" w:cs="Calibri"/>
          <w:color w:val="000000" w:themeColor="text1"/>
          <w:sz w:val="28"/>
          <w:szCs w:val="28"/>
          <w:u w:val="single"/>
        </w:rPr>
        <w:lastRenderedPageBreak/>
        <w:t xml:space="preserve">Contents page </w:t>
      </w:r>
    </w:p>
    <w:p w14:paraId="536EA688" w14:textId="77777777" w:rsidR="00824E78" w:rsidRDefault="00824E78" w:rsidP="00696D45">
      <w:pPr>
        <w:spacing w:after="0" w:line="240" w:lineRule="auto"/>
        <w:rPr>
          <w:rFonts w:ascii="Calibri" w:eastAsia="Arial" w:hAnsi="Calibri" w:cs="Calibri"/>
          <w:color w:val="000000" w:themeColor="text1"/>
          <w:sz w:val="28"/>
          <w:szCs w:val="28"/>
          <w:u w:val="single"/>
        </w:rPr>
      </w:pPr>
    </w:p>
    <w:p w14:paraId="12EF2C54" w14:textId="77777777" w:rsidR="00824E78" w:rsidRPr="00B73040" w:rsidRDefault="00824E78" w:rsidP="00696D45">
      <w:pPr>
        <w:spacing w:after="0" w:line="240" w:lineRule="auto"/>
        <w:rPr>
          <w:rFonts w:ascii="Calibri" w:eastAsia="Arial" w:hAnsi="Calibri" w:cs="Calibri"/>
          <w:color w:val="000000" w:themeColor="text1"/>
          <w:sz w:val="28"/>
          <w:szCs w:val="28"/>
          <w:u w:val="single"/>
        </w:rPr>
      </w:pPr>
    </w:p>
    <w:tbl>
      <w:tblPr>
        <w:tblStyle w:val="TableGrid"/>
        <w:tblW w:w="0" w:type="auto"/>
        <w:tblLook w:val="04A0" w:firstRow="1" w:lastRow="0" w:firstColumn="1" w:lastColumn="0" w:noHBand="0" w:noVBand="1"/>
      </w:tblPr>
      <w:tblGrid>
        <w:gridCol w:w="4508"/>
        <w:gridCol w:w="4508"/>
      </w:tblGrid>
      <w:tr w:rsidR="00824E78" w14:paraId="0C4E7FD4" w14:textId="77777777" w:rsidTr="00824E78">
        <w:tc>
          <w:tcPr>
            <w:tcW w:w="4508" w:type="dxa"/>
          </w:tcPr>
          <w:p w14:paraId="426A6028" w14:textId="77777777" w:rsidR="00824E78" w:rsidRPr="00EB2FB5" w:rsidRDefault="00824E78" w:rsidP="00696D45">
            <w:pPr>
              <w:rPr>
                <w:rFonts w:ascii="Calibri" w:eastAsia="Arial" w:hAnsi="Calibri" w:cs="Calibri"/>
                <w:color w:val="000000" w:themeColor="text1"/>
                <w:sz w:val="28"/>
                <w:szCs w:val="28"/>
              </w:rPr>
            </w:pPr>
          </w:p>
        </w:tc>
        <w:tc>
          <w:tcPr>
            <w:tcW w:w="4508" w:type="dxa"/>
          </w:tcPr>
          <w:p w14:paraId="05F7BE5C" w14:textId="0FEECFBF" w:rsidR="00824E78" w:rsidRPr="00EB2FB5" w:rsidRDefault="00824E78"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 xml:space="preserve">Page Number </w:t>
            </w:r>
          </w:p>
        </w:tc>
      </w:tr>
      <w:tr w:rsidR="00824E78" w14:paraId="0E52A1C8" w14:textId="77777777" w:rsidTr="00824E78">
        <w:tc>
          <w:tcPr>
            <w:tcW w:w="4508" w:type="dxa"/>
          </w:tcPr>
          <w:p w14:paraId="3A8AA888" w14:textId="12050F90" w:rsidR="00824E78" w:rsidRPr="00EB2FB5" w:rsidRDefault="006D1898"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Section One: Context of the curriculum</w:t>
            </w:r>
          </w:p>
        </w:tc>
        <w:tc>
          <w:tcPr>
            <w:tcW w:w="4508" w:type="dxa"/>
          </w:tcPr>
          <w:p w14:paraId="74702BF1" w14:textId="04E3BA51" w:rsidR="00824E78" w:rsidRPr="00EB2FB5" w:rsidRDefault="00B2463F"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2-3</w:t>
            </w:r>
          </w:p>
        </w:tc>
      </w:tr>
      <w:tr w:rsidR="00824E78" w14:paraId="2B4A5444" w14:textId="77777777" w:rsidTr="00824E78">
        <w:tc>
          <w:tcPr>
            <w:tcW w:w="4508" w:type="dxa"/>
          </w:tcPr>
          <w:p w14:paraId="1315386C" w14:textId="03179F78" w:rsidR="00824E78" w:rsidRPr="00EB2FB5" w:rsidRDefault="00B2463F"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Section Two: Rationale for the curriculum</w:t>
            </w:r>
          </w:p>
        </w:tc>
        <w:tc>
          <w:tcPr>
            <w:tcW w:w="4508" w:type="dxa"/>
          </w:tcPr>
          <w:p w14:paraId="302234A4" w14:textId="18705904" w:rsidR="00824E78" w:rsidRPr="00EB2FB5" w:rsidRDefault="00B2463F"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4-10</w:t>
            </w:r>
          </w:p>
        </w:tc>
      </w:tr>
      <w:tr w:rsidR="00824E78" w14:paraId="5AC15265" w14:textId="77777777" w:rsidTr="00824E78">
        <w:tc>
          <w:tcPr>
            <w:tcW w:w="4508" w:type="dxa"/>
          </w:tcPr>
          <w:p w14:paraId="5D8F82A1" w14:textId="049416EA" w:rsidR="00824E78" w:rsidRPr="00EB2FB5" w:rsidRDefault="00B2463F"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Section</w:t>
            </w:r>
            <w:r w:rsidR="006B2EA8" w:rsidRPr="00EB2FB5">
              <w:rPr>
                <w:rFonts w:ascii="Calibri" w:eastAsia="Arial" w:hAnsi="Calibri" w:cs="Calibri"/>
                <w:color w:val="000000" w:themeColor="text1"/>
                <w:sz w:val="28"/>
                <w:szCs w:val="28"/>
              </w:rPr>
              <w:t xml:space="preserve"> Three: Curriculum aims and learning outcomes</w:t>
            </w:r>
          </w:p>
        </w:tc>
        <w:tc>
          <w:tcPr>
            <w:tcW w:w="4508" w:type="dxa"/>
          </w:tcPr>
          <w:p w14:paraId="659330BB" w14:textId="60BDF4F5" w:rsidR="00824E78" w:rsidRPr="00EB2FB5" w:rsidRDefault="006B2EA8"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10-11</w:t>
            </w:r>
          </w:p>
        </w:tc>
      </w:tr>
      <w:tr w:rsidR="00824E78" w14:paraId="1DE77191" w14:textId="77777777" w:rsidTr="00824E78">
        <w:tc>
          <w:tcPr>
            <w:tcW w:w="4508" w:type="dxa"/>
          </w:tcPr>
          <w:p w14:paraId="4582CC13" w14:textId="05DC957C" w:rsidR="00824E78" w:rsidRPr="00EB2FB5" w:rsidRDefault="006B2EA8"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Section Four:</w:t>
            </w:r>
            <w:r w:rsidR="007935AC" w:rsidRPr="00EB2FB5">
              <w:rPr>
                <w:rFonts w:ascii="Calibri" w:eastAsia="Arial" w:hAnsi="Calibri" w:cs="Calibri"/>
                <w:color w:val="000000" w:themeColor="text1"/>
                <w:sz w:val="28"/>
                <w:szCs w:val="28"/>
              </w:rPr>
              <w:t xml:space="preserve"> Timetable and scheme of work </w:t>
            </w:r>
          </w:p>
        </w:tc>
        <w:tc>
          <w:tcPr>
            <w:tcW w:w="4508" w:type="dxa"/>
          </w:tcPr>
          <w:p w14:paraId="45DBD782" w14:textId="63EFDDF7" w:rsidR="00824E78" w:rsidRPr="00EB2FB5" w:rsidRDefault="007935AC"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11-16</w:t>
            </w:r>
          </w:p>
        </w:tc>
      </w:tr>
      <w:tr w:rsidR="00824E78" w14:paraId="2738F7FD" w14:textId="77777777" w:rsidTr="00824E78">
        <w:tc>
          <w:tcPr>
            <w:tcW w:w="4508" w:type="dxa"/>
          </w:tcPr>
          <w:p w14:paraId="52FC8B43" w14:textId="2A2A9001" w:rsidR="00824E78" w:rsidRPr="00EB2FB5" w:rsidRDefault="007935AC"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Section Five</w:t>
            </w:r>
            <w:r w:rsidR="00E45E82" w:rsidRPr="00EB2FB5">
              <w:rPr>
                <w:rFonts w:ascii="Calibri" w:eastAsia="Arial" w:hAnsi="Calibri" w:cs="Calibri"/>
                <w:color w:val="000000" w:themeColor="text1"/>
                <w:sz w:val="28"/>
                <w:szCs w:val="28"/>
              </w:rPr>
              <w:t>: Assessment Strategy</w:t>
            </w:r>
          </w:p>
        </w:tc>
        <w:tc>
          <w:tcPr>
            <w:tcW w:w="4508" w:type="dxa"/>
          </w:tcPr>
          <w:p w14:paraId="3D775D09" w14:textId="46CF9BBC" w:rsidR="00824E78" w:rsidRPr="00EB2FB5" w:rsidRDefault="00E45E82"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16-18</w:t>
            </w:r>
          </w:p>
        </w:tc>
      </w:tr>
      <w:tr w:rsidR="00824E78" w14:paraId="04EECD00" w14:textId="77777777" w:rsidTr="00824E78">
        <w:tc>
          <w:tcPr>
            <w:tcW w:w="4508" w:type="dxa"/>
          </w:tcPr>
          <w:p w14:paraId="4F8E76F5" w14:textId="7CB3B614" w:rsidR="00824E78" w:rsidRPr="00EB2FB5" w:rsidRDefault="00E45E82"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Section Six: Reading list</w:t>
            </w:r>
          </w:p>
        </w:tc>
        <w:tc>
          <w:tcPr>
            <w:tcW w:w="4508" w:type="dxa"/>
          </w:tcPr>
          <w:p w14:paraId="27766AE0" w14:textId="3F0DCD65" w:rsidR="00824E78" w:rsidRPr="00EB2FB5" w:rsidRDefault="00123951"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18</w:t>
            </w:r>
          </w:p>
        </w:tc>
      </w:tr>
      <w:tr w:rsidR="00824E78" w14:paraId="26511E7D" w14:textId="77777777" w:rsidTr="00824E78">
        <w:tc>
          <w:tcPr>
            <w:tcW w:w="4508" w:type="dxa"/>
          </w:tcPr>
          <w:p w14:paraId="2A545AB1" w14:textId="467B3BF2" w:rsidR="00824E78" w:rsidRPr="00EB2FB5" w:rsidRDefault="00123951"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 xml:space="preserve">Section Seven: Skills and </w:t>
            </w:r>
            <w:r w:rsidR="00AF2947">
              <w:rPr>
                <w:rFonts w:ascii="Calibri" w:eastAsia="Arial" w:hAnsi="Calibri" w:cs="Calibri"/>
                <w:color w:val="000000" w:themeColor="text1"/>
                <w:sz w:val="28"/>
                <w:szCs w:val="28"/>
              </w:rPr>
              <w:t>Knowledge Development Opportunities</w:t>
            </w:r>
            <w:r w:rsidR="007B3AD4" w:rsidRPr="00EB2FB5">
              <w:rPr>
                <w:rFonts w:ascii="Calibri" w:eastAsia="Arial" w:hAnsi="Calibri" w:cs="Calibri"/>
                <w:color w:val="000000" w:themeColor="text1"/>
                <w:sz w:val="28"/>
                <w:szCs w:val="28"/>
              </w:rPr>
              <w:t xml:space="preserve"> </w:t>
            </w:r>
          </w:p>
          <w:p w14:paraId="583B2043" w14:textId="2C52FAA2" w:rsidR="007B3AD4" w:rsidRPr="00EB2FB5" w:rsidRDefault="007B3AD4" w:rsidP="00696D45">
            <w:pPr>
              <w:rPr>
                <w:rFonts w:ascii="Calibri" w:eastAsia="Arial" w:hAnsi="Calibri" w:cs="Calibri"/>
                <w:color w:val="000000" w:themeColor="text1"/>
                <w:sz w:val="28"/>
                <w:szCs w:val="28"/>
              </w:rPr>
            </w:pPr>
          </w:p>
        </w:tc>
        <w:tc>
          <w:tcPr>
            <w:tcW w:w="4508" w:type="dxa"/>
          </w:tcPr>
          <w:p w14:paraId="6F518B12" w14:textId="45F8DD0C" w:rsidR="00824E78" w:rsidRPr="00EB2FB5" w:rsidRDefault="007B3AD4"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19-20</w:t>
            </w:r>
          </w:p>
        </w:tc>
      </w:tr>
      <w:tr w:rsidR="007B3AD4" w14:paraId="0F263940" w14:textId="77777777" w:rsidTr="00824E78">
        <w:tc>
          <w:tcPr>
            <w:tcW w:w="4508" w:type="dxa"/>
          </w:tcPr>
          <w:p w14:paraId="3A6DE631" w14:textId="6CE256F1" w:rsidR="007B3AD4" w:rsidRPr="00EB2FB5" w:rsidRDefault="009C2BBB"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Section Eight: Further development for the training program</w:t>
            </w:r>
          </w:p>
        </w:tc>
        <w:tc>
          <w:tcPr>
            <w:tcW w:w="4508" w:type="dxa"/>
          </w:tcPr>
          <w:p w14:paraId="2524C855" w14:textId="066511A4" w:rsidR="007B3AD4" w:rsidRPr="00EB2FB5" w:rsidRDefault="009C2BBB"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20-21</w:t>
            </w:r>
          </w:p>
        </w:tc>
      </w:tr>
      <w:tr w:rsidR="007B3AD4" w14:paraId="63D15664" w14:textId="77777777" w:rsidTr="00824E78">
        <w:tc>
          <w:tcPr>
            <w:tcW w:w="4508" w:type="dxa"/>
          </w:tcPr>
          <w:p w14:paraId="486F13F5" w14:textId="2CB74B27" w:rsidR="007B3AD4" w:rsidRPr="00EB2FB5" w:rsidRDefault="009C2BBB"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Reference List</w:t>
            </w:r>
          </w:p>
        </w:tc>
        <w:tc>
          <w:tcPr>
            <w:tcW w:w="4508" w:type="dxa"/>
          </w:tcPr>
          <w:p w14:paraId="685D7152" w14:textId="6F25C3B7" w:rsidR="007B3AD4" w:rsidRPr="00EB2FB5" w:rsidRDefault="008555B3"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22-24</w:t>
            </w:r>
          </w:p>
        </w:tc>
      </w:tr>
      <w:tr w:rsidR="007B3AD4" w14:paraId="5631DD03" w14:textId="77777777" w:rsidTr="00824E78">
        <w:tc>
          <w:tcPr>
            <w:tcW w:w="4508" w:type="dxa"/>
          </w:tcPr>
          <w:p w14:paraId="70EC20FA" w14:textId="719A1599" w:rsidR="007B3AD4" w:rsidRPr="00EB2FB5" w:rsidRDefault="008555B3"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Appendix A</w:t>
            </w:r>
          </w:p>
        </w:tc>
        <w:tc>
          <w:tcPr>
            <w:tcW w:w="4508" w:type="dxa"/>
          </w:tcPr>
          <w:p w14:paraId="2DBA112E" w14:textId="6839E444" w:rsidR="007B3AD4" w:rsidRPr="00EB2FB5" w:rsidRDefault="008555B3"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25-32</w:t>
            </w:r>
          </w:p>
        </w:tc>
      </w:tr>
      <w:tr w:rsidR="007B3AD4" w14:paraId="468F3604" w14:textId="77777777" w:rsidTr="00824E78">
        <w:tc>
          <w:tcPr>
            <w:tcW w:w="4508" w:type="dxa"/>
          </w:tcPr>
          <w:p w14:paraId="51F8AAFC" w14:textId="0EEDFC4F" w:rsidR="007B3AD4" w:rsidRPr="00EB2FB5" w:rsidRDefault="008555B3"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 xml:space="preserve">Appendix B </w:t>
            </w:r>
          </w:p>
        </w:tc>
        <w:tc>
          <w:tcPr>
            <w:tcW w:w="4508" w:type="dxa"/>
          </w:tcPr>
          <w:p w14:paraId="4BC458CB" w14:textId="58F6EA1C" w:rsidR="007B3AD4" w:rsidRPr="00EB2FB5" w:rsidRDefault="009E50B9"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33-38</w:t>
            </w:r>
          </w:p>
        </w:tc>
      </w:tr>
      <w:tr w:rsidR="007B3AD4" w14:paraId="1C9CFB0E" w14:textId="77777777" w:rsidTr="00824E78">
        <w:tc>
          <w:tcPr>
            <w:tcW w:w="4508" w:type="dxa"/>
          </w:tcPr>
          <w:p w14:paraId="7F182239" w14:textId="21772BDF" w:rsidR="007B3AD4" w:rsidRPr="00EB2FB5" w:rsidRDefault="009E50B9"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Appendix C</w:t>
            </w:r>
          </w:p>
        </w:tc>
        <w:tc>
          <w:tcPr>
            <w:tcW w:w="4508" w:type="dxa"/>
          </w:tcPr>
          <w:p w14:paraId="5BE5DEB0" w14:textId="2E2AA1F7" w:rsidR="007B3AD4" w:rsidRPr="00EB2FB5" w:rsidRDefault="009E50B9"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39</w:t>
            </w:r>
          </w:p>
        </w:tc>
      </w:tr>
      <w:tr w:rsidR="007B3AD4" w14:paraId="69981C4B" w14:textId="77777777" w:rsidTr="00824E78">
        <w:tc>
          <w:tcPr>
            <w:tcW w:w="4508" w:type="dxa"/>
          </w:tcPr>
          <w:p w14:paraId="4D57F7E4" w14:textId="4F445BA5" w:rsidR="007B3AD4" w:rsidRPr="00EB2FB5" w:rsidRDefault="009E50B9"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 xml:space="preserve">Appendix D </w:t>
            </w:r>
          </w:p>
        </w:tc>
        <w:tc>
          <w:tcPr>
            <w:tcW w:w="4508" w:type="dxa"/>
          </w:tcPr>
          <w:p w14:paraId="42CDBB52" w14:textId="50EEA7BE" w:rsidR="007B3AD4" w:rsidRPr="00EB2FB5" w:rsidRDefault="009E50B9"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40-45</w:t>
            </w:r>
          </w:p>
        </w:tc>
      </w:tr>
      <w:tr w:rsidR="007B3AD4" w14:paraId="44DACAE7" w14:textId="77777777" w:rsidTr="00824E78">
        <w:tc>
          <w:tcPr>
            <w:tcW w:w="4508" w:type="dxa"/>
          </w:tcPr>
          <w:p w14:paraId="0B824B7B" w14:textId="2326A7EA" w:rsidR="007B3AD4" w:rsidRPr="00EB2FB5" w:rsidRDefault="009E50B9" w:rsidP="00696D45">
            <w:pP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Appendix E</w:t>
            </w:r>
          </w:p>
        </w:tc>
        <w:tc>
          <w:tcPr>
            <w:tcW w:w="4508" w:type="dxa"/>
          </w:tcPr>
          <w:p w14:paraId="2096662F" w14:textId="151EA544" w:rsidR="007B3AD4" w:rsidRPr="00EB2FB5" w:rsidRDefault="00EB2FB5" w:rsidP="00291E79">
            <w:pPr>
              <w:jc w:val="center"/>
              <w:rPr>
                <w:rFonts w:ascii="Calibri" w:eastAsia="Arial" w:hAnsi="Calibri" w:cs="Calibri"/>
                <w:color w:val="000000" w:themeColor="text1"/>
                <w:sz w:val="28"/>
                <w:szCs w:val="28"/>
              </w:rPr>
            </w:pPr>
            <w:r w:rsidRPr="00EB2FB5">
              <w:rPr>
                <w:rFonts w:ascii="Calibri" w:eastAsia="Arial" w:hAnsi="Calibri" w:cs="Calibri"/>
                <w:color w:val="000000" w:themeColor="text1"/>
                <w:sz w:val="28"/>
                <w:szCs w:val="28"/>
              </w:rPr>
              <w:t>46-50</w:t>
            </w:r>
          </w:p>
        </w:tc>
      </w:tr>
    </w:tbl>
    <w:p w14:paraId="752E07AB" w14:textId="5E0916BB" w:rsidR="00B87D01" w:rsidRPr="00B73040" w:rsidRDefault="00B87D01" w:rsidP="00696D45">
      <w:pPr>
        <w:spacing w:after="0" w:line="240" w:lineRule="auto"/>
        <w:rPr>
          <w:rFonts w:ascii="Calibri" w:eastAsia="Arial" w:hAnsi="Calibri" w:cs="Calibri"/>
          <w:color w:val="000000" w:themeColor="text1"/>
          <w:sz w:val="28"/>
          <w:szCs w:val="28"/>
          <w:u w:val="single"/>
        </w:rPr>
      </w:pPr>
    </w:p>
    <w:p w14:paraId="3868465A" w14:textId="77777777" w:rsidR="00B73040" w:rsidRDefault="00B73040" w:rsidP="0072318A">
      <w:pPr>
        <w:spacing w:after="0" w:line="360" w:lineRule="auto"/>
        <w:rPr>
          <w:rFonts w:ascii="Calibri" w:eastAsia="Arial" w:hAnsi="Calibri" w:cs="Calibri"/>
          <w:color w:val="0E2841" w:themeColor="text2"/>
          <w:sz w:val="28"/>
          <w:szCs w:val="28"/>
          <w:u w:val="single"/>
        </w:rPr>
      </w:pPr>
    </w:p>
    <w:p w14:paraId="56BE671F" w14:textId="06AF1B92" w:rsidR="00B73040" w:rsidRDefault="00B73040">
      <w:pPr>
        <w:rPr>
          <w:rFonts w:ascii="Calibri" w:eastAsia="Arial" w:hAnsi="Calibri" w:cs="Calibri"/>
          <w:color w:val="0E2841" w:themeColor="text2"/>
          <w:sz w:val="28"/>
          <w:szCs w:val="28"/>
          <w:u w:val="single"/>
        </w:rPr>
      </w:pPr>
      <w:r>
        <w:rPr>
          <w:rFonts w:ascii="Calibri" w:eastAsia="Arial" w:hAnsi="Calibri" w:cs="Calibri"/>
          <w:color w:val="0E2841" w:themeColor="text2"/>
          <w:sz w:val="28"/>
          <w:szCs w:val="28"/>
          <w:u w:val="single"/>
        </w:rPr>
        <w:br w:type="page"/>
      </w:r>
    </w:p>
    <w:p w14:paraId="70515CDB" w14:textId="79FF6B25" w:rsidR="0072318A" w:rsidRPr="0072318A" w:rsidRDefault="0072318A" w:rsidP="0072318A">
      <w:pPr>
        <w:spacing w:after="0" w:line="360" w:lineRule="auto"/>
        <w:rPr>
          <w:rFonts w:ascii="Calibri" w:eastAsia="Arial" w:hAnsi="Calibri" w:cs="Calibri"/>
          <w:color w:val="FF0000"/>
          <w:sz w:val="28"/>
          <w:szCs w:val="28"/>
          <w:u w:val="single"/>
        </w:rPr>
      </w:pPr>
      <w:r w:rsidRPr="0072318A">
        <w:rPr>
          <w:rFonts w:ascii="Calibri" w:eastAsia="Arial" w:hAnsi="Calibri" w:cs="Calibri"/>
          <w:color w:val="0E2841" w:themeColor="text2"/>
          <w:sz w:val="28"/>
          <w:szCs w:val="28"/>
          <w:u w:val="single"/>
        </w:rPr>
        <w:lastRenderedPageBreak/>
        <w:t>Section One – Context of the curriculum</w:t>
      </w:r>
    </w:p>
    <w:p w14:paraId="56AA68CE" w14:textId="77777777" w:rsidR="0072318A" w:rsidRPr="0072318A" w:rsidRDefault="0072318A" w:rsidP="0072318A">
      <w:pPr>
        <w:spacing w:after="0" w:line="240" w:lineRule="auto"/>
        <w:rPr>
          <w:rFonts w:ascii="Arial" w:eastAsia="Arial" w:hAnsi="Arial" w:cs="Arial"/>
          <w:color w:val="FF0000"/>
          <w:sz w:val="24"/>
          <w:szCs w:val="24"/>
        </w:rPr>
      </w:pPr>
    </w:p>
    <w:p w14:paraId="70B9B52B" w14:textId="38B7C4AC" w:rsidR="00D5641F" w:rsidRDefault="00B87D01" w:rsidP="00B87D01">
      <w:pPr>
        <w:spacing w:after="0" w:line="360" w:lineRule="auto"/>
        <w:rPr>
          <w:rFonts w:ascii="Calibri" w:eastAsia="Arial" w:hAnsi="Calibri" w:cs="Calibri"/>
          <w:sz w:val="28"/>
          <w:szCs w:val="28"/>
        </w:rPr>
      </w:pPr>
      <w:r w:rsidRPr="00B87D01">
        <w:rPr>
          <w:rFonts w:ascii="Calibri" w:eastAsia="Arial" w:hAnsi="Calibri" w:cs="Calibri"/>
          <w:sz w:val="28"/>
          <w:szCs w:val="28"/>
        </w:rPr>
        <w:t>For this curriculum proposal</w:t>
      </w:r>
      <w:r w:rsidR="00AF2947">
        <w:rPr>
          <w:rFonts w:ascii="Calibri" w:eastAsia="Arial" w:hAnsi="Calibri" w:cs="Calibri"/>
          <w:sz w:val="28"/>
          <w:szCs w:val="28"/>
        </w:rPr>
        <w:t>,</w:t>
      </w:r>
      <w:r w:rsidRPr="00B87D01">
        <w:rPr>
          <w:rFonts w:ascii="Calibri" w:eastAsia="Arial" w:hAnsi="Calibri" w:cs="Calibri"/>
          <w:sz w:val="28"/>
          <w:szCs w:val="28"/>
        </w:rPr>
        <w:t xml:space="preserve"> I propose a </w:t>
      </w:r>
      <w:r w:rsidR="00060E79">
        <w:rPr>
          <w:rFonts w:ascii="Calibri" w:eastAsia="Arial" w:hAnsi="Calibri" w:cs="Calibri"/>
          <w:sz w:val="28"/>
          <w:szCs w:val="28"/>
        </w:rPr>
        <w:t>Four-week</w:t>
      </w:r>
      <w:r w:rsidRPr="00B87D01">
        <w:rPr>
          <w:rFonts w:ascii="Calibri" w:eastAsia="Arial" w:hAnsi="Calibri" w:cs="Calibri"/>
          <w:sz w:val="28"/>
          <w:szCs w:val="28"/>
        </w:rPr>
        <w:t xml:space="preserve"> training course for lecturers at</w:t>
      </w:r>
      <w:r w:rsidR="004354EF">
        <w:rPr>
          <w:rFonts w:ascii="Calibri" w:eastAsia="Arial" w:hAnsi="Calibri" w:cs="Calibri"/>
          <w:sz w:val="28"/>
          <w:szCs w:val="28"/>
        </w:rPr>
        <w:t xml:space="preserve"> </w:t>
      </w:r>
      <w:r w:rsidR="006A29B2">
        <w:rPr>
          <w:rFonts w:ascii="Calibri" w:eastAsia="Arial" w:hAnsi="Calibri" w:cs="Calibri"/>
          <w:sz w:val="28"/>
          <w:szCs w:val="28"/>
        </w:rPr>
        <w:t xml:space="preserve">the </w:t>
      </w:r>
      <w:r w:rsidR="004354EF">
        <w:rPr>
          <w:rFonts w:ascii="Calibri" w:eastAsia="Arial" w:hAnsi="Calibri" w:cs="Calibri"/>
          <w:sz w:val="28"/>
          <w:szCs w:val="28"/>
        </w:rPr>
        <w:t>University of Wales Trinity St David</w:t>
      </w:r>
      <w:r w:rsidRPr="00B87D01">
        <w:rPr>
          <w:rFonts w:ascii="Calibri" w:eastAsia="Arial" w:hAnsi="Calibri" w:cs="Calibri"/>
          <w:sz w:val="28"/>
          <w:szCs w:val="28"/>
        </w:rPr>
        <w:t xml:space="preserve"> </w:t>
      </w:r>
      <w:r w:rsidR="004354EF">
        <w:rPr>
          <w:rFonts w:ascii="Calibri" w:eastAsia="Arial" w:hAnsi="Calibri" w:cs="Calibri"/>
          <w:sz w:val="28"/>
          <w:szCs w:val="28"/>
        </w:rPr>
        <w:t>(</w:t>
      </w:r>
      <w:r w:rsidRPr="00B87D01">
        <w:rPr>
          <w:rFonts w:ascii="Calibri" w:eastAsia="Arial" w:hAnsi="Calibri" w:cs="Calibri"/>
          <w:sz w:val="28"/>
          <w:szCs w:val="28"/>
        </w:rPr>
        <w:t>UWTSD</w:t>
      </w:r>
      <w:r w:rsidR="004354EF">
        <w:rPr>
          <w:rFonts w:ascii="Calibri" w:eastAsia="Arial" w:hAnsi="Calibri" w:cs="Calibri"/>
          <w:sz w:val="28"/>
          <w:szCs w:val="28"/>
        </w:rPr>
        <w:t>)</w:t>
      </w:r>
      <w:r w:rsidRPr="00B87D01">
        <w:rPr>
          <w:rFonts w:ascii="Calibri" w:eastAsia="Arial" w:hAnsi="Calibri" w:cs="Calibri"/>
          <w:sz w:val="28"/>
          <w:szCs w:val="28"/>
        </w:rPr>
        <w:t xml:space="preserve"> to be</w:t>
      </w:r>
      <w:r w:rsidR="00BE1DAC">
        <w:rPr>
          <w:rFonts w:ascii="Calibri" w:eastAsia="Arial" w:hAnsi="Calibri" w:cs="Calibri"/>
          <w:sz w:val="28"/>
          <w:szCs w:val="28"/>
        </w:rPr>
        <w:t>come</w:t>
      </w:r>
      <w:r w:rsidRPr="00B87D01">
        <w:rPr>
          <w:rFonts w:ascii="Calibri" w:eastAsia="Arial" w:hAnsi="Calibri" w:cs="Calibri"/>
          <w:sz w:val="28"/>
          <w:szCs w:val="28"/>
        </w:rPr>
        <w:t xml:space="preserve"> trauma-informed practitioners.</w:t>
      </w:r>
      <w:r w:rsidR="00B6107C">
        <w:rPr>
          <w:rFonts w:ascii="Calibri" w:eastAsia="Arial" w:hAnsi="Calibri" w:cs="Calibri"/>
          <w:sz w:val="28"/>
          <w:szCs w:val="28"/>
        </w:rPr>
        <w:t xml:space="preserve"> </w:t>
      </w:r>
      <w:r w:rsidR="002B0117">
        <w:rPr>
          <w:rFonts w:ascii="Calibri" w:eastAsia="Arial" w:hAnsi="Calibri" w:cs="Calibri"/>
          <w:sz w:val="28"/>
          <w:szCs w:val="28"/>
        </w:rPr>
        <w:t>Lecturers within Higher Education Institutions</w:t>
      </w:r>
      <w:r w:rsidR="004C77E4">
        <w:rPr>
          <w:rFonts w:ascii="Calibri" w:eastAsia="Arial" w:hAnsi="Calibri" w:cs="Calibri"/>
          <w:sz w:val="28"/>
          <w:szCs w:val="28"/>
        </w:rPr>
        <w:t xml:space="preserve"> (</w:t>
      </w:r>
      <w:r w:rsidR="00060E79">
        <w:rPr>
          <w:rFonts w:ascii="Calibri" w:eastAsia="Arial" w:hAnsi="Calibri" w:cs="Calibri"/>
          <w:sz w:val="28"/>
          <w:szCs w:val="28"/>
        </w:rPr>
        <w:t>HEIs</w:t>
      </w:r>
      <w:r w:rsidR="004C77E4">
        <w:rPr>
          <w:rFonts w:ascii="Calibri" w:eastAsia="Arial" w:hAnsi="Calibri" w:cs="Calibri"/>
          <w:sz w:val="28"/>
          <w:szCs w:val="28"/>
        </w:rPr>
        <w:t>)</w:t>
      </w:r>
      <w:r w:rsidR="002B0117">
        <w:rPr>
          <w:rFonts w:ascii="Calibri" w:eastAsia="Arial" w:hAnsi="Calibri" w:cs="Calibri"/>
          <w:sz w:val="28"/>
          <w:szCs w:val="28"/>
        </w:rPr>
        <w:t xml:space="preserve"> are seen as </w:t>
      </w:r>
      <w:r w:rsidR="00815212">
        <w:rPr>
          <w:rFonts w:ascii="Calibri" w:eastAsia="Arial" w:hAnsi="Calibri" w:cs="Calibri"/>
          <w:sz w:val="28"/>
          <w:szCs w:val="28"/>
        </w:rPr>
        <w:t>‘on the front line’</w:t>
      </w:r>
      <w:r w:rsidR="00B9102E">
        <w:rPr>
          <w:rFonts w:ascii="Calibri" w:eastAsia="Arial" w:hAnsi="Calibri" w:cs="Calibri"/>
          <w:sz w:val="28"/>
          <w:szCs w:val="28"/>
        </w:rPr>
        <w:t xml:space="preserve"> according to </w:t>
      </w:r>
      <w:proofErr w:type="spellStart"/>
      <w:r w:rsidR="00151483">
        <w:rPr>
          <w:rFonts w:ascii="Calibri" w:eastAsia="Arial" w:hAnsi="Calibri" w:cs="Calibri"/>
          <w:sz w:val="28"/>
          <w:szCs w:val="28"/>
        </w:rPr>
        <w:t>Schol</w:t>
      </w:r>
      <w:r w:rsidR="00A726AE">
        <w:rPr>
          <w:rFonts w:ascii="Calibri" w:eastAsia="Arial" w:hAnsi="Calibri" w:cs="Calibri"/>
          <w:sz w:val="28"/>
          <w:szCs w:val="28"/>
        </w:rPr>
        <w:t>k</w:t>
      </w:r>
      <w:r w:rsidR="00151483">
        <w:rPr>
          <w:rFonts w:ascii="Calibri" w:eastAsia="Arial" w:hAnsi="Calibri" w:cs="Calibri"/>
          <w:sz w:val="28"/>
          <w:szCs w:val="28"/>
        </w:rPr>
        <w:t>mann</w:t>
      </w:r>
      <w:proofErr w:type="spellEnd"/>
      <w:r w:rsidR="00A726AE">
        <w:rPr>
          <w:rFonts w:ascii="Calibri" w:eastAsia="Arial" w:hAnsi="Calibri" w:cs="Calibri"/>
          <w:sz w:val="28"/>
          <w:szCs w:val="28"/>
        </w:rPr>
        <w:t xml:space="preserve"> (2023)</w:t>
      </w:r>
      <w:r w:rsidR="0045337D">
        <w:rPr>
          <w:rFonts w:ascii="Calibri" w:eastAsia="Arial" w:hAnsi="Calibri" w:cs="Calibri"/>
          <w:sz w:val="28"/>
          <w:szCs w:val="28"/>
        </w:rPr>
        <w:t>.</w:t>
      </w:r>
      <w:r w:rsidR="006C0527">
        <w:rPr>
          <w:rFonts w:ascii="Calibri" w:eastAsia="Arial" w:hAnsi="Calibri" w:cs="Calibri"/>
          <w:sz w:val="28"/>
          <w:szCs w:val="28"/>
        </w:rPr>
        <w:t xml:space="preserve"> </w:t>
      </w:r>
      <w:r w:rsidR="0045337D">
        <w:rPr>
          <w:rFonts w:ascii="Calibri" w:eastAsia="Arial" w:hAnsi="Calibri" w:cs="Calibri"/>
          <w:sz w:val="28"/>
          <w:szCs w:val="28"/>
        </w:rPr>
        <w:t>T</w:t>
      </w:r>
      <w:r w:rsidR="006C0527">
        <w:rPr>
          <w:rFonts w:ascii="Calibri" w:eastAsia="Arial" w:hAnsi="Calibri" w:cs="Calibri"/>
          <w:sz w:val="28"/>
          <w:szCs w:val="28"/>
        </w:rPr>
        <w:t>herefore</w:t>
      </w:r>
      <w:r w:rsidR="0045337D">
        <w:rPr>
          <w:rFonts w:ascii="Calibri" w:eastAsia="Arial" w:hAnsi="Calibri" w:cs="Calibri"/>
          <w:sz w:val="28"/>
          <w:szCs w:val="28"/>
        </w:rPr>
        <w:t>,</w:t>
      </w:r>
      <w:r w:rsidR="00815212">
        <w:rPr>
          <w:rFonts w:ascii="Calibri" w:eastAsia="Arial" w:hAnsi="Calibri" w:cs="Calibri"/>
          <w:sz w:val="28"/>
          <w:szCs w:val="28"/>
        </w:rPr>
        <w:t xml:space="preserve"> I think </w:t>
      </w:r>
      <w:r w:rsidR="00060E79">
        <w:rPr>
          <w:rFonts w:ascii="Calibri" w:eastAsia="Arial" w:hAnsi="Calibri" w:cs="Calibri"/>
          <w:sz w:val="28"/>
          <w:szCs w:val="28"/>
        </w:rPr>
        <w:t>they must have</w:t>
      </w:r>
      <w:r w:rsidR="00815212">
        <w:rPr>
          <w:rFonts w:ascii="Calibri" w:eastAsia="Arial" w:hAnsi="Calibri" w:cs="Calibri"/>
          <w:sz w:val="28"/>
          <w:szCs w:val="28"/>
        </w:rPr>
        <w:t xml:space="preserve"> </w:t>
      </w:r>
      <w:r w:rsidR="00B324B2">
        <w:rPr>
          <w:rFonts w:ascii="Calibri" w:eastAsia="Arial" w:hAnsi="Calibri" w:cs="Calibri"/>
          <w:sz w:val="28"/>
          <w:szCs w:val="28"/>
        </w:rPr>
        <w:t xml:space="preserve">the </w:t>
      </w:r>
      <w:r w:rsidR="00815212">
        <w:rPr>
          <w:rFonts w:ascii="Calibri" w:eastAsia="Arial" w:hAnsi="Calibri" w:cs="Calibri"/>
          <w:sz w:val="28"/>
          <w:szCs w:val="28"/>
        </w:rPr>
        <w:t xml:space="preserve">training to ensure they are adequately </w:t>
      </w:r>
      <w:r w:rsidR="000F6563">
        <w:rPr>
          <w:rFonts w:ascii="Calibri" w:eastAsia="Arial" w:hAnsi="Calibri" w:cs="Calibri"/>
          <w:sz w:val="28"/>
          <w:szCs w:val="28"/>
        </w:rPr>
        <w:t xml:space="preserve">equipped to deal with students who may have experienced trauma, </w:t>
      </w:r>
      <w:r w:rsidR="006C0527">
        <w:rPr>
          <w:rFonts w:ascii="Calibri" w:eastAsia="Arial" w:hAnsi="Calibri" w:cs="Calibri"/>
          <w:sz w:val="28"/>
          <w:szCs w:val="28"/>
        </w:rPr>
        <w:t>so</w:t>
      </w:r>
      <w:r w:rsidR="000F6563">
        <w:rPr>
          <w:rFonts w:ascii="Calibri" w:eastAsia="Arial" w:hAnsi="Calibri" w:cs="Calibri"/>
          <w:sz w:val="28"/>
          <w:szCs w:val="28"/>
        </w:rPr>
        <w:t xml:space="preserve"> they </w:t>
      </w:r>
      <w:r w:rsidR="00060E79">
        <w:rPr>
          <w:rFonts w:ascii="Calibri" w:eastAsia="Arial" w:hAnsi="Calibri" w:cs="Calibri"/>
          <w:sz w:val="28"/>
          <w:szCs w:val="28"/>
        </w:rPr>
        <w:t>can</w:t>
      </w:r>
      <w:r w:rsidR="000F6563">
        <w:rPr>
          <w:rFonts w:ascii="Calibri" w:eastAsia="Arial" w:hAnsi="Calibri" w:cs="Calibri"/>
          <w:sz w:val="28"/>
          <w:szCs w:val="28"/>
        </w:rPr>
        <w:t xml:space="preserve"> promote resilience and </w:t>
      </w:r>
      <w:r w:rsidR="004E2A9F">
        <w:rPr>
          <w:rFonts w:ascii="Calibri" w:eastAsia="Arial" w:hAnsi="Calibri" w:cs="Calibri"/>
          <w:sz w:val="28"/>
          <w:szCs w:val="28"/>
        </w:rPr>
        <w:t>avoid re-</w:t>
      </w:r>
      <w:proofErr w:type="spellStart"/>
      <w:r w:rsidR="004E2A9F">
        <w:rPr>
          <w:rFonts w:ascii="Calibri" w:eastAsia="Arial" w:hAnsi="Calibri" w:cs="Calibri"/>
          <w:sz w:val="28"/>
          <w:szCs w:val="28"/>
        </w:rPr>
        <w:t>traumaisation</w:t>
      </w:r>
      <w:proofErr w:type="spellEnd"/>
      <w:r w:rsidR="004E2A9F">
        <w:rPr>
          <w:rFonts w:ascii="Calibri" w:eastAsia="Arial" w:hAnsi="Calibri" w:cs="Calibri"/>
          <w:sz w:val="28"/>
          <w:szCs w:val="28"/>
        </w:rPr>
        <w:t>.</w:t>
      </w:r>
      <w:r w:rsidR="00E53B45">
        <w:rPr>
          <w:rFonts w:ascii="Calibri" w:eastAsia="Arial" w:hAnsi="Calibri" w:cs="Calibri"/>
          <w:sz w:val="28"/>
          <w:szCs w:val="28"/>
        </w:rPr>
        <w:t xml:space="preserve"> </w:t>
      </w:r>
      <w:r w:rsidR="000E7AA7" w:rsidRPr="00434367">
        <w:rPr>
          <w:rFonts w:ascii="Calibri" w:eastAsia="Arial" w:hAnsi="Calibri" w:cs="Calibri"/>
          <w:sz w:val="28"/>
          <w:szCs w:val="28"/>
        </w:rPr>
        <w:t>Public Health Wales</w:t>
      </w:r>
      <w:r w:rsidR="00062A69" w:rsidRPr="00434367">
        <w:rPr>
          <w:rFonts w:ascii="Calibri" w:eastAsia="Arial" w:hAnsi="Calibri" w:cs="Calibri"/>
          <w:sz w:val="28"/>
          <w:szCs w:val="28"/>
        </w:rPr>
        <w:t xml:space="preserve"> (2016) conducted a study whereby they found that </w:t>
      </w:r>
      <w:r w:rsidR="00434367" w:rsidRPr="00434367">
        <w:rPr>
          <w:rFonts w:ascii="Calibri" w:eastAsia="Arial" w:hAnsi="Calibri" w:cs="Calibri"/>
          <w:sz w:val="28"/>
          <w:szCs w:val="28"/>
        </w:rPr>
        <w:t>47% of adults had experienced at least one traumatic event.</w:t>
      </w:r>
      <w:r w:rsidR="000E7AA7" w:rsidRPr="00434367">
        <w:rPr>
          <w:rFonts w:ascii="Calibri" w:eastAsia="Arial" w:hAnsi="Calibri" w:cs="Calibri"/>
          <w:sz w:val="28"/>
          <w:szCs w:val="28"/>
        </w:rPr>
        <w:t xml:space="preserve"> </w:t>
      </w:r>
      <w:r w:rsidR="004E2A9F" w:rsidRPr="00434367">
        <w:rPr>
          <w:rFonts w:ascii="Calibri" w:eastAsia="Arial" w:hAnsi="Calibri" w:cs="Calibri"/>
          <w:sz w:val="28"/>
          <w:szCs w:val="28"/>
        </w:rPr>
        <w:t xml:space="preserve"> </w:t>
      </w:r>
      <w:r w:rsidR="004E2A9F">
        <w:rPr>
          <w:rFonts w:ascii="Calibri" w:eastAsia="Arial" w:hAnsi="Calibri" w:cs="Calibri"/>
          <w:sz w:val="28"/>
          <w:szCs w:val="28"/>
        </w:rPr>
        <w:t xml:space="preserve">Ensuring that educators </w:t>
      </w:r>
      <w:proofErr w:type="gramStart"/>
      <w:r w:rsidR="004E2A9F">
        <w:rPr>
          <w:rFonts w:ascii="Calibri" w:eastAsia="Arial" w:hAnsi="Calibri" w:cs="Calibri"/>
          <w:sz w:val="28"/>
          <w:szCs w:val="28"/>
        </w:rPr>
        <w:t xml:space="preserve">have an understanding </w:t>
      </w:r>
      <w:r w:rsidR="00B324B2">
        <w:rPr>
          <w:rFonts w:ascii="Calibri" w:eastAsia="Arial" w:hAnsi="Calibri" w:cs="Calibri"/>
          <w:sz w:val="28"/>
          <w:szCs w:val="28"/>
        </w:rPr>
        <w:t>of</w:t>
      </w:r>
      <w:proofErr w:type="gramEnd"/>
      <w:r w:rsidR="004E2A9F">
        <w:rPr>
          <w:rFonts w:ascii="Calibri" w:eastAsia="Arial" w:hAnsi="Calibri" w:cs="Calibri"/>
          <w:sz w:val="28"/>
          <w:szCs w:val="28"/>
        </w:rPr>
        <w:t xml:space="preserve"> </w:t>
      </w:r>
      <w:r w:rsidR="00840D0D">
        <w:rPr>
          <w:rFonts w:ascii="Calibri" w:eastAsia="Arial" w:hAnsi="Calibri" w:cs="Calibri"/>
          <w:sz w:val="28"/>
          <w:szCs w:val="28"/>
        </w:rPr>
        <w:t>trauma awareness</w:t>
      </w:r>
      <w:r w:rsidR="004E2A9F">
        <w:rPr>
          <w:rFonts w:ascii="Calibri" w:eastAsia="Arial" w:hAnsi="Calibri" w:cs="Calibri"/>
          <w:sz w:val="28"/>
          <w:szCs w:val="28"/>
        </w:rPr>
        <w:t xml:space="preserve"> will also </w:t>
      </w:r>
      <w:r w:rsidR="0006681D">
        <w:rPr>
          <w:rFonts w:ascii="Calibri" w:eastAsia="Arial" w:hAnsi="Calibri" w:cs="Calibri"/>
          <w:sz w:val="28"/>
          <w:szCs w:val="28"/>
        </w:rPr>
        <w:t xml:space="preserve">ensure </w:t>
      </w:r>
      <w:r w:rsidR="00592333">
        <w:rPr>
          <w:rFonts w:ascii="Calibri" w:eastAsia="Arial" w:hAnsi="Calibri" w:cs="Calibri"/>
          <w:sz w:val="28"/>
          <w:szCs w:val="28"/>
        </w:rPr>
        <w:t xml:space="preserve">best practice and enhance </w:t>
      </w:r>
      <w:r w:rsidR="00DE4EFD">
        <w:rPr>
          <w:rFonts w:ascii="Calibri" w:eastAsia="Arial" w:hAnsi="Calibri" w:cs="Calibri"/>
          <w:sz w:val="28"/>
          <w:szCs w:val="28"/>
        </w:rPr>
        <w:t>students'</w:t>
      </w:r>
      <w:r w:rsidR="00592333">
        <w:rPr>
          <w:rFonts w:ascii="Calibri" w:eastAsia="Arial" w:hAnsi="Calibri" w:cs="Calibri"/>
          <w:sz w:val="28"/>
          <w:szCs w:val="28"/>
        </w:rPr>
        <w:t xml:space="preserve"> experience, which will result in student satisfaction and retention.</w:t>
      </w:r>
      <w:r>
        <w:rPr>
          <w:rFonts w:ascii="Calibri" w:eastAsia="Arial" w:hAnsi="Calibri" w:cs="Calibri"/>
          <w:sz w:val="28"/>
          <w:szCs w:val="28"/>
        </w:rPr>
        <w:t xml:space="preserve"> Section </w:t>
      </w:r>
      <w:r w:rsidR="005D3899">
        <w:rPr>
          <w:rFonts w:ascii="Calibri" w:eastAsia="Arial" w:hAnsi="Calibri" w:cs="Calibri"/>
          <w:sz w:val="28"/>
          <w:szCs w:val="28"/>
        </w:rPr>
        <w:t>T</w:t>
      </w:r>
      <w:r>
        <w:rPr>
          <w:rFonts w:ascii="Calibri" w:eastAsia="Arial" w:hAnsi="Calibri" w:cs="Calibri"/>
          <w:sz w:val="28"/>
          <w:szCs w:val="28"/>
        </w:rPr>
        <w:t>wo of this proposa</w:t>
      </w:r>
      <w:r w:rsidR="00E84601">
        <w:rPr>
          <w:rFonts w:ascii="Calibri" w:eastAsia="Arial" w:hAnsi="Calibri" w:cs="Calibri"/>
          <w:sz w:val="28"/>
          <w:szCs w:val="28"/>
        </w:rPr>
        <w:t>l</w:t>
      </w:r>
      <w:r w:rsidR="00B862AB">
        <w:rPr>
          <w:rFonts w:ascii="Calibri" w:eastAsia="Arial" w:hAnsi="Calibri" w:cs="Calibri"/>
          <w:sz w:val="28"/>
          <w:szCs w:val="28"/>
        </w:rPr>
        <w:t xml:space="preserve"> </w:t>
      </w:r>
      <w:r>
        <w:rPr>
          <w:rFonts w:ascii="Calibri" w:eastAsia="Arial" w:hAnsi="Calibri" w:cs="Calibri"/>
          <w:sz w:val="28"/>
          <w:szCs w:val="28"/>
        </w:rPr>
        <w:t xml:space="preserve">l will detail a </w:t>
      </w:r>
      <w:r w:rsidR="00AF4216">
        <w:rPr>
          <w:rFonts w:ascii="Calibri" w:eastAsia="Arial" w:hAnsi="Calibri" w:cs="Calibri"/>
          <w:sz w:val="28"/>
          <w:szCs w:val="28"/>
        </w:rPr>
        <w:t>rationale and justification for the curriculum.</w:t>
      </w:r>
    </w:p>
    <w:p w14:paraId="69440A18" w14:textId="54879706" w:rsidR="001629FA" w:rsidRDefault="00AF4216" w:rsidP="00B87D01">
      <w:pPr>
        <w:spacing w:after="0" w:line="360" w:lineRule="auto"/>
        <w:rPr>
          <w:rFonts w:ascii="Calibri" w:eastAsia="Arial" w:hAnsi="Calibri" w:cs="Calibri"/>
          <w:sz w:val="28"/>
          <w:szCs w:val="28"/>
        </w:rPr>
      </w:pPr>
      <w:r>
        <w:rPr>
          <w:rFonts w:ascii="Calibri" w:eastAsia="Arial" w:hAnsi="Calibri" w:cs="Calibri"/>
          <w:sz w:val="28"/>
          <w:szCs w:val="28"/>
        </w:rPr>
        <w:t xml:space="preserve"> </w:t>
      </w:r>
    </w:p>
    <w:p w14:paraId="6676678B" w14:textId="20494F15" w:rsidR="001F328E" w:rsidRDefault="00252FFD" w:rsidP="007B2024">
      <w:pPr>
        <w:spacing w:after="0" w:line="360" w:lineRule="auto"/>
        <w:rPr>
          <w:rFonts w:ascii="Calibri" w:eastAsia="Arial" w:hAnsi="Calibri" w:cs="Calibri"/>
          <w:sz w:val="28"/>
          <w:szCs w:val="28"/>
        </w:rPr>
      </w:pPr>
      <w:r>
        <w:rPr>
          <w:rFonts w:ascii="Calibri" w:eastAsia="Arial" w:hAnsi="Calibri" w:cs="Calibri"/>
          <w:sz w:val="28"/>
          <w:szCs w:val="28"/>
        </w:rPr>
        <w:t xml:space="preserve">The curriculum will include information on </w:t>
      </w:r>
      <w:r w:rsidR="00840D0D">
        <w:rPr>
          <w:rFonts w:ascii="Calibri" w:eastAsia="Arial" w:hAnsi="Calibri" w:cs="Calibri"/>
          <w:sz w:val="28"/>
          <w:szCs w:val="28"/>
        </w:rPr>
        <w:t>trauma awareness</w:t>
      </w:r>
      <w:r>
        <w:rPr>
          <w:rFonts w:ascii="Calibri" w:eastAsia="Arial" w:hAnsi="Calibri" w:cs="Calibri"/>
          <w:sz w:val="28"/>
          <w:szCs w:val="28"/>
        </w:rPr>
        <w:t xml:space="preserve"> and the importance of being trauma</w:t>
      </w:r>
      <w:r w:rsidR="0006681D">
        <w:rPr>
          <w:rFonts w:ascii="Calibri" w:eastAsia="Arial" w:hAnsi="Calibri" w:cs="Calibri"/>
          <w:sz w:val="28"/>
          <w:szCs w:val="28"/>
        </w:rPr>
        <w:t>-</w:t>
      </w:r>
      <w:r>
        <w:rPr>
          <w:rFonts w:ascii="Calibri" w:eastAsia="Arial" w:hAnsi="Calibri" w:cs="Calibri"/>
          <w:sz w:val="28"/>
          <w:szCs w:val="28"/>
        </w:rPr>
        <w:t xml:space="preserve">informed practitioners, as the Welsh Government </w:t>
      </w:r>
      <w:r w:rsidR="00DE4EFD">
        <w:rPr>
          <w:rFonts w:ascii="Calibri" w:eastAsia="Arial" w:hAnsi="Calibri" w:cs="Calibri"/>
          <w:sz w:val="28"/>
          <w:szCs w:val="28"/>
        </w:rPr>
        <w:t>makes</w:t>
      </w:r>
      <w:r>
        <w:rPr>
          <w:rFonts w:ascii="Calibri" w:eastAsia="Arial" w:hAnsi="Calibri" w:cs="Calibri"/>
          <w:sz w:val="28"/>
          <w:szCs w:val="28"/>
        </w:rPr>
        <w:t xml:space="preserve"> the move to becoming a more trauma-informed Nation it will benefit organisations such as UWTSD to train their staff </w:t>
      </w:r>
      <w:r w:rsidR="00C45B95">
        <w:rPr>
          <w:rFonts w:ascii="Calibri" w:eastAsia="Arial" w:hAnsi="Calibri" w:cs="Calibri"/>
          <w:sz w:val="28"/>
          <w:szCs w:val="28"/>
        </w:rPr>
        <w:t>on becoming trauma-informed</w:t>
      </w:r>
      <w:r w:rsidR="004F675B">
        <w:rPr>
          <w:rFonts w:ascii="Calibri" w:eastAsia="Arial" w:hAnsi="Calibri" w:cs="Calibri"/>
          <w:sz w:val="28"/>
          <w:szCs w:val="28"/>
        </w:rPr>
        <w:t xml:space="preserve"> (Welsh Government, 2015)</w:t>
      </w:r>
      <w:r w:rsidR="00C45B95">
        <w:rPr>
          <w:rFonts w:ascii="Calibri" w:eastAsia="Arial" w:hAnsi="Calibri" w:cs="Calibri"/>
          <w:sz w:val="28"/>
          <w:szCs w:val="28"/>
        </w:rPr>
        <w:t>.</w:t>
      </w:r>
    </w:p>
    <w:p w14:paraId="30130C66" w14:textId="77777777" w:rsidR="001F328E" w:rsidRDefault="001F328E" w:rsidP="007B2024">
      <w:pPr>
        <w:spacing w:after="0" w:line="360" w:lineRule="auto"/>
        <w:rPr>
          <w:rFonts w:ascii="Calibri" w:eastAsia="Arial" w:hAnsi="Calibri" w:cs="Calibri"/>
          <w:sz w:val="28"/>
          <w:szCs w:val="28"/>
        </w:rPr>
      </w:pPr>
    </w:p>
    <w:p w14:paraId="058A01EA" w14:textId="63B80CD8" w:rsidR="0012376B" w:rsidRDefault="00C45B95" w:rsidP="007B2024">
      <w:pPr>
        <w:spacing w:after="0" w:line="360" w:lineRule="auto"/>
        <w:rPr>
          <w:rFonts w:ascii="Calibri" w:eastAsia="Arial" w:hAnsi="Calibri" w:cs="Calibri"/>
          <w:sz w:val="28"/>
          <w:szCs w:val="28"/>
        </w:rPr>
      </w:pPr>
      <w:r w:rsidRPr="00D03EC1">
        <w:rPr>
          <w:rFonts w:ascii="Calibri" w:eastAsia="Arial" w:hAnsi="Calibri" w:cs="Calibri"/>
          <w:sz w:val="28"/>
          <w:szCs w:val="28"/>
        </w:rPr>
        <w:t>I propose this training to begin with Lecturers at UWTSD initially, I have included further development plans</w:t>
      </w:r>
      <w:r w:rsidR="00775025" w:rsidRPr="00D03EC1">
        <w:rPr>
          <w:rFonts w:ascii="Calibri" w:eastAsia="Arial" w:hAnsi="Calibri" w:cs="Calibri"/>
          <w:sz w:val="28"/>
          <w:szCs w:val="28"/>
        </w:rPr>
        <w:t xml:space="preserve"> in Section </w:t>
      </w:r>
      <w:r w:rsidR="00BD7013" w:rsidRPr="00D03EC1">
        <w:rPr>
          <w:rFonts w:ascii="Calibri" w:eastAsia="Arial" w:hAnsi="Calibri" w:cs="Calibri"/>
          <w:sz w:val="28"/>
          <w:szCs w:val="28"/>
        </w:rPr>
        <w:t>Eight</w:t>
      </w:r>
      <w:r w:rsidR="00775025" w:rsidRPr="00D03EC1">
        <w:rPr>
          <w:rFonts w:ascii="Calibri" w:eastAsia="Arial" w:hAnsi="Calibri" w:cs="Calibri"/>
          <w:sz w:val="28"/>
          <w:szCs w:val="28"/>
        </w:rPr>
        <w:t xml:space="preserve"> of this proposal. These further development </w:t>
      </w:r>
      <w:r w:rsidR="00EE2C51" w:rsidRPr="00D03EC1">
        <w:rPr>
          <w:rFonts w:ascii="Calibri" w:eastAsia="Arial" w:hAnsi="Calibri" w:cs="Calibri"/>
          <w:sz w:val="28"/>
          <w:szCs w:val="28"/>
        </w:rPr>
        <w:t>strategies</w:t>
      </w:r>
      <w:r w:rsidR="00775025" w:rsidRPr="00D03EC1">
        <w:rPr>
          <w:rFonts w:ascii="Calibri" w:eastAsia="Arial" w:hAnsi="Calibri" w:cs="Calibri"/>
          <w:sz w:val="28"/>
          <w:szCs w:val="28"/>
        </w:rPr>
        <w:t xml:space="preserve"> include</w:t>
      </w:r>
      <w:r w:rsidR="00EE2C51" w:rsidRPr="00D03EC1">
        <w:rPr>
          <w:rFonts w:ascii="Calibri" w:eastAsia="Arial" w:hAnsi="Calibri" w:cs="Calibri"/>
          <w:sz w:val="28"/>
          <w:szCs w:val="28"/>
        </w:rPr>
        <w:t xml:space="preserve"> plans for</w:t>
      </w:r>
      <w:r w:rsidR="00CE7010" w:rsidRPr="00D03EC1">
        <w:rPr>
          <w:rFonts w:ascii="Calibri" w:eastAsia="Arial" w:hAnsi="Calibri" w:cs="Calibri"/>
          <w:sz w:val="28"/>
          <w:szCs w:val="28"/>
        </w:rPr>
        <w:t xml:space="preserve"> the training course to be delivered to all faculty staff to ensure the University becomes </w:t>
      </w:r>
      <w:r w:rsidR="00DE4EFD">
        <w:rPr>
          <w:rFonts w:ascii="Calibri" w:eastAsia="Arial" w:hAnsi="Calibri" w:cs="Calibri"/>
          <w:sz w:val="28"/>
          <w:szCs w:val="28"/>
        </w:rPr>
        <w:t xml:space="preserve">a </w:t>
      </w:r>
      <w:r w:rsidR="00CE7010" w:rsidRPr="00D03EC1">
        <w:rPr>
          <w:rFonts w:ascii="Calibri" w:eastAsia="Arial" w:hAnsi="Calibri" w:cs="Calibri"/>
          <w:sz w:val="28"/>
          <w:szCs w:val="28"/>
        </w:rPr>
        <w:t>trauma-</w:t>
      </w:r>
      <w:r w:rsidR="00CE7010">
        <w:rPr>
          <w:rFonts w:ascii="Calibri" w:eastAsia="Arial" w:hAnsi="Calibri" w:cs="Calibri"/>
          <w:sz w:val="28"/>
          <w:szCs w:val="28"/>
        </w:rPr>
        <w:t>informed</w:t>
      </w:r>
      <w:r w:rsidR="00956286">
        <w:rPr>
          <w:rFonts w:ascii="Calibri" w:eastAsia="Arial" w:hAnsi="Calibri" w:cs="Calibri"/>
          <w:sz w:val="28"/>
          <w:szCs w:val="28"/>
        </w:rPr>
        <w:t xml:space="preserve"> institution</w:t>
      </w:r>
      <w:r w:rsidR="00CE7010">
        <w:rPr>
          <w:rFonts w:ascii="Calibri" w:eastAsia="Arial" w:hAnsi="Calibri" w:cs="Calibri"/>
          <w:sz w:val="28"/>
          <w:szCs w:val="28"/>
        </w:rPr>
        <w:t>, which will align with the Wellbeing of Future Generations (Wales) Act 2015 (Welsh Government, 2015)</w:t>
      </w:r>
      <w:r w:rsidR="00B109FC">
        <w:rPr>
          <w:rFonts w:ascii="Calibri" w:eastAsia="Arial" w:hAnsi="Calibri" w:cs="Calibri"/>
          <w:sz w:val="28"/>
          <w:szCs w:val="28"/>
        </w:rPr>
        <w:t xml:space="preserve"> wellbeing</w:t>
      </w:r>
      <w:r w:rsidR="00CE7010">
        <w:rPr>
          <w:rFonts w:ascii="Calibri" w:eastAsia="Arial" w:hAnsi="Calibri" w:cs="Calibri"/>
          <w:sz w:val="28"/>
          <w:szCs w:val="28"/>
        </w:rPr>
        <w:t xml:space="preserve"> </w:t>
      </w:r>
      <w:r w:rsidR="0094184B">
        <w:rPr>
          <w:rFonts w:ascii="Calibri" w:eastAsia="Arial" w:hAnsi="Calibri" w:cs="Calibri"/>
          <w:sz w:val="28"/>
          <w:szCs w:val="28"/>
        </w:rPr>
        <w:t>goals of becoming a more resilient Wales and a healthier Wales.</w:t>
      </w:r>
    </w:p>
    <w:p w14:paraId="60951348" w14:textId="77777777" w:rsidR="001F328E" w:rsidRDefault="001F328E" w:rsidP="007B2024">
      <w:pPr>
        <w:spacing w:after="0" w:line="360" w:lineRule="auto"/>
        <w:rPr>
          <w:rFonts w:ascii="Calibri" w:eastAsia="Arial" w:hAnsi="Calibri" w:cs="Calibri"/>
          <w:sz w:val="28"/>
          <w:szCs w:val="28"/>
        </w:rPr>
      </w:pPr>
    </w:p>
    <w:p w14:paraId="4D44B1CF" w14:textId="3711D222" w:rsidR="008A5051" w:rsidRDefault="007B2024" w:rsidP="007B2024">
      <w:pPr>
        <w:spacing w:after="0" w:line="360" w:lineRule="auto"/>
        <w:rPr>
          <w:rFonts w:ascii="Calibri" w:eastAsia="Arial" w:hAnsi="Calibri" w:cs="Calibri"/>
          <w:sz w:val="28"/>
          <w:szCs w:val="28"/>
        </w:rPr>
      </w:pPr>
      <w:r>
        <w:rPr>
          <w:rFonts w:ascii="Calibri" w:eastAsia="Arial" w:hAnsi="Calibri" w:cs="Calibri"/>
          <w:sz w:val="28"/>
          <w:szCs w:val="28"/>
        </w:rPr>
        <w:t xml:space="preserve">The curriculum will take place in </w:t>
      </w:r>
      <w:r w:rsidR="00DE4EFD">
        <w:rPr>
          <w:rFonts w:ascii="Calibri" w:eastAsia="Arial" w:hAnsi="Calibri" w:cs="Calibri"/>
          <w:sz w:val="28"/>
          <w:szCs w:val="28"/>
        </w:rPr>
        <w:t xml:space="preserve">the </w:t>
      </w:r>
      <w:r>
        <w:rPr>
          <w:rFonts w:ascii="Calibri" w:eastAsia="Arial" w:hAnsi="Calibri" w:cs="Calibri"/>
          <w:sz w:val="28"/>
          <w:szCs w:val="28"/>
        </w:rPr>
        <w:t xml:space="preserve">UWTSD IQ building in Swansea, and I have </w:t>
      </w:r>
      <w:r w:rsidR="00532315">
        <w:rPr>
          <w:rFonts w:ascii="Calibri" w:eastAsia="Arial" w:hAnsi="Calibri" w:cs="Calibri"/>
          <w:sz w:val="28"/>
          <w:szCs w:val="28"/>
        </w:rPr>
        <w:t xml:space="preserve">devised a timetable and scheme of work available in Section </w:t>
      </w:r>
      <w:r w:rsidR="00846CD0" w:rsidRPr="00846CD0">
        <w:rPr>
          <w:rFonts w:ascii="Calibri" w:eastAsia="Arial" w:hAnsi="Calibri" w:cs="Calibri"/>
          <w:color w:val="0E2841" w:themeColor="text2"/>
          <w:sz w:val="28"/>
          <w:szCs w:val="28"/>
        </w:rPr>
        <w:t>Four</w:t>
      </w:r>
      <w:r w:rsidR="00532315" w:rsidRPr="00846CD0">
        <w:rPr>
          <w:rFonts w:ascii="Calibri" w:eastAsia="Arial" w:hAnsi="Calibri" w:cs="Calibri"/>
          <w:color w:val="0E2841" w:themeColor="text2"/>
          <w:sz w:val="28"/>
          <w:szCs w:val="28"/>
        </w:rPr>
        <w:t xml:space="preserve"> </w:t>
      </w:r>
      <w:r w:rsidR="00532315" w:rsidRPr="00532315">
        <w:rPr>
          <w:rFonts w:ascii="Calibri" w:eastAsia="Arial" w:hAnsi="Calibri" w:cs="Calibri"/>
          <w:sz w:val="28"/>
          <w:szCs w:val="28"/>
        </w:rPr>
        <w:t>of</w:t>
      </w:r>
      <w:r w:rsidR="00532315">
        <w:rPr>
          <w:rFonts w:ascii="Calibri" w:eastAsia="Arial" w:hAnsi="Calibri" w:cs="Calibri"/>
          <w:sz w:val="28"/>
          <w:szCs w:val="28"/>
        </w:rPr>
        <w:t xml:space="preserve"> the proposal. I have suggested that the training take place in the evening to align with </w:t>
      </w:r>
      <w:r w:rsidR="00DE4EFD">
        <w:rPr>
          <w:rFonts w:ascii="Calibri" w:eastAsia="Arial" w:hAnsi="Calibri" w:cs="Calibri"/>
          <w:sz w:val="28"/>
          <w:szCs w:val="28"/>
        </w:rPr>
        <w:t xml:space="preserve">the </w:t>
      </w:r>
      <w:r w:rsidR="00B5144A">
        <w:rPr>
          <w:rFonts w:ascii="Calibri" w:eastAsia="Arial" w:hAnsi="Calibri" w:cs="Calibri"/>
          <w:sz w:val="28"/>
          <w:szCs w:val="28"/>
        </w:rPr>
        <w:t>lecturer's</w:t>
      </w:r>
      <w:r w:rsidR="00532315">
        <w:rPr>
          <w:rFonts w:ascii="Calibri" w:eastAsia="Arial" w:hAnsi="Calibri" w:cs="Calibri"/>
          <w:sz w:val="28"/>
          <w:szCs w:val="28"/>
        </w:rPr>
        <w:t xml:space="preserve"> teaching commitments</w:t>
      </w:r>
      <w:r w:rsidR="000E1DA8">
        <w:rPr>
          <w:rFonts w:ascii="Calibri" w:eastAsia="Arial" w:hAnsi="Calibri" w:cs="Calibri"/>
          <w:sz w:val="28"/>
          <w:szCs w:val="28"/>
        </w:rPr>
        <w:t>, to ensure full attendance</w:t>
      </w:r>
      <w:r w:rsidR="00B5144A">
        <w:rPr>
          <w:rFonts w:ascii="Calibri" w:eastAsia="Arial" w:hAnsi="Calibri" w:cs="Calibri"/>
          <w:sz w:val="28"/>
          <w:szCs w:val="28"/>
        </w:rPr>
        <w:t>,</w:t>
      </w:r>
      <w:r w:rsidR="000E1DA8">
        <w:rPr>
          <w:rFonts w:ascii="Calibri" w:eastAsia="Arial" w:hAnsi="Calibri" w:cs="Calibri"/>
          <w:sz w:val="28"/>
          <w:szCs w:val="28"/>
        </w:rPr>
        <w:t xml:space="preserve"> and </w:t>
      </w:r>
      <w:r w:rsidR="00B5144A">
        <w:rPr>
          <w:rFonts w:ascii="Calibri" w:eastAsia="Arial" w:hAnsi="Calibri" w:cs="Calibri"/>
          <w:sz w:val="28"/>
          <w:szCs w:val="28"/>
        </w:rPr>
        <w:t xml:space="preserve">to </w:t>
      </w:r>
      <w:r w:rsidR="000E1DA8">
        <w:rPr>
          <w:rFonts w:ascii="Calibri" w:eastAsia="Arial" w:hAnsi="Calibri" w:cs="Calibri"/>
          <w:sz w:val="28"/>
          <w:szCs w:val="28"/>
        </w:rPr>
        <w:t>avoid any conflicts</w:t>
      </w:r>
      <w:r w:rsidR="0032524A">
        <w:rPr>
          <w:rFonts w:ascii="Calibri" w:eastAsia="Arial" w:hAnsi="Calibri" w:cs="Calibri"/>
          <w:sz w:val="28"/>
          <w:szCs w:val="28"/>
        </w:rPr>
        <w:t xml:space="preserve">. </w:t>
      </w:r>
      <w:r w:rsidR="00FA43B1">
        <w:rPr>
          <w:rFonts w:ascii="Calibri" w:eastAsia="Arial" w:hAnsi="Calibri" w:cs="Calibri"/>
          <w:sz w:val="28"/>
          <w:szCs w:val="28"/>
        </w:rPr>
        <w:t xml:space="preserve">When devising the scheme of work and timetable </w:t>
      </w:r>
      <w:r w:rsidR="00E53C8F">
        <w:rPr>
          <w:rFonts w:ascii="Calibri" w:eastAsia="Arial" w:hAnsi="Calibri" w:cs="Calibri"/>
          <w:sz w:val="28"/>
          <w:szCs w:val="28"/>
        </w:rPr>
        <w:t xml:space="preserve">it was evident that a </w:t>
      </w:r>
      <w:r w:rsidR="00840D0D">
        <w:rPr>
          <w:rFonts w:ascii="Calibri" w:eastAsia="Arial" w:hAnsi="Calibri" w:cs="Calibri"/>
          <w:sz w:val="28"/>
          <w:szCs w:val="28"/>
        </w:rPr>
        <w:t>four-week</w:t>
      </w:r>
      <w:r w:rsidR="00E53C8F">
        <w:rPr>
          <w:rFonts w:ascii="Calibri" w:eastAsia="Arial" w:hAnsi="Calibri" w:cs="Calibri"/>
          <w:sz w:val="28"/>
          <w:szCs w:val="28"/>
        </w:rPr>
        <w:t xml:space="preserve"> course would suffice in ensuring learning outcomes could be met and all relevant content covered. </w:t>
      </w:r>
      <w:r w:rsidR="008A5051">
        <w:rPr>
          <w:rFonts w:ascii="Calibri" w:eastAsia="Arial" w:hAnsi="Calibri" w:cs="Calibri"/>
          <w:sz w:val="28"/>
          <w:szCs w:val="28"/>
        </w:rPr>
        <w:t xml:space="preserve">I have included Week Four as a </w:t>
      </w:r>
      <w:r w:rsidR="00840D0D">
        <w:rPr>
          <w:rFonts w:ascii="Calibri" w:eastAsia="Arial" w:hAnsi="Calibri" w:cs="Calibri"/>
          <w:sz w:val="28"/>
          <w:szCs w:val="28"/>
        </w:rPr>
        <w:t>catch-up</w:t>
      </w:r>
      <w:r w:rsidR="008A5051">
        <w:rPr>
          <w:rFonts w:ascii="Calibri" w:eastAsia="Arial" w:hAnsi="Calibri" w:cs="Calibri"/>
          <w:sz w:val="28"/>
          <w:szCs w:val="28"/>
        </w:rPr>
        <w:t xml:space="preserve"> </w:t>
      </w:r>
      <w:r w:rsidR="000909A9">
        <w:rPr>
          <w:rFonts w:ascii="Calibri" w:eastAsia="Arial" w:hAnsi="Calibri" w:cs="Calibri"/>
          <w:sz w:val="28"/>
          <w:szCs w:val="28"/>
        </w:rPr>
        <w:t xml:space="preserve">session, </w:t>
      </w:r>
      <w:r w:rsidR="000F1055">
        <w:rPr>
          <w:rFonts w:ascii="Calibri" w:eastAsia="Arial" w:hAnsi="Calibri" w:cs="Calibri"/>
          <w:sz w:val="28"/>
          <w:szCs w:val="28"/>
        </w:rPr>
        <w:t>a month after course completion,</w:t>
      </w:r>
      <w:r w:rsidR="008A5051">
        <w:rPr>
          <w:rFonts w:ascii="Calibri" w:eastAsia="Arial" w:hAnsi="Calibri" w:cs="Calibri"/>
          <w:sz w:val="28"/>
          <w:szCs w:val="28"/>
        </w:rPr>
        <w:t xml:space="preserve"> to allow the students to </w:t>
      </w:r>
      <w:r w:rsidR="00A92A50">
        <w:rPr>
          <w:rFonts w:ascii="Calibri" w:eastAsia="Arial" w:hAnsi="Calibri" w:cs="Calibri"/>
          <w:sz w:val="28"/>
          <w:szCs w:val="28"/>
        </w:rPr>
        <w:t xml:space="preserve">put their training </w:t>
      </w:r>
      <w:r w:rsidR="00B5144A">
        <w:rPr>
          <w:rFonts w:ascii="Calibri" w:eastAsia="Arial" w:hAnsi="Calibri" w:cs="Calibri"/>
          <w:sz w:val="28"/>
          <w:szCs w:val="28"/>
        </w:rPr>
        <w:t>into</w:t>
      </w:r>
      <w:r w:rsidR="00A92A50">
        <w:rPr>
          <w:rFonts w:ascii="Calibri" w:eastAsia="Arial" w:hAnsi="Calibri" w:cs="Calibri"/>
          <w:sz w:val="28"/>
          <w:szCs w:val="28"/>
        </w:rPr>
        <w:t xml:space="preserve"> </w:t>
      </w:r>
      <w:proofErr w:type="gramStart"/>
      <w:r w:rsidR="00A92A50">
        <w:rPr>
          <w:rFonts w:ascii="Calibri" w:eastAsia="Arial" w:hAnsi="Calibri" w:cs="Calibri"/>
          <w:sz w:val="28"/>
          <w:szCs w:val="28"/>
        </w:rPr>
        <w:t>practice, and</w:t>
      </w:r>
      <w:proofErr w:type="gramEnd"/>
      <w:r w:rsidR="00A92A50">
        <w:rPr>
          <w:rFonts w:ascii="Calibri" w:eastAsia="Arial" w:hAnsi="Calibri" w:cs="Calibri"/>
          <w:sz w:val="28"/>
          <w:szCs w:val="28"/>
        </w:rPr>
        <w:t xml:space="preserve"> collaborate </w:t>
      </w:r>
      <w:r w:rsidR="00F3252F">
        <w:rPr>
          <w:rFonts w:ascii="Calibri" w:eastAsia="Arial" w:hAnsi="Calibri" w:cs="Calibri"/>
          <w:sz w:val="28"/>
          <w:szCs w:val="28"/>
        </w:rPr>
        <w:t xml:space="preserve">with their peers with any potential scenarios they have been faced with upon course completion. This recap session will also be beneficial </w:t>
      </w:r>
      <w:r w:rsidR="00B8438D">
        <w:rPr>
          <w:rFonts w:ascii="Calibri" w:eastAsia="Arial" w:hAnsi="Calibri" w:cs="Calibri"/>
          <w:sz w:val="28"/>
          <w:szCs w:val="28"/>
        </w:rPr>
        <w:t>if students have any questions following course completion.</w:t>
      </w:r>
      <w:r w:rsidR="00B576BA">
        <w:rPr>
          <w:rFonts w:ascii="Calibri" w:eastAsia="Arial" w:hAnsi="Calibri" w:cs="Calibri"/>
          <w:sz w:val="28"/>
          <w:szCs w:val="28"/>
        </w:rPr>
        <w:t xml:space="preserve"> This will </w:t>
      </w:r>
      <w:r w:rsidR="00AE0824">
        <w:rPr>
          <w:rFonts w:ascii="Calibri" w:eastAsia="Arial" w:hAnsi="Calibri" w:cs="Calibri"/>
          <w:sz w:val="28"/>
          <w:szCs w:val="28"/>
        </w:rPr>
        <w:t>allow students</w:t>
      </w:r>
      <w:r w:rsidR="00BB36AB">
        <w:rPr>
          <w:rFonts w:ascii="Calibri" w:eastAsia="Arial" w:hAnsi="Calibri" w:cs="Calibri"/>
          <w:sz w:val="28"/>
          <w:szCs w:val="28"/>
        </w:rPr>
        <w:t xml:space="preserve"> to provide feedback on the </w:t>
      </w:r>
      <w:proofErr w:type="gramStart"/>
      <w:r w:rsidR="00BB36AB">
        <w:rPr>
          <w:rFonts w:ascii="Calibri" w:eastAsia="Arial" w:hAnsi="Calibri" w:cs="Calibri"/>
          <w:sz w:val="28"/>
          <w:szCs w:val="28"/>
        </w:rPr>
        <w:t>curriculum</w:t>
      </w:r>
      <w:r w:rsidR="0000380D">
        <w:rPr>
          <w:rFonts w:ascii="Calibri" w:eastAsia="Arial" w:hAnsi="Calibri" w:cs="Calibri"/>
          <w:sz w:val="28"/>
          <w:szCs w:val="28"/>
        </w:rPr>
        <w:t>,</w:t>
      </w:r>
      <w:r w:rsidR="001778B4">
        <w:rPr>
          <w:rFonts w:ascii="Calibri" w:eastAsia="Arial" w:hAnsi="Calibri" w:cs="Calibri"/>
          <w:sz w:val="28"/>
          <w:szCs w:val="28"/>
        </w:rPr>
        <w:t xml:space="preserve"> </w:t>
      </w:r>
      <w:r w:rsidR="00692933">
        <w:rPr>
          <w:rFonts w:ascii="Calibri" w:eastAsia="Arial" w:hAnsi="Calibri" w:cs="Calibri"/>
          <w:sz w:val="28"/>
          <w:szCs w:val="28"/>
        </w:rPr>
        <w:t>and</w:t>
      </w:r>
      <w:proofErr w:type="gramEnd"/>
      <w:r w:rsidR="00692933">
        <w:rPr>
          <w:rFonts w:ascii="Calibri" w:eastAsia="Arial" w:hAnsi="Calibri" w:cs="Calibri"/>
          <w:sz w:val="28"/>
          <w:szCs w:val="28"/>
        </w:rPr>
        <w:t xml:space="preserve"> </w:t>
      </w:r>
      <w:r w:rsidR="00AE0824">
        <w:rPr>
          <w:rFonts w:ascii="Calibri" w:eastAsia="Arial" w:hAnsi="Calibri" w:cs="Calibri"/>
          <w:sz w:val="28"/>
          <w:szCs w:val="28"/>
        </w:rPr>
        <w:t>allow the trainer</w:t>
      </w:r>
      <w:r w:rsidR="00692933">
        <w:rPr>
          <w:rFonts w:ascii="Calibri" w:eastAsia="Arial" w:hAnsi="Calibri" w:cs="Calibri"/>
          <w:sz w:val="28"/>
          <w:szCs w:val="28"/>
        </w:rPr>
        <w:t xml:space="preserve"> to provide the students with feedforward to implement </w:t>
      </w:r>
      <w:r w:rsidR="00AE0824">
        <w:rPr>
          <w:rFonts w:ascii="Calibri" w:eastAsia="Arial" w:hAnsi="Calibri" w:cs="Calibri"/>
          <w:sz w:val="28"/>
          <w:szCs w:val="28"/>
        </w:rPr>
        <w:t>into</w:t>
      </w:r>
      <w:r w:rsidR="00692933">
        <w:rPr>
          <w:rFonts w:ascii="Calibri" w:eastAsia="Arial" w:hAnsi="Calibri" w:cs="Calibri"/>
          <w:sz w:val="28"/>
          <w:szCs w:val="28"/>
        </w:rPr>
        <w:t xml:space="preserve"> their daily practice</w:t>
      </w:r>
      <w:r w:rsidR="0056785B">
        <w:rPr>
          <w:rFonts w:ascii="Calibri" w:eastAsia="Arial" w:hAnsi="Calibri" w:cs="Calibri"/>
          <w:sz w:val="28"/>
          <w:szCs w:val="28"/>
        </w:rPr>
        <w:t xml:space="preserve">. </w:t>
      </w:r>
      <w:r w:rsidR="006A4147">
        <w:rPr>
          <w:rFonts w:ascii="Calibri" w:eastAsia="Arial" w:hAnsi="Calibri" w:cs="Calibri"/>
          <w:sz w:val="28"/>
          <w:szCs w:val="28"/>
        </w:rPr>
        <w:t>Upon completion of this course, I recommend a certificate of pa</w:t>
      </w:r>
      <w:r w:rsidR="007157A8">
        <w:rPr>
          <w:rFonts w:ascii="Calibri" w:eastAsia="Arial" w:hAnsi="Calibri" w:cs="Calibri"/>
          <w:sz w:val="28"/>
          <w:szCs w:val="28"/>
        </w:rPr>
        <w:t xml:space="preserve">rticipation for all students who attend. </w:t>
      </w:r>
    </w:p>
    <w:p w14:paraId="33920221" w14:textId="77777777" w:rsidR="00053ADA" w:rsidRDefault="00053ADA" w:rsidP="007B2024">
      <w:pPr>
        <w:spacing w:after="0" w:line="360" w:lineRule="auto"/>
        <w:rPr>
          <w:rFonts w:ascii="Calibri" w:eastAsia="Arial" w:hAnsi="Calibri" w:cs="Calibri"/>
          <w:sz w:val="28"/>
          <w:szCs w:val="28"/>
        </w:rPr>
      </w:pPr>
    </w:p>
    <w:p w14:paraId="6C5C153D" w14:textId="0C49D5BE" w:rsidR="00BC650A" w:rsidRPr="007B2024" w:rsidRDefault="00BC650A" w:rsidP="00772C86">
      <w:pPr>
        <w:spacing w:after="0" w:line="360" w:lineRule="auto"/>
        <w:rPr>
          <w:rFonts w:ascii="Calibri" w:eastAsia="Arial" w:hAnsi="Calibri" w:cs="Calibri"/>
          <w:sz w:val="28"/>
          <w:szCs w:val="28"/>
        </w:rPr>
      </w:pPr>
      <w:r>
        <w:rPr>
          <w:rFonts w:ascii="Calibri" w:eastAsia="Arial" w:hAnsi="Calibri" w:cs="Calibri"/>
          <w:sz w:val="28"/>
          <w:szCs w:val="28"/>
        </w:rPr>
        <w:t>ACE Hub Wales (2022)</w:t>
      </w:r>
      <w:r w:rsidR="006248D6">
        <w:rPr>
          <w:rFonts w:ascii="Calibri" w:eastAsia="Arial" w:hAnsi="Calibri" w:cs="Calibri"/>
          <w:sz w:val="28"/>
          <w:szCs w:val="28"/>
        </w:rPr>
        <w:t xml:space="preserve"> </w:t>
      </w:r>
      <w:r w:rsidR="00AE0824">
        <w:rPr>
          <w:rFonts w:ascii="Calibri" w:eastAsia="Arial" w:hAnsi="Calibri" w:cs="Calibri"/>
          <w:sz w:val="28"/>
          <w:szCs w:val="28"/>
        </w:rPr>
        <w:t>describes</w:t>
      </w:r>
      <w:r w:rsidR="00A772DA">
        <w:rPr>
          <w:rFonts w:ascii="Calibri" w:eastAsia="Arial" w:hAnsi="Calibri" w:cs="Calibri"/>
          <w:sz w:val="28"/>
          <w:szCs w:val="28"/>
        </w:rPr>
        <w:t xml:space="preserve"> </w:t>
      </w:r>
      <w:r w:rsidR="00AE0824">
        <w:rPr>
          <w:rFonts w:ascii="Calibri" w:eastAsia="Arial" w:hAnsi="Calibri" w:cs="Calibri"/>
          <w:sz w:val="28"/>
          <w:szCs w:val="28"/>
        </w:rPr>
        <w:t>trauma-informed organisations</w:t>
      </w:r>
      <w:r w:rsidR="006248D6">
        <w:rPr>
          <w:rFonts w:ascii="Calibri" w:eastAsia="Arial" w:hAnsi="Calibri" w:cs="Calibri"/>
          <w:sz w:val="28"/>
          <w:szCs w:val="28"/>
        </w:rPr>
        <w:t xml:space="preserve"> c</w:t>
      </w:r>
      <w:r w:rsidR="006248D6" w:rsidRPr="006248D6">
        <w:rPr>
          <w:rFonts w:ascii="Calibri" w:eastAsia="Arial" w:hAnsi="Calibri" w:cs="Calibri"/>
          <w:sz w:val="28"/>
          <w:szCs w:val="28"/>
        </w:rPr>
        <w:t>reate an environment where creativity and fluidity flourish</w:t>
      </w:r>
      <w:r w:rsidR="003D2A09">
        <w:rPr>
          <w:rFonts w:ascii="Calibri" w:eastAsia="Arial" w:hAnsi="Calibri" w:cs="Calibri"/>
          <w:sz w:val="28"/>
          <w:szCs w:val="28"/>
        </w:rPr>
        <w:t>. Creativity and fluidity</w:t>
      </w:r>
      <w:r w:rsidR="006248D6">
        <w:rPr>
          <w:rFonts w:ascii="Calibri" w:eastAsia="Arial" w:hAnsi="Calibri" w:cs="Calibri"/>
          <w:sz w:val="28"/>
          <w:szCs w:val="28"/>
        </w:rPr>
        <w:t xml:space="preserve"> </w:t>
      </w:r>
      <w:r w:rsidR="00173F36">
        <w:rPr>
          <w:rFonts w:ascii="Calibri" w:eastAsia="Arial" w:hAnsi="Calibri" w:cs="Calibri"/>
          <w:sz w:val="28"/>
          <w:szCs w:val="28"/>
        </w:rPr>
        <w:t>are</w:t>
      </w:r>
      <w:r w:rsidR="006248D6">
        <w:rPr>
          <w:rFonts w:ascii="Calibri" w:eastAsia="Arial" w:hAnsi="Calibri" w:cs="Calibri"/>
          <w:sz w:val="28"/>
          <w:szCs w:val="28"/>
        </w:rPr>
        <w:t xml:space="preserve"> imperative</w:t>
      </w:r>
      <w:r w:rsidR="003E57FE">
        <w:rPr>
          <w:rFonts w:ascii="Calibri" w:eastAsia="Arial" w:hAnsi="Calibri" w:cs="Calibri"/>
          <w:sz w:val="28"/>
          <w:szCs w:val="28"/>
        </w:rPr>
        <w:t xml:space="preserve"> in </w:t>
      </w:r>
      <w:r w:rsidR="00B46408">
        <w:rPr>
          <w:rFonts w:ascii="Calibri" w:eastAsia="Arial" w:hAnsi="Calibri" w:cs="Calibri"/>
          <w:sz w:val="28"/>
          <w:szCs w:val="28"/>
        </w:rPr>
        <w:t>HEIs</w:t>
      </w:r>
      <w:r w:rsidR="003E57FE">
        <w:rPr>
          <w:rFonts w:ascii="Calibri" w:eastAsia="Arial" w:hAnsi="Calibri" w:cs="Calibri"/>
          <w:sz w:val="28"/>
          <w:szCs w:val="28"/>
        </w:rPr>
        <w:t xml:space="preserve"> such as UWTSD</w:t>
      </w:r>
      <w:r w:rsidR="00F85307">
        <w:rPr>
          <w:rFonts w:ascii="Calibri" w:eastAsia="Arial" w:hAnsi="Calibri" w:cs="Calibri"/>
          <w:sz w:val="28"/>
          <w:szCs w:val="28"/>
        </w:rPr>
        <w:t>,</w:t>
      </w:r>
      <w:r w:rsidR="003E57FE">
        <w:rPr>
          <w:rFonts w:ascii="Calibri" w:eastAsia="Arial" w:hAnsi="Calibri" w:cs="Calibri"/>
          <w:sz w:val="28"/>
          <w:szCs w:val="28"/>
        </w:rPr>
        <w:t xml:space="preserve"> so I feel that this </w:t>
      </w:r>
      <w:r w:rsidR="003551C7">
        <w:rPr>
          <w:rFonts w:ascii="Calibri" w:eastAsia="Arial" w:hAnsi="Calibri" w:cs="Calibri"/>
          <w:sz w:val="28"/>
          <w:szCs w:val="28"/>
        </w:rPr>
        <w:t>training program will enhance</w:t>
      </w:r>
      <w:r w:rsidR="00F85307">
        <w:rPr>
          <w:rFonts w:ascii="Calibri" w:eastAsia="Arial" w:hAnsi="Calibri" w:cs="Calibri"/>
          <w:sz w:val="28"/>
          <w:szCs w:val="28"/>
        </w:rPr>
        <w:t xml:space="preserve"> both</w:t>
      </w:r>
      <w:r w:rsidR="003551C7">
        <w:rPr>
          <w:rFonts w:ascii="Calibri" w:eastAsia="Arial" w:hAnsi="Calibri" w:cs="Calibri"/>
          <w:sz w:val="28"/>
          <w:szCs w:val="28"/>
        </w:rPr>
        <w:t xml:space="preserve"> student and </w:t>
      </w:r>
      <w:r w:rsidR="00B46408">
        <w:rPr>
          <w:rFonts w:ascii="Calibri" w:eastAsia="Arial" w:hAnsi="Calibri" w:cs="Calibri"/>
          <w:sz w:val="28"/>
          <w:szCs w:val="28"/>
        </w:rPr>
        <w:t>lecturer</w:t>
      </w:r>
      <w:r w:rsidR="003551C7">
        <w:rPr>
          <w:rFonts w:ascii="Calibri" w:eastAsia="Arial" w:hAnsi="Calibri" w:cs="Calibri"/>
          <w:sz w:val="28"/>
          <w:szCs w:val="28"/>
        </w:rPr>
        <w:t xml:space="preserve"> experiences. </w:t>
      </w:r>
      <w:r w:rsidR="003E57FE">
        <w:rPr>
          <w:rFonts w:ascii="Calibri" w:eastAsia="Arial" w:hAnsi="Calibri" w:cs="Calibri"/>
          <w:sz w:val="28"/>
          <w:szCs w:val="28"/>
        </w:rPr>
        <w:t xml:space="preserve"> </w:t>
      </w:r>
      <w:r w:rsidR="004354EF">
        <w:rPr>
          <w:rFonts w:ascii="Calibri" w:eastAsia="Arial" w:hAnsi="Calibri" w:cs="Calibri"/>
          <w:sz w:val="28"/>
          <w:szCs w:val="28"/>
        </w:rPr>
        <w:t>Included in UWTSD’s str</w:t>
      </w:r>
      <w:r w:rsidR="00F83ABB">
        <w:rPr>
          <w:rFonts w:ascii="Calibri" w:eastAsia="Arial" w:hAnsi="Calibri" w:cs="Calibri"/>
          <w:sz w:val="28"/>
          <w:szCs w:val="28"/>
        </w:rPr>
        <w:t xml:space="preserve">ategic plan </w:t>
      </w:r>
      <w:r w:rsidR="0094218B">
        <w:rPr>
          <w:rFonts w:ascii="Calibri" w:eastAsia="Arial" w:hAnsi="Calibri" w:cs="Calibri"/>
          <w:sz w:val="28"/>
          <w:szCs w:val="28"/>
        </w:rPr>
        <w:t xml:space="preserve">2022-2024 (UWTSD, </w:t>
      </w:r>
      <w:r w:rsidR="000B0261">
        <w:rPr>
          <w:rFonts w:ascii="Calibri" w:eastAsia="Arial" w:hAnsi="Calibri" w:cs="Calibri"/>
          <w:sz w:val="28"/>
          <w:szCs w:val="28"/>
        </w:rPr>
        <w:t>No Date)</w:t>
      </w:r>
      <w:r w:rsidR="00091BD0">
        <w:rPr>
          <w:rFonts w:ascii="Calibri" w:eastAsia="Arial" w:hAnsi="Calibri" w:cs="Calibri"/>
          <w:sz w:val="28"/>
          <w:szCs w:val="28"/>
        </w:rPr>
        <w:t xml:space="preserve"> is the University</w:t>
      </w:r>
      <w:r w:rsidR="00F85307">
        <w:rPr>
          <w:rFonts w:ascii="Calibri" w:eastAsia="Arial" w:hAnsi="Calibri" w:cs="Calibri"/>
          <w:sz w:val="28"/>
          <w:szCs w:val="28"/>
        </w:rPr>
        <w:t>’</w:t>
      </w:r>
      <w:r w:rsidR="00091BD0">
        <w:rPr>
          <w:rFonts w:ascii="Calibri" w:eastAsia="Arial" w:hAnsi="Calibri" w:cs="Calibri"/>
          <w:sz w:val="28"/>
          <w:szCs w:val="28"/>
        </w:rPr>
        <w:t xml:space="preserve">s </w:t>
      </w:r>
      <w:r w:rsidR="00772C86">
        <w:rPr>
          <w:rFonts w:ascii="Calibri" w:eastAsia="Arial" w:hAnsi="Calibri" w:cs="Calibri"/>
          <w:sz w:val="28"/>
          <w:szCs w:val="28"/>
        </w:rPr>
        <w:t xml:space="preserve">pledge to </w:t>
      </w:r>
      <w:r w:rsidR="001545ED">
        <w:rPr>
          <w:rFonts w:ascii="Calibri" w:eastAsia="Arial" w:hAnsi="Calibri" w:cs="Calibri"/>
          <w:sz w:val="28"/>
          <w:szCs w:val="28"/>
        </w:rPr>
        <w:t>e</w:t>
      </w:r>
      <w:r w:rsidR="00772C86" w:rsidRPr="00772C86">
        <w:rPr>
          <w:rFonts w:ascii="Calibri" w:eastAsia="Arial" w:hAnsi="Calibri" w:cs="Calibri"/>
          <w:sz w:val="28"/>
          <w:szCs w:val="28"/>
        </w:rPr>
        <w:t>nsure that</w:t>
      </w:r>
      <w:r w:rsidR="001545ED">
        <w:rPr>
          <w:rFonts w:ascii="Calibri" w:eastAsia="Arial" w:hAnsi="Calibri" w:cs="Calibri"/>
          <w:sz w:val="28"/>
          <w:szCs w:val="28"/>
        </w:rPr>
        <w:t xml:space="preserve"> the organisations</w:t>
      </w:r>
      <w:r w:rsidR="00772C86" w:rsidRPr="00772C86">
        <w:rPr>
          <w:rFonts w:ascii="Calibri" w:eastAsia="Arial" w:hAnsi="Calibri" w:cs="Calibri"/>
          <w:sz w:val="28"/>
          <w:szCs w:val="28"/>
        </w:rPr>
        <w:t xml:space="preserve"> policies and structures prioritise learner health</w:t>
      </w:r>
      <w:r w:rsidR="00E27567">
        <w:rPr>
          <w:rFonts w:ascii="Calibri" w:eastAsia="Arial" w:hAnsi="Calibri" w:cs="Calibri"/>
          <w:sz w:val="28"/>
          <w:szCs w:val="28"/>
        </w:rPr>
        <w:t>,</w:t>
      </w:r>
      <w:r w:rsidR="00772C86" w:rsidRPr="00772C86">
        <w:rPr>
          <w:rFonts w:ascii="Calibri" w:eastAsia="Arial" w:hAnsi="Calibri" w:cs="Calibri"/>
          <w:sz w:val="28"/>
          <w:szCs w:val="28"/>
        </w:rPr>
        <w:t xml:space="preserve"> well-being</w:t>
      </w:r>
      <w:r w:rsidR="00B46408">
        <w:rPr>
          <w:rFonts w:ascii="Calibri" w:eastAsia="Arial" w:hAnsi="Calibri" w:cs="Calibri"/>
          <w:sz w:val="28"/>
          <w:szCs w:val="28"/>
        </w:rPr>
        <w:t>,</w:t>
      </w:r>
      <w:r w:rsidR="00772C86" w:rsidRPr="00772C86">
        <w:rPr>
          <w:rFonts w:ascii="Calibri" w:eastAsia="Arial" w:hAnsi="Calibri" w:cs="Calibri"/>
          <w:sz w:val="28"/>
          <w:szCs w:val="28"/>
        </w:rPr>
        <w:t xml:space="preserve"> and inclusion.</w:t>
      </w:r>
      <w:r w:rsidR="001545ED">
        <w:rPr>
          <w:rFonts w:ascii="Calibri" w:eastAsia="Arial" w:hAnsi="Calibri" w:cs="Calibri"/>
          <w:sz w:val="28"/>
          <w:szCs w:val="28"/>
        </w:rPr>
        <w:t xml:space="preserve"> Considering this, I feel that</w:t>
      </w:r>
      <w:r w:rsidR="00185FEA">
        <w:rPr>
          <w:rFonts w:ascii="Calibri" w:eastAsia="Arial" w:hAnsi="Calibri" w:cs="Calibri"/>
          <w:sz w:val="28"/>
          <w:szCs w:val="28"/>
        </w:rPr>
        <w:t xml:space="preserve"> the implementation of this training course will be beneficial in ensuring that learners health and </w:t>
      </w:r>
      <w:r w:rsidR="00B46408">
        <w:rPr>
          <w:rFonts w:ascii="Calibri" w:eastAsia="Arial" w:hAnsi="Calibri" w:cs="Calibri"/>
          <w:sz w:val="28"/>
          <w:szCs w:val="28"/>
        </w:rPr>
        <w:t>well-being</w:t>
      </w:r>
      <w:r w:rsidR="00185FEA">
        <w:rPr>
          <w:rFonts w:ascii="Calibri" w:eastAsia="Arial" w:hAnsi="Calibri" w:cs="Calibri"/>
          <w:sz w:val="28"/>
          <w:szCs w:val="28"/>
        </w:rPr>
        <w:t xml:space="preserve"> </w:t>
      </w:r>
      <w:r w:rsidR="00E27567">
        <w:rPr>
          <w:rFonts w:ascii="Calibri" w:eastAsia="Arial" w:hAnsi="Calibri" w:cs="Calibri"/>
          <w:sz w:val="28"/>
          <w:szCs w:val="28"/>
        </w:rPr>
        <w:t>are</w:t>
      </w:r>
      <w:r w:rsidR="00185FEA">
        <w:rPr>
          <w:rFonts w:ascii="Calibri" w:eastAsia="Arial" w:hAnsi="Calibri" w:cs="Calibri"/>
          <w:sz w:val="28"/>
          <w:szCs w:val="28"/>
        </w:rPr>
        <w:t xml:space="preserve"> prioritised. </w:t>
      </w:r>
    </w:p>
    <w:p w14:paraId="106D87F8" w14:textId="2ADC6904" w:rsidR="00B020F2" w:rsidRDefault="00B020F2" w:rsidP="00B020F2">
      <w:pPr>
        <w:spacing w:after="0" w:line="240" w:lineRule="auto"/>
        <w:rPr>
          <w:rFonts w:ascii="Arial" w:eastAsia="Arial" w:hAnsi="Arial" w:cs="Arial"/>
          <w:color w:val="FF0000"/>
          <w:sz w:val="24"/>
          <w:szCs w:val="24"/>
        </w:rPr>
      </w:pPr>
    </w:p>
    <w:p w14:paraId="3AD408AB" w14:textId="77777777" w:rsidR="00FA6D69" w:rsidRDefault="00FA6D69" w:rsidP="00B020F2">
      <w:pPr>
        <w:spacing w:after="0" w:line="240" w:lineRule="auto"/>
        <w:rPr>
          <w:rFonts w:ascii="Arial" w:eastAsia="Arial" w:hAnsi="Arial" w:cs="Arial"/>
          <w:color w:val="FF0000"/>
          <w:sz w:val="24"/>
          <w:szCs w:val="24"/>
        </w:rPr>
      </w:pPr>
    </w:p>
    <w:p w14:paraId="21FFD0B1" w14:textId="79CAC4E1" w:rsidR="00B020F2" w:rsidRPr="00D13D32" w:rsidRDefault="00B020F2" w:rsidP="00B020F2">
      <w:pPr>
        <w:spacing w:after="0" w:line="240" w:lineRule="auto"/>
        <w:rPr>
          <w:rFonts w:ascii="Calibri" w:eastAsia="Arial" w:hAnsi="Calibri" w:cs="Calibri"/>
          <w:sz w:val="28"/>
          <w:szCs w:val="28"/>
          <w:u w:val="single"/>
        </w:rPr>
      </w:pPr>
      <w:r w:rsidRPr="00D13D32">
        <w:rPr>
          <w:rFonts w:ascii="Calibri" w:eastAsia="Arial" w:hAnsi="Calibri" w:cs="Calibri"/>
          <w:sz w:val="28"/>
          <w:szCs w:val="28"/>
          <w:u w:val="single"/>
        </w:rPr>
        <w:lastRenderedPageBreak/>
        <w:t xml:space="preserve">Section Two – Rationale for the curriculum </w:t>
      </w:r>
    </w:p>
    <w:p w14:paraId="5CD37B55" w14:textId="77777777" w:rsidR="002F2953" w:rsidRPr="00D13D32" w:rsidRDefault="002F2953" w:rsidP="00B020F2">
      <w:pPr>
        <w:spacing w:after="0" w:line="240" w:lineRule="auto"/>
        <w:rPr>
          <w:rFonts w:ascii="Calibri" w:eastAsia="Arial" w:hAnsi="Calibri" w:cs="Calibri"/>
          <w:sz w:val="28"/>
          <w:szCs w:val="28"/>
          <w:u w:val="single"/>
        </w:rPr>
      </w:pPr>
    </w:p>
    <w:p w14:paraId="096FCB90" w14:textId="6AA7C01A" w:rsidR="002F2953" w:rsidRPr="00D13D32" w:rsidRDefault="002F2953" w:rsidP="00064871">
      <w:pPr>
        <w:spacing w:after="0" w:line="360" w:lineRule="auto"/>
        <w:rPr>
          <w:rFonts w:ascii="Calibri" w:eastAsia="Arial" w:hAnsi="Calibri" w:cs="Calibri"/>
          <w:sz w:val="28"/>
          <w:szCs w:val="28"/>
        </w:rPr>
      </w:pPr>
      <w:r w:rsidRPr="00D13D32">
        <w:rPr>
          <w:rFonts w:ascii="Calibri" w:eastAsia="Arial" w:hAnsi="Calibri" w:cs="Calibri"/>
          <w:sz w:val="28"/>
          <w:szCs w:val="28"/>
        </w:rPr>
        <w:t xml:space="preserve">This section will include a clear rationale for the curriculum, including all </w:t>
      </w:r>
      <w:r w:rsidR="00EB1A93" w:rsidRPr="00D13D32">
        <w:rPr>
          <w:rFonts w:ascii="Calibri" w:eastAsia="Arial" w:hAnsi="Calibri" w:cs="Calibri"/>
          <w:sz w:val="28"/>
          <w:szCs w:val="28"/>
        </w:rPr>
        <w:t xml:space="preserve">legislation and policy that align with trauma-informed practice and detailing where the course links with professional standards. </w:t>
      </w:r>
    </w:p>
    <w:p w14:paraId="777242C8" w14:textId="77777777" w:rsidR="00B020F2" w:rsidRPr="00B020F2" w:rsidRDefault="00B020F2" w:rsidP="00B020F2">
      <w:pPr>
        <w:spacing w:after="0" w:line="240" w:lineRule="auto"/>
        <w:rPr>
          <w:rFonts w:ascii="Arial" w:eastAsia="Arial" w:hAnsi="Arial" w:cs="Arial"/>
          <w:color w:val="FF0000"/>
          <w:sz w:val="24"/>
          <w:szCs w:val="24"/>
        </w:rPr>
      </w:pPr>
    </w:p>
    <w:p w14:paraId="58A02D8F" w14:textId="69505729" w:rsidR="00E604B5" w:rsidRPr="006F0373" w:rsidRDefault="00262210" w:rsidP="006F0373">
      <w:pPr>
        <w:spacing w:line="360" w:lineRule="auto"/>
        <w:rPr>
          <w:rFonts w:ascii="Calibri" w:eastAsia="Arial" w:hAnsi="Calibri" w:cs="Calibri"/>
          <w:color w:val="000000" w:themeColor="text1"/>
          <w:sz w:val="28"/>
          <w:szCs w:val="28"/>
          <w:u w:val="single"/>
        </w:rPr>
      </w:pPr>
      <w:r>
        <w:rPr>
          <w:rFonts w:ascii="Calibri" w:eastAsia="Arial" w:hAnsi="Calibri" w:cs="Calibri"/>
          <w:color w:val="000000" w:themeColor="text1"/>
          <w:sz w:val="28"/>
          <w:szCs w:val="28"/>
          <w:u w:val="single"/>
        </w:rPr>
        <w:t>Trauma-informed</w:t>
      </w:r>
      <w:r w:rsidR="00E604B5" w:rsidRPr="00827FEA">
        <w:rPr>
          <w:rFonts w:ascii="Calibri" w:eastAsia="Arial" w:hAnsi="Calibri" w:cs="Calibri"/>
          <w:color w:val="000000" w:themeColor="text1"/>
          <w:sz w:val="28"/>
          <w:szCs w:val="28"/>
          <w:u w:val="single"/>
        </w:rPr>
        <w:t xml:space="preserve"> approach</w:t>
      </w:r>
    </w:p>
    <w:p w14:paraId="5049F126" w14:textId="7B25629D" w:rsidR="00575936" w:rsidRPr="003C0B1D" w:rsidRDefault="00575936" w:rsidP="0040312F">
      <w:pPr>
        <w:pStyle w:val="ListParagraph"/>
        <w:spacing w:after="0" w:line="360" w:lineRule="auto"/>
        <w:rPr>
          <w:rFonts w:ascii="Calibri" w:eastAsia="Arial" w:hAnsi="Calibri" w:cs="Calibri"/>
          <w:i/>
          <w:iCs/>
          <w:sz w:val="28"/>
          <w:szCs w:val="28"/>
        </w:rPr>
      </w:pPr>
      <w:r w:rsidRPr="00E75D33">
        <w:rPr>
          <w:rFonts w:ascii="Calibri" w:eastAsia="Arial" w:hAnsi="Calibri" w:cs="Calibri"/>
          <w:i/>
          <w:iCs/>
          <w:color w:val="000000" w:themeColor="text1"/>
          <w:sz w:val="28"/>
          <w:szCs w:val="28"/>
        </w:rPr>
        <w:t>“</w:t>
      </w:r>
      <w:r w:rsidRPr="00E75D33">
        <w:rPr>
          <w:rFonts w:ascii="Calibri" w:eastAsia="Arial" w:hAnsi="Calibri" w:cs="Calibri"/>
          <w:i/>
          <w:iCs/>
          <w:color w:val="000000" w:themeColor="text1"/>
          <w:sz w:val="28"/>
          <w:szCs w:val="28"/>
        </w:rPr>
        <w:t xml:space="preserve">‘A </w:t>
      </w:r>
      <w:r w:rsidRPr="003C0B1D">
        <w:rPr>
          <w:rFonts w:ascii="Calibri" w:eastAsia="Arial" w:hAnsi="Calibri" w:cs="Calibri"/>
          <w:i/>
          <w:iCs/>
          <w:sz w:val="28"/>
          <w:szCs w:val="28"/>
        </w:rPr>
        <w:t xml:space="preserve">trauma-informed approach recognises that everyone has a role in sensitively facilitating opportunities and life chances for people affected by trauma and adversity. It is an approach where a person, family, community, organisation, </w:t>
      </w:r>
      <w:proofErr w:type="gramStart"/>
      <w:r w:rsidRPr="003C0B1D">
        <w:rPr>
          <w:rFonts w:ascii="Calibri" w:eastAsia="Arial" w:hAnsi="Calibri" w:cs="Calibri"/>
          <w:i/>
          <w:iCs/>
          <w:sz w:val="28"/>
          <w:szCs w:val="28"/>
        </w:rPr>
        <w:t>service</w:t>
      </w:r>
      <w:proofErr w:type="gramEnd"/>
      <w:r w:rsidRPr="003C0B1D">
        <w:rPr>
          <w:rFonts w:ascii="Calibri" w:eastAsia="Arial" w:hAnsi="Calibri" w:cs="Calibri"/>
          <w:i/>
          <w:iCs/>
          <w:sz w:val="28"/>
          <w:szCs w:val="28"/>
        </w:rPr>
        <w:t xml:space="preserve"> or system takes account of the widespread impact of adversity and trauma and understands the potential ways of preventing, healing and overcoming this as an individual or with the support of others, including communities and services. It is where people recognise the multiple presentations of being affected by trauma in individuals, families, communities, staff, and others in organisations and systems across all Welsh society. In this approach knowledge about trauma and its effects are integrated into policies, procedures, and practices. It seeks to actively resist traumatising people again and prevent and mitigate adverse consequences, prioritising physical and emotional safety and commits to ‘do no harm’ in practice and to proactively support and help affected people make their own informed decisions’ (ACE Hub Wales and Traumatic Stress Wales, 2022, p. 10).</w:t>
      </w:r>
    </w:p>
    <w:p w14:paraId="7E363486" w14:textId="77777777" w:rsidR="00305BD3" w:rsidRPr="003C0B1D" w:rsidRDefault="00305BD3" w:rsidP="0040312F">
      <w:pPr>
        <w:pStyle w:val="ListParagraph"/>
        <w:spacing w:line="360" w:lineRule="auto"/>
        <w:rPr>
          <w:rFonts w:ascii="Calibri" w:eastAsia="Arial" w:hAnsi="Calibri" w:cs="Calibri"/>
          <w:sz w:val="28"/>
          <w:szCs w:val="28"/>
        </w:rPr>
      </w:pPr>
    </w:p>
    <w:p w14:paraId="76BB50B7" w14:textId="7E696800" w:rsidR="00D5641F" w:rsidRDefault="00E91D69" w:rsidP="00827FEA">
      <w:pPr>
        <w:spacing w:after="0" w:line="360" w:lineRule="auto"/>
        <w:rPr>
          <w:rFonts w:ascii="Calibri" w:eastAsia="Arial" w:hAnsi="Calibri" w:cs="Calibri"/>
          <w:sz w:val="28"/>
          <w:szCs w:val="28"/>
        </w:rPr>
      </w:pPr>
      <w:r w:rsidRPr="00827FEA">
        <w:rPr>
          <w:rFonts w:ascii="Calibri" w:eastAsia="Arial" w:hAnsi="Calibri" w:cs="Calibri"/>
          <w:sz w:val="28"/>
          <w:szCs w:val="28"/>
        </w:rPr>
        <w:t xml:space="preserve">Trauma-informed approaches are garnering greater attention in policy and are being implemented in practice to mitigate the adverse effects of traumatic experiences and promote mental and physical well-being (UK Gov, 2022). </w:t>
      </w:r>
      <w:r w:rsidR="00033150" w:rsidRPr="00827FEA">
        <w:rPr>
          <w:rFonts w:ascii="Calibri" w:eastAsia="Arial" w:hAnsi="Calibri" w:cs="Calibri"/>
          <w:sz w:val="28"/>
          <w:szCs w:val="28"/>
        </w:rPr>
        <w:t xml:space="preserve">This </w:t>
      </w:r>
      <w:r w:rsidR="00033150" w:rsidRPr="00827FEA">
        <w:rPr>
          <w:rFonts w:ascii="Calibri" w:eastAsia="Arial" w:hAnsi="Calibri" w:cs="Calibri"/>
          <w:sz w:val="28"/>
          <w:szCs w:val="28"/>
        </w:rPr>
        <w:lastRenderedPageBreak/>
        <w:t>is something that the Welsh Government recognises and has implemented The Trauma Informed Framework to establish Wales as a ‘Trauma-informed Nation’ (</w:t>
      </w:r>
      <w:r w:rsidR="00575936" w:rsidRPr="00827FEA">
        <w:rPr>
          <w:rFonts w:ascii="Calibri" w:eastAsia="Arial" w:hAnsi="Calibri" w:cs="Calibri"/>
          <w:sz w:val="28"/>
          <w:szCs w:val="28"/>
        </w:rPr>
        <w:t>ACE Hub Wales, 202</w:t>
      </w:r>
      <w:r w:rsidR="00014463" w:rsidRPr="00827FEA">
        <w:rPr>
          <w:rFonts w:ascii="Calibri" w:eastAsia="Arial" w:hAnsi="Calibri" w:cs="Calibri"/>
          <w:sz w:val="28"/>
          <w:szCs w:val="28"/>
        </w:rPr>
        <w:t>2</w:t>
      </w:r>
      <w:r w:rsidR="00575936" w:rsidRPr="00827FEA">
        <w:rPr>
          <w:rFonts w:ascii="Calibri" w:eastAsia="Arial" w:hAnsi="Calibri" w:cs="Calibri"/>
          <w:sz w:val="28"/>
          <w:szCs w:val="28"/>
        </w:rPr>
        <w:t>)</w:t>
      </w:r>
      <w:r w:rsidR="00033150" w:rsidRPr="00827FEA">
        <w:rPr>
          <w:rFonts w:ascii="Calibri" w:eastAsia="Arial" w:hAnsi="Calibri" w:cs="Calibri"/>
          <w:sz w:val="28"/>
          <w:szCs w:val="28"/>
        </w:rPr>
        <w:t xml:space="preserve">. </w:t>
      </w:r>
      <w:r w:rsidR="00033150" w:rsidRPr="00827FEA">
        <w:rPr>
          <w:rFonts w:ascii="Calibri" w:eastAsia="Arial" w:hAnsi="Calibri" w:cs="Calibri"/>
          <w:sz w:val="28"/>
          <w:szCs w:val="28"/>
        </w:rPr>
        <w:t>Th</w:t>
      </w:r>
      <w:r w:rsidR="00033150" w:rsidRPr="00827FEA">
        <w:rPr>
          <w:rFonts w:ascii="Calibri" w:eastAsia="Arial" w:hAnsi="Calibri" w:cs="Calibri"/>
          <w:sz w:val="28"/>
          <w:szCs w:val="28"/>
        </w:rPr>
        <w:t xml:space="preserve">e policy </w:t>
      </w:r>
      <w:r w:rsidR="00033150" w:rsidRPr="00827FEA">
        <w:rPr>
          <w:rFonts w:ascii="Calibri" w:eastAsia="Arial" w:hAnsi="Calibri" w:cs="Calibri"/>
          <w:sz w:val="28"/>
          <w:szCs w:val="28"/>
        </w:rPr>
        <w:t xml:space="preserve">aims to set out an all-society </w:t>
      </w:r>
      <w:r w:rsidR="00307071">
        <w:rPr>
          <w:rFonts w:ascii="Calibri" w:eastAsia="Arial" w:hAnsi="Calibri" w:cs="Calibri"/>
          <w:sz w:val="28"/>
          <w:szCs w:val="28"/>
        </w:rPr>
        <w:t>f</w:t>
      </w:r>
      <w:r w:rsidR="00033150" w:rsidRPr="00827FEA">
        <w:rPr>
          <w:rFonts w:ascii="Calibri" w:eastAsia="Arial" w:hAnsi="Calibri" w:cs="Calibri"/>
          <w:sz w:val="28"/>
          <w:szCs w:val="28"/>
        </w:rPr>
        <w:t>ramework to support a coherent, consistent approach to developing and implementing trauma-informed practice across Wales</w:t>
      </w:r>
      <w:r w:rsidR="00703CCB">
        <w:rPr>
          <w:rFonts w:ascii="Calibri" w:eastAsia="Arial" w:hAnsi="Calibri" w:cs="Calibri"/>
          <w:sz w:val="28"/>
          <w:szCs w:val="28"/>
        </w:rPr>
        <w:t xml:space="preserve"> (Welsh Government, 2015)</w:t>
      </w:r>
      <w:r w:rsidR="00033150" w:rsidRPr="00827FEA">
        <w:rPr>
          <w:rFonts w:ascii="Calibri" w:eastAsia="Arial" w:hAnsi="Calibri" w:cs="Calibri"/>
          <w:sz w:val="28"/>
          <w:szCs w:val="28"/>
        </w:rPr>
        <w:t xml:space="preserve">. </w:t>
      </w:r>
    </w:p>
    <w:p w14:paraId="27E6E69A" w14:textId="77777777" w:rsidR="00D5641F" w:rsidRDefault="00D5641F" w:rsidP="00827FEA">
      <w:pPr>
        <w:spacing w:after="0" w:line="360" w:lineRule="auto"/>
        <w:rPr>
          <w:rFonts w:ascii="Calibri" w:eastAsia="Arial" w:hAnsi="Calibri" w:cs="Calibri"/>
          <w:sz w:val="28"/>
          <w:szCs w:val="28"/>
        </w:rPr>
      </w:pPr>
    </w:p>
    <w:p w14:paraId="59340A68" w14:textId="6313DE72" w:rsidR="00575936" w:rsidRDefault="00C46CFD" w:rsidP="00827FEA">
      <w:pPr>
        <w:spacing w:after="0" w:line="360" w:lineRule="auto"/>
        <w:rPr>
          <w:rFonts w:ascii="Calibri" w:eastAsia="Arial" w:hAnsi="Calibri" w:cs="Calibri"/>
          <w:sz w:val="28"/>
          <w:szCs w:val="28"/>
        </w:rPr>
      </w:pPr>
      <w:r w:rsidRPr="00827FEA">
        <w:rPr>
          <w:rFonts w:ascii="Calibri" w:eastAsia="Arial" w:hAnsi="Calibri" w:cs="Calibri"/>
          <w:sz w:val="28"/>
          <w:szCs w:val="28"/>
        </w:rPr>
        <w:t>According to ACE Hub Wales (202</w:t>
      </w:r>
      <w:r w:rsidR="00014463" w:rsidRPr="00827FEA">
        <w:rPr>
          <w:rFonts w:ascii="Calibri" w:eastAsia="Arial" w:hAnsi="Calibri" w:cs="Calibri"/>
          <w:sz w:val="28"/>
          <w:szCs w:val="28"/>
        </w:rPr>
        <w:t>3</w:t>
      </w:r>
      <w:r w:rsidRPr="00827FEA">
        <w:rPr>
          <w:rFonts w:ascii="Calibri" w:eastAsia="Arial" w:hAnsi="Calibri" w:cs="Calibri"/>
          <w:sz w:val="28"/>
          <w:szCs w:val="28"/>
        </w:rPr>
        <w:t>)</w:t>
      </w:r>
      <w:r w:rsidR="009F3DBE">
        <w:rPr>
          <w:rFonts w:ascii="Calibri" w:eastAsia="Arial" w:hAnsi="Calibri" w:cs="Calibri"/>
          <w:sz w:val="28"/>
          <w:szCs w:val="28"/>
        </w:rPr>
        <w:t>,</w:t>
      </w:r>
      <w:r w:rsidRPr="00827FEA">
        <w:rPr>
          <w:rFonts w:ascii="Calibri" w:eastAsia="Arial" w:hAnsi="Calibri" w:cs="Calibri"/>
          <w:sz w:val="28"/>
          <w:szCs w:val="28"/>
        </w:rPr>
        <w:t xml:space="preserve"> organisations embracing trauma-informed practices recognise that adversity, trauma, and distress are universal experiences that can arise at any stage of life. </w:t>
      </w:r>
      <w:r w:rsidR="002B3AB0" w:rsidRPr="00827FEA">
        <w:rPr>
          <w:rFonts w:ascii="Calibri" w:eastAsia="Arial" w:hAnsi="Calibri" w:cs="Calibri"/>
          <w:sz w:val="28"/>
          <w:szCs w:val="28"/>
        </w:rPr>
        <w:t>Dye (2018)</w:t>
      </w:r>
      <w:r w:rsidRPr="00827FEA">
        <w:rPr>
          <w:rFonts w:ascii="Calibri" w:eastAsia="Arial" w:hAnsi="Calibri" w:cs="Calibri"/>
          <w:sz w:val="28"/>
          <w:szCs w:val="28"/>
        </w:rPr>
        <w:t xml:space="preserve"> expands on this notion further highlighting that exposure to trauma can influence an individual's neurological, biological, psychological, and social development. </w:t>
      </w:r>
      <w:r w:rsidR="00D33FA5" w:rsidRPr="00827FEA">
        <w:rPr>
          <w:rFonts w:ascii="Calibri" w:eastAsia="Arial" w:hAnsi="Calibri" w:cs="Calibri"/>
          <w:sz w:val="28"/>
          <w:szCs w:val="28"/>
        </w:rPr>
        <w:t>Beattie et al (2019)</w:t>
      </w:r>
      <w:r w:rsidRPr="00827FEA">
        <w:rPr>
          <w:rFonts w:ascii="Calibri" w:eastAsia="Arial" w:hAnsi="Calibri" w:cs="Calibri"/>
          <w:sz w:val="28"/>
          <w:szCs w:val="28"/>
        </w:rPr>
        <w:t xml:space="preserve"> </w:t>
      </w:r>
      <w:r w:rsidR="002753FD">
        <w:rPr>
          <w:rFonts w:ascii="Calibri" w:eastAsia="Arial" w:hAnsi="Calibri" w:cs="Calibri"/>
          <w:sz w:val="28"/>
          <w:szCs w:val="28"/>
        </w:rPr>
        <w:t>highlight</w:t>
      </w:r>
      <w:r w:rsidRPr="00827FEA">
        <w:rPr>
          <w:rFonts w:ascii="Calibri" w:eastAsia="Arial" w:hAnsi="Calibri" w:cs="Calibri"/>
          <w:sz w:val="28"/>
          <w:szCs w:val="28"/>
        </w:rPr>
        <w:t xml:space="preserve"> the goal of </w:t>
      </w:r>
      <w:r w:rsidR="009C36EC">
        <w:rPr>
          <w:rFonts w:ascii="Calibri" w:eastAsia="Arial" w:hAnsi="Calibri" w:cs="Calibri"/>
          <w:sz w:val="28"/>
          <w:szCs w:val="28"/>
        </w:rPr>
        <w:t>trauma-informed</w:t>
      </w:r>
      <w:r w:rsidRPr="00827FEA">
        <w:rPr>
          <w:rFonts w:ascii="Calibri" w:eastAsia="Arial" w:hAnsi="Calibri" w:cs="Calibri"/>
          <w:sz w:val="28"/>
          <w:szCs w:val="28"/>
        </w:rPr>
        <w:t xml:space="preserve"> organisations is to cultivate psychosocially </w:t>
      </w:r>
      <w:r w:rsidR="009C36EC">
        <w:rPr>
          <w:rFonts w:ascii="Calibri" w:eastAsia="Arial" w:hAnsi="Calibri" w:cs="Calibri"/>
          <w:sz w:val="28"/>
          <w:szCs w:val="28"/>
        </w:rPr>
        <w:t>healthy</w:t>
      </w:r>
      <w:r w:rsidRPr="00827FEA">
        <w:rPr>
          <w:rFonts w:ascii="Calibri" w:eastAsia="Arial" w:hAnsi="Calibri" w:cs="Calibri"/>
          <w:sz w:val="28"/>
          <w:szCs w:val="28"/>
        </w:rPr>
        <w:t xml:space="preserve"> environments for both their workforce and the individuals they serve, aiming to reduce exposure to such challenges.</w:t>
      </w:r>
    </w:p>
    <w:p w14:paraId="0BE9EBA5" w14:textId="77777777" w:rsidR="00827FEA" w:rsidRPr="00827FEA" w:rsidRDefault="00827FEA" w:rsidP="00827FEA">
      <w:pPr>
        <w:spacing w:after="0" w:line="360" w:lineRule="auto"/>
        <w:rPr>
          <w:rFonts w:ascii="Calibri" w:eastAsia="Arial" w:hAnsi="Calibri" w:cs="Calibri"/>
          <w:sz w:val="28"/>
          <w:szCs w:val="28"/>
        </w:rPr>
      </w:pPr>
    </w:p>
    <w:p w14:paraId="214EDF44" w14:textId="02DE4003" w:rsidR="0012376B" w:rsidRPr="00827FEA" w:rsidRDefault="0089751D" w:rsidP="00827FEA">
      <w:pPr>
        <w:spacing w:after="0" w:line="360" w:lineRule="auto"/>
        <w:rPr>
          <w:rFonts w:ascii="Calibri" w:eastAsia="Arial" w:hAnsi="Calibri" w:cs="Calibri"/>
          <w:sz w:val="28"/>
          <w:szCs w:val="28"/>
        </w:rPr>
      </w:pPr>
      <w:r w:rsidRPr="00827FEA">
        <w:rPr>
          <w:rFonts w:ascii="Calibri" w:eastAsia="Arial" w:hAnsi="Calibri" w:cs="Calibri"/>
          <w:sz w:val="28"/>
          <w:szCs w:val="28"/>
        </w:rPr>
        <w:t>Poon (2018)</w:t>
      </w:r>
      <w:r w:rsidR="00C459DB" w:rsidRPr="00827FEA">
        <w:rPr>
          <w:rFonts w:ascii="Calibri" w:eastAsia="Arial" w:hAnsi="Calibri" w:cs="Calibri"/>
          <w:sz w:val="28"/>
          <w:szCs w:val="28"/>
        </w:rPr>
        <w:t xml:space="preserve"> </w:t>
      </w:r>
      <w:r w:rsidRPr="00827FEA">
        <w:rPr>
          <w:rFonts w:ascii="Calibri" w:eastAsia="Arial" w:hAnsi="Calibri" w:cs="Calibri"/>
          <w:sz w:val="28"/>
          <w:szCs w:val="28"/>
        </w:rPr>
        <w:t xml:space="preserve">shines </w:t>
      </w:r>
      <w:r w:rsidR="00E27567">
        <w:rPr>
          <w:rFonts w:ascii="Calibri" w:eastAsia="Arial" w:hAnsi="Calibri" w:cs="Calibri"/>
          <w:sz w:val="28"/>
          <w:szCs w:val="28"/>
        </w:rPr>
        <w:t xml:space="preserve">a </w:t>
      </w:r>
      <w:r w:rsidRPr="00827FEA">
        <w:rPr>
          <w:rFonts w:ascii="Calibri" w:eastAsia="Arial" w:hAnsi="Calibri" w:cs="Calibri"/>
          <w:sz w:val="28"/>
          <w:szCs w:val="28"/>
        </w:rPr>
        <w:t>light on by organisations employing a trauma-informed approach</w:t>
      </w:r>
      <w:r w:rsidR="009D5E66">
        <w:rPr>
          <w:rFonts w:ascii="Calibri" w:eastAsia="Arial" w:hAnsi="Calibri" w:cs="Calibri"/>
          <w:sz w:val="28"/>
          <w:szCs w:val="28"/>
        </w:rPr>
        <w:t xml:space="preserve"> </w:t>
      </w:r>
      <w:r w:rsidRPr="00827FEA">
        <w:rPr>
          <w:rFonts w:ascii="Calibri" w:eastAsia="Arial" w:hAnsi="Calibri" w:cs="Calibri"/>
          <w:sz w:val="28"/>
          <w:szCs w:val="28"/>
        </w:rPr>
        <w:t>could</w:t>
      </w:r>
      <w:r w:rsidR="00135EF7" w:rsidRPr="00827FEA">
        <w:rPr>
          <w:rFonts w:ascii="Calibri" w:eastAsia="Arial" w:hAnsi="Calibri" w:cs="Calibri"/>
          <w:sz w:val="28"/>
          <w:szCs w:val="28"/>
        </w:rPr>
        <w:t xml:space="preserve"> </w:t>
      </w:r>
      <w:r w:rsidR="00C459DB" w:rsidRPr="00827FEA">
        <w:rPr>
          <w:rFonts w:ascii="Calibri" w:eastAsia="Arial" w:hAnsi="Calibri" w:cs="Calibri"/>
          <w:sz w:val="28"/>
          <w:szCs w:val="28"/>
        </w:rPr>
        <w:t>have a far-reaching impact</w:t>
      </w:r>
      <w:r w:rsidR="00706F9A">
        <w:rPr>
          <w:rFonts w:ascii="Calibri" w:eastAsia="Arial" w:hAnsi="Calibri" w:cs="Calibri"/>
          <w:sz w:val="28"/>
          <w:szCs w:val="28"/>
        </w:rPr>
        <w:t>.</w:t>
      </w:r>
      <w:r w:rsidR="00C459DB" w:rsidRPr="00827FEA">
        <w:rPr>
          <w:rFonts w:ascii="Calibri" w:eastAsia="Arial" w:hAnsi="Calibri" w:cs="Calibri"/>
          <w:sz w:val="28"/>
          <w:szCs w:val="28"/>
        </w:rPr>
        <w:t xml:space="preserve"> </w:t>
      </w:r>
      <w:r w:rsidR="00706F9A">
        <w:rPr>
          <w:rFonts w:ascii="Calibri" w:eastAsia="Arial" w:hAnsi="Calibri" w:cs="Calibri"/>
          <w:sz w:val="28"/>
          <w:szCs w:val="28"/>
        </w:rPr>
        <w:t>B</w:t>
      </w:r>
      <w:r w:rsidR="00C459DB" w:rsidRPr="00827FEA">
        <w:rPr>
          <w:rFonts w:ascii="Calibri" w:eastAsia="Arial" w:hAnsi="Calibri" w:cs="Calibri"/>
          <w:sz w:val="28"/>
          <w:szCs w:val="28"/>
        </w:rPr>
        <w:t>y adopting trauma-informed practices, practitioners contribute to the broader public health agenda</w:t>
      </w:r>
      <w:r w:rsidR="00C459DB" w:rsidRPr="00827FEA">
        <w:rPr>
          <w:rFonts w:ascii="Calibri" w:eastAsia="Arial" w:hAnsi="Calibri" w:cs="Calibri"/>
          <w:sz w:val="28"/>
          <w:szCs w:val="28"/>
        </w:rPr>
        <w:t>,</w:t>
      </w:r>
      <w:r w:rsidR="00C459DB" w:rsidRPr="00827FEA">
        <w:rPr>
          <w:rFonts w:ascii="Calibri" w:eastAsia="Arial" w:hAnsi="Calibri" w:cs="Calibri"/>
          <w:sz w:val="28"/>
          <w:szCs w:val="28"/>
        </w:rPr>
        <w:t xml:space="preserve"> </w:t>
      </w:r>
      <w:r w:rsidR="008D2A6B">
        <w:rPr>
          <w:rFonts w:ascii="Calibri" w:eastAsia="Arial" w:hAnsi="Calibri" w:cs="Calibri"/>
          <w:sz w:val="28"/>
          <w:szCs w:val="28"/>
        </w:rPr>
        <w:t>by</w:t>
      </w:r>
      <w:r w:rsidR="00C459DB" w:rsidRPr="00827FEA">
        <w:rPr>
          <w:rFonts w:ascii="Calibri" w:eastAsia="Arial" w:hAnsi="Calibri" w:cs="Calibri"/>
          <w:sz w:val="28"/>
          <w:szCs w:val="28"/>
        </w:rPr>
        <w:t xml:space="preserve"> addressing the root causes of trauma and promoting resilience and well-being within communities. This proactive approach can lead to positive outcomes on a societal level, including reduced healthcare costs, crime rates, and social inequalities</w:t>
      </w:r>
      <w:r w:rsidR="00135EF7" w:rsidRPr="00827FEA">
        <w:rPr>
          <w:rFonts w:ascii="Calibri" w:eastAsia="Arial" w:hAnsi="Calibri" w:cs="Calibri"/>
          <w:sz w:val="28"/>
          <w:szCs w:val="28"/>
        </w:rPr>
        <w:t xml:space="preserve"> (</w:t>
      </w:r>
      <w:proofErr w:type="spellStart"/>
      <w:r w:rsidRPr="00827FEA">
        <w:rPr>
          <w:rFonts w:ascii="Calibri" w:eastAsia="Arial" w:hAnsi="Calibri" w:cs="Calibri"/>
          <w:sz w:val="28"/>
          <w:szCs w:val="28"/>
        </w:rPr>
        <w:t>Elisseou</w:t>
      </w:r>
      <w:proofErr w:type="spellEnd"/>
      <w:r w:rsidRPr="00827FEA">
        <w:rPr>
          <w:rFonts w:ascii="Calibri" w:eastAsia="Arial" w:hAnsi="Calibri" w:cs="Calibri"/>
          <w:sz w:val="28"/>
          <w:szCs w:val="28"/>
        </w:rPr>
        <w:t xml:space="preserve"> et al, 2024)</w:t>
      </w:r>
      <w:r w:rsidR="00C459DB" w:rsidRPr="00827FEA">
        <w:rPr>
          <w:rFonts w:ascii="Calibri" w:eastAsia="Arial" w:hAnsi="Calibri" w:cs="Calibri"/>
          <w:sz w:val="28"/>
          <w:szCs w:val="28"/>
        </w:rPr>
        <w:t>.</w:t>
      </w:r>
      <w:r w:rsidR="002107A1">
        <w:rPr>
          <w:rFonts w:ascii="Calibri" w:eastAsia="Arial" w:hAnsi="Calibri" w:cs="Calibri"/>
          <w:sz w:val="28"/>
          <w:szCs w:val="28"/>
        </w:rPr>
        <w:t xml:space="preserve"> </w:t>
      </w:r>
      <w:r w:rsidR="00BF3FEA">
        <w:rPr>
          <w:rFonts w:ascii="Calibri" w:eastAsia="Arial" w:hAnsi="Calibri" w:cs="Calibri"/>
          <w:sz w:val="28"/>
          <w:szCs w:val="28"/>
        </w:rPr>
        <w:t>Wall (2021)</w:t>
      </w:r>
      <w:r w:rsidR="002107A1">
        <w:rPr>
          <w:rFonts w:ascii="Calibri" w:eastAsia="Arial" w:hAnsi="Calibri" w:cs="Calibri"/>
          <w:sz w:val="28"/>
          <w:szCs w:val="28"/>
        </w:rPr>
        <w:t xml:space="preserve"> </w:t>
      </w:r>
      <w:r w:rsidR="008D2A6B">
        <w:rPr>
          <w:rFonts w:ascii="Calibri" w:eastAsia="Arial" w:hAnsi="Calibri" w:cs="Calibri"/>
          <w:sz w:val="28"/>
          <w:szCs w:val="28"/>
        </w:rPr>
        <w:t>believes</w:t>
      </w:r>
      <w:r w:rsidR="002107A1">
        <w:rPr>
          <w:rFonts w:ascii="Calibri" w:eastAsia="Arial" w:hAnsi="Calibri" w:cs="Calibri"/>
          <w:sz w:val="28"/>
          <w:szCs w:val="28"/>
        </w:rPr>
        <w:t xml:space="preserve"> </w:t>
      </w:r>
      <w:r w:rsidR="00594DDA">
        <w:rPr>
          <w:rFonts w:ascii="Calibri" w:eastAsia="Arial" w:hAnsi="Calibri" w:cs="Calibri"/>
          <w:sz w:val="28"/>
          <w:szCs w:val="28"/>
        </w:rPr>
        <w:t>that h</w:t>
      </w:r>
      <w:r w:rsidR="00594DDA" w:rsidRPr="00594DDA">
        <w:rPr>
          <w:rFonts w:ascii="Calibri" w:eastAsia="Arial" w:hAnsi="Calibri" w:cs="Calibri"/>
          <w:sz w:val="28"/>
          <w:szCs w:val="28"/>
        </w:rPr>
        <w:t xml:space="preserve">aving trauma awareness is crucial because it helps individuals understand the impact of trauma on mental health, </w:t>
      </w:r>
      <w:proofErr w:type="spellStart"/>
      <w:r w:rsidR="00594DDA" w:rsidRPr="00594DDA">
        <w:rPr>
          <w:rFonts w:ascii="Calibri" w:eastAsia="Arial" w:hAnsi="Calibri" w:cs="Calibri"/>
          <w:sz w:val="28"/>
          <w:szCs w:val="28"/>
        </w:rPr>
        <w:t>behavior</w:t>
      </w:r>
      <w:proofErr w:type="spellEnd"/>
      <w:r w:rsidR="00594DDA" w:rsidRPr="00594DDA">
        <w:rPr>
          <w:rFonts w:ascii="Calibri" w:eastAsia="Arial" w:hAnsi="Calibri" w:cs="Calibri"/>
          <w:sz w:val="28"/>
          <w:szCs w:val="28"/>
        </w:rPr>
        <w:t xml:space="preserve">, and relationships. </w:t>
      </w:r>
      <w:r w:rsidR="00087B50">
        <w:rPr>
          <w:rFonts w:ascii="Calibri" w:eastAsia="Arial" w:hAnsi="Calibri" w:cs="Calibri"/>
          <w:sz w:val="28"/>
          <w:szCs w:val="28"/>
        </w:rPr>
        <w:t>Adopting a trauma-informed approach</w:t>
      </w:r>
      <w:r w:rsidR="00594DDA" w:rsidRPr="00594DDA">
        <w:rPr>
          <w:rFonts w:ascii="Calibri" w:eastAsia="Arial" w:hAnsi="Calibri" w:cs="Calibri"/>
          <w:sz w:val="28"/>
          <w:szCs w:val="28"/>
        </w:rPr>
        <w:t xml:space="preserve"> enables</w:t>
      </w:r>
      <w:r w:rsidR="002E799B">
        <w:rPr>
          <w:rFonts w:ascii="Calibri" w:eastAsia="Arial" w:hAnsi="Calibri" w:cs="Calibri"/>
          <w:sz w:val="28"/>
          <w:szCs w:val="28"/>
        </w:rPr>
        <w:t xml:space="preserve"> organisations and</w:t>
      </w:r>
      <w:r w:rsidR="00594DDA" w:rsidRPr="00594DDA">
        <w:rPr>
          <w:rFonts w:ascii="Calibri" w:eastAsia="Arial" w:hAnsi="Calibri" w:cs="Calibri"/>
          <w:sz w:val="28"/>
          <w:szCs w:val="28"/>
        </w:rPr>
        <w:t xml:space="preserve"> </w:t>
      </w:r>
      <w:r w:rsidR="002E799B">
        <w:rPr>
          <w:rFonts w:ascii="Calibri" w:eastAsia="Arial" w:hAnsi="Calibri" w:cs="Calibri"/>
          <w:sz w:val="28"/>
          <w:szCs w:val="28"/>
        </w:rPr>
        <w:t>practitioners</w:t>
      </w:r>
      <w:r w:rsidR="00594DDA" w:rsidRPr="00594DDA">
        <w:rPr>
          <w:rFonts w:ascii="Calibri" w:eastAsia="Arial" w:hAnsi="Calibri" w:cs="Calibri"/>
          <w:sz w:val="28"/>
          <w:szCs w:val="28"/>
        </w:rPr>
        <w:t xml:space="preserve"> to provide sensitive and supportive responses, fostering healing and resilience among those who have experienced trauma</w:t>
      </w:r>
      <w:r w:rsidR="002E799B">
        <w:rPr>
          <w:rFonts w:ascii="Calibri" w:eastAsia="Arial" w:hAnsi="Calibri" w:cs="Calibri"/>
          <w:sz w:val="28"/>
          <w:szCs w:val="28"/>
        </w:rPr>
        <w:t xml:space="preserve"> </w:t>
      </w:r>
      <w:r w:rsidR="00F76022">
        <w:rPr>
          <w:rFonts w:ascii="Calibri" w:eastAsia="Arial" w:hAnsi="Calibri" w:cs="Calibri"/>
          <w:sz w:val="28"/>
          <w:szCs w:val="28"/>
        </w:rPr>
        <w:t>(Osher et al, 2021)</w:t>
      </w:r>
      <w:r w:rsidR="00594DDA" w:rsidRPr="00594DDA">
        <w:rPr>
          <w:rFonts w:ascii="Calibri" w:eastAsia="Arial" w:hAnsi="Calibri" w:cs="Calibri"/>
          <w:sz w:val="28"/>
          <w:szCs w:val="28"/>
        </w:rPr>
        <w:t>.</w:t>
      </w:r>
    </w:p>
    <w:p w14:paraId="7E39E26D" w14:textId="77777777" w:rsidR="00C441BD" w:rsidRPr="00827FEA" w:rsidRDefault="00C441BD" w:rsidP="00827FEA">
      <w:pPr>
        <w:spacing w:after="0" w:line="360" w:lineRule="auto"/>
        <w:rPr>
          <w:rFonts w:ascii="Calibri" w:eastAsia="Arial" w:hAnsi="Calibri" w:cs="Calibri"/>
          <w:sz w:val="28"/>
          <w:szCs w:val="28"/>
        </w:rPr>
      </w:pPr>
    </w:p>
    <w:p w14:paraId="0A3B2343" w14:textId="61D37BA5" w:rsidR="00D53DCF" w:rsidRPr="00827FEA" w:rsidRDefault="009D5E66" w:rsidP="00827FEA">
      <w:pPr>
        <w:spacing w:after="0" w:line="360" w:lineRule="auto"/>
        <w:rPr>
          <w:rFonts w:ascii="Calibri" w:eastAsia="Arial" w:hAnsi="Calibri" w:cs="Calibri"/>
          <w:sz w:val="28"/>
          <w:szCs w:val="28"/>
          <w:u w:val="single"/>
        </w:rPr>
      </w:pPr>
      <w:r>
        <w:rPr>
          <w:rFonts w:ascii="Calibri" w:eastAsia="Arial" w:hAnsi="Calibri" w:cs="Calibri"/>
          <w:sz w:val="28"/>
          <w:szCs w:val="28"/>
          <w:u w:val="single"/>
        </w:rPr>
        <w:t>Trauma-informed</w:t>
      </w:r>
      <w:r w:rsidR="00C441BD" w:rsidRPr="00827FEA">
        <w:rPr>
          <w:rFonts w:ascii="Calibri" w:eastAsia="Arial" w:hAnsi="Calibri" w:cs="Calibri"/>
          <w:sz w:val="28"/>
          <w:szCs w:val="28"/>
          <w:u w:val="single"/>
        </w:rPr>
        <w:t xml:space="preserve"> practitioners in Higher Education</w:t>
      </w:r>
    </w:p>
    <w:p w14:paraId="7FF77782" w14:textId="77777777" w:rsidR="00D53DCF" w:rsidRPr="00827FEA" w:rsidRDefault="00D53DCF" w:rsidP="00827FEA">
      <w:pPr>
        <w:spacing w:after="0" w:line="360" w:lineRule="auto"/>
        <w:rPr>
          <w:rFonts w:ascii="Calibri" w:eastAsia="Arial" w:hAnsi="Calibri" w:cs="Calibri"/>
          <w:sz w:val="28"/>
          <w:szCs w:val="28"/>
          <w:u w:val="single"/>
        </w:rPr>
      </w:pPr>
    </w:p>
    <w:p w14:paraId="3EA97C65" w14:textId="572BEDCD" w:rsidR="00D53DCF" w:rsidRPr="00827FEA" w:rsidRDefault="00850031" w:rsidP="00827FEA">
      <w:pPr>
        <w:spacing w:after="0" w:line="360" w:lineRule="auto"/>
        <w:rPr>
          <w:rFonts w:ascii="Calibri" w:eastAsia="Arial" w:hAnsi="Calibri" w:cs="Calibri"/>
          <w:sz w:val="28"/>
          <w:szCs w:val="28"/>
          <w:u w:val="single"/>
        </w:rPr>
      </w:pPr>
      <w:r w:rsidRPr="00827FEA">
        <w:rPr>
          <w:rFonts w:ascii="Calibri" w:eastAsia="Arial" w:hAnsi="Calibri" w:cs="Calibri"/>
          <w:sz w:val="28"/>
          <w:szCs w:val="28"/>
        </w:rPr>
        <w:t>Carello and Butler (2015)</w:t>
      </w:r>
      <w:r w:rsidR="006E0205" w:rsidRPr="00827FEA">
        <w:rPr>
          <w:rFonts w:ascii="Calibri" w:eastAsia="Arial" w:hAnsi="Calibri" w:cs="Calibri"/>
          <w:sz w:val="28"/>
          <w:szCs w:val="28"/>
        </w:rPr>
        <w:t xml:space="preserve"> draw attention to a</w:t>
      </w:r>
      <w:r w:rsidR="006E0205" w:rsidRPr="00827FEA">
        <w:rPr>
          <w:rFonts w:ascii="Calibri" w:eastAsia="Arial" w:hAnsi="Calibri" w:cs="Calibri"/>
          <w:sz w:val="28"/>
          <w:szCs w:val="28"/>
        </w:rPr>
        <w:t xml:space="preserve"> trauma-informed practitioner in </w:t>
      </w:r>
      <w:r w:rsidR="00703C39">
        <w:rPr>
          <w:rFonts w:ascii="Calibri" w:eastAsia="Arial" w:hAnsi="Calibri" w:cs="Calibri"/>
          <w:sz w:val="28"/>
          <w:szCs w:val="28"/>
        </w:rPr>
        <w:t>H</w:t>
      </w:r>
      <w:r w:rsidR="006E0205" w:rsidRPr="00827FEA">
        <w:rPr>
          <w:rFonts w:ascii="Calibri" w:eastAsia="Arial" w:hAnsi="Calibri" w:cs="Calibri"/>
          <w:sz w:val="28"/>
          <w:szCs w:val="28"/>
        </w:rPr>
        <w:t xml:space="preserve">igher </w:t>
      </w:r>
      <w:r w:rsidR="00703C39">
        <w:rPr>
          <w:rFonts w:ascii="Calibri" w:eastAsia="Arial" w:hAnsi="Calibri" w:cs="Calibri"/>
          <w:sz w:val="28"/>
          <w:szCs w:val="28"/>
        </w:rPr>
        <w:t>E</w:t>
      </w:r>
      <w:r w:rsidR="006E0205" w:rsidRPr="00827FEA">
        <w:rPr>
          <w:rFonts w:ascii="Calibri" w:eastAsia="Arial" w:hAnsi="Calibri" w:cs="Calibri"/>
          <w:sz w:val="28"/>
          <w:szCs w:val="28"/>
        </w:rPr>
        <w:t>ducation</w:t>
      </w:r>
      <w:r w:rsidR="00E44A80">
        <w:rPr>
          <w:rFonts w:ascii="Calibri" w:eastAsia="Arial" w:hAnsi="Calibri" w:cs="Calibri"/>
          <w:sz w:val="28"/>
          <w:szCs w:val="28"/>
        </w:rPr>
        <w:t xml:space="preserve"> (HE)</w:t>
      </w:r>
      <w:r w:rsidR="006E0205" w:rsidRPr="00827FEA">
        <w:rPr>
          <w:rFonts w:ascii="Calibri" w:eastAsia="Arial" w:hAnsi="Calibri" w:cs="Calibri"/>
          <w:sz w:val="28"/>
          <w:szCs w:val="28"/>
        </w:rPr>
        <w:t xml:space="preserve"> </w:t>
      </w:r>
      <w:r w:rsidR="00703C39">
        <w:rPr>
          <w:rFonts w:ascii="Calibri" w:eastAsia="Arial" w:hAnsi="Calibri" w:cs="Calibri"/>
          <w:sz w:val="28"/>
          <w:szCs w:val="28"/>
        </w:rPr>
        <w:t>as</w:t>
      </w:r>
      <w:r w:rsidR="006E0205" w:rsidRPr="00827FEA">
        <w:rPr>
          <w:rFonts w:ascii="Calibri" w:eastAsia="Arial" w:hAnsi="Calibri" w:cs="Calibri"/>
          <w:sz w:val="28"/>
          <w:szCs w:val="28"/>
        </w:rPr>
        <w:t xml:space="preserve"> someone who applies principles of trauma-informed care to support students who have experienced trauma.</w:t>
      </w:r>
      <w:r w:rsidR="00965BE1" w:rsidRPr="00827FEA">
        <w:rPr>
          <w:rFonts w:ascii="Calibri" w:eastAsia="Arial" w:hAnsi="Calibri" w:cs="Calibri"/>
          <w:sz w:val="28"/>
          <w:szCs w:val="28"/>
        </w:rPr>
        <w:t xml:space="preserve"> </w:t>
      </w:r>
      <w:r w:rsidR="003E1A09" w:rsidRPr="00827FEA">
        <w:rPr>
          <w:rFonts w:ascii="Calibri" w:eastAsia="Arial" w:hAnsi="Calibri" w:cs="Calibri"/>
          <w:sz w:val="28"/>
          <w:szCs w:val="28"/>
        </w:rPr>
        <w:t xml:space="preserve">Cavener and </w:t>
      </w:r>
      <w:proofErr w:type="spellStart"/>
      <w:r w:rsidR="003E1A09" w:rsidRPr="00827FEA">
        <w:rPr>
          <w:rFonts w:ascii="Calibri" w:eastAsia="Arial" w:hAnsi="Calibri" w:cs="Calibri"/>
          <w:sz w:val="28"/>
          <w:szCs w:val="28"/>
        </w:rPr>
        <w:t>Lon</w:t>
      </w:r>
      <w:r w:rsidR="00FE51D0" w:rsidRPr="00827FEA">
        <w:rPr>
          <w:rFonts w:ascii="Calibri" w:eastAsia="Arial" w:hAnsi="Calibri" w:cs="Calibri"/>
          <w:sz w:val="28"/>
          <w:szCs w:val="28"/>
        </w:rPr>
        <w:t>bay</w:t>
      </w:r>
      <w:proofErr w:type="spellEnd"/>
      <w:r w:rsidR="00FE51D0" w:rsidRPr="00827FEA">
        <w:rPr>
          <w:rFonts w:ascii="Calibri" w:eastAsia="Arial" w:hAnsi="Calibri" w:cs="Calibri"/>
          <w:sz w:val="28"/>
          <w:szCs w:val="28"/>
        </w:rPr>
        <w:t xml:space="preserve"> (2024)</w:t>
      </w:r>
      <w:r w:rsidR="00965BE1" w:rsidRPr="00827FEA">
        <w:rPr>
          <w:rFonts w:ascii="Calibri" w:eastAsia="Arial" w:hAnsi="Calibri" w:cs="Calibri"/>
          <w:sz w:val="28"/>
          <w:szCs w:val="28"/>
        </w:rPr>
        <w:t xml:space="preserve"> expand on this further explaining </w:t>
      </w:r>
      <w:r w:rsidR="004E1CCA">
        <w:rPr>
          <w:rFonts w:ascii="Calibri" w:eastAsia="Arial" w:hAnsi="Calibri" w:cs="Calibri"/>
          <w:sz w:val="28"/>
          <w:szCs w:val="28"/>
        </w:rPr>
        <w:t xml:space="preserve">that </w:t>
      </w:r>
      <w:r w:rsidR="00965BE1" w:rsidRPr="00827FEA">
        <w:rPr>
          <w:rFonts w:ascii="Calibri" w:eastAsia="Arial" w:hAnsi="Calibri" w:cs="Calibri"/>
          <w:sz w:val="28"/>
          <w:szCs w:val="28"/>
        </w:rPr>
        <w:t>trauma-informed practitioners would</w:t>
      </w:r>
      <w:r w:rsidR="006E0205" w:rsidRPr="00827FEA">
        <w:rPr>
          <w:rFonts w:ascii="Calibri" w:eastAsia="Arial" w:hAnsi="Calibri" w:cs="Calibri"/>
          <w:sz w:val="28"/>
          <w:szCs w:val="28"/>
        </w:rPr>
        <w:t xml:space="preserve"> prioriti</w:t>
      </w:r>
      <w:r w:rsidR="00965BE1" w:rsidRPr="00827FEA">
        <w:rPr>
          <w:rFonts w:ascii="Calibri" w:eastAsia="Arial" w:hAnsi="Calibri" w:cs="Calibri"/>
          <w:sz w:val="28"/>
          <w:szCs w:val="28"/>
        </w:rPr>
        <w:t>s</w:t>
      </w:r>
      <w:r w:rsidR="006E0205" w:rsidRPr="00827FEA">
        <w:rPr>
          <w:rFonts w:ascii="Calibri" w:eastAsia="Arial" w:hAnsi="Calibri" w:cs="Calibri"/>
          <w:sz w:val="28"/>
          <w:szCs w:val="28"/>
        </w:rPr>
        <w:t>e creating safe, supportive, and inclusive environments that recogni</w:t>
      </w:r>
      <w:r w:rsidR="005719C9" w:rsidRPr="00827FEA">
        <w:rPr>
          <w:rFonts w:ascii="Calibri" w:eastAsia="Arial" w:hAnsi="Calibri" w:cs="Calibri"/>
          <w:sz w:val="28"/>
          <w:szCs w:val="28"/>
        </w:rPr>
        <w:t>s</w:t>
      </w:r>
      <w:r w:rsidR="006E0205" w:rsidRPr="00827FEA">
        <w:rPr>
          <w:rFonts w:ascii="Calibri" w:eastAsia="Arial" w:hAnsi="Calibri" w:cs="Calibri"/>
          <w:sz w:val="28"/>
          <w:szCs w:val="28"/>
        </w:rPr>
        <w:t>e the impact of trauma on learning and well-being. These practitioners understand the prevalence of trauma among students and seek to build trusting relationships, provide individuali</w:t>
      </w:r>
      <w:r w:rsidR="005719C9" w:rsidRPr="00827FEA">
        <w:rPr>
          <w:rFonts w:ascii="Calibri" w:eastAsia="Arial" w:hAnsi="Calibri" w:cs="Calibri"/>
          <w:sz w:val="28"/>
          <w:szCs w:val="28"/>
        </w:rPr>
        <w:t>s</w:t>
      </w:r>
      <w:r w:rsidR="006E0205" w:rsidRPr="00827FEA">
        <w:rPr>
          <w:rFonts w:ascii="Calibri" w:eastAsia="Arial" w:hAnsi="Calibri" w:cs="Calibri"/>
          <w:sz w:val="28"/>
          <w:szCs w:val="28"/>
        </w:rPr>
        <w:t>ed support, and implement trauma-sensitive practices</w:t>
      </w:r>
      <w:r w:rsidR="005719C9" w:rsidRPr="00827FEA">
        <w:rPr>
          <w:rFonts w:ascii="Calibri" w:eastAsia="Arial" w:hAnsi="Calibri" w:cs="Calibri"/>
          <w:sz w:val="28"/>
          <w:szCs w:val="28"/>
        </w:rPr>
        <w:t xml:space="preserve"> </w:t>
      </w:r>
      <w:r w:rsidR="004003BA" w:rsidRPr="00827FEA">
        <w:rPr>
          <w:rFonts w:ascii="Calibri" w:eastAsia="Arial" w:hAnsi="Calibri" w:cs="Calibri"/>
          <w:sz w:val="28"/>
          <w:szCs w:val="28"/>
        </w:rPr>
        <w:t>(Brunzell, Stokes</w:t>
      </w:r>
      <w:r w:rsidR="004E1CCA">
        <w:rPr>
          <w:rFonts w:ascii="Calibri" w:eastAsia="Arial" w:hAnsi="Calibri" w:cs="Calibri"/>
          <w:sz w:val="28"/>
          <w:szCs w:val="28"/>
        </w:rPr>
        <w:t>,</w:t>
      </w:r>
      <w:r w:rsidR="004003BA" w:rsidRPr="00827FEA">
        <w:rPr>
          <w:rFonts w:ascii="Calibri" w:eastAsia="Arial" w:hAnsi="Calibri" w:cs="Calibri"/>
          <w:sz w:val="28"/>
          <w:szCs w:val="28"/>
        </w:rPr>
        <w:t xml:space="preserve"> and Walters, 2019)</w:t>
      </w:r>
      <w:r w:rsidR="006E0205" w:rsidRPr="00827FEA">
        <w:rPr>
          <w:rFonts w:ascii="Calibri" w:eastAsia="Arial" w:hAnsi="Calibri" w:cs="Calibri"/>
          <w:sz w:val="28"/>
          <w:szCs w:val="28"/>
        </w:rPr>
        <w:t>.</w:t>
      </w:r>
      <w:r w:rsidR="000D0296" w:rsidRPr="00827FEA">
        <w:rPr>
          <w:rFonts w:ascii="Calibri" w:eastAsia="Arial" w:hAnsi="Calibri" w:cs="Calibri"/>
          <w:sz w:val="28"/>
          <w:szCs w:val="28"/>
        </w:rPr>
        <w:t xml:space="preserve"> </w:t>
      </w:r>
      <w:r w:rsidR="006A3E94" w:rsidRPr="00827FEA">
        <w:rPr>
          <w:rFonts w:ascii="Calibri" w:eastAsia="Arial" w:hAnsi="Calibri" w:cs="Calibri"/>
          <w:sz w:val="28"/>
          <w:szCs w:val="28"/>
        </w:rPr>
        <w:t>McChesney (2022)</w:t>
      </w:r>
      <w:r w:rsidR="000D0296" w:rsidRPr="00827FEA">
        <w:rPr>
          <w:rFonts w:ascii="Calibri" w:eastAsia="Arial" w:hAnsi="Calibri" w:cs="Calibri"/>
          <w:sz w:val="28"/>
          <w:szCs w:val="28"/>
        </w:rPr>
        <w:t xml:space="preserve"> explains</w:t>
      </w:r>
      <w:r w:rsidR="006E0205" w:rsidRPr="00827FEA">
        <w:rPr>
          <w:rFonts w:ascii="Calibri" w:eastAsia="Arial" w:hAnsi="Calibri" w:cs="Calibri"/>
          <w:sz w:val="28"/>
          <w:szCs w:val="28"/>
        </w:rPr>
        <w:t xml:space="preserve"> </w:t>
      </w:r>
      <w:r w:rsidR="00CD425F">
        <w:rPr>
          <w:rFonts w:ascii="Calibri" w:eastAsia="Arial" w:hAnsi="Calibri" w:cs="Calibri"/>
          <w:sz w:val="28"/>
          <w:szCs w:val="28"/>
        </w:rPr>
        <w:t>that</w:t>
      </w:r>
      <w:r w:rsidR="009D7DB9" w:rsidRPr="00827FEA">
        <w:rPr>
          <w:rFonts w:ascii="Calibri" w:eastAsia="Arial" w:hAnsi="Calibri" w:cs="Calibri"/>
          <w:sz w:val="28"/>
          <w:szCs w:val="28"/>
        </w:rPr>
        <w:t xml:space="preserve"> trauma-informed practitioners</w:t>
      </w:r>
      <w:r w:rsidR="006E0205" w:rsidRPr="00827FEA">
        <w:rPr>
          <w:rFonts w:ascii="Calibri" w:eastAsia="Arial" w:hAnsi="Calibri" w:cs="Calibri"/>
          <w:sz w:val="28"/>
          <w:szCs w:val="28"/>
        </w:rPr>
        <w:t xml:space="preserve"> fostering resilience, promoting healing, and preventing re-traumati</w:t>
      </w:r>
      <w:r w:rsidR="000D0296" w:rsidRPr="00827FEA">
        <w:rPr>
          <w:rFonts w:ascii="Calibri" w:eastAsia="Arial" w:hAnsi="Calibri" w:cs="Calibri"/>
          <w:sz w:val="28"/>
          <w:szCs w:val="28"/>
        </w:rPr>
        <w:t>s</w:t>
      </w:r>
      <w:r w:rsidR="006E0205" w:rsidRPr="00827FEA">
        <w:rPr>
          <w:rFonts w:ascii="Calibri" w:eastAsia="Arial" w:hAnsi="Calibri" w:cs="Calibri"/>
          <w:sz w:val="28"/>
          <w:szCs w:val="28"/>
        </w:rPr>
        <w:t>ation, aim to empower students to succeed academically and thrive emotionally. Through ongoing training, collaboration with colleagues, and a commitment to trauma-informed approaches, t</w:t>
      </w:r>
      <w:r w:rsidR="003A466D" w:rsidRPr="00827FEA">
        <w:rPr>
          <w:rFonts w:ascii="Calibri" w:eastAsia="Arial" w:hAnsi="Calibri" w:cs="Calibri"/>
          <w:sz w:val="28"/>
          <w:szCs w:val="28"/>
        </w:rPr>
        <w:t>rauma-informed</w:t>
      </w:r>
      <w:r w:rsidR="006E0205" w:rsidRPr="00827FEA">
        <w:rPr>
          <w:rFonts w:ascii="Calibri" w:eastAsia="Arial" w:hAnsi="Calibri" w:cs="Calibri"/>
          <w:sz w:val="28"/>
          <w:szCs w:val="28"/>
        </w:rPr>
        <w:t xml:space="preserve"> practitioners contribute to a culture of compassion and understanding</w:t>
      </w:r>
      <w:r w:rsidR="003A466D" w:rsidRPr="00827FEA">
        <w:rPr>
          <w:rFonts w:ascii="Calibri" w:eastAsia="Arial" w:hAnsi="Calibri" w:cs="Calibri"/>
          <w:sz w:val="28"/>
          <w:szCs w:val="28"/>
        </w:rPr>
        <w:t xml:space="preserve">, which </w:t>
      </w:r>
      <w:r w:rsidR="00651BB3" w:rsidRPr="00827FEA">
        <w:rPr>
          <w:rFonts w:ascii="Calibri" w:eastAsia="Arial" w:hAnsi="Calibri" w:cs="Calibri"/>
          <w:sz w:val="28"/>
          <w:szCs w:val="28"/>
        </w:rPr>
        <w:t>McChesney (2022)</w:t>
      </w:r>
      <w:r w:rsidR="003A466D" w:rsidRPr="00827FEA">
        <w:rPr>
          <w:rFonts w:ascii="Calibri" w:eastAsia="Arial" w:hAnsi="Calibri" w:cs="Calibri"/>
          <w:sz w:val="28"/>
          <w:szCs w:val="28"/>
        </w:rPr>
        <w:t xml:space="preserve"> </w:t>
      </w:r>
      <w:r w:rsidR="009D7DB9" w:rsidRPr="00827FEA">
        <w:rPr>
          <w:rFonts w:ascii="Calibri" w:eastAsia="Arial" w:hAnsi="Calibri" w:cs="Calibri"/>
          <w:sz w:val="28"/>
          <w:szCs w:val="28"/>
        </w:rPr>
        <w:t>believes is critical to ensuring best practice</w:t>
      </w:r>
      <w:r w:rsidR="009F58FD" w:rsidRPr="00827FEA">
        <w:rPr>
          <w:rFonts w:ascii="Calibri" w:eastAsia="Arial" w:hAnsi="Calibri" w:cs="Calibri"/>
          <w:sz w:val="28"/>
          <w:szCs w:val="28"/>
        </w:rPr>
        <w:t>.</w:t>
      </w:r>
    </w:p>
    <w:p w14:paraId="25084135" w14:textId="77777777" w:rsidR="007B77ED" w:rsidRPr="003C0B1D" w:rsidRDefault="007B77ED" w:rsidP="0040312F">
      <w:pPr>
        <w:pStyle w:val="ListParagraph"/>
        <w:spacing w:after="0" w:line="360" w:lineRule="auto"/>
        <w:rPr>
          <w:rFonts w:ascii="Calibri" w:eastAsia="Arial" w:hAnsi="Calibri" w:cs="Calibri"/>
          <w:sz w:val="28"/>
          <w:szCs w:val="28"/>
          <w:u w:val="single"/>
        </w:rPr>
      </w:pPr>
    </w:p>
    <w:p w14:paraId="62BEDBA9" w14:textId="518CBA2E" w:rsidR="00DE56E8" w:rsidRPr="00827FEA" w:rsidRDefault="00BE62C1" w:rsidP="00827FEA">
      <w:pPr>
        <w:spacing w:after="0" w:line="360" w:lineRule="auto"/>
        <w:rPr>
          <w:rFonts w:ascii="Calibri" w:eastAsia="Arial" w:hAnsi="Calibri" w:cs="Calibri"/>
          <w:sz w:val="28"/>
          <w:szCs w:val="28"/>
        </w:rPr>
      </w:pPr>
      <w:r w:rsidRPr="00827FEA">
        <w:rPr>
          <w:rFonts w:ascii="Calibri" w:eastAsia="Arial" w:hAnsi="Calibri" w:cs="Calibri"/>
          <w:sz w:val="28"/>
          <w:szCs w:val="28"/>
        </w:rPr>
        <w:t>Barton, Newbury</w:t>
      </w:r>
      <w:r w:rsidR="00CD425F">
        <w:rPr>
          <w:rFonts w:ascii="Calibri" w:eastAsia="Arial" w:hAnsi="Calibri" w:cs="Calibri"/>
          <w:sz w:val="28"/>
          <w:szCs w:val="28"/>
        </w:rPr>
        <w:t>,</w:t>
      </w:r>
      <w:r w:rsidRPr="00827FEA">
        <w:rPr>
          <w:rFonts w:ascii="Calibri" w:eastAsia="Arial" w:hAnsi="Calibri" w:cs="Calibri"/>
          <w:sz w:val="28"/>
          <w:szCs w:val="28"/>
        </w:rPr>
        <w:t xml:space="preserve"> and Roberts (</w:t>
      </w:r>
      <w:r w:rsidR="008C5E8C" w:rsidRPr="00827FEA">
        <w:rPr>
          <w:rFonts w:ascii="Calibri" w:eastAsia="Arial" w:hAnsi="Calibri" w:cs="Calibri"/>
          <w:sz w:val="28"/>
          <w:szCs w:val="28"/>
        </w:rPr>
        <w:t>2018</w:t>
      </w:r>
      <w:r w:rsidR="008C5E8C" w:rsidRPr="00A11E9B">
        <w:rPr>
          <w:rFonts w:ascii="Calibri" w:eastAsia="Arial" w:hAnsi="Calibri" w:cs="Calibri"/>
          <w:sz w:val="28"/>
          <w:szCs w:val="28"/>
        </w:rPr>
        <w:t>)</w:t>
      </w:r>
      <w:r w:rsidR="00A11E9B" w:rsidRPr="00AA77F2">
        <w:rPr>
          <w:rFonts w:ascii="Calibri" w:eastAsia="Arial" w:hAnsi="Calibri" w:cs="Calibri"/>
          <w:sz w:val="28"/>
          <w:szCs w:val="28"/>
        </w:rPr>
        <w:t xml:space="preserve"> </w:t>
      </w:r>
      <w:r w:rsidR="00DE56E8" w:rsidRPr="00827FEA">
        <w:rPr>
          <w:rFonts w:ascii="Calibri" w:eastAsia="Arial" w:hAnsi="Calibri" w:cs="Calibri"/>
          <w:sz w:val="28"/>
          <w:szCs w:val="28"/>
        </w:rPr>
        <w:t xml:space="preserve">stipulate </w:t>
      </w:r>
      <w:r w:rsidR="00B11695" w:rsidRPr="00827FEA">
        <w:rPr>
          <w:rFonts w:ascii="Calibri" w:eastAsia="Arial" w:hAnsi="Calibri" w:cs="Calibri"/>
          <w:sz w:val="28"/>
          <w:szCs w:val="28"/>
        </w:rPr>
        <w:t>i</w:t>
      </w:r>
      <w:r w:rsidR="00DE56E8" w:rsidRPr="00827FEA">
        <w:rPr>
          <w:rFonts w:ascii="Calibri" w:eastAsia="Arial" w:hAnsi="Calibri" w:cs="Calibri"/>
          <w:sz w:val="28"/>
          <w:szCs w:val="28"/>
        </w:rPr>
        <w:t>n Wales, as in other parts of the world, prioriti</w:t>
      </w:r>
      <w:r w:rsidR="00DE56E8" w:rsidRPr="00827FEA">
        <w:rPr>
          <w:rFonts w:ascii="Calibri" w:eastAsia="Arial" w:hAnsi="Calibri" w:cs="Calibri"/>
          <w:sz w:val="28"/>
          <w:szCs w:val="28"/>
        </w:rPr>
        <w:t>s</w:t>
      </w:r>
      <w:r w:rsidR="00DE56E8" w:rsidRPr="00827FEA">
        <w:rPr>
          <w:rFonts w:ascii="Calibri" w:eastAsia="Arial" w:hAnsi="Calibri" w:cs="Calibri"/>
          <w:sz w:val="28"/>
          <w:szCs w:val="28"/>
        </w:rPr>
        <w:t xml:space="preserve">ing a trauma-informed approach in education can lead to more supportive and inclusive learning environments where all students </w:t>
      </w:r>
      <w:r w:rsidR="009B6B23" w:rsidRPr="00827FEA">
        <w:rPr>
          <w:rFonts w:ascii="Calibri" w:eastAsia="Arial" w:hAnsi="Calibri" w:cs="Calibri"/>
          <w:sz w:val="28"/>
          <w:szCs w:val="28"/>
        </w:rPr>
        <w:t>can</w:t>
      </w:r>
      <w:r w:rsidR="00DE56E8" w:rsidRPr="00827FEA">
        <w:rPr>
          <w:rFonts w:ascii="Calibri" w:eastAsia="Arial" w:hAnsi="Calibri" w:cs="Calibri"/>
          <w:sz w:val="28"/>
          <w:szCs w:val="28"/>
        </w:rPr>
        <w:t xml:space="preserve"> succeed academically and thrive emotionally.</w:t>
      </w:r>
      <w:r w:rsidR="000607D9" w:rsidRPr="00827FEA">
        <w:rPr>
          <w:rFonts w:ascii="Calibri" w:eastAsia="Arial" w:hAnsi="Calibri" w:cs="Calibri"/>
          <w:sz w:val="28"/>
          <w:szCs w:val="28"/>
        </w:rPr>
        <w:t xml:space="preserve"> </w:t>
      </w:r>
      <w:r w:rsidR="00DE38BA" w:rsidRPr="00827FEA">
        <w:rPr>
          <w:rFonts w:ascii="Calibri" w:eastAsia="Arial" w:hAnsi="Calibri" w:cs="Calibri"/>
          <w:sz w:val="28"/>
          <w:szCs w:val="28"/>
        </w:rPr>
        <w:t xml:space="preserve">The benefits of adopting a </w:t>
      </w:r>
      <w:r w:rsidR="00CD425F">
        <w:rPr>
          <w:rFonts w:ascii="Calibri" w:eastAsia="Arial" w:hAnsi="Calibri" w:cs="Calibri"/>
          <w:sz w:val="28"/>
          <w:szCs w:val="28"/>
        </w:rPr>
        <w:t>trauma-informed</w:t>
      </w:r>
      <w:r w:rsidR="00DE38BA" w:rsidRPr="00827FEA">
        <w:rPr>
          <w:rFonts w:ascii="Calibri" w:eastAsia="Arial" w:hAnsi="Calibri" w:cs="Calibri"/>
          <w:sz w:val="28"/>
          <w:szCs w:val="28"/>
        </w:rPr>
        <w:t xml:space="preserve"> approach in </w:t>
      </w:r>
      <w:r w:rsidR="00C1220D" w:rsidRPr="00827FEA">
        <w:rPr>
          <w:rFonts w:ascii="Calibri" w:eastAsia="Arial" w:hAnsi="Calibri" w:cs="Calibri"/>
          <w:sz w:val="28"/>
          <w:szCs w:val="28"/>
        </w:rPr>
        <w:t xml:space="preserve">HE </w:t>
      </w:r>
      <w:proofErr w:type="gramStart"/>
      <w:r w:rsidR="00C1220D" w:rsidRPr="00827FEA">
        <w:rPr>
          <w:rFonts w:ascii="Calibri" w:eastAsia="Arial" w:hAnsi="Calibri" w:cs="Calibri"/>
          <w:sz w:val="28"/>
          <w:szCs w:val="28"/>
        </w:rPr>
        <w:t>are</w:t>
      </w:r>
      <w:proofErr w:type="gramEnd"/>
      <w:r w:rsidR="00C1220D" w:rsidRPr="00827FEA">
        <w:rPr>
          <w:rFonts w:ascii="Calibri" w:eastAsia="Arial" w:hAnsi="Calibri" w:cs="Calibri"/>
          <w:sz w:val="28"/>
          <w:szCs w:val="28"/>
        </w:rPr>
        <w:t xml:space="preserve"> as follows:</w:t>
      </w:r>
    </w:p>
    <w:p w14:paraId="6CD54901" w14:textId="77777777" w:rsidR="00C1220D" w:rsidRPr="003C0B1D" w:rsidRDefault="00C1220D" w:rsidP="0040312F">
      <w:pPr>
        <w:pStyle w:val="ListParagraph"/>
        <w:spacing w:after="0" w:line="360" w:lineRule="auto"/>
        <w:rPr>
          <w:rFonts w:ascii="Calibri" w:eastAsia="Arial" w:hAnsi="Calibri" w:cs="Calibri"/>
          <w:sz w:val="28"/>
          <w:szCs w:val="28"/>
        </w:rPr>
      </w:pPr>
    </w:p>
    <w:p w14:paraId="42B7F922" w14:textId="310146B6" w:rsidR="00C1220D" w:rsidRPr="003C0B1D" w:rsidRDefault="00956CF8" w:rsidP="0040312F">
      <w:pPr>
        <w:pStyle w:val="ListParagraph"/>
        <w:numPr>
          <w:ilvl w:val="0"/>
          <w:numId w:val="2"/>
        </w:numPr>
        <w:spacing w:after="0" w:line="360" w:lineRule="auto"/>
        <w:rPr>
          <w:rFonts w:ascii="Calibri" w:eastAsia="Arial" w:hAnsi="Calibri" w:cs="Calibri"/>
          <w:sz w:val="28"/>
          <w:szCs w:val="28"/>
        </w:rPr>
      </w:pPr>
      <w:r w:rsidRPr="003C0B1D">
        <w:rPr>
          <w:rFonts w:ascii="Calibri" w:eastAsia="Arial" w:hAnsi="Calibri" w:cs="Calibri"/>
          <w:i/>
          <w:iCs/>
          <w:sz w:val="28"/>
          <w:szCs w:val="28"/>
        </w:rPr>
        <w:lastRenderedPageBreak/>
        <w:t>Understanding student behavio</w:t>
      </w:r>
      <w:r w:rsidRPr="003C0B1D">
        <w:rPr>
          <w:rFonts w:ascii="Calibri" w:eastAsia="Arial" w:hAnsi="Calibri" w:cs="Calibri"/>
          <w:i/>
          <w:iCs/>
          <w:sz w:val="28"/>
          <w:szCs w:val="28"/>
        </w:rPr>
        <w:t>u</w:t>
      </w:r>
      <w:r w:rsidRPr="003C0B1D">
        <w:rPr>
          <w:rFonts w:ascii="Calibri" w:eastAsia="Arial" w:hAnsi="Calibri" w:cs="Calibri"/>
          <w:i/>
          <w:iCs/>
          <w:sz w:val="28"/>
          <w:szCs w:val="28"/>
        </w:rPr>
        <w:t>r</w:t>
      </w:r>
      <w:r w:rsidRPr="003C0B1D">
        <w:rPr>
          <w:rFonts w:ascii="Calibri" w:eastAsia="Arial" w:hAnsi="Calibri" w:cs="Calibri"/>
          <w:sz w:val="28"/>
          <w:szCs w:val="28"/>
        </w:rPr>
        <w:t>: Many students in Wales</w:t>
      </w:r>
      <w:r w:rsidRPr="003C0B1D">
        <w:rPr>
          <w:rFonts w:ascii="Calibri" w:eastAsia="Arial" w:hAnsi="Calibri" w:cs="Calibri"/>
          <w:sz w:val="28"/>
          <w:szCs w:val="28"/>
        </w:rPr>
        <w:t>, and globally,</w:t>
      </w:r>
      <w:r w:rsidRPr="003C0B1D">
        <w:rPr>
          <w:rFonts w:ascii="Calibri" w:eastAsia="Arial" w:hAnsi="Calibri" w:cs="Calibri"/>
          <w:sz w:val="28"/>
          <w:szCs w:val="28"/>
        </w:rPr>
        <w:t xml:space="preserve"> may have experienced trauma in various forms, such as abuse, neglect, or family instability. Trauma can manifest in behavio</w:t>
      </w:r>
      <w:r w:rsidR="00612A7B" w:rsidRPr="003C0B1D">
        <w:rPr>
          <w:rFonts w:ascii="Calibri" w:eastAsia="Arial" w:hAnsi="Calibri" w:cs="Calibri"/>
          <w:sz w:val="28"/>
          <w:szCs w:val="28"/>
        </w:rPr>
        <w:t>u</w:t>
      </w:r>
      <w:r w:rsidRPr="003C0B1D">
        <w:rPr>
          <w:rFonts w:ascii="Calibri" w:eastAsia="Arial" w:hAnsi="Calibri" w:cs="Calibri"/>
          <w:sz w:val="28"/>
          <w:szCs w:val="28"/>
        </w:rPr>
        <w:t>r that may be challenging for educators to understand without proper knowledge. A trauma-informed approach helps educators recogni</w:t>
      </w:r>
      <w:r w:rsidR="00612A7B" w:rsidRPr="003C0B1D">
        <w:rPr>
          <w:rFonts w:ascii="Calibri" w:eastAsia="Arial" w:hAnsi="Calibri" w:cs="Calibri"/>
          <w:sz w:val="28"/>
          <w:szCs w:val="28"/>
        </w:rPr>
        <w:t>s</w:t>
      </w:r>
      <w:r w:rsidRPr="003C0B1D">
        <w:rPr>
          <w:rFonts w:ascii="Calibri" w:eastAsia="Arial" w:hAnsi="Calibri" w:cs="Calibri"/>
          <w:sz w:val="28"/>
          <w:szCs w:val="28"/>
        </w:rPr>
        <w:t>e that certain behavio</w:t>
      </w:r>
      <w:r w:rsidR="00612A7B" w:rsidRPr="003C0B1D">
        <w:rPr>
          <w:rFonts w:ascii="Calibri" w:eastAsia="Arial" w:hAnsi="Calibri" w:cs="Calibri"/>
          <w:sz w:val="28"/>
          <w:szCs w:val="28"/>
        </w:rPr>
        <w:t>u</w:t>
      </w:r>
      <w:r w:rsidRPr="003C0B1D">
        <w:rPr>
          <w:rFonts w:ascii="Calibri" w:eastAsia="Arial" w:hAnsi="Calibri" w:cs="Calibri"/>
          <w:sz w:val="28"/>
          <w:szCs w:val="28"/>
        </w:rPr>
        <w:t>rs may be coping mechanisms or responses to past traumatic experiences rather than deliberate disobedience or defiance.</w:t>
      </w:r>
      <w:r w:rsidR="00612A7B" w:rsidRPr="003C0B1D">
        <w:rPr>
          <w:rFonts w:ascii="Calibri" w:eastAsia="Arial" w:hAnsi="Calibri" w:cs="Calibri"/>
          <w:sz w:val="28"/>
          <w:szCs w:val="28"/>
        </w:rPr>
        <w:t xml:space="preserve"> If educators were given essential trauma training it would a</w:t>
      </w:r>
      <w:r w:rsidR="000D6A7C" w:rsidRPr="003C0B1D">
        <w:rPr>
          <w:rFonts w:ascii="Calibri" w:eastAsia="Arial" w:hAnsi="Calibri" w:cs="Calibri"/>
          <w:sz w:val="28"/>
          <w:szCs w:val="28"/>
        </w:rPr>
        <w:t xml:space="preserve">id in managing </w:t>
      </w:r>
      <w:r w:rsidR="008569AF">
        <w:rPr>
          <w:rFonts w:ascii="Calibri" w:eastAsia="Arial" w:hAnsi="Calibri" w:cs="Calibri"/>
          <w:sz w:val="28"/>
          <w:szCs w:val="28"/>
        </w:rPr>
        <w:t>potentially</w:t>
      </w:r>
      <w:r w:rsidR="000D6A7C" w:rsidRPr="003C0B1D">
        <w:rPr>
          <w:rFonts w:ascii="Calibri" w:eastAsia="Arial" w:hAnsi="Calibri" w:cs="Calibri"/>
          <w:sz w:val="28"/>
          <w:szCs w:val="28"/>
        </w:rPr>
        <w:t xml:space="preserve"> challenging behaviour in the classroom </w:t>
      </w:r>
      <w:r w:rsidR="00BD691B" w:rsidRPr="003C0B1D">
        <w:rPr>
          <w:rFonts w:ascii="Calibri" w:eastAsia="Arial" w:hAnsi="Calibri" w:cs="Calibri"/>
          <w:sz w:val="28"/>
          <w:szCs w:val="28"/>
        </w:rPr>
        <w:t>(Doyle, 2023)</w:t>
      </w:r>
    </w:p>
    <w:p w14:paraId="19D3A583" w14:textId="5932688E" w:rsidR="006D09ED" w:rsidRPr="003C0B1D" w:rsidRDefault="00DF4EB3" w:rsidP="0040312F">
      <w:pPr>
        <w:pStyle w:val="ListParagraph"/>
        <w:numPr>
          <w:ilvl w:val="0"/>
          <w:numId w:val="2"/>
        </w:numPr>
        <w:spacing w:after="0" w:line="360" w:lineRule="auto"/>
        <w:rPr>
          <w:rFonts w:ascii="Calibri" w:eastAsia="Arial" w:hAnsi="Calibri" w:cs="Calibri"/>
          <w:sz w:val="28"/>
          <w:szCs w:val="28"/>
        </w:rPr>
      </w:pPr>
      <w:r w:rsidRPr="003C0B1D">
        <w:rPr>
          <w:rFonts w:ascii="Calibri" w:eastAsia="Arial" w:hAnsi="Calibri" w:cs="Calibri"/>
          <w:i/>
          <w:iCs/>
          <w:sz w:val="28"/>
          <w:szCs w:val="28"/>
        </w:rPr>
        <w:t>Creating a safe environment</w:t>
      </w:r>
      <w:r w:rsidRPr="003C0B1D">
        <w:rPr>
          <w:rFonts w:ascii="Calibri" w:eastAsia="Arial" w:hAnsi="Calibri" w:cs="Calibri"/>
          <w:sz w:val="28"/>
          <w:szCs w:val="28"/>
        </w:rPr>
        <w:t>: Trauma-informed educators prioriti</w:t>
      </w:r>
      <w:r w:rsidRPr="003C0B1D">
        <w:rPr>
          <w:rFonts w:ascii="Calibri" w:eastAsia="Arial" w:hAnsi="Calibri" w:cs="Calibri"/>
          <w:sz w:val="28"/>
          <w:szCs w:val="28"/>
        </w:rPr>
        <w:t>s</w:t>
      </w:r>
      <w:r w:rsidRPr="003C0B1D">
        <w:rPr>
          <w:rFonts w:ascii="Calibri" w:eastAsia="Arial" w:hAnsi="Calibri" w:cs="Calibri"/>
          <w:sz w:val="28"/>
          <w:szCs w:val="28"/>
        </w:rPr>
        <w:t>e creating a safe and supportive environment for all students. This includes implementing strategies to minimi</w:t>
      </w:r>
      <w:r w:rsidRPr="003C0B1D">
        <w:rPr>
          <w:rFonts w:ascii="Calibri" w:eastAsia="Arial" w:hAnsi="Calibri" w:cs="Calibri"/>
          <w:sz w:val="28"/>
          <w:szCs w:val="28"/>
        </w:rPr>
        <w:t>s</w:t>
      </w:r>
      <w:r w:rsidRPr="003C0B1D">
        <w:rPr>
          <w:rFonts w:ascii="Calibri" w:eastAsia="Arial" w:hAnsi="Calibri" w:cs="Calibri"/>
          <w:sz w:val="28"/>
          <w:szCs w:val="28"/>
        </w:rPr>
        <w:t>e triggers that may re-traumati</w:t>
      </w:r>
      <w:r w:rsidRPr="003C0B1D">
        <w:rPr>
          <w:rFonts w:ascii="Calibri" w:eastAsia="Arial" w:hAnsi="Calibri" w:cs="Calibri"/>
          <w:sz w:val="28"/>
          <w:szCs w:val="28"/>
        </w:rPr>
        <w:t>s</w:t>
      </w:r>
      <w:r w:rsidRPr="003C0B1D">
        <w:rPr>
          <w:rFonts w:ascii="Calibri" w:eastAsia="Arial" w:hAnsi="Calibri" w:cs="Calibri"/>
          <w:sz w:val="28"/>
          <w:szCs w:val="28"/>
        </w:rPr>
        <w:t>e students and fostering a sense of safety, trust, and belonging in the classroom. When students feel safe and supported, they are more likely to engage in learning and academic success</w:t>
      </w:r>
      <w:r w:rsidR="00041CD3" w:rsidRPr="003C0B1D">
        <w:rPr>
          <w:rFonts w:ascii="Calibri" w:eastAsia="Arial" w:hAnsi="Calibri" w:cs="Calibri"/>
          <w:sz w:val="28"/>
          <w:szCs w:val="28"/>
        </w:rPr>
        <w:t xml:space="preserve"> which would ensure student satisfaction and better learning outcomes. </w:t>
      </w:r>
      <w:r w:rsidR="009B6B23" w:rsidRPr="003C0B1D">
        <w:rPr>
          <w:rFonts w:ascii="Calibri" w:eastAsia="Arial" w:hAnsi="Calibri" w:cs="Calibri"/>
          <w:sz w:val="28"/>
          <w:szCs w:val="28"/>
        </w:rPr>
        <w:t xml:space="preserve">This would also align with professional standards to </w:t>
      </w:r>
      <w:r w:rsidR="004C0B8B" w:rsidRPr="003C0B1D">
        <w:rPr>
          <w:rFonts w:ascii="Calibri" w:eastAsia="Arial" w:hAnsi="Calibri" w:cs="Calibri"/>
          <w:sz w:val="28"/>
          <w:szCs w:val="28"/>
        </w:rPr>
        <w:t>promote engagement in learning and equity of opportunity for all to reach their potential</w:t>
      </w:r>
      <w:r w:rsidR="006D09ED" w:rsidRPr="003C0B1D">
        <w:rPr>
          <w:rFonts w:ascii="Calibri" w:eastAsia="Arial" w:hAnsi="Calibri" w:cs="Calibri"/>
          <w:sz w:val="28"/>
          <w:szCs w:val="28"/>
        </w:rPr>
        <w:t xml:space="preserve"> (Advance HE, 2023)</w:t>
      </w:r>
    </w:p>
    <w:p w14:paraId="23C48AD2" w14:textId="72D62C7C" w:rsidR="009B3C4C" w:rsidRPr="003C0B1D" w:rsidRDefault="004007A8" w:rsidP="0040312F">
      <w:pPr>
        <w:pStyle w:val="ListParagraph"/>
        <w:numPr>
          <w:ilvl w:val="0"/>
          <w:numId w:val="2"/>
        </w:numPr>
        <w:spacing w:after="0" w:line="360" w:lineRule="auto"/>
        <w:rPr>
          <w:rFonts w:ascii="Calibri" w:eastAsia="Arial" w:hAnsi="Calibri" w:cs="Calibri"/>
          <w:sz w:val="28"/>
          <w:szCs w:val="28"/>
        </w:rPr>
      </w:pPr>
      <w:r w:rsidRPr="003C0B1D">
        <w:rPr>
          <w:rFonts w:ascii="Calibri" w:eastAsia="Arial" w:hAnsi="Calibri" w:cs="Calibri"/>
          <w:i/>
          <w:iCs/>
          <w:sz w:val="28"/>
          <w:szCs w:val="28"/>
        </w:rPr>
        <w:t>Promot</w:t>
      </w:r>
      <w:r w:rsidRPr="003C0B1D">
        <w:rPr>
          <w:rFonts w:ascii="Calibri" w:eastAsia="Arial" w:hAnsi="Calibri" w:cs="Calibri"/>
          <w:i/>
          <w:iCs/>
          <w:sz w:val="28"/>
          <w:szCs w:val="28"/>
        </w:rPr>
        <w:t>e</w:t>
      </w:r>
      <w:r w:rsidRPr="003C0B1D">
        <w:rPr>
          <w:rFonts w:ascii="Calibri" w:eastAsia="Arial" w:hAnsi="Calibri" w:cs="Calibri"/>
          <w:i/>
          <w:iCs/>
          <w:sz w:val="28"/>
          <w:szCs w:val="28"/>
        </w:rPr>
        <w:t xml:space="preserve"> resilience and healing</w:t>
      </w:r>
      <w:r w:rsidRPr="003C0B1D">
        <w:rPr>
          <w:rFonts w:ascii="Calibri" w:eastAsia="Arial" w:hAnsi="Calibri" w:cs="Calibri"/>
          <w:sz w:val="28"/>
          <w:szCs w:val="28"/>
        </w:rPr>
        <w:t>: Trauma-informed educators aim to promote resilience and healing among students who have experienced trauma. They recogni</w:t>
      </w:r>
      <w:r w:rsidRPr="003C0B1D">
        <w:rPr>
          <w:rFonts w:ascii="Calibri" w:eastAsia="Arial" w:hAnsi="Calibri" w:cs="Calibri"/>
          <w:sz w:val="28"/>
          <w:szCs w:val="28"/>
        </w:rPr>
        <w:t>s</w:t>
      </w:r>
      <w:r w:rsidRPr="003C0B1D">
        <w:rPr>
          <w:rFonts w:ascii="Calibri" w:eastAsia="Arial" w:hAnsi="Calibri" w:cs="Calibri"/>
          <w:sz w:val="28"/>
          <w:szCs w:val="28"/>
        </w:rPr>
        <w:t>e the importance of resilience-building skills and coping strategies in overcoming adversity. By fostering a strengths-based approach, educators help empower students to navigate challenges and thrive despite past traumatic experiences.</w:t>
      </w:r>
      <w:r w:rsidRPr="003C0B1D">
        <w:rPr>
          <w:rFonts w:ascii="Calibri" w:eastAsia="Arial" w:hAnsi="Calibri" w:cs="Calibri"/>
          <w:sz w:val="28"/>
          <w:szCs w:val="28"/>
        </w:rPr>
        <w:t xml:space="preserve"> </w:t>
      </w:r>
      <w:r w:rsidR="00EF3AE4" w:rsidRPr="003C0B1D">
        <w:rPr>
          <w:rFonts w:ascii="Calibri" w:eastAsia="Arial" w:hAnsi="Calibri" w:cs="Calibri"/>
          <w:sz w:val="28"/>
          <w:szCs w:val="28"/>
        </w:rPr>
        <w:t xml:space="preserve">This would align with the Wellbeing of Future </w:t>
      </w:r>
      <w:r w:rsidR="00EF3AE4" w:rsidRPr="003C0B1D">
        <w:rPr>
          <w:rFonts w:ascii="Calibri" w:eastAsia="Arial" w:hAnsi="Calibri" w:cs="Calibri"/>
          <w:sz w:val="28"/>
          <w:szCs w:val="28"/>
        </w:rPr>
        <w:lastRenderedPageBreak/>
        <w:t>Generations (Wales) Act 2015</w:t>
      </w:r>
      <w:r w:rsidR="009B3C4C" w:rsidRPr="003C0B1D">
        <w:rPr>
          <w:rFonts w:ascii="Calibri" w:eastAsia="Arial" w:hAnsi="Calibri" w:cs="Calibri"/>
          <w:sz w:val="28"/>
          <w:szCs w:val="28"/>
        </w:rPr>
        <w:t xml:space="preserve"> goal to become a more resilient Wales</w:t>
      </w:r>
      <w:r w:rsidR="00AF4BC3">
        <w:rPr>
          <w:rFonts w:ascii="Calibri" w:eastAsia="Arial" w:hAnsi="Calibri" w:cs="Calibri"/>
          <w:sz w:val="28"/>
          <w:szCs w:val="28"/>
        </w:rPr>
        <w:t xml:space="preserve"> (Welsh Government, 2015)</w:t>
      </w:r>
      <w:r w:rsidR="009B3C4C" w:rsidRPr="003C0B1D">
        <w:rPr>
          <w:rFonts w:ascii="Calibri" w:eastAsia="Arial" w:hAnsi="Calibri" w:cs="Calibri"/>
          <w:sz w:val="28"/>
          <w:szCs w:val="28"/>
        </w:rPr>
        <w:t>.</w:t>
      </w:r>
    </w:p>
    <w:p w14:paraId="6003DDEA" w14:textId="3F0C9647" w:rsidR="006D09ED" w:rsidRPr="003C0B1D" w:rsidRDefault="00250783" w:rsidP="0040312F">
      <w:pPr>
        <w:pStyle w:val="ListParagraph"/>
        <w:numPr>
          <w:ilvl w:val="0"/>
          <w:numId w:val="2"/>
        </w:numPr>
        <w:spacing w:after="0" w:line="360" w:lineRule="auto"/>
        <w:rPr>
          <w:rFonts w:ascii="Calibri" w:eastAsia="Arial" w:hAnsi="Calibri" w:cs="Calibri"/>
          <w:sz w:val="28"/>
          <w:szCs w:val="28"/>
        </w:rPr>
      </w:pPr>
      <w:r w:rsidRPr="003C0B1D">
        <w:rPr>
          <w:rFonts w:ascii="Calibri" w:eastAsia="Arial" w:hAnsi="Calibri" w:cs="Calibri"/>
          <w:i/>
          <w:iCs/>
          <w:sz w:val="28"/>
          <w:szCs w:val="28"/>
        </w:rPr>
        <w:t>Preventing re-traumati</w:t>
      </w:r>
      <w:r w:rsidRPr="003C0B1D">
        <w:rPr>
          <w:rFonts w:ascii="Calibri" w:eastAsia="Arial" w:hAnsi="Calibri" w:cs="Calibri"/>
          <w:i/>
          <w:iCs/>
          <w:sz w:val="28"/>
          <w:szCs w:val="28"/>
        </w:rPr>
        <w:t>s</w:t>
      </w:r>
      <w:r w:rsidRPr="003C0B1D">
        <w:rPr>
          <w:rFonts w:ascii="Calibri" w:eastAsia="Arial" w:hAnsi="Calibri" w:cs="Calibri"/>
          <w:i/>
          <w:iCs/>
          <w:sz w:val="28"/>
          <w:szCs w:val="28"/>
        </w:rPr>
        <w:t xml:space="preserve">ation: </w:t>
      </w:r>
      <w:r w:rsidRPr="003C0B1D">
        <w:rPr>
          <w:rFonts w:ascii="Calibri" w:eastAsia="Arial" w:hAnsi="Calibri" w:cs="Calibri"/>
          <w:sz w:val="28"/>
          <w:szCs w:val="28"/>
        </w:rPr>
        <w:t>Educators who are trauma-informed are mindful of avoiding practices that may inadvertently re-traumati</w:t>
      </w:r>
      <w:r w:rsidRPr="003C0B1D">
        <w:rPr>
          <w:rFonts w:ascii="Calibri" w:eastAsia="Arial" w:hAnsi="Calibri" w:cs="Calibri"/>
          <w:sz w:val="28"/>
          <w:szCs w:val="28"/>
        </w:rPr>
        <w:t>s</w:t>
      </w:r>
      <w:r w:rsidRPr="003C0B1D">
        <w:rPr>
          <w:rFonts w:ascii="Calibri" w:eastAsia="Arial" w:hAnsi="Calibri" w:cs="Calibri"/>
          <w:sz w:val="28"/>
          <w:szCs w:val="28"/>
        </w:rPr>
        <w:t>e students. This includes avoiding punitive discipline measures that may trigger trauma responses and instead implementing restorative practices that focus on accountability, reconciliation, and healing.</w:t>
      </w:r>
      <w:r w:rsidR="00EF3AE4" w:rsidRPr="003C0B1D">
        <w:rPr>
          <w:rFonts w:ascii="Calibri" w:eastAsia="Arial" w:hAnsi="Calibri" w:cs="Calibri"/>
          <w:sz w:val="28"/>
          <w:szCs w:val="28"/>
        </w:rPr>
        <w:t xml:space="preserve"> </w:t>
      </w:r>
      <w:r w:rsidR="008E1C49" w:rsidRPr="003C0B1D">
        <w:rPr>
          <w:rFonts w:ascii="Calibri" w:eastAsia="Arial" w:hAnsi="Calibri" w:cs="Calibri"/>
          <w:sz w:val="28"/>
          <w:szCs w:val="28"/>
        </w:rPr>
        <w:t xml:space="preserve">This would also align with the </w:t>
      </w:r>
      <w:bookmarkStart w:id="0" w:name="_Hlk164937266"/>
      <w:r w:rsidR="008E1C49" w:rsidRPr="003C0B1D">
        <w:rPr>
          <w:rFonts w:ascii="Calibri" w:eastAsia="Arial" w:hAnsi="Calibri" w:cs="Calibri"/>
          <w:sz w:val="28"/>
          <w:szCs w:val="28"/>
        </w:rPr>
        <w:t>Wellbeing of Future Generations (Wales) Act 2015 goal to become a more resilient Wales and a healthier Wales</w:t>
      </w:r>
      <w:r w:rsidR="00AF4BC3">
        <w:rPr>
          <w:rFonts w:ascii="Calibri" w:eastAsia="Arial" w:hAnsi="Calibri" w:cs="Calibri"/>
          <w:sz w:val="28"/>
          <w:szCs w:val="28"/>
        </w:rPr>
        <w:t xml:space="preserve"> </w:t>
      </w:r>
      <w:bookmarkEnd w:id="0"/>
      <w:r w:rsidR="00AF4BC3">
        <w:rPr>
          <w:rFonts w:ascii="Calibri" w:eastAsia="Arial" w:hAnsi="Calibri" w:cs="Calibri"/>
          <w:sz w:val="28"/>
          <w:szCs w:val="28"/>
        </w:rPr>
        <w:t>(Welsh Government, 2015)</w:t>
      </w:r>
      <w:r w:rsidR="008E1C49" w:rsidRPr="003C0B1D">
        <w:rPr>
          <w:rFonts w:ascii="Calibri" w:eastAsia="Arial" w:hAnsi="Calibri" w:cs="Calibri"/>
          <w:sz w:val="28"/>
          <w:szCs w:val="28"/>
        </w:rPr>
        <w:t>.</w:t>
      </w:r>
    </w:p>
    <w:p w14:paraId="2303DD0F" w14:textId="77777777" w:rsidR="0000598D" w:rsidRPr="003C0B1D" w:rsidRDefault="0000598D" w:rsidP="0040312F">
      <w:pPr>
        <w:spacing w:after="0" w:line="360" w:lineRule="auto"/>
        <w:rPr>
          <w:rFonts w:ascii="Calibri" w:eastAsia="Arial" w:hAnsi="Calibri" w:cs="Calibri"/>
          <w:sz w:val="28"/>
          <w:szCs w:val="28"/>
        </w:rPr>
      </w:pPr>
    </w:p>
    <w:p w14:paraId="3FB1FD82" w14:textId="1F2ABC21" w:rsidR="00DB7874" w:rsidRPr="00C13F32" w:rsidRDefault="00853B10" w:rsidP="00C13F32">
      <w:pPr>
        <w:spacing w:after="0" w:line="360" w:lineRule="auto"/>
        <w:rPr>
          <w:rFonts w:ascii="Calibri" w:eastAsia="Arial" w:hAnsi="Calibri" w:cs="Calibri"/>
          <w:sz w:val="28"/>
          <w:szCs w:val="28"/>
        </w:rPr>
      </w:pPr>
      <w:r w:rsidRPr="00827FEA">
        <w:rPr>
          <w:rFonts w:ascii="Calibri" w:eastAsia="Arial" w:hAnsi="Calibri" w:cs="Calibri"/>
          <w:sz w:val="28"/>
          <w:szCs w:val="28"/>
        </w:rPr>
        <w:t>Harriston, Burke</w:t>
      </w:r>
      <w:r w:rsidR="008569AF">
        <w:rPr>
          <w:rFonts w:ascii="Calibri" w:eastAsia="Arial" w:hAnsi="Calibri" w:cs="Calibri"/>
          <w:sz w:val="28"/>
          <w:szCs w:val="28"/>
        </w:rPr>
        <w:t>,</w:t>
      </w:r>
      <w:r w:rsidRPr="00827FEA">
        <w:rPr>
          <w:rFonts w:ascii="Calibri" w:eastAsia="Arial" w:hAnsi="Calibri" w:cs="Calibri"/>
          <w:sz w:val="28"/>
          <w:szCs w:val="28"/>
        </w:rPr>
        <w:t xml:space="preserve"> and Clarke (</w:t>
      </w:r>
      <w:r w:rsidR="008225B9" w:rsidRPr="00827FEA">
        <w:rPr>
          <w:rFonts w:ascii="Calibri" w:eastAsia="Arial" w:hAnsi="Calibri" w:cs="Calibri"/>
          <w:sz w:val="28"/>
          <w:szCs w:val="28"/>
        </w:rPr>
        <w:t>2023)</w:t>
      </w:r>
      <w:r w:rsidR="0000598D" w:rsidRPr="00827FEA">
        <w:rPr>
          <w:rFonts w:ascii="Calibri" w:eastAsia="Arial" w:hAnsi="Calibri" w:cs="Calibri"/>
          <w:sz w:val="28"/>
          <w:szCs w:val="28"/>
        </w:rPr>
        <w:t xml:space="preserve"> believe as Wales attempts to become a more </w:t>
      </w:r>
      <w:r w:rsidR="001F7100">
        <w:rPr>
          <w:rFonts w:ascii="Calibri" w:eastAsia="Arial" w:hAnsi="Calibri" w:cs="Calibri"/>
          <w:sz w:val="28"/>
          <w:szCs w:val="28"/>
        </w:rPr>
        <w:t>t</w:t>
      </w:r>
      <w:r w:rsidR="0000598D" w:rsidRPr="00827FEA">
        <w:rPr>
          <w:rFonts w:ascii="Calibri" w:eastAsia="Arial" w:hAnsi="Calibri" w:cs="Calibri"/>
          <w:sz w:val="28"/>
          <w:szCs w:val="28"/>
        </w:rPr>
        <w:t xml:space="preserve">rauma-informed nation, it is vital for organisations to consider what they can implement to adhere to this goal. </w:t>
      </w:r>
      <w:r w:rsidR="0000598D" w:rsidRPr="00827FEA">
        <w:rPr>
          <w:rFonts w:ascii="Calibri" w:eastAsia="Arial" w:hAnsi="Calibri" w:cs="Calibri"/>
          <w:sz w:val="28"/>
          <w:szCs w:val="28"/>
        </w:rPr>
        <w:t>The UK Trauma Council</w:t>
      </w:r>
      <w:r w:rsidR="0000598D" w:rsidRPr="00827FEA">
        <w:rPr>
          <w:rFonts w:ascii="Calibri" w:eastAsia="Arial" w:hAnsi="Calibri" w:cs="Calibri"/>
          <w:sz w:val="28"/>
          <w:szCs w:val="28"/>
        </w:rPr>
        <w:t xml:space="preserve"> </w:t>
      </w:r>
      <w:r w:rsidR="006E3C21">
        <w:rPr>
          <w:rFonts w:ascii="Calibri" w:eastAsia="Arial" w:hAnsi="Calibri" w:cs="Calibri"/>
          <w:sz w:val="28"/>
          <w:szCs w:val="28"/>
        </w:rPr>
        <w:t>(No Date)</w:t>
      </w:r>
      <w:r w:rsidR="0000598D" w:rsidRPr="00827FEA">
        <w:rPr>
          <w:rFonts w:ascii="Calibri" w:eastAsia="Arial" w:hAnsi="Calibri" w:cs="Calibri"/>
          <w:sz w:val="28"/>
          <w:szCs w:val="28"/>
        </w:rPr>
        <w:t xml:space="preserve"> delivers trauma</w:t>
      </w:r>
      <w:r w:rsidR="00B41CCC">
        <w:rPr>
          <w:rFonts w:ascii="Calibri" w:eastAsia="Arial" w:hAnsi="Calibri" w:cs="Calibri"/>
          <w:sz w:val="28"/>
          <w:szCs w:val="28"/>
        </w:rPr>
        <w:t>-awareness</w:t>
      </w:r>
      <w:r w:rsidR="0000598D" w:rsidRPr="00827FEA">
        <w:rPr>
          <w:rFonts w:ascii="Calibri" w:eastAsia="Arial" w:hAnsi="Calibri" w:cs="Calibri"/>
          <w:sz w:val="28"/>
          <w:szCs w:val="28"/>
        </w:rPr>
        <w:t xml:space="preserve"> training courses, to support </w:t>
      </w:r>
      <w:r w:rsidR="0000598D" w:rsidRPr="00827FEA">
        <w:rPr>
          <w:rFonts w:ascii="Calibri" w:eastAsia="Arial" w:hAnsi="Calibri" w:cs="Calibri"/>
          <w:sz w:val="28"/>
          <w:szCs w:val="28"/>
        </w:rPr>
        <w:t>teachers working with</w:t>
      </w:r>
      <w:r w:rsidR="0000598D" w:rsidRPr="00827FEA">
        <w:rPr>
          <w:rFonts w:ascii="Calibri" w:eastAsia="Arial" w:hAnsi="Calibri" w:cs="Calibri"/>
          <w:sz w:val="28"/>
          <w:szCs w:val="28"/>
        </w:rPr>
        <w:t xml:space="preserve"> children and young people</w:t>
      </w:r>
      <w:r w:rsidR="0049165C" w:rsidRPr="00827FEA">
        <w:rPr>
          <w:rFonts w:ascii="Calibri" w:eastAsia="Arial" w:hAnsi="Calibri" w:cs="Calibri"/>
          <w:sz w:val="28"/>
          <w:szCs w:val="28"/>
        </w:rPr>
        <w:t xml:space="preserve">, but there are currently no trauma training courses for </w:t>
      </w:r>
      <w:r w:rsidR="00350400">
        <w:rPr>
          <w:rFonts w:ascii="Calibri" w:eastAsia="Arial" w:hAnsi="Calibri" w:cs="Calibri"/>
          <w:sz w:val="28"/>
          <w:szCs w:val="28"/>
        </w:rPr>
        <w:t>HE</w:t>
      </w:r>
      <w:r w:rsidR="0049165C" w:rsidRPr="00827FEA">
        <w:rPr>
          <w:rFonts w:ascii="Calibri" w:eastAsia="Arial" w:hAnsi="Calibri" w:cs="Calibri"/>
          <w:sz w:val="28"/>
          <w:szCs w:val="28"/>
        </w:rPr>
        <w:t xml:space="preserve"> educators</w:t>
      </w:r>
      <w:r w:rsidR="0000598D" w:rsidRPr="00827FEA">
        <w:rPr>
          <w:rFonts w:ascii="Calibri" w:eastAsia="Arial" w:hAnsi="Calibri" w:cs="Calibri"/>
          <w:sz w:val="28"/>
          <w:szCs w:val="28"/>
        </w:rPr>
        <w:t>.</w:t>
      </w:r>
      <w:r w:rsidR="000405A8" w:rsidRPr="00827FEA">
        <w:rPr>
          <w:rFonts w:ascii="Calibri" w:eastAsia="Arial" w:hAnsi="Calibri" w:cs="Calibri"/>
          <w:sz w:val="28"/>
          <w:szCs w:val="28"/>
        </w:rPr>
        <w:t xml:space="preserve"> Considering that it is high on the Welsh Government agenda for Wales to become a </w:t>
      </w:r>
      <w:r w:rsidR="008569AF">
        <w:rPr>
          <w:rFonts w:ascii="Calibri" w:eastAsia="Arial" w:hAnsi="Calibri" w:cs="Calibri"/>
          <w:sz w:val="28"/>
          <w:szCs w:val="28"/>
        </w:rPr>
        <w:t>trauma-informed</w:t>
      </w:r>
      <w:r w:rsidR="000405A8" w:rsidRPr="00827FEA">
        <w:rPr>
          <w:rFonts w:ascii="Calibri" w:eastAsia="Arial" w:hAnsi="Calibri" w:cs="Calibri"/>
          <w:sz w:val="28"/>
          <w:szCs w:val="28"/>
        </w:rPr>
        <w:t xml:space="preserve"> Nation </w:t>
      </w:r>
      <w:r w:rsidR="00DB7874" w:rsidRPr="00827FEA">
        <w:rPr>
          <w:rFonts w:ascii="Calibri" w:eastAsia="Arial" w:hAnsi="Calibri" w:cs="Calibri"/>
          <w:sz w:val="28"/>
          <w:szCs w:val="28"/>
        </w:rPr>
        <w:t xml:space="preserve">there is a definite need for trauma training so that educators can become </w:t>
      </w:r>
      <w:r w:rsidR="008569AF">
        <w:rPr>
          <w:rFonts w:ascii="Calibri" w:eastAsia="Arial" w:hAnsi="Calibri" w:cs="Calibri"/>
          <w:sz w:val="28"/>
          <w:szCs w:val="28"/>
        </w:rPr>
        <w:t>trauma-informed</w:t>
      </w:r>
      <w:r w:rsidR="00DB7874" w:rsidRPr="00827FEA">
        <w:rPr>
          <w:rFonts w:ascii="Calibri" w:eastAsia="Arial" w:hAnsi="Calibri" w:cs="Calibri"/>
          <w:sz w:val="28"/>
          <w:szCs w:val="28"/>
        </w:rPr>
        <w:t xml:space="preserve"> practitioners, which would ensure organisations are aligning with current policy and legislation</w:t>
      </w:r>
      <w:r w:rsidR="00A747B2">
        <w:rPr>
          <w:rFonts w:ascii="Calibri" w:eastAsia="Arial" w:hAnsi="Calibri" w:cs="Calibri"/>
          <w:sz w:val="28"/>
          <w:szCs w:val="28"/>
        </w:rPr>
        <w:t>.</w:t>
      </w:r>
    </w:p>
    <w:p w14:paraId="731D929B" w14:textId="77777777" w:rsidR="00350400" w:rsidRDefault="00350400" w:rsidP="00827FEA">
      <w:pPr>
        <w:spacing w:after="0" w:line="360" w:lineRule="auto"/>
        <w:rPr>
          <w:rFonts w:ascii="Calibri" w:eastAsia="Arial" w:hAnsi="Calibri" w:cs="Calibri"/>
          <w:sz w:val="28"/>
          <w:szCs w:val="28"/>
          <w:u w:val="single"/>
        </w:rPr>
      </w:pPr>
    </w:p>
    <w:p w14:paraId="670B931B" w14:textId="52B489F6" w:rsidR="0000598D" w:rsidRPr="00827FEA" w:rsidRDefault="00DB7874" w:rsidP="00827FEA">
      <w:pPr>
        <w:spacing w:after="0" w:line="360" w:lineRule="auto"/>
        <w:rPr>
          <w:rFonts w:ascii="Calibri" w:eastAsia="Arial" w:hAnsi="Calibri" w:cs="Calibri"/>
          <w:sz w:val="28"/>
          <w:szCs w:val="28"/>
          <w:u w:val="single"/>
        </w:rPr>
      </w:pPr>
      <w:r w:rsidRPr="00827FEA">
        <w:rPr>
          <w:rFonts w:ascii="Calibri" w:eastAsia="Arial" w:hAnsi="Calibri" w:cs="Calibri"/>
          <w:sz w:val="28"/>
          <w:szCs w:val="28"/>
          <w:u w:val="single"/>
        </w:rPr>
        <w:t>Policy, legislation</w:t>
      </w:r>
      <w:r w:rsidR="00F924B7">
        <w:rPr>
          <w:rFonts w:ascii="Calibri" w:eastAsia="Arial" w:hAnsi="Calibri" w:cs="Calibri"/>
          <w:sz w:val="28"/>
          <w:szCs w:val="28"/>
          <w:u w:val="single"/>
        </w:rPr>
        <w:t>,</w:t>
      </w:r>
      <w:r w:rsidRPr="00827FEA">
        <w:rPr>
          <w:rFonts w:ascii="Calibri" w:eastAsia="Arial" w:hAnsi="Calibri" w:cs="Calibri"/>
          <w:sz w:val="28"/>
          <w:szCs w:val="28"/>
          <w:u w:val="single"/>
        </w:rPr>
        <w:t xml:space="preserve"> and professional standards</w:t>
      </w:r>
    </w:p>
    <w:p w14:paraId="77B077FB" w14:textId="77777777" w:rsidR="0043310E" w:rsidRPr="003C0B1D" w:rsidRDefault="0043310E" w:rsidP="0040312F">
      <w:pPr>
        <w:pStyle w:val="ListParagraph"/>
        <w:spacing w:after="0" w:line="360" w:lineRule="auto"/>
        <w:rPr>
          <w:rFonts w:ascii="Calibri" w:eastAsia="Arial" w:hAnsi="Calibri" w:cs="Calibri"/>
          <w:sz w:val="28"/>
          <w:szCs w:val="28"/>
          <w:u w:val="single"/>
        </w:rPr>
      </w:pPr>
    </w:p>
    <w:p w14:paraId="7401DB81" w14:textId="7150F343" w:rsidR="0043310E" w:rsidRPr="00827FEA" w:rsidRDefault="0043310E" w:rsidP="00827FEA">
      <w:pPr>
        <w:spacing w:after="0" w:line="360" w:lineRule="auto"/>
        <w:rPr>
          <w:rFonts w:ascii="Calibri" w:eastAsia="Arial" w:hAnsi="Calibri" w:cs="Calibri"/>
          <w:sz w:val="28"/>
          <w:szCs w:val="28"/>
        </w:rPr>
      </w:pPr>
      <w:r w:rsidRPr="00827FEA">
        <w:rPr>
          <w:rFonts w:ascii="Calibri" w:eastAsia="Arial" w:hAnsi="Calibri" w:cs="Calibri"/>
          <w:sz w:val="28"/>
          <w:szCs w:val="28"/>
        </w:rPr>
        <w:t xml:space="preserve">Lovell et al (2022) believe trauma-informed organisations excel when they allocate time and resources where they are most needed. </w:t>
      </w:r>
      <w:r w:rsidR="00F924B7">
        <w:rPr>
          <w:rFonts w:ascii="Calibri" w:eastAsia="Arial" w:hAnsi="Calibri" w:cs="Calibri"/>
          <w:sz w:val="28"/>
          <w:szCs w:val="28"/>
        </w:rPr>
        <w:t>Trauma-informed</w:t>
      </w:r>
      <w:r w:rsidRPr="00827FEA">
        <w:rPr>
          <w:rFonts w:ascii="Calibri" w:eastAsia="Arial" w:hAnsi="Calibri" w:cs="Calibri"/>
          <w:sz w:val="28"/>
          <w:szCs w:val="28"/>
        </w:rPr>
        <w:t xml:space="preserve"> </w:t>
      </w:r>
      <w:r w:rsidRPr="00827FEA">
        <w:rPr>
          <w:rFonts w:ascii="Calibri" w:eastAsia="Arial" w:hAnsi="Calibri" w:cs="Calibri"/>
          <w:sz w:val="28"/>
          <w:szCs w:val="28"/>
        </w:rPr>
        <w:lastRenderedPageBreak/>
        <w:t xml:space="preserve">practitioners prioritise integration and </w:t>
      </w:r>
      <w:r w:rsidR="005A2309">
        <w:rPr>
          <w:rFonts w:ascii="Calibri" w:eastAsia="Arial" w:hAnsi="Calibri" w:cs="Calibri"/>
          <w:sz w:val="28"/>
          <w:szCs w:val="28"/>
        </w:rPr>
        <w:t>person-</w:t>
      </w:r>
      <w:proofErr w:type="spellStart"/>
      <w:r w:rsidR="005A2309">
        <w:rPr>
          <w:rFonts w:ascii="Calibri" w:eastAsia="Arial" w:hAnsi="Calibri" w:cs="Calibri"/>
          <w:sz w:val="28"/>
          <w:szCs w:val="28"/>
        </w:rPr>
        <w:t>centered</w:t>
      </w:r>
      <w:proofErr w:type="spellEnd"/>
      <w:r w:rsidRPr="00827FEA">
        <w:rPr>
          <w:rFonts w:ascii="Calibri" w:eastAsia="Arial" w:hAnsi="Calibri" w:cs="Calibri"/>
          <w:sz w:val="28"/>
          <w:szCs w:val="28"/>
        </w:rPr>
        <w:t xml:space="preserve"> approaches, aligning with the five principles of the Well-being of Future Generations Act (Wales) </w:t>
      </w:r>
      <w:r w:rsidR="00827FEA">
        <w:rPr>
          <w:rFonts w:ascii="Calibri" w:eastAsia="Arial" w:hAnsi="Calibri" w:cs="Calibri"/>
          <w:sz w:val="28"/>
          <w:szCs w:val="28"/>
        </w:rPr>
        <w:t xml:space="preserve">(Welsh Government, </w:t>
      </w:r>
      <w:r w:rsidRPr="00827FEA">
        <w:rPr>
          <w:rFonts w:ascii="Calibri" w:eastAsia="Arial" w:hAnsi="Calibri" w:cs="Calibri"/>
          <w:sz w:val="28"/>
          <w:szCs w:val="28"/>
        </w:rPr>
        <w:t>2015</w:t>
      </w:r>
      <w:r w:rsidR="00827FEA">
        <w:rPr>
          <w:rFonts w:ascii="Calibri" w:eastAsia="Arial" w:hAnsi="Calibri" w:cs="Calibri"/>
          <w:sz w:val="28"/>
          <w:szCs w:val="28"/>
        </w:rPr>
        <w:t>)</w:t>
      </w:r>
      <w:r w:rsidRPr="00827FEA">
        <w:rPr>
          <w:rFonts w:ascii="Calibri" w:eastAsia="Arial" w:hAnsi="Calibri" w:cs="Calibri"/>
          <w:sz w:val="28"/>
          <w:szCs w:val="28"/>
        </w:rPr>
        <w:t xml:space="preserve">. It is also noted in Public Health </w:t>
      </w:r>
      <w:r w:rsidR="00F924B7">
        <w:rPr>
          <w:rFonts w:ascii="Calibri" w:eastAsia="Arial" w:hAnsi="Calibri" w:cs="Calibri"/>
          <w:sz w:val="28"/>
          <w:szCs w:val="28"/>
        </w:rPr>
        <w:t>Wales's</w:t>
      </w:r>
      <w:r w:rsidRPr="00827FEA">
        <w:rPr>
          <w:rFonts w:ascii="Calibri" w:eastAsia="Arial" w:hAnsi="Calibri" w:cs="Calibri"/>
          <w:sz w:val="28"/>
          <w:szCs w:val="28"/>
        </w:rPr>
        <w:t xml:space="preserve"> (2018) </w:t>
      </w:r>
      <w:r w:rsidR="00F924B7">
        <w:rPr>
          <w:rFonts w:ascii="Calibri" w:eastAsia="Arial" w:hAnsi="Calibri" w:cs="Calibri"/>
          <w:sz w:val="28"/>
          <w:szCs w:val="28"/>
        </w:rPr>
        <w:t>Long-term</w:t>
      </w:r>
      <w:r w:rsidRPr="00827FEA">
        <w:rPr>
          <w:rFonts w:ascii="Calibri" w:eastAsia="Arial" w:hAnsi="Calibri" w:cs="Calibri"/>
          <w:sz w:val="28"/>
          <w:szCs w:val="28"/>
        </w:rPr>
        <w:t xml:space="preserve"> strategy that by 2030 Wales will aim to; reduce the impact of emotional trauma and toxic stress (mitigating ACEs), and facilitate a trauma and </w:t>
      </w:r>
      <w:r w:rsidR="00F924B7">
        <w:rPr>
          <w:rFonts w:ascii="Calibri" w:eastAsia="Arial" w:hAnsi="Calibri" w:cs="Calibri"/>
          <w:sz w:val="28"/>
          <w:szCs w:val="28"/>
        </w:rPr>
        <w:t>resilience-informed</w:t>
      </w:r>
      <w:r w:rsidRPr="00827FEA">
        <w:rPr>
          <w:rFonts w:ascii="Calibri" w:eastAsia="Arial" w:hAnsi="Calibri" w:cs="Calibri"/>
          <w:sz w:val="28"/>
          <w:szCs w:val="28"/>
        </w:rPr>
        <w:t xml:space="preserve"> Wales, aiming to break generational cycles of poor mental and physical health outcomes. </w:t>
      </w:r>
      <w:r w:rsidR="005A2309">
        <w:rPr>
          <w:rFonts w:ascii="Calibri" w:eastAsia="Arial" w:hAnsi="Calibri" w:cs="Calibri"/>
          <w:sz w:val="28"/>
          <w:szCs w:val="28"/>
        </w:rPr>
        <w:t>Organisations</w:t>
      </w:r>
      <w:r w:rsidRPr="00827FEA">
        <w:rPr>
          <w:rFonts w:ascii="Calibri" w:eastAsia="Arial" w:hAnsi="Calibri" w:cs="Calibri"/>
          <w:sz w:val="28"/>
          <w:szCs w:val="28"/>
        </w:rPr>
        <w:t xml:space="preserve"> training their </w:t>
      </w:r>
      <w:r w:rsidR="005A2309">
        <w:rPr>
          <w:rFonts w:ascii="Calibri" w:eastAsia="Arial" w:hAnsi="Calibri" w:cs="Calibri"/>
          <w:sz w:val="28"/>
          <w:szCs w:val="28"/>
        </w:rPr>
        <w:t>employees</w:t>
      </w:r>
      <w:r w:rsidRPr="00827FEA">
        <w:rPr>
          <w:rFonts w:ascii="Calibri" w:eastAsia="Arial" w:hAnsi="Calibri" w:cs="Calibri"/>
          <w:sz w:val="28"/>
          <w:szCs w:val="28"/>
        </w:rPr>
        <w:t xml:space="preserve"> to be trauma-informed practitioners will ensure</w:t>
      </w:r>
      <w:r w:rsidR="00642386">
        <w:rPr>
          <w:rFonts w:ascii="Calibri" w:eastAsia="Arial" w:hAnsi="Calibri" w:cs="Calibri"/>
          <w:sz w:val="28"/>
          <w:szCs w:val="28"/>
        </w:rPr>
        <w:t xml:space="preserve"> their</w:t>
      </w:r>
      <w:r w:rsidRPr="00827FEA">
        <w:rPr>
          <w:rFonts w:ascii="Calibri" w:eastAsia="Arial" w:hAnsi="Calibri" w:cs="Calibri"/>
          <w:sz w:val="28"/>
          <w:szCs w:val="28"/>
        </w:rPr>
        <w:t xml:space="preserve"> organisations align with </w:t>
      </w:r>
      <w:proofErr w:type="spellStart"/>
      <w:r w:rsidRPr="00827FEA">
        <w:rPr>
          <w:rFonts w:ascii="Calibri" w:eastAsia="Arial" w:hAnsi="Calibri" w:cs="Calibri"/>
          <w:sz w:val="28"/>
          <w:szCs w:val="28"/>
        </w:rPr>
        <w:t>Wales’</w:t>
      </w:r>
      <w:proofErr w:type="spellEnd"/>
      <w:r w:rsidRPr="00827FEA">
        <w:rPr>
          <w:rFonts w:ascii="Calibri" w:eastAsia="Arial" w:hAnsi="Calibri" w:cs="Calibri"/>
          <w:sz w:val="28"/>
          <w:szCs w:val="28"/>
        </w:rPr>
        <w:t xml:space="preserve"> goal of becoming a trauma-informed Nation and policy frameworks such as the Wellbeing of Future Generations Act (Wales) 2015 and Social Services and Wellbeing Act (Wales) 2014</w:t>
      </w:r>
      <w:r w:rsidR="004A4B13">
        <w:rPr>
          <w:rFonts w:ascii="Calibri" w:eastAsia="Arial" w:hAnsi="Calibri" w:cs="Calibri"/>
          <w:sz w:val="28"/>
          <w:szCs w:val="28"/>
        </w:rPr>
        <w:t xml:space="preserve"> (Welsh Government 2015; Welsh Government 2014)</w:t>
      </w:r>
      <w:r w:rsidRPr="00827FEA">
        <w:rPr>
          <w:rFonts w:ascii="Calibri" w:eastAsia="Arial" w:hAnsi="Calibri" w:cs="Calibri"/>
          <w:sz w:val="28"/>
          <w:szCs w:val="28"/>
        </w:rPr>
        <w:t>.</w:t>
      </w:r>
    </w:p>
    <w:p w14:paraId="064EDB14" w14:textId="77777777" w:rsidR="0043310E" w:rsidRPr="003C0B1D" w:rsidRDefault="0043310E" w:rsidP="0040312F">
      <w:pPr>
        <w:pStyle w:val="ListParagraph"/>
        <w:spacing w:after="0" w:line="360" w:lineRule="auto"/>
        <w:rPr>
          <w:rFonts w:ascii="Calibri" w:eastAsia="Arial" w:hAnsi="Calibri" w:cs="Calibri"/>
          <w:sz w:val="28"/>
          <w:szCs w:val="28"/>
        </w:rPr>
      </w:pPr>
    </w:p>
    <w:p w14:paraId="1BED4473" w14:textId="77777777" w:rsidR="00090CE5" w:rsidRDefault="00285A65" w:rsidP="00090CE5">
      <w:pPr>
        <w:spacing w:after="0" w:line="360" w:lineRule="auto"/>
        <w:rPr>
          <w:rFonts w:ascii="Calibri" w:eastAsia="Arial" w:hAnsi="Calibri" w:cs="Calibri"/>
          <w:sz w:val="28"/>
          <w:szCs w:val="28"/>
        </w:rPr>
      </w:pPr>
      <w:r w:rsidRPr="00090CE5">
        <w:rPr>
          <w:rFonts w:ascii="Calibri" w:eastAsia="Arial" w:hAnsi="Calibri" w:cs="Calibri"/>
          <w:sz w:val="28"/>
          <w:szCs w:val="28"/>
        </w:rPr>
        <w:t>If Higher Education Institutions</w:t>
      </w:r>
      <w:r w:rsidR="008A70D3" w:rsidRPr="00090CE5">
        <w:rPr>
          <w:rFonts w:ascii="Calibri" w:eastAsia="Arial" w:hAnsi="Calibri" w:cs="Calibri"/>
          <w:sz w:val="28"/>
          <w:szCs w:val="28"/>
        </w:rPr>
        <w:t xml:space="preserve"> (</w:t>
      </w:r>
      <w:r w:rsidR="001B5011" w:rsidRPr="00090CE5">
        <w:rPr>
          <w:rFonts w:ascii="Calibri" w:eastAsia="Arial" w:hAnsi="Calibri" w:cs="Calibri"/>
          <w:sz w:val="28"/>
          <w:szCs w:val="28"/>
        </w:rPr>
        <w:t>HEIs</w:t>
      </w:r>
      <w:r w:rsidR="008A70D3" w:rsidRPr="00090CE5">
        <w:rPr>
          <w:rFonts w:ascii="Calibri" w:eastAsia="Arial" w:hAnsi="Calibri" w:cs="Calibri"/>
          <w:sz w:val="28"/>
          <w:szCs w:val="28"/>
        </w:rPr>
        <w:t>)</w:t>
      </w:r>
      <w:r w:rsidRPr="00090CE5">
        <w:rPr>
          <w:rFonts w:ascii="Calibri" w:eastAsia="Arial" w:hAnsi="Calibri" w:cs="Calibri"/>
          <w:sz w:val="28"/>
          <w:szCs w:val="28"/>
        </w:rPr>
        <w:t xml:space="preserve"> offer trauma</w:t>
      </w:r>
      <w:r w:rsidR="00C46760" w:rsidRPr="00090CE5">
        <w:rPr>
          <w:rFonts w:ascii="Calibri" w:eastAsia="Arial" w:hAnsi="Calibri" w:cs="Calibri"/>
          <w:sz w:val="28"/>
          <w:szCs w:val="28"/>
        </w:rPr>
        <w:t xml:space="preserve"> awareness training to their faculty staff this would ensure that they are aligning with professional standards </w:t>
      </w:r>
      <w:proofErr w:type="gramStart"/>
      <w:r w:rsidR="00C46760" w:rsidRPr="00090CE5">
        <w:rPr>
          <w:rFonts w:ascii="Calibri" w:eastAsia="Arial" w:hAnsi="Calibri" w:cs="Calibri"/>
          <w:sz w:val="28"/>
          <w:szCs w:val="28"/>
        </w:rPr>
        <w:t>to;</w:t>
      </w:r>
      <w:proofErr w:type="gramEnd"/>
      <w:r w:rsidR="00C46760" w:rsidRPr="00090CE5">
        <w:rPr>
          <w:rFonts w:ascii="Calibri" w:eastAsia="Arial" w:hAnsi="Calibri" w:cs="Calibri"/>
          <w:sz w:val="28"/>
          <w:szCs w:val="28"/>
        </w:rPr>
        <w:t xml:space="preserve"> </w:t>
      </w:r>
    </w:p>
    <w:p w14:paraId="6346451C" w14:textId="1537A7B3" w:rsidR="00090CE5" w:rsidRDefault="00E51D51" w:rsidP="00090CE5">
      <w:pPr>
        <w:pStyle w:val="ListParagraph"/>
        <w:numPr>
          <w:ilvl w:val="0"/>
          <w:numId w:val="13"/>
        </w:numPr>
        <w:spacing w:after="0" w:line="360" w:lineRule="auto"/>
        <w:rPr>
          <w:rFonts w:ascii="Calibri" w:eastAsia="Arial" w:hAnsi="Calibri" w:cs="Calibri"/>
          <w:sz w:val="28"/>
          <w:szCs w:val="28"/>
        </w:rPr>
      </w:pPr>
      <w:r>
        <w:rPr>
          <w:rFonts w:ascii="Calibri" w:eastAsia="Arial" w:hAnsi="Calibri" w:cs="Calibri"/>
          <w:sz w:val="28"/>
          <w:szCs w:val="28"/>
        </w:rPr>
        <w:t>R</w:t>
      </w:r>
      <w:r w:rsidR="00655642" w:rsidRPr="00090CE5">
        <w:rPr>
          <w:rFonts w:ascii="Calibri" w:eastAsia="Arial" w:hAnsi="Calibri" w:cs="Calibri"/>
          <w:sz w:val="28"/>
          <w:szCs w:val="28"/>
        </w:rPr>
        <w:t>espect individual learners and diverse groups of learners</w:t>
      </w:r>
      <w:r w:rsidR="00655642" w:rsidRPr="00090CE5">
        <w:rPr>
          <w:rFonts w:ascii="Calibri" w:eastAsia="Arial" w:hAnsi="Calibri" w:cs="Calibri"/>
          <w:sz w:val="28"/>
          <w:szCs w:val="28"/>
        </w:rPr>
        <w:t xml:space="preserve">, </w:t>
      </w:r>
      <w:r w:rsidR="00FF05F4" w:rsidRPr="00E51D51">
        <w:rPr>
          <w:rFonts w:ascii="Calibri" w:eastAsia="Arial" w:hAnsi="Calibri" w:cs="Calibri"/>
          <w:sz w:val="28"/>
          <w:szCs w:val="28"/>
        </w:rPr>
        <w:t xml:space="preserve">by creating a safe and inclusive environment </w:t>
      </w:r>
      <w:r w:rsidRPr="00E51D51">
        <w:rPr>
          <w:rFonts w:ascii="Calibri" w:eastAsia="Arial" w:hAnsi="Calibri" w:cs="Calibri"/>
          <w:sz w:val="28"/>
          <w:szCs w:val="28"/>
        </w:rPr>
        <w:t xml:space="preserve">and applying their trauma awareness training. </w:t>
      </w:r>
    </w:p>
    <w:p w14:paraId="0F1932FB" w14:textId="79C62968" w:rsidR="00F62F43" w:rsidRDefault="00E51D51" w:rsidP="00090CE5">
      <w:pPr>
        <w:pStyle w:val="ListParagraph"/>
        <w:numPr>
          <w:ilvl w:val="0"/>
          <w:numId w:val="13"/>
        </w:numPr>
        <w:spacing w:after="0" w:line="360" w:lineRule="auto"/>
        <w:rPr>
          <w:rFonts w:ascii="Calibri" w:eastAsia="Arial" w:hAnsi="Calibri" w:cs="Calibri"/>
          <w:sz w:val="28"/>
          <w:szCs w:val="28"/>
        </w:rPr>
      </w:pPr>
      <w:r>
        <w:rPr>
          <w:rFonts w:ascii="Calibri" w:eastAsia="Arial" w:hAnsi="Calibri" w:cs="Calibri"/>
          <w:sz w:val="28"/>
          <w:szCs w:val="28"/>
        </w:rPr>
        <w:t>P</w:t>
      </w:r>
      <w:r w:rsidR="00773A71" w:rsidRPr="00090CE5">
        <w:rPr>
          <w:rFonts w:ascii="Calibri" w:eastAsia="Arial" w:hAnsi="Calibri" w:cs="Calibri"/>
          <w:sz w:val="28"/>
          <w:szCs w:val="28"/>
        </w:rPr>
        <w:t>romote engagement in learning</w:t>
      </w:r>
      <w:r w:rsidR="001B5011" w:rsidRPr="00090CE5">
        <w:rPr>
          <w:rFonts w:ascii="Calibri" w:eastAsia="Arial" w:hAnsi="Calibri" w:cs="Calibri"/>
          <w:sz w:val="28"/>
          <w:szCs w:val="28"/>
        </w:rPr>
        <w:t>,</w:t>
      </w:r>
      <w:r w:rsidR="006F0373" w:rsidRPr="00090CE5">
        <w:rPr>
          <w:rFonts w:ascii="Calibri" w:eastAsia="Arial" w:hAnsi="Calibri" w:cs="Calibri"/>
          <w:sz w:val="28"/>
          <w:szCs w:val="28"/>
        </w:rPr>
        <w:t xml:space="preserve"> </w:t>
      </w:r>
      <w:r w:rsidR="00773A71" w:rsidRPr="00090CE5">
        <w:rPr>
          <w:rFonts w:ascii="Calibri" w:eastAsia="Arial" w:hAnsi="Calibri" w:cs="Calibri"/>
          <w:sz w:val="28"/>
          <w:szCs w:val="28"/>
        </w:rPr>
        <w:t>and equity of opportunity for all to reach their potential</w:t>
      </w:r>
      <w:r w:rsidR="00C62089" w:rsidRPr="00090CE5">
        <w:rPr>
          <w:rFonts w:ascii="Calibri" w:eastAsia="Arial" w:hAnsi="Calibri" w:cs="Calibri"/>
          <w:sz w:val="28"/>
          <w:szCs w:val="28"/>
        </w:rPr>
        <w:t xml:space="preserve"> </w:t>
      </w:r>
      <w:r w:rsidRPr="00E51D51">
        <w:rPr>
          <w:rFonts w:ascii="Calibri" w:eastAsia="Arial" w:hAnsi="Calibri" w:cs="Calibri"/>
          <w:sz w:val="28"/>
          <w:szCs w:val="28"/>
        </w:rPr>
        <w:t xml:space="preserve">by </w:t>
      </w:r>
      <w:r w:rsidR="008D2A6B">
        <w:rPr>
          <w:rFonts w:ascii="Calibri" w:eastAsia="Arial" w:hAnsi="Calibri" w:cs="Calibri"/>
          <w:sz w:val="28"/>
          <w:szCs w:val="28"/>
        </w:rPr>
        <w:t>practicing</w:t>
      </w:r>
      <w:r w:rsidRPr="00E51D51">
        <w:rPr>
          <w:rFonts w:ascii="Calibri" w:eastAsia="Arial" w:hAnsi="Calibri" w:cs="Calibri"/>
          <w:sz w:val="28"/>
          <w:szCs w:val="28"/>
        </w:rPr>
        <w:t xml:space="preserve"> as trauma</w:t>
      </w:r>
      <w:r w:rsidR="006177DA">
        <w:rPr>
          <w:rFonts w:ascii="Calibri" w:eastAsia="Arial" w:hAnsi="Calibri" w:cs="Calibri"/>
          <w:sz w:val="28"/>
          <w:szCs w:val="28"/>
        </w:rPr>
        <w:t>-</w:t>
      </w:r>
      <w:r w:rsidRPr="00E51D51">
        <w:rPr>
          <w:rFonts w:ascii="Calibri" w:eastAsia="Arial" w:hAnsi="Calibri" w:cs="Calibri"/>
          <w:sz w:val="28"/>
          <w:szCs w:val="28"/>
        </w:rPr>
        <w:t xml:space="preserve">informed practitioners. </w:t>
      </w:r>
    </w:p>
    <w:p w14:paraId="494B80C0" w14:textId="4DF209DE" w:rsidR="006A2983" w:rsidRDefault="006177DA" w:rsidP="00090CE5">
      <w:pPr>
        <w:pStyle w:val="ListParagraph"/>
        <w:numPr>
          <w:ilvl w:val="0"/>
          <w:numId w:val="13"/>
        </w:numPr>
        <w:spacing w:after="0" w:line="360" w:lineRule="auto"/>
        <w:rPr>
          <w:rFonts w:ascii="Calibri" w:eastAsia="Arial" w:hAnsi="Calibri" w:cs="Calibri"/>
          <w:sz w:val="28"/>
          <w:szCs w:val="28"/>
        </w:rPr>
      </w:pPr>
      <w:r>
        <w:rPr>
          <w:rFonts w:ascii="Calibri" w:eastAsia="Arial" w:hAnsi="Calibri" w:cs="Calibri"/>
          <w:sz w:val="28"/>
          <w:szCs w:val="28"/>
        </w:rPr>
        <w:t>U</w:t>
      </w:r>
      <w:r w:rsidR="0070411E" w:rsidRPr="00090CE5">
        <w:rPr>
          <w:rFonts w:ascii="Calibri" w:eastAsia="Arial" w:hAnsi="Calibri" w:cs="Calibri"/>
          <w:sz w:val="28"/>
          <w:szCs w:val="28"/>
        </w:rPr>
        <w:t xml:space="preserve">se </w:t>
      </w:r>
      <w:r w:rsidR="001B5011" w:rsidRPr="00090CE5">
        <w:rPr>
          <w:rFonts w:ascii="Calibri" w:eastAsia="Arial" w:hAnsi="Calibri" w:cs="Calibri"/>
          <w:sz w:val="28"/>
          <w:szCs w:val="28"/>
        </w:rPr>
        <w:t xml:space="preserve">the </w:t>
      </w:r>
      <w:r w:rsidR="0070411E" w:rsidRPr="00090CE5">
        <w:rPr>
          <w:rFonts w:ascii="Calibri" w:eastAsia="Arial" w:hAnsi="Calibri" w:cs="Calibri"/>
          <w:sz w:val="28"/>
          <w:szCs w:val="28"/>
        </w:rPr>
        <w:t>scholarship, or research, or professional learning, or other evidence-informed approaches as a basis for effective practice</w:t>
      </w:r>
      <w:r w:rsidR="0070411E" w:rsidRPr="00090CE5">
        <w:rPr>
          <w:rFonts w:ascii="Calibri" w:eastAsia="Arial" w:hAnsi="Calibri" w:cs="Calibri"/>
          <w:sz w:val="28"/>
          <w:szCs w:val="28"/>
        </w:rPr>
        <w:t xml:space="preserve">, </w:t>
      </w:r>
      <w:r w:rsidR="00C62089" w:rsidRPr="00090CE5">
        <w:rPr>
          <w:rFonts w:ascii="Calibri" w:eastAsia="Arial" w:hAnsi="Calibri" w:cs="Calibri"/>
          <w:sz w:val="28"/>
          <w:szCs w:val="28"/>
        </w:rPr>
        <w:t>respond to the wider context in which higher education operates, recognising implications for practice</w:t>
      </w:r>
      <w:r w:rsidR="00C62089" w:rsidRPr="006177DA">
        <w:rPr>
          <w:rFonts w:ascii="Calibri" w:eastAsia="Arial" w:hAnsi="Calibri" w:cs="Calibri"/>
          <w:sz w:val="28"/>
          <w:szCs w:val="28"/>
        </w:rPr>
        <w:t xml:space="preserve">. </w:t>
      </w:r>
      <w:r w:rsidR="00E51D51" w:rsidRPr="006177DA">
        <w:rPr>
          <w:rFonts w:ascii="Calibri" w:eastAsia="Arial" w:hAnsi="Calibri" w:cs="Calibri"/>
          <w:sz w:val="28"/>
          <w:szCs w:val="28"/>
        </w:rPr>
        <w:t xml:space="preserve">By </w:t>
      </w:r>
      <w:r w:rsidR="00F93A7B" w:rsidRPr="006177DA">
        <w:rPr>
          <w:rFonts w:ascii="Calibri" w:eastAsia="Arial" w:hAnsi="Calibri" w:cs="Calibri"/>
          <w:sz w:val="28"/>
          <w:szCs w:val="28"/>
        </w:rPr>
        <w:t xml:space="preserve">understanding </w:t>
      </w:r>
      <w:r w:rsidR="00BA5566">
        <w:rPr>
          <w:rFonts w:ascii="Calibri" w:eastAsia="Arial" w:hAnsi="Calibri" w:cs="Calibri"/>
          <w:sz w:val="28"/>
          <w:szCs w:val="28"/>
        </w:rPr>
        <w:t>trauma-informed</w:t>
      </w:r>
      <w:r w:rsidR="00F93A7B" w:rsidRPr="006177DA">
        <w:rPr>
          <w:rFonts w:ascii="Calibri" w:eastAsia="Arial" w:hAnsi="Calibri" w:cs="Calibri"/>
          <w:sz w:val="28"/>
          <w:szCs w:val="28"/>
        </w:rPr>
        <w:t xml:space="preserve"> pedagogy and </w:t>
      </w:r>
      <w:r w:rsidR="00BA5566">
        <w:rPr>
          <w:rFonts w:ascii="Calibri" w:eastAsia="Arial" w:hAnsi="Calibri" w:cs="Calibri"/>
          <w:sz w:val="28"/>
          <w:szCs w:val="28"/>
        </w:rPr>
        <w:t>practicing</w:t>
      </w:r>
      <w:r w:rsidR="00F93A7B" w:rsidRPr="006177DA">
        <w:rPr>
          <w:rFonts w:ascii="Calibri" w:eastAsia="Arial" w:hAnsi="Calibri" w:cs="Calibri"/>
          <w:sz w:val="28"/>
          <w:szCs w:val="28"/>
        </w:rPr>
        <w:t xml:space="preserve"> as trauma</w:t>
      </w:r>
      <w:r w:rsidRPr="006177DA">
        <w:rPr>
          <w:rFonts w:ascii="Calibri" w:eastAsia="Arial" w:hAnsi="Calibri" w:cs="Calibri"/>
          <w:sz w:val="28"/>
          <w:szCs w:val="28"/>
        </w:rPr>
        <w:t>-</w:t>
      </w:r>
      <w:r w:rsidR="00F93A7B" w:rsidRPr="006177DA">
        <w:rPr>
          <w:rFonts w:ascii="Calibri" w:eastAsia="Arial" w:hAnsi="Calibri" w:cs="Calibri"/>
          <w:sz w:val="28"/>
          <w:szCs w:val="28"/>
        </w:rPr>
        <w:t xml:space="preserve">informed </w:t>
      </w:r>
      <w:r w:rsidRPr="006177DA">
        <w:rPr>
          <w:rFonts w:ascii="Calibri" w:eastAsia="Arial" w:hAnsi="Calibri" w:cs="Calibri"/>
          <w:sz w:val="28"/>
          <w:szCs w:val="28"/>
        </w:rPr>
        <w:t xml:space="preserve">practitioners </w:t>
      </w:r>
      <w:r w:rsidR="006A2983" w:rsidRPr="006A2983">
        <w:rPr>
          <w:rFonts w:ascii="Calibri" w:eastAsia="Arial" w:hAnsi="Calibri" w:cs="Calibri"/>
          <w:sz w:val="28"/>
          <w:szCs w:val="28"/>
        </w:rPr>
        <w:t>(Advance HE, 2023)</w:t>
      </w:r>
    </w:p>
    <w:p w14:paraId="4422C504" w14:textId="77777777" w:rsidR="000D71B7" w:rsidRDefault="000D71B7" w:rsidP="006A2983">
      <w:pPr>
        <w:spacing w:after="0" w:line="360" w:lineRule="auto"/>
        <w:rPr>
          <w:rFonts w:ascii="Calibri" w:eastAsia="Arial" w:hAnsi="Calibri" w:cs="Calibri"/>
          <w:sz w:val="28"/>
          <w:szCs w:val="28"/>
        </w:rPr>
      </w:pPr>
    </w:p>
    <w:p w14:paraId="0A68DD63" w14:textId="4249CF19" w:rsidR="0043310E" w:rsidRPr="006A2983" w:rsidRDefault="000D71B7" w:rsidP="006A2983">
      <w:pPr>
        <w:spacing w:after="0" w:line="360" w:lineRule="auto"/>
        <w:rPr>
          <w:rFonts w:ascii="Calibri" w:eastAsia="Arial" w:hAnsi="Calibri" w:cs="Calibri"/>
          <w:sz w:val="28"/>
          <w:szCs w:val="28"/>
        </w:rPr>
      </w:pPr>
      <w:r>
        <w:rPr>
          <w:rFonts w:ascii="Calibri" w:eastAsia="Arial" w:hAnsi="Calibri" w:cs="Calibri"/>
          <w:sz w:val="28"/>
          <w:szCs w:val="28"/>
        </w:rPr>
        <w:lastRenderedPageBreak/>
        <w:t>Participating in the trauma-awareness course</w:t>
      </w:r>
      <w:r w:rsidR="00C62089" w:rsidRPr="006A2983">
        <w:rPr>
          <w:rFonts w:ascii="Calibri" w:eastAsia="Arial" w:hAnsi="Calibri" w:cs="Calibri"/>
          <w:sz w:val="28"/>
          <w:szCs w:val="28"/>
        </w:rPr>
        <w:t xml:space="preserve"> would also aid in educators </w:t>
      </w:r>
      <w:r w:rsidR="00946386" w:rsidRPr="006A2983">
        <w:rPr>
          <w:rFonts w:ascii="Calibri" w:eastAsia="Arial" w:hAnsi="Calibri" w:cs="Calibri"/>
          <w:sz w:val="28"/>
          <w:szCs w:val="28"/>
        </w:rPr>
        <w:t xml:space="preserve">ensuring they are continuing their professional development which </w:t>
      </w:r>
      <w:r w:rsidR="00A6555D" w:rsidRPr="006A2983">
        <w:rPr>
          <w:rFonts w:ascii="Calibri" w:eastAsia="Arial" w:hAnsi="Calibri" w:cs="Calibri"/>
          <w:sz w:val="28"/>
          <w:szCs w:val="28"/>
        </w:rPr>
        <w:t>MacPhail et al (2019)</w:t>
      </w:r>
      <w:r w:rsidR="00946386" w:rsidRPr="006A2983">
        <w:rPr>
          <w:rFonts w:ascii="Calibri" w:eastAsia="Arial" w:hAnsi="Calibri" w:cs="Calibri"/>
          <w:sz w:val="28"/>
          <w:szCs w:val="28"/>
        </w:rPr>
        <w:t xml:space="preserve"> </w:t>
      </w:r>
      <w:r w:rsidR="0004169D" w:rsidRPr="006A2983">
        <w:rPr>
          <w:rFonts w:ascii="Calibri" w:eastAsia="Arial" w:hAnsi="Calibri" w:cs="Calibri"/>
          <w:sz w:val="28"/>
          <w:szCs w:val="28"/>
        </w:rPr>
        <w:t>pose as critical to ensure best practice.</w:t>
      </w:r>
    </w:p>
    <w:p w14:paraId="412A7B05" w14:textId="77777777" w:rsidR="00A20C76" w:rsidRPr="005F5402" w:rsidRDefault="00A20C76" w:rsidP="005F5402">
      <w:pPr>
        <w:spacing w:after="0" w:line="240" w:lineRule="auto"/>
        <w:rPr>
          <w:rFonts w:ascii="Arial" w:eastAsia="Arial" w:hAnsi="Arial" w:cs="Arial"/>
          <w:color w:val="000000" w:themeColor="text1"/>
          <w:sz w:val="24"/>
          <w:szCs w:val="24"/>
        </w:rPr>
      </w:pPr>
    </w:p>
    <w:p w14:paraId="372A2EBD" w14:textId="77777777" w:rsidR="005F5402" w:rsidRDefault="00A20C76" w:rsidP="005F5402">
      <w:pPr>
        <w:spacing w:after="0" w:line="360" w:lineRule="auto"/>
        <w:rPr>
          <w:rFonts w:ascii="Calibri" w:eastAsia="Arial" w:hAnsi="Calibri" w:cs="Calibri"/>
          <w:color w:val="000000" w:themeColor="text1"/>
          <w:sz w:val="28"/>
          <w:szCs w:val="28"/>
          <w:u w:val="single"/>
        </w:rPr>
      </w:pPr>
      <w:r w:rsidRPr="000B3FDC">
        <w:rPr>
          <w:rFonts w:ascii="Calibri" w:eastAsia="Arial" w:hAnsi="Calibri" w:cs="Calibri"/>
          <w:color w:val="000000" w:themeColor="text1"/>
          <w:sz w:val="28"/>
          <w:szCs w:val="28"/>
          <w:u w:val="single"/>
        </w:rPr>
        <w:t xml:space="preserve">Section Three – Curriculum aims and learning outcomes </w:t>
      </w:r>
    </w:p>
    <w:p w14:paraId="627C8F22" w14:textId="77777777" w:rsidR="000D71B7" w:rsidRDefault="000D71B7" w:rsidP="00C86358">
      <w:pPr>
        <w:spacing w:after="0" w:line="360" w:lineRule="auto"/>
        <w:rPr>
          <w:rFonts w:ascii="Calibri" w:eastAsia="Arial" w:hAnsi="Calibri" w:cs="Calibri"/>
          <w:color w:val="000000" w:themeColor="text1"/>
          <w:sz w:val="28"/>
          <w:szCs w:val="28"/>
        </w:rPr>
      </w:pPr>
    </w:p>
    <w:p w14:paraId="57CA002E" w14:textId="79EBA776" w:rsidR="00C86358" w:rsidRDefault="00BA5566" w:rsidP="00C86358">
      <w:p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The </w:t>
      </w:r>
      <w:r w:rsidR="00406C26">
        <w:rPr>
          <w:rFonts w:ascii="Calibri" w:eastAsia="Arial" w:hAnsi="Calibri" w:cs="Calibri"/>
          <w:color w:val="000000" w:themeColor="text1"/>
          <w:sz w:val="28"/>
          <w:szCs w:val="28"/>
        </w:rPr>
        <w:t>program</w:t>
      </w:r>
      <w:r>
        <w:rPr>
          <w:rFonts w:ascii="Calibri" w:eastAsia="Arial" w:hAnsi="Calibri" w:cs="Calibri"/>
          <w:color w:val="000000" w:themeColor="text1"/>
          <w:sz w:val="28"/>
          <w:szCs w:val="28"/>
        </w:rPr>
        <w:t xml:space="preserve"> aims</w:t>
      </w:r>
      <w:r w:rsidR="008075F1">
        <w:rPr>
          <w:rFonts w:ascii="Calibri" w:eastAsia="Arial" w:hAnsi="Calibri" w:cs="Calibri"/>
          <w:color w:val="000000" w:themeColor="text1"/>
          <w:sz w:val="28"/>
          <w:szCs w:val="28"/>
        </w:rPr>
        <w:t xml:space="preserve"> to deliver trauma-awareness training to lecturers within UWTSD to ensure they are trauma-informed practitioners.</w:t>
      </w:r>
      <w:r w:rsidR="00957E27">
        <w:rPr>
          <w:rFonts w:ascii="Calibri" w:eastAsia="Arial" w:hAnsi="Calibri" w:cs="Calibri"/>
          <w:color w:val="000000" w:themeColor="text1"/>
          <w:sz w:val="28"/>
          <w:szCs w:val="28"/>
        </w:rPr>
        <w:t xml:space="preserve"> </w:t>
      </w:r>
      <w:r w:rsidR="004B3E8E">
        <w:rPr>
          <w:rFonts w:ascii="Calibri" w:eastAsia="Arial" w:hAnsi="Calibri" w:cs="Calibri"/>
          <w:color w:val="000000" w:themeColor="text1"/>
          <w:sz w:val="28"/>
          <w:szCs w:val="28"/>
        </w:rPr>
        <w:t xml:space="preserve">As detailed in </w:t>
      </w:r>
      <w:r>
        <w:rPr>
          <w:rFonts w:ascii="Calibri" w:eastAsia="Arial" w:hAnsi="Calibri" w:cs="Calibri"/>
          <w:color w:val="000000" w:themeColor="text1"/>
          <w:sz w:val="28"/>
          <w:szCs w:val="28"/>
        </w:rPr>
        <w:t>Sections</w:t>
      </w:r>
      <w:r w:rsidR="004B3E8E">
        <w:rPr>
          <w:rFonts w:ascii="Calibri" w:eastAsia="Arial" w:hAnsi="Calibri" w:cs="Calibri"/>
          <w:color w:val="000000" w:themeColor="text1"/>
          <w:sz w:val="28"/>
          <w:szCs w:val="28"/>
        </w:rPr>
        <w:t xml:space="preserve"> One and Two of this pr</w:t>
      </w:r>
      <w:r w:rsidR="00230308">
        <w:rPr>
          <w:rFonts w:ascii="Calibri" w:eastAsia="Arial" w:hAnsi="Calibri" w:cs="Calibri"/>
          <w:color w:val="000000" w:themeColor="text1"/>
          <w:sz w:val="28"/>
          <w:szCs w:val="28"/>
        </w:rPr>
        <w:t>oposal this will align with the Welsh Government’s pledge to be a more trauma-informed nation (Welsh Government, 2015).</w:t>
      </w:r>
    </w:p>
    <w:p w14:paraId="4B4F4E37" w14:textId="77777777" w:rsidR="001B5EDD" w:rsidRPr="00C86358" w:rsidRDefault="001B5EDD" w:rsidP="00C86358">
      <w:pPr>
        <w:spacing w:after="0" w:line="360" w:lineRule="auto"/>
        <w:rPr>
          <w:rFonts w:ascii="Calibri" w:eastAsia="Arial" w:hAnsi="Calibri" w:cs="Calibri"/>
          <w:color w:val="000000" w:themeColor="text1"/>
          <w:sz w:val="28"/>
          <w:szCs w:val="28"/>
          <w:u w:val="single"/>
        </w:rPr>
      </w:pPr>
    </w:p>
    <w:p w14:paraId="476AAAFB" w14:textId="1CF20A11" w:rsidR="009E7256" w:rsidRDefault="00230308" w:rsidP="00853C6E">
      <w:p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The </w:t>
      </w:r>
      <w:r w:rsidR="00406C26">
        <w:rPr>
          <w:rFonts w:ascii="Calibri" w:eastAsia="Arial" w:hAnsi="Calibri" w:cs="Calibri"/>
          <w:color w:val="000000" w:themeColor="text1"/>
          <w:sz w:val="28"/>
          <w:szCs w:val="28"/>
        </w:rPr>
        <w:t>program</w:t>
      </w:r>
      <w:r>
        <w:rPr>
          <w:rFonts w:ascii="Calibri" w:eastAsia="Arial" w:hAnsi="Calibri" w:cs="Calibri"/>
          <w:color w:val="000000" w:themeColor="text1"/>
          <w:sz w:val="28"/>
          <w:szCs w:val="28"/>
        </w:rPr>
        <w:t xml:space="preserve"> will seek to achieve this </w:t>
      </w:r>
      <w:r w:rsidR="00406C26">
        <w:rPr>
          <w:rFonts w:ascii="Calibri" w:eastAsia="Arial" w:hAnsi="Calibri" w:cs="Calibri"/>
          <w:color w:val="000000" w:themeColor="text1"/>
          <w:sz w:val="28"/>
          <w:szCs w:val="28"/>
        </w:rPr>
        <w:t>over</w:t>
      </w:r>
      <w:r>
        <w:rPr>
          <w:rFonts w:ascii="Calibri" w:eastAsia="Arial" w:hAnsi="Calibri" w:cs="Calibri"/>
          <w:color w:val="000000" w:themeColor="text1"/>
          <w:sz w:val="28"/>
          <w:szCs w:val="28"/>
        </w:rPr>
        <w:t xml:space="preserve"> four weeks by covering topics such </w:t>
      </w:r>
      <w:proofErr w:type="gramStart"/>
      <w:r>
        <w:rPr>
          <w:rFonts w:ascii="Calibri" w:eastAsia="Arial" w:hAnsi="Calibri" w:cs="Calibri"/>
          <w:color w:val="000000" w:themeColor="text1"/>
          <w:sz w:val="28"/>
          <w:szCs w:val="28"/>
        </w:rPr>
        <w:t>as</w:t>
      </w:r>
      <w:r w:rsidR="00734232">
        <w:rPr>
          <w:rFonts w:ascii="Calibri" w:eastAsia="Arial" w:hAnsi="Calibri" w:cs="Calibri"/>
          <w:color w:val="000000" w:themeColor="text1"/>
          <w:sz w:val="28"/>
          <w:szCs w:val="28"/>
        </w:rPr>
        <w:t>;</w:t>
      </w:r>
      <w:proofErr w:type="gramEnd"/>
      <w:r>
        <w:rPr>
          <w:rFonts w:ascii="Calibri" w:eastAsia="Arial" w:hAnsi="Calibri" w:cs="Calibri"/>
          <w:color w:val="000000" w:themeColor="text1"/>
          <w:sz w:val="28"/>
          <w:szCs w:val="28"/>
        </w:rPr>
        <w:t xml:space="preserve"> </w:t>
      </w:r>
      <w:r w:rsidR="00200340">
        <w:rPr>
          <w:rFonts w:ascii="Calibri" w:eastAsia="Arial" w:hAnsi="Calibri" w:cs="Calibri"/>
          <w:color w:val="000000" w:themeColor="text1"/>
          <w:sz w:val="28"/>
          <w:szCs w:val="28"/>
        </w:rPr>
        <w:t>Adverse Childhood Experiences (ACES)</w:t>
      </w:r>
      <w:r w:rsidR="00913856">
        <w:rPr>
          <w:rFonts w:ascii="Calibri" w:eastAsia="Arial" w:hAnsi="Calibri" w:cs="Calibri"/>
          <w:color w:val="000000" w:themeColor="text1"/>
          <w:sz w:val="28"/>
          <w:szCs w:val="28"/>
        </w:rPr>
        <w:t xml:space="preserve">, </w:t>
      </w:r>
      <w:r w:rsidR="00734232">
        <w:rPr>
          <w:rFonts w:ascii="Calibri" w:eastAsia="Arial" w:hAnsi="Calibri" w:cs="Calibri"/>
          <w:color w:val="000000" w:themeColor="text1"/>
          <w:sz w:val="28"/>
          <w:szCs w:val="28"/>
        </w:rPr>
        <w:t>the importance of being trauma-informed in practice, how to be trauma-informed</w:t>
      </w:r>
      <w:r w:rsidR="00406C26">
        <w:rPr>
          <w:rFonts w:ascii="Calibri" w:eastAsia="Arial" w:hAnsi="Calibri" w:cs="Calibri"/>
          <w:color w:val="000000" w:themeColor="text1"/>
          <w:sz w:val="28"/>
          <w:szCs w:val="28"/>
        </w:rPr>
        <w:t>,</w:t>
      </w:r>
      <w:r w:rsidR="00734232">
        <w:rPr>
          <w:rFonts w:ascii="Calibri" w:eastAsia="Arial" w:hAnsi="Calibri" w:cs="Calibri"/>
          <w:color w:val="000000" w:themeColor="text1"/>
          <w:sz w:val="28"/>
          <w:szCs w:val="28"/>
        </w:rPr>
        <w:t xml:space="preserve"> </w:t>
      </w:r>
      <w:r w:rsidR="006E598D">
        <w:rPr>
          <w:rFonts w:ascii="Calibri" w:eastAsia="Arial" w:hAnsi="Calibri" w:cs="Calibri"/>
          <w:color w:val="000000" w:themeColor="text1"/>
          <w:sz w:val="28"/>
          <w:szCs w:val="28"/>
        </w:rPr>
        <w:t>and harmful language surrounding trauma.</w:t>
      </w:r>
      <w:r w:rsidR="00011AC9">
        <w:rPr>
          <w:rFonts w:ascii="Calibri" w:eastAsia="Arial" w:hAnsi="Calibri" w:cs="Calibri"/>
          <w:color w:val="000000" w:themeColor="text1"/>
          <w:sz w:val="28"/>
          <w:szCs w:val="28"/>
        </w:rPr>
        <w:t xml:space="preserve"> There will also be the opportunity for cross-cutting themes such as anti-racism</w:t>
      </w:r>
      <w:r w:rsidR="00440BF2">
        <w:rPr>
          <w:rFonts w:ascii="Calibri" w:eastAsia="Arial" w:hAnsi="Calibri" w:cs="Calibri"/>
          <w:color w:val="000000" w:themeColor="text1"/>
          <w:sz w:val="28"/>
          <w:szCs w:val="28"/>
        </w:rPr>
        <w:t xml:space="preserve"> and anti-hate</w:t>
      </w:r>
      <w:r w:rsidR="00011AC9">
        <w:rPr>
          <w:rFonts w:ascii="Calibri" w:eastAsia="Arial" w:hAnsi="Calibri" w:cs="Calibri"/>
          <w:color w:val="000000" w:themeColor="text1"/>
          <w:sz w:val="28"/>
          <w:szCs w:val="28"/>
        </w:rPr>
        <w:t xml:space="preserve"> </w:t>
      </w:r>
      <w:r w:rsidR="008E56C2">
        <w:rPr>
          <w:rFonts w:ascii="Calibri" w:eastAsia="Arial" w:hAnsi="Calibri" w:cs="Calibri"/>
          <w:color w:val="000000" w:themeColor="text1"/>
          <w:sz w:val="28"/>
          <w:szCs w:val="28"/>
        </w:rPr>
        <w:t xml:space="preserve">within the session </w:t>
      </w:r>
      <w:r w:rsidR="00406C26">
        <w:rPr>
          <w:rFonts w:ascii="Calibri" w:eastAsia="Arial" w:hAnsi="Calibri" w:cs="Calibri"/>
          <w:color w:val="000000" w:themeColor="text1"/>
          <w:sz w:val="28"/>
          <w:szCs w:val="28"/>
        </w:rPr>
        <w:t>on</w:t>
      </w:r>
      <w:r w:rsidR="008E56C2">
        <w:rPr>
          <w:rFonts w:ascii="Calibri" w:eastAsia="Arial" w:hAnsi="Calibri" w:cs="Calibri"/>
          <w:color w:val="000000" w:themeColor="text1"/>
          <w:sz w:val="28"/>
          <w:szCs w:val="28"/>
        </w:rPr>
        <w:t xml:space="preserve"> </w:t>
      </w:r>
      <w:proofErr w:type="spellStart"/>
      <w:r w:rsidR="008E56C2">
        <w:rPr>
          <w:rFonts w:ascii="Calibri" w:eastAsia="Arial" w:hAnsi="Calibri" w:cs="Calibri"/>
          <w:color w:val="000000" w:themeColor="text1"/>
          <w:sz w:val="28"/>
          <w:szCs w:val="28"/>
        </w:rPr>
        <w:t>destigmitisation</w:t>
      </w:r>
      <w:proofErr w:type="spellEnd"/>
      <w:r w:rsidR="008E56C2">
        <w:rPr>
          <w:rFonts w:ascii="Calibri" w:eastAsia="Arial" w:hAnsi="Calibri" w:cs="Calibri"/>
          <w:color w:val="000000" w:themeColor="text1"/>
          <w:sz w:val="28"/>
          <w:szCs w:val="28"/>
        </w:rPr>
        <w:t xml:space="preserve"> of trauma and addressing unconscious bias.</w:t>
      </w:r>
      <w:r w:rsidR="006E598D">
        <w:rPr>
          <w:rFonts w:ascii="Calibri" w:eastAsia="Arial" w:hAnsi="Calibri" w:cs="Calibri"/>
          <w:color w:val="000000" w:themeColor="text1"/>
          <w:sz w:val="28"/>
          <w:szCs w:val="28"/>
        </w:rPr>
        <w:t xml:space="preserve"> A more detailed overview of </w:t>
      </w:r>
      <w:r w:rsidR="00400558">
        <w:rPr>
          <w:rFonts w:ascii="Calibri" w:eastAsia="Arial" w:hAnsi="Calibri" w:cs="Calibri"/>
          <w:color w:val="000000" w:themeColor="text1"/>
          <w:sz w:val="28"/>
          <w:szCs w:val="28"/>
        </w:rPr>
        <w:t xml:space="preserve">the </w:t>
      </w:r>
      <w:r w:rsidR="006E598D">
        <w:rPr>
          <w:rFonts w:ascii="Calibri" w:eastAsia="Arial" w:hAnsi="Calibri" w:cs="Calibri"/>
          <w:color w:val="000000" w:themeColor="text1"/>
          <w:sz w:val="28"/>
          <w:szCs w:val="28"/>
        </w:rPr>
        <w:t>topics that will be covered</w:t>
      </w:r>
      <w:r w:rsidR="005120D6">
        <w:rPr>
          <w:rFonts w:ascii="Calibri" w:eastAsia="Arial" w:hAnsi="Calibri" w:cs="Calibri"/>
          <w:color w:val="000000" w:themeColor="text1"/>
          <w:sz w:val="28"/>
          <w:szCs w:val="28"/>
        </w:rPr>
        <w:t xml:space="preserve"> throughout the course is available in Section Four of this proposal.</w:t>
      </w:r>
    </w:p>
    <w:p w14:paraId="7B21B9FE" w14:textId="77777777" w:rsidR="00195D7F" w:rsidRDefault="001C16C0" w:rsidP="00853C6E">
      <w:p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The aim of the course is for learners </w:t>
      </w:r>
      <w:proofErr w:type="gramStart"/>
      <w:r>
        <w:rPr>
          <w:rFonts w:ascii="Calibri" w:eastAsia="Arial" w:hAnsi="Calibri" w:cs="Calibri"/>
          <w:color w:val="000000" w:themeColor="text1"/>
          <w:sz w:val="28"/>
          <w:szCs w:val="28"/>
        </w:rPr>
        <w:t>to</w:t>
      </w:r>
      <w:r w:rsidR="0072090E">
        <w:rPr>
          <w:rFonts w:ascii="Calibri" w:eastAsia="Arial" w:hAnsi="Calibri" w:cs="Calibri"/>
          <w:color w:val="000000" w:themeColor="text1"/>
          <w:sz w:val="28"/>
          <w:szCs w:val="28"/>
        </w:rPr>
        <w:t>;</w:t>
      </w:r>
      <w:proofErr w:type="gramEnd"/>
      <w:r>
        <w:rPr>
          <w:rFonts w:ascii="Calibri" w:eastAsia="Arial" w:hAnsi="Calibri" w:cs="Calibri"/>
          <w:color w:val="000000" w:themeColor="text1"/>
          <w:sz w:val="28"/>
          <w:szCs w:val="28"/>
        </w:rPr>
        <w:t xml:space="preserve"> </w:t>
      </w:r>
    </w:p>
    <w:p w14:paraId="056BC76A" w14:textId="6696E4C8" w:rsidR="00195D7F" w:rsidRDefault="00195D7F" w:rsidP="00195D7F">
      <w:pPr>
        <w:pStyle w:val="ListParagraph"/>
        <w:numPr>
          <w:ilvl w:val="0"/>
          <w:numId w:val="10"/>
        </w:num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D</w:t>
      </w:r>
      <w:r w:rsidR="008E565A" w:rsidRPr="00195D7F">
        <w:rPr>
          <w:rFonts w:ascii="Calibri" w:eastAsia="Arial" w:hAnsi="Calibri" w:cs="Calibri"/>
          <w:color w:val="000000" w:themeColor="text1"/>
          <w:sz w:val="28"/>
          <w:szCs w:val="28"/>
        </w:rPr>
        <w:t xml:space="preserve">evelop an understanding </w:t>
      </w:r>
      <w:r w:rsidR="00406C26">
        <w:rPr>
          <w:rFonts w:ascii="Calibri" w:eastAsia="Arial" w:hAnsi="Calibri" w:cs="Calibri"/>
          <w:color w:val="000000" w:themeColor="text1"/>
          <w:sz w:val="28"/>
          <w:szCs w:val="28"/>
        </w:rPr>
        <w:t>of</w:t>
      </w:r>
      <w:r w:rsidR="008E565A" w:rsidRPr="00195D7F">
        <w:rPr>
          <w:rFonts w:ascii="Calibri" w:eastAsia="Arial" w:hAnsi="Calibri" w:cs="Calibri"/>
          <w:color w:val="000000" w:themeColor="text1"/>
          <w:sz w:val="28"/>
          <w:szCs w:val="28"/>
        </w:rPr>
        <w:t xml:space="preserve"> the importance of trauma-informed practitioners and how this can </w:t>
      </w:r>
      <w:r w:rsidR="00406C26">
        <w:rPr>
          <w:rFonts w:ascii="Calibri" w:eastAsia="Arial" w:hAnsi="Calibri" w:cs="Calibri"/>
          <w:color w:val="000000" w:themeColor="text1"/>
          <w:sz w:val="28"/>
          <w:szCs w:val="28"/>
        </w:rPr>
        <w:t>affect</w:t>
      </w:r>
      <w:r w:rsidR="008E565A" w:rsidRPr="00195D7F">
        <w:rPr>
          <w:rFonts w:ascii="Calibri" w:eastAsia="Arial" w:hAnsi="Calibri" w:cs="Calibri"/>
          <w:color w:val="000000" w:themeColor="text1"/>
          <w:sz w:val="28"/>
          <w:szCs w:val="28"/>
        </w:rPr>
        <w:t xml:space="preserve"> practice</w:t>
      </w:r>
      <w:r w:rsidR="008E565A" w:rsidRPr="00195D7F">
        <w:rPr>
          <w:rFonts w:ascii="Calibri" w:eastAsia="Arial" w:hAnsi="Calibri" w:cs="Calibri"/>
          <w:color w:val="000000" w:themeColor="text1"/>
          <w:sz w:val="28"/>
          <w:szCs w:val="28"/>
        </w:rPr>
        <w:t xml:space="preserve"> </w:t>
      </w:r>
    </w:p>
    <w:p w14:paraId="1711B605" w14:textId="0A52887E" w:rsidR="00195D7F" w:rsidRDefault="00195D7F" w:rsidP="00195D7F">
      <w:pPr>
        <w:pStyle w:val="ListParagraph"/>
        <w:numPr>
          <w:ilvl w:val="0"/>
          <w:numId w:val="10"/>
        </w:num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D</w:t>
      </w:r>
      <w:r w:rsidR="002314A6" w:rsidRPr="00195D7F">
        <w:rPr>
          <w:rFonts w:ascii="Calibri" w:eastAsia="Arial" w:hAnsi="Calibri" w:cs="Calibri"/>
          <w:color w:val="000000" w:themeColor="text1"/>
          <w:sz w:val="28"/>
          <w:szCs w:val="28"/>
        </w:rPr>
        <w:t xml:space="preserve">evelop an understanding </w:t>
      </w:r>
      <w:r w:rsidR="003F0F12">
        <w:rPr>
          <w:rFonts w:ascii="Calibri" w:eastAsia="Arial" w:hAnsi="Calibri" w:cs="Calibri"/>
          <w:color w:val="000000" w:themeColor="text1"/>
          <w:sz w:val="28"/>
          <w:szCs w:val="28"/>
        </w:rPr>
        <w:t>of</w:t>
      </w:r>
      <w:r w:rsidR="002314A6" w:rsidRPr="00195D7F">
        <w:rPr>
          <w:rFonts w:ascii="Calibri" w:eastAsia="Arial" w:hAnsi="Calibri" w:cs="Calibri"/>
          <w:color w:val="000000" w:themeColor="text1"/>
          <w:sz w:val="28"/>
          <w:szCs w:val="28"/>
        </w:rPr>
        <w:t xml:space="preserve"> how to prevent, heal</w:t>
      </w:r>
      <w:r w:rsidR="003F0F12">
        <w:rPr>
          <w:rFonts w:ascii="Calibri" w:eastAsia="Arial" w:hAnsi="Calibri" w:cs="Calibri"/>
          <w:color w:val="000000" w:themeColor="text1"/>
          <w:sz w:val="28"/>
          <w:szCs w:val="28"/>
        </w:rPr>
        <w:t>,</w:t>
      </w:r>
      <w:r w:rsidR="002314A6" w:rsidRPr="00195D7F">
        <w:rPr>
          <w:rFonts w:ascii="Calibri" w:eastAsia="Arial" w:hAnsi="Calibri" w:cs="Calibri"/>
          <w:color w:val="000000" w:themeColor="text1"/>
          <w:sz w:val="28"/>
          <w:szCs w:val="28"/>
        </w:rPr>
        <w:t xml:space="preserve"> and overcome trauma</w:t>
      </w:r>
      <w:r w:rsidR="00422A1D" w:rsidRPr="00195D7F">
        <w:rPr>
          <w:rFonts w:ascii="Calibri" w:eastAsia="Arial" w:hAnsi="Calibri" w:cs="Calibri"/>
          <w:color w:val="000000" w:themeColor="text1"/>
          <w:sz w:val="28"/>
          <w:szCs w:val="28"/>
        </w:rPr>
        <w:t xml:space="preserve"> and </w:t>
      </w:r>
      <w:r w:rsidR="0072090E" w:rsidRPr="00195D7F">
        <w:rPr>
          <w:rFonts w:ascii="Calibri" w:eastAsia="Arial" w:hAnsi="Calibri" w:cs="Calibri"/>
          <w:color w:val="000000" w:themeColor="text1"/>
          <w:sz w:val="28"/>
          <w:szCs w:val="28"/>
        </w:rPr>
        <w:t>i</w:t>
      </w:r>
      <w:r w:rsidR="0072090E" w:rsidRPr="00195D7F">
        <w:rPr>
          <w:rFonts w:ascii="Calibri" w:eastAsia="Arial" w:hAnsi="Calibri" w:cs="Calibri"/>
          <w:color w:val="000000" w:themeColor="text1"/>
          <w:sz w:val="28"/>
          <w:szCs w:val="28"/>
        </w:rPr>
        <w:t>dentify strategies in which educators can support learners in a trauma-informed way</w:t>
      </w:r>
      <w:r w:rsidR="00422A1D" w:rsidRPr="00195D7F">
        <w:rPr>
          <w:rFonts w:ascii="Calibri" w:eastAsia="Arial" w:hAnsi="Calibri" w:cs="Calibri"/>
          <w:color w:val="000000" w:themeColor="text1"/>
          <w:sz w:val="28"/>
          <w:szCs w:val="28"/>
        </w:rPr>
        <w:t xml:space="preserve">. </w:t>
      </w:r>
    </w:p>
    <w:p w14:paraId="36AF5F79" w14:textId="2A210C8C" w:rsidR="005120D6" w:rsidRPr="00195D7F" w:rsidRDefault="00422A1D" w:rsidP="00195D7F">
      <w:pPr>
        <w:spacing w:line="360" w:lineRule="auto"/>
        <w:rPr>
          <w:rFonts w:ascii="Calibri" w:eastAsia="Arial" w:hAnsi="Calibri" w:cs="Calibri"/>
          <w:color w:val="000000" w:themeColor="text1"/>
          <w:sz w:val="28"/>
          <w:szCs w:val="28"/>
        </w:rPr>
      </w:pPr>
      <w:r w:rsidRPr="00195D7F">
        <w:rPr>
          <w:rFonts w:ascii="Calibri" w:eastAsia="Arial" w:hAnsi="Calibri" w:cs="Calibri"/>
          <w:color w:val="000000" w:themeColor="text1"/>
          <w:sz w:val="28"/>
          <w:szCs w:val="28"/>
        </w:rPr>
        <w:lastRenderedPageBreak/>
        <w:t xml:space="preserve">Please refer to the scheme of work in Section Four of this proposal, which contains </w:t>
      </w:r>
      <w:r w:rsidR="006B4CE7" w:rsidRPr="00195D7F">
        <w:rPr>
          <w:rFonts w:ascii="Calibri" w:eastAsia="Arial" w:hAnsi="Calibri" w:cs="Calibri"/>
          <w:color w:val="000000" w:themeColor="text1"/>
          <w:sz w:val="28"/>
          <w:szCs w:val="28"/>
        </w:rPr>
        <w:t>the topic/</w:t>
      </w:r>
      <w:r w:rsidR="003F0F12">
        <w:rPr>
          <w:rFonts w:ascii="Calibri" w:eastAsia="Arial" w:hAnsi="Calibri" w:cs="Calibri"/>
          <w:color w:val="000000" w:themeColor="text1"/>
          <w:sz w:val="28"/>
          <w:szCs w:val="28"/>
        </w:rPr>
        <w:t>session-specific</w:t>
      </w:r>
      <w:r w:rsidR="006B4CE7" w:rsidRPr="00195D7F">
        <w:rPr>
          <w:rFonts w:ascii="Calibri" w:eastAsia="Arial" w:hAnsi="Calibri" w:cs="Calibri"/>
          <w:color w:val="000000" w:themeColor="text1"/>
          <w:sz w:val="28"/>
          <w:szCs w:val="28"/>
        </w:rPr>
        <w:t xml:space="preserve"> aims and objectives. </w:t>
      </w:r>
      <w:r w:rsidR="0072090E" w:rsidRPr="00195D7F">
        <w:rPr>
          <w:rFonts w:ascii="Calibri" w:eastAsia="Arial" w:hAnsi="Calibri" w:cs="Calibri"/>
          <w:color w:val="000000" w:themeColor="text1"/>
          <w:sz w:val="28"/>
          <w:szCs w:val="28"/>
        </w:rPr>
        <w:t xml:space="preserve"> </w:t>
      </w:r>
    </w:p>
    <w:p w14:paraId="1CC422EF" w14:textId="6964B873" w:rsidR="0012376B" w:rsidRPr="00693EF9" w:rsidRDefault="00320C94" w:rsidP="00693EF9">
      <w:pPr>
        <w:spacing w:after="0" w:line="360" w:lineRule="auto"/>
        <w:rPr>
          <w:rFonts w:ascii="Calibri" w:eastAsia="Arial" w:hAnsi="Calibri" w:cs="Calibri"/>
          <w:color w:val="000000" w:themeColor="text1"/>
          <w:sz w:val="28"/>
          <w:szCs w:val="28"/>
        </w:rPr>
      </w:pPr>
      <w:r w:rsidRPr="00693EF9">
        <w:rPr>
          <w:rFonts w:ascii="Calibri" w:eastAsia="Arial" w:hAnsi="Calibri" w:cs="Calibri"/>
          <w:color w:val="000000" w:themeColor="text1"/>
          <w:sz w:val="28"/>
          <w:szCs w:val="28"/>
        </w:rPr>
        <w:t xml:space="preserve">The learning outcomes </w:t>
      </w:r>
      <w:r w:rsidR="008053B8" w:rsidRPr="00693EF9">
        <w:rPr>
          <w:rFonts w:ascii="Calibri" w:eastAsia="Arial" w:hAnsi="Calibri" w:cs="Calibri"/>
          <w:color w:val="000000" w:themeColor="text1"/>
          <w:sz w:val="28"/>
          <w:szCs w:val="28"/>
        </w:rPr>
        <w:t xml:space="preserve">of the course </w:t>
      </w:r>
      <w:r w:rsidR="003F0F12">
        <w:rPr>
          <w:rFonts w:ascii="Calibri" w:eastAsia="Arial" w:hAnsi="Calibri" w:cs="Calibri"/>
          <w:color w:val="000000" w:themeColor="text1"/>
          <w:sz w:val="28"/>
          <w:szCs w:val="28"/>
        </w:rPr>
        <w:t>are</w:t>
      </w:r>
      <w:r w:rsidR="008053B8" w:rsidRPr="00693EF9">
        <w:rPr>
          <w:rFonts w:ascii="Calibri" w:eastAsia="Arial" w:hAnsi="Calibri" w:cs="Calibri"/>
          <w:color w:val="000000" w:themeColor="text1"/>
          <w:sz w:val="28"/>
          <w:szCs w:val="28"/>
        </w:rPr>
        <w:t xml:space="preserve"> for learners </w:t>
      </w:r>
      <w:proofErr w:type="gramStart"/>
      <w:r w:rsidR="008053B8" w:rsidRPr="00693EF9">
        <w:rPr>
          <w:rFonts w:ascii="Calibri" w:eastAsia="Arial" w:hAnsi="Calibri" w:cs="Calibri"/>
          <w:color w:val="000000" w:themeColor="text1"/>
          <w:sz w:val="28"/>
          <w:szCs w:val="28"/>
        </w:rPr>
        <w:t>to;</w:t>
      </w:r>
      <w:proofErr w:type="gramEnd"/>
    </w:p>
    <w:p w14:paraId="2D00F8D4" w14:textId="77777777" w:rsidR="008053B8" w:rsidRPr="00693EF9" w:rsidRDefault="008053B8" w:rsidP="00693EF9">
      <w:pPr>
        <w:spacing w:after="0" w:line="360" w:lineRule="auto"/>
        <w:rPr>
          <w:rFonts w:ascii="Calibri" w:eastAsia="Arial" w:hAnsi="Calibri" w:cs="Calibri"/>
          <w:color w:val="000000" w:themeColor="text1"/>
          <w:sz w:val="28"/>
          <w:szCs w:val="28"/>
        </w:rPr>
      </w:pPr>
    </w:p>
    <w:p w14:paraId="2C2DDE33" w14:textId="5804F196" w:rsidR="008053B8" w:rsidRDefault="008053B8" w:rsidP="00693EF9">
      <w:pPr>
        <w:pStyle w:val="ListParagraph"/>
        <w:numPr>
          <w:ilvl w:val="0"/>
          <w:numId w:val="9"/>
        </w:numPr>
        <w:spacing w:after="0" w:line="360" w:lineRule="auto"/>
        <w:rPr>
          <w:rFonts w:ascii="Calibri" w:eastAsia="Arial" w:hAnsi="Calibri" w:cs="Calibri"/>
          <w:color w:val="000000" w:themeColor="text1"/>
          <w:sz w:val="28"/>
          <w:szCs w:val="28"/>
        </w:rPr>
      </w:pPr>
      <w:r w:rsidRPr="00693EF9">
        <w:rPr>
          <w:rFonts w:ascii="Calibri" w:eastAsia="Arial" w:hAnsi="Calibri" w:cs="Calibri"/>
          <w:color w:val="000000" w:themeColor="text1"/>
          <w:sz w:val="28"/>
          <w:szCs w:val="28"/>
        </w:rPr>
        <w:t>Understand the prevalence</w:t>
      </w:r>
      <w:r w:rsidR="00693EF9">
        <w:rPr>
          <w:rFonts w:ascii="Calibri" w:eastAsia="Arial" w:hAnsi="Calibri" w:cs="Calibri"/>
          <w:color w:val="000000" w:themeColor="text1"/>
          <w:sz w:val="28"/>
          <w:szCs w:val="28"/>
        </w:rPr>
        <w:t xml:space="preserve"> and impact of trauma on indiv</w:t>
      </w:r>
      <w:r w:rsidR="00054B38">
        <w:rPr>
          <w:rFonts w:ascii="Calibri" w:eastAsia="Arial" w:hAnsi="Calibri" w:cs="Calibri"/>
          <w:color w:val="000000" w:themeColor="text1"/>
          <w:sz w:val="28"/>
          <w:szCs w:val="28"/>
        </w:rPr>
        <w:t>i</w:t>
      </w:r>
      <w:r w:rsidR="00693EF9">
        <w:rPr>
          <w:rFonts w:ascii="Calibri" w:eastAsia="Arial" w:hAnsi="Calibri" w:cs="Calibri"/>
          <w:color w:val="000000" w:themeColor="text1"/>
          <w:sz w:val="28"/>
          <w:szCs w:val="28"/>
        </w:rPr>
        <w:t xml:space="preserve">duals, </w:t>
      </w:r>
      <w:r w:rsidR="00EC5F78">
        <w:rPr>
          <w:rFonts w:ascii="Calibri" w:eastAsia="Arial" w:hAnsi="Calibri" w:cs="Calibri"/>
          <w:color w:val="000000" w:themeColor="text1"/>
          <w:sz w:val="28"/>
          <w:szCs w:val="28"/>
        </w:rPr>
        <w:t>families</w:t>
      </w:r>
      <w:r w:rsidR="003F0F12">
        <w:rPr>
          <w:rFonts w:ascii="Calibri" w:eastAsia="Arial" w:hAnsi="Calibri" w:cs="Calibri"/>
          <w:color w:val="000000" w:themeColor="text1"/>
          <w:sz w:val="28"/>
          <w:szCs w:val="28"/>
        </w:rPr>
        <w:t>,</w:t>
      </w:r>
      <w:r w:rsidR="00EC5F78">
        <w:rPr>
          <w:rFonts w:ascii="Calibri" w:eastAsia="Arial" w:hAnsi="Calibri" w:cs="Calibri"/>
          <w:color w:val="000000" w:themeColor="text1"/>
          <w:sz w:val="28"/>
          <w:szCs w:val="28"/>
        </w:rPr>
        <w:t xml:space="preserve"> and communities</w:t>
      </w:r>
    </w:p>
    <w:p w14:paraId="6BBCE993" w14:textId="4896B022" w:rsidR="00EC5F78" w:rsidRDefault="00EC5F78" w:rsidP="00693EF9">
      <w:pPr>
        <w:pStyle w:val="ListParagraph"/>
        <w:numPr>
          <w:ilvl w:val="0"/>
          <w:numId w:val="9"/>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Develop empathy and sensitivity towards </w:t>
      </w:r>
      <w:r w:rsidR="003F0F12">
        <w:rPr>
          <w:rFonts w:ascii="Calibri" w:eastAsia="Arial" w:hAnsi="Calibri" w:cs="Calibri"/>
          <w:color w:val="000000" w:themeColor="text1"/>
          <w:sz w:val="28"/>
          <w:szCs w:val="28"/>
        </w:rPr>
        <w:t>individuals</w:t>
      </w:r>
      <w:r>
        <w:rPr>
          <w:rFonts w:ascii="Calibri" w:eastAsia="Arial" w:hAnsi="Calibri" w:cs="Calibri"/>
          <w:color w:val="000000" w:themeColor="text1"/>
          <w:sz w:val="28"/>
          <w:szCs w:val="28"/>
        </w:rPr>
        <w:t xml:space="preserve"> who have experienced trau</w:t>
      </w:r>
      <w:r w:rsidR="005614FF">
        <w:rPr>
          <w:rFonts w:ascii="Calibri" w:eastAsia="Arial" w:hAnsi="Calibri" w:cs="Calibri"/>
          <w:color w:val="000000" w:themeColor="text1"/>
          <w:sz w:val="28"/>
          <w:szCs w:val="28"/>
        </w:rPr>
        <w:t xml:space="preserve">ma </w:t>
      </w:r>
    </w:p>
    <w:p w14:paraId="26A89451" w14:textId="70C1E7AF" w:rsidR="005614FF" w:rsidRDefault="005614FF" w:rsidP="00693EF9">
      <w:pPr>
        <w:pStyle w:val="ListParagraph"/>
        <w:numPr>
          <w:ilvl w:val="0"/>
          <w:numId w:val="9"/>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Acquire skills for creating safe and supportive environments </w:t>
      </w:r>
      <w:r w:rsidR="00187A2A">
        <w:rPr>
          <w:rFonts w:ascii="Calibri" w:eastAsia="Arial" w:hAnsi="Calibri" w:cs="Calibri"/>
          <w:color w:val="000000" w:themeColor="text1"/>
          <w:sz w:val="28"/>
          <w:szCs w:val="28"/>
        </w:rPr>
        <w:t xml:space="preserve">for individuals affected by trauma </w:t>
      </w:r>
    </w:p>
    <w:p w14:paraId="5042BF26" w14:textId="289902E1" w:rsidR="00187A2A" w:rsidRPr="00693EF9" w:rsidRDefault="00187A2A" w:rsidP="00693EF9">
      <w:pPr>
        <w:pStyle w:val="ListParagraph"/>
        <w:numPr>
          <w:ilvl w:val="0"/>
          <w:numId w:val="9"/>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Reflect on personal biases and assumptions related </w:t>
      </w:r>
      <w:r w:rsidR="00975D1E">
        <w:rPr>
          <w:rFonts w:ascii="Calibri" w:eastAsia="Arial" w:hAnsi="Calibri" w:cs="Calibri"/>
          <w:color w:val="000000" w:themeColor="text1"/>
          <w:sz w:val="28"/>
          <w:szCs w:val="28"/>
        </w:rPr>
        <w:t>to trauma and develop a commitment to ongoing learning and growth.</w:t>
      </w:r>
    </w:p>
    <w:p w14:paraId="50B51946" w14:textId="77777777" w:rsidR="00EB7EC9" w:rsidRDefault="00EB7EC9" w:rsidP="00EB7EC9">
      <w:pPr>
        <w:pStyle w:val="ListParagraph"/>
        <w:spacing w:after="0" w:line="240" w:lineRule="auto"/>
        <w:rPr>
          <w:rFonts w:ascii="Arial" w:eastAsia="Arial" w:hAnsi="Arial" w:cs="Arial"/>
          <w:color w:val="000000" w:themeColor="text1"/>
          <w:sz w:val="24"/>
          <w:szCs w:val="24"/>
        </w:rPr>
      </w:pPr>
    </w:p>
    <w:p w14:paraId="6B85F886" w14:textId="3F5494CE" w:rsidR="00EB7EC9" w:rsidRDefault="00367E3D" w:rsidP="00945714">
      <w:pPr>
        <w:rPr>
          <w:rFonts w:ascii="Calibri" w:hAnsi="Calibri" w:cs="Calibri"/>
          <w:sz w:val="28"/>
          <w:szCs w:val="28"/>
          <w:u w:val="single"/>
        </w:rPr>
      </w:pPr>
      <w:r>
        <w:rPr>
          <w:rFonts w:ascii="Calibri" w:hAnsi="Calibri" w:cs="Calibri"/>
          <w:sz w:val="28"/>
          <w:szCs w:val="28"/>
          <w:u w:val="single"/>
        </w:rPr>
        <w:t xml:space="preserve">Section Four – </w:t>
      </w:r>
      <w:r w:rsidR="00EB7EC9" w:rsidRPr="00EB7EC9">
        <w:rPr>
          <w:rFonts w:ascii="Calibri" w:hAnsi="Calibri" w:cs="Calibri"/>
          <w:sz w:val="28"/>
          <w:szCs w:val="28"/>
          <w:u w:val="single"/>
        </w:rPr>
        <w:t>Timetable</w:t>
      </w:r>
      <w:r>
        <w:rPr>
          <w:rFonts w:ascii="Calibri" w:hAnsi="Calibri" w:cs="Calibri"/>
          <w:sz w:val="28"/>
          <w:szCs w:val="28"/>
          <w:u w:val="single"/>
        </w:rPr>
        <w:t xml:space="preserve"> and scheme of work</w:t>
      </w:r>
      <w:r w:rsidR="00EB7EC9" w:rsidRPr="00EB7EC9">
        <w:rPr>
          <w:rFonts w:ascii="Calibri" w:hAnsi="Calibri" w:cs="Calibri"/>
          <w:sz w:val="28"/>
          <w:szCs w:val="28"/>
          <w:u w:val="single"/>
        </w:rPr>
        <w:t xml:space="preserve"> for the curriculum </w:t>
      </w:r>
    </w:p>
    <w:p w14:paraId="0D5E1206" w14:textId="77777777" w:rsidR="00945714" w:rsidRDefault="00945714" w:rsidP="00945714">
      <w:pPr>
        <w:rPr>
          <w:rFonts w:ascii="Calibri" w:hAnsi="Calibri" w:cs="Calibri"/>
          <w:sz w:val="28"/>
          <w:szCs w:val="28"/>
          <w:u w:val="single"/>
        </w:rPr>
      </w:pPr>
    </w:p>
    <w:p w14:paraId="5F0D8AD8" w14:textId="0BE48B9D" w:rsidR="00945714" w:rsidRDefault="00945714" w:rsidP="00945714">
      <w:pPr>
        <w:rPr>
          <w:rFonts w:ascii="Calibri" w:hAnsi="Calibri" w:cs="Calibri"/>
          <w:sz w:val="28"/>
          <w:szCs w:val="28"/>
          <w:u w:val="single"/>
        </w:rPr>
      </w:pPr>
      <w:r>
        <w:rPr>
          <w:rFonts w:ascii="Calibri" w:hAnsi="Calibri" w:cs="Calibri"/>
          <w:sz w:val="28"/>
          <w:szCs w:val="28"/>
          <w:u w:val="single"/>
        </w:rPr>
        <w:t xml:space="preserve">Timetable </w:t>
      </w:r>
    </w:p>
    <w:p w14:paraId="2000D0BA" w14:textId="77777777" w:rsidR="00945714" w:rsidRPr="00EB7EC9" w:rsidRDefault="00945714" w:rsidP="00945714">
      <w:pPr>
        <w:rPr>
          <w:rFonts w:ascii="Calibri" w:hAnsi="Calibri" w:cs="Calibri"/>
          <w:sz w:val="28"/>
          <w:szCs w:val="28"/>
          <w:u w:val="single"/>
        </w:rPr>
      </w:pPr>
    </w:p>
    <w:tbl>
      <w:tblPr>
        <w:tblStyle w:val="TableGrid"/>
        <w:tblW w:w="0" w:type="auto"/>
        <w:tblLook w:val="04A0" w:firstRow="1" w:lastRow="0" w:firstColumn="1" w:lastColumn="0" w:noHBand="0" w:noVBand="1"/>
      </w:tblPr>
      <w:tblGrid>
        <w:gridCol w:w="3005"/>
        <w:gridCol w:w="3005"/>
        <w:gridCol w:w="3006"/>
      </w:tblGrid>
      <w:tr w:rsidR="00EB7EC9" w14:paraId="56C751D0" w14:textId="77777777" w:rsidTr="00E97B7F">
        <w:tc>
          <w:tcPr>
            <w:tcW w:w="3005" w:type="dxa"/>
          </w:tcPr>
          <w:p w14:paraId="0D9C1F8C" w14:textId="77777777" w:rsidR="00EB7EC9" w:rsidRPr="00877A89" w:rsidRDefault="00EB7EC9" w:rsidP="00E97B7F">
            <w:pPr>
              <w:rPr>
                <w:rFonts w:ascii="Calibri" w:hAnsi="Calibri" w:cs="Calibri"/>
                <w:sz w:val="28"/>
                <w:szCs w:val="28"/>
              </w:rPr>
            </w:pPr>
          </w:p>
        </w:tc>
        <w:tc>
          <w:tcPr>
            <w:tcW w:w="3005" w:type="dxa"/>
          </w:tcPr>
          <w:p w14:paraId="397302DE"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Location</w:t>
            </w:r>
          </w:p>
        </w:tc>
        <w:tc>
          <w:tcPr>
            <w:tcW w:w="3006" w:type="dxa"/>
          </w:tcPr>
          <w:p w14:paraId="0C41E3A8"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Length of session</w:t>
            </w:r>
          </w:p>
        </w:tc>
      </w:tr>
      <w:tr w:rsidR="00EB7EC9" w14:paraId="16C81DCA" w14:textId="77777777" w:rsidTr="00E97B7F">
        <w:tc>
          <w:tcPr>
            <w:tcW w:w="3005" w:type="dxa"/>
          </w:tcPr>
          <w:p w14:paraId="379A71BA"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 xml:space="preserve">Week 1 </w:t>
            </w:r>
          </w:p>
        </w:tc>
        <w:tc>
          <w:tcPr>
            <w:tcW w:w="3005" w:type="dxa"/>
          </w:tcPr>
          <w:p w14:paraId="3B09CC41"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 xml:space="preserve">UWTSD IQ Building </w:t>
            </w:r>
          </w:p>
        </w:tc>
        <w:tc>
          <w:tcPr>
            <w:tcW w:w="3006" w:type="dxa"/>
          </w:tcPr>
          <w:p w14:paraId="01EDB1BC"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4pm-</w:t>
            </w:r>
            <w:r>
              <w:rPr>
                <w:rFonts w:ascii="Calibri" w:hAnsi="Calibri" w:cs="Calibri"/>
                <w:sz w:val="28"/>
                <w:szCs w:val="28"/>
              </w:rPr>
              <w:t>7</w:t>
            </w:r>
            <w:r w:rsidRPr="00877A89">
              <w:rPr>
                <w:rFonts w:ascii="Calibri" w:hAnsi="Calibri" w:cs="Calibri"/>
                <w:sz w:val="28"/>
                <w:szCs w:val="28"/>
              </w:rPr>
              <w:t>pm</w:t>
            </w:r>
          </w:p>
        </w:tc>
      </w:tr>
      <w:tr w:rsidR="00EB7EC9" w14:paraId="604D40FB" w14:textId="77777777" w:rsidTr="00E97B7F">
        <w:tc>
          <w:tcPr>
            <w:tcW w:w="3005" w:type="dxa"/>
          </w:tcPr>
          <w:p w14:paraId="162B9379"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 xml:space="preserve">Week 2 </w:t>
            </w:r>
          </w:p>
        </w:tc>
        <w:tc>
          <w:tcPr>
            <w:tcW w:w="3005" w:type="dxa"/>
          </w:tcPr>
          <w:p w14:paraId="20C53F35"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 xml:space="preserve">UWTSD IQ Building </w:t>
            </w:r>
          </w:p>
        </w:tc>
        <w:tc>
          <w:tcPr>
            <w:tcW w:w="3006" w:type="dxa"/>
          </w:tcPr>
          <w:p w14:paraId="4A169B36"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4pm-7pm</w:t>
            </w:r>
          </w:p>
        </w:tc>
      </w:tr>
      <w:tr w:rsidR="00EB7EC9" w14:paraId="43DAE4CD" w14:textId="77777777" w:rsidTr="00E97B7F">
        <w:tc>
          <w:tcPr>
            <w:tcW w:w="3005" w:type="dxa"/>
          </w:tcPr>
          <w:p w14:paraId="0EC2B946"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 xml:space="preserve">Week 3 </w:t>
            </w:r>
          </w:p>
        </w:tc>
        <w:tc>
          <w:tcPr>
            <w:tcW w:w="3005" w:type="dxa"/>
          </w:tcPr>
          <w:p w14:paraId="5F4A6EF8"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 xml:space="preserve">UWTSD IQ Building </w:t>
            </w:r>
          </w:p>
        </w:tc>
        <w:tc>
          <w:tcPr>
            <w:tcW w:w="3006" w:type="dxa"/>
          </w:tcPr>
          <w:p w14:paraId="4590174E"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4pm-</w:t>
            </w:r>
            <w:r>
              <w:rPr>
                <w:rFonts w:ascii="Calibri" w:hAnsi="Calibri" w:cs="Calibri"/>
                <w:sz w:val="28"/>
                <w:szCs w:val="28"/>
              </w:rPr>
              <w:t>7</w:t>
            </w:r>
            <w:r w:rsidRPr="00877A89">
              <w:rPr>
                <w:rFonts w:ascii="Calibri" w:hAnsi="Calibri" w:cs="Calibri"/>
                <w:sz w:val="28"/>
                <w:szCs w:val="28"/>
              </w:rPr>
              <w:t>pm</w:t>
            </w:r>
          </w:p>
        </w:tc>
      </w:tr>
      <w:tr w:rsidR="00EB7EC9" w14:paraId="6B3A4EAA" w14:textId="77777777" w:rsidTr="00E97B7F">
        <w:tc>
          <w:tcPr>
            <w:tcW w:w="3005" w:type="dxa"/>
          </w:tcPr>
          <w:p w14:paraId="3F8861AB"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 xml:space="preserve">Week 4 </w:t>
            </w:r>
          </w:p>
        </w:tc>
        <w:tc>
          <w:tcPr>
            <w:tcW w:w="3005" w:type="dxa"/>
          </w:tcPr>
          <w:p w14:paraId="6E17A4C0" w14:textId="77777777" w:rsidR="00EB7EC9" w:rsidRPr="00877A89" w:rsidRDefault="00EB7EC9" w:rsidP="00E97B7F">
            <w:pPr>
              <w:rPr>
                <w:rFonts w:ascii="Calibri" w:hAnsi="Calibri" w:cs="Calibri"/>
                <w:sz w:val="28"/>
                <w:szCs w:val="28"/>
              </w:rPr>
            </w:pPr>
            <w:r w:rsidRPr="00877A89">
              <w:rPr>
                <w:rFonts w:ascii="Calibri" w:hAnsi="Calibri" w:cs="Calibri"/>
                <w:sz w:val="28"/>
                <w:szCs w:val="28"/>
              </w:rPr>
              <w:t xml:space="preserve">Microsoft Teams </w:t>
            </w:r>
          </w:p>
        </w:tc>
        <w:tc>
          <w:tcPr>
            <w:tcW w:w="3006" w:type="dxa"/>
          </w:tcPr>
          <w:p w14:paraId="1C184C78" w14:textId="77777777" w:rsidR="00EB7EC9" w:rsidRPr="00877A89" w:rsidRDefault="00EB7EC9" w:rsidP="00E97B7F">
            <w:pPr>
              <w:rPr>
                <w:rFonts w:ascii="Calibri" w:hAnsi="Calibri" w:cs="Calibri"/>
                <w:sz w:val="28"/>
                <w:szCs w:val="28"/>
              </w:rPr>
            </w:pPr>
            <w:r>
              <w:rPr>
                <w:rFonts w:ascii="Calibri" w:hAnsi="Calibri" w:cs="Calibri"/>
                <w:sz w:val="28"/>
                <w:szCs w:val="28"/>
              </w:rPr>
              <w:t>4pm-6pm</w:t>
            </w:r>
          </w:p>
        </w:tc>
      </w:tr>
    </w:tbl>
    <w:p w14:paraId="36E8BD01" w14:textId="77777777" w:rsidR="00EB7EC9" w:rsidRDefault="00EB7EC9" w:rsidP="00EB7EC9">
      <w:pPr>
        <w:rPr>
          <w:rFonts w:ascii="Calibri" w:hAnsi="Calibri" w:cs="Calibri"/>
          <w:sz w:val="28"/>
          <w:szCs w:val="28"/>
          <w:u w:val="single"/>
        </w:rPr>
      </w:pPr>
    </w:p>
    <w:p w14:paraId="5B465A26" w14:textId="77777777" w:rsidR="00A60214" w:rsidRDefault="00A60214" w:rsidP="00A05C7D">
      <w:pPr>
        <w:rPr>
          <w:rFonts w:ascii="Calibri" w:hAnsi="Calibri" w:cs="Calibri"/>
          <w:sz w:val="28"/>
          <w:szCs w:val="28"/>
          <w:u w:val="single"/>
        </w:rPr>
      </w:pPr>
    </w:p>
    <w:p w14:paraId="73C242A2" w14:textId="77777777" w:rsidR="00A60214" w:rsidRDefault="00A60214" w:rsidP="00A05C7D">
      <w:pPr>
        <w:rPr>
          <w:rFonts w:ascii="Calibri" w:hAnsi="Calibri" w:cs="Calibri"/>
          <w:sz w:val="28"/>
          <w:szCs w:val="28"/>
          <w:u w:val="single"/>
        </w:rPr>
      </w:pPr>
    </w:p>
    <w:p w14:paraId="2594090E" w14:textId="77777777" w:rsidR="004E7E18" w:rsidRDefault="004E7E18" w:rsidP="00A05C7D">
      <w:pPr>
        <w:rPr>
          <w:rFonts w:ascii="Calibri" w:hAnsi="Calibri" w:cs="Calibri"/>
          <w:sz w:val="28"/>
          <w:szCs w:val="28"/>
          <w:u w:val="single"/>
        </w:rPr>
      </w:pPr>
    </w:p>
    <w:p w14:paraId="286D87A9" w14:textId="77777777" w:rsidR="004E7E18" w:rsidRDefault="004E7E18" w:rsidP="00A05C7D">
      <w:pPr>
        <w:rPr>
          <w:rFonts w:ascii="Calibri" w:hAnsi="Calibri" w:cs="Calibri"/>
          <w:sz w:val="28"/>
          <w:szCs w:val="28"/>
          <w:u w:val="single"/>
        </w:rPr>
      </w:pPr>
    </w:p>
    <w:p w14:paraId="764F0756" w14:textId="77777777" w:rsidR="004E7E18" w:rsidRDefault="004E7E18" w:rsidP="00A05C7D">
      <w:pPr>
        <w:rPr>
          <w:rFonts w:ascii="Calibri" w:hAnsi="Calibri" w:cs="Calibri"/>
          <w:sz w:val="28"/>
          <w:szCs w:val="28"/>
          <w:u w:val="single"/>
        </w:rPr>
      </w:pPr>
    </w:p>
    <w:p w14:paraId="5FDBD540" w14:textId="34FD480F" w:rsidR="00A05C7D" w:rsidRDefault="00A05C7D" w:rsidP="00A05C7D">
      <w:pPr>
        <w:rPr>
          <w:rFonts w:ascii="Calibri" w:hAnsi="Calibri" w:cs="Calibri"/>
          <w:sz w:val="28"/>
          <w:szCs w:val="28"/>
          <w:u w:val="single"/>
        </w:rPr>
      </w:pPr>
      <w:r w:rsidRPr="00877A89">
        <w:rPr>
          <w:rFonts w:ascii="Calibri" w:hAnsi="Calibri" w:cs="Calibri"/>
          <w:sz w:val="28"/>
          <w:szCs w:val="28"/>
          <w:u w:val="single"/>
        </w:rPr>
        <w:lastRenderedPageBreak/>
        <w:t xml:space="preserve">Scheme of work </w:t>
      </w:r>
    </w:p>
    <w:p w14:paraId="103A634B" w14:textId="77777777" w:rsidR="00D00A25" w:rsidRDefault="00D00A25" w:rsidP="00A05C7D">
      <w:pPr>
        <w:rPr>
          <w:rFonts w:ascii="Calibri" w:hAnsi="Calibri" w:cs="Calibri"/>
          <w:sz w:val="28"/>
          <w:szCs w:val="28"/>
          <w:u w:val="single"/>
        </w:rPr>
      </w:pPr>
    </w:p>
    <w:tbl>
      <w:tblPr>
        <w:tblStyle w:val="TableGrid"/>
        <w:tblW w:w="0" w:type="auto"/>
        <w:tblLook w:val="04A0" w:firstRow="1" w:lastRow="0" w:firstColumn="1" w:lastColumn="0" w:noHBand="0" w:noVBand="1"/>
      </w:tblPr>
      <w:tblGrid>
        <w:gridCol w:w="1249"/>
        <w:gridCol w:w="2206"/>
        <w:gridCol w:w="2206"/>
        <w:gridCol w:w="1569"/>
        <w:gridCol w:w="1786"/>
      </w:tblGrid>
      <w:tr w:rsidR="00A05C7D" w14:paraId="1FEFCBA0" w14:textId="77777777" w:rsidTr="00E97B7F">
        <w:tc>
          <w:tcPr>
            <w:tcW w:w="781" w:type="dxa"/>
          </w:tcPr>
          <w:p w14:paraId="0F90EF77" w14:textId="77777777" w:rsidR="00A05C7D" w:rsidRDefault="00A05C7D" w:rsidP="00E97B7F">
            <w:pPr>
              <w:rPr>
                <w:rFonts w:ascii="Calibri" w:hAnsi="Calibri" w:cs="Calibri"/>
                <w:sz w:val="28"/>
                <w:szCs w:val="28"/>
                <w:u w:val="single"/>
              </w:rPr>
            </w:pPr>
          </w:p>
        </w:tc>
        <w:tc>
          <w:tcPr>
            <w:tcW w:w="1678" w:type="dxa"/>
          </w:tcPr>
          <w:p w14:paraId="463F5B55" w14:textId="77777777" w:rsidR="00A05C7D" w:rsidRPr="002E3F9D" w:rsidRDefault="00A05C7D" w:rsidP="00E97B7F">
            <w:pPr>
              <w:rPr>
                <w:rFonts w:ascii="Calibri" w:hAnsi="Calibri" w:cs="Calibri"/>
                <w:sz w:val="28"/>
                <w:szCs w:val="28"/>
              </w:rPr>
            </w:pPr>
            <w:r>
              <w:rPr>
                <w:rFonts w:ascii="Calibri" w:hAnsi="Calibri" w:cs="Calibri"/>
                <w:sz w:val="28"/>
                <w:szCs w:val="28"/>
              </w:rPr>
              <w:t>Subject/Content</w:t>
            </w:r>
            <w:r w:rsidRPr="0000094E">
              <w:rPr>
                <w:rFonts w:ascii="Calibri" w:hAnsi="Calibri" w:cs="Calibri"/>
                <w:color w:val="FFFFFF" w:themeColor="background1"/>
                <w:sz w:val="28"/>
                <w:szCs w:val="28"/>
              </w:rPr>
              <w:t xml:space="preserve">. </w:t>
            </w:r>
          </w:p>
        </w:tc>
        <w:tc>
          <w:tcPr>
            <w:tcW w:w="2283" w:type="dxa"/>
          </w:tcPr>
          <w:p w14:paraId="079FA113" w14:textId="77777777" w:rsidR="00A05C7D" w:rsidRPr="002E3F9D" w:rsidRDefault="00A05C7D" w:rsidP="00E97B7F">
            <w:pPr>
              <w:rPr>
                <w:rFonts w:ascii="Calibri" w:hAnsi="Calibri" w:cs="Calibri"/>
                <w:sz w:val="28"/>
                <w:szCs w:val="28"/>
              </w:rPr>
            </w:pPr>
            <w:r>
              <w:rPr>
                <w:rFonts w:ascii="Calibri" w:hAnsi="Calibri" w:cs="Calibri"/>
                <w:sz w:val="28"/>
                <w:szCs w:val="28"/>
              </w:rPr>
              <w:t xml:space="preserve">Aims and Objectives </w:t>
            </w:r>
          </w:p>
        </w:tc>
        <w:tc>
          <w:tcPr>
            <w:tcW w:w="1483" w:type="dxa"/>
          </w:tcPr>
          <w:p w14:paraId="11F31D89" w14:textId="77777777" w:rsidR="00A05C7D" w:rsidRPr="002E3F9D" w:rsidRDefault="00A05C7D" w:rsidP="00E97B7F">
            <w:pPr>
              <w:rPr>
                <w:rFonts w:ascii="Calibri" w:hAnsi="Calibri" w:cs="Calibri"/>
                <w:sz w:val="28"/>
                <w:szCs w:val="28"/>
              </w:rPr>
            </w:pPr>
            <w:r>
              <w:rPr>
                <w:rFonts w:ascii="Calibri" w:hAnsi="Calibri" w:cs="Calibri"/>
                <w:sz w:val="28"/>
                <w:szCs w:val="28"/>
              </w:rPr>
              <w:t xml:space="preserve">Resources needed </w:t>
            </w:r>
          </w:p>
        </w:tc>
        <w:tc>
          <w:tcPr>
            <w:tcW w:w="1686" w:type="dxa"/>
          </w:tcPr>
          <w:p w14:paraId="36C0DD1F" w14:textId="77777777" w:rsidR="00A05C7D" w:rsidRPr="002E3F9D" w:rsidRDefault="00A05C7D" w:rsidP="00E97B7F">
            <w:pPr>
              <w:rPr>
                <w:rFonts w:ascii="Calibri" w:hAnsi="Calibri" w:cs="Calibri"/>
                <w:sz w:val="28"/>
                <w:szCs w:val="28"/>
              </w:rPr>
            </w:pPr>
            <w:r>
              <w:rPr>
                <w:rFonts w:ascii="Calibri" w:hAnsi="Calibri" w:cs="Calibri"/>
                <w:sz w:val="28"/>
                <w:szCs w:val="28"/>
              </w:rPr>
              <w:t xml:space="preserve">Assessment Methods </w:t>
            </w:r>
          </w:p>
        </w:tc>
      </w:tr>
      <w:tr w:rsidR="00A05C7D" w14:paraId="606A36F1" w14:textId="77777777" w:rsidTr="00E97B7F">
        <w:tc>
          <w:tcPr>
            <w:tcW w:w="781" w:type="dxa"/>
          </w:tcPr>
          <w:p w14:paraId="4D63790A" w14:textId="77777777" w:rsidR="00A05C7D" w:rsidRPr="0000094E" w:rsidRDefault="00A05C7D" w:rsidP="00E97B7F">
            <w:pPr>
              <w:rPr>
                <w:rFonts w:ascii="Calibri" w:hAnsi="Calibri" w:cs="Calibri"/>
                <w:sz w:val="24"/>
                <w:szCs w:val="24"/>
              </w:rPr>
            </w:pPr>
            <w:r w:rsidRPr="0000094E">
              <w:rPr>
                <w:rFonts w:ascii="Calibri" w:hAnsi="Calibri" w:cs="Calibri"/>
                <w:sz w:val="24"/>
                <w:szCs w:val="24"/>
              </w:rPr>
              <w:t xml:space="preserve">Week 1 </w:t>
            </w:r>
          </w:p>
        </w:tc>
        <w:tc>
          <w:tcPr>
            <w:tcW w:w="1678" w:type="dxa"/>
          </w:tcPr>
          <w:p w14:paraId="7C274C25" w14:textId="77777777" w:rsidR="00A05C7D" w:rsidRPr="0000094E" w:rsidRDefault="00A05C7D" w:rsidP="00E97B7F">
            <w:pPr>
              <w:rPr>
                <w:rFonts w:ascii="Calibri" w:hAnsi="Calibri" w:cs="Calibri"/>
                <w:sz w:val="24"/>
                <w:szCs w:val="24"/>
              </w:rPr>
            </w:pPr>
            <w:r w:rsidRPr="0000094E">
              <w:rPr>
                <w:rFonts w:ascii="Calibri" w:hAnsi="Calibri" w:cs="Calibri"/>
                <w:sz w:val="24"/>
                <w:szCs w:val="24"/>
              </w:rPr>
              <w:t xml:space="preserve">The importance of trauma-informed practitioners </w:t>
            </w:r>
          </w:p>
          <w:p w14:paraId="0AA12DA4" w14:textId="77777777" w:rsidR="00A05C7D" w:rsidRPr="0000094E" w:rsidRDefault="00A05C7D" w:rsidP="00E97B7F">
            <w:pPr>
              <w:rPr>
                <w:rFonts w:ascii="Calibri" w:hAnsi="Calibri" w:cs="Calibri"/>
                <w:sz w:val="24"/>
                <w:szCs w:val="24"/>
              </w:rPr>
            </w:pPr>
          </w:p>
          <w:p w14:paraId="6460AC57" w14:textId="77777777" w:rsidR="00A05C7D" w:rsidRPr="0000094E" w:rsidRDefault="00A05C7D" w:rsidP="00E97B7F">
            <w:pPr>
              <w:rPr>
                <w:rFonts w:ascii="Calibri" w:hAnsi="Calibri" w:cs="Calibri"/>
                <w:sz w:val="24"/>
                <w:szCs w:val="24"/>
              </w:rPr>
            </w:pPr>
            <w:r w:rsidRPr="0000094E">
              <w:rPr>
                <w:rFonts w:ascii="Calibri" w:hAnsi="Calibri" w:cs="Calibri"/>
                <w:sz w:val="24"/>
                <w:szCs w:val="24"/>
              </w:rPr>
              <w:t xml:space="preserve">Different sources of trauma and the effect this can have on learners </w:t>
            </w:r>
          </w:p>
          <w:p w14:paraId="6BC0758C" w14:textId="77777777" w:rsidR="00A05C7D" w:rsidRPr="0000094E" w:rsidRDefault="00A05C7D" w:rsidP="00E97B7F">
            <w:pPr>
              <w:rPr>
                <w:rFonts w:ascii="Calibri" w:hAnsi="Calibri" w:cs="Calibri"/>
                <w:sz w:val="24"/>
                <w:szCs w:val="24"/>
              </w:rPr>
            </w:pPr>
          </w:p>
          <w:p w14:paraId="516A63EF" w14:textId="77777777" w:rsidR="00A05C7D" w:rsidRPr="0000094E" w:rsidRDefault="00A05C7D" w:rsidP="00E97B7F">
            <w:pPr>
              <w:rPr>
                <w:rFonts w:ascii="Calibri" w:hAnsi="Calibri" w:cs="Calibri"/>
                <w:sz w:val="24"/>
                <w:szCs w:val="24"/>
              </w:rPr>
            </w:pPr>
            <w:r w:rsidRPr="0000094E">
              <w:rPr>
                <w:rFonts w:ascii="Calibri" w:hAnsi="Calibri" w:cs="Calibri"/>
                <w:sz w:val="24"/>
                <w:szCs w:val="24"/>
              </w:rPr>
              <w:t xml:space="preserve">Destigmatising trauma and addressing unconscious bias </w:t>
            </w:r>
          </w:p>
        </w:tc>
        <w:tc>
          <w:tcPr>
            <w:tcW w:w="2283" w:type="dxa"/>
          </w:tcPr>
          <w:p w14:paraId="7988AD33" w14:textId="2E84A6B3" w:rsidR="00A05C7D" w:rsidRPr="0000094E" w:rsidRDefault="00A05C7D" w:rsidP="00A05C7D">
            <w:pPr>
              <w:pStyle w:val="ListParagraph"/>
              <w:numPr>
                <w:ilvl w:val="0"/>
                <w:numId w:val="3"/>
              </w:numPr>
              <w:rPr>
                <w:rFonts w:ascii="Calibri" w:hAnsi="Calibri" w:cs="Calibri"/>
                <w:sz w:val="24"/>
                <w:szCs w:val="24"/>
              </w:rPr>
            </w:pPr>
            <w:r w:rsidRPr="0000094E">
              <w:rPr>
                <w:rFonts w:ascii="Calibri" w:hAnsi="Calibri" w:cs="Calibri"/>
                <w:sz w:val="24"/>
                <w:szCs w:val="24"/>
              </w:rPr>
              <w:t xml:space="preserve">Develop an understanding </w:t>
            </w:r>
            <w:r w:rsidR="003F0F12">
              <w:rPr>
                <w:rFonts w:ascii="Calibri" w:hAnsi="Calibri" w:cs="Calibri"/>
                <w:sz w:val="24"/>
                <w:szCs w:val="24"/>
              </w:rPr>
              <w:t>of</w:t>
            </w:r>
            <w:r w:rsidRPr="0000094E">
              <w:rPr>
                <w:rFonts w:ascii="Calibri" w:hAnsi="Calibri" w:cs="Calibri"/>
                <w:sz w:val="24"/>
                <w:szCs w:val="24"/>
              </w:rPr>
              <w:t xml:space="preserve"> the importance of trauma-informed practitioners and how this can </w:t>
            </w:r>
            <w:r w:rsidR="00515014">
              <w:rPr>
                <w:rFonts w:ascii="Calibri" w:hAnsi="Calibri" w:cs="Calibri"/>
                <w:sz w:val="24"/>
                <w:szCs w:val="24"/>
              </w:rPr>
              <w:t>affect</w:t>
            </w:r>
            <w:r w:rsidRPr="0000094E">
              <w:rPr>
                <w:rFonts w:ascii="Calibri" w:hAnsi="Calibri" w:cs="Calibri"/>
                <w:sz w:val="24"/>
                <w:szCs w:val="24"/>
              </w:rPr>
              <w:t xml:space="preserve"> practice </w:t>
            </w:r>
          </w:p>
          <w:p w14:paraId="0B697484" w14:textId="77777777" w:rsidR="00A05C7D" w:rsidRPr="0000094E" w:rsidRDefault="00A05C7D" w:rsidP="00A05C7D">
            <w:pPr>
              <w:pStyle w:val="ListParagraph"/>
              <w:numPr>
                <w:ilvl w:val="0"/>
                <w:numId w:val="3"/>
              </w:numPr>
              <w:rPr>
                <w:rFonts w:ascii="Calibri" w:hAnsi="Calibri" w:cs="Calibri"/>
                <w:sz w:val="24"/>
                <w:szCs w:val="24"/>
              </w:rPr>
            </w:pPr>
            <w:r w:rsidRPr="0000094E">
              <w:rPr>
                <w:rFonts w:ascii="Calibri" w:hAnsi="Calibri" w:cs="Calibri"/>
                <w:sz w:val="24"/>
                <w:szCs w:val="24"/>
              </w:rPr>
              <w:t>Identify different sources of trauma and how this could affect learners</w:t>
            </w:r>
          </w:p>
          <w:p w14:paraId="67A7B083" w14:textId="77777777" w:rsidR="00A05C7D" w:rsidRPr="0000094E" w:rsidRDefault="00A05C7D" w:rsidP="00A05C7D">
            <w:pPr>
              <w:pStyle w:val="ListParagraph"/>
              <w:numPr>
                <w:ilvl w:val="0"/>
                <w:numId w:val="3"/>
              </w:numPr>
              <w:rPr>
                <w:rFonts w:ascii="Calibri" w:hAnsi="Calibri" w:cs="Calibri"/>
                <w:sz w:val="24"/>
                <w:szCs w:val="24"/>
              </w:rPr>
            </w:pPr>
            <w:bookmarkStart w:id="1" w:name="_Hlk164420806"/>
            <w:r w:rsidRPr="0000094E">
              <w:rPr>
                <w:rFonts w:ascii="Calibri" w:hAnsi="Calibri" w:cs="Calibri"/>
                <w:sz w:val="24"/>
                <w:szCs w:val="24"/>
              </w:rPr>
              <w:t xml:space="preserve">Identify strategies in which educators can support learners in a trauma-informed way </w:t>
            </w:r>
          </w:p>
          <w:bookmarkEnd w:id="1"/>
          <w:p w14:paraId="272B7326" w14:textId="77777777" w:rsidR="00A05C7D" w:rsidRPr="0000094E" w:rsidRDefault="00A05C7D" w:rsidP="00A05C7D">
            <w:pPr>
              <w:pStyle w:val="ListParagraph"/>
              <w:numPr>
                <w:ilvl w:val="0"/>
                <w:numId w:val="3"/>
              </w:numPr>
              <w:rPr>
                <w:rFonts w:ascii="Calibri" w:hAnsi="Calibri" w:cs="Calibri"/>
                <w:sz w:val="24"/>
                <w:szCs w:val="24"/>
              </w:rPr>
            </w:pPr>
            <w:r w:rsidRPr="0000094E">
              <w:rPr>
                <w:rFonts w:ascii="Calibri" w:hAnsi="Calibri" w:cs="Calibri"/>
                <w:sz w:val="24"/>
                <w:szCs w:val="24"/>
              </w:rPr>
              <w:t xml:space="preserve">Address the stigma surrounding trauma and confront unconscious biases attached.  </w:t>
            </w:r>
          </w:p>
        </w:tc>
        <w:tc>
          <w:tcPr>
            <w:tcW w:w="1483" w:type="dxa"/>
          </w:tcPr>
          <w:p w14:paraId="48ED3F50" w14:textId="77777777" w:rsidR="00A05C7D" w:rsidRDefault="00A05C7D" w:rsidP="00E97B7F">
            <w:pPr>
              <w:rPr>
                <w:rFonts w:ascii="Calibri" w:hAnsi="Calibri" w:cs="Calibri"/>
                <w:sz w:val="28"/>
                <w:szCs w:val="28"/>
              </w:rPr>
            </w:pPr>
            <w:proofErr w:type="spellStart"/>
            <w:r w:rsidRPr="002E3F9D">
              <w:rPr>
                <w:rFonts w:ascii="Calibri" w:hAnsi="Calibri" w:cs="Calibri"/>
                <w:sz w:val="28"/>
                <w:szCs w:val="28"/>
              </w:rPr>
              <w:t>Powerpoint</w:t>
            </w:r>
            <w:proofErr w:type="spellEnd"/>
            <w:r w:rsidRPr="002E3F9D">
              <w:rPr>
                <w:rFonts w:ascii="Calibri" w:hAnsi="Calibri" w:cs="Calibri"/>
                <w:sz w:val="28"/>
                <w:szCs w:val="28"/>
              </w:rPr>
              <w:t xml:space="preserve"> presentation</w:t>
            </w:r>
          </w:p>
          <w:p w14:paraId="50A2B6FB" w14:textId="77777777" w:rsidR="00A05C7D" w:rsidRDefault="00A05C7D" w:rsidP="00E97B7F">
            <w:pPr>
              <w:rPr>
                <w:rFonts w:ascii="Calibri" w:hAnsi="Calibri" w:cs="Calibri"/>
                <w:sz w:val="28"/>
                <w:szCs w:val="28"/>
              </w:rPr>
            </w:pPr>
          </w:p>
          <w:p w14:paraId="0D5289A3" w14:textId="77777777" w:rsidR="00A05C7D" w:rsidRDefault="00A05C7D" w:rsidP="00E97B7F">
            <w:pPr>
              <w:rPr>
                <w:rFonts w:ascii="Calibri" w:hAnsi="Calibri" w:cs="Calibri"/>
                <w:sz w:val="28"/>
                <w:szCs w:val="28"/>
              </w:rPr>
            </w:pPr>
            <w:r>
              <w:rPr>
                <w:rFonts w:ascii="Calibri" w:hAnsi="Calibri" w:cs="Calibri"/>
                <w:sz w:val="28"/>
                <w:szCs w:val="28"/>
              </w:rPr>
              <w:t xml:space="preserve">Online Video </w:t>
            </w:r>
          </w:p>
          <w:p w14:paraId="3276EC83" w14:textId="77777777" w:rsidR="00A05C7D" w:rsidRDefault="00A05C7D" w:rsidP="00E97B7F">
            <w:pPr>
              <w:rPr>
                <w:rFonts w:ascii="Calibri" w:hAnsi="Calibri" w:cs="Calibri"/>
                <w:sz w:val="28"/>
                <w:szCs w:val="28"/>
              </w:rPr>
            </w:pPr>
          </w:p>
          <w:p w14:paraId="175C1D35" w14:textId="77777777" w:rsidR="00A05C7D" w:rsidRPr="002E3F9D" w:rsidRDefault="00A05C7D" w:rsidP="00E97B7F">
            <w:pPr>
              <w:rPr>
                <w:rFonts w:ascii="Calibri" w:hAnsi="Calibri" w:cs="Calibri"/>
                <w:sz w:val="28"/>
                <w:szCs w:val="28"/>
              </w:rPr>
            </w:pPr>
            <w:r>
              <w:rPr>
                <w:rFonts w:ascii="Calibri" w:hAnsi="Calibri" w:cs="Calibri"/>
                <w:sz w:val="28"/>
                <w:szCs w:val="28"/>
              </w:rPr>
              <w:t xml:space="preserve">Pens and flip chart paper for group activity </w:t>
            </w:r>
          </w:p>
        </w:tc>
        <w:tc>
          <w:tcPr>
            <w:tcW w:w="1686" w:type="dxa"/>
          </w:tcPr>
          <w:p w14:paraId="43D935E6" w14:textId="77777777" w:rsidR="00A05C7D" w:rsidRPr="002E3F9D" w:rsidRDefault="00A05C7D" w:rsidP="00E97B7F">
            <w:pPr>
              <w:rPr>
                <w:rFonts w:ascii="Calibri" w:hAnsi="Calibri" w:cs="Calibri"/>
                <w:sz w:val="28"/>
                <w:szCs w:val="28"/>
              </w:rPr>
            </w:pPr>
            <w:r w:rsidRPr="002E3F9D">
              <w:rPr>
                <w:rFonts w:ascii="Calibri" w:hAnsi="Calibri" w:cs="Calibri"/>
                <w:sz w:val="28"/>
                <w:szCs w:val="28"/>
              </w:rPr>
              <w:t xml:space="preserve">Q+A throughout session </w:t>
            </w:r>
          </w:p>
          <w:p w14:paraId="7EF58281" w14:textId="77777777" w:rsidR="00A05C7D" w:rsidRDefault="00A05C7D" w:rsidP="00E97B7F">
            <w:pPr>
              <w:rPr>
                <w:rFonts w:ascii="Calibri" w:hAnsi="Calibri" w:cs="Calibri"/>
                <w:sz w:val="28"/>
                <w:szCs w:val="28"/>
              </w:rPr>
            </w:pPr>
          </w:p>
          <w:p w14:paraId="2B9C99C8" w14:textId="77777777" w:rsidR="00A05C7D" w:rsidRDefault="00A05C7D" w:rsidP="00E97B7F">
            <w:pPr>
              <w:rPr>
                <w:rFonts w:ascii="Calibri" w:hAnsi="Calibri" w:cs="Calibri"/>
                <w:sz w:val="28"/>
                <w:szCs w:val="28"/>
              </w:rPr>
            </w:pPr>
            <w:r>
              <w:rPr>
                <w:rFonts w:ascii="Calibri" w:hAnsi="Calibri" w:cs="Calibri"/>
                <w:sz w:val="28"/>
                <w:szCs w:val="28"/>
              </w:rPr>
              <w:t xml:space="preserve">Misconception check </w:t>
            </w:r>
          </w:p>
          <w:p w14:paraId="31C45E81" w14:textId="77777777" w:rsidR="00A05C7D" w:rsidRDefault="00A05C7D" w:rsidP="00E97B7F">
            <w:pPr>
              <w:rPr>
                <w:rFonts w:ascii="Calibri" w:hAnsi="Calibri" w:cs="Calibri"/>
                <w:sz w:val="28"/>
                <w:szCs w:val="28"/>
              </w:rPr>
            </w:pPr>
          </w:p>
          <w:p w14:paraId="556A5454" w14:textId="77777777" w:rsidR="00A05C7D" w:rsidRDefault="00A05C7D" w:rsidP="00E97B7F">
            <w:pPr>
              <w:rPr>
                <w:rFonts w:ascii="Calibri" w:hAnsi="Calibri" w:cs="Calibri"/>
                <w:sz w:val="28"/>
                <w:szCs w:val="28"/>
              </w:rPr>
            </w:pPr>
            <w:r>
              <w:rPr>
                <w:rFonts w:ascii="Calibri" w:hAnsi="Calibri" w:cs="Calibri"/>
                <w:sz w:val="28"/>
                <w:szCs w:val="28"/>
              </w:rPr>
              <w:t>Activity – true or false?</w:t>
            </w:r>
          </w:p>
          <w:p w14:paraId="6B31EFB5" w14:textId="77777777" w:rsidR="00A05C7D" w:rsidRDefault="00A05C7D" w:rsidP="00E97B7F">
            <w:pPr>
              <w:rPr>
                <w:rFonts w:ascii="Calibri" w:hAnsi="Calibri" w:cs="Calibri"/>
                <w:sz w:val="28"/>
                <w:szCs w:val="28"/>
              </w:rPr>
            </w:pPr>
          </w:p>
          <w:p w14:paraId="75C5E0BF" w14:textId="2A7DAC34" w:rsidR="00A05C7D" w:rsidRDefault="007334B2" w:rsidP="00E97B7F">
            <w:pPr>
              <w:rPr>
                <w:rFonts w:ascii="Calibri" w:hAnsi="Calibri" w:cs="Calibri"/>
                <w:sz w:val="28"/>
                <w:szCs w:val="28"/>
              </w:rPr>
            </w:pPr>
            <w:r>
              <w:rPr>
                <w:rFonts w:ascii="Calibri" w:hAnsi="Calibri" w:cs="Calibri"/>
                <w:sz w:val="28"/>
                <w:szCs w:val="28"/>
              </w:rPr>
              <w:t xml:space="preserve">Summative </w:t>
            </w:r>
            <w:r w:rsidR="00A05C7D">
              <w:rPr>
                <w:rFonts w:ascii="Calibri" w:hAnsi="Calibri" w:cs="Calibri"/>
                <w:sz w:val="28"/>
                <w:szCs w:val="28"/>
              </w:rPr>
              <w:t xml:space="preserve"> – entries </w:t>
            </w:r>
            <w:r w:rsidR="00515014">
              <w:rPr>
                <w:rFonts w:ascii="Calibri" w:hAnsi="Calibri" w:cs="Calibri"/>
                <w:sz w:val="28"/>
                <w:szCs w:val="28"/>
              </w:rPr>
              <w:t>into</w:t>
            </w:r>
            <w:r w:rsidR="00A05C7D">
              <w:rPr>
                <w:rFonts w:ascii="Calibri" w:hAnsi="Calibri" w:cs="Calibri"/>
                <w:sz w:val="28"/>
                <w:szCs w:val="28"/>
              </w:rPr>
              <w:t xml:space="preserve"> the journal</w:t>
            </w:r>
          </w:p>
          <w:p w14:paraId="434BF21A" w14:textId="77777777" w:rsidR="00A05C7D" w:rsidRDefault="00A05C7D" w:rsidP="00E97B7F">
            <w:pPr>
              <w:rPr>
                <w:rFonts w:ascii="Calibri" w:hAnsi="Calibri" w:cs="Calibri"/>
                <w:sz w:val="28"/>
                <w:szCs w:val="28"/>
              </w:rPr>
            </w:pPr>
          </w:p>
          <w:p w14:paraId="5393ACE1" w14:textId="77777777" w:rsidR="00A05C7D" w:rsidRPr="002E3F9D" w:rsidRDefault="00A05C7D" w:rsidP="00E97B7F">
            <w:pPr>
              <w:rPr>
                <w:rFonts w:ascii="Calibri" w:hAnsi="Calibri" w:cs="Calibri"/>
                <w:sz w:val="28"/>
                <w:szCs w:val="28"/>
              </w:rPr>
            </w:pPr>
          </w:p>
          <w:p w14:paraId="635C20FB" w14:textId="77777777" w:rsidR="00A05C7D" w:rsidRPr="002E3F9D" w:rsidRDefault="00A05C7D" w:rsidP="00E97B7F">
            <w:pPr>
              <w:rPr>
                <w:rFonts w:ascii="Calibri" w:hAnsi="Calibri" w:cs="Calibri"/>
                <w:sz w:val="28"/>
                <w:szCs w:val="28"/>
              </w:rPr>
            </w:pPr>
          </w:p>
        </w:tc>
      </w:tr>
      <w:tr w:rsidR="00A05C7D" w14:paraId="120B6C03" w14:textId="77777777" w:rsidTr="00E97B7F">
        <w:tc>
          <w:tcPr>
            <w:tcW w:w="781" w:type="dxa"/>
          </w:tcPr>
          <w:p w14:paraId="65CA9BC2" w14:textId="77777777" w:rsidR="00A05C7D" w:rsidRPr="0000094E" w:rsidRDefault="00A05C7D" w:rsidP="00E97B7F">
            <w:pPr>
              <w:rPr>
                <w:rFonts w:ascii="Calibri" w:hAnsi="Calibri" w:cs="Calibri"/>
                <w:sz w:val="24"/>
                <w:szCs w:val="24"/>
              </w:rPr>
            </w:pPr>
            <w:r w:rsidRPr="0000094E">
              <w:rPr>
                <w:rFonts w:ascii="Calibri" w:hAnsi="Calibri" w:cs="Calibri"/>
                <w:sz w:val="24"/>
                <w:szCs w:val="24"/>
              </w:rPr>
              <w:t xml:space="preserve">Week 2 </w:t>
            </w:r>
          </w:p>
        </w:tc>
        <w:tc>
          <w:tcPr>
            <w:tcW w:w="1678" w:type="dxa"/>
          </w:tcPr>
          <w:p w14:paraId="28C64402" w14:textId="761F2BDA" w:rsidR="00A05C7D" w:rsidRPr="0000094E" w:rsidRDefault="00A05C7D" w:rsidP="00E97B7F">
            <w:pPr>
              <w:rPr>
                <w:rFonts w:ascii="Calibri" w:hAnsi="Calibri" w:cs="Calibri"/>
                <w:sz w:val="24"/>
                <w:szCs w:val="24"/>
              </w:rPr>
            </w:pPr>
            <w:r w:rsidRPr="0000094E">
              <w:rPr>
                <w:rFonts w:ascii="Calibri" w:hAnsi="Calibri" w:cs="Calibri"/>
                <w:sz w:val="24"/>
                <w:szCs w:val="24"/>
              </w:rPr>
              <w:t>How to be ‘</w:t>
            </w:r>
            <w:r w:rsidR="00515014">
              <w:rPr>
                <w:rFonts w:ascii="Calibri" w:hAnsi="Calibri" w:cs="Calibri"/>
                <w:sz w:val="24"/>
                <w:szCs w:val="24"/>
              </w:rPr>
              <w:t>trauma-informed</w:t>
            </w:r>
            <w:r w:rsidRPr="0000094E">
              <w:rPr>
                <w:rFonts w:ascii="Calibri" w:hAnsi="Calibri" w:cs="Calibri"/>
                <w:sz w:val="24"/>
                <w:szCs w:val="24"/>
              </w:rPr>
              <w:t xml:space="preserve">’ </w:t>
            </w:r>
          </w:p>
          <w:p w14:paraId="592BD518" w14:textId="77777777" w:rsidR="00A05C7D" w:rsidRPr="0000094E" w:rsidRDefault="00A05C7D" w:rsidP="00E97B7F">
            <w:pPr>
              <w:rPr>
                <w:rFonts w:ascii="Calibri" w:hAnsi="Calibri" w:cs="Calibri"/>
                <w:sz w:val="24"/>
                <w:szCs w:val="24"/>
              </w:rPr>
            </w:pPr>
          </w:p>
          <w:p w14:paraId="019AE7CB" w14:textId="557669D0" w:rsidR="00A05C7D" w:rsidRPr="0000094E" w:rsidRDefault="00515014" w:rsidP="00E97B7F">
            <w:pPr>
              <w:rPr>
                <w:rFonts w:ascii="Calibri" w:hAnsi="Calibri" w:cs="Calibri"/>
                <w:sz w:val="24"/>
                <w:szCs w:val="24"/>
              </w:rPr>
            </w:pPr>
            <w:r>
              <w:rPr>
                <w:rFonts w:ascii="Calibri" w:hAnsi="Calibri" w:cs="Calibri"/>
                <w:sz w:val="24"/>
                <w:szCs w:val="24"/>
              </w:rPr>
              <w:t>ACEs</w:t>
            </w:r>
            <w:r w:rsidR="00A05C7D">
              <w:rPr>
                <w:rFonts w:ascii="Calibri" w:hAnsi="Calibri" w:cs="Calibri"/>
                <w:sz w:val="24"/>
                <w:szCs w:val="24"/>
              </w:rPr>
              <w:t>.</w:t>
            </w:r>
            <w:r w:rsidR="00A05C7D" w:rsidRPr="0000094E">
              <w:rPr>
                <w:rFonts w:ascii="Calibri" w:hAnsi="Calibri" w:cs="Calibri"/>
                <w:sz w:val="24"/>
                <w:szCs w:val="24"/>
              </w:rPr>
              <w:t xml:space="preserve"> </w:t>
            </w:r>
            <w:r w:rsidR="00A05C7D">
              <w:rPr>
                <w:rFonts w:ascii="Calibri" w:hAnsi="Calibri" w:cs="Calibri"/>
                <w:sz w:val="24"/>
                <w:szCs w:val="24"/>
              </w:rPr>
              <w:t xml:space="preserve">the prevalence in </w:t>
            </w:r>
            <w:r>
              <w:rPr>
                <w:rFonts w:ascii="Calibri" w:hAnsi="Calibri" w:cs="Calibri"/>
                <w:sz w:val="24"/>
                <w:szCs w:val="24"/>
              </w:rPr>
              <w:t>Wales</w:t>
            </w:r>
            <w:r w:rsidR="00A05C7D">
              <w:rPr>
                <w:rFonts w:ascii="Calibri" w:hAnsi="Calibri" w:cs="Calibri"/>
                <w:sz w:val="24"/>
                <w:szCs w:val="24"/>
              </w:rPr>
              <w:t xml:space="preserve">, and </w:t>
            </w:r>
            <w:r w:rsidR="00A05C7D" w:rsidRPr="0000094E">
              <w:rPr>
                <w:rFonts w:ascii="Calibri" w:hAnsi="Calibri" w:cs="Calibri"/>
                <w:sz w:val="24"/>
                <w:szCs w:val="24"/>
              </w:rPr>
              <w:t xml:space="preserve">the </w:t>
            </w:r>
            <w:r w:rsidR="00A05C7D" w:rsidRPr="0000094E">
              <w:rPr>
                <w:rFonts w:ascii="Calibri" w:hAnsi="Calibri" w:cs="Calibri"/>
                <w:sz w:val="24"/>
                <w:szCs w:val="24"/>
              </w:rPr>
              <w:lastRenderedPageBreak/>
              <w:t>detrimental effects</w:t>
            </w:r>
            <w:r w:rsidR="00A05C7D">
              <w:rPr>
                <w:rFonts w:ascii="Calibri" w:hAnsi="Calibri" w:cs="Calibri"/>
                <w:sz w:val="24"/>
                <w:szCs w:val="24"/>
              </w:rPr>
              <w:t xml:space="preserve"> they have</w:t>
            </w:r>
          </w:p>
          <w:p w14:paraId="2EBB03B4" w14:textId="77777777" w:rsidR="00A05C7D" w:rsidRPr="0000094E" w:rsidRDefault="00A05C7D" w:rsidP="00E97B7F">
            <w:pPr>
              <w:rPr>
                <w:rFonts w:ascii="Calibri" w:hAnsi="Calibri" w:cs="Calibri"/>
                <w:sz w:val="24"/>
                <w:szCs w:val="24"/>
              </w:rPr>
            </w:pPr>
          </w:p>
          <w:p w14:paraId="5789E9A1" w14:textId="77777777" w:rsidR="00A05C7D" w:rsidRPr="0000094E" w:rsidRDefault="00A05C7D" w:rsidP="00E97B7F">
            <w:pPr>
              <w:rPr>
                <w:rFonts w:ascii="Calibri" w:hAnsi="Calibri" w:cs="Calibri"/>
                <w:sz w:val="24"/>
                <w:szCs w:val="24"/>
              </w:rPr>
            </w:pPr>
            <w:r w:rsidRPr="0000094E">
              <w:rPr>
                <w:rFonts w:ascii="Calibri" w:hAnsi="Calibri" w:cs="Calibri"/>
                <w:sz w:val="24"/>
                <w:szCs w:val="24"/>
              </w:rPr>
              <w:t xml:space="preserve">Harmful language surrounding trauma  </w:t>
            </w:r>
          </w:p>
          <w:p w14:paraId="60D4B7A4" w14:textId="77777777" w:rsidR="00A05C7D" w:rsidRPr="0000094E" w:rsidRDefault="00A05C7D" w:rsidP="00E97B7F">
            <w:pPr>
              <w:rPr>
                <w:rFonts w:ascii="Calibri" w:hAnsi="Calibri" w:cs="Calibri"/>
                <w:sz w:val="24"/>
                <w:szCs w:val="24"/>
                <w:u w:val="single"/>
              </w:rPr>
            </w:pPr>
          </w:p>
          <w:p w14:paraId="5B95F12F" w14:textId="77777777" w:rsidR="00A05C7D" w:rsidRPr="0000094E" w:rsidRDefault="00A05C7D" w:rsidP="00E97B7F">
            <w:pPr>
              <w:rPr>
                <w:rFonts w:ascii="Calibri" w:hAnsi="Calibri" w:cs="Calibri"/>
                <w:sz w:val="24"/>
                <w:szCs w:val="24"/>
              </w:rPr>
            </w:pPr>
            <w:r w:rsidRPr="0000094E">
              <w:rPr>
                <w:rFonts w:ascii="Calibri" w:hAnsi="Calibri" w:cs="Calibri"/>
                <w:sz w:val="24"/>
                <w:szCs w:val="24"/>
              </w:rPr>
              <w:t xml:space="preserve">The importance of building resilience in learners </w:t>
            </w:r>
          </w:p>
          <w:p w14:paraId="2252736A" w14:textId="77777777" w:rsidR="00A05C7D" w:rsidRPr="0000094E" w:rsidRDefault="00A05C7D" w:rsidP="00E97B7F">
            <w:pPr>
              <w:rPr>
                <w:rFonts w:ascii="Calibri" w:hAnsi="Calibri" w:cs="Calibri"/>
                <w:sz w:val="24"/>
                <w:szCs w:val="24"/>
                <w:u w:val="single"/>
              </w:rPr>
            </w:pPr>
          </w:p>
          <w:p w14:paraId="50226D18" w14:textId="3AC63C4F" w:rsidR="00A05C7D" w:rsidRPr="0000094E" w:rsidRDefault="00A05C7D" w:rsidP="00E97B7F">
            <w:pPr>
              <w:rPr>
                <w:rFonts w:ascii="Calibri" w:hAnsi="Calibri" w:cs="Calibri"/>
                <w:sz w:val="24"/>
                <w:szCs w:val="24"/>
              </w:rPr>
            </w:pPr>
            <w:r w:rsidRPr="0000094E">
              <w:rPr>
                <w:rFonts w:ascii="Calibri" w:hAnsi="Calibri" w:cs="Calibri"/>
                <w:sz w:val="24"/>
                <w:szCs w:val="24"/>
              </w:rPr>
              <w:t>The importance of protecting your mental health and wellbeing</w:t>
            </w:r>
          </w:p>
        </w:tc>
        <w:tc>
          <w:tcPr>
            <w:tcW w:w="2283" w:type="dxa"/>
          </w:tcPr>
          <w:p w14:paraId="53C0056A" w14:textId="2FB56EFB" w:rsidR="00A05C7D" w:rsidRPr="0000094E" w:rsidRDefault="00A05C7D" w:rsidP="00A05C7D">
            <w:pPr>
              <w:pStyle w:val="ListParagraph"/>
              <w:numPr>
                <w:ilvl w:val="0"/>
                <w:numId w:val="4"/>
              </w:numPr>
              <w:rPr>
                <w:rFonts w:ascii="Calibri" w:hAnsi="Calibri" w:cs="Calibri"/>
                <w:sz w:val="24"/>
                <w:szCs w:val="24"/>
                <w:u w:val="single"/>
              </w:rPr>
            </w:pPr>
            <w:r w:rsidRPr="0000094E">
              <w:rPr>
                <w:rFonts w:ascii="Calibri" w:hAnsi="Calibri" w:cs="Calibri"/>
                <w:sz w:val="24"/>
                <w:szCs w:val="24"/>
              </w:rPr>
              <w:lastRenderedPageBreak/>
              <w:t xml:space="preserve">Develop an understanding </w:t>
            </w:r>
            <w:r w:rsidR="00515014">
              <w:rPr>
                <w:rFonts w:ascii="Calibri" w:hAnsi="Calibri" w:cs="Calibri"/>
                <w:sz w:val="24"/>
                <w:szCs w:val="24"/>
              </w:rPr>
              <w:t>of</w:t>
            </w:r>
            <w:r w:rsidRPr="0000094E">
              <w:rPr>
                <w:rFonts w:ascii="Calibri" w:hAnsi="Calibri" w:cs="Calibri"/>
                <w:sz w:val="24"/>
                <w:szCs w:val="24"/>
              </w:rPr>
              <w:t xml:space="preserve"> how to be a trauma-informed practitioner and what </w:t>
            </w:r>
            <w:r w:rsidRPr="0000094E">
              <w:rPr>
                <w:rFonts w:ascii="Calibri" w:hAnsi="Calibri" w:cs="Calibri"/>
                <w:sz w:val="24"/>
                <w:szCs w:val="24"/>
              </w:rPr>
              <w:lastRenderedPageBreak/>
              <w:t xml:space="preserve">this would look like in </w:t>
            </w:r>
            <w:r w:rsidR="00515014">
              <w:rPr>
                <w:rFonts w:ascii="Calibri" w:hAnsi="Calibri" w:cs="Calibri"/>
                <w:sz w:val="24"/>
                <w:szCs w:val="24"/>
              </w:rPr>
              <w:t>everyday</w:t>
            </w:r>
            <w:r w:rsidRPr="0000094E">
              <w:rPr>
                <w:rFonts w:ascii="Calibri" w:hAnsi="Calibri" w:cs="Calibri"/>
                <w:sz w:val="24"/>
                <w:szCs w:val="24"/>
              </w:rPr>
              <w:t xml:space="preserve"> practice </w:t>
            </w:r>
          </w:p>
          <w:p w14:paraId="089C893B" w14:textId="6788F670" w:rsidR="00A05C7D" w:rsidRPr="0000094E" w:rsidRDefault="00A05C7D" w:rsidP="00A05C7D">
            <w:pPr>
              <w:pStyle w:val="ListParagraph"/>
              <w:numPr>
                <w:ilvl w:val="0"/>
                <w:numId w:val="4"/>
              </w:numPr>
              <w:rPr>
                <w:rFonts w:ascii="Calibri" w:hAnsi="Calibri" w:cs="Calibri"/>
                <w:sz w:val="24"/>
                <w:szCs w:val="24"/>
                <w:u w:val="single"/>
              </w:rPr>
            </w:pPr>
            <w:r w:rsidRPr="0000094E">
              <w:rPr>
                <w:rFonts w:ascii="Calibri" w:hAnsi="Calibri" w:cs="Calibri"/>
                <w:sz w:val="24"/>
                <w:szCs w:val="24"/>
              </w:rPr>
              <w:t xml:space="preserve">Identify </w:t>
            </w:r>
            <w:r w:rsidR="00515014">
              <w:rPr>
                <w:rFonts w:ascii="Calibri" w:hAnsi="Calibri" w:cs="Calibri"/>
                <w:sz w:val="24"/>
                <w:szCs w:val="24"/>
              </w:rPr>
              <w:t>ACEs</w:t>
            </w:r>
            <w:r w:rsidRPr="0000094E">
              <w:rPr>
                <w:rFonts w:ascii="Calibri" w:hAnsi="Calibri" w:cs="Calibri"/>
                <w:sz w:val="24"/>
                <w:szCs w:val="24"/>
              </w:rPr>
              <w:t xml:space="preserve"> and develop an understanding </w:t>
            </w:r>
            <w:r w:rsidR="00515014">
              <w:rPr>
                <w:rFonts w:ascii="Calibri" w:hAnsi="Calibri" w:cs="Calibri"/>
                <w:sz w:val="24"/>
                <w:szCs w:val="24"/>
              </w:rPr>
              <w:t>of</w:t>
            </w:r>
            <w:r w:rsidRPr="0000094E">
              <w:rPr>
                <w:rFonts w:ascii="Calibri" w:hAnsi="Calibri" w:cs="Calibri"/>
                <w:sz w:val="24"/>
                <w:szCs w:val="24"/>
              </w:rPr>
              <w:t xml:space="preserve"> their detrimental long and </w:t>
            </w:r>
            <w:r w:rsidR="00515014">
              <w:rPr>
                <w:rFonts w:ascii="Calibri" w:hAnsi="Calibri" w:cs="Calibri"/>
                <w:sz w:val="24"/>
                <w:szCs w:val="24"/>
              </w:rPr>
              <w:t>short-term</w:t>
            </w:r>
            <w:r w:rsidRPr="0000094E">
              <w:rPr>
                <w:rFonts w:ascii="Calibri" w:hAnsi="Calibri" w:cs="Calibri"/>
                <w:sz w:val="24"/>
                <w:szCs w:val="24"/>
              </w:rPr>
              <w:t xml:space="preserve"> effects</w:t>
            </w:r>
          </w:p>
          <w:p w14:paraId="7849481D" w14:textId="1EEF2897" w:rsidR="00A05C7D" w:rsidRPr="0000094E" w:rsidRDefault="00A05C7D" w:rsidP="00A05C7D">
            <w:pPr>
              <w:pStyle w:val="ListParagraph"/>
              <w:numPr>
                <w:ilvl w:val="0"/>
                <w:numId w:val="4"/>
              </w:numPr>
              <w:rPr>
                <w:rFonts w:ascii="Calibri" w:hAnsi="Calibri" w:cs="Calibri"/>
                <w:sz w:val="24"/>
                <w:szCs w:val="24"/>
                <w:u w:val="single"/>
              </w:rPr>
            </w:pPr>
            <w:r w:rsidRPr="0000094E">
              <w:rPr>
                <w:rFonts w:ascii="Calibri" w:hAnsi="Calibri" w:cs="Calibri"/>
                <w:sz w:val="24"/>
                <w:szCs w:val="24"/>
              </w:rPr>
              <w:t xml:space="preserve">Have an awareness </w:t>
            </w:r>
            <w:r w:rsidR="00515014">
              <w:rPr>
                <w:rFonts w:ascii="Calibri" w:hAnsi="Calibri" w:cs="Calibri"/>
                <w:sz w:val="24"/>
                <w:szCs w:val="24"/>
              </w:rPr>
              <w:t>of</w:t>
            </w:r>
            <w:r w:rsidRPr="0000094E">
              <w:rPr>
                <w:rFonts w:ascii="Calibri" w:hAnsi="Calibri" w:cs="Calibri"/>
                <w:sz w:val="24"/>
                <w:szCs w:val="24"/>
              </w:rPr>
              <w:t xml:space="preserve"> the harmful language surrounding trauma and the working definition and key principles of being a </w:t>
            </w:r>
            <w:r w:rsidR="00DA1FFD">
              <w:rPr>
                <w:rFonts w:ascii="Calibri" w:hAnsi="Calibri" w:cs="Calibri"/>
                <w:sz w:val="24"/>
                <w:szCs w:val="24"/>
              </w:rPr>
              <w:t>trauma-informed</w:t>
            </w:r>
            <w:r w:rsidRPr="0000094E">
              <w:rPr>
                <w:rFonts w:ascii="Calibri" w:hAnsi="Calibri" w:cs="Calibri"/>
                <w:sz w:val="24"/>
                <w:szCs w:val="24"/>
              </w:rPr>
              <w:t xml:space="preserve"> practitioner </w:t>
            </w:r>
          </w:p>
          <w:p w14:paraId="2E607CC5" w14:textId="77777777" w:rsidR="00A05C7D" w:rsidRPr="0000094E" w:rsidRDefault="00A05C7D" w:rsidP="00A05C7D">
            <w:pPr>
              <w:pStyle w:val="ListParagraph"/>
              <w:numPr>
                <w:ilvl w:val="0"/>
                <w:numId w:val="4"/>
              </w:numPr>
              <w:rPr>
                <w:rFonts w:ascii="Calibri" w:hAnsi="Calibri" w:cs="Calibri"/>
                <w:sz w:val="24"/>
                <w:szCs w:val="24"/>
                <w:u w:val="single"/>
              </w:rPr>
            </w:pPr>
            <w:r>
              <w:rPr>
                <w:rFonts w:ascii="Calibri" w:hAnsi="Calibri" w:cs="Calibri"/>
                <w:sz w:val="24"/>
                <w:szCs w:val="24"/>
              </w:rPr>
              <w:t xml:space="preserve">Identify the importance of building resilience and how this links to policy and legislation in Wales </w:t>
            </w:r>
          </w:p>
          <w:p w14:paraId="469F4B56" w14:textId="78A24A37" w:rsidR="00A05C7D" w:rsidRPr="0000094E" w:rsidRDefault="00A05C7D" w:rsidP="00A05C7D">
            <w:pPr>
              <w:pStyle w:val="ListParagraph"/>
              <w:numPr>
                <w:ilvl w:val="0"/>
                <w:numId w:val="4"/>
              </w:numPr>
              <w:rPr>
                <w:rFonts w:ascii="Calibri" w:hAnsi="Calibri" w:cs="Calibri"/>
                <w:sz w:val="24"/>
                <w:szCs w:val="24"/>
                <w:u w:val="single"/>
              </w:rPr>
            </w:pPr>
            <w:r>
              <w:rPr>
                <w:rFonts w:ascii="Calibri" w:hAnsi="Calibri" w:cs="Calibri"/>
                <w:sz w:val="24"/>
                <w:szCs w:val="24"/>
              </w:rPr>
              <w:t xml:space="preserve">Understand the importance of protecting your mental health and </w:t>
            </w:r>
            <w:r w:rsidR="00DA1FFD">
              <w:rPr>
                <w:rFonts w:ascii="Calibri" w:hAnsi="Calibri" w:cs="Calibri"/>
                <w:sz w:val="24"/>
                <w:szCs w:val="24"/>
              </w:rPr>
              <w:t>well-being</w:t>
            </w:r>
            <w:r>
              <w:rPr>
                <w:rFonts w:ascii="Calibri" w:hAnsi="Calibri" w:cs="Calibri"/>
                <w:sz w:val="24"/>
                <w:szCs w:val="24"/>
              </w:rPr>
              <w:t xml:space="preserve"> when supporting someone </w:t>
            </w:r>
            <w:r>
              <w:rPr>
                <w:rFonts w:ascii="Calibri" w:hAnsi="Calibri" w:cs="Calibri"/>
                <w:sz w:val="24"/>
                <w:szCs w:val="24"/>
              </w:rPr>
              <w:lastRenderedPageBreak/>
              <w:t xml:space="preserve">who has been through trauma. </w:t>
            </w:r>
            <w:r w:rsidRPr="0000094E">
              <w:rPr>
                <w:rFonts w:ascii="Calibri" w:hAnsi="Calibri" w:cs="Calibri"/>
                <w:sz w:val="24"/>
                <w:szCs w:val="24"/>
              </w:rPr>
              <w:t xml:space="preserve"> </w:t>
            </w:r>
          </w:p>
        </w:tc>
        <w:tc>
          <w:tcPr>
            <w:tcW w:w="1483" w:type="dxa"/>
          </w:tcPr>
          <w:p w14:paraId="6819FDCD" w14:textId="77777777" w:rsidR="00A05C7D" w:rsidRPr="00151A88" w:rsidRDefault="00A05C7D" w:rsidP="00E97B7F">
            <w:pPr>
              <w:rPr>
                <w:rFonts w:ascii="Calibri" w:hAnsi="Calibri" w:cs="Calibri"/>
                <w:sz w:val="28"/>
                <w:szCs w:val="28"/>
              </w:rPr>
            </w:pPr>
            <w:proofErr w:type="spellStart"/>
            <w:r w:rsidRPr="00151A88">
              <w:rPr>
                <w:rFonts w:ascii="Calibri" w:hAnsi="Calibri" w:cs="Calibri"/>
                <w:sz w:val="28"/>
                <w:szCs w:val="28"/>
              </w:rPr>
              <w:lastRenderedPageBreak/>
              <w:t>Powerpoint</w:t>
            </w:r>
            <w:proofErr w:type="spellEnd"/>
            <w:r w:rsidRPr="00151A88">
              <w:rPr>
                <w:rFonts w:ascii="Calibri" w:hAnsi="Calibri" w:cs="Calibri"/>
                <w:sz w:val="28"/>
                <w:szCs w:val="28"/>
              </w:rPr>
              <w:t xml:space="preserve"> </w:t>
            </w:r>
          </w:p>
          <w:p w14:paraId="482AA053" w14:textId="77777777" w:rsidR="00A05C7D" w:rsidRPr="00151A88" w:rsidRDefault="00A05C7D" w:rsidP="00E97B7F">
            <w:pPr>
              <w:rPr>
                <w:rFonts w:ascii="Calibri" w:hAnsi="Calibri" w:cs="Calibri"/>
                <w:sz w:val="28"/>
                <w:szCs w:val="28"/>
              </w:rPr>
            </w:pPr>
          </w:p>
          <w:p w14:paraId="26557DD9" w14:textId="77777777" w:rsidR="00A05C7D" w:rsidRPr="00151A88" w:rsidRDefault="00A05C7D" w:rsidP="00E97B7F">
            <w:pPr>
              <w:rPr>
                <w:rFonts w:ascii="Calibri" w:hAnsi="Calibri" w:cs="Calibri"/>
                <w:sz w:val="28"/>
                <w:szCs w:val="28"/>
              </w:rPr>
            </w:pPr>
            <w:r w:rsidRPr="00151A88">
              <w:rPr>
                <w:rFonts w:ascii="Calibri" w:hAnsi="Calibri" w:cs="Calibri"/>
                <w:sz w:val="28"/>
                <w:szCs w:val="28"/>
              </w:rPr>
              <w:t xml:space="preserve">Online Video </w:t>
            </w:r>
          </w:p>
          <w:p w14:paraId="38C9C4AD" w14:textId="77777777" w:rsidR="00A05C7D" w:rsidRPr="00151A88" w:rsidRDefault="00A05C7D" w:rsidP="00E97B7F">
            <w:pPr>
              <w:rPr>
                <w:rFonts w:ascii="Calibri" w:hAnsi="Calibri" w:cs="Calibri"/>
                <w:sz w:val="28"/>
                <w:szCs w:val="28"/>
              </w:rPr>
            </w:pPr>
          </w:p>
          <w:p w14:paraId="2F8AE855" w14:textId="77777777" w:rsidR="00A05C7D" w:rsidRPr="00151A88" w:rsidRDefault="00A05C7D" w:rsidP="00E97B7F">
            <w:pPr>
              <w:rPr>
                <w:rFonts w:ascii="Calibri" w:hAnsi="Calibri" w:cs="Calibri"/>
                <w:sz w:val="28"/>
                <w:szCs w:val="28"/>
              </w:rPr>
            </w:pPr>
            <w:r w:rsidRPr="00151A88">
              <w:rPr>
                <w:rFonts w:ascii="Calibri" w:hAnsi="Calibri" w:cs="Calibri"/>
                <w:sz w:val="28"/>
                <w:szCs w:val="28"/>
              </w:rPr>
              <w:t xml:space="preserve">ACE test </w:t>
            </w:r>
          </w:p>
          <w:p w14:paraId="7EFFC34A" w14:textId="77777777" w:rsidR="00A05C7D" w:rsidRDefault="00A05C7D" w:rsidP="00E97B7F">
            <w:pPr>
              <w:rPr>
                <w:rFonts w:ascii="Calibri" w:hAnsi="Calibri" w:cs="Calibri"/>
                <w:sz w:val="28"/>
                <w:szCs w:val="28"/>
              </w:rPr>
            </w:pPr>
          </w:p>
          <w:p w14:paraId="34F3F9DA" w14:textId="77777777" w:rsidR="00A05C7D" w:rsidRPr="00151A88" w:rsidRDefault="00A05C7D" w:rsidP="00E97B7F">
            <w:pPr>
              <w:rPr>
                <w:rFonts w:ascii="Calibri" w:hAnsi="Calibri" w:cs="Calibri"/>
                <w:sz w:val="28"/>
                <w:szCs w:val="28"/>
              </w:rPr>
            </w:pPr>
          </w:p>
          <w:p w14:paraId="0EC4DF5D" w14:textId="77777777" w:rsidR="00A05C7D" w:rsidRPr="00151A88" w:rsidRDefault="00A05C7D" w:rsidP="00E97B7F">
            <w:pPr>
              <w:rPr>
                <w:rFonts w:ascii="Calibri" w:hAnsi="Calibri" w:cs="Calibri"/>
                <w:sz w:val="28"/>
                <w:szCs w:val="28"/>
              </w:rPr>
            </w:pPr>
          </w:p>
        </w:tc>
        <w:tc>
          <w:tcPr>
            <w:tcW w:w="1686" w:type="dxa"/>
          </w:tcPr>
          <w:p w14:paraId="31B9AAFC" w14:textId="77777777" w:rsidR="00A05C7D" w:rsidRPr="00151A88" w:rsidRDefault="00A05C7D" w:rsidP="00E97B7F">
            <w:pPr>
              <w:rPr>
                <w:rFonts w:ascii="Calibri" w:hAnsi="Calibri" w:cs="Calibri"/>
                <w:sz w:val="28"/>
                <w:szCs w:val="28"/>
              </w:rPr>
            </w:pPr>
            <w:r w:rsidRPr="00151A88">
              <w:rPr>
                <w:rFonts w:ascii="Calibri" w:hAnsi="Calibri" w:cs="Calibri"/>
                <w:sz w:val="28"/>
                <w:szCs w:val="28"/>
              </w:rPr>
              <w:lastRenderedPageBreak/>
              <w:t xml:space="preserve">Q+A throughout session </w:t>
            </w:r>
          </w:p>
          <w:p w14:paraId="3AE141DD" w14:textId="77777777" w:rsidR="00A05C7D" w:rsidRPr="00151A88" w:rsidRDefault="00A05C7D" w:rsidP="00E97B7F">
            <w:pPr>
              <w:rPr>
                <w:rFonts w:ascii="Calibri" w:hAnsi="Calibri" w:cs="Calibri"/>
                <w:sz w:val="28"/>
                <w:szCs w:val="28"/>
              </w:rPr>
            </w:pPr>
          </w:p>
          <w:p w14:paraId="6EA89D97" w14:textId="77777777" w:rsidR="00A05C7D" w:rsidRPr="00151A88" w:rsidRDefault="00A05C7D" w:rsidP="00E97B7F">
            <w:pPr>
              <w:rPr>
                <w:rFonts w:ascii="Calibri" w:hAnsi="Calibri" w:cs="Calibri"/>
                <w:sz w:val="28"/>
                <w:szCs w:val="28"/>
              </w:rPr>
            </w:pPr>
            <w:r w:rsidRPr="00151A88">
              <w:rPr>
                <w:rFonts w:ascii="Calibri" w:hAnsi="Calibri" w:cs="Calibri"/>
                <w:sz w:val="28"/>
                <w:szCs w:val="28"/>
              </w:rPr>
              <w:t xml:space="preserve">Misconception test </w:t>
            </w:r>
          </w:p>
          <w:p w14:paraId="55B28FAF" w14:textId="77777777" w:rsidR="00A05C7D" w:rsidRPr="00151A88" w:rsidRDefault="00A05C7D" w:rsidP="00E97B7F">
            <w:pPr>
              <w:rPr>
                <w:rFonts w:ascii="Calibri" w:hAnsi="Calibri" w:cs="Calibri"/>
                <w:sz w:val="28"/>
                <w:szCs w:val="28"/>
              </w:rPr>
            </w:pPr>
          </w:p>
          <w:p w14:paraId="3E3F00B8" w14:textId="568BA1F2" w:rsidR="00A05C7D" w:rsidRPr="00151A88" w:rsidRDefault="00BA6703" w:rsidP="00E97B7F">
            <w:pPr>
              <w:rPr>
                <w:rFonts w:ascii="Calibri" w:hAnsi="Calibri" w:cs="Calibri"/>
                <w:sz w:val="28"/>
                <w:szCs w:val="28"/>
              </w:rPr>
            </w:pPr>
            <w:r>
              <w:rPr>
                <w:rFonts w:ascii="Calibri" w:hAnsi="Calibri" w:cs="Calibri"/>
                <w:sz w:val="28"/>
                <w:szCs w:val="28"/>
              </w:rPr>
              <w:t xml:space="preserve">Summative </w:t>
            </w:r>
            <w:r w:rsidR="00A05C7D" w:rsidRPr="00151A88">
              <w:rPr>
                <w:rFonts w:ascii="Calibri" w:hAnsi="Calibri" w:cs="Calibri"/>
                <w:sz w:val="28"/>
                <w:szCs w:val="28"/>
              </w:rPr>
              <w:t xml:space="preserve">– entries into the training journal </w:t>
            </w:r>
          </w:p>
        </w:tc>
      </w:tr>
      <w:tr w:rsidR="00A05C7D" w14:paraId="4F41B0A5" w14:textId="77777777" w:rsidTr="00E97B7F">
        <w:tc>
          <w:tcPr>
            <w:tcW w:w="781" w:type="dxa"/>
          </w:tcPr>
          <w:p w14:paraId="5B3B6869" w14:textId="77777777" w:rsidR="00A05C7D" w:rsidRDefault="00A05C7D" w:rsidP="00E97B7F">
            <w:pPr>
              <w:rPr>
                <w:rFonts w:ascii="Calibri" w:hAnsi="Calibri" w:cs="Calibri"/>
                <w:sz w:val="28"/>
                <w:szCs w:val="28"/>
                <w:u w:val="single"/>
              </w:rPr>
            </w:pPr>
            <w:r>
              <w:rPr>
                <w:rFonts w:ascii="Calibri" w:hAnsi="Calibri" w:cs="Calibri"/>
                <w:sz w:val="28"/>
                <w:szCs w:val="28"/>
                <w:u w:val="single"/>
              </w:rPr>
              <w:lastRenderedPageBreak/>
              <w:t xml:space="preserve">Week 3 </w:t>
            </w:r>
          </w:p>
        </w:tc>
        <w:tc>
          <w:tcPr>
            <w:tcW w:w="1678" w:type="dxa"/>
          </w:tcPr>
          <w:p w14:paraId="11215C43" w14:textId="77777777" w:rsidR="00A05C7D" w:rsidRPr="007E0C33" w:rsidRDefault="00A05C7D" w:rsidP="00E97B7F">
            <w:pPr>
              <w:rPr>
                <w:rFonts w:ascii="Calibri" w:hAnsi="Calibri" w:cs="Calibri"/>
                <w:sz w:val="24"/>
                <w:szCs w:val="24"/>
              </w:rPr>
            </w:pPr>
            <w:r w:rsidRPr="007E0C33">
              <w:rPr>
                <w:rFonts w:ascii="Calibri" w:hAnsi="Calibri" w:cs="Calibri"/>
                <w:sz w:val="24"/>
                <w:szCs w:val="24"/>
              </w:rPr>
              <w:t xml:space="preserve">Preventing, </w:t>
            </w:r>
            <w:proofErr w:type="gramStart"/>
            <w:r w:rsidRPr="007E0C33">
              <w:rPr>
                <w:rFonts w:ascii="Calibri" w:hAnsi="Calibri" w:cs="Calibri"/>
                <w:sz w:val="24"/>
                <w:szCs w:val="24"/>
              </w:rPr>
              <w:t>healing</w:t>
            </w:r>
            <w:proofErr w:type="gramEnd"/>
            <w:r w:rsidRPr="007E0C33">
              <w:rPr>
                <w:rFonts w:ascii="Calibri" w:hAnsi="Calibri" w:cs="Calibri"/>
                <w:sz w:val="24"/>
                <w:szCs w:val="24"/>
              </w:rPr>
              <w:t xml:space="preserve"> and overcoming trauma </w:t>
            </w:r>
          </w:p>
          <w:p w14:paraId="47DD4131" w14:textId="77777777" w:rsidR="00A05C7D" w:rsidRPr="007E0C33" w:rsidRDefault="00A05C7D" w:rsidP="00E97B7F">
            <w:pPr>
              <w:rPr>
                <w:rFonts w:ascii="Calibri" w:hAnsi="Calibri" w:cs="Calibri"/>
                <w:sz w:val="24"/>
                <w:szCs w:val="24"/>
              </w:rPr>
            </w:pPr>
          </w:p>
          <w:p w14:paraId="0E1AE040" w14:textId="77777777" w:rsidR="00A05C7D" w:rsidRPr="007E0C33" w:rsidRDefault="00A05C7D" w:rsidP="00E97B7F">
            <w:pPr>
              <w:rPr>
                <w:rFonts w:ascii="Calibri" w:hAnsi="Calibri" w:cs="Calibri"/>
                <w:sz w:val="24"/>
                <w:szCs w:val="24"/>
              </w:rPr>
            </w:pPr>
            <w:r w:rsidRPr="007E0C33">
              <w:rPr>
                <w:rFonts w:ascii="Calibri" w:hAnsi="Calibri" w:cs="Calibri"/>
                <w:sz w:val="24"/>
                <w:szCs w:val="24"/>
              </w:rPr>
              <w:t xml:space="preserve">Policy and legislation surrounding trauma </w:t>
            </w:r>
          </w:p>
          <w:p w14:paraId="3819BCDC" w14:textId="77777777" w:rsidR="00A05C7D" w:rsidRPr="007E0C33" w:rsidRDefault="00A05C7D" w:rsidP="00E97B7F">
            <w:pPr>
              <w:rPr>
                <w:rFonts w:ascii="Calibri" w:hAnsi="Calibri" w:cs="Calibri"/>
                <w:sz w:val="24"/>
                <w:szCs w:val="24"/>
              </w:rPr>
            </w:pPr>
          </w:p>
          <w:p w14:paraId="4E6F13F2" w14:textId="53AF239E" w:rsidR="00A05C7D" w:rsidRPr="007E0C33" w:rsidRDefault="00A05C7D" w:rsidP="00E97B7F">
            <w:pPr>
              <w:rPr>
                <w:rFonts w:ascii="Calibri" w:hAnsi="Calibri" w:cs="Calibri"/>
                <w:sz w:val="24"/>
                <w:szCs w:val="24"/>
              </w:rPr>
            </w:pPr>
            <w:r w:rsidRPr="007E0C33">
              <w:rPr>
                <w:rFonts w:ascii="Calibri" w:hAnsi="Calibri" w:cs="Calibri"/>
                <w:sz w:val="24"/>
                <w:szCs w:val="24"/>
              </w:rPr>
              <w:t xml:space="preserve">Wales- A </w:t>
            </w:r>
            <w:r w:rsidR="00DA1FFD">
              <w:rPr>
                <w:rFonts w:ascii="Calibri" w:hAnsi="Calibri" w:cs="Calibri"/>
                <w:sz w:val="24"/>
                <w:szCs w:val="24"/>
              </w:rPr>
              <w:t>trauma-informed</w:t>
            </w:r>
            <w:r w:rsidRPr="007E0C33">
              <w:rPr>
                <w:rFonts w:ascii="Calibri" w:hAnsi="Calibri" w:cs="Calibri"/>
                <w:sz w:val="24"/>
                <w:szCs w:val="24"/>
              </w:rPr>
              <w:t xml:space="preserve"> nation?</w:t>
            </w:r>
          </w:p>
          <w:p w14:paraId="165D0475" w14:textId="77777777" w:rsidR="00A05C7D" w:rsidRPr="007E0C33" w:rsidRDefault="00A05C7D" w:rsidP="00E97B7F">
            <w:pPr>
              <w:rPr>
                <w:rFonts w:ascii="Calibri" w:hAnsi="Calibri" w:cs="Calibri"/>
                <w:sz w:val="24"/>
                <w:szCs w:val="24"/>
              </w:rPr>
            </w:pPr>
          </w:p>
          <w:p w14:paraId="0980B24E" w14:textId="00F64D74" w:rsidR="00A05C7D" w:rsidRPr="007E0C33" w:rsidRDefault="00A05C7D" w:rsidP="00E97B7F">
            <w:pPr>
              <w:rPr>
                <w:rFonts w:ascii="Calibri" w:hAnsi="Calibri" w:cs="Calibri"/>
                <w:sz w:val="24"/>
                <w:szCs w:val="24"/>
              </w:rPr>
            </w:pPr>
            <w:r w:rsidRPr="007E0C33">
              <w:rPr>
                <w:rFonts w:ascii="Calibri" w:hAnsi="Calibri" w:cs="Calibri"/>
                <w:sz w:val="24"/>
                <w:szCs w:val="24"/>
              </w:rPr>
              <w:t xml:space="preserve">Recap everything that has been covered </w:t>
            </w:r>
          </w:p>
        </w:tc>
        <w:tc>
          <w:tcPr>
            <w:tcW w:w="2283" w:type="dxa"/>
          </w:tcPr>
          <w:p w14:paraId="29451DD9" w14:textId="0166BF74" w:rsidR="00A05C7D" w:rsidRPr="007E0C33" w:rsidRDefault="00A05C7D" w:rsidP="00A05C7D">
            <w:pPr>
              <w:pStyle w:val="ListParagraph"/>
              <w:numPr>
                <w:ilvl w:val="0"/>
                <w:numId w:val="5"/>
              </w:numPr>
              <w:rPr>
                <w:rFonts w:ascii="Calibri" w:hAnsi="Calibri" w:cs="Calibri"/>
                <w:sz w:val="24"/>
                <w:szCs w:val="24"/>
              </w:rPr>
            </w:pPr>
            <w:r w:rsidRPr="007E0C33">
              <w:rPr>
                <w:rFonts w:ascii="Calibri" w:hAnsi="Calibri" w:cs="Calibri"/>
                <w:sz w:val="24"/>
                <w:szCs w:val="24"/>
              </w:rPr>
              <w:t xml:space="preserve">Develop an understanding </w:t>
            </w:r>
            <w:r w:rsidR="00DA1FFD">
              <w:rPr>
                <w:rFonts w:ascii="Calibri" w:hAnsi="Calibri" w:cs="Calibri"/>
                <w:sz w:val="24"/>
                <w:szCs w:val="24"/>
              </w:rPr>
              <w:t>of</w:t>
            </w:r>
            <w:r w:rsidRPr="007E0C33">
              <w:rPr>
                <w:rFonts w:ascii="Calibri" w:hAnsi="Calibri" w:cs="Calibri"/>
                <w:sz w:val="24"/>
                <w:szCs w:val="24"/>
              </w:rPr>
              <w:t xml:space="preserve"> how to prevent, heal</w:t>
            </w:r>
            <w:r w:rsidR="00DA1FFD">
              <w:rPr>
                <w:rFonts w:ascii="Calibri" w:hAnsi="Calibri" w:cs="Calibri"/>
                <w:sz w:val="24"/>
                <w:szCs w:val="24"/>
              </w:rPr>
              <w:t>,</w:t>
            </w:r>
            <w:r w:rsidRPr="007E0C33">
              <w:rPr>
                <w:rFonts w:ascii="Calibri" w:hAnsi="Calibri" w:cs="Calibri"/>
                <w:sz w:val="24"/>
                <w:szCs w:val="24"/>
              </w:rPr>
              <w:t xml:space="preserve"> and overcome trauma</w:t>
            </w:r>
          </w:p>
          <w:p w14:paraId="5B96DA8F" w14:textId="77777777" w:rsidR="00A05C7D" w:rsidRPr="007E0C33" w:rsidRDefault="00A05C7D" w:rsidP="00A05C7D">
            <w:pPr>
              <w:pStyle w:val="ListParagraph"/>
              <w:numPr>
                <w:ilvl w:val="0"/>
                <w:numId w:val="5"/>
              </w:numPr>
              <w:rPr>
                <w:rFonts w:ascii="Calibri" w:hAnsi="Calibri" w:cs="Calibri"/>
                <w:sz w:val="24"/>
                <w:szCs w:val="24"/>
              </w:rPr>
            </w:pPr>
            <w:r w:rsidRPr="007E0C33">
              <w:rPr>
                <w:rFonts w:ascii="Calibri" w:hAnsi="Calibri" w:cs="Calibri"/>
                <w:sz w:val="24"/>
                <w:szCs w:val="24"/>
              </w:rPr>
              <w:t>Identify the policy and legislation surrounding trauma awareness and how being a trauma-informed practitioner would link with these and professional standards</w:t>
            </w:r>
          </w:p>
          <w:p w14:paraId="454B79CA" w14:textId="62ED4AEA" w:rsidR="00A05C7D" w:rsidRPr="007E0C33" w:rsidRDefault="00A05C7D" w:rsidP="00A05C7D">
            <w:pPr>
              <w:pStyle w:val="ListParagraph"/>
              <w:numPr>
                <w:ilvl w:val="0"/>
                <w:numId w:val="5"/>
              </w:numPr>
              <w:rPr>
                <w:rFonts w:ascii="Calibri" w:hAnsi="Calibri" w:cs="Calibri"/>
                <w:sz w:val="24"/>
                <w:szCs w:val="24"/>
              </w:rPr>
            </w:pPr>
            <w:r w:rsidRPr="007E0C33">
              <w:rPr>
                <w:rFonts w:ascii="Calibri" w:hAnsi="Calibri" w:cs="Calibri"/>
                <w:sz w:val="24"/>
                <w:szCs w:val="24"/>
              </w:rPr>
              <w:t xml:space="preserve">Identify the initiatives and efforts that the Welsh Government </w:t>
            </w:r>
            <w:r w:rsidR="00DA1FFD">
              <w:rPr>
                <w:rFonts w:ascii="Calibri" w:hAnsi="Calibri" w:cs="Calibri"/>
                <w:sz w:val="24"/>
                <w:szCs w:val="24"/>
              </w:rPr>
              <w:t>is</w:t>
            </w:r>
            <w:r w:rsidRPr="007E0C33">
              <w:rPr>
                <w:rFonts w:ascii="Calibri" w:hAnsi="Calibri" w:cs="Calibri"/>
                <w:sz w:val="24"/>
                <w:szCs w:val="24"/>
              </w:rPr>
              <w:t xml:space="preserve"> implementing to become a trauma-informed nation and link this to practice – how can this be achieved as educators?</w:t>
            </w:r>
          </w:p>
          <w:p w14:paraId="7B8C0C0D" w14:textId="77777777" w:rsidR="00A05C7D" w:rsidRPr="007E0C33" w:rsidRDefault="00A05C7D" w:rsidP="00E97B7F">
            <w:pPr>
              <w:ind w:left="360"/>
              <w:rPr>
                <w:rFonts w:ascii="Calibri" w:hAnsi="Calibri" w:cs="Calibri"/>
                <w:sz w:val="24"/>
                <w:szCs w:val="24"/>
              </w:rPr>
            </w:pPr>
          </w:p>
        </w:tc>
        <w:tc>
          <w:tcPr>
            <w:tcW w:w="1483" w:type="dxa"/>
          </w:tcPr>
          <w:p w14:paraId="46B74E7A" w14:textId="77777777" w:rsidR="00A05C7D" w:rsidRDefault="00A05C7D" w:rsidP="00E97B7F">
            <w:pPr>
              <w:rPr>
                <w:rFonts w:ascii="Calibri" w:hAnsi="Calibri" w:cs="Calibri"/>
                <w:sz w:val="28"/>
                <w:szCs w:val="28"/>
              </w:rPr>
            </w:pPr>
            <w:proofErr w:type="spellStart"/>
            <w:r w:rsidRPr="007E0C33">
              <w:rPr>
                <w:rFonts w:ascii="Calibri" w:hAnsi="Calibri" w:cs="Calibri"/>
                <w:sz w:val="28"/>
                <w:szCs w:val="28"/>
              </w:rPr>
              <w:t>Powerpoint</w:t>
            </w:r>
            <w:proofErr w:type="spellEnd"/>
          </w:p>
          <w:p w14:paraId="014A6CA0" w14:textId="77777777" w:rsidR="00A05C7D" w:rsidRDefault="00A05C7D" w:rsidP="00E97B7F">
            <w:pPr>
              <w:rPr>
                <w:rFonts w:ascii="Calibri" w:hAnsi="Calibri" w:cs="Calibri"/>
                <w:sz w:val="28"/>
                <w:szCs w:val="28"/>
              </w:rPr>
            </w:pPr>
          </w:p>
          <w:p w14:paraId="1F35E27C" w14:textId="77777777" w:rsidR="00A05C7D" w:rsidRPr="007E0C33" w:rsidRDefault="00A05C7D" w:rsidP="00E97B7F">
            <w:pPr>
              <w:rPr>
                <w:rFonts w:ascii="Calibri" w:hAnsi="Calibri" w:cs="Calibri"/>
                <w:sz w:val="28"/>
                <w:szCs w:val="28"/>
              </w:rPr>
            </w:pPr>
            <w:r>
              <w:rPr>
                <w:rFonts w:ascii="Calibri" w:hAnsi="Calibri" w:cs="Calibri"/>
                <w:sz w:val="28"/>
                <w:szCs w:val="28"/>
              </w:rPr>
              <w:t xml:space="preserve">Handouts of Welsh Government policy printed for students to read </w:t>
            </w:r>
            <w:r w:rsidRPr="007E0C33">
              <w:rPr>
                <w:rFonts w:ascii="Calibri" w:hAnsi="Calibri" w:cs="Calibri"/>
                <w:sz w:val="28"/>
                <w:szCs w:val="28"/>
              </w:rPr>
              <w:t xml:space="preserve"> </w:t>
            </w:r>
          </w:p>
        </w:tc>
        <w:tc>
          <w:tcPr>
            <w:tcW w:w="1686" w:type="dxa"/>
          </w:tcPr>
          <w:p w14:paraId="713E76E7" w14:textId="77777777" w:rsidR="00A05C7D" w:rsidRPr="00F04389" w:rsidRDefault="00A05C7D" w:rsidP="00E97B7F">
            <w:pPr>
              <w:rPr>
                <w:rFonts w:ascii="Calibri" w:hAnsi="Calibri" w:cs="Calibri"/>
                <w:sz w:val="28"/>
                <w:szCs w:val="28"/>
              </w:rPr>
            </w:pPr>
            <w:r w:rsidRPr="00F04389">
              <w:rPr>
                <w:rFonts w:ascii="Calibri" w:hAnsi="Calibri" w:cs="Calibri"/>
                <w:sz w:val="28"/>
                <w:szCs w:val="28"/>
              </w:rPr>
              <w:t>Q+A throughout the session</w:t>
            </w:r>
          </w:p>
          <w:p w14:paraId="046468AE" w14:textId="77777777" w:rsidR="00A05C7D" w:rsidRPr="00F04389" w:rsidRDefault="00A05C7D" w:rsidP="00E97B7F">
            <w:pPr>
              <w:rPr>
                <w:rFonts w:ascii="Calibri" w:hAnsi="Calibri" w:cs="Calibri"/>
                <w:sz w:val="28"/>
                <w:szCs w:val="28"/>
              </w:rPr>
            </w:pPr>
          </w:p>
          <w:p w14:paraId="1B109489" w14:textId="2B5945F6" w:rsidR="00A05C7D" w:rsidRPr="00F04389" w:rsidRDefault="00BA6703" w:rsidP="00E97B7F">
            <w:pPr>
              <w:rPr>
                <w:rFonts w:ascii="Calibri" w:hAnsi="Calibri" w:cs="Calibri"/>
                <w:sz w:val="28"/>
                <w:szCs w:val="28"/>
              </w:rPr>
            </w:pPr>
            <w:r>
              <w:rPr>
                <w:rFonts w:ascii="Calibri" w:hAnsi="Calibri" w:cs="Calibri"/>
                <w:sz w:val="28"/>
                <w:szCs w:val="28"/>
              </w:rPr>
              <w:t xml:space="preserve">Summative </w:t>
            </w:r>
            <w:r w:rsidR="00A05C7D" w:rsidRPr="00F04389">
              <w:rPr>
                <w:rFonts w:ascii="Calibri" w:hAnsi="Calibri" w:cs="Calibri"/>
                <w:sz w:val="28"/>
                <w:szCs w:val="28"/>
              </w:rPr>
              <w:t xml:space="preserve">- entries </w:t>
            </w:r>
            <w:r w:rsidR="00DA1FFD">
              <w:rPr>
                <w:rFonts w:ascii="Calibri" w:hAnsi="Calibri" w:cs="Calibri"/>
                <w:sz w:val="28"/>
                <w:szCs w:val="28"/>
              </w:rPr>
              <w:t>into</w:t>
            </w:r>
            <w:r w:rsidR="00A05C7D" w:rsidRPr="00F04389">
              <w:rPr>
                <w:rFonts w:ascii="Calibri" w:hAnsi="Calibri" w:cs="Calibri"/>
                <w:sz w:val="28"/>
                <w:szCs w:val="28"/>
              </w:rPr>
              <w:t xml:space="preserve"> the journal </w:t>
            </w:r>
          </w:p>
          <w:p w14:paraId="661EFD85" w14:textId="77777777" w:rsidR="00A05C7D" w:rsidRPr="00F04389" w:rsidRDefault="00A05C7D" w:rsidP="00E97B7F">
            <w:pPr>
              <w:rPr>
                <w:rFonts w:ascii="Calibri" w:hAnsi="Calibri" w:cs="Calibri"/>
                <w:sz w:val="28"/>
                <w:szCs w:val="28"/>
              </w:rPr>
            </w:pPr>
          </w:p>
          <w:p w14:paraId="4DF0C888" w14:textId="6C592ABE" w:rsidR="00A05C7D" w:rsidRPr="00F04389" w:rsidRDefault="00BA6703" w:rsidP="00E97B7F">
            <w:pPr>
              <w:rPr>
                <w:rFonts w:ascii="Calibri" w:hAnsi="Calibri" w:cs="Calibri"/>
                <w:sz w:val="28"/>
                <w:szCs w:val="28"/>
              </w:rPr>
            </w:pPr>
            <w:r>
              <w:rPr>
                <w:rFonts w:ascii="Calibri" w:hAnsi="Calibri" w:cs="Calibri"/>
                <w:sz w:val="28"/>
                <w:szCs w:val="28"/>
              </w:rPr>
              <w:t xml:space="preserve">Formative </w:t>
            </w:r>
            <w:r w:rsidR="00A05C7D" w:rsidRPr="00F04389">
              <w:rPr>
                <w:rFonts w:ascii="Calibri" w:hAnsi="Calibri" w:cs="Calibri"/>
                <w:sz w:val="28"/>
                <w:szCs w:val="28"/>
              </w:rPr>
              <w:t xml:space="preserve">- Test to check </w:t>
            </w:r>
            <w:proofErr w:type="spellStart"/>
            <w:proofErr w:type="gramStart"/>
            <w:r w:rsidR="00A05C7D" w:rsidRPr="00F04389">
              <w:rPr>
                <w:rFonts w:ascii="Calibri" w:hAnsi="Calibri" w:cs="Calibri"/>
                <w:sz w:val="28"/>
                <w:szCs w:val="28"/>
              </w:rPr>
              <w:t>students</w:t>
            </w:r>
            <w:proofErr w:type="spellEnd"/>
            <w:proofErr w:type="gramEnd"/>
            <w:r w:rsidR="00A05C7D" w:rsidRPr="00F04389">
              <w:rPr>
                <w:rFonts w:ascii="Calibri" w:hAnsi="Calibri" w:cs="Calibri"/>
                <w:sz w:val="28"/>
                <w:szCs w:val="28"/>
              </w:rPr>
              <w:t xml:space="preserve"> knowledge </w:t>
            </w:r>
          </w:p>
          <w:p w14:paraId="2949F4DB" w14:textId="77777777" w:rsidR="00A05C7D" w:rsidRPr="00F04389" w:rsidRDefault="00A05C7D" w:rsidP="00E97B7F">
            <w:pPr>
              <w:rPr>
                <w:rFonts w:ascii="Calibri" w:hAnsi="Calibri" w:cs="Calibri"/>
                <w:sz w:val="28"/>
                <w:szCs w:val="28"/>
              </w:rPr>
            </w:pPr>
          </w:p>
          <w:p w14:paraId="15433B2B" w14:textId="77777777" w:rsidR="00A05C7D" w:rsidRDefault="00A05C7D" w:rsidP="00E97B7F">
            <w:pPr>
              <w:rPr>
                <w:rFonts w:ascii="Calibri" w:hAnsi="Calibri" w:cs="Calibri"/>
                <w:sz w:val="28"/>
                <w:szCs w:val="28"/>
                <w:u w:val="single"/>
              </w:rPr>
            </w:pPr>
          </w:p>
        </w:tc>
      </w:tr>
      <w:tr w:rsidR="00A05C7D" w14:paraId="42B1B224" w14:textId="77777777" w:rsidTr="00E97B7F">
        <w:tc>
          <w:tcPr>
            <w:tcW w:w="781" w:type="dxa"/>
          </w:tcPr>
          <w:p w14:paraId="2622837C" w14:textId="77777777" w:rsidR="00A05C7D" w:rsidRPr="00777721" w:rsidRDefault="00A05C7D" w:rsidP="00E97B7F">
            <w:pPr>
              <w:rPr>
                <w:rFonts w:ascii="Calibri" w:hAnsi="Calibri" w:cs="Calibri"/>
                <w:sz w:val="28"/>
                <w:szCs w:val="28"/>
              </w:rPr>
            </w:pPr>
            <w:r w:rsidRPr="00777721">
              <w:rPr>
                <w:rFonts w:ascii="Calibri" w:hAnsi="Calibri" w:cs="Calibri"/>
                <w:sz w:val="28"/>
                <w:szCs w:val="28"/>
              </w:rPr>
              <w:lastRenderedPageBreak/>
              <w:t xml:space="preserve">Week 4 </w:t>
            </w:r>
            <w:r w:rsidRPr="00777721">
              <w:rPr>
                <w:rFonts w:ascii="Calibri" w:hAnsi="Calibri" w:cs="Calibri"/>
                <w:sz w:val="24"/>
                <w:szCs w:val="24"/>
              </w:rPr>
              <w:t>(One month after completion of course)</w:t>
            </w:r>
          </w:p>
        </w:tc>
        <w:tc>
          <w:tcPr>
            <w:tcW w:w="1678" w:type="dxa"/>
          </w:tcPr>
          <w:p w14:paraId="151AE1D9" w14:textId="46DB2782" w:rsidR="00A05C7D" w:rsidRPr="00777721" w:rsidRDefault="00A05C7D" w:rsidP="00A05C7D">
            <w:pPr>
              <w:pStyle w:val="ListParagraph"/>
              <w:numPr>
                <w:ilvl w:val="0"/>
                <w:numId w:val="6"/>
              </w:numPr>
              <w:rPr>
                <w:rFonts w:ascii="Calibri" w:hAnsi="Calibri" w:cs="Calibri"/>
                <w:sz w:val="24"/>
                <w:szCs w:val="24"/>
              </w:rPr>
            </w:pPr>
            <w:r w:rsidRPr="00777721">
              <w:rPr>
                <w:rFonts w:ascii="Calibri" w:hAnsi="Calibri" w:cs="Calibri"/>
                <w:sz w:val="24"/>
                <w:szCs w:val="24"/>
              </w:rPr>
              <w:t xml:space="preserve">Informal </w:t>
            </w:r>
            <w:r w:rsidR="00DA1FFD">
              <w:rPr>
                <w:rFonts w:ascii="Calibri" w:hAnsi="Calibri" w:cs="Calibri"/>
                <w:sz w:val="24"/>
                <w:szCs w:val="24"/>
              </w:rPr>
              <w:t>catch-up</w:t>
            </w:r>
            <w:r w:rsidRPr="00777721">
              <w:rPr>
                <w:rFonts w:ascii="Calibri" w:hAnsi="Calibri" w:cs="Calibri"/>
                <w:sz w:val="24"/>
                <w:szCs w:val="24"/>
              </w:rPr>
              <w:t xml:space="preserve"> on how students are getting on in their practice since the course completion </w:t>
            </w:r>
          </w:p>
          <w:p w14:paraId="43570558" w14:textId="77777777" w:rsidR="00A05C7D" w:rsidRDefault="00A05C7D" w:rsidP="00A05C7D">
            <w:pPr>
              <w:pStyle w:val="ListParagraph"/>
              <w:numPr>
                <w:ilvl w:val="0"/>
                <w:numId w:val="6"/>
              </w:numPr>
              <w:rPr>
                <w:rFonts w:ascii="Calibri" w:hAnsi="Calibri" w:cs="Calibri"/>
                <w:sz w:val="24"/>
                <w:szCs w:val="24"/>
              </w:rPr>
            </w:pPr>
            <w:r w:rsidRPr="00777721">
              <w:rPr>
                <w:rFonts w:ascii="Calibri" w:hAnsi="Calibri" w:cs="Calibri"/>
                <w:sz w:val="24"/>
                <w:szCs w:val="24"/>
              </w:rPr>
              <w:t xml:space="preserve">Opportunity for students to share any examples (anonymised) on where they may have had to display their knowledge </w:t>
            </w:r>
            <w:r>
              <w:rPr>
                <w:rFonts w:ascii="Calibri" w:hAnsi="Calibri" w:cs="Calibri"/>
                <w:sz w:val="24"/>
                <w:szCs w:val="24"/>
              </w:rPr>
              <w:t>on being a trauma-informed practitioner</w:t>
            </w:r>
          </w:p>
          <w:p w14:paraId="389CDC88" w14:textId="47B94FD3" w:rsidR="00D00A25" w:rsidRDefault="00A05C7D" w:rsidP="00A05C7D">
            <w:pPr>
              <w:pStyle w:val="ListParagraph"/>
              <w:numPr>
                <w:ilvl w:val="0"/>
                <w:numId w:val="6"/>
              </w:numPr>
              <w:rPr>
                <w:rFonts w:ascii="Calibri" w:hAnsi="Calibri" w:cs="Calibri"/>
                <w:sz w:val="24"/>
                <w:szCs w:val="24"/>
              </w:rPr>
            </w:pPr>
            <w:r>
              <w:rPr>
                <w:rFonts w:ascii="Calibri" w:hAnsi="Calibri" w:cs="Calibri"/>
                <w:sz w:val="24"/>
                <w:szCs w:val="24"/>
              </w:rPr>
              <w:t xml:space="preserve">“What would you do” scenarios now that students have a foundation understanding </w:t>
            </w:r>
            <w:r w:rsidR="00DA1FFD">
              <w:rPr>
                <w:rFonts w:ascii="Calibri" w:hAnsi="Calibri" w:cs="Calibri"/>
                <w:sz w:val="24"/>
                <w:szCs w:val="24"/>
              </w:rPr>
              <w:t>of</w:t>
            </w:r>
            <w:r>
              <w:rPr>
                <w:rFonts w:ascii="Calibri" w:hAnsi="Calibri" w:cs="Calibri"/>
                <w:sz w:val="24"/>
                <w:szCs w:val="24"/>
              </w:rPr>
              <w:t xml:space="preserve"> trauma awareness and are trauma-informed practitioners</w:t>
            </w:r>
          </w:p>
          <w:p w14:paraId="7C74CDB1" w14:textId="6D988DD1" w:rsidR="00A05C7D" w:rsidRPr="00777721" w:rsidRDefault="00D00A25" w:rsidP="00A05C7D">
            <w:pPr>
              <w:pStyle w:val="ListParagraph"/>
              <w:numPr>
                <w:ilvl w:val="0"/>
                <w:numId w:val="6"/>
              </w:numPr>
              <w:rPr>
                <w:rFonts w:ascii="Calibri" w:hAnsi="Calibri" w:cs="Calibri"/>
                <w:sz w:val="24"/>
                <w:szCs w:val="24"/>
              </w:rPr>
            </w:pPr>
            <w:r>
              <w:rPr>
                <w:rFonts w:ascii="Calibri" w:hAnsi="Calibri" w:cs="Calibri"/>
                <w:sz w:val="24"/>
                <w:szCs w:val="24"/>
              </w:rPr>
              <w:t>Opportunity for students to ask any questions following on from course completion.</w:t>
            </w:r>
            <w:r w:rsidR="00A05C7D">
              <w:rPr>
                <w:rFonts w:ascii="Calibri" w:hAnsi="Calibri" w:cs="Calibri"/>
                <w:sz w:val="24"/>
                <w:szCs w:val="24"/>
              </w:rPr>
              <w:t xml:space="preserve"> </w:t>
            </w:r>
          </w:p>
        </w:tc>
        <w:tc>
          <w:tcPr>
            <w:tcW w:w="2283" w:type="dxa"/>
          </w:tcPr>
          <w:p w14:paraId="2803FF81" w14:textId="49E1ACBF" w:rsidR="00A05C7D" w:rsidRPr="00777721" w:rsidRDefault="00A05C7D" w:rsidP="00A05C7D">
            <w:pPr>
              <w:pStyle w:val="ListParagraph"/>
              <w:numPr>
                <w:ilvl w:val="0"/>
                <w:numId w:val="6"/>
              </w:numPr>
              <w:rPr>
                <w:rFonts w:ascii="Calibri" w:hAnsi="Calibri" w:cs="Calibri"/>
                <w:sz w:val="28"/>
                <w:szCs w:val="28"/>
              </w:rPr>
            </w:pPr>
            <w:r w:rsidRPr="00777721">
              <w:rPr>
                <w:rFonts w:ascii="Calibri" w:hAnsi="Calibri" w:cs="Calibri"/>
                <w:sz w:val="24"/>
                <w:szCs w:val="24"/>
              </w:rPr>
              <w:t xml:space="preserve">Collaborate with peers on </w:t>
            </w:r>
            <w:r w:rsidR="00DA1FFD">
              <w:rPr>
                <w:rFonts w:ascii="Calibri" w:hAnsi="Calibri" w:cs="Calibri"/>
                <w:sz w:val="24"/>
                <w:szCs w:val="24"/>
              </w:rPr>
              <w:t>scenario-based</w:t>
            </w:r>
            <w:r w:rsidRPr="00777721">
              <w:rPr>
                <w:rFonts w:ascii="Calibri" w:hAnsi="Calibri" w:cs="Calibri"/>
                <w:sz w:val="24"/>
                <w:szCs w:val="24"/>
              </w:rPr>
              <w:t xml:space="preserve"> case studies and</w:t>
            </w:r>
            <w:r>
              <w:rPr>
                <w:rFonts w:ascii="Calibri" w:hAnsi="Calibri" w:cs="Calibri"/>
                <w:sz w:val="24"/>
                <w:szCs w:val="24"/>
              </w:rPr>
              <w:t xml:space="preserve"> identify the best course of action now that students </w:t>
            </w:r>
            <w:proofErr w:type="gramStart"/>
            <w:r>
              <w:rPr>
                <w:rFonts w:ascii="Calibri" w:hAnsi="Calibri" w:cs="Calibri"/>
                <w:sz w:val="24"/>
                <w:szCs w:val="24"/>
              </w:rPr>
              <w:t xml:space="preserve">have an understanding </w:t>
            </w:r>
            <w:r w:rsidR="00DA1FFD">
              <w:rPr>
                <w:rFonts w:ascii="Calibri" w:hAnsi="Calibri" w:cs="Calibri"/>
                <w:sz w:val="24"/>
                <w:szCs w:val="24"/>
              </w:rPr>
              <w:t>of</w:t>
            </w:r>
            <w:proofErr w:type="gramEnd"/>
            <w:r>
              <w:rPr>
                <w:rFonts w:ascii="Calibri" w:hAnsi="Calibri" w:cs="Calibri"/>
                <w:sz w:val="24"/>
                <w:szCs w:val="24"/>
              </w:rPr>
              <w:t xml:space="preserve"> trauma awareness and are trauma-informed practitioners</w:t>
            </w:r>
            <w:r w:rsidRPr="00777721">
              <w:rPr>
                <w:rFonts w:ascii="Calibri" w:hAnsi="Calibri" w:cs="Calibri"/>
                <w:sz w:val="24"/>
                <w:szCs w:val="24"/>
              </w:rPr>
              <w:t xml:space="preserve"> </w:t>
            </w:r>
          </w:p>
        </w:tc>
        <w:tc>
          <w:tcPr>
            <w:tcW w:w="1483" w:type="dxa"/>
          </w:tcPr>
          <w:p w14:paraId="3C6DC99C" w14:textId="77777777" w:rsidR="00A05C7D" w:rsidRDefault="00A05C7D" w:rsidP="00E97B7F">
            <w:pPr>
              <w:rPr>
                <w:rFonts w:ascii="Calibri" w:hAnsi="Calibri" w:cs="Calibri"/>
                <w:sz w:val="28"/>
                <w:szCs w:val="28"/>
                <w:u w:val="single"/>
              </w:rPr>
            </w:pPr>
            <w:proofErr w:type="spellStart"/>
            <w:r>
              <w:rPr>
                <w:rFonts w:ascii="Calibri" w:hAnsi="Calibri" w:cs="Calibri"/>
                <w:sz w:val="28"/>
                <w:szCs w:val="28"/>
                <w:u w:val="single"/>
              </w:rPr>
              <w:t>Powerpoint</w:t>
            </w:r>
            <w:proofErr w:type="spellEnd"/>
            <w:r>
              <w:rPr>
                <w:rFonts w:ascii="Calibri" w:hAnsi="Calibri" w:cs="Calibri"/>
                <w:sz w:val="28"/>
                <w:szCs w:val="28"/>
                <w:u w:val="single"/>
              </w:rPr>
              <w:t xml:space="preserve"> </w:t>
            </w:r>
          </w:p>
        </w:tc>
        <w:tc>
          <w:tcPr>
            <w:tcW w:w="1686" w:type="dxa"/>
          </w:tcPr>
          <w:p w14:paraId="5ADC4607" w14:textId="1592E95D" w:rsidR="00A05C7D" w:rsidRDefault="00DA1FFD" w:rsidP="00E97B7F">
            <w:pPr>
              <w:rPr>
                <w:rFonts w:ascii="Calibri" w:hAnsi="Calibri" w:cs="Calibri"/>
                <w:sz w:val="28"/>
                <w:szCs w:val="28"/>
              </w:rPr>
            </w:pPr>
            <w:r>
              <w:rPr>
                <w:rFonts w:ascii="Calibri" w:hAnsi="Calibri" w:cs="Calibri"/>
                <w:sz w:val="28"/>
                <w:szCs w:val="28"/>
              </w:rPr>
              <w:t>Scenario-based</w:t>
            </w:r>
            <w:r w:rsidR="00A05C7D" w:rsidRPr="00777721">
              <w:rPr>
                <w:rFonts w:ascii="Calibri" w:hAnsi="Calibri" w:cs="Calibri"/>
                <w:sz w:val="28"/>
                <w:szCs w:val="28"/>
              </w:rPr>
              <w:t xml:space="preserve"> game</w:t>
            </w:r>
          </w:p>
          <w:p w14:paraId="4F776B02" w14:textId="77777777" w:rsidR="00A05C7D" w:rsidRDefault="00A05C7D" w:rsidP="00E97B7F">
            <w:pPr>
              <w:rPr>
                <w:rFonts w:ascii="Calibri" w:hAnsi="Calibri" w:cs="Calibri"/>
                <w:sz w:val="28"/>
                <w:szCs w:val="28"/>
              </w:rPr>
            </w:pPr>
          </w:p>
          <w:p w14:paraId="33511E38" w14:textId="77777777" w:rsidR="00A05C7D" w:rsidRDefault="00A05C7D" w:rsidP="00E97B7F">
            <w:pPr>
              <w:rPr>
                <w:rFonts w:ascii="Calibri" w:hAnsi="Calibri" w:cs="Calibri"/>
                <w:sz w:val="28"/>
                <w:szCs w:val="28"/>
              </w:rPr>
            </w:pPr>
            <w:r>
              <w:rPr>
                <w:rFonts w:ascii="Calibri" w:hAnsi="Calibri" w:cs="Calibri"/>
                <w:sz w:val="28"/>
                <w:szCs w:val="28"/>
              </w:rPr>
              <w:t>Group discussion on potential instances since training completion</w:t>
            </w:r>
          </w:p>
          <w:p w14:paraId="4A0112CD" w14:textId="77777777" w:rsidR="00A05C7D" w:rsidRDefault="00A05C7D" w:rsidP="00E97B7F">
            <w:pPr>
              <w:rPr>
                <w:rFonts w:ascii="Calibri" w:hAnsi="Calibri" w:cs="Calibri"/>
                <w:sz w:val="28"/>
                <w:szCs w:val="28"/>
              </w:rPr>
            </w:pPr>
          </w:p>
          <w:p w14:paraId="263B0EC0" w14:textId="77777777" w:rsidR="00A05C7D" w:rsidRPr="00777721" w:rsidRDefault="00A05C7D" w:rsidP="00E97B7F">
            <w:pPr>
              <w:rPr>
                <w:rFonts w:ascii="Calibri" w:hAnsi="Calibri" w:cs="Calibri"/>
                <w:sz w:val="28"/>
                <w:szCs w:val="28"/>
              </w:rPr>
            </w:pPr>
            <w:r>
              <w:rPr>
                <w:rFonts w:ascii="Calibri" w:hAnsi="Calibri" w:cs="Calibri"/>
                <w:sz w:val="28"/>
                <w:szCs w:val="28"/>
              </w:rPr>
              <w:t xml:space="preserve">Feedback on course material and understanding </w:t>
            </w:r>
            <w:r w:rsidRPr="00777721">
              <w:rPr>
                <w:rFonts w:ascii="Calibri" w:hAnsi="Calibri" w:cs="Calibri"/>
                <w:sz w:val="28"/>
                <w:szCs w:val="28"/>
              </w:rPr>
              <w:t xml:space="preserve"> </w:t>
            </w:r>
          </w:p>
        </w:tc>
      </w:tr>
    </w:tbl>
    <w:p w14:paraId="360BF97A" w14:textId="77777777" w:rsidR="00A05C7D" w:rsidRPr="00877A89" w:rsidRDefault="00A05C7D" w:rsidP="00A05C7D">
      <w:pPr>
        <w:rPr>
          <w:rFonts w:ascii="Calibri" w:hAnsi="Calibri" w:cs="Calibri"/>
          <w:sz w:val="28"/>
          <w:szCs w:val="28"/>
          <w:u w:val="single"/>
        </w:rPr>
      </w:pPr>
    </w:p>
    <w:p w14:paraId="255A5FA0" w14:textId="3E9CAA05" w:rsidR="00EB7EC9" w:rsidRPr="00A73368" w:rsidRDefault="00A73368" w:rsidP="00EB7EC9">
      <w:pPr>
        <w:rPr>
          <w:rFonts w:ascii="Calibri" w:hAnsi="Calibri" w:cs="Calibri"/>
          <w:sz w:val="28"/>
          <w:szCs w:val="28"/>
        </w:rPr>
      </w:pPr>
      <w:r w:rsidRPr="00A73368">
        <w:rPr>
          <w:rFonts w:ascii="Calibri" w:hAnsi="Calibri" w:cs="Calibri"/>
          <w:sz w:val="28"/>
          <w:szCs w:val="28"/>
        </w:rPr>
        <w:lastRenderedPageBreak/>
        <w:t xml:space="preserve">Please refer to </w:t>
      </w:r>
      <w:r w:rsidRPr="00AD4139">
        <w:rPr>
          <w:rFonts w:ascii="Calibri" w:hAnsi="Calibri" w:cs="Calibri"/>
          <w:color w:val="000000" w:themeColor="text1"/>
          <w:sz w:val="28"/>
          <w:szCs w:val="28"/>
        </w:rPr>
        <w:t xml:space="preserve">Appendix </w:t>
      </w:r>
      <w:r w:rsidR="00E82488" w:rsidRPr="00AD4139">
        <w:rPr>
          <w:rFonts w:ascii="Calibri" w:hAnsi="Calibri" w:cs="Calibri"/>
          <w:color w:val="000000" w:themeColor="text1"/>
          <w:sz w:val="28"/>
          <w:szCs w:val="28"/>
        </w:rPr>
        <w:t>B</w:t>
      </w:r>
      <w:r w:rsidRPr="00AD4139">
        <w:rPr>
          <w:rFonts w:ascii="Calibri" w:hAnsi="Calibri" w:cs="Calibri"/>
          <w:color w:val="000000" w:themeColor="text1"/>
          <w:sz w:val="28"/>
          <w:szCs w:val="28"/>
        </w:rPr>
        <w:t xml:space="preserve"> and </w:t>
      </w:r>
      <w:r w:rsidR="00E82488" w:rsidRPr="00AD4139">
        <w:rPr>
          <w:rFonts w:ascii="Calibri" w:hAnsi="Calibri" w:cs="Calibri"/>
          <w:color w:val="000000" w:themeColor="text1"/>
          <w:sz w:val="28"/>
          <w:szCs w:val="28"/>
        </w:rPr>
        <w:t>E</w:t>
      </w:r>
      <w:r w:rsidRPr="00AD4139">
        <w:rPr>
          <w:rFonts w:ascii="Calibri" w:hAnsi="Calibri" w:cs="Calibri"/>
          <w:color w:val="000000" w:themeColor="text1"/>
          <w:sz w:val="28"/>
          <w:szCs w:val="28"/>
        </w:rPr>
        <w:t xml:space="preserve"> </w:t>
      </w:r>
      <w:r>
        <w:rPr>
          <w:rFonts w:ascii="Calibri" w:hAnsi="Calibri" w:cs="Calibri"/>
          <w:sz w:val="28"/>
          <w:szCs w:val="28"/>
        </w:rPr>
        <w:t>for</w:t>
      </w:r>
      <w:r w:rsidR="00056084">
        <w:rPr>
          <w:rFonts w:ascii="Calibri" w:hAnsi="Calibri" w:cs="Calibri"/>
          <w:sz w:val="28"/>
          <w:szCs w:val="28"/>
        </w:rPr>
        <w:t xml:space="preserve"> the lesson plans for two of the sessions outlined above. Included in </w:t>
      </w:r>
      <w:r w:rsidR="00056084" w:rsidRPr="00AD4139">
        <w:rPr>
          <w:rFonts w:ascii="Calibri" w:hAnsi="Calibri" w:cs="Calibri"/>
          <w:color w:val="000000" w:themeColor="text1"/>
          <w:sz w:val="28"/>
          <w:szCs w:val="28"/>
        </w:rPr>
        <w:t xml:space="preserve">Appendix </w:t>
      </w:r>
      <w:r w:rsidR="00E82488" w:rsidRPr="00AD4139">
        <w:rPr>
          <w:rFonts w:ascii="Calibri" w:hAnsi="Calibri" w:cs="Calibri"/>
          <w:color w:val="000000" w:themeColor="text1"/>
          <w:sz w:val="28"/>
          <w:szCs w:val="28"/>
        </w:rPr>
        <w:t>A</w:t>
      </w:r>
      <w:r w:rsidR="00DA4A35" w:rsidRPr="00AD4139">
        <w:rPr>
          <w:rFonts w:ascii="Calibri" w:hAnsi="Calibri" w:cs="Calibri"/>
          <w:color w:val="000000" w:themeColor="text1"/>
          <w:sz w:val="28"/>
          <w:szCs w:val="28"/>
        </w:rPr>
        <w:t xml:space="preserve"> </w:t>
      </w:r>
      <w:r w:rsidR="00056084" w:rsidRPr="00AD4139">
        <w:rPr>
          <w:rFonts w:ascii="Calibri" w:hAnsi="Calibri" w:cs="Calibri"/>
          <w:color w:val="000000" w:themeColor="text1"/>
          <w:sz w:val="28"/>
          <w:szCs w:val="28"/>
        </w:rPr>
        <w:t xml:space="preserve">and </w:t>
      </w:r>
      <w:proofErr w:type="spellStart"/>
      <w:r w:rsidR="00E82488" w:rsidRPr="00AD4139">
        <w:rPr>
          <w:rFonts w:ascii="Calibri" w:hAnsi="Calibri" w:cs="Calibri"/>
          <w:color w:val="000000" w:themeColor="text1"/>
          <w:sz w:val="28"/>
          <w:szCs w:val="28"/>
        </w:rPr>
        <w:t>D</w:t>
      </w:r>
      <w:r w:rsidR="00056084" w:rsidRPr="006B4667">
        <w:rPr>
          <w:rFonts w:ascii="Calibri" w:hAnsi="Calibri" w:cs="Calibri"/>
          <w:color w:val="FF0000"/>
          <w:sz w:val="28"/>
          <w:szCs w:val="28"/>
        </w:rPr>
        <w:t xml:space="preserve"> </w:t>
      </w:r>
      <w:r w:rsidR="00FE1151">
        <w:rPr>
          <w:rFonts w:ascii="Calibri" w:hAnsi="Calibri" w:cs="Calibri"/>
          <w:sz w:val="28"/>
          <w:szCs w:val="28"/>
        </w:rPr>
        <w:t>are</w:t>
      </w:r>
      <w:proofErr w:type="spellEnd"/>
      <w:r w:rsidR="003C3987">
        <w:rPr>
          <w:rFonts w:ascii="Calibri" w:hAnsi="Calibri" w:cs="Calibri"/>
          <w:sz w:val="28"/>
          <w:szCs w:val="28"/>
        </w:rPr>
        <w:t xml:space="preserve"> the teaching resources required for the two sessions. </w:t>
      </w:r>
    </w:p>
    <w:p w14:paraId="4D07561B" w14:textId="77777777" w:rsidR="00EB7EC9" w:rsidRPr="00EB7EC9" w:rsidRDefault="00EB7EC9" w:rsidP="00EB7EC9">
      <w:pPr>
        <w:spacing w:after="0" w:line="240" w:lineRule="auto"/>
        <w:rPr>
          <w:rFonts w:ascii="Arial" w:eastAsia="Arial" w:hAnsi="Arial" w:cs="Arial"/>
          <w:color w:val="000000" w:themeColor="text1"/>
          <w:sz w:val="24"/>
          <w:szCs w:val="24"/>
        </w:rPr>
      </w:pPr>
    </w:p>
    <w:p w14:paraId="52F5417D" w14:textId="77777777" w:rsidR="0012376B" w:rsidRPr="00232363" w:rsidRDefault="0012376B" w:rsidP="00232363">
      <w:pPr>
        <w:rPr>
          <w:rFonts w:ascii="Arial" w:eastAsia="Arial" w:hAnsi="Arial" w:cs="Arial"/>
          <w:color w:val="000000" w:themeColor="text1"/>
          <w:sz w:val="24"/>
          <w:szCs w:val="24"/>
        </w:rPr>
      </w:pPr>
    </w:p>
    <w:p w14:paraId="33CEC3B1" w14:textId="1D1664C8" w:rsidR="000F6F14" w:rsidRPr="000D0ACD" w:rsidRDefault="00945714" w:rsidP="00DC436F">
      <w:pPr>
        <w:spacing w:line="360" w:lineRule="auto"/>
        <w:rPr>
          <w:rFonts w:ascii="Calibri" w:eastAsia="Arial" w:hAnsi="Calibri" w:cs="Calibri"/>
          <w:color w:val="000000" w:themeColor="text1"/>
          <w:sz w:val="28"/>
          <w:szCs w:val="28"/>
          <w:u w:val="single"/>
        </w:rPr>
      </w:pPr>
      <w:r>
        <w:rPr>
          <w:rFonts w:ascii="Calibri" w:eastAsia="Arial" w:hAnsi="Calibri" w:cs="Calibri"/>
          <w:color w:val="000000" w:themeColor="text1"/>
          <w:sz w:val="28"/>
          <w:szCs w:val="28"/>
          <w:u w:val="single"/>
        </w:rPr>
        <w:t xml:space="preserve">Section Five - </w:t>
      </w:r>
      <w:r w:rsidR="000F6F14" w:rsidRPr="000D0ACD">
        <w:rPr>
          <w:rFonts w:ascii="Calibri" w:eastAsia="Arial" w:hAnsi="Calibri" w:cs="Calibri"/>
          <w:color w:val="000000" w:themeColor="text1"/>
          <w:sz w:val="28"/>
          <w:szCs w:val="28"/>
          <w:u w:val="single"/>
        </w:rPr>
        <w:t xml:space="preserve">Assessment </w:t>
      </w:r>
      <w:r w:rsidR="00FE1151">
        <w:rPr>
          <w:rFonts w:ascii="Calibri" w:eastAsia="Arial" w:hAnsi="Calibri" w:cs="Calibri"/>
          <w:color w:val="000000" w:themeColor="text1"/>
          <w:sz w:val="28"/>
          <w:szCs w:val="28"/>
          <w:u w:val="single"/>
        </w:rPr>
        <w:t>Strategy</w:t>
      </w:r>
    </w:p>
    <w:p w14:paraId="4660C1F0" w14:textId="77777777" w:rsidR="000D79D8" w:rsidRDefault="000D79D8" w:rsidP="00DC436F">
      <w:pPr>
        <w:spacing w:line="360" w:lineRule="auto"/>
        <w:rPr>
          <w:rFonts w:ascii="Calibri" w:eastAsia="Arial" w:hAnsi="Calibri" w:cs="Calibri"/>
          <w:color w:val="000000" w:themeColor="text1"/>
          <w:sz w:val="28"/>
          <w:szCs w:val="28"/>
        </w:rPr>
      </w:pPr>
      <w:r w:rsidRPr="000D79D8">
        <w:rPr>
          <w:rFonts w:ascii="Calibri" w:eastAsia="Arial" w:hAnsi="Calibri" w:cs="Calibri"/>
          <w:i/>
          <w:iCs/>
          <w:color w:val="000000" w:themeColor="text1"/>
          <w:sz w:val="28"/>
          <w:szCs w:val="28"/>
        </w:rPr>
        <w:t>Initial assessment</w:t>
      </w:r>
      <w:r>
        <w:rPr>
          <w:rFonts w:ascii="Calibri" w:eastAsia="Arial" w:hAnsi="Calibri" w:cs="Calibri"/>
          <w:color w:val="000000" w:themeColor="text1"/>
          <w:sz w:val="28"/>
          <w:szCs w:val="28"/>
        </w:rPr>
        <w:t xml:space="preserve"> </w:t>
      </w:r>
    </w:p>
    <w:p w14:paraId="628F0752" w14:textId="53A0BF42" w:rsidR="00DC6A19" w:rsidRDefault="00DC6A19" w:rsidP="00DC436F">
      <w:p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I propose in session one an initial assessment to ascertain learners </w:t>
      </w:r>
      <w:r w:rsidR="00FE1151">
        <w:rPr>
          <w:rFonts w:ascii="Calibri" w:eastAsia="Arial" w:hAnsi="Calibri" w:cs="Calibri"/>
          <w:color w:val="000000" w:themeColor="text1"/>
          <w:sz w:val="28"/>
          <w:szCs w:val="28"/>
        </w:rPr>
        <w:t>entry-level</w:t>
      </w:r>
      <w:r>
        <w:rPr>
          <w:rFonts w:ascii="Calibri" w:eastAsia="Arial" w:hAnsi="Calibri" w:cs="Calibri"/>
          <w:color w:val="000000" w:themeColor="text1"/>
          <w:sz w:val="28"/>
          <w:szCs w:val="28"/>
        </w:rPr>
        <w:t xml:space="preserve"> and understanding. There will also be an opportunity for Question and Answering (Q+A) throughout each of the sessions so that I </w:t>
      </w:r>
      <w:r w:rsidR="00FF1EB0">
        <w:rPr>
          <w:rFonts w:ascii="Calibri" w:eastAsia="Arial" w:hAnsi="Calibri" w:cs="Calibri"/>
          <w:color w:val="000000" w:themeColor="text1"/>
          <w:sz w:val="28"/>
          <w:szCs w:val="28"/>
        </w:rPr>
        <w:t>can</w:t>
      </w:r>
      <w:r>
        <w:rPr>
          <w:rFonts w:ascii="Calibri" w:eastAsia="Arial" w:hAnsi="Calibri" w:cs="Calibri"/>
          <w:color w:val="000000" w:themeColor="text1"/>
          <w:sz w:val="28"/>
          <w:szCs w:val="28"/>
        </w:rPr>
        <w:t xml:space="preserve"> assess learners understanding as we go along and will ensure I can address any concerns or questions as they arise.</w:t>
      </w:r>
    </w:p>
    <w:p w14:paraId="1F65898C" w14:textId="232F1014" w:rsidR="000D79D8" w:rsidRDefault="000D79D8" w:rsidP="00DC436F">
      <w:p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I </w:t>
      </w:r>
      <w:r w:rsidR="00DC6A19">
        <w:rPr>
          <w:rFonts w:ascii="Calibri" w:eastAsia="Arial" w:hAnsi="Calibri" w:cs="Calibri"/>
          <w:color w:val="000000" w:themeColor="text1"/>
          <w:sz w:val="28"/>
          <w:szCs w:val="28"/>
        </w:rPr>
        <w:t>suggest</w:t>
      </w:r>
      <w:r>
        <w:rPr>
          <w:rFonts w:ascii="Calibri" w:eastAsia="Arial" w:hAnsi="Calibri" w:cs="Calibri"/>
          <w:color w:val="000000" w:themeColor="text1"/>
          <w:sz w:val="28"/>
          <w:szCs w:val="28"/>
        </w:rPr>
        <w:t xml:space="preserve"> the inclusion of a misconception test to ascertain </w:t>
      </w:r>
      <w:r w:rsidR="0059677B">
        <w:rPr>
          <w:rFonts w:ascii="Calibri" w:eastAsia="Arial" w:hAnsi="Calibri" w:cs="Calibri"/>
          <w:color w:val="000000" w:themeColor="text1"/>
          <w:sz w:val="28"/>
          <w:szCs w:val="28"/>
        </w:rPr>
        <w:t>learners'</w:t>
      </w:r>
      <w:r w:rsidR="00A4679A">
        <w:rPr>
          <w:rFonts w:ascii="Calibri" w:eastAsia="Arial" w:hAnsi="Calibri" w:cs="Calibri"/>
          <w:color w:val="000000" w:themeColor="text1"/>
          <w:sz w:val="28"/>
          <w:szCs w:val="28"/>
        </w:rPr>
        <w:t xml:space="preserve"> </w:t>
      </w:r>
      <w:r w:rsidR="0059677B">
        <w:rPr>
          <w:rFonts w:ascii="Calibri" w:eastAsia="Arial" w:hAnsi="Calibri" w:cs="Calibri"/>
          <w:color w:val="000000" w:themeColor="text1"/>
          <w:sz w:val="28"/>
          <w:szCs w:val="28"/>
        </w:rPr>
        <w:t>entry-level</w:t>
      </w:r>
      <w:r w:rsidR="00A4679A">
        <w:rPr>
          <w:rFonts w:ascii="Calibri" w:eastAsia="Arial" w:hAnsi="Calibri" w:cs="Calibri"/>
          <w:color w:val="000000" w:themeColor="text1"/>
          <w:sz w:val="28"/>
          <w:szCs w:val="28"/>
        </w:rPr>
        <w:t xml:space="preserve"> beliefs and understanding in relation to trauma. </w:t>
      </w:r>
    </w:p>
    <w:p w14:paraId="689488DB" w14:textId="082A06CE" w:rsidR="00A4679A" w:rsidRPr="00A4679A" w:rsidRDefault="00A4679A" w:rsidP="00DC436F">
      <w:pPr>
        <w:spacing w:line="360" w:lineRule="auto"/>
        <w:rPr>
          <w:rFonts w:ascii="Calibri" w:eastAsia="Arial" w:hAnsi="Calibri" w:cs="Calibri"/>
          <w:i/>
          <w:iCs/>
          <w:color w:val="000000" w:themeColor="text1"/>
          <w:sz w:val="28"/>
          <w:szCs w:val="28"/>
        </w:rPr>
      </w:pPr>
      <w:r w:rsidRPr="00A4679A">
        <w:rPr>
          <w:rFonts w:ascii="Calibri" w:eastAsia="Arial" w:hAnsi="Calibri" w:cs="Calibri"/>
          <w:i/>
          <w:iCs/>
          <w:color w:val="000000" w:themeColor="text1"/>
          <w:sz w:val="28"/>
          <w:szCs w:val="28"/>
        </w:rPr>
        <w:t>Formative assessment</w:t>
      </w:r>
    </w:p>
    <w:p w14:paraId="7995FD36" w14:textId="50E6FAA3" w:rsidR="0042079B" w:rsidRDefault="000F6F14" w:rsidP="00DC436F">
      <w:pPr>
        <w:spacing w:line="360" w:lineRule="auto"/>
        <w:rPr>
          <w:rFonts w:ascii="Calibri" w:eastAsia="Arial" w:hAnsi="Calibri" w:cs="Calibri"/>
          <w:color w:val="000000" w:themeColor="text1"/>
          <w:sz w:val="28"/>
          <w:szCs w:val="28"/>
        </w:rPr>
      </w:pPr>
      <w:r w:rsidRPr="000D0ACD">
        <w:rPr>
          <w:rFonts w:ascii="Calibri" w:eastAsia="Arial" w:hAnsi="Calibri" w:cs="Calibri"/>
          <w:color w:val="000000" w:themeColor="text1"/>
          <w:sz w:val="28"/>
          <w:szCs w:val="28"/>
        </w:rPr>
        <w:t xml:space="preserve">Throughout the </w:t>
      </w:r>
      <w:r w:rsidR="0059677B">
        <w:rPr>
          <w:rFonts w:ascii="Calibri" w:eastAsia="Arial" w:hAnsi="Calibri" w:cs="Calibri"/>
          <w:color w:val="000000" w:themeColor="text1"/>
          <w:sz w:val="28"/>
          <w:szCs w:val="28"/>
        </w:rPr>
        <w:t>four-week</w:t>
      </w:r>
      <w:r w:rsidR="002F59EC" w:rsidRPr="000D0ACD">
        <w:rPr>
          <w:rFonts w:ascii="Calibri" w:eastAsia="Arial" w:hAnsi="Calibri" w:cs="Calibri"/>
          <w:color w:val="000000" w:themeColor="text1"/>
          <w:sz w:val="28"/>
          <w:szCs w:val="28"/>
        </w:rPr>
        <w:t xml:space="preserve"> training course</w:t>
      </w:r>
      <w:r w:rsidR="00FF0735">
        <w:rPr>
          <w:rFonts w:ascii="Calibri" w:eastAsia="Arial" w:hAnsi="Calibri" w:cs="Calibri"/>
          <w:color w:val="000000" w:themeColor="text1"/>
          <w:sz w:val="28"/>
          <w:szCs w:val="28"/>
        </w:rPr>
        <w:t>,</w:t>
      </w:r>
      <w:r w:rsidR="002F59EC" w:rsidRPr="000D0ACD">
        <w:rPr>
          <w:rFonts w:ascii="Calibri" w:eastAsia="Arial" w:hAnsi="Calibri" w:cs="Calibri"/>
          <w:color w:val="000000" w:themeColor="text1"/>
          <w:sz w:val="28"/>
          <w:szCs w:val="28"/>
        </w:rPr>
        <w:t xml:space="preserve"> I propose having a journal as a form of </w:t>
      </w:r>
      <w:r w:rsidR="003E236D">
        <w:rPr>
          <w:rFonts w:ascii="Calibri" w:eastAsia="Arial" w:hAnsi="Calibri" w:cs="Calibri"/>
          <w:color w:val="000000" w:themeColor="text1"/>
          <w:sz w:val="28"/>
          <w:szCs w:val="28"/>
        </w:rPr>
        <w:t>formative</w:t>
      </w:r>
      <w:r w:rsidR="000D0ACD" w:rsidRPr="000D0ACD">
        <w:rPr>
          <w:rFonts w:ascii="Calibri" w:eastAsia="Arial" w:hAnsi="Calibri" w:cs="Calibri"/>
          <w:color w:val="000000" w:themeColor="text1"/>
          <w:sz w:val="28"/>
          <w:szCs w:val="28"/>
        </w:rPr>
        <w:t xml:space="preserve"> assessment to enhance student experience and learning. </w:t>
      </w:r>
      <w:r w:rsidR="00CA7869">
        <w:rPr>
          <w:rFonts w:ascii="Calibri" w:eastAsia="Arial" w:hAnsi="Calibri" w:cs="Calibri"/>
          <w:color w:val="000000" w:themeColor="text1"/>
          <w:sz w:val="28"/>
          <w:szCs w:val="28"/>
        </w:rPr>
        <w:t xml:space="preserve">McDonald (2012) </w:t>
      </w:r>
      <w:r w:rsidR="007D42FA">
        <w:rPr>
          <w:rFonts w:ascii="Calibri" w:eastAsia="Arial" w:hAnsi="Calibri" w:cs="Calibri"/>
          <w:color w:val="000000" w:themeColor="text1"/>
          <w:sz w:val="28"/>
          <w:szCs w:val="28"/>
        </w:rPr>
        <w:t>highlights</w:t>
      </w:r>
      <w:r w:rsidR="007D42FA" w:rsidRPr="007D42FA">
        <w:rPr>
          <w:rFonts w:ascii="Calibri" w:eastAsia="Arial" w:hAnsi="Calibri" w:cs="Calibri"/>
          <w:color w:val="000000" w:themeColor="text1"/>
          <w:sz w:val="28"/>
          <w:szCs w:val="28"/>
        </w:rPr>
        <w:t xml:space="preserve"> </w:t>
      </w:r>
      <w:r w:rsidR="007D42FA">
        <w:rPr>
          <w:rFonts w:ascii="Calibri" w:eastAsia="Arial" w:hAnsi="Calibri" w:cs="Calibri"/>
          <w:color w:val="000000" w:themeColor="text1"/>
          <w:sz w:val="28"/>
          <w:szCs w:val="28"/>
        </w:rPr>
        <w:t>j</w:t>
      </w:r>
      <w:r w:rsidR="007D42FA" w:rsidRPr="007D42FA">
        <w:rPr>
          <w:rFonts w:ascii="Calibri" w:eastAsia="Arial" w:hAnsi="Calibri" w:cs="Calibri"/>
          <w:color w:val="000000" w:themeColor="text1"/>
          <w:sz w:val="28"/>
          <w:szCs w:val="28"/>
        </w:rPr>
        <w:t>ournals offer a more authentic form of assessment by allowing students to express themselves in their own words and demonstrate their understanding in a personali</w:t>
      </w:r>
      <w:r w:rsidR="007D42FA">
        <w:rPr>
          <w:rFonts w:ascii="Calibri" w:eastAsia="Arial" w:hAnsi="Calibri" w:cs="Calibri"/>
          <w:color w:val="000000" w:themeColor="text1"/>
          <w:sz w:val="28"/>
          <w:szCs w:val="28"/>
        </w:rPr>
        <w:t>s</w:t>
      </w:r>
      <w:r w:rsidR="007D42FA" w:rsidRPr="007D42FA">
        <w:rPr>
          <w:rFonts w:ascii="Calibri" w:eastAsia="Arial" w:hAnsi="Calibri" w:cs="Calibri"/>
          <w:color w:val="000000" w:themeColor="text1"/>
          <w:sz w:val="28"/>
          <w:szCs w:val="28"/>
        </w:rPr>
        <w:t xml:space="preserve">ed manner. </w:t>
      </w:r>
      <w:r w:rsidR="00E042E5" w:rsidRPr="00E042E5">
        <w:rPr>
          <w:rFonts w:ascii="Calibri" w:eastAsia="Arial" w:hAnsi="Calibri" w:cs="Calibri"/>
          <w:color w:val="000000" w:themeColor="text1"/>
          <w:sz w:val="28"/>
          <w:szCs w:val="28"/>
        </w:rPr>
        <w:t xml:space="preserve">Miller and Konstantinou </w:t>
      </w:r>
      <w:r w:rsidR="00E042E5">
        <w:rPr>
          <w:rFonts w:ascii="Calibri" w:eastAsia="Arial" w:hAnsi="Calibri" w:cs="Calibri"/>
          <w:color w:val="000000" w:themeColor="text1"/>
          <w:sz w:val="28"/>
          <w:szCs w:val="28"/>
        </w:rPr>
        <w:t>(</w:t>
      </w:r>
      <w:r w:rsidR="00E042E5" w:rsidRPr="00E042E5">
        <w:rPr>
          <w:rFonts w:ascii="Calibri" w:eastAsia="Arial" w:hAnsi="Calibri" w:cs="Calibri"/>
          <w:color w:val="000000" w:themeColor="text1"/>
          <w:sz w:val="28"/>
          <w:szCs w:val="28"/>
        </w:rPr>
        <w:t>2022</w:t>
      </w:r>
      <w:r w:rsidR="00E042E5">
        <w:rPr>
          <w:rFonts w:ascii="Calibri" w:eastAsia="Arial" w:hAnsi="Calibri" w:cs="Calibri"/>
          <w:color w:val="000000" w:themeColor="text1"/>
          <w:sz w:val="28"/>
          <w:szCs w:val="28"/>
        </w:rPr>
        <w:t>)</w:t>
      </w:r>
      <w:r w:rsidR="005B173B">
        <w:rPr>
          <w:rFonts w:ascii="Calibri" w:eastAsia="Arial" w:hAnsi="Calibri" w:cs="Calibri"/>
          <w:color w:val="000000" w:themeColor="text1"/>
          <w:sz w:val="28"/>
          <w:szCs w:val="28"/>
        </w:rPr>
        <w:t xml:space="preserve"> champion this notion agreeing that journals</w:t>
      </w:r>
      <w:r w:rsidR="007D42FA" w:rsidRPr="007D42FA">
        <w:rPr>
          <w:rFonts w:ascii="Calibri" w:eastAsia="Arial" w:hAnsi="Calibri" w:cs="Calibri"/>
          <w:color w:val="000000" w:themeColor="text1"/>
          <w:sz w:val="28"/>
          <w:szCs w:val="28"/>
        </w:rPr>
        <w:t xml:space="preserve"> can lead to more meaningful assessments that align with real-world skills and experiences</w:t>
      </w:r>
      <w:r w:rsidR="00DA28C2">
        <w:rPr>
          <w:rFonts w:ascii="Calibri" w:eastAsia="Arial" w:hAnsi="Calibri" w:cs="Calibri"/>
          <w:color w:val="000000" w:themeColor="text1"/>
          <w:sz w:val="28"/>
          <w:szCs w:val="28"/>
        </w:rPr>
        <w:t>.</w:t>
      </w:r>
      <w:r w:rsidR="005C681E">
        <w:rPr>
          <w:rFonts w:ascii="Calibri" w:eastAsia="Arial" w:hAnsi="Calibri" w:cs="Calibri"/>
          <w:color w:val="000000" w:themeColor="text1"/>
          <w:sz w:val="28"/>
          <w:szCs w:val="28"/>
        </w:rPr>
        <w:t xml:space="preserve"> </w:t>
      </w:r>
    </w:p>
    <w:p w14:paraId="601C6B3B" w14:textId="25621279" w:rsidR="00C75EB6" w:rsidRDefault="00210889" w:rsidP="00DC436F">
      <w:p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Moreover</w:t>
      </w:r>
      <w:r w:rsidR="005C681E">
        <w:rPr>
          <w:rFonts w:ascii="Calibri" w:eastAsia="Arial" w:hAnsi="Calibri" w:cs="Calibri"/>
          <w:color w:val="000000" w:themeColor="text1"/>
          <w:sz w:val="28"/>
          <w:szCs w:val="28"/>
        </w:rPr>
        <w:t>,</w:t>
      </w:r>
      <w:r w:rsidR="00DA28C2">
        <w:rPr>
          <w:rFonts w:ascii="Calibri" w:eastAsia="Arial" w:hAnsi="Calibri" w:cs="Calibri"/>
          <w:color w:val="000000" w:themeColor="text1"/>
          <w:sz w:val="28"/>
          <w:szCs w:val="28"/>
        </w:rPr>
        <w:t xml:space="preserve"> </w:t>
      </w:r>
      <w:r w:rsidR="005C681E">
        <w:rPr>
          <w:rFonts w:ascii="Calibri" w:eastAsia="Arial" w:hAnsi="Calibri" w:cs="Calibri"/>
          <w:color w:val="000000" w:themeColor="text1"/>
          <w:sz w:val="28"/>
          <w:szCs w:val="28"/>
        </w:rPr>
        <w:t>j</w:t>
      </w:r>
      <w:r w:rsidR="00972E8E" w:rsidRPr="00972E8E">
        <w:rPr>
          <w:rFonts w:ascii="Calibri" w:eastAsia="Arial" w:hAnsi="Calibri" w:cs="Calibri"/>
          <w:color w:val="000000" w:themeColor="text1"/>
          <w:sz w:val="28"/>
          <w:szCs w:val="28"/>
        </w:rPr>
        <w:t xml:space="preserve">ournals </w:t>
      </w:r>
      <w:r w:rsidRPr="00972E8E">
        <w:rPr>
          <w:rFonts w:ascii="Calibri" w:eastAsia="Arial" w:hAnsi="Calibri" w:cs="Calibri"/>
          <w:color w:val="000000" w:themeColor="text1"/>
          <w:sz w:val="28"/>
          <w:szCs w:val="28"/>
        </w:rPr>
        <w:t xml:space="preserve">serve as a versatile tool for assessment in teaching, </w:t>
      </w:r>
      <w:r w:rsidR="00972E8E" w:rsidRPr="00972E8E">
        <w:rPr>
          <w:rFonts w:ascii="Calibri" w:eastAsia="Arial" w:hAnsi="Calibri" w:cs="Calibri"/>
          <w:color w:val="000000" w:themeColor="text1"/>
          <w:sz w:val="28"/>
          <w:szCs w:val="28"/>
        </w:rPr>
        <w:t>offering educators valuable insights into students' learning journeys while promoting reflection, critical thinking, and authentic engagement with course content</w:t>
      </w:r>
      <w:r w:rsidR="005C681E">
        <w:rPr>
          <w:rFonts w:ascii="Calibri" w:eastAsia="Arial" w:hAnsi="Calibri" w:cs="Calibri"/>
          <w:color w:val="000000" w:themeColor="text1"/>
          <w:sz w:val="28"/>
          <w:szCs w:val="28"/>
        </w:rPr>
        <w:t xml:space="preserve"> </w:t>
      </w:r>
      <w:r w:rsidR="003C485B">
        <w:rPr>
          <w:rFonts w:ascii="Calibri" w:eastAsia="Arial" w:hAnsi="Calibri" w:cs="Calibri"/>
          <w:color w:val="000000" w:themeColor="text1"/>
          <w:sz w:val="28"/>
          <w:szCs w:val="28"/>
        </w:rPr>
        <w:t>(Deeley, 2022)</w:t>
      </w:r>
      <w:r w:rsidR="00972E8E" w:rsidRPr="00972E8E">
        <w:rPr>
          <w:rFonts w:ascii="Calibri" w:eastAsia="Arial" w:hAnsi="Calibri" w:cs="Calibri"/>
          <w:color w:val="000000" w:themeColor="text1"/>
          <w:sz w:val="28"/>
          <w:szCs w:val="28"/>
        </w:rPr>
        <w:t>.</w:t>
      </w:r>
      <w:r w:rsidR="005C681E">
        <w:rPr>
          <w:rFonts w:ascii="Calibri" w:eastAsia="Arial" w:hAnsi="Calibri" w:cs="Calibri"/>
          <w:color w:val="000000" w:themeColor="text1"/>
          <w:sz w:val="28"/>
          <w:szCs w:val="28"/>
        </w:rPr>
        <w:t xml:space="preserve"> Considering this,</w:t>
      </w:r>
      <w:r w:rsidR="00076DED">
        <w:rPr>
          <w:rFonts w:ascii="Calibri" w:eastAsia="Arial" w:hAnsi="Calibri" w:cs="Calibri"/>
          <w:color w:val="000000" w:themeColor="text1"/>
          <w:sz w:val="28"/>
          <w:szCs w:val="28"/>
        </w:rPr>
        <w:t xml:space="preserve"> I propose a journal that the students will be </w:t>
      </w:r>
      <w:r w:rsidR="00076DED">
        <w:rPr>
          <w:rFonts w:ascii="Calibri" w:eastAsia="Arial" w:hAnsi="Calibri" w:cs="Calibri"/>
          <w:color w:val="000000" w:themeColor="text1"/>
          <w:sz w:val="28"/>
          <w:szCs w:val="28"/>
        </w:rPr>
        <w:lastRenderedPageBreak/>
        <w:t xml:space="preserve">able to have open access </w:t>
      </w:r>
      <w:proofErr w:type="gramStart"/>
      <w:r w:rsidR="00076DED">
        <w:rPr>
          <w:rFonts w:ascii="Calibri" w:eastAsia="Arial" w:hAnsi="Calibri" w:cs="Calibri"/>
          <w:color w:val="000000" w:themeColor="text1"/>
          <w:sz w:val="28"/>
          <w:szCs w:val="28"/>
        </w:rPr>
        <w:t>to will</w:t>
      </w:r>
      <w:proofErr w:type="gramEnd"/>
      <w:r w:rsidR="00076DED">
        <w:rPr>
          <w:rFonts w:ascii="Calibri" w:eastAsia="Arial" w:hAnsi="Calibri" w:cs="Calibri"/>
          <w:color w:val="000000" w:themeColor="text1"/>
          <w:sz w:val="28"/>
          <w:szCs w:val="28"/>
        </w:rPr>
        <w:t xml:space="preserve"> be beneficial for this training program</w:t>
      </w:r>
      <w:r w:rsidR="00C75EB6">
        <w:rPr>
          <w:rFonts w:ascii="Calibri" w:eastAsia="Arial" w:hAnsi="Calibri" w:cs="Calibri"/>
          <w:color w:val="000000" w:themeColor="text1"/>
          <w:sz w:val="28"/>
          <w:szCs w:val="28"/>
        </w:rPr>
        <w:t>.</w:t>
      </w:r>
      <w:r w:rsidR="00076DED">
        <w:rPr>
          <w:rFonts w:ascii="Calibri" w:eastAsia="Arial" w:hAnsi="Calibri" w:cs="Calibri"/>
          <w:color w:val="000000" w:themeColor="text1"/>
          <w:sz w:val="28"/>
          <w:szCs w:val="28"/>
        </w:rPr>
        <w:t xml:space="preserve"> </w:t>
      </w:r>
      <w:r w:rsidR="00C75EB6">
        <w:rPr>
          <w:rFonts w:ascii="Calibri" w:eastAsia="Arial" w:hAnsi="Calibri" w:cs="Calibri"/>
          <w:color w:val="000000" w:themeColor="text1"/>
          <w:sz w:val="28"/>
          <w:szCs w:val="28"/>
        </w:rPr>
        <w:t>N</w:t>
      </w:r>
      <w:r w:rsidR="00076DED">
        <w:rPr>
          <w:rFonts w:ascii="Calibri" w:eastAsia="Arial" w:hAnsi="Calibri" w:cs="Calibri"/>
          <w:color w:val="000000" w:themeColor="text1"/>
          <w:sz w:val="28"/>
          <w:szCs w:val="28"/>
        </w:rPr>
        <w:t xml:space="preserve">ot only will it give me, the trainer, </w:t>
      </w:r>
      <w:r w:rsidR="00C75EB6">
        <w:rPr>
          <w:rFonts w:ascii="Calibri" w:eastAsia="Arial" w:hAnsi="Calibri" w:cs="Calibri"/>
          <w:color w:val="000000" w:themeColor="text1"/>
          <w:sz w:val="28"/>
          <w:szCs w:val="28"/>
        </w:rPr>
        <w:t xml:space="preserve">an insight </w:t>
      </w:r>
      <w:r w:rsidR="0059677B">
        <w:rPr>
          <w:rFonts w:ascii="Calibri" w:eastAsia="Arial" w:hAnsi="Calibri" w:cs="Calibri"/>
          <w:color w:val="000000" w:themeColor="text1"/>
          <w:sz w:val="28"/>
          <w:szCs w:val="28"/>
        </w:rPr>
        <w:t>into</w:t>
      </w:r>
      <w:r w:rsidR="00C75EB6">
        <w:rPr>
          <w:rFonts w:ascii="Calibri" w:eastAsia="Arial" w:hAnsi="Calibri" w:cs="Calibri"/>
          <w:color w:val="000000" w:themeColor="text1"/>
          <w:sz w:val="28"/>
          <w:szCs w:val="28"/>
        </w:rPr>
        <w:t xml:space="preserve"> the </w:t>
      </w:r>
      <w:r w:rsidR="0059677B">
        <w:rPr>
          <w:rFonts w:ascii="Calibri" w:eastAsia="Arial" w:hAnsi="Calibri" w:cs="Calibri"/>
          <w:color w:val="000000" w:themeColor="text1"/>
          <w:sz w:val="28"/>
          <w:szCs w:val="28"/>
        </w:rPr>
        <w:t>student's</w:t>
      </w:r>
      <w:r w:rsidR="00C75EB6">
        <w:rPr>
          <w:rFonts w:ascii="Calibri" w:eastAsia="Arial" w:hAnsi="Calibri" w:cs="Calibri"/>
          <w:color w:val="000000" w:themeColor="text1"/>
          <w:sz w:val="28"/>
          <w:szCs w:val="28"/>
        </w:rPr>
        <w:t xml:space="preserve"> understanding of the topic, </w:t>
      </w:r>
      <w:r w:rsidR="0059677B">
        <w:rPr>
          <w:rFonts w:ascii="Calibri" w:eastAsia="Arial" w:hAnsi="Calibri" w:cs="Calibri"/>
          <w:color w:val="000000" w:themeColor="text1"/>
          <w:sz w:val="28"/>
          <w:szCs w:val="28"/>
        </w:rPr>
        <w:t xml:space="preserve">but </w:t>
      </w:r>
      <w:r w:rsidR="00C75EB6">
        <w:rPr>
          <w:rFonts w:ascii="Calibri" w:eastAsia="Arial" w:hAnsi="Calibri" w:cs="Calibri"/>
          <w:color w:val="000000" w:themeColor="text1"/>
          <w:sz w:val="28"/>
          <w:szCs w:val="28"/>
        </w:rPr>
        <w:t xml:space="preserve">it will </w:t>
      </w:r>
      <w:r w:rsidR="0059677B">
        <w:rPr>
          <w:rFonts w:ascii="Calibri" w:eastAsia="Arial" w:hAnsi="Calibri" w:cs="Calibri"/>
          <w:color w:val="000000" w:themeColor="text1"/>
          <w:sz w:val="28"/>
          <w:szCs w:val="28"/>
        </w:rPr>
        <w:t xml:space="preserve">also </w:t>
      </w:r>
      <w:r w:rsidR="00B24BF6">
        <w:rPr>
          <w:rFonts w:ascii="Calibri" w:eastAsia="Arial" w:hAnsi="Calibri" w:cs="Calibri"/>
          <w:color w:val="000000" w:themeColor="text1"/>
          <w:sz w:val="28"/>
          <w:szCs w:val="28"/>
        </w:rPr>
        <w:t>allow the students</w:t>
      </w:r>
      <w:r w:rsidR="00C75EB6">
        <w:rPr>
          <w:rFonts w:ascii="Calibri" w:eastAsia="Arial" w:hAnsi="Calibri" w:cs="Calibri"/>
          <w:color w:val="000000" w:themeColor="text1"/>
          <w:sz w:val="28"/>
          <w:szCs w:val="28"/>
        </w:rPr>
        <w:t xml:space="preserve"> to collaborate</w:t>
      </w:r>
      <w:r w:rsidR="00F04389">
        <w:rPr>
          <w:rFonts w:ascii="Calibri" w:eastAsia="Arial" w:hAnsi="Calibri" w:cs="Calibri"/>
          <w:color w:val="000000" w:themeColor="text1"/>
          <w:sz w:val="28"/>
          <w:szCs w:val="28"/>
        </w:rPr>
        <w:t>,</w:t>
      </w:r>
      <w:r w:rsidR="00C75EB6">
        <w:rPr>
          <w:rFonts w:ascii="Calibri" w:eastAsia="Arial" w:hAnsi="Calibri" w:cs="Calibri"/>
          <w:color w:val="000000" w:themeColor="text1"/>
          <w:sz w:val="28"/>
          <w:szCs w:val="28"/>
        </w:rPr>
        <w:t xml:space="preserve"> which for a potentially heavy topic like trauma, will be beneficial. </w:t>
      </w:r>
      <w:r w:rsidR="0041248D">
        <w:rPr>
          <w:rFonts w:ascii="Calibri" w:eastAsia="Arial" w:hAnsi="Calibri" w:cs="Calibri"/>
          <w:color w:val="000000" w:themeColor="text1"/>
          <w:sz w:val="28"/>
          <w:szCs w:val="28"/>
        </w:rPr>
        <w:t xml:space="preserve">I propose that this journal be accessible to students via Moodle and visible to all, </w:t>
      </w:r>
      <w:r w:rsidR="00EF711A">
        <w:rPr>
          <w:rFonts w:ascii="Calibri" w:eastAsia="Arial" w:hAnsi="Calibri" w:cs="Calibri"/>
          <w:color w:val="000000" w:themeColor="text1"/>
          <w:sz w:val="28"/>
          <w:szCs w:val="28"/>
        </w:rPr>
        <w:t xml:space="preserve">with a function whereby students </w:t>
      </w:r>
      <w:r w:rsidR="0059677B">
        <w:rPr>
          <w:rFonts w:ascii="Calibri" w:eastAsia="Arial" w:hAnsi="Calibri" w:cs="Calibri"/>
          <w:color w:val="000000" w:themeColor="text1"/>
          <w:sz w:val="28"/>
          <w:szCs w:val="28"/>
        </w:rPr>
        <w:t>can</w:t>
      </w:r>
      <w:r w:rsidR="00EF711A">
        <w:rPr>
          <w:rFonts w:ascii="Calibri" w:eastAsia="Arial" w:hAnsi="Calibri" w:cs="Calibri"/>
          <w:color w:val="000000" w:themeColor="text1"/>
          <w:sz w:val="28"/>
          <w:szCs w:val="28"/>
        </w:rPr>
        <w:t xml:space="preserve"> comment on </w:t>
      </w:r>
      <w:r w:rsidR="00B24BF6">
        <w:rPr>
          <w:rFonts w:ascii="Calibri" w:eastAsia="Arial" w:hAnsi="Calibri" w:cs="Calibri"/>
          <w:color w:val="000000" w:themeColor="text1"/>
          <w:sz w:val="28"/>
          <w:szCs w:val="28"/>
        </w:rPr>
        <w:t>each other's</w:t>
      </w:r>
      <w:r w:rsidR="00EF711A">
        <w:rPr>
          <w:rFonts w:ascii="Calibri" w:eastAsia="Arial" w:hAnsi="Calibri" w:cs="Calibri"/>
          <w:color w:val="000000" w:themeColor="text1"/>
          <w:sz w:val="28"/>
          <w:szCs w:val="28"/>
        </w:rPr>
        <w:t xml:space="preserve"> submissions and collaborate virtually. </w:t>
      </w:r>
      <w:r w:rsidR="00DE0C0B">
        <w:rPr>
          <w:rFonts w:ascii="Calibri" w:eastAsia="Arial" w:hAnsi="Calibri" w:cs="Calibri"/>
          <w:color w:val="000000" w:themeColor="text1"/>
          <w:sz w:val="28"/>
          <w:szCs w:val="28"/>
        </w:rPr>
        <w:t xml:space="preserve">I propose that after each session a specific question is uploaded for the students to answer, so I </w:t>
      </w:r>
      <w:r w:rsidR="00B24BF6">
        <w:rPr>
          <w:rFonts w:ascii="Calibri" w:eastAsia="Arial" w:hAnsi="Calibri" w:cs="Calibri"/>
          <w:color w:val="000000" w:themeColor="text1"/>
          <w:sz w:val="28"/>
          <w:szCs w:val="28"/>
        </w:rPr>
        <w:t>can</w:t>
      </w:r>
      <w:r w:rsidR="00DE0C0B">
        <w:rPr>
          <w:rFonts w:ascii="Calibri" w:eastAsia="Arial" w:hAnsi="Calibri" w:cs="Calibri"/>
          <w:color w:val="000000" w:themeColor="text1"/>
          <w:sz w:val="28"/>
          <w:szCs w:val="28"/>
        </w:rPr>
        <w:t xml:space="preserve"> </w:t>
      </w:r>
      <w:r w:rsidR="009642EA">
        <w:rPr>
          <w:rFonts w:ascii="Calibri" w:eastAsia="Arial" w:hAnsi="Calibri" w:cs="Calibri"/>
          <w:color w:val="000000" w:themeColor="text1"/>
          <w:sz w:val="28"/>
          <w:szCs w:val="28"/>
        </w:rPr>
        <w:t>evaluate</w:t>
      </w:r>
      <w:r w:rsidR="00DE0C0B">
        <w:rPr>
          <w:rFonts w:ascii="Calibri" w:eastAsia="Arial" w:hAnsi="Calibri" w:cs="Calibri"/>
          <w:color w:val="000000" w:themeColor="text1"/>
          <w:sz w:val="28"/>
          <w:szCs w:val="28"/>
        </w:rPr>
        <w:t xml:space="preserve"> students understanding. </w:t>
      </w:r>
    </w:p>
    <w:p w14:paraId="2C268C67" w14:textId="390DAD6D" w:rsidR="008D7A59" w:rsidRDefault="006C56F9" w:rsidP="00DC436F">
      <w:p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I will also include formative </w:t>
      </w:r>
      <w:r w:rsidR="008910EE">
        <w:rPr>
          <w:rFonts w:ascii="Calibri" w:eastAsia="Arial" w:hAnsi="Calibri" w:cs="Calibri"/>
          <w:color w:val="000000" w:themeColor="text1"/>
          <w:sz w:val="28"/>
          <w:szCs w:val="28"/>
        </w:rPr>
        <w:t>assessments</w:t>
      </w:r>
      <w:r>
        <w:rPr>
          <w:rFonts w:ascii="Calibri" w:eastAsia="Arial" w:hAnsi="Calibri" w:cs="Calibri"/>
          <w:color w:val="000000" w:themeColor="text1"/>
          <w:sz w:val="28"/>
          <w:szCs w:val="28"/>
        </w:rPr>
        <w:t xml:space="preserve"> in the form of recaps after every session to gauge </w:t>
      </w:r>
      <w:r w:rsidR="00090388">
        <w:rPr>
          <w:rFonts w:ascii="Calibri" w:eastAsia="Arial" w:hAnsi="Calibri" w:cs="Calibri"/>
          <w:color w:val="000000" w:themeColor="text1"/>
          <w:sz w:val="28"/>
          <w:szCs w:val="28"/>
        </w:rPr>
        <w:t xml:space="preserve">learners understanding and solidify learning. </w:t>
      </w:r>
    </w:p>
    <w:p w14:paraId="76771970" w14:textId="40AB6DD5" w:rsidR="00E80071" w:rsidRDefault="007844F2" w:rsidP="00DC436F">
      <w:p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I </w:t>
      </w:r>
      <w:r w:rsidR="008A73F0">
        <w:rPr>
          <w:rFonts w:ascii="Calibri" w:eastAsia="Arial" w:hAnsi="Calibri" w:cs="Calibri"/>
          <w:color w:val="000000" w:themeColor="text1"/>
          <w:sz w:val="28"/>
          <w:szCs w:val="28"/>
        </w:rPr>
        <w:t xml:space="preserve">suggest the </w:t>
      </w:r>
      <w:r w:rsidR="008910EE">
        <w:rPr>
          <w:rFonts w:ascii="Calibri" w:eastAsia="Arial" w:hAnsi="Calibri" w:cs="Calibri"/>
          <w:color w:val="000000" w:themeColor="text1"/>
          <w:sz w:val="28"/>
          <w:szCs w:val="28"/>
        </w:rPr>
        <w:t>incorporation</w:t>
      </w:r>
      <w:r>
        <w:rPr>
          <w:rFonts w:ascii="Calibri" w:eastAsia="Arial" w:hAnsi="Calibri" w:cs="Calibri"/>
          <w:color w:val="000000" w:themeColor="text1"/>
          <w:sz w:val="28"/>
          <w:szCs w:val="28"/>
        </w:rPr>
        <w:t xml:space="preserve"> of the Know</w:t>
      </w:r>
      <w:r w:rsidR="008A63B0">
        <w:rPr>
          <w:rFonts w:ascii="Calibri" w:eastAsia="Arial" w:hAnsi="Calibri" w:cs="Calibri"/>
          <w:color w:val="000000" w:themeColor="text1"/>
          <w:sz w:val="28"/>
          <w:szCs w:val="28"/>
        </w:rPr>
        <w:t>,</w:t>
      </w:r>
      <w:r>
        <w:rPr>
          <w:rFonts w:ascii="Calibri" w:eastAsia="Arial" w:hAnsi="Calibri" w:cs="Calibri"/>
          <w:color w:val="000000" w:themeColor="text1"/>
          <w:sz w:val="28"/>
          <w:szCs w:val="28"/>
        </w:rPr>
        <w:t xml:space="preserve"> Want to </w:t>
      </w:r>
      <w:r w:rsidR="008910EE">
        <w:rPr>
          <w:rFonts w:ascii="Calibri" w:eastAsia="Arial" w:hAnsi="Calibri" w:cs="Calibri"/>
          <w:color w:val="000000" w:themeColor="text1"/>
          <w:sz w:val="28"/>
          <w:szCs w:val="28"/>
        </w:rPr>
        <w:t>Know</w:t>
      </w:r>
      <w:r w:rsidR="008A63B0">
        <w:rPr>
          <w:rFonts w:ascii="Calibri" w:eastAsia="Arial" w:hAnsi="Calibri" w:cs="Calibri"/>
          <w:color w:val="000000" w:themeColor="text1"/>
          <w:sz w:val="28"/>
          <w:szCs w:val="28"/>
        </w:rPr>
        <w:t>,</w:t>
      </w:r>
      <w:r>
        <w:rPr>
          <w:rFonts w:ascii="Calibri" w:eastAsia="Arial" w:hAnsi="Calibri" w:cs="Calibri"/>
          <w:color w:val="000000" w:themeColor="text1"/>
          <w:sz w:val="28"/>
          <w:szCs w:val="28"/>
        </w:rPr>
        <w:t xml:space="preserve"> and Learn </w:t>
      </w:r>
      <w:r w:rsidR="00871C57">
        <w:rPr>
          <w:rFonts w:ascii="Calibri" w:eastAsia="Arial" w:hAnsi="Calibri" w:cs="Calibri"/>
          <w:color w:val="000000" w:themeColor="text1"/>
          <w:sz w:val="28"/>
          <w:szCs w:val="28"/>
        </w:rPr>
        <w:t>(KWL)</w:t>
      </w:r>
      <w:r w:rsidR="00F80E3F">
        <w:rPr>
          <w:rFonts w:ascii="Calibri" w:eastAsia="Arial" w:hAnsi="Calibri" w:cs="Calibri"/>
          <w:color w:val="000000" w:themeColor="text1"/>
          <w:sz w:val="28"/>
          <w:szCs w:val="28"/>
        </w:rPr>
        <w:t xml:space="preserve"> chart</w:t>
      </w:r>
      <w:r w:rsidR="00871C57">
        <w:rPr>
          <w:rFonts w:ascii="Calibri" w:eastAsia="Arial" w:hAnsi="Calibri" w:cs="Calibri"/>
          <w:color w:val="000000" w:themeColor="text1"/>
          <w:sz w:val="28"/>
          <w:szCs w:val="28"/>
        </w:rPr>
        <w:t xml:space="preserve"> as attached in </w:t>
      </w:r>
      <w:r w:rsidR="00E61BCA" w:rsidRPr="00E61BCA">
        <w:rPr>
          <w:rFonts w:ascii="Calibri" w:eastAsia="Arial" w:hAnsi="Calibri" w:cs="Calibri"/>
          <w:sz w:val="28"/>
          <w:szCs w:val="28"/>
        </w:rPr>
        <w:t>Appendices C</w:t>
      </w:r>
      <w:r w:rsidR="00A14E67" w:rsidRPr="00E61BCA">
        <w:rPr>
          <w:rFonts w:ascii="Calibri" w:eastAsia="Arial" w:hAnsi="Calibri" w:cs="Calibri"/>
          <w:sz w:val="28"/>
          <w:szCs w:val="28"/>
        </w:rPr>
        <w:t>,</w:t>
      </w:r>
      <w:r w:rsidR="00515F64">
        <w:rPr>
          <w:rFonts w:ascii="Calibri" w:eastAsia="Arial" w:hAnsi="Calibri" w:cs="Calibri"/>
          <w:color w:val="FF0000"/>
          <w:sz w:val="28"/>
          <w:szCs w:val="28"/>
        </w:rPr>
        <w:t xml:space="preserve"> </w:t>
      </w:r>
      <w:r w:rsidR="00515F64">
        <w:rPr>
          <w:rFonts w:ascii="Calibri" w:eastAsia="Arial" w:hAnsi="Calibri" w:cs="Calibri"/>
          <w:sz w:val="28"/>
          <w:szCs w:val="28"/>
        </w:rPr>
        <w:t>in each of the sessions as a form of formative assessment</w:t>
      </w:r>
      <w:r w:rsidR="00A14E67">
        <w:rPr>
          <w:rFonts w:ascii="Calibri" w:eastAsia="Arial" w:hAnsi="Calibri" w:cs="Calibri"/>
          <w:sz w:val="28"/>
          <w:szCs w:val="28"/>
        </w:rPr>
        <w:t xml:space="preserve">. </w:t>
      </w:r>
      <w:r w:rsidR="00D33924">
        <w:rPr>
          <w:rFonts w:ascii="Calibri" w:eastAsia="Arial" w:hAnsi="Calibri" w:cs="Calibri"/>
          <w:sz w:val="28"/>
          <w:szCs w:val="28"/>
        </w:rPr>
        <w:t>Greenwood (2019)</w:t>
      </w:r>
      <w:r w:rsidR="00515F64">
        <w:rPr>
          <w:rFonts w:ascii="Calibri" w:eastAsia="Arial" w:hAnsi="Calibri" w:cs="Calibri"/>
          <w:sz w:val="28"/>
          <w:szCs w:val="28"/>
        </w:rPr>
        <w:t xml:space="preserve"> </w:t>
      </w:r>
      <w:r w:rsidR="00A14E67">
        <w:rPr>
          <w:rFonts w:ascii="Calibri" w:eastAsia="Arial" w:hAnsi="Calibri" w:cs="Calibri"/>
          <w:sz w:val="28"/>
          <w:szCs w:val="28"/>
        </w:rPr>
        <w:t>champions the use of the KWL mod</w:t>
      </w:r>
      <w:r w:rsidR="00FE17F8">
        <w:rPr>
          <w:rFonts w:ascii="Calibri" w:eastAsia="Arial" w:hAnsi="Calibri" w:cs="Calibri"/>
          <w:sz w:val="28"/>
          <w:szCs w:val="28"/>
        </w:rPr>
        <w:t xml:space="preserve">el as a form of assessment and </w:t>
      </w:r>
      <w:proofErr w:type="spellStart"/>
      <w:r w:rsidR="00DB35E9" w:rsidRPr="00DB35E9">
        <w:rPr>
          <w:rFonts w:ascii="Calibri" w:eastAsia="Arial" w:hAnsi="Calibri" w:cs="Calibri"/>
          <w:sz w:val="28"/>
          <w:szCs w:val="28"/>
        </w:rPr>
        <w:t>Sinambela</w:t>
      </w:r>
      <w:proofErr w:type="spellEnd"/>
      <w:r w:rsidR="00DB35E9" w:rsidRPr="00DB35E9">
        <w:rPr>
          <w:rFonts w:ascii="Calibri" w:eastAsia="Arial" w:hAnsi="Calibri" w:cs="Calibri"/>
          <w:sz w:val="28"/>
          <w:szCs w:val="28"/>
        </w:rPr>
        <w:t>, Manik</w:t>
      </w:r>
      <w:r w:rsidR="008910EE">
        <w:rPr>
          <w:rFonts w:ascii="Calibri" w:eastAsia="Arial" w:hAnsi="Calibri" w:cs="Calibri"/>
          <w:sz w:val="28"/>
          <w:szCs w:val="28"/>
        </w:rPr>
        <w:t>,</w:t>
      </w:r>
      <w:r w:rsidR="00DB35E9" w:rsidRPr="00DB35E9">
        <w:rPr>
          <w:rFonts w:ascii="Calibri" w:eastAsia="Arial" w:hAnsi="Calibri" w:cs="Calibri"/>
          <w:sz w:val="28"/>
          <w:szCs w:val="28"/>
        </w:rPr>
        <w:t xml:space="preserve"> and </w:t>
      </w:r>
      <w:proofErr w:type="spellStart"/>
      <w:r w:rsidR="00DB35E9" w:rsidRPr="00DB35E9">
        <w:rPr>
          <w:rFonts w:ascii="Calibri" w:eastAsia="Arial" w:hAnsi="Calibri" w:cs="Calibri"/>
          <w:sz w:val="28"/>
          <w:szCs w:val="28"/>
        </w:rPr>
        <w:t>Pangaribuan</w:t>
      </w:r>
      <w:proofErr w:type="spellEnd"/>
      <w:r w:rsidR="00715A8A">
        <w:rPr>
          <w:rFonts w:ascii="Calibri" w:eastAsia="Arial" w:hAnsi="Calibri" w:cs="Calibri"/>
          <w:sz w:val="28"/>
          <w:szCs w:val="28"/>
        </w:rPr>
        <w:t xml:space="preserve"> (2015)</w:t>
      </w:r>
      <w:r w:rsidR="00A05A91">
        <w:rPr>
          <w:rFonts w:ascii="Calibri" w:eastAsia="Arial" w:hAnsi="Calibri" w:cs="Calibri"/>
          <w:color w:val="FF0000"/>
          <w:sz w:val="28"/>
          <w:szCs w:val="28"/>
        </w:rPr>
        <w:t xml:space="preserve"> </w:t>
      </w:r>
      <w:r w:rsidR="008910EE">
        <w:rPr>
          <w:rFonts w:ascii="Calibri" w:eastAsia="Arial" w:hAnsi="Calibri" w:cs="Calibri"/>
          <w:sz w:val="28"/>
          <w:szCs w:val="28"/>
        </w:rPr>
        <w:t>agree</w:t>
      </w:r>
      <w:r w:rsidR="00A05A91" w:rsidRPr="002F6DE2">
        <w:rPr>
          <w:rFonts w:ascii="Calibri" w:eastAsia="Arial" w:hAnsi="Calibri" w:cs="Calibri"/>
          <w:sz w:val="28"/>
          <w:szCs w:val="28"/>
        </w:rPr>
        <w:t xml:space="preserve">, </w:t>
      </w:r>
      <w:r w:rsidR="00626AE4" w:rsidRPr="002F6DE2">
        <w:rPr>
          <w:rFonts w:ascii="Calibri" w:eastAsia="Arial" w:hAnsi="Calibri" w:cs="Calibri"/>
          <w:sz w:val="28"/>
          <w:szCs w:val="28"/>
        </w:rPr>
        <w:t xml:space="preserve">highlighting the KWL </w:t>
      </w:r>
      <w:r w:rsidR="00D367E4">
        <w:rPr>
          <w:rFonts w:ascii="Calibri" w:eastAsia="Arial" w:hAnsi="Calibri" w:cs="Calibri"/>
          <w:sz w:val="28"/>
          <w:szCs w:val="28"/>
        </w:rPr>
        <w:t xml:space="preserve">chart </w:t>
      </w:r>
      <w:r w:rsidR="00BE6F66" w:rsidRPr="002F6DE2">
        <w:rPr>
          <w:rFonts w:ascii="Calibri" w:eastAsia="Arial" w:hAnsi="Calibri" w:cs="Calibri"/>
          <w:sz w:val="28"/>
          <w:szCs w:val="28"/>
        </w:rPr>
        <w:t>puts the learner at the forefront of learning</w:t>
      </w:r>
      <w:r w:rsidR="00572CD6" w:rsidRPr="005F3190">
        <w:rPr>
          <w:rFonts w:ascii="Calibri" w:eastAsia="Arial" w:hAnsi="Calibri" w:cs="Calibri"/>
          <w:sz w:val="28"/>
          <w:szCs w:val="28"/>
        </w:rPr>
        <w:t xml:space="preserve">. </w:t>
      </w:r>
      <w:r w:rsidR="00572CD6" w:rsidRPr="00572CD6">
        <w:rPr>
          <w:rFonts w:ascii="Calibri" w:eastAsia="Arial" w:hAnsi="Calibri" w:cs="Calibri"/>
          <w:sz w:val="28"/>
          <w:szCs w:val="28"/>
        </w:rPr>
        <w:t>The KWL chart will also encourage collaboration with the learners and allow them to take ownership of their learning</w:t>
      </w:r>
      <w:r w:rsidR="00572CD6">
        <w:rPr>
          <w:rFonts w:ascii="Calibri" w:eastAsia="Arial" w:hAnsi="Calibri" w:cs="Calibri"/>
          <w:sz w:val="28"/>
          <w:szCs w:val="28"/>
        </w:rPr>
        <w:t xml:space="preserve">, which will align with professional standards to </w:t>
      </w:r>
      <w:r w:rsidR="00F16D99" w:rsidRPr="00F16D99">
        <w:rPr>
          <w:rFonts w:ascii="Calibri" w:eastAsia="Arial" w:hAnsi="Calibri" w:cs="Calibri"/>
          <w:sz w:val="28"/>
          <w:szCs w:val="28"/>
        </w:rPr>
        <w:t>collaborate with other</w:t>
      </w:r>
      <w:r w:rsidR="00F16D99">
        <w:rPr>
          <w:rFonts w:ascii="Calibri" w:eastAsia="Arial" w:hAnsi="Calibri" w:cs="Calibri"/>
          <w:sz w:val="28"/>
          <w:szCs w:val="28"/>
        </w:rPr>
        <w:t xml:space="preserve">s to </w:t>
      </w:r>
      <w:r w:rsidR="00E51BBC">
        <w:rPr>
          <w:rFonts w:ascii="Calibri" w:eastAsia="Arial" w:hAnsi="Calibri" w:cs="Calibri"/>
          <w:sz w:val="28"/>
          <w:szCs w:val="28"/>
        </w:rPr>
        <w:t>enhance practice (Advance HE, 2023)</w:t>
      </w:r>
      <w:r w:rsidR="00572CD6" w:rsidRPr="00572CD6">
        <w:rPr>
          <w:rFonts w:ascii="Calibri" w:eastAsia="Arial" w:hAnsi="Calibri" w:cs="Calibri"/>
          <w:sz w:val="28"/>
          <w:szCs w:val="28"/>
        </w:rPr>
        <w:t>.</w:t>
      </w:r>
      <w:r w:rsidR="00EC5A22" w:rsidRPr="00572CD6">
        <w:rPr>
          <w:rFonts w:ascii="Calibri" w:eastAsia="Arial" w:hAnsi="Calibri" w:cs="Calibri"/>
          <w:sz w:val="28"/>
          <w:szCs w:val="28"/>
        </w:rPr>
        <w:t xml:space="preserve"> </w:t>
      </w:r>
      <w:r w:rsidR="008D7A59">
        <w:rPr>
          <w:rFonts w:ascii="Calibri" w:eastAsia="Arial" w:hAnsi="Calibri" w:cs="Calibri"/>
          <w:color w:val="000000" w:themeColor="text1"/>
          <w:sz w:val="28"/>
          <w:szCs w:val="28"/>
        </w:rPr>
        <w:t>I also propose</w:t>
      </w:r>
      <w:r w:rsidR="007B5DFA">
        <w:rPr>
          <w:rFonts w:ascii="Calibri" w:eastAsia="Arial" w:hAnsi="Calibri" w:cs="Calibri"/>
          <w:color w:val="000000" w:themeColor="text1"/>
          <w:sz w:val="28"/>
          <w:szCs w:val="28"/>
        </w:rPr>
        <w:t xml:space="preserve"> the </w:t>
      </w:r>
      <w:r w:rsidR="00E329DD">
        <w:rPr>
          <w:rFonts w:ascii="Calibri" w:eastAsia="Arial" w:hAnsi="Calibri" w:cs="Calibri"/>
          <w:color w:val="000000" w:themeColor="text1"/>
          <w:sz w:val="28"/>
          <w:szCs w:val="28"/>
        </w:rPr>
        <w:t>incorporation</w:t>
      </w:r>
      <w:r w:rsidR="007B5DFA">
        <w:rPr>
          <w:rFonts w:ascii="Calibri" w:eastAsia="Arial" w:hAnsi="Calibri" w:cs="Calibri"/>
          <w:color w:val="000000" w:themeColor="text1"/>
          <w:sz w:val="28"/>
          <w:szCs w:val="28"/>
        </w:rPr>
        <w:t xml:space="preserve"> of</w:t>
      </w:r>
      <w:r w:rsidR="008D7A59">
        <w:rPr>
          <w:rFonts w:ascii="Calibri" w:eastAsia="Arial" w:hAnsi="Calibri" w:cs="Calibri"/>
          <w:color w:val="000000" w:themeColor="text1"/>
          <w:sz w:val="28"/>
          <w:szCs w:val="28"/>
        </w:rPr>
        <w:t xml:space="preserve"> a misconception test </w:t>
      </w:r>
      <w:r w:rsidR="007B5DFA">
        <w:rPr>
          <w:rFonts w:ascii="Calibri" w:eastAsia="Arial" w:hAnsi="Calibri" w:cs="Calibri"/>
          <w:color w:val="000000" w:themeColor="text1"/>
          <w:sz w:val="28"/>
          <w:szCs w:val="28"/>
        </w:rPr>
        <w:t>in</w:t>
      </w:r>
      <w:r w:rsidR="008D7A59">
        <w:rPr>
          <w:rFonts w:ascii="Calibri" w:eastAsia="Arial" w:hAnsi="Calibri" w:cs="Calibri"/>
          <w:color w:val="000000" w:themeColor="text1"/>
          <w:sz w:val="28"/>
          <w:szCs w:val="28"/>
        </w:rPr>
        <w:t xml:space="preserve"> each of the sessions as a form of assessment</w:t>
      </w:r>
      <w:r w:rsidR="003C6C25">
        <w:rPr>
          <w:rFonts w:ascii="Calibri" w:eastAsia="Arial" w:hAnsi="Calibri" w:cs="Calibri"/>
          <w:color w:val="000000" w:themeColor="text1"/>
          <w:sz w:val="28"/>
          <w:szCs w:val="28"/>
        </w:rPr>
        <w:t xml:space="preserve">. As trauma can be relatively </w:t>
      </w:r>
      <w:proofErr w:type="gramStart"/>
      <w:r w:rsidR="003C6C25">
        <w:rPr>
          <w:rFonts w:ascii="Calibri" w:eastAsia="Arial" w:hAnsi="Calibri" w:cs="Calibri"/>
          <w:color w:val="000000" w:themeColor="text1"/>
          <w:sz w:val="28"/>
          <w:szCs w:val="28"/>
        </w:rPr>
        <w:t>misunderstood</w:t>
      </w:r>
      <w:proofErr w:type="gramEnd"/>
      <w:r w:rsidR="003C6C25">
        <w:rPr>
          <w:rFonts w:ascii="Calibri" w:eastAsia="Arial" w:hAnsi="Calibri" w:cs="Calibri"/>
          <w:color w:val="000000" w:themeColor="text1"/>
          <w:sz w:val="28"/>
          <w:szCs w:val="28"/>
        </w:rPr>
        <w:t xml:space="preserve"> I believe a misconception test will be a useful tool in ascertaining the </w:t>
      </w:r>
      <w:r w:rsidR="00E329DD">
        <w:rPr>
          <w:rFonts w:ascii="Calibri" w:eastAsia="Arial" w:hAnsi="Calibri" w:cs="Calibri"/>
          <w:color w:val="000000" w:themeColor="text1"/>
          <w:sz w:val="28"/>
          <w:szCs w:val="28"/>
        </w:rPr>
        <w:t>student's</w:t>
      </w:r>
      <w:r w:rsidR="00940447">
        <w:rPr>
          <w:rFonts w:ascii="Calibri" w:eastAsia="Arial" w:hAnsi="Calibri" w:cs="Calibri"/>
          <w:color w:val="000000" w:themeColor="text1"/>
          <w:sz w:val="28"/>
          <w:szCs w:val="28"/>
        </w:rPr>
        <w:t xml:space="preserve"> current understanding and will </w:t>
      </w:r>
      <w:r w:rsidR="00E329DD">
        <w:rPr>
          <w:rFonts w:ascii="Calibri" w:eastAsia="Arial" w:hAnsi="Calibri" w:cs="Calibri"/>
          <w:color w:val="000000" w:themeColor="text1"/>
          <w:sz w:val="28"/>
          <w:szCs w:val="28"/>
        </w:rPr>
        <w:t>allow me</w:t>
      </w:r>
      <w:r w:rsidR="00940447">
        <w:rPr>
          <w:rFonts w:ascii="Calibri" w:eastAsia="Arial" w:hAnsi="Calibri" w:cs="Calibri"/>
          <w:color w:val="000000" w:themeColor="text1"/>
          <w:sz w:val="28"/>
          <w:szCs w:val="28"/>
        </w:rPr>
        <w:t xml:space="preserve"> to debunk any common misconceptions </w:t>
      </w:r>
      <w:r w:rsidR="00E80071">
        <w:rPr>
          <w:rFonts w:ascii="Calibri" w:eastAsia="Arial" w:hAnsi="Calibri" w:cs="Calibri"/>
          <w:color w:val="000000" w:themeColor="text1"/>
          <w:sz w:val="28"/>
          <w:szCs w:val="28"/>
        </w:rPr>
        <w:t xml:space="preserve">to ensure the students are trauma-informed. </w:t>
      </w:r>
    </w:p>
    <w:p w14:paraId="5588F4C1" w14:textId="77777777" w:rsidR="0042079B" w:rsidRPr="0042079B" w:rsidRDefault="0042079B" w:rsidP="007334B2">
      <w:pPr>
        <w:spacing w:line="360" w:lineRule="auto"/>
        <w:rPr>
          <w:rFonts w:ascii="Calibri" w:eastAsia="Arial" w:hAnsi="Calibri" w:cs="Calibri"/>
          <w:i/>
          <w:iCs/>
          <w:color w:val="000000" w:themeColor="text1"/>
          <w:sz w:val="28"/>
          <w:szCs w:val="28"/>
        </w:rPr>
      </w:pPr>
      <w:r w:rsidRPr="0042079B">
        <w:rPr>
          <w:rFonts w:ascii="Calibri" w:eastAsia="Arial" w:hAnsi="Calibri" w:cs="Calibri"/>
          <w:i/>
          <w:iCs/>
          <w:color w:val="000000" w:themeColor="text1"/>
          <w:sz w:val="28"/>
          <w:szCs w:val="28"/>
        </w:rPr>
        <w:t xml:space="preserve">Summative assessment </w:t>
      </w:r>
    </w:p>
    <w:p w14:paraId="229364F4" w14:textId="7A8FBB34" w:rsidR="0012376B" w:rsidRDefault="00354A90" w:rsidP="007334B2">
      <w:pPr>
        <w:spacing w:line="360" w:lineRule="auto"/>
        <w:rPr>
          <w:rFonts w:ascii="Calibri" w:eastAsia="Arial" w:hAnsi="Calibri" w:cs="Calibri"/>
          <w:color w:val="000000" w:themeColor="text1"/>
          <w:sz w:val="28"/>
          <w:szCs w:val="28"/>
        </w:rPr>
      </w:pPr>
      <w:proofErr w:type="gramStart"/>
      <w:r>
        <w:rPr>
          <w:rFonts w:ascii="Calibri" w:eastAsia="Arial" w:hAnsi="Calibri" w:cs="Calibri"/>
          <w:color w:val="000000" w:themeColor="text1"/>
          <w:sz w:val="28"/>
          <w:szCs w:val="28"/>
        </w:rPr>
        <w:t>In regards to</w:t>
      </w:r>
      <w:proofErr w:type="gramEnd"/>
      <w:r>
        <w:rPr>
          <w:rFonts w:ascii="Calibri" w:eastAsia="Arial" w:hAnsi="Calibri" w:cs="Calibri"/>
          <w:color w:val="000000" w:themeColor="text1"/>
          <w:sz w:val="28"/>
          <w:szCs w:val="28"/>
        </w:rPr>
        <w:t xml:space="preserve"> </w:t>
      </w:r>
      <w:r w:rsidR="003E236D">
        <w:rPr>
          <w:rFonts w:ascii="Calibri" w:eastAsia="Arial" w:hAnsi="Calibri" w:cs="Calibri"/>
          <w:color w:val="000000" w:themeColor="text1"/>
          <w:sz w:val="28"/>
          <w:szCs w:val="28"/>
        </w:rPr>
        <w:t>summative</w:t>
      </w:r>
      <w:r>
        <w:rPr>
          <w:rFonts w:ascii="Calibri" w:eastAsia="Arial" w:hAnsi="Calibri" w:cs="Calibri"/>
          <w:color w:val="000000" w:themeColor="text1"/>
          <w:sz w:val="28"/>
          <w:szCs w:val="28"/>
        </w:rPr>
        <w:t xml:space="preserve"> assessment</w:t>
      </w:r>
      <w:r w:rsidR="00E329DD">
        <w:rPr>
          <w:rFonts w:ascii="Calibri" w:eastAsia="Arial" w:hAnsi="Calibri" w:cs="Calibri"/>
          <w:color w:val="000000" w:themeColor="text1"/>
          <w:sz w:val="28"/>
          <w:szCs w:val="28"/>
        </w:rPr>
        <w:t>,</w:t>
      </w:r>
      <w:r>
        <w:rPr>
          <w:rFonts w:ascii="Calibri" w:eastAsia="Arial" w:hAnsi="Calibri" w:cs="Calibri"/>
          <w:color w:val="000000" w:themeColor="text1"/>
          <w:sz w:val="28"/>
          <w:szCs w:val="28"/>
        </w:rPr>
        <w:t xml:space="preserve"> I </w:t>
      </w:r>
      <w:r w:rsidR="003C3987">
        <w:rPr>
          <w:rFonts w:ascii="Calibri" w:eastAsia="Arial" w:hAnsi="Calibri" w:cs="Calibri"/>
          <w:color w:val="000000" w:themeColor="text1"/>
          <w:sz w:val="28"/>
          <w:szCs w:val="28"/>
        </w:rPr>
        <w:t>suggest</w:t>
      </w:r>
      <w:r>
        <w:rPr>
          <w:rFonts w:ascii="Calibri" w:eastAsia="Arial" w:hAnsi="Calibri" w:cs="Calibri"/>
          <w:color w:val="000000" w:themeColor="text1"/>
          <w:sz w:val="28"/>
          <w:szCs w:val="28"/>
        </w:rPr>
        <w:t xml:space="preserve"> the incorporation of a </w:t>
      </w:r>
      <w:r w:rsidR="00674556">
        <w:rPr>
          <w:rFonts w:ascii="Calibri" w:eastAsia="Arial" w:hAnsi="Calibri" w:cs="Calibri"/>
          <w:color w:val="000000" w:themeColor="text1"/>
          <w:sz w:val="28"/>
          <w:szCs w:val="28"/>
        </w:rPr>
        <w:t xml:space="preserve">test at the end of session </w:t>
      </w:r>
      <w:r w:rsidR="00991576">
        <w:rPr>
          <w:rFonts w:ascii="Calibri" w:eastAsia="Arial" w:hAnsi="Calibri" w:cs="Calibri"/>
          <w:color w:val="000000" w:themeColor="text1"/>
          <w:sz w:val="28"/>
          <w:szCs w:val="28"/>
        </w:rPr>
        <w:t>three</w:t>
      </w:r>
      <w:r w:rsidR="00674556">
        <w:rPr>
          <w:rFonts w:ascii="Calibri" w:eastAsia="Arial" w:hAnsi="Calibri" w:cs="Calibri"/>
          <w:color w:val="000000" w:themeColor="text1"/>
          <w:sz w:val="28"/>
          <w:szCs w:val="28"/>
        </w:rPr>
        <w:t xml:space="preserve"> </w:t>
      </w:r>
      <w:r w:rsidR="00962469">
        <w:rPr>
          <w:rFonts w:ascii="Calibri" w:eastAsia="Arial" w:hAnsi="Calibri" w:cs="Calibri"/>
          <w:color w:val="000000" w:themeColor="text1"/>
          <w:sz w:val="28"/>
          <w:szCs w:val="28"/>
        </w:rPr>
        <w:t>to</w:t>
      </w:r>
      <w:r w:rsidR="00A006FC">
        <w:rPr>
          <w:rFonts w:ascii="Calibri" w:eastAsia="Arial" w:hAnsi="Calibri" w:cs="Calibri"/>
          <w:color w:val="000000" w:themeColor="text1"/>
          <w:sz w:val="28"/>
          <w:szCs w:val="28"/>
        </w:rPr>
        <w:t xml:space="preserve"> assess </w:t>
      </w:r>
      <w:r w:rsidR="00592F63">
        <w:rPr>
          <w:rFonts w:ascii="Calibri" w:eastAsia="Arial" w:hAnsi="Calibri" w:cs="Calibri"/>
          <w:color w:val="000000" w:themeColor="text1"/>
          <w:sz w:val="28"/>
          <w:szCs w:val="28"/>
        </w:rPr>
        <w:t>students'</w:t>
      </w:r>
      <w:r w:rsidR="00A006FC">
        <w:rPr>
          <w:rFonts w:ascii="Calibri" w:eastAsia="Arial" w:hAnsi="Calibri" w:cs="Calibri"/>
          <w:color w:val="000000" w:themeColor="text1"/>
          <w:sz w:val="28"/>
          <w:szCs w:val="28"/>
        </w:rPr>
        <w:t xml:space="preserve"> knowledge and understanding </w:t>
      </w:r>
      <w:r w:rsidR="00E329DD">
        <w:rPr>
          <w:rFonts w:ascii="Calibri" w:eastAsia="Arial" w:hAnsi="Calibri" w:cs="Calibri"/>
          <w:color w:val="000000" w:themeColor="text1"/>
          <w:sz w:val="28"/>
          <w:szCs w:val="28"/>
        </w:rPr>
        <w:t>of</w:t>
      </w:r>
      <w:r w:rsidR="00A006FC">
        <w:rPr>
          <w:rFonts w:ascii="Calibri" w:eastAsia="Arial" w:hAnsi="Calibri" w:cs="Calibri"/>
          <w:color w:val="000000" w:themeColor="text1"/>
          <w:sz w:val="28"/>
          <w:szCs w:val="28"/>
        </w:rPr>
        <w:t xml:space="preserve"> the </w:t>
      </w:r>
      <w:r w:rsidR="00A006FC">
        <w:rPr>
          <w:rFonts w:ascii="Calibri" w:eastAsia="Arial" w:hAnsi="Calibri" w:cs="Calibri"/>
          <w:color w:val="000000" w:themeColor="text1"/>
          <w:sz w:val="28"/>
          <w:szCs w:val="28"/>
        </w:rPr>
        <w:lastRenderedPageBreak/>
        <w:t xml:space="preserve">content that had been delivered over the course. I feel this test would be integral in ensuring that all students </w:t>
      </w:r>
      <w:proofErr w:type="gramStart"/>
      <w:r w:rsidR="00A006FC">
        <w:rPr>
          <w:rFonts w:ascii="Calibri" w:eastAsia="Arial" w:hAnsi="Calibri" w:cs="Calibri"/>
          <w:color w:val="000000" w:themeColor="text1"/>
          <w:sz w:val="28"/>
          <w:szCs w:val="28"/>
        </w:rPr>
        <w:t>ha</w:t>
      </w:r>
      <w:r w:rsidR="00B1256F">
        <w:rPr>
          <w:rFonts w:ascii="Calibri" w:eastAsia="Arial" w:hAnsi="Calibri" w:cs="Calibri"/>
          <w:color w:val="000000" w:themeColor="text1"/>
          <w:sz w:val="28"/>
          <w:szCs w:val="28"/>
        </w:rPr>
        <w:t>ve</w:t>
      </w:r>
      <w:r w:rsidR="00A006FC">
        <w:rPr>
          <w:rFonts w:ascii="Calibri" w:eastAsia="Arial" w:hAnsi="Calibri" w:cs="Calibri"/>
          <w:color w:val="000000" w:themeColor="text1"/>
          <w:sz w:val="28"/>
          <w:szCs w:val="28"/>
        </w:rPr>
        <w:t xml:space="preserve"> an understanding </w:t>
      </w:r>
      <w:r w:rsidR="00E329DD">
        <w:rPr>
          <w:rFonts w:ascii="Calibri" w:eastAsia="Arial" w:hAnsi="Calibri" w:cs="Calibri"/>
          <w:color w:val="000000" w:themeColor="text1"/>
          <w:sz w:val="28"/>
          <w:szCs w:val="28"/>
        </w:rPr>
        <w:t>of</w:t>
      </w:r>
      <w:proofErr w:type="gramEnd"/>
      <w:r w:rsidR="00A006FC">
        <w:rPr>
          <w:rFonts w:ascii="Calibri" w:eastAsia="Arial" w:hAnsi="Calibri" w:cs="Calibri"/>
          <w:color w:val="000000" w:themeColor="text1"/>
          <w:sz w:val="28"/>
          <w:szCs w:val="28"/>
        </w:rPr>
        <w:t xml:space="preserve"> </w:t>
      </w:r>
      <w:r w:rsidR="002945BF">
        <w:rPr>
          <w:rFonts w:ascii="Calibri" w:eastAsia="Arial" w:hAnsi="Calibri" w:cs="Calibri"/>
          <w:color w:val="000000" w:themeColor="text1"/>
          <w:sz w:val="28"/>
          <w:szCs w:val="28"/>
        </w:rPr>
        <w:t>trauma awareness</w:t>
      </w:r>
      <w:r w:rsidR="00526A37">
        <w:rPr>
          <w:rFonts w:ascii="Calibri" w:eastAsia="Arial" w:hAnsi="Calibri" w:cs="Calibri"/>
          <w:color w:val="000000" w:themeColor="text1"/>
          <w:sz w:val="28"/>
          <w:szCs w:val="28"/>
        </w:rPr>
        <w:t xml:space="preserve"> and how to be </w:t>
      </w:r>
      <w:r w:rsidR="002945BF">
        <w:rPr>
          <w:rFonts w:ascii="Calibri" w:eastAsia="Arial" w:hAnsi="Calibri" w:cs="Calibri"/>
          <w:color w:val="000000" w:themeColor="text1"/>
          <w:sz w:val="28"/>
          <w:szCs w:val="28"/>
        </w:rPr>
        <w:t xml:space="preserve">trauma-informed </w:t>
      </w:r>
      <w:r w:rsidR="00592F63">
        <w:rPr>
          <w:rFonts w:ascii="Calibri" w:eastAsia="Arial" w:hAnsi="Calibri" w:cs="Calibri"/>
          <w:color w:val="000000" w:themeColor="text1"/>
          <w:sz w:val="28"/>
          <w:szCs w:val="28"/>
        </w:rPr>
        <w:t>practitioners</w:t>
      </w:r>
      <w:r w:rsidR="00526A37">
        <w:rPr>
          <w:rFonts w:ascii="Calibri" w:eastAsia="Arial" w:hAnsi="Calibri" w:cs="Calibri"/>
          <w:color w:val="000000" w:themeColor="text1"/>
          <w:sz w:val="28"/>
          <w:szCs w:val="28"/>
        </w:rPr>
        <w:t xml:space="preserve">. As this course has a certificate of participation </w:t>
      </w:r>
      <w:r w:rsidR="00346176">
        <w:rPr>
          <w:rFonts w:ascii="Calibri" w:eastAsia="Arial" w:hAnsi="Calibri" w:cs="Calibri"/>
          <w:color w:val="000000" w:themeColor="text1"/>
          <w:sz w:val="28"/>
          <w:szCs w:val="28"/>
        </w:rPr>
        <w:t xml:space="preserve">only, this test would not be required to be accredited as students will not gain a qualification. </w:t>
      </w:r>
      <w:r w:rsidR="00962469">
        <w:rPr>
          <w:rFonts w:ascii="Calibri" w:eastAsia="Arial" w:hAnsi="Calibri" w:cs="Calibri"/>
          <w:color w:val="000000" w:themeColor="text1"/>
          <w:sz w:val="28"/>
          <w:szCs w:val="28"/>
        </w:rPr>
        <w:t xml:space="preserve"> </w:t>
      </w:r>
    </w:p>
    <w:p w14:paraId="5F2EDC8E" w14:textId="77777777" w:rsidR="009A51CE" w:rsidRPr="007334B2" w:rsidRDefault="009A51CE" w:rsidP="007334B2">
      <w:pPr>
        <w:spacing w:line="360" w:lineRule="auto"/>
        <w:rPr>
          <w:rFonts w:ascii="Calibri" w:eastAsia="Arial" w:hAnsi="Calibri" w:cs="Calibri"/>
          <w:color w:val="000000" w:themeColor="text1"/>
          <w:sz w:val="28"/>
          <w:szCs w:val="28"/>
        </w:rPr>
      </w:pPr>
    </w:p>
    <w:p w14:paraId="6CEBB1BB" w14:textId="1C3F89CB" w:rsidR="00CA3976" w:rsidRPr="00D24E3C" w:rsidRDefault="00494550" w:rsidP="00CA3976">
      <w:pPr>
        <w:spacing w:after="0" w:line="240" w:lineRule="auto"/>
        <w:rPr>
          <w:rFonts w:ascii="Calibri" w:eastAsia="Arial" w:hAnsi="Calibri" w:cs="Calibri"/>
          <w:color w:val="000000" w:themeColor="text1"/>
          <w:sz w:val="28"/>
          <w:szCs w:val="28"/>
          <w:u w:val="single"/>
        </w:rPr>
      </w:pPr>
      <w:r>
        <w:rPr>
          <w:rFonts w:ascii="Calibri" w:eastAsia="Arial" w:hAnsi="Calibri" w:cs="Calibri"/>
          <w:color w:val="000000" w:themeColor="text1"/>
          <w:sz w:val="28"/>
          <w:szCs w:val="28"/>
          <w:u w:val="single"/>
        </w:rPr>
        <w:t xml:space="preserve">Section Six - </w:t>
      </w:r>
      <w:r w:rsidR="00CA3976" w:rsidRPr="00D24E3C">
        <w:rPr>
          <w:rFonts w:ascii="Calibri" w:eastAsia="Arial" w:hAnsi="Calibri" w:cs="Calibri"/>
          <w:color w:val="000000" w:themeColor="text1"/>
          <w:sz w:val="28"/>
          <w:szCs w:val="28"/>
          <w:u w:val="single"/>
        </w:rPr>
        <w:t xml:space="preserve">Recommended reading list </w:t>
      </w:r>
    </w:p>
    <w:p w14:paraId="0386D3BF" w14:textId="77777777" w:rsidR="00D24E3C" w:rsidRDefault="00D24E3C" w:rsidP="00CA3976">
      <w:pPr>
        <w:spacing w:after="0" w:line="240" w:lineRule="auto"/>
        <w:rPr>
          <w:rFonts w:ascii="Arial" w:eastAsia="Arial" w:hAnsi="Arial" w:cs="Arial"/>
          <w:color w:val="000000" w:themeColor="text1"/>
          <w:sz w:val="24"/>
          <w:szCs w:val="24"/>
        </w:rPr>
      </w:pPr>
    </w:p>
    <w:p w14:paraId="0900A6D5" w14:textId="11C667BF" w:rsidR="00CA3976" w:rsidRPr="0023386B" w:rsidRDefault="00CA3976" w:rsidP="00CA3976">
      <w:pPr>
        <w:spacing w:after="0" w:line="240" w:lineRule="auto"/>
        <w:rPr>
          <w:rFonts w:ascii="Calibri" w:eastAsia="Arial" w:hAnsi="Calibri" w:cs="Calibri"/>
          <w:i/>
          <w:iCs/>
          <w:color w:val="000000" w:themeColor="text1"/>
          <w:sz w:val="28"/>
          <w:szCs w:val="28"/>
          <w:u w:val="single"/>
        </w:rPr>
      </w:pPr>
      <w:r w:rsidRPr="0023386B">
        <w:rPr>
          <w:rFonts w:ascii="Calibri" w:eastAsia="Arial" w:hAnsi="Calibri" w:cs="Calibri"/>
          <w:i/>
          <w:iCs/>
          <w:color w:val="000000" w:themeColor="text1"/>
          <w:sz w:val="28"/>
          <w:szCs w:val="28"/>
          <w:u w:val="single"/>
        </w:rPr>
        <w:t xml:space="preserve">Essential </w:t>
      </w:r>
    </w:p>
    <w:p w14:paraId="27A57924" w14:textId="77777777" w:rsidR="00F5630D" w:rsidRPr="0023386B" w:rsidRDefault="00F5630D" w:rsidP="00CA3976">
      <w:pPr>
        <w:spacing w:after="0" w:line="240" w:lineRule="auto"/>
        <w:rPr>
          <w:rFonts w:ascii="Calibri" w:eastAsia="Arial" w:hAnsi="Calibri" w:cs="Calibri"/>
          <w:color w:val="000000" w:themeColor="text1"/>
          <w:sz w:val="24"/>
          <w:szCs w:val="24"/>
        </w:rPr>
      </w:pPr>
    </w:p>
    <w:p w14:paraId="00CE9F6A" w14:textId="58A92F39" w:rsidR="00D24E3C" w:rsidRPr="0023386B" w:rsidRDefault="00C77A4F" w:rsidP="0023386B">
      <w:pPr>
        <w:pStyle w:val="ListParagraph"/>
        <w:numPr>
          <w:ilvl w:val="0"/>
          <w:numId w:val="7"/>
        </w:numPr>
        <w:spacing w:after="0" w:line="240" w:lineRule="auto"/>
        <w:rPr>
          <w:rFonts w:ascii="Calibri" w:hAnsi="Calibri" w:cs="Calibri"/>
          <w:sz w:val="24"/>
          <w:szCs w:val="24"/>
        </w:rPr>
      </w:pPr>
      <w:r w:rsidRPr="0023386B">
        <w:rPr>
          <w:rFonts w:ascii="Calibri" w:hAnsi="Calibri" w:cs="Calibri"/>
          <w:sz w:val="24"/>
          <w:szCs w:val="24"/>
        </w:rPr>
        <w:t xml:space="preserve">UK Government., (2022)., </w:t>
      </w:r>
      <w:r w:rsidRPr="0023386B">
        <w:rPr>
          <w:rFonts w:ascii="Calibri" w:hAnsi="Calibri" w:cs="Calibri"/>
          <w:i/>
          <w:iCs/>
          <w:sz w:val="24"/>
          <w:szCs w:val="24"/>
        </w:rPr>
        <w:t>Working definition of trauma-informed practice</w:t>
      </w:r>
      <w:r w:rsidRPr="0023386B">
        <w:rPr>
          <w:rFonts w:ascii="Calibri" w:hAnsi="Calibri" w:cs="Calibri"/>
          <w:sz w:val="24"/>
          <w:szCs w:val="24"/>
        </w:rPr>
        <w:t xml:space="preserve">., Available at: </w:t>
      </w:r>
      <w:hyperlink r:id="rId8" w:history="1">
        <w:r w:rsidRPr="0023386B">
          <w:rPr>
            <w:rStyle w:val="Hyperlink"/>
            <w:rFonts w:ascii="Calibri" w:hAnsi="Calibri" w:cs="Calibri"/>
            <w:sz w:val="24"/>
            <w:szCs w:val="24"/>
          </w:rPr>
          <w:t>https://www.gov.uk/government/publications/working-definition-of-trauma-informed-practice/working-definition-of-trauma-informed-practice</w:t>
        </w:r>
      </w:hyperlink>
    </w:p>
    <w:p w14:paraId="350BDBAC" w14:textId="77777777" w:rsidR="00C77A4F" w:rsidRPr="0023386B" w:rsidRDefault="00C77A4F" w:rsidP="00CA3976">
      <w:pPr>
        <w:spacing w:after="0" w:line="240" w:lineRule="auto"/>
        <w:rPr>
          <w:rFonts w:ascii="Calibri" w:eastAsia="Arial" w:hAnsi="Calibri" w:cs="Calibri"/>
          <w:color w:val="000000" w:themeColor="text1"/>
          <w:sz w:val="24"/>
          <w:szCs w:val="24"/>
        </w:rPr>
      </w:pPr>
    </w:p>
    <w:p w14:paraId="055D20D0" w14:textId="5448E7F6" w:rsidR="00605C9B" w:rsidRPr="0023386B" w:rsidRDefault="00605C9B" w:rsidP="0023386B">
      <w:pPr>
        <w:pStyle w:val="ListParagraph"/>
        <w:numPr>
          <w:ilvl w:val="0"/>
          <w:numId w:val="7"/>
        </w:numPr>
        <w:spacing w:after="0" w:line="240" w:lineRule="auto"/>
        <w:jc w:val="both"/>
        <w:rPr>
          <w:rFonts w:ascii="Calibri" w:hAnsi="Calibri" w:cs="Calibri"/>
          <w:sz w:val="24"/>
          <w:szCs w:val="24"/>
        </w:rPr>
      </w:pPr>
      <w:r w:rsidRPr="0023386B">
        <w:rPr>
          <w:rFonts w:ascii="Calibri" w:eastAsia="Arial" w:hAnsi="Calibri" w:cs="Calibri"/>
          <w:color w:val="000000" w:themeColor="text1"/>
          <w:sz w:val="24"/>
          <w:szCs w:val="24"/>
        </w:rPr>
        <w:t xml:space="preserve">ACE Hub Wales., (2022)., </w:t>
      </w:r>
      <w:r w:rsidRPr="0023386B">
        <w:rPr>
          <w:rFonts w:ascii="Calibri" w:eastAsia="Arial" w:hAnsi="Calibri" w:cs="Calibri"/>
          <w:i/>
          <w:iCs/>
          <w:color w:val="000000" w:themeColor="text1"/>
          <w:sz w:val="24"/>
          <w:szCs w:val="24"/>
        </w:rPr>
        <w:t>Trauma informed Wales</w:t>
      </w:r>
      <w:r w:rsidRPr="0023386B">
        <w:rPr>
          <w:rFonts w:ascii="Calibri" w:eastAsia="Arial" w:hAnsi="Calibri" w:cs="Calibri"/>
          <w:color w:val="000000" w:themeColor="text1"/>
          <w:sz w:val="24"/>
          <w:szCs w:val="24"/>
        </w:rPr>
        <w:t xml:space="preserve">., Available at: </w:t>
      </w:r>
      <w:hyperlink r:id="rId9" w:history="1">
        <w:r w:rsidRPr="0023386B">
          <w:rPr>
            <w:rStyle w:val="Hyperlink"/>
            <w:rFonts w:ascii="Calibri" w:hAnsi="Calibri" w:cs="Calibri"/>
            <w:sz w:val="24"/>
            <w:szCs w:val="24"/>
          </w:rPr>
          <w:t>Trauma-Informed Wales (traumaframeworkcymru.com)</w:t>
        </w:r>
      </w:hyperlink>
      <w:r w:rsidRPr="0023386B">
        <w:rPr>
          <w:rFonts w:ascii="Calibri" w:hAnsi="Calibri" w:cs="Calibri"/>
          <w:sz w:val="24"/>
          <w:szCs w:val="24"/>
        </w:rPr>
        <w:t xml:space="preserve"> </w:t>
      </w:r>
    </w:p>
    <w:p w14:paraId="12B52EB3" w14:textId="77777777" w:rsidR="00552B58" w:rsidRPr="0023386B" w:rsidRDefault="00552B58" w:rsidP="00552B58">
      <w:pPr>
        <w:rPr>
          <w:rFonts w:ascii="Calibri" w:hAnsi="Calibri" w:cs="Calibri"/>
          <w:sz w:val="24"/>
          <w:szCs w:val="24"/>
        </w:rPr>
      </w:pPr>
    </w:p>
    <w:p w14:paraId="6DFB7E6D" w14:textId="55C5720D" w:rsidR="00552B58" w:rsidRPr="0023386B" w:rsidRDefault="00552B58" w:rsidP="0023386B">
      <w:pPr>
        <w:pStyle w:val="ListParagraph"/>
        <w:numPr>
          <w:ilvl w:val="0"/>
          <w:numId w:val="7"/>
        </w:numPr>
        <w:rPr>
          <w:rFonts w:ascii="Calibri" w:hAnsi="Calibri" w:cs="Calibri"/>
          <w:sz w:val="24"/>
          <w:szCs w:val="24"/>
        </w:rPr>
      </w:pPr>
      <w:r w:rsidRPr="0023386B">
        <w:rPr>
          <w:rFonts w:ascii="Calibri" w:hAnsi="Calibri" w:cs="Calibri"/>
          <w:sz w:val="24"/>
          <w:szCs w:val="24"/>
        </w:rPr>
        <w:t xml:space="preserve">Carello, J. and Butler, L.D., 2015. Practicing what we teach: Trauma-informed educational practice. </w:t>
      </w:r>
      <w:r w:rsidRPr="0023386B">
        <w:rPr>
          <w:rFonts w:ascii="Calibri" w:hAnsi="Calibri" w:cs="Calibri"/>
          <w:i/>
          <w:iCs/>
          <w:sz w:val="24"/>
          <w:szCs w:val="24"/>
        </w:rPr>
        <w:t>Journal of Teaching in Social Work, 35</w:t>
      </w:r>
      <w:r w:rsidRPr="0023386B">
        <w:rPr>
          <w:rFonts w:ascii="Calibri" w:hAnsi="Calibri" w:cs="Calibri"/>
          <w:sz w:val="24"/>
          <w:szCs w:val="24"/>
        </w:rPr>
        <w:t>(3), pp.262-278.</w:t>
      </w:r>
    </w:p>
    <w:p w14:paraId="7595ABD8" w14:textId="77777777" w:rsidR="00BE19C3" w:rsidRPr="0023386B" w:rsidRDefault="00BE19C3" w:rsidP="00552B58">
      <w:pPr>
        <w:rPr>
          <w:rFonts w:ascii="Calibri" w:hAnsi="Calibri" w:cs="Calibri"/>
          <w:sz w:val="24"/>
          <w:szCs w:val="24"/>
        </w:rPr>
      </w:pPr>
    </w:p>
    <w:p w14:paraId="768D8406" w14:textId="63E8650E" w:rsidR="00434F2B" w:rsidRPr="0023386B" w:rsidRDefault="00434F2B" w:rsidP="0023386B">
      <w:pPr>
        <w:pStyle w:val="ListParagraph"/>
        <w:numPr>
          <w:ilvl w:val="0"/>
          <w:numId w:val="7"/>
        </w:numPr>
        <w:rPr>
          <w:rFonts w:ascii="Calibri" w:hAnsi="Calibri" w:cs="Calibri"/>
          <w:sz w:val="24"/>
          <w:szCs w:val="24"/>
        </w:rPr>
      </w:pPr>
      <w:proofErr w:type="spellStart"/>
      <w:r w:rsidRPr="0023386B">
        <w:rPr>
          <w:rFonts w:ascii="Calibri" w:hAnsi="Calibri" w:cs="Calibri"/>
          <w:sz w:val="24"/>
          <w:szCs w:val="24"/>
        </w:rPr>
        <w:t>Oshri</w:t>
      </w:r>
      <w:proofErr w:type="spellEnd"/>
      <w:r w:rsidRPr="0023386B">
        <w:rPr>
          <w:rFonts w:ascii="Calibri" w:hAnsi="Calibri" w:cs="Calibri"/>
          <w:sz w:val="24"/>
          <w:szCs w:val="24"/>
        </w:rPr>
        <w:t xml:space="preserve">, A., Duprey, E.K., Liu, S. and Gonzalez, A., 2020. ACEs and resilience: Methodological and conceptual issues. In Adverse </w:t>
      </w:r>
      <w:r w:rsidR="00592F63">
        <w:rPr>
          <w:rFonts w:ascii="Calibri" w:hAnsi="Calibri" w:cs="Calibri"/>
          <w:sz w:val="24"/>
          <w:szCs w:val="24"/>
        </w:rPr>
        <w:t>Childhood Experiences</w:t>
      </w:r>
      <w:r w:rsidRPr="0023386B">
        <w:rPr>
          <w:rFonts w:ascii="Calibri" w:hAnsi="Calibri" w:cs="Calibri"/>
          <w:sz w:val="24"/>
          <w:szCs w:val="24"/>
        </w:rPr>
        <w:t xml:space="preserve"> (pp. 287-306). Academic Press.</w:t>
      </w:r>
    </w:p>
    <w:p w14:paraId="766DD118" w14:textId="77777777" w:rsidR="00552B58" w:rsidRPr="0023386B" w:rsidRDefault="00552B58" w:rsidP="00605C9B">
      <w:pPr>
        <w:spacing w:after="0" w:line="240" w:lineRule="auto"/>
        <w:jc w:val="both"/>
        <w:rPr>
          <w:rFonts w:ascii="Calibri" w:hAnsi="Calibri" w:cs="Calibri"/>
          <w:sz w:val="24"/>
          <w:szCs w:val="24"/>
        </w:rPr>
      </w:pPr>
    </w:p>
    <w:p w14:paraId="34EBAA60" w14:textId="1AD264AB" w:rsidR="00605C9B" w:rsidRPr="0023386B" w:rsidRDefault="00EB4DB3" w:rsidP="0023386B">
      <w:pPr>
        <w:pStyle w:val="ListParagraph"/>
        <w:numPr>
          <w:ilvl w:val="0"/>
          <w:numId w:val="7"/>
        </w:numPr>
        <w:spacing w:after="0" w:line="240" w:lineRule="auto"/>
        <w:jc w:val="both"/>
        <w:rPr>
          <w:rFonts w:ascii="Calibri" w:hAnsi="Calibri" w:cs="Calibri"/>
          <w:sz w:val="24"/>
          <w:szCs w:val="24"/>
        </w:rPr>
      </w:pPr>
      <w:r w:rsidRPr="0023386B">
        <w:rPr>
          <w:rFonts w:ascii="Calibri" w:hAnsi="Calibri" w:cs="Calibri"/>
          <w:color w:val="222222"/>
          <w:sz w:val="24"/>
          <w:szCs w:val="24"/>
          <w:shd w:val="clear" w:color="auto" w:fill="FFFFFF"/>
        </w:rPr>
        <w:t>Henshaw, L.A., 2022. Building trauma-informed approaches in higher education. </w:t>
      </w:r>
      <w:proofErr w:type="spellStart"/>
      <w:r w:rsidRPr="0023386B">
        <w:rPr>
          <w:rFonts w:ascii="Calibri" w:hAnsi="Calibri" w:cs="Calibri"/>
          <w:i/>
          <w:iCs/>
          <w:color w:val="222222"/>
          <w:sz w:val="24"/>
          <w:szCs w:val="24"/>
          <w:shd w:val="clear" w:color="auto" w:fill="FFFFFF"/>
        </w:rPr>
        <w:t>Behavioral</w:t>
      </w:r>
      <w:proofErr w:type="spellEnd"/>
      <w:r w:rsidRPr="0023386B">
        <w:rPr>
          <w:rFonts w:ascii="Calibri" w:hAnsi="Calibri" w:cs="Calibri"/>
          <w:i/>
          <w:iCs/>
          <w:color w:val="222222"/>
          <w:sz w:val="24"/>
          <w:szCs w:val="24"/>
          <w:shd w:val="clear" w:color="auto" w:fill="FFFFFF"/>
        </w:rPr>
        <w:t xml:space="preserve"> Sciences</w:t>
      </w:r>
      <w:r w:rsidRPr="0023386B">
        <w:rPr>
          <w:rFonts w:ascii="Calibri" w:hAnsi="Calibri" w:cs="Calibri"/>
          <w:color w:val="222222"/>
          <w:sz w:val="24"/>
          <w:szCs w:val="24"/>
          <w:shd w:val="clear" w:color="auto" w:fill="FFFFFF"/>
        </w:rPr>
        <w:t>, </w:t>
      </w:r>
      <w:r w:rsidRPr="0023386B">
        <w:rPr>
          <w:rFonts w:ascii="Calibri" w:hAnsi="Calibri" w:cs="Calibri"/>
          <w:i/>
          <w:iCs/>
          <w:color w:val="222222"/>
          <w:sz w:val="24"/>
          <w:szCs w:val="24"/>
          <w:shd w:val="clear" w:color="auto" w:fill="FFFFFF"/>
        </w:rPr>
        <w:t>12</w:t>
      </w:r>
      <w:r w:rsidRPr="0023386B">
        <w:rPr>
          <w:rFonts w:ascii="Calibri" w:hAnsi="Calibri" w:cs="Calibri"/>
          <w:color w:val="222222"/>
          <w:sz w:val="24"/>
          <w:szCs w:val="24"/>
          <w:shd w:val="clear" w:color="auto" w:fill="FFFFFF"/>
        </w:rPr>
        <w:t>(10), p.368.</w:t>
      </w:r>
    </w:p>
    <w:p w14:paraId="5F6B398C" w14:textId="77777777" w:rsidR="00605C9B" w:rsidRPr="0023386B" w:rsidRDefault="00605C9B" w:rsidP="00605C9B">
      <w:pPr>
        <w:spacing w:after="0" w:line="240" w:lineRule="auto"/>
        <w:jc w:val="both"/>
        <w:rPr>
          <w:rFonts w:ascii="Calibri" w:hAnsi="Calibri" w:cs="Calibri"/>
          <w:sz w:val="24"/>
          <w:szCs w:val="24"/>
        </w:rPr>
      </w:pPr>
    </w:p>
    <w:p w14:paraId="3461A136" w14:textId="1E047979" w:rsidR="00CA3976" w:rsidRPr="0023386B" w:rsidRDefault="00CA3976" w:rsidP="00CA3976">
      <w:pPr>
        <w:spacing w:after="0" w:line="240" w:lineRule="auto"/>
        <w:rPr>
          <w:rFonts w:ascii="Calibri" w:eastAsia="Arial" w:hAnsi="Calibri" w:cs="Calibri"/>
          <w:color w:val="000000" w:themeColor="text1"/>
          <w:sz w:val="24"/>
          <w:szCs w:val="24"/>
        </w:rPr>
      </w:pPr>
    </w:p>
    <w:p w14:paraId="625780EA" w14:textId="40CB24B3" w:rsidR="00CA3976" w:rsidRPr="0023386B" w:rsidRDefault="00CA3976" w:rsidP="00CA3976">
      <w:pPr>
        <w:spacing w:after="0" w:line="240" w:lineRule="auto"/>
        <w:rPr>
          <w:rFonts w:ascii="Calibri" w:eastAsia="Arial" w:hAnsi="Calibri" w:cs="Calibri"/>
          <w:i/>
          <w:iCs/>
          <w:color w:val="000000" w:themeColor="text1"/>
          <w:sz w:val="28"/>
          <w:szCs w:val="28"/>
          <w:u w:val="single"/>
        </w:rPr>
      </w:pPr>
      <w:r w:rsidRPr="0023386B">
        <w:rPr>
          <w:rFonts w:ascii="Calibri" w:eastAsia="Arial" w:hAnsi="Calibri" w:cs="Calibri"/>
          <w:i/>
          <w:iCs/>
          <w:color w:val="000000" w:themeColor="text1"/>
          <w:sz w:val="28"/>
          <w:szCs w:val="28"/>
          <w:u w:val="single"/>
        </w:rPr>
        <w:t xml:space="preserve">Further </w:t>
      </w:r>
    </w:p>
    <w:p w14:paraId="24BAE720" w14:textId="77777777" w:rsidR="00552B58" w:rsidRPr="0023386B" w:rsidRDefault="00552B58" w:rsidP="00CA3976">
      <w:pPr>
        <w:spacing w:after="0" w:line="240" w:lineRule="auto"/>
        <w:rPr>
          <w:rFonts w:ascii="Calibri" w:eastAsia="Arial" w:hAnsi="Calibri" w:cs="Calibri"/>
          <w:color w:val="000000" w:themeColor="text1"/>
          <w:sz w:val="24"/>
          <w:szCs w:val="24"/>
        </w:rPr>
      </w:pPr>
    </w:p>
    <w:p w14:paraId="01400DE0" w14:textId="77777777" w:rsidR="00552B58" w:rsidRPr="0023386B" w:rsidRDefault="00552B58" w:rsidP="0023386B">
      <w:pPr>
        <w:pStyle w:val="ListParagraph"/>
        <w:numPr>
          <w:ilvl w:val="0"/>
          <w:numId w:val="8"/>
        </w:numPr>
        <w:spacing w:after="0" w:line="240" w:lineRule="auto"/>
        <w:jc w:val="both"/>
        <w:rPr>
          <w:rFonts w:ascii="Calibri" w:hAnsi="Calibri" w:cs="Calibri"/>
          <w:sz w:val="24"/>
          <w:szCs w:val="24"/>
        </w:rPr>
      </w:pPr>
      <w:r w:rsidRPr="0023386B">
        <w:rPr>
          <w:rFonts w:ascii="Calibri" w:hAnsi="Calibri" w:cs="Calibri"/>
          <w:sz w:val="24"/>
          <w:szCs w:val="24"/>
        </w:rPr>
        <w:t xml:space="preserve">Public Health Wales., (2018)., </w:t>
      </w:r>
      <w:r w:rsidRPr="0023386B">
        <w:rPr>
          <w:rFonts w:ascii="Calibri" w:hAnsi="Calibri" w:cs="Calibri"/>
          <w:i/>
          <w:iCs/>
          <w:sz w:val="24"/>
          <w:szCs w:val="24"/>
        </w:rPr>
        <w:t>Long Term Strategy 2018-2030.</w:t>
      </w:r>
      <w:r w:rsidRPr="0023386B">
        <w:rPr>
          <w:rFonts w:ascii="Calibri" w:hAnsi="Calibri" w:cs="Calibri"/>
          <w:sz w:val="24"/>
          <w:szCs w:val="24"/>
        </w:rPr>
        <w:t xml:space="preserve">, Available at: </w:t>
      </w:r>
      <w:hyperlink r:id="rId10" w:history="1">
        <w:r w:rsidRPr="0023386B">
          <w:rPr>
            <w:rStyle w:val="Hyperlink"/>
            <w:rFonts w:ascii="Calibri" w:hAnsi="Calibri" w:cs="Calibri"/>
            <w:sz w:val="24"/>
            <w:szCs w:val="24"/>
          </w:rPr>
          <w:t>https://phw.nhs.wales/about-us/our-priorities/long-term-strategy-documents/public-health-wales-long-term-strategy-working-to-achieve-a-healthier-future-for-wales/</w:t>
        </w:r>
      </w:hyperlink>
      <w:r w:rsidRPr="0023386B">
        <w:rPr>
          <w:rFonts w:ascii="Calibri" w:hAnsi="Calibri" w:cs="Calibri"/>
          <w:sz w:val="24"/>
          <w:szCs w:val="24"/>
        </w:rPr>
        <w:t xml:space="preserve"> </w:t>
      </w:r>
    </w:p>
    <w:p w14:paraId="4E37258D" w14:textId="77777777" w:rsidR="00552B58" w:rsidRPr="0023386B" w:rsidRDefault="00552B58" w:rsidP="00552B58">
      <w:pPr>
        <w:spacing w:after="0" w:line="240" w:lineRule="auto"/>
        <w:jc w:val="both"/>
        <w:rPr>
          <w:rFonts w:ascii="Calibri" w:hAnsi="Calibri" w:cs="Calibri"/>
          <w:sz w:val="24"/>
          <w:szCs w:val="24"/>
        </w:rPr>
      </w:pPr>
    </w:p>
    <w:p w14:paraId="3B5992C1" w14:textId="34BFB2C6" w:rsidR="00A754CE" w:rsidRPr="0023386B" w:rsidRDefault="00A754CE" w:rsidP="0023386B">
      <w:pPr>
        <w:pStyle w:val="ListParagraph"/>
        <w:numPr>
          <w:ilvl w:val="0"/>
          <w:numId w:val="8"/>
        </w:numPr>
        <w:spacing w:after="0" w:line="240" w:lineRule="auto"/>
        <w:jc w:val="both"/>
        <w:rPr>
          <w:rFonts w:ascii="Calibri" w:hAnsi="Calibri" w:cs="Calibri"/>
          <w:sz w:val="24"/>
          <w:szCs w:val="24"/>
        </w:rPr>
      </w:pPr>
      <w:r w:rsidRPr="0023386B">
        <w:rPr>
          <w:rFonts w:ascii="Calibri" w:hAnsi="Calibri" w:cs="Calibri"/>
          <w:sz w:val="24"/>
          <w:szCs w:val="24"/>
        </w:rPr>
        <w:t xml:space="preserve">ACE Hub Wales., (2023)., </w:t>
      </w:r>
      <w:r w:rsidRPr="0023386B">
        <w:rPr>
          <w:rFonts w:ascii="Calibri" w:hAnsi="Calibri" w:cs="Calibri"/>
          <w:i/>
          <w:iCs/>
          <w:sz w:val="24"/>
          <w:szCs w:val="24"/>
        </w:rPr>
        <w:t>Guidance for Trauma-Informed Policy and Practice</w:t>
      </w:r>
      <w:r w:rsidRPr="0023386B">
        <w:rPr>
          <w:rFonts w:ascii="Calibri" w:hAnsi="Calibri" w:cs="Calibri"/>
          <w:sz w:val="24"/>
          <w:szCs w:val="24"/>
        </w:rPr>
        <w:t xml:space="preserve">., Available at: </w:t>
      </w:r>
      <w:hyperlink r:id="rId11" w:history="1">
        <w:r w:rsidRPr="0023386B">
          <w:rPr>
            <w:rStyle w:val="Hyperlink"/>
            <w:rFonts w:ascii="Calibri" w:hAnsi="Calibri" w:cs="Calibri"/>
            <w:sz w:val="24"/>
            <w:szCs w:val="24"/>
          </w:rPr>
          <w:t>file:///C:/Users/tyler/Downloads/Guidance-for-Trauma-Informed-Policy-and-Practice-Eng.pdf</w:t>
        </w:r>
      </w:hyperlink>
      <w:r w:rsidRPr="0023386B">
        <w:rPr>
          <w:rFonts w:ascii="Calibri" w:hAnsi="Calibri" w:cs="Calibri"/>
          <w:sz w:val="24"/>
          <w:szCs w:val="24"/>
        </w:rPr>
        <w:t xml:space="preserve"> </w:t>
      </w:r>
    </w:p>
    <w:p w14:paraId="6D53A54F" w14:textId="77777777" w:rsidR="0023386B" w:rsidRPr="0023386B" w:rsidRDefault="0023386B" w:rsidP="00A754CE">
      <w:pPr>
        <w:spacing w:after="0" w:line="240" w:lineRule="auto"/>
        <w:jc w:val="both"/>
        <w:rPr>
          <w:rFonts w:ascii="Calibri" w:hAnsi="Calibri" w:cs="Calibri"/>
          <w:sz w:val="24"/>
          <w:szCs w:val="24"/>
        </w:rPr>
      </w:pPr>
    </w:p>
    <w:p w14:paraId="0CBDFD9C" w14:textId="60ED9CF3" w:rsidR="00E668BE" w:rsidRDefault="0023386B" w:rsidP="00BD7013">
      <w:pPr>
        <w:pStyle w:val="ListParagraph"/>
        <w:numPr>
          <w:ilvl w:val="0"/>
          <w:numId w:val="8"/>
        </w:numPr>
        <w:spacing w:after="0" w:line="240" w:lineRule="auto"/>
        <w:jc w:val="both"/>
        <w:rPr>
          <w:rFonts w:ascii="Calibri" w:hAnsi="Calibri" w:cs="Calibri"/>
          <w:color w:val="222222"/>
          <w:sz w:val="24"/>
          <w:szCs w:val="24"/>
          <w:shd w:val="clear" w:color="auto" w:fill="FFFFFF"/>
        </w:rPr>
      </w:pPr>
      <w:r w:rsidRPr="0023386B">
        <w:rPr>
          <w:rFonts w:ascii="Calibri" w:hAnsi="Calibri" w:cs="Calibri"/>
          <w:color w:val="222222"/>
          <w:sz w:val="24"/>
          <w:szCs w:val="24"/>
          <w:shd w:val="clear" w:color="auto" w:fill="FFFFFF"/>
        </w:rPr>
        <w:t xml:space="preserve">Arbour, M., Walker, K. and Houston, J., </w:t>
      </w:r>
      <w:r w:rsidRPr="0023386B">
        <w:rPr>
          <w:rFonts w:ascii="Calibri" w:hAnsi="Calibri" w:cs="Calibri"/>
          <w:color w:val="222222"/>
          <w:sz w:val="24"/>
          <w:szCs w:val="24"/>
          <w:shd w:val="clear" w:color="auto" w:fill="FFFFFF"/>
        </w:rPr>
        <w:t>(</w:t>
      </w:r>
      <w:r w:rsidRPr="0023386B">
        <w:rPr>
          <w:rFonts w:ascii="Calibri" w:hAnsi="Calibri" w:cs="Calibri"/>
          <w:color w:val="222222"/>
          <w:sz w:val="24"/>
          <w:szCs w:val="24"/>
          <w:shd w:val="clear" w:color="auto" w:fill="FFFFFF"/>
        </w:rPr>
        <w:t>2024</w:t>
      </w:r>
      <w:r w:rsidRPr="0023386B">
        <w:rPr>
          <w:rFonts w:ascii="Calibri" w:hAnsi="Calibri" w:cs="Calibri"/>
          <w:color w:val="222222"/>
          <w:sz w:val="24"/>
          <w:szCs w:val="24"/>
          <w:shd w:val="clear" w:color="auto" w:fill="FFFFFF"/>
        </w:rPr>
        <w:t>)</w:t>
      </w:r>
      <w:r w:rsidRPr="0023386B">
        <w:rPr>
          <w:rFonts w:ascii="Calibri" w:hAnsi="Calibri" w:cs="Calibri"/>
          <w:color w:val="222222"/>
          <w:sz w:val="24"/>
          <w:szCs w:val="24"/>
          <w:shd w:val="clear" w:color="auto" w:fill="FFFFFF"/>
        </w:rPr>
        <w:t>.</w:t>
      </w:r>
      <w:r w:rsidRPr="0023386B">
        <w:rPr>
          <w:rFonts w:ascii="Calibri" w:hAnsi="Calibri" w:cs="Calibri"/>
          <w:color w:val="222222"/>
          <w:sz w:val="24"/>
          <w:szCs w:val="24"/>
          <w:shd w:val="clear" w:color="auto" w:fill="FFFFFF"/>
        </w:rPr>
        <w:t>,</w:t>
      </w:r>
      <w:r w:rsidRPr="0023386B">
        <w:rPr>
          <w:rFonts w:ascii="Calibri" w:hAnsi="Calibri" w:cs="Calibri"/>
          <w:color w:val="222222"/>
          <w:sz w:val="24"/>
          <w:szCs w:val="24"/>
          <w:shd w:val="clear" w:color="auto" w:fill="FFFFFF"/>
        </w:rPr>
        <w:t xml:space="preserve"> Trauma‐Informed Pedagogy: Instructional Strategies to Support Student Success. </w:t>
      </w:r>
      <w:r w:rsidRPr="0023386B">
        <w:rPr>
          <w:rFonts w:ascii="Calibri" w:hAnsi="Calibri" w:cs="Calibri"/>
          <w:i/>
          <w:iCs/>
          <w:color w:val="222222"/>
          <w:sz w:val="24"/>
          <w:szCs w:val="24"/>
          <w:shd w:val="clear" w:color="auto" w:fill="FFFFFF"/>
        </w:rPr>
        <w:t>Journal of Midwifery &amp; Women's Health</w:t>
      </w:r>
      <w:r w:rsidRPr="0023386B">
        <w:rPr>
          <w:rFonts w:ascii="Calibri" w:hAnsi="Calibri" w:cs="Calibri"/>
          <w:color w:val="222222"/>
          <w:sz w:val="24"/>
          <w:szCs w:val="24"/>
          <w:shd w:val="clear" w:color="auto" w:fill="FFFFFF"/>
        </w:rPr>
        <w:t>, </w:t>
      </w:r>
      <w:r w:rsidRPr="0023386B">
        <w:rPr>
          <w:rFonts w:ascii="Calibri" w:hAnsi="Calibri" w:cs="Calibri"/>
          <w:i/>
          <w:iCs/>
          <w:color w:val="222222"/>
          <w:sz w:val="24"/>
          <w:szCs w:val="24"/>
          <w:shd w:val="clear" w:color="auto" w:fill="FFFFFF"/>
        </w:rPr>
        <w:t>69</w:t>
      </w:r>
      <w:r w:rsidRPr="0023386B">
        <w:rPr>
          <w:rFonts w:ascii="Calibri" w:hAnsi="Calibri" w:cs="Calibri"/>
          <w:color w:val="222222"/>
          <w:sz w:val="24"/>
          <w:szCs w:val="24"/>
          <w:shd w:val="clear" w:color="auto" w:fill="FFFFFF"/>
        </w:rPr>
        <w:t>(1), pp.25-32.</w:t>
      </w:r>
    </w:p>
    <w:p w14:paraId="0125D9BF" w14:textId="77777777" w:rsidR="001A27AE" w:rsidRPr="001A27AE" w:rsidRDefault="001A27AE" w:rsidP="001A27AE">
      <w:pPr>
        <w:pStyle w:val="ListParagraph"/>
        <w:rPr>
          <w:rFonts w:ascii="Calibri" w:hAnsi="Calibri" w:cs="Calibri"/>
          <w:color w:val="222222"/>
          <w:sz w:val="24"/>
          <w:szCs w:val="24"/>
          <w:shd w:val="clear" w:color="auto" w:fill="FFFFFF"/>
        </w:rPr>
      </w:pPr>
    </w:p>
    <w:p w14:paraId="3B95E959" w14:textId="77777777" w:rsidR="001A27AE" w:rsidRPr="001A27AE" w:rsidRDefault="001A27AE" w:rsidP="001A27AE">
      <w:pPr>
        <w:pStyle w:val="ListParagraph"/>
        <w:spacing w:after="0" w:line="240" w:lineRule="auto"/>
        <w:jc w:val="both"/>
        <w:rPr>
          <w:rFonts w:ascii="Calibri" w:hAnsi="Calibri" w:cs="Calibri"/>
          <w:color w:val="222222"/>
          <w:sz w:val="24"/>
          <w:szCs w:val="24"/>
          <w:shd w:val="clear" w:color="auto" w:fill="FFFFFF"/>
        </w:rPr>
      </w:pPr>
    </w:p>
    <w:p w14:paraId="689B91F1" w14:textId="5D4B3D58" w:rsidR="00E82A39" w:rsidRDefault="00BD7013" w:rsidP="00E82A39">
      <w:pPr>
        <w:spacing w:after="0" w:line="360" w:lineRule="auto"/>
        <w:rPr>
          <w:rFonts w:ascii="Calibri" w:eastAsia="Arial" w:hAnsi="Calibri" w:cs="Calibri"/>
          <w:color w:val="000000" w:themeColor="text1"/>
          <w:sz w:val="28"/>
          <w:szCs w:val="28"/>
          <w:u w:val="single"/>
        </w:rPr>
      </w:pPr>
      <w:r>
        <w:rPr>
          <w:rFonts w:ascii="Calibri" w:eastAsia="Arial" w:hAnsi="Calibri" w:cs="Calibri"/>
          <w:color w:val="000000" w:themeColor="text1"/>
          <w:sz w:val="28"/>
          <w:szCs w:val="28"/>
          <w:u w:val="single"/>
        </w:rPr>
        <w:t xml:space="preserve">Section Seven - </w:t>
      </w:r>
      <w:r w:rsidR="00E82A39" w:rsidRPr="00E82A39">
        <w:rPr>
          <w:rFonts w:ascii="Calibri" w:eastAsia="Arial" w:hAnsi="Calibri" w:cs="Calibri"/>
          <w:color w:val="000000" w:themeColor="text1"/>
          <w:sz w:val="28"/>
          <w:szCs w:val="28"/>
          <w:u w:val="single"/>
        </w:rPr>
        <w:t xml:space="preserve">Skills and </w:t>
      </w:r>
      <w:r w:rsidR="00857905">
        <w:rPr>
          <w:rFonts w:ascii="Calibri" w:eastAsia="Arial" w:hAnsi="Calibri" w:cs="Calibri"/>
          <w:color w:val="000000" w:themeColor="text1"/>
          <w:sz w:val="28"/>
          <w:szCs w:val="28"/>
          <w:u w:val="single"/>
        </w:rPr>
        <w:t>Knowledge Development Opportunities</w:t>
      </w:r>
      <w:r w:rsidR="00E82A39" w:rsidRPr="00E82A39">
        <w:rPr>
          <w:rFonts w:ascii="Calibri" w:eastAsia="Arial" w:hAnsi="Calibri" w:cs="Calibri"/>
          <w:color w:val="000000" w:themeColor="text1"/>
          <w:sz w:val="28"/>
          <w:szCs w:val="28"/>
          <w:u w:val="single"/>
        </w:rPr>
        <w:t xml:space="preserve"> </w:t>
      </w:r>
    </w:p>
    <w:p w14:paraId="55AA8D14" w14:textId="77777777" w:rsidR="00670B00" w:rsidRDefault="00670B00" w:rsidP="00E82A39">
      <w:pPr>
        <w:spacing w:after="0" w:line="360" w:lineRule="auto"/>
        <w:rPr>
          <w:rFonts w:ascii="Calibri" w:eastAsia="Arial" w:hAnsi="Calibri" w:cs="Calibri"/>
          <w:color w:val="000000" w:themeColor="text1"/>
          <w:sz w:val="28"/>
          <w:szCs w:val="28"/>
          <w:u w:val="single"/>
        </w:rPr>
      </w:pPr>
    </w:p>
    <w:p w14:paraId="2DC4BC8C" w14:textId="030BA581" w:rsidR="00670B00" w:rsidRDefault="00670B00" w:rsidP="00E82A39">
      <w:pPr>
        <w:spacing w:after="0" w:line="360" w:lineRule="auto"/>
        <w:rPr>
          <w:rFonts w:ascii="Calibri" w:eastAsia="Arial" w:hAnsi="Calibri" w:cs="Calibri"/>
          <w:color w:val="000000" w:themeColor="text1"/>
          <w:sz w:val="28"/>
          <w:szCs w:val="28"/>
        </w:rPr>
      </w:pPr>
      <w:r w:rsidRPr="00670B00">
        <w:rPr>
          <w:rFonts w:ascii="Calibri" w:eastAsia="Arial" w:hAnsi="Calibri" w:cs="Calibri"/>
          <w:color w:val="000000" w:themeColor="text1"/>
          <w:sz w:val="28"/>
          <w:szCs w:val="28"/>
        </w:rPr>
        <w:t xml:space="preserve">The implementation of this course </w:t>
      </w:r>
      <w:r>
        <w:rPr>
          <w:rFonts w:ascii="Calibri" w:eastAsia="Arial" w:hAnsi="Calibri" w:cs="Calibri"/>
          <w:color w:val="000000" w:themeColor="text1"/>
          <w:sz w:val="28"/>
          <w:szCs w:val="28"/>
        </w:rPr>
        <w:t xml:space="preserve">will </w:t>
      </w:r>
      <w:r w:rsidR="00034C4A">
        <w:rPr>
          <w:rFonts w:ascii="Calibri" w:eastAsia="Arial" w:hAnsi="Calibri" w:cs="Calibri"/>
          <w:color w:val="000000" w:themeColor="text1"/>
          <w:sz w:val="28"/>
          <w:szCs w:val="28"/>
        </w:rPr>
        <w:t xml:space="preserve">develop students understanding surrounding trauma, </w:t>
      </w:r>
      <w:r w:rsidR="00D26D72">
        <w:rPr>
          <w:rFonts w:ascii="Calibri" w:eastAsia="Arial" w:hAnsi="Calibri" w:cs="Calibri"/>
          <w:color w:val="000000" w:themeColor="text1"/>
          <w:sz w:val="28"/>
          <w:szCs w:val="28"/>
        </w:rPr>
        <w:t>and the importance of being traum</w:t>
      </w:r>
      <w:r w:rsidR="000D7255">
        <w:rPr>
          <w:rFonts w:ascii="Calibri" w:eastAsia="Arial" w:hAnsi="Calibri" w:cs="Calibri"/>
          <w:color w:val="000000" w:themeColor="text1"/>
          <w:sz w:val="28"/>
          <w:szCs w:val="28"/>
        </w:rPr>
        <w:t>a</w:t>
      </w:r>
      <w:r w:rsidR="00D26D72">
        <w:rPr>
          <w:rFonts w:ascii="Calibri" w:eastAsia="Arial" w:hAnsi="Calibri" w:cs="Calibri"/>
          <w:color w:val="000000" w:themeColor="text1"/>
          <w:sz w:val="28"/>
          <w:szCs w:val="28"/>
        </w:rPr>
        <w:t xml:space="preserve">-informed practitioners. Throughout the </w:t>
      </w:r>
      <w:r w:rsidR="00AE33DB">
        <w:rPr>
          <w:rFonts w:ascii="Calibri" w:eastAsia="Arial" w:hAnsi="Calibri" w:cs="Calibri"/>
          <w:color w:val="000000" w:themeColor="text1"/>
          <w:sz w:val="28"/>
          <w:szCs w:val="28"/>
        </w:rPr>
        <w:t xml:space="preserve">four sessions, the content will aim to develop the </w:t>
      </w:r>
      <w:r w:rsidR="00857905">
        <w:rPr>
          <w:rFonts w:ascii="Calibri" w:eastAsia="Arial" w:hAnsi="Calibri" w:cs="Calibri"/>
          <w:color w:val="000000" w:themeColor="text1"/>
          <w:sz w:val="28"/>
          <w:szCs w:val="28"/>
        </w:rPr>
        <w:t>learner's</w:t>
      </w:r>
      <w:r w:rsidR="00AE33DB">
        <w:rPr>
          <w:rFonts w:ascii="Calibri" w:eastAsia="Arial" w:hAnsi="Calibri" w:cs="Calibri"/>
          <w:color w:val="000000" w:themeColor="text1"/>
          <w:sz w:val="28"/>
          <w:szCs w:val="28"/>
        </w:rPr>
        <w:t xml:space="preserve"> communication</w:t>
      </w:r>
      <w:r w:rsidR="00B253A5">
        <w:rPr>
          <w:rFonts w:ascii="Calibri" w:eastAsia="Arial" w:hAnsi="Calibri" w:cs="Calibri"/>
          <w:color w:val="000000" w:themeColor="text1"/>
          <w:sz w:val="28"/>
          <w:szCs w:val="28"/>
        </w:rPr>
        <w:t xml:space="preserve"> and personal</w:t>
      </w:r>
      <w:r w:rsidR="00AE33DB">
        <w:rPr>
          <w:rFonts w:ascii="Calibri" w:eastAsia="Arial" w:hAnsi="Calibri" w:cs="Calibri"/>
          <w:color w:val="000000" w:themeColor="text1"/>
          <w:sz w:val="28"/>
          <w:szCs w:val="28"/>
        </w:rPr>
        <w:t xml:space="preserve"> skills</w:t>
      </w:r>
      <w:r w:rsidR="00B253A5">
        <w:rPr>
          <w:rFonts w:ascii="Calibri" w:eastAsia="Arial" w:hAnsi="Calibri" w:cs="Calibri"/>
          <w:color w:val="000000" w:themeColor="text1"/>
          <w:sz w:val="28"/>
          <w:szCs w:val="28"/>
        </w:rPr>
        <w:t xml:space="preserve">, by covering topics such as </w:t>
      </w:r>
      <w:r w:rsidR="006B28FF">
        <w:rPr>
          <w:rFonts w:ascii="Calibri" w:eastAsia="Arial" w:hAnsi="Calibri" w:cs="Calibri"/>
          <w:color w:val="000000" w:themeColor="text1"/>
          <w:sz w:val="28"/>
          <w:szCs w:val="28"/>
        </w:rPr>
        <w:t xml:space="preserve">stigma and trauma and </w:t>
      </w:r>
      <w:r w:rsidR="000D3D39">
        <w:rPr>
          <w:rFonts w:ascii="Calibri" w:eastAsia="Arial" w:hAnsi="Calibri" w:cs="Calibri"/>
          <w:color w:val="000000" w:themeColor="text1"/>
          <w:sz w:val="28"/>
          <w:szCs w:val="28"/>
        </w:rPr>
        <w:t xml:space="preserve">addressing unconscious bias. </w:t>
      </w:r>
      <w:r w:rsidR="008D3361" w:rsidRPr="008D3361">
        <w:rPr>
          <w:rFonts w:ascii="Calibri" w:eastAsia="Arial" w:hAnsi="Calibri" w:cs="Calibri"/>
          <w:color w:val="000000" w:themeColor="text1"/>
          <w:sz w:val="28"/>
          <w:szCs w:val="28"/>
        </w:rPr>
        <w:t>Berger and Quiros (2016)</w:t>
      </w:r>
      <w:r w:rsidR="00857905">
        <w:rPr>
          <w:rFonts w:ascii="Calibri" w:eastAsia="Arial" w:hAnsi="Calibri" w:cs="Calibri"/>
          <w:color w:val="000000" w:themeColor="text1"/>
          <w:sz w:val="28"/>
          <w:szCs w:val="28"/>
        </w:rPr>
        <w:t xml:space="preserve"> highlight</w:t>
      </w:r>
      <w:r w:rsidR="00F02040">
        <w:rPr>
          <w:rFonts w:ascii="Calibri" w:eastAsia="Arial" w:hAnsi="Calibri" w:cs="Calibri"/>
          <w:color w:val="000000" w:themeColor="text1"/>
          <w:sz w:val="28"/>
          <w:szCs w:val="28"/>
        </w:rPr>
        <w:t xml:space="preserve"> </w:t>
      </w:r>
      <w:r w:rsidR="00857905">
        <w:rPr>
          <w:rFonts w:ascii="Calibri" w:eastAsia="Arial" w:hAnsi="Calibri" w:cs="Calibri"/>
          <w:color w:val="000000" w:themeColor="text1"/>
          <w:sz w:val="28"/>
          <w:szCs w:val="28"/>
        </w:rPr>
        <w:t xml:space="preserve">that </w:t>
      </w:r>
      <w:r w:rsidR="00F02040">
        <w:rPr>
          <w:rFonts w:ascii="Calibri" w:eastAsia="Arial" w:hAnsi="Calibri" w:cs="Calibri"/>
          <w:color w:val="000000" w:themeColor="text1"/>
          <w:sz w:val="28"/>
          <w:szCs w:val="28"/>
        </w:rPr>
        <w:t>trauma-awareness</w:t>
      </w:r>
      <w:r w:rsidR="00F02040" w:rsidRPr="009F7284">
        <w:rPr>
          <w:rFonts w:ascii="Calibri" w:eastAsia="Arial" w:hAnsi="Calibri" w:cs="Calibri"/>
          <w:color w:val="000000" w:themeColor="text1"/>
          <w:sz w:val="28"/>
          <w:szCs w:val="28"/>
        </w:rPr>
        <w:t xml:space="preserve"> training equips practitioners with effective communication techniques when interacting with trauma survivors</w:t>
      </w:r>
      <w:r w:rsidR="00F02040">
        <w:rPr>
          <w:rFonts w:ascii="Calibri" w:eastAsia="Arial" w:hAnsi="Calibri" w:cs="Calibri"/>
          <w:color w:val="000000" w:themeColor="text1"/>
          <w:sz w:val="28"/>
          <w:szCs w:val="28"/>
        </w:rPr>
        <w:t>,</w:t>
      </w:r>
      <w:r w:rsidR="00F02040" w:rsidRPr="009F7284">
        <w:rPr>
          <w:rFonts w:ascii="Calibri" w:eastAsia="Arial" w:hAnsi="Calibri" w:cs="Calibri"/>
          <w:color w:val="000000" w:themeColor="text1"/>
          <w:sz w:val="28"/>
          <w:szCs w:val="28"/>
        </w:rPr>
        <w:t xml:space="preserve"> </w:t>
      </w:r>
      <w:r w:rsidR="00F02040">
        <w:rPr>
          <w:rFonts w:ascii="Calibri" w:eastAsia="Arial" w:hAnsi="Calibri" w:cs="Calibri"/>
          <w:color w:val="000000" w:themeColor="text1"/>
          <w:sz w:val="28"/>
          <w:szCs w:val="28"/>
        </w:rPr>
        <w:t>t</w:t>
      </w:r>
      <w:r w:rsidR="00F02040" w:rsidRPr="009F7284">
        <w:rPr>
          <w:rFonts w:ascii="Calibri" w:eastAsia="Arial" w:hAnsi="Calibri" w:cs="Calibri"/>
          <w:color w:val="000000" w:themeColor="text1"/>
          <w:sz w:val="28"/>
          <w:szCs w:val="28"/>
        </w:rPr>
        <w:t>his includes empathy, active listening, and creating a safe environment</w:t>
      </w:r>
      <w:r w:rsidR="00F02040">
        <w:rPr>
          <w:rFonts w:ascii="Calibri" w:eastAsia="Arial" w:hAnsi="Calibri" w:cs="Calibri"/>
          <w:color w:val="000000" w:themeColor="text1"/>
          <w:sz w:val="28"/>
          <w:szCs w:val="28"/>
        </w:rPr>
        <w:t xml:space="preserve">. </w:t>
      </w:r>
      <w:r w:rsidR="00857905">
        <w:rPr>
          <w:rFonts w:ascii="Calibri" w:eastAsia="Arial" w:hAnsi="Calibri" w:cs="Calibri"/>
          <w:color w:val="000000" w:themeColor="text1"/>
          <w:sz w:val="28"/>
          <w:szCs w:val="28"/>
        </w:rPr>
        <w:t>There</w:t>
      </w:r>
      <w:r w:rsidR="006611D9">
        <w:rPr>
          <w:rFonts w:ascii="Calibri" w:eastAsia="Arial" w:hAnsi="Calibri" w:cs="Calibri"/>
          <w:color w:val="000000" w:themeColor="text1"/>
          <w:sz w:val="28"/>
          <w:szCs w:val="28"/>
        </w:rPr>
        <w:t xml:space="preserve"> is an opportunity for cross-cutting themes such as anti-hate and anti-racism within these sessions and </w:t>
      </w:r>
      <w:proofErr w:type="gramStart"/>
      <w:r w:rsidR="000974D8">
        <w:rPr>
          <w:rFonts w:ascii="Calibri" w:eastAsia="Arial" w:hAnsi="Calibri" w:cs="Calibri"/>
          <w:color w:val="000000" w:themeColor="text1"/>
          <w:sz w:val="28"/>
          <w:szCs w:val="28"/>
        </w:rPr>
        <w:t>has the opportunity to</w:t>
      </w:r>
      <w:proofErr w:type="gramEnd"/>
      <w:r w:rsidR="000974D8">
        <w:rPr>
          <w:rFonts w:ascii="Calibri" w:eastAsia="Arial" w:hAnsi="Calibri" w:cs="Calibri"/>
          <w:color w:val="000000" w:themeColor="text1"/>
          <w:sz w:val="28"/>
          <w:szCs w:val="28"/>
        </w:rPr>
        <w:t xml:space="preserve"> be implemented universally, not just in a professional</w:t>
      </w:r>
      <w:r w:rsidR="0054076F">
        <w:rPr>
          <w:rFonts w:ascii="Calibri" w:eastAsia="Arial" w:hAnsi="Calibri" w:cs="Calibri"/>
          <w:color w:val="000000" w:themeColor="text1"/>
          <w:sz w:val="28"/>
          <w:szCs w:val="28"/>
        </w:rPr>
        <w:t xml:space="preserve"> capacity.</w:t>
      </w:r>
    </w:p>
    <w:p w14:paraId="016F27F8" w14:textId="77777777" w:rsidR="001E388F" w:rsidRDefault="001E388F" w:rsidP="00E82A39">
      <w:pPr>
        <w:spacing w:after="0" w:line="360" w:lineRule="auto"/>
        <w:rPr>
          <w:rFonts w:ascii="Calibri" w:eastAsia="Arial" w:hAnsi="Calibri" w:cs="Calibri"/>
          <w:color w:val="000000" w:themeColor="text1"/>
          <w:sz w:val="28"/>
          <w:szCs w:val="28"/>
        </w:rPr>
      </w:pPr>
    </w:p>
    <w:p w14:paraId="5F9824C4" w14:textId="7AB8E456" w:rsidR="00763F49" w:rsidRDefault="003439EF" w:rsidP="00E82A39">
      <w:p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Throughout the course material there will be </w:t>
      </w:r>
      <w:r w:rsidR="00857905">
        <w:rPr>
          <w:rFonts w:ascii="Calibri" w:eastAsia="Arial" w:hAnsi="Calibri" w:cs="Calibri"/>
          <w:color w:val="000000" w:themeColor="text1"/>
          <w:sz w:val="28"/>
          <w:szCs w:val="28"/>
        </w:rPr>
        <w:t xml:space="preserve">a </w:t>
      </w:r>
      <w:r w:rsidR="001E388F">
        <w:rPr>
          <w:rFonts w:ascii="Calibri" w:eastAsia="Arial" w:hAnsi="Calibri" w:cs="Calibri"/>
          <w:color w:val="000000" w:themeColor="text1"/>
          <w:sz w:val="28"/>
          <w:szCs w:val="28"/>
        </w:rPr>
        <w:t>focus on how learners can protect their mental health and wellbeing when delivering trauma-informed practice</w:t>
      </w:r>
      <w:r w:rsidR="001E5745">
        <w:rPr>
          <w:rFonts w:ascii="Calibri" w:eastAsia="Arial" w:hAnsi="Calibri" w:cs="Calibri"/>
          <w:color w:val="000000" w:themeColor="text1"/>
          <w:sz w:val="28"/>
          <w:szCs w:val="28"/>
        </w:rPr>
        <w:t xml:space="preserve">. These </w:t>
      </w:r>
      <w:r w:rsidR="00857905">
        <w:rPr>
          <w:rFonts w:ascii="Calibri" w:eastAsia="Arial" w:hAnsi="Calibri" w:cs="Calibri"/>
          <w:color w:val="000000" w:themeColor="text1"/>
          <w:sz w:val="28"/>
          <w:szCs w:val="28"/>
        </w:rPr>
        <w:t>self-care</w:t>
      </w:r>
      <w:r w:rsidR="001E5745">
        <w:rPr>
          <w:rFonts w:ascii="Calibri" w:eastAsia="Arial" w:hAnsi="Calibri" w:cs="Calibri"/>
          <w:color w:val="000000" w:themeColor="text1"/>
          <w:sz w:val="28"/>
          <w:szCs w:val="28"/>
        </w:rPr>
        <w:t xml:space="preserve"> techniques will prevent compassion fatigue and burnout</w:t>
      </w:r>
      <w:r w:rsidR="003F0F55">
        <w:rPr>
          <w:rFonts w:ascii="Calibri" w:eastAsia="Arial" w:hAnsi="Calibri" w:cs="Calibri"/>
          <w:color w:val="000000" w:themeColor="text1"/>
          <w:sz w:val="28"/>
          <w:szCs w:val="28"/>
        </w:rPr>
        <w:t xml:space="preserve"> when supporting those with trauma. </w:t>
      </w:r>
      <w:r w:rsidR="001327A8">
        <w:rPr>
          <w:rFonts w:ascii="Calibri" w:eastAsia="Arial" w:hAnsi="Calibri" w:cs="Calibri"/>
          <w:color w:val="000000" w:themeColor="text1"/>
          <w:sz w:val="28"/>
          <w:szCs w:val="28"/>
        </w:rPr>
        <w:t>Lewis and King (2019)</w:t>
      </w:r>
      <w:r w:rsidR="003F0F55">
        <w:rPr>
          <w:rFonts w:ascii="Calibri" w:eastAsia="Arial" w:hAnsi="Calibri" w:cs="Calibri"/>
          <w:color w:val="000000" w:themeColor="text1"/>
          <w:sz w:val="28"/>
          <w:szCs w:val="28"/>
        </w:rPr>
        <w:t xml:space="preserve"> believe </w:t>
      </w:r>
      <w:r w:rsidR="001E388F">
        <w:rPr>
          <w:rFonts w:ascii="Calibri" w:eastAsia="Arial" w:hAnsi="Calibri" w:cs="Calibri"/>
          <w:color w:val="000000" w:themeColor="text1"/>
          <w:sz w:val="28"/>
          <w:szCs w:val="28"/>
        </w:rPr>
        <w:t>this knowledge will be beneficial for learners in both personal and pr</w:t>
      </w:r>
      <w:r w:rsidR="00893E8E">
        <w:rPr>
          <w:rFonts w:ascii="Calibri" w:eastAsia="Arial" w:hAnsi="Calibri" w:cs="Calibri"/>
          <w:color w:val="000000" w:themeColor="text1"/>
          <w:sz w:val="28"/>
          <w:szCs w:val="28"/>
        </w:rPr>
        <w:t xml:space="preserve">ofessional settings. </w:t>
      </w:r>
    </w:p>
    <w:p w14:paraId="0DB4B7B3" w14:textId="77777777" w:rsidR="00763F49" w:rsidRDefault="00763F49" w:rsidP="00E82A39">
      <w:pPr>
        <w:spacing w:after="0" w:line="360" w:lineRule="auto"/>
        <w:rPr>
          <w:rFonts w:ascii="Calibri" w:eastAsia="Arial" w:hAnsi="Calibri" w:cs="Calibri"/>
          <w:color w:val="000000" w:themeColor="text1"/>
          <w:sz w:val="28"/>
          <w:szCs w:val="28"/>
        </w:rPr>
      </w:pPr>
    </w:p>
    <w:p w14:paraId="4C29B108" w14:textId="0C001AC6" w:rsidR="003439EF" w:rsidRDefault="0099648B" w:rsidP="00E82A39">
      <w:p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Throughout the training program</w:t>
      </w:r>
      <w:r w:rsidR="00857905">
        <w:rPr>
          <w:rFonts w:ascii="Calibri" w:eastAsia="Arial" w:hAnsi="Calibri" w:cs="Calibri"/>
          <w:color w:val="000000" w:themeColor="text1"/>
          <w:sz w:val="28"/>
          <w:szCs w:val="28"/>
        </w:rPr>
        <w:t>,</w:t>
      </w:r>
      <w:r>
        <w:rPr>
          <w:rFonts w:ascii="Calibri" w:eastAsia="Arial" w:hAnsi="Calibri" w:cs="Calibri"/>
          <w:color w:val="000000" w:themeColor="text1"/>
          <w:sz w:val="28"/>
          <w:szCs w:val="28"/>
        </w:rPr>
        <w:t xml:space="preserve"> th</w:t>
      </w:r>
      <w:r w:rsidR="00A87A54">
        <w:rPr>
          <w:rFonts w:ascii="Calibri" w:eastAsia="Arial" w:hAnsi="Calibri" w:cs="Calibri"/>
          <w:color w:val="000000" w:themeColor="text1"/>
          <w:sz w:val="28"/>
          <w:szCs w:val="28"/>
        </w:rPr>
        <w:t>e course will deliver effective communication techniques</w:t>
      </w:r>
      <w:r w:rsidR="00B20319">
        <w:rPr>
          <w:rFonts w:ascii="Calibri" w:eastAsia="Arial" w:hAnsi="Calibri" w:cs="Calibri"/>
          <w:color w:val="000000" w:themeColor="text1"/>
          <w:sz w:val="28"/>
          <w:szCs w:val="28"/>
        </w:rPr>
        <w:t xml:space="preserve"> so learners </w:t>
      </w:r>
      <w:r w:rsidR="00857905">
        <w:rPr>
          <w:rFonts w:ascii="Calibri" w:eastAsia="Arial" w:hAnsi="Calibri" w:cs="Calibri"/>
          <w:color w:val="000000" w:themeColor="text1"/>
          <w:sz w:val="28"/>
          <w:szCs w:val="28"/>
        </w:rPr>
        <w:t>can</w:t>
      </w:r>
      <w:r w:rsidR="00D673D4">
        <w:rPr>
          <w:rFonts w:ascii="Calibri" w:eastAsia="Arial" w:hAnsi="Calibri" w:cs="Calibri"/>
          <w:color w:val="000000" w:themeColor="text1"/>
          <w:sz w:val="28"/>
          <w:szCs w:val="28"/>
        </w:rPr>
        <w:t xml:space="preserve"> interact sensitively and supportively </w:t>
      </w:r>
      <w:r w:rsidR="00B20319">
        <w:rPr>
          <w:rFonts w:ascii="Calibri" w:eastAsia="Arial" w:hAnsi="Calibri" w:cs="Calibri"/>
          <w:color w:val="000000" w:themeColor="text1"/>
          <w:sz w:val="28"/>
          <w:szCs w:val="28"/>
        </w:rPr>
        <w:t xml:space="preserve">with individuals who may have experienced trauma. </w:t>
      </w:r>
      <w:r w:rsidR="00763F49">
        <w:rPr>
          <w:rFonts w:ascii="Calibri" w:eastAsia="Arial" w:hAnsi="Calibri" w:cs="Calibri"/>
          <w:color w:val="000000" w:themeColor="text1"/>
          <w:sz w:val="28"/>
          <w:szCs w:val="28"/>
        </w:rPr>
        <w:t>The course will seek to</w:t>
      </w:r>
      <w:r w:rsidR="00B44873">
        <w:rPr>
          <w:rFonts w:ascii="Calibri" w:eastAsia="Arial" w:hAnsi="Calibri" w:cs="Calibri"/>
          <w:color w:val="000000" w:themeColor="text1"/>
          <w:sz w:val="28"/>
          <w:szCs w:val="28"/>
        </w:rPr>
        <w:t xml:space="preserve"> </w:t>
      </w:r>
      <w:r w:rsidR="00857905">
        <w:rPr>
          <w:rFonts w:ascii="Calibri" w:eastAsia="Arial" w:hAnsi="Calibri" w:cs="Calibri"/>
          <w:color w:val="000000" w:themeColor="text1"/>
          <w:sz w:val="28"/>
          <w:szCs w:val="28"/>
        </w:rPr>
        <w:lastRenderedPageBreak/>
        <w:t>learners'</w:t>
      </w:r>
      <w:r w:rsidR="00B44873">
        <w:rPr>
          <w:rFonts w:ascii="Calibri" w:eastAsia="Arial" w:hAnsi="Calibri" w:cs="Calibri"/>
          <w:color w:val="000000" w:themeColor="text1"/>
          <w:sz w:val="28"/>
          <w:szCs w:val="28"/>
        </w:rPr>
        <w:t xml:space="preserve"> knowledge surrounding trauma,</w:t>
      </w:r>
      <w:r w:rsidR="001E388F">
        <w:rPr>
          <w:rFonts w:ascii="Calibri" w:eastAsia="Arial" w:hAnsi="Calibri" w:cs="Calibri"/>
          <w:color w:val="000000" w:themeColor="text1"/>
          <w:sz w:val="28"/>
          <w:szCs w:val="28"/>
        </w:rPr>
        <w:t xml:space="preserve"> </w:t>
      </w:r>
      <w:r w:rsidR="00B44873">
        <w:rPr>
          <w:rFonts w:ascii="Calibri" w:eastAsia="Arial" w:hAnsi="Calibri" w:cs="Calibri"/>
          <w:color w:val="000000" w:themeColor="text1"/>
          <w:sz w:val="28"/>
          <w:szCs w:val="28"/>
        </w:rPr>
        <w:t>resilience</w:t>
      </w:r>
      <w:r w:rsidR="00857905">
        <w:rPr>
          <w:rFonts w:ascii="Calibri" w:eastAsia="Arial" w:hAnsi="Calibri" w:cs="Calibri"/>
          <w:color w:val="000000" w:themeColor="text1"/>
          <w:sz w:val="28"/>
          <w:szCs w:val="28"/>
        </w:rPr>
        <w:t>,</w:t>
      </w:r>
      <w:r w:rsidR="00B44873">
        <w:rPr>
          <w:rFonts w:ascii="Calibri" w:eastAsia="Arial" w:hAnsi="Calibri" w:cs="Calibri"/>
          <w:color w:val="000000" w:themeColor="text1"/>
          <w:sz w:val="28"/>
          <w:szCs w:val="28"/>
        </w:rPr>
        <w:t xml:space="preserve"> and </w:t>
      </w:r>
      <w:r w:rsidR="00857905">
        <w:rPr>
          <w:rFonts w:ascii="Calibri" w:eastAsia="Arial" w:hAnsi="Calibri" w:cs="Calibri"/>
          <w:color w:val="000000" w:themeColor="text1"/>
          <w:sz w:val="28"/>
          <w:szCs w:val="28"/>
        </w:rPr>
        <w:t>ACEs</w:t>
      </w:r>
      <w:r w:rsidR="00B44873">
        <w:rPr>
          <w:rFonts w:ascii="Calibri" w:eastAsia="Arial" w:hAnsi="Calibri" w:cs="Calibri"/>
          <w:color w:val="000000" w:themeColor="text1"/>
          <w:sz w:val="28"/>
          <w:szCs w:val="28"/>
        </w:rPr>
        <w:t>,</w:t>
      </w:r>
      <w:r w:rsidR="00DB2B36">
        <w:rPr>
          <w:rFonts w:ascii="Calibri" w:eastAsia="Arial" w:hAnsi="Calibri" w:cs="Calibri"/>
          <w:color w:val="000000" w:themeColor="text1"/>
          <w:sz w:val="28"/>
          <w:szCs w:val="28"/>
        </w:rPr>
        <w:t xml:space="preserve"> with the Welsh </w:t>
      </w:r>
      <w:r w:rsidR="00FA2334">
        <w:rPr>
          <w:rFonts w:ascii="Calibri" w:eastAsia="Arial" w:hAnsi="Calibri" w:cs="Calibri"/>
          <w:color w:val="000000" w:themeColor="text1"/>
          <w:sz w:val="28"/>
          <w:szCs w:val="28"/>
        </w:rPr>
        <w:t>Government's</w:t>
      </w:r>
      <w:r w:rsidR="00DB2B36">
        <w:rPr>
          <w:rFonts w:ascii="Calibri" w:eastAsia="Arial" w:hAnsi="Calibri" w:cs="Calibri"/>
          <w:color w:val="000000" w:themeColor="text1"/>
          <w:sz w:val="28"/>
          <w:szCs w:val="28"/>
        </w:rPr>
        <w:t xml:space="preserve"> pledge to </w:t>
      </w:r>
      <w:r w:rsidR="001A6C96">
        <w:rPr>
          <w:rFonts w:ascii="Calibri" w:eastAsia="Arial" w:hAnsi="Calibri" w:cs="Calibri"/>
          <w:color w:val="000000" w:themeColor="text1"/>
          <w:sz w:val="28"/>
          <w:szCs w:val="28"/>
        </w:rPr>
        <w:t>become</w:t>
      </w:r>
      <w:r w:rsidR="00DB2B36">
        <w:rPr>
          <w:rFonts w:ascii="Calibri" w:eastAsia="Arial" w:hAnsi="Calibri" w:cs="Calibri"/>
          <w:color w:val="000000" w:themeColor="text1"/>
          <w:sz w:val="28"/>
          <w:szCs w:val="28"/>
        </w:rPr>
        <w:t xml:space="preserve"> a more trauma-informed nation this will be beneficial for learners.</w:t>
      </w:r>
      <w:r w:rsidR="000858F7">
        <w:rPr>
          <w:rFonts w:ascii="Calibri" w:eastAsia="Arial" w:hAnsi="Calibri" w:cs="Calibri"/>
          <w:color w:val="000000" w:themeColor="text1"/>
          <w:sz w:val="28"/>
          <w:szCs w:val="28"/>
        </w:rPr>
        <w:t xml:space="preserve"> This will ensure learners develop the ability to recognise </w:t>
      </w:r>
      <w:r w:rsidR="006F7DCA">
        <w:rPr>
          <w:rFonts w:ascii="Calibri" w:eastAsia="Arial" w:hAnsi="Calibri" w:cs="Calibri"/>
          <w:color w:val="000000" w:themeColor="text1"/>
          <w:sz w:val="28"/>
          <w:szCs w:val="28"/>
        </w:rPr>
        <w:t xml:space="preserve">potential signs and symptoms of trauma in others. </w:t>
      </w:r>
      <w:r w:rsidR="00DB2B36">
        <w:rPr>
          <w:rFonts w:ascii="Calibri" w:eastAsia="Arial" w:hAnsi="Calibri" w:cs="Calibri"/>
          <w:color w:val="000000" w:themeColor="text1"/>
          <w:sz w:val="28"/>
          <w:szCs w:val="28"/>
        </w:rPr>
        <w:t xml:space="preserve"> </w:t>
      </w:r>
      <w:r w:rsidR="00B44873">
        <w:rPr>
          <w:rFonts w:ascii="Calibri" w:eastAsia="Arial" w:hAnsi="Calibri" w:cs="Calibri"/>
          <w:color w:val="000000" w:themeColor="text1"/>
          <w:sz w:val="28"/>
          <w:szCs w:val="28"/>
        </w:rPr>
        <w:t xml:space="preserve"> </w:t>
      </w:r>
    </w:p>
    <w:p w14:paraId="69BFE524" w14:textId="606DD206" w:rsidR="00DF752A" w:rsidRDefault="00DF752A" w:rsidP="00E82A39">
      <w:pPr>
        <w:spacing w:after="0" w:line="360" w:lineRule="auto"/>
        <w:rPr>
          <w:rFonts w:ascii="Calibri" w:eastAsia="Arial" w:hAnsi="Calibri" w:cs="Calibri"/>
          <w:color w:val="000000" w:themeColor="text1"/>
          <w:sz w:val="28"/>
          <w:szCs w:val="28"/>
        </w:rPr>
      </w:pPr>
    </w:p>
    <w:p w14:paraId="71E172B6" w14:textId="66A84446" w:rsidR="00DF752A" w:rsidRDefault="001A6C96" w:rsidP="00E82A39">
      <w:pPr>
        <w:spacing w:after="0" w:line="360" w:lineRule="auto"/>
        <w:rPr>
          <w:rFonts w:ascii="Calibri" w:eastAsia="Arial" w:hAnsi="Calibri" w:cs="Calibri"/>
          <w:i/>
          <w:iCs/>
          <w:color w:val="000000" w:themeColor="text1"/>
          <w:sz w:val="28"/>
          <w:szCs w:val="28"/>
        </w:rPr>
      </w:pPr>
      <w:r>
        <w:rPr>
          <w:rFonts w:ascii="Calibri" w:eastAsia="Arial" w:hAnsi="Calibri" w:cs="Calibri"/>
          <w:i/>
          <w:iCs/>
          <w:color w:val="000000" w:themeColor="text1"/>
          <w:sz w:val="28"/>
          <w:szCs w:val="28"/>
        </w:rPr>
        <w:t>Subject-specific</w:t>
      </w:r>
      <w:r w:rsidR="00DF752A" w:rsidRPr="00DF752A">
        <w:rPr>
          <w:rFonts w:ascii="Calibri" w:eastAsia="Arial" w:hAnsi="Calibri" w:cs="Calibri"/>
          <w:i/>
          <w:iCs/>
          <w:color w:val="000000" w:themeColor="text1"/>
          <w:sz w:val="28"/>
          <w:szCs w:val="28"/>
        </w:rPr>
        <w:t xml:space="preserve"> </w:t>
      </w:r>
      <w:proofErr w:type="gramStart"/>
      <w:r w:rsidR="00DF752A" w:rsidRPr="00DF752A">
        <w:rPr>
          <w:rFonts w:ascii="Calibri" w:eastAsia="Arial" w:hAnsi="Calibri" w:cs="Calibri"/>
          <w:i/>
          <w:iCs/>
          <w:color w:val="000000" w:themeColor="text1"/>
          <w:sz w:val="28"/>
          <w:szCs w:val="28"/>
        </w:rPr>
        <w:t>skills;</w:t>
      </w:r>
      <w:proofErr w:type="gramEnd"/>
    </w:p>
    <w:p w14:paraId="3D41B059" w14:textId="5C03E9BD" w:rsidR="00DF752A" w:rsidRDefault="002148F7" w:rsidP="00DF752A">
      <w:pPr>
        <w:pStyle w:val="ListParagraph"/>
        <w:numPr>
          <w:ilvl w:val="0"/>
          <w:numId w:val="14"/>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C</w:t>
      </w:r>
      <w:r w:rsidR="00DF752A">
        <w:rPr>
          <w:rFonts w:ascii="Calibri" w:eastAsia="Arial" w:hAnsi="Calibri" w:cs="Calibri"/>
          <w:color w:val="000000" w:themeColor="text1"/>
          <w:sz w:val="28"/>
          <w:szCs w:val="28"/>
        </w:rPr>
        <w:t>ommunication skills</w:t>
      </w:r>
    </w:p>
    <w:p w14:paraId="74C406E8" w14:textId="46286CF6" w:rsidR="00C93644" w:rsidRDefault="002148F7" w:rsidP="00DF752A">
      <w:pPr>
        <w:pStyle w:val="ListParagraph"/>
        <w:numPr>
          <w:ilvl w:val="0"/>
          <w:numId w:val="14"/>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U</w:t>
      </w:r>
      <w:r w:rsidR="00C93644">
        <w:rPr>
          <w:rFonts w:ascii="Calibri" w:eastAsia="Arial" w:hAnsi="Calibri" w:cs="Calibri"/>
          <w:color w:val="000000" w:themeColor="text1"/>
          <w:sz w:val="28"/>
          <w:szCs w:val="28"/>
        </w:rPr>
        <w:t xml:space="preserve">nderstanding of policy and legislation surrounding trauma </w:t>
      </w:r>
    </w:p>
    <w:p w14:paraId="7BF32581" w14:textId="1B11E95F" w:rsidR="00DF752A" w:rsidRDefault="002148F7" w:rsidP="00DF752A">
      <w:pPr>
        <w:pStyle w:val="ListParagraph"/>
        <w:numPr>
          <w:ilvl w:val="0"/>
          <w:numId w:val="14"/>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A</w:t>
      </w:r>
      <w:r w:rsidR="009665C4">
        <w:rPr>
          <w:rFonts w:ascii="Calibri" w:eastAsia="Arial" w:hAnsi="Calibri" w:cs="Calibri"/>
          <w:color w:val="000000" w:themeColor="text1"/>
          <w:sz w:val="28"/>
          <w:szCs w:val="28"/>
        </w:rPr>
        <w:t xml:space="preserve">voiding </w:t>
      </w:r>
      <w:proofErr w:type="spellStart"/>
      <w:r w:rsidR="009665C4">
        <w:rPr>
          <w:rFonts w:ascii="Calibri" w:eastAsia="Arial" w:hAnsi="Calibri" w:cs="Calibri"/>
          <w:color w:val="000000" w:themeColor="text1"/>
          <w:sz w:val="28"/>
          <w:szCs w:val="28"/>
        </w:rPr>
        <w:t>retraumatisation</w:t>
      </w:r>
      <w:proofErr w:type="spellEnd"/>
      <w:r w:rsidR="009665C4">
        <w:rPr>
          <w:rFonts w:ascii="Calibri" w:eastAsia="Arial" w:hAnsi="Calibri" w:cs="Calibri"/>
          <w:color w:val="000000" w:themeColor="text1"/>
          <w:sz w:val="28"/>
          <w:szCs w:val="28"/>
        </w:rPr>
        <w:t xml:space="preserve"> </w:t>
      </w:r>
    </w:p>
    <w:p w14:paraId="0AA8357A" w14:textId="68625766" w:rsidR="0012376B" w:rsidRDefault="002148F7" w:rsidP="00CF27D8">
      <w:pPr>
        <w:pStyle w:val="ListParagraph"/>
        <w:numPr>
          <w:ilvl w:val="0"/>
          <w:numId w:val="14"/>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C</w:t>
      </w:r>
      <w:r w:rsidR="009665C4">
        <w:rPr>
          <w:rFonts w:ascii="Calibri" w:eastAsia="Arial" w:hAnsi="Calibri" w:cs="Calibri"/>
          <w:color w:val="000000" w:themeColor="text1"/>
          <w:sz w:val="28"/>
          <w:szCs w:val="28"/>
        </w:rPr>
        <w:t xml:space="preserve">reating safe learning environments </w:t>
      </w:r>
    </w:p>
    <w:p w14:paraId="1AA2F48D" w14:textId="3599BAD2" w:rsidR="00CF27D8" w:rsidRDefault="002148F7" w:rsidP="00CF27D8">
      <w:pPr>
        <w:pStyle w:val="ListParagraph"/>
        <w:numPr>
          <w:ilvl w:val="0"/>
          <w:numId w:val="14"/>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R</w:t>
      </w:r>
      <w:r w:rsidR="00CF27D8">
        <w:rPr>
          <w:rFonts w:ascii="Calibri" w:eastAsia="Arial" w:hAnsi="Calibri" w:cs="Calibri"/>
          <w:color w:val="000000" w:themeColor="text1"/>
          <w:sz w:val="28"/>
          <w:szCs w:val="28"/>
        </w:rPr>
        <w:t xml:space="preserve">ecognising signs of trauma </w:t>
      </w:r>
    </w:p>
    <w:p w14:paraId="34010333" w14:textId="482F90E5" w:rsidR="00CF27D8" w:rsidRDefault="002148F7" w:rsidP="00CF27D8">
      <w:pPr>
        <w:pStyle w:val="ListParagraph"/>
        <w:numPr>
          <w:ilvl w:val="0"/>
          <w:numId w:val="14"/>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I</w:t>
      </w:r>
      <w:r w:rsidR="00E3085A">
        <w:rPr>
          <w:rFonts w:ascii="Calibri" w:eastAsia="Arial" w:hAnsi="Calibri" w:cs="Calibri"/>
          <w:color w:val="000000" w:themeColor="text1"/>
          <w:sz w:val="28"/>
          <w:szCs w:val="28"/>
        </w:rPr>
        <w:t xml:space="preserve">nteracting and responding to trauma survivors </w:t>
      </w:r>
    </w:p>
    <w:p w14:paraId="4223ACF6" w14:textId="3CF06F49" w:rsidR="00E3085A" w:rsidRDefault="00E3085A" w:rsidP="00E3085A">
      <w:pPr>
        <w:spacing w:after="0" w:line="360" w:lineRule="auto"/>
        <w:rPr>
          <w:rFonts w:ascii="Calibri" w:eastAsia="Arial" w:hAnsi="Calibri" w:cs="Calibri"/>
          <w:color w:val="000000" w:themeColor="text1"/>
          <w:sz w:val="28"/>
          <w:szCs w:val="28"/>
        </w:rPr>
      </w:pPr>
    </w:p>
    <w:p w14:paraId="27441AC9" w14:textId="53B58400" w:rsidR="00E3085A" w:rsidRDefault="00E3085A" w:rsidP="00E3085A">
      <w:pPr>
        <w:spacing w:after="0" w:line="360" w:lineRule="auto"/>
        <w:rPr>
          <w:rFonts w:ascii="Calibri" w:eastAsia="Arial" w:hAnsi="Calibri" w:cs="Calibri"/>
          <w:i/>
          <w:iCs/>
          <w:color w:val="000000" w:themeColor="text1"/>
          <w:sz w:val="28"/>
          <w:szCs w:val="28"/>
        </w:rPr>
      </w:pPr>
      <w:r w:rsidRPr="007B2417">
        <w:rPr>
          <w:rFonts w:ascii="Calibri" w:eastAsia="Arial" w:hAnsi="Calibri" w:cs="Calibri"/>
          <w:i/>
          <w:iCs/>
          <w:color w:val="000000" w:themeColor="text1"/>
          <w:sz w:val="28"/>
          <w:szCs w:val="28"/>
        </w:rPr>
        <w:t>Wider transfer</w:t>
      </w:r>
      <w:r w:rsidR="007B2417" w:rsidRPr="007B2417">
        <w:rPr>
          <w:rFonts w:ascii="Calibri" w:eastAsia="Arial" w:hAnsi="Calibri" w:cs="Calibri"/>
          <w:i/>
          <w:iCs/>
          <w:color w:val="000000" w:themeColor="text1"/>
          <w:sz w:val="28"/>
          <w:szCs w:val="28"/>
        </w:rPr>
        <w:t xml:space="preserve">able </w:t>
      </w:r>
      <w:proofErr w:type="gramStart"/>
      <w:r w:rsidR="007B2417" w:rsidRPr="007B2417">
        <w:rPr>
          <w:rFonts w:ascii="Calibri" w:eastAsia="Arial" w:hAnsi="Calibri" w:cs="Calibri"/>
          <w:i/>
          <w:iCs/>
          <w:color w:val="000000" w:themeColor="text1"/>
          <w:sz w:val="28"/>
          <w:szCs w:val="28"/>
        </w:rPr>
        <w:t>skills;</w:t>
      </w:r>
      <w:proofErr w:type="gramEnd"/>
    </w:p>
    <w:p w14:paraId="106B4A2B" w14:textId="2EBB3717" w:rsidR="007B2417" w:rsidRDefault="002148F7" w:rsidP="007B2417">
      <w:pPr>
        <w:pStyle w:val="ListParagraph"/>
        <w:numPr>
          <w:ilvl w:val="0"/>
          <w:numId w:val="15"/>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E</w:t>
      </w:r>
      <w:r w:rsidR="007B2417">
        <w:rPr>
          <w:rFonts w:ascii="Calibri" w:eastAsia="Arial" w:hAnsi="Calibri" w:cs="Calibri"/>
          <w:color w:val="000000" w:themeColor="text1"/>
          <w:sz w:val="28"/>
          <w:szCs w:val="28"/>
        </w:rPr>
        <w:t>mpathy</w:t>
      </w:r>
      <w:r w:rsidR="004D4A51">
        <w:rPr>
          <w:rFonts w:ascii="Calibri" w:eastAsia="Arial" w:hAnsi="Calibri" w:cs="Calibri"/>
          <w:color w:val="000000" w:themeColor="text1"/>
          <w:sz w:val="28"/>
          <w:szCs w:val="28"/>
        </w:rPr>
        <w:t xml:space="preserve"> and active listening skills </w:t>
      </w:r>
    </w:p>
    <w:p w14:paraId="42AD6128" w14:textId="5E698AE4" w:rsidR="007B2417" w:rsidRDefault="002148F7" w:rsidP="007B2417">
      <w:pPr>
        <w:pStyle w:val="ListParagraph"/>
        <w:numPr>
          <w:ilvl w:val="0"/>
          <w:numId w:val="15"/>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K</w:t>
      </w:r>
      <w:r w:rsidR="007B2417">
        <w:rPr>
          <w:rFonts w:ascii="Calibri" w:eastAsia="Arial" w:hAnsi="Calibri" w:cs="Calibri"/>
          <w:color w:val="000000" w:themeColor="text1"/>
          <w:sz w:val="28"/>
          <w:szCs w:val="28"/>
        </w:rPr>
        <w:t xml:space="preserve">nowledge and understanding surrounding trauma and </w:t>
      </w:r>
      <w:r w:rsidR="00A710E2">
        <w:rPr>
          <w:rFonts w:ascii="Calibri" w:eastAsia="Arial" w:hAnsi="Calibri" w:cs="Calibri"/>
          <w:color w:val="000000" w:themeColor="text1"/>
          <w:sz w:val="28"/>
          <w:szCs w:val="28"/>
        </w:rPr>
        <w:t>its</w:t>
      </w:r>
      <w:r w:rsidR="007B2417">
        <w:rPr>
          <w:rFonts w:ascii="Calibri" w:eastAsia="Arial" w:hAnsi="Calibri" w:cs="Calibri"/>
          <w:color w:val="000000" w:themeColor="text1"/>
          <w:sz w:val="28"/>
          <w:szCs w:val="28"/>
        </w:rPr>
        <w:t xml:space="preserve"> </w:t>
      </w:r>
      <w:r w:rsidR="001A6C96">
        <w:rPr>
          <w:rFonts w:ascii="Calibri" w:eastAsia="Arial" w:hAnsi="Calibri" w:cs="Calibri"/>
          <w:color w:val="000000" w:themeColor="text1"/>
          <w:sz w:val="28"/>
          <w:szCs w:val="28"/>
        </w:rPr>
        <w:t>effects</w:t>
      </w:r>
      <w:r w:rsidR="007B2417">
        <w:rPr>
          <w:rFonts w:ascii="Calibri" w:eastAsia="Arial" w:hAnsi="Calibri" w:cs="Calibri"/>
          <w:color w:val="000000" w:themeColor="text1"/>
          <w:sz w:val="28"/>
          <w:szCs w:val="28"/>
        </w:rPr>
        <w:t xml:space="preserve"> </w:t>
      </w:r>
    </w:p>
    <w:p w14:paraId="10721DCF" w14:textId="7A9BB92A" w:rsidR="007B2417" w:rsidRDefault="002148F7" w:rsidP="007B2417">
      <w:pPr>
        <w:pStyle w:val="ListParagraph"/>
        <w:numPr>
          <w:ilvl w:val="0"/>
          <w:numId w:val="15"/>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E</w:t>
      </w:r>
      <w:r w:rsidR="008F1439">
        <w:rPr>
          <w:rFonts w:ascii="Calibri" w:eastAsia="Arial" w:hAnsi="Calibri" w:cs="Calibri"/>
          <w:color w:val="000000" w:themeColor="text1"/>
          <w:sz w:val="28"/>
          <w:szCs w:val="28"/>
        </w:rPr>
        <w:t xml:space="preserve">mphasise safety and empowerment </w:t>
      </w:r>
    </w:p>
    <w:p w14:paraId="4AEF89FE" w14:textId="54859B52" w:rsidR="00777516" w:rsidRDefault="001A6C96" w:rsidP="007B2417">
      <w:pPr>
        <w:pStyle w:val="ListParagraph"/>
        <w:numPr>
          <w:ilvl w:val="0"/>
          <w:numId w:val="15"/>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Self-care</w:t>
      </w:r>
      <w:r w:rsidR="007B42E6">
        <w:rPr>
          <w:rFonts w:ascii="Calibri" w:eastAsia="Arial" w:hAnsi="Calibri" w:cs="Calibri"/>
          <w:color w:val="000000" w:themeColor="text1"/>
          <w:sz w:val="28"/>
          <w:szCs w:val="28"/>
        </w:rPr>
        <w:t xml:space="preserve"> techniques </w:t>
      </w:r>
    </w:p>
    <w:p w14:paraId="632FA6C9" w14:textId="038EAC7B" w:rsidR="0044339A" w:rsidRPr="007B2417" w:rsidRDefault="002148F7" w:rsidP="007B2417">
      <w:pPr>
        <w:pStyle w:val="ListParagraph"/>
        <w:numPr>
          <w:ilvl w:val="0"/>
          <w:numId w:val="15"/>
        </w:numPr>
        <w:spacing w:after="0"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R</w:t>
      </w:r>
      <w:r w:rsidR="0044339A">
        <w:rPr>
          <w:rFonts w:ascii="Calibri" w:eastAsia="Arial" w:hAnsi="Calibri" w:cs="Calibri"/>
          <w:color w:val="000000" w:themeColor="text1"/>
          <w:sz w:val="28"/>
          <w:szCs w:val="28"/>
        </w:rPr>
        <w:t>esilience</w:t>
      </w:r>
    </w:p>
    <w:p w14:paraId="495A26AF" w14:textId="77777777" w:rsidR="0012376B" w:rsidRDefault="0012376B" w:rsidP="002367D1">
      <w:pPr>
        <w:spacing w:after="0" w:line="240" w:lineRule="auto"/>
        <w:rPr>
          <w:rFonts w:ascii="Calibri" w:eastAsia="Arial" w:hAnsi="Calibri" w:cs="Calibri"/>
          <w:b/>
          <w:bCs/>
          <w:color w:val="000000" w:themeColor="text1"/>
          <w:sz w:val="24"/>
          <w:szCs w:val="24"/>
          <w:u w:val="single"/>
        </w:rPr>
      </w:pPr>
    </w:p>
    <w:p w14:paraId="23A9BA44" w14:textId="70069330" w:rsidR="0000598D" w:rsidRDefault="00DB2B36" w:rsidP="0012376B">
      <w:pPr>
        <w:spacing w:after="0" w:line="240" w:lineRule="auto"/>
        <w:jc w:val="both"/>
        <w:rPr>
          <w:rFonts w:ascii="Calibri" w:eastAsia="Arial" w:hAnsi="Calibri" w:cs="Calibri"/>
          <w:b/>
          <w:bCs/>
          <w:color w:val="000000" w:themeColor="text1"/>
          <w:sz w:val="24"/>
          <w:szCs w:val="24"/>
          <w:u w:val="single"/>
        </w:rPr>
      </w:pPr>
      <w:r>
        <w:rPr>
          <w:rFonts w:ascii="Calibri" w:eastAsia="Arial" w:hAnsi="Calibri" w:cs="Calibri"/>
          <w:b/>
          <w:bCs/>
          <w:color w:val="000000" w:themeColor="text1"/>
          <w:sz w:val="24"/>
          <w:szCs w:val="24"/>
          <w:u w:val="single"/>
        </w:rPr>
        <w:t xml:space="preserve"> </w:t>
      </w:r>
    </w:p>
    <w:p w14:paraId="7C1810A1" w14:textId="77777777" w:rsidR="00B108F7" w:rsidRDefault="00B108F7" w:rsidP="00A82967">
      <w:pPr>
        <w:spacing w:line="360" w:lineRule="auto"/>
        <w:rPr>
          <w:rFonts w:ascii="Calibri" w:eastAsia="Arial" w:hAnsi="Calibri" w:cs="Calibri"/>
          <w:color w:val="000000" w:themeColor="text1"/>
          <w:sz w:val="28"/>
          <w:szCs w:val="28"/>
          <w:u w:val="single"/>
        </w:rPr>
      </w:pPr>
    </w:p>
    <w:p w14:paraId="1B103F88" w14:textId="77777777" w:rsidR="00B108F7" w:rsidRDefault="00B108F7" w:rsidP="00A82967">
      <w:pPr>
        <w:spacing w:line="360" w:lineRule="auto"/>
        <w:rPr>
          <w:rFonts w:ascii="Calibri" w:eastAsia="Arial" w:hAnsi="Calibri" w:cs="Calibri"/>
          <w:color w:val="000000" w:themeColor="text1"/>
          <w:sz w:val="28"/>
          <w:szCs w:val="28"/>
          <w:u w:val="single"/>
        </w:rPr>
      </w:pPr>
    </w:p>
    <w:p w14:paraId="138BD929" w14:textId="79FC43FC" w:rsidR="00DE0B7C" w:rsidRDefault="007A1B76" w:rsidP="00A82967">
      <w:pPr>
        <w:spacing w:line="360" w:lineRule="auto"/>
        <w:rPr>
          <w:rFonts w:ascii="Calibri" w:eastAsia="Arial" w:hAnsi="Calibri" w:cs="Calibri"/>
          <w:color w:val="000000" w:themeColor="text1"/>
          <w:sz w:val="28"/>
          <w:szCs w:val="28"/>
          <w:u w:val="single"/>
        </w:rPr>
      </w:pPr>
      <w:r>
        <w:rPr>
          <w:rFonts w:ascii="Calibri" w:eastAsia="Arial" w:hAnsi="Calibri" w:cs="Calibri"/>
          <w:color w:val="000000" w:themeColor="text1"/>
          <w:sz w:val="28"/>
          <w:szCs w:val="28"/>
          <w:u w:val="single"/>
        </w:rPr>
        <w:t xml:space="preserve">Section Eight - </w:t>
      </w:r>
      <w:r w:rsidR="00A82967" w:rsidRPr="00A82967">
        <w:rPr>
          <w:rFonts w:ascii="Calibri" w:eastAsia="Arial" w:hAnsi="Calibri" w:cs="Calibri"/>
          <w:color w:val="000000" w:themeColor="text1"/>
          <w:sz w:val="28"/>
          <w:szCs w:val="28"/>
          <w:u w:val="single"/>
        </w:rPr>
        <w:t xml:space="preserve">Further development for the training </w:t>
      </w:r>
      <w:r w:rsidR="00A710E2">
        <w:rPr>
          <w:rFonts w:ascii="Calibri" w:eastAsia="Arial" w:hAnsi="Calibri" w:cs="Calibri"/>
          <w:color w:val="000000" w:themeColor="text1"/>
          <w:sz w:val="28"/>
          <w:szCs w:val="28"/>
          <w:u w:val="single"/>
        </w:rPr>
        <w:t>program</w:t>
      </w:r>
    </w:p>
    <w:p w14:paraId="1A952C1F" w14:textId="299C2C0C" w:rsidR="00DE0B7C" w:rsidRDefault="00DE0B7C" w:rsidP="00A82967">
      <w:pPr>
        <w:spacing w:line="360" w:lineRule="auto"/>
        <w:rPr>
          <w:rFonts w:ascii="Calibri" w:eastAsia="Arial" w:hAnsi="Calibri" w:cs="Calibri"/>
          <w:color w:val="000000" w:themeColor="text1"/>
          <w:sz w:val="28"/>
          <w:szCs w:val="28"/>
        </w:rPr>
      </w:pPr>
      <w:r w:rsidRPr="00DC685C">
        <w:rPr>
          <w:rFonts w:ascii="Calibri" w:eastAsia="Arial" w:hAnsi="Calibri" w:cs="Calibri"/>
          <w:color w:val="000000" w:themeColor="text1"/>
          <w:sz w:val="28"/>
          <w:szCs w:val="28"/>
        </w:rPr>
        <w:t xml:space="preserve">The further development opportunities for the training </w:t>
      </w:r>
      <w:r w:rsidR="00A710E2">
        <w:rPr>
          <w:rFonts w:ascii="Calibri" w:eastAsia="Arial" w:hAnsi="Calibri" w:cs="Calibri"/>
          <w:color w:val="000000" w:themeColor="text1"/>
          <w:sz w:val="28"/>
          <w:szCs w:val="28"/>
        </w:rPr>
        <w:t>program</w:t>
      </w:r>
      <w:r w:rsidR="002C6688">
        <w:rPr>
          <w:rFonts w:ascii="Calibri" w:eastAsia="Arial" w:hAnsi="Calibri" w:cs="Calibri"/>
          <w:color w:val="000000" w:themeColor="text1"/>
          <w:sz w:val="28"/>
          <w:szCs w:val="28"/>
        </w:rPr>
        <w:t xml:space="preserve"> </w:t>
      </w:r>
      <w:r w:rsidR="000D7FA0">
        <w:rPr>
          <w:rFonts w:ascii="Calibri" w:eastAsia="Arial" w:hAnsi="Calibri" w:cs="Calibri"/>
          <w:color w:val="000000" w:themeColor="text1"/>
          <w:sz w:val="28"/>
          <w:szCs w:val="28"/>
        </w:rPr>
        <w:t xml:space="preserve">are that it can be </w:t>
      </w:r>
      <w:r w:rsidR="00C13AB8">
        <w:rPr>
          <w:rFonts w:ascii="Calibri" w:eastAsia="Arial" w:hAnsi="Calibri" w:cs="Calibri"/>
          <w:color w:val="000000" w:themeColor="text1"/>
          <w:sz w:val="28"/>
          <w:szCs w:val="28"/>
        </w:rPr>
        <w:t xml:space="preserve">delivered to all faculty staff members, not just educators. This would ensure a whole-team approach to </w:t>
      </w:r>
      <w:r w:rsidR="00D217BB">
        <w:rPr>
          <w:rFonts w:ascii="Calibri" w:eastAsia="Arial" w:hAnsi="Calibri" w:cs="Calibri"/>
          <w:color w:val="000000" w:themeColor="text1"/>
          <w:sz w:val="28"/>
          <w:szCs w:val="28"/>
        </w:rPr>
        <w:t xml:space="preserve">being </w:t>
      </w:r>
      <w:r w:rsidR="00A710E2">
        <w:rPr>
          <w:rFonts w:ascii="Calibri" w:eastAsia="Arial" w:hAnsi="Calibri" w:cs="Calibri"/>
          <w:color w:val="000000" w:themeColor="text1"/>
          <w:sz w:val="28"/>
          <w:szCs w:val="28"/>
        </w:rPr>
        <w:t>trauma-informed</w:t>
      </w:r>
      <w:r w:rsidR="00D217BB">
        <w:rPr>
          <w:rFonts w:ascii="Calibri" w:eastAsia="Arial" w:hAnsi="Calibri" w:cs="Calibri"/>
          <w:color w:val="000000" w:themeColor="text1"/>
          <w:sz w:val="28"/>
          <w:szCs w:val="28"/>
        </w:rPr>
        <w:t xml:space="preserve"> </w:t>
      </w:r>
      <w:r w:rsidR="00861056">
        <w:rPr>
          <w:rFonts w:ascii="Calibri" w:eastAsia="Arial" w:hAnsi="Calibri" w:cs="Calibri"/>
          <w:color w:val="000000" w:themeColor="text1"/>
          <w:sz w:val="28"/>
          <w:szCs w:val="28"/>
        </w:rPr>
        <w:t xml:space="preserve">and ensuring UWTSD </w:t>
      </w:r>
      <w:r w:rsidR="008A17E8">
        <w:rPr>
          <w:rFonts w:ascii="Calibri" w:eastAsia="Arial" w:hAnsi="Calibri" w:cs="Calibri"/>
          <w:color w:val="000000" w:themeColor="text1"/>
          <w:sz w:val="28"/>
          <w:szCs w:val="28"/>
        </w:rPr>
        <w:lastRenderedPageBreak/>
        <w:t>creates a trauma</w:t>
      </w:r>
      <w:r w:rsidR="00964413">
        <w:rPr>
          <w:rFonts w:ascii="Calibri" w:eastAsia="Arial" w:hAnsi="Calibri" w:cs="Calibri"/>
          <w:color w:val="000000" w:themeColor="text1"/>
          <w:sz w:val="28"/>
          <w:szCs w:val="28"/>
        </w:rPr>
        <w:t>-</w:t>
      </w:r>
      <w:r w:rsidR="008A17E8">
        <w:rPr>
          <w:rFonts w:ascii="Calibri" w:eastAsia="Arial" w:hAnsi="Calibri" w:cs="Calibri"/>
          <w:color w:val="000000" w:themeColor="text1"/>
          <w:sz w:val="28"/>
          <w:szCs w:val="28"/>
        </w:rPr>
        <w:t xml:space="preserve">informed culture. </w:t>
      </w:r>
      <w:r w:rsidR="00E2133B">
        <w:rPr>
          <w:rFonts w:ascii="Calibri" w:eastAsia="Arial" w:hAnsi="Calibri" w:cs="Calibri"/>
          <w:color w:val="000000" w:themeColor="text1"/>
          <w:sz w:val="28"/>
          <w:szCs w:val="28"/>
        </w:rPr>
        <w:t xml:space="preserve">The </w:t>
      </w:r>
      <w:r w:rsidR="008F3D1F">
        <w:rPr>
          <w:rFonts w:ascii="Calibri" w:eastAsia="Arial" w:hAnsi="Calibri" w:cs="Calibri"/>
          <w:color w:val="000000" w:themeColor="text1"/>
          <w:sz w:val="28"/>
          <w:szCs w:val="28"/>
        </w:rPr>
        <w:t xml:space="preserve">course can be developed further </w:t>
      </w:r>
      <w:r w:rsidR="00FA2334">
        <w:rPr>
          <w:rFonts w:ascii="Calibri" w:eastAsia="Arial" w:hAnsi="Calibri" w:cs="Calibri"/>
          <w:color w:val="000000" w:themeColor="text1"/>
          <w:sz w:val="28"/>
          <w:szCs w:val="28"/>
        </w:rPr>
        <w:t>to</w:t>
      </w:r>
      <w:r w:rsidR="008F3D1F">
        <w:rPr>
          <w:rFonts w:ascii="Calibri" w:eastAsia="Arial" w:hAnsi="Calibri" w:cs="Calibri"/>
          <w:color w:val="000000" w:themeColor="text1"/>
          <w:sz w:val="28"/>
          <w:szCs w:val="28"/>
        </w:rPr>
        <w:t xml:space="preserve"> </w:t>
      </w:r>
      <w:r w:rsidR="00520830">
        <w:rPr>
          <w:rFonts w:ascii="Calibri" w:eastAsia="Arial" w:hAnsi="Calibri" w:cs="Calibri"/>
          <w:color w:val="000000" w:themeColor="text1"/>
          <w:sz w:val="28"/>
          <w:szCs w:val="28"/>
        </w:rPr>
        <w:t>investigate the i</w:t>
      </w:r>
      <w:r w:rsidR="008F3D1F" w:rsidRPr="008F3D1F">
        <w:rPr>
          <w:rFonts w:ascii="Calibri" w:eastAsia="Arial" w:hAnsi="Calibri" w:cs="Calibri"/>
          <w:color w:val="000000" w:themeColor="text1"/>
          <w:sz w:val="28"/>
          <w:szCs w:val="28"/>
        </w:rPr>
        <w:t xml:space="preserve">mpact on </w:t>
      </w:r>
      <w:r w:rsidR="00520830">
        <w:rPr>
          <w:rFonts w:ascii="Calibri" w:eastAsia="Arial" w:hAnsi="Calibri" w:cs="Calibri"/>
          <w:color w:val="000000" w:themeColor="text1"/>
          <w:sz w:val="28"/>
          <w:szCs w:val="28"/>
        </w:rPr>
        <w:t>s</w:t>
      </w:r>
      <w:r w:rsidR="008F3D1F" w:rsidRPr="008F3D1F">
        <w:rPr>
          <w:rFonts w:ascii="Calibri" w:eastAsia="Arial" w:hAnsi="Calibri" w:cs="Calibri"/>
          <w:color w:val="000000" w:themeColor="text1"/>
          <w:sz w:val="28"/>
          <w:szCs w:val="28"/>
        </w:rPr>
        <w:t xml:space="preserve">pecific </w:t>
      </w:r>
      <w:r w:rsidR="00520830">
        <w:rPr>
          <w:rFonts w:ascii="Calibri" w:eastAsia="Arial" w:hAnsi="Calibri" w:cs="Calibri"/>
          <w:color w:val="000000" w:themeColor="text1"/>
          <w:sz w:val="28"/>
          <w:szCs w:val="28"/>
        </w:rPr>
        <w:t>s</w:t>
      </w:r>
      <w:r w:rsidR="008F3D1F" w:rsidRPr="008F3D1F">
        <w:rPr>
          <w:rFonts w:ascii="Calibri" w:eastAsia="Arial" w:hAnsi="Calibri" w:cs="Calibri"/>
          <w:color w:val="000000" w:themeColor="text1"/>
          <w:sz w:val="28"/>
          <w:szCs w:val="28"/>
        </w:rPr>
        <w:t xml:space="preserve">tudent </w:t>
      </w:r>
      <w:r w:rsidR="00520830">
        <w:rPr>
          <w:rFonts w:ascii="Calibri" w:eastAsia="Arial" w:hAnsi="Calibri" w:cs="Calibri"/>
          <w:color w:val="000000" w:themeColor="text1"/>
          <w:sz w:val="28"/>
          <w:szCs w:val="28"/>
        </w:rPr>
        <w:t>p</w:t>
      </w:r>
      <w:r w:rsidR="008F3D1F" w:rsidRPr="008F3D1F">
        <w:rPr>
          <w:rFonts w:ascii="Calibri" w:eastAsia="Arial" w:hAnsi="Calibri" w:cs="Calibri"/>
          <w:color w:val="000000" w:themeColor="text1"/>
          <w:sz w:val="28"/>
          <w:szCs w:val="28"/>
        </w:rPr>
        <w:t>opulations</w:t>
      </w:r>
      <w:r w:rsidR="00A710E2">
        <w:rPr>
          <w:rFonts w:ascii="Calibri" w:eastAsia="Arial" w:hAnsi="Calibri" w:cs="Calibri"/>
          <w:color w:val="000000" w:themeColor="text1"/>
          <w:sz w:val="28"/>
          <w:szCs w:val="28"/>
        </w:rPr>
        <w:t>, by</w:t>
      </w:r>
      <w:r w:rsidR="008F3D1F" w:rsidRPr="008F3D1F">
        <w:rPr>
          <w:rFonts w:ascii="Calibri" w:eastAsia="Arial" w:hAnsi="Calibri" w:cs="Calibri"/>
          <w:color w:val="000000" w:themeColor="text1"/>
          <w:sz w:val="28"/>
          <w:szCs w:val="28"/>
        </w:rPr>
        <w:t xml:space="preserve"> </w:t>
      </w:r>
      <w:r w:rsidR="0006571A">
        <w:rPr>
          <w:rFonts w:ascii="Calibri" w:eastAsia="Arial" w:hAnsi="Calibri" w:cs="Calibri"/>
          <w:color w:val="000000" w:themeColor="text1"/>
          <w:sz w:val="28"/>
          <w:szCs w:val="28"/>
        </w:rPr>
        <w:t>d</w:t>
      </w:r>
      <w:r w:rsidR="008F3D1F" w:rsidRPr="008F3D1F">
        <w:rPr>
          <w:rFonts w:ascii="Calibri" w:eastAsia="Arial" w:hAnsi="Calibri" w:cs="Calibri"/>
          <w:color w:val="000000" w:themeColor="text1"/>
          <w:sz w:val="28"/>
          <w:szCs w:val="28"/>
        </w:rPr>
        <w:t>elv</w:t>
      </w:r>
      <w:r w:rsidR="0006571A">
        <w:rPr>
          <w:rFonts w:ascii="Calibri" w:eastAsia="Arial" w:hAnsi="Calibri" w:cs="Calibri"/>
          <w:color w:val="000000" w:themeColor="text1"/>
          <w:sz w:val="28"/>
          <w:szCs w:val="28"/>
        </w:rPr>
        <w:t>ing</w:t>
      </w:r>
      <w:r w:rsidR="008F3D1F" w:rsidRPr="008F3D1F">
        <w:rPr>
          <w:rFonts w:ascii="Calibri" w:eastAsia="Arial" w:hAnsi="Calibri" w:cs="Calibri"/>
          <w:color w:val="000000" w:themeColor="text1"/>
          <w:sz w:val="28"/>
          <w:szCs w:val="28"/>
        </w:rPr>
        <w:t xml:space="preserve"> into how trauma can uniquely affect students from diverse backgrounds, including those with disabilities, experiencing homelessness, or coming from refugee families.</w:t>
      </w:r>
      <w:r w:rsidR="009653DB">
        <w:rPr>
          <w:rFonts w:ascii="Calibri" w:eastAsia="Arial" w:hAnsi="Calibri" w:cs="Calibri"/>
          <w:color w:val="000000" w:themeColor="text1"/>
          <w:sz w:val="28"/>
          <w:szCs w:val="28"/>
        </w:rPr>
        <w:t xml:space="preserve"> The implementation of the course could potentially lead to t</w:t>
      </w:r>
      <w:r w:rsidR="009653DB" w:rsidRPr="009653DB">
        <w:rPr>
          <w:rFonts w:ascii="Calibri" w:eastAsia="Arial" w:hAnsi="Calibri" w:cs="Calibri"/>
          <w:color w:val="000000" w:themeColor="text1"/>
          <w:sz w:val="28"/>
          <w:szCs w:val="28"/>
        </w:rPr>
        <w:t>rauma-</w:t>
      </w:r>
      <w:r w:rsidR="009653DB">
        <w:rPr>
          <w:rFonts w:ascii="Calibri" w:eastAsia="Arial" w:hAnsi="Calibri" w:cs="Calibri"/>
          <w:color w:val="000000" w:themeColor="text1"/>
          <w:sz w:val="28"/>
          <w:szCs w:val="28"/>
        </w:rPr>
        <w:t>i</w:t>
      </w:r>
      <w:r w:rsidR="009653DB" w:rsidRPr="009653DB">
        <w:rPr>
          <w:rFonts w:ascii="Calibri" w:eastAsia="Arial" w:hAnsi="Calibri" w:cs="Calibri"/>
          <w:color w:val="000000" w:themeColor="text1"/>
          <w:sz w:val="28"/>
          <w:szCs w:val="28"/>
        </w:rPr>
        <w:t xml:space="preserve">nformed </w:t>
      </w:r>
      <w:r w:rsidR="009653DB">
        <w:rPr>
          <w:rFonts w:ascii="Calibri" w:eastAsia="Arial" w:hAnsi="Calibri" w:cs="Calibri"/>
          <w:color w:val="000000" w:themeColor="text1"/>
          <w:sz w:val="28"/>
          <w:szCs w:val="28"/>
        </w:rPr>
        <w:t>c</w:t>
      </w:r>
      <w:r w:rsidR="009653DB" w:rsidRPr="009653DB">
        <w:rPr>
          <w:rFonts w:ascii="Calibri" w:eastAsia="Arial" w:hAnsi="Calibri" w:cs="Calibri"/>
          <w:color w:val="000000" w:themeColor="text1"/>
          <w:sz w:val="28"/>
          <w:szCs w:val="28"/>
        </w:rPr>
        <w:t xml:space="preserve">lassroom </w:t>
      </w:r>
      <w:r w:rsidR="009653DB">
        <w:rPr>
          <w:rFonts w:ascii="Calibri" w:eastAsia="Arial" w:hAnsi="Calibri" w:cs="Calibri"/>
          <w:color w:val="000000" w:themeColor="text1"/>
          <w:sz w:val="28"/>
          <w:szCs w:val="28"/>
        </w:rPr>
        <w:t>p</w:t>
      </w:r>
      <w:r w:rsidR="009653DB" w:rsidRPr="009653DB">
        <w:rPr>
          <w:rFonts w:ascii="Calibri" w:eastAsia="Arial" w:hAnsi="Calibri" w:cs="Calibri"/>
          <w:color w:val="000000" w:themeColor="text1"/>
          <w:sz w:val="28"/>
          <w:szCs w:val="28"/>
        </w:rPr>
        <w:t>ractice</w:t>
      </w:r>
      <w:r w:rsidR="009653DB">
        <w:rPr>
          <w:rFonts w:ascii="Calibri" w:eastAsia="Arial" w:hAnsi="Calibri" w:cs="Calibri"/>
          <w:color w:val="000000" w:themeColor="text1"/>
          <w:sz w:val="28"/>
          <w:szCs w:val="28"/>
        </w:rPr>
        <w:t xml:space="preserve"> by</w:t>
      </w:r>
      <w:r w:rsidR="009653DB" w:rsidRPr="009653DB">
        <w:rPr>
          <w:rFonts w:ascii="Calibri" w:eastAsia="Arial" w:hAnsi="Calibri" w:cs="Calibri"/>
          <w:color w:val="000000" w:themeColor="text1"/>
          <w:sz w:val="28"/>
          <w:szCs w:val="28"/>
        </w:rPr>
        <w:t xml:space="preserve"> </w:t>
      </w:r>
      <w:r w:rsidR="009653DB">
        <w:rPr>
          <w:rFonts w:ascii="Calibri" w:eastAsia="Arial" w:hAnsi="Calibri" w:cs="Calibri"/>
          <w:color w:val="000000" w:themeColor="text1"/>
          <w:sz w:val="28"/>
          <w:szCs w:val="28"/>
        </w:rPr>
        <w:t>e</w:t>
      </w:r>
      <w:r w:rsidR="009653DB" w:rsidRPr="009653DB">
        <w:rPr>
          <w:rFonts w:ascii="Calibri" w:eastAsia="Arial" w:hAnsi="Calibri" w:cs="Calibri"/>
          <w:color w:val="000000" w:themeColor="text1"/>
          <w:sz w:val="28"/>
          <w:szCs w:val="28"/>
        </w:rPr>
        <w:t>quip</w:t>
      </w:r>
      <w:r w:rsidR="009653DB">
        <w:rPr>
          <w:rFonts w:ascii="Calibri" w:eastAsia="Arial" w:hAnsi="Calibri" w:cs="Calibri"/>
          <w:color w:val="000000" w:themeColor="text1"/>
          <w:sz w:val="28"/>
          <w:szCs w:val="28"/>
        </w:rPr>
        <w:t>ping</w:t>
      </w:r>
      <w:r w:rsidR="009653DB" w:rsidRPr="009653DB">
        <w:rPr>
          <w:rFonts w:ascii="Calibri" w:eastAsia="Arial" w:hAnsi="Calibri" w:cs="Calibri"/>
          <w:color w:val="000000" w:themeColor="text1"/>
          <w:sz w:val="28"/>
          <w:szCs w:val="28"/>
        </w:rPr>
        <w:t xml:space="preserve"> educators with practical tools to implement a trauma-informed approach in their classrooms. This could include creating predictable routines, offering choices, and developing positive reinforcement systems</w:t>
      </w:r>
      <w:r w:rsidR="009653DB">
        <w:rPr>
          <w:rFonts w:ascii="Calibri" w:eastAsia="Arial" w:hAnsi="Calibri" w:cs="Calibri"/>
          <w:color w:val="000000" w:themeColor="text1"/>
          <w:sz w:val="28"/>
          <w:szCs w:val="28"/>
        </w:rPr>
        <w:t>.</w:t>
      </w:r>
    </w:p>
    <w:p w14:paraId="43F40887" w14:textId="5D4C33E9" w:rsidR="008A17E8" w:rsidRPr="00DC685C" w:rsidRDefault="008A17E8" w:rsidP="00A82967">
      <w:pPr>
        <w:spacing w:line="360" w:lineRule="auto"/>
        <w:rPr>
          <w:rFonts w:ascii="Calibri" w:eastAsia="Arial" w:hAnsi="Calibri" w:cs="Calibri"/>
          <w:color w:val="000000" w:themeColor="text1"/>
          <w:sz w:val="28"/>
          <w:szCs w:val="28"/>
        </w:rPr>
      </w:pPr>
      <w:r>
        <w:rPr>
          <w:rFonts w:ascii="Calibri" w:eastAsia="Arial" w:hAnsi="Calibri" w:cs="Calibri"/>
          <w:color w:val="000000" w:themeColor="text1"/>
          <w:sz w:val="28"/>
          <w:szCs w:val="28"/>
        </w:rPr>
        <w:t xml:space="preserve">It would be beneficial for all sectors to </w:t>
      </w:r>
      <w:r w:rsidR="00593FE9">
        <w:rPr>
          <w:rFonts w:ascii="Calibri" w:eastAsia="Arial" w:hAnsi="Calibri" w:cs="Calibri"/>
          <w:color w:val="000000" w:themeColor="text1"/>
          <w:sz w:val="28"/>
          <w:szCs w:val="28"/>
        </w:rPr>
        <w:t>ad</w:t>
      </w:r>
      <w:r w:rsidR="007833D0">
        <w:rPr>
          <w:rFonts w:ascii="Calibri" w:eastAsia="Arial" w:hAnsi="Calibri" w:cs="Calibri"/>
          <w:color w:val="000000" w:themeColor="text1"/>
          <w:sz w:val="28"/>
          <w:szCs w:val="28"/>
        </w:rPr>
        <w:t>o</w:t>
      </w:r>
      <w:r w:rsidR="00593FE9">
        <w:rPr>
          <w:rFonts w:ascii="Calibri" w:eastAsia="Arial" w:hAnsi="Calibri" w:cs="Calibri"/>
          <w:color w:val="000000" w:themeColor="text1"/>
          <w:sz w:val="28"/>
          <w:szCs w:val="28"/>
        </w:rPr>
        <w:t>pt a trauma-informed culture within their workforce to ensure they are aligning with</w:t>
      </w:r>
      <w:r w:rsidR="009938CC">
        <w:rPr>
          <w:rFonts w:ascii="Calibri" w:eastAsia="Arial" w:hAnsi="Calibri" w:cs="Calibri"/>
          <w:color w:val="000000" w:themeColor="text1"/>
          <w:sz w:val="28"/>
          <w:szCs w:val="28"/>
        </w:rPr>
        <w:t xml:space="preserve"> the</w:t>
      </w:r>
      <w:r w:rsidR="00593FE9">
        <w:rPr>
          <w:rFonts w:ascii="Calibri" w:eastAsia="Arial" w:hAnsi="Calibri" w:cs="Calibri"/>
          <w:color w:val="000000" w:themeColor="text1"/>
          <w:sz w:val="28"/>
          <w:szCs w:val="28"/>
        </w:rPr>
        <w:t xml:space="preserve"> </w:t>
      </w:r>
      <w:r w:rsidR="009938CC" w:rsidRPr="009938CC">
        <w:rPr>
          <w:rFonts w:ascii="Calibri" w:eastAsia="Arial" w:hAnsi="Calibri" w:cs="Calibri"/>
          <w:color w:val="000000" w:themeColor="text1"/>
          <w:sz w:val="28"/>
          <w:szCs w:val="28"/>
        </w:rPr>
        <w:t>Wellbeing of Future Generations (Wales) Act 2015 goal</w:t>
      </w:r>
      <w:r w:rsidR="00243BED">
        <w:rPr>
          <w:rFonts w:ascii="Calibri" w:eastAsia="Arial" w:hAnsi="Calibri" w:cs="Calibri"/>
          <w:color w:val="000000" w:themeColor="text1"/>
          <w:sz w:val="28"/>
          <w:szCs w:val="28"/>
        </w:rPr>
        <w:t>s</w:t>
      </w:r>
      <w:r w:rsidR="009938CC" w:rsidRPr="009938CC">
        <w:rPr>
          <w:rFonts w:ascii="Calibri" w:eastAsia="Arial" w:hAnsi="Calibri" w:cs="Calibri"/>
          <w:color w:val="000000" w:themeColor="text1"/>
          <w:sz w:val="28"/>
          <w:szCs w:val="28"/>
        </w:rPr>
        <w:t xml:space="preserve"> to become a more resilient Wales and a healthier Wales</w:t>
      </w:r>
      <w:r w:rsidR="007833D0">
        <w:rPr>
          <w:rFonts w:ascii="Calibri" w:eastAsia="Arial" w:hAnsi="Calibri" w:cs="Calibri"/>
          <w:color w:val="000000" w:themeColor="text1"/>
          <w:sz w:val="28"/>
          <w:szCs w:val="28"/>
        </w:rPr>
        <w:t xml:space="preserve"> (Welsh Government, 2015). </w:t>
      </w:r>
      <w:proofErr w:type="gramStart"/>
      <w:r w:rsidR="007833D0">
        <w:rPr>
          <w:rFonts w:ascii="Calibri" w:eastAsia="Arial" w:hAnsi="Calibri" w:cs="Calibri"/>
          <w:color w:val="000000" w:themeColor="text1"/>
          <w:sz w:val="28"/>
          <w:szCs w:val="28"/>
        </w:rPr>
        <w:t>Therefore</w:t>
      </w:r>
      <w:proofErr w:type="gramEnd"/>
      <w:r w:rsidR="007833D0">
        <w:rPr>
          <w:rFonts w:ascii="Calibri" w:eastAsia="Arial" w:hAnsi="Calibri" w:cs="Calibri"/>
          <w:color w:val="000000" w:themeColor="text1"/>
          <w:sz w:val="28"/>
          <w:szCs w:val="28"/>
        </w:rPr>
        <w:t xml:space="preserve"> this training program can be </w:t>
      </w:r>
      <w:r w:rsidR="001E3732">
        <w:rPr>
          <w:rFonts w:ascii="Calibri" w:eastAsia="Arial" w:hAnsi="Calibri" w:cs="Calibri"/>
          <w:color w:val="000000" w:themeColor="text1"/>
          <w:sz w:val="28"/>
          <w:szCs w:val="28"/>
        </w:rPr>
        <w:t xml:space="preserve">adapted and delivered in the private, </w:t>
      </w:r>
      <w:r w:rsidR="004C31A1">
        <w:rPr>
          <w:rFonts w:ascii="Calibri" w:eastAsia="Arial" w:hAnsi="Calibri" w:cs="Calibri"/>
          <w:color w:val="000000" w:themeColor="text1"/>
          <w:sz w:val="28"/>
          <w:szCs w:val="28"/>
        </w:rPr>
        <w:t>public</w:t>
      </w:r>
      <w:r w:rsidR="00A710E2">
        <w:rPr>
          <w:rFonts w:ascii="Calibri" w:eastAsia="Arial" w:hAnsi="Calibri" w:cs="Calibri"/>
          <w:color w:val="000000" w:themeColor="text1"/>
          <w:sz w:val="28"/>
          <w:szCs w:val="28"/>
        </w:rPr>
        <w:t>,</w:t>
      </w:r>
      <w:r w:rsidR="004C31A1">
        <w:rPr>
          <w:rFonts w:ascii="Calibri" w:eastAsia="Arial" w:hAnsi="Calibri" w:cs="Calibri"/>
          <w:color w:val="000000" w:themeColor="text1"/>
          <w:sz w:val="28"/>
          <w:szCs w:val="28"/>
        </w:rPr>
        <w:t xml:space="preserve"> and voluntary </w:t>
      </w:r>
      <w:r w:rsidR="00FA2334">
        <w:rPr>
          <w:rFonts w:ascii="Calibri" w:eastAsia="Arial" w:hAnsi="Calibri" w:cs="Calibri"/>
          <w:color w:val="000000" w:themeColor="text1"/>
          <w:sz w:val="28"/>
          <w:szCs w:val="28"/>
        </w:rPr>
        <w:t>sectors</w:t>
      </w:r>
      <w:r w:rsidR="004C31A1">
        <w:rPr>
          <w:rFonts w:ascii="Calibri" w:eastAsia="Arial" w:hAnsi="Calibri" w:cs="Calibri"/>
          <w:color w:val="000000" w:themeColor="text1"/>
          <w:sz w:val="28"/>
          <w:szCs w:val="28"/>
        </w:rPr>
        <w:t xml:space="preserve">. The opportunities for the course are </w:t>
      </w:r>
      <w:r w:rsidR="008621D8">
        <w:rPr>
          <w:rFonts w:ascii="Calibri" w:eastAsia="Arial" w:hAnsi="Calibri" w:cs="Calibri"/>
          <w:color w:val="000000" w:themeColor="text1"/>
          <w:sz w:val="28"/>
          <w:szCs w:val="28"/>
        </w:rPr>
        <w:t xml:space="preserve">endless and can be adapted to ensure it is </w:t>
      </w:r>
      <w:r w:rsidR="007141AB">
        <w:rPr>
          <w:rFonts w:ascii="Calibri" w:eastAsia="Arial" w:hAnsi="Calibri" w:cs="Calibri"/>
          <w:color w:val="000000" w:themeColor="text1"/>
          <w:sz w:val="28"/>
          <w:szCs w:val="28"/>
        </w:rPr>
        <w:t>sector-specific</w:t>
      </w:r>
      <w:r w:rsidR="006F66A8">
        <w:rPr>
          <w:rFonts w:ascii="Calibri" w:eastAsia="Arial" w:hAnsi="Calibri" w:cs="Calibri"/>
          <w:color w:val="000000" w:themeColor="text1"/>
          <w:sz w:val="28"/>
          <w:szCs w:val="28"/>
        </w:rPr>
        <w:t xml:space="preserve">, by gaining feedback from learners and adapting the course </w:t>
      </w:r>
      <w:r w:rsidR="00231E95">
        <w:rPr>
          <w:rFonts w:ascii="Calibri" w:eastAsia="Arial" w:hAnsi="Calibri" w:cs="Calibri"/>
          <w:color w:val="000000" w:themeColor="text1"/>
          <w:sz w:val="28"/>
          <w:szCs w:val="28"/>
        </w:rPr>
        <w:t xml:space="preserve">material </w:t>
      </w:r>
      <w:r w:rsidR="006F66A8">
        <w:rPr>
          <w:rFonts w:ascii="Calibri" w:eastAsia="Arial" w:hAnsi="Calibri" w:cs="Calibri"/>
          <w:color w:val="000000" w:themeColor="text1"/>
          <w:sz w:val="28"/>
          <w:szCs w:val="28"/>
        </w:rPr>
        <w:t>where necessary</w:t>
      </w:r>
      <w:r w:rsidR="00AE097B">
        <w:rPr>
          <w:rFonts w:ascii="Calibri" w:eastAsia="Arial" w:hAnsi="Calibri" w:cs="Calibri"/>
          <w:color w:val="000000" w:themeColor="text1"/>
          <w:sz w:val="28"/>
          <w:szCs w:val="28"/>
        </w:rPr>
        <w:t xml:space="preserve">. </w:t>
      </w:r>
    </w:p>
    <w:p w14:paraId="44965302" w14:textId="77777777" w:rsidR="00243BED" w:rsidRDefault="00243BED" w:rsidP="0012376B">
      <w:pPr>
        <w:spacing w:after="0" w:line="240" w:lineRule="auto"/>
        <w:jc w:val="both"/>
        <w:rPr>
          <w:rFonts w:ascii="Calibri" w:eastAsia="Arial" w:hAnsi="Calibri" w:cs="Calibri"/>
          <w:b/>
          <w:bCs/>
          <w:color w:val="000000" w:themeColor="text1"/>
          <w:sz w:val="24"/>
          <w:szCs w:val="24"/>
          <w:u w:val="single"/>
        </w:rPr>
      </w:pPr>
    </w:p>
    <w:p w14:paraId="26DB2E54" w14:textId="77777777" w:rsidR="00243BED" w:rsidRDefault="00243BED" w:rsidP="0012376B">
      <w:pPr>
        <w:spacing w:after="0" w:line="240" w:lineRule="auto"/>
        <w:jc w:val="both"/>
        <w:rPr>
          <w:rFonts w:ascii="Calibri" w:eastAsia="Arial" w:hAnsi="Calibri" w:cs="Calibri"/>
          <w:b/>
          <w:bCs/>
          <w:color w:val="000000" w:themeColor="text1"/>
          <w:sz w:val="24"/>
          <w:szCs w:val="24"/>
          <w:u w:val="single"/>
        </w:rPr>
      </w:pPr>
    </w:p>
    <w:p w14:paraId="5E41CB86" w14:textId="77777777" w:rsidR="00243BED" w:rsidRDefault="00243BED" w:rsidP="0012376B">
      <w:pPr>
        <w:spacing w:after="0" w:line="240" w:lineRule="auto"/>
        <w:jc w:val="both"/>
        <w:rPr>
          <w:rFonts w:ascii="Calibri" w:eastAsia="Arial" w:hAnsi="Calibri" w:cs="Calibri"/>
          <w:b/>
          <w:bCs/>
          <w:color w:val="000000" w:themeColor="text1"/>
          <w:sz w:val="24"/>
          <w:szCs w:val="24"/>
          <w:u w:val="single"/>
        </w:rPr>
      </w:pPr>
    </w:p>
    <w:p w14:paraId="64A1C596" w14:textId="77777777" w:rsidR="00243BED" w:rsidRDefault="00243BED" w:rsidP="0012376B">
      <w:pPr>
        <w:spacing w:after="0" w:line="240" w:lineRule="auto"/>
        <w:jc w:val="both"/>
        <w:rPr>
          <w:rFonts w:ascii="Calibri" w:eastAsia="Arial" w:hAnsi="Calibri" w:cs="Calibri"/>
          <w:b/>
          <w:bCs/>
          <w:color w:val="000000" w:themeColor="text1"/>
          <w:sz w:val="24"/>
          <w:szCs w:val="24"/>
          <w:u w:val="single"/>
        </w:rPr>
      </w:pPr>
    </w:p>
    <w:p w14:paraId="26E3859D" w14:textId="77777777" w:rsidR="00243BED" w:rsidRDefault="00243BED" w:rsidP="0012376B">
      <w:pPr>
        <w:spacing w:after="0" w:line="240" w:lineRule="auto"/>
        <w:jc w:val="both"/>
        <w:rPr>
          <w:rFonts w:ascii="Calibri" w:eastAsia="Arial" w:hAnsi="Calibri" w:cs="Calibri"/>
          <w:b/>
          <w:bCs/>
          <w:color w:val="000000" w:themeColor="text1"/>
          <w:sz w:val="24"/>
          <w:szCs w:val="24"/>
          <w:u w:val="single"/>
        </w:rPr>
      </w:pPr>
    </w:p>
    <w:p w14:paraId="19B0791A" w14:textId="77777777" w:rsidR="00243BED" w:rsidRDefault="00243BED" w:rsidP="0012376B">
      <w:pPr>
        <w:spacing w:after="0" w:line="240" w:lineRule="auto"/>
        <w:jc w:val="both"/>
        <w:rPr>
          <w:rFonts w:ascii="Calibri" w:eastAsia="Arial" w:hAnsi="Calibri" w:cs="Calibri"/>
          <w:b/>
          <w:bCs/>
          <w:color w:val="000000" w:themeColor="text1"/>
          <w:sz w:val="24"/>
          <w:szCs w:val="24"/>
          <w:u w:val="single"/>
        </w:rPr>
      </w:pPr>
    </w:p>
    <w:p w14:paraId="2596D249" w14:textId="77777777" w:rsidR="00243BED" w:rsidRDefault="00243BED" w:rsidP="0012376B">
      <w:pPr>
        <w:spacing w:after="0" w:line="240" w:lineRule="auto"/>
        <w:jc w:val="both"/>
        <w:rPr>
          <w:rFonts w:ascii="Calibri" w:eastAsia="Arial" w:hAnsi="Calibri" w:cs="Calibri"/>
          <w:b/>
          <w:bCs/>
          <w:color w:val="000000" w:themeColor="text1"/>
          <w:sz w:val="24"/>
          <w:szCs w:val="24"/>
          <w:u w:val="single"/>
        </w:rPr>
      </w:pPr>
    </w:p>
    <w:p w14:paraId="68C91F93" w14:textId="77777777" w:rsidR="00C5619F" w:rsidRDefault="00C5619F" w:rsidP="0012376B">
      <w:pPr>
        <w:spacing w:after="0" w:line="240" w:lineRule="auto"/>
        <w:jc w:val="both"/>
        <w:rPr>
          <w:rFonts w:ascii="Calibri" w:eastAsia="Arial" w:hAnsi="Calibri" w:cs="Calibri"/>
          <w:b/>
          <w:bCs/>
          <w:color w:val="000000" w:themeColor="text1"/>
          <w:sz w:val="24"/>
          <w:szCs w:val="24"/>
          <w:u w:val="single"/>
        </w:rPr>
      </w:pPr>
    </w:p>
    <w:p w14:paraId="6FACA5A8" w14:textId="77777777" w:rsidR="00B108F7" w:rsidRDefault="00B108F7" w:rsidP="0012376B">
      <w:pPr>
        <w:spacing w:after="0" w:line="240" w:lineRule="auto"/>
        <w:jc w:val="both"/>
        <w:rPr>
          <w:rFonts w:ascii="Calibri" w:eastAsia="Arial" w:hAnsi="Calibri" w:cs="Calibri"/>
          <w:b/>
          <w:bCs/>
          <w:color w:val="000000" w:themeColor="text1"/>
          <w:sz w:val="24"/>
          <w:szCs w:val="24"/>
          <w:u w:val="single"/>
        </w:rPr>
      </w:pPr>
    </w:p>
    <w:p w14:paraId="6DC30984" w14:textId="5433F84A" w:rsidR="0000598D" w:rsidRDefault="0000598D" w:rsidP="0012376B">
      <w:pPr>
        <w:spacing w:after="0" w:line="240" w:lineRule="auto"/>
        <w:jc w:val="both"/>
        <w:rPr>
          <w:rFonts w:ascii="Calibri" w:eastAsia="Arial" w:hAnsi="Calibri" w:cs="Calibri"/>
          <w:b/>
          <w:bCs/>
          <w:color w:val="000000" w:themeColor="text1"/>
          <w:sz w:val="24"/>
          <w:szCs w:val="24"/>
          <w:u w:val="single"/>
        </w:rPr>
      </w:pPr>
      <w:r>
        <w:rPr>
          <w:rFonts w:ascii="Calibri" w:eastAsia="Arial" w:hAnsi="Calibri" w:cs="Calibri"/>
          <w:b/>
          <w:bCs/>
          <w:color w:val="000000" w:themeColor="text1"/>
          <w:sz w:val="24"/>
          <w:szCs w:val="24"/>
          <w:u w:val="single"/>
        </w:rPr>
        <w:t xml:space="preserve">Reference List </w:t>
      </w:r>
    </w:p>
    <w:p w14:paraId="634C63AA" w14:textId="77777777" w:rsidR="004B3C1B" w:rsidRPr="004B3C1B" w:rsidRDefault="004B3C1B">
      <w:pPr>
        <w:rPr>
          <w:rFonts w:ascii="Calibri" w:hAnsi="Calibri" w:cs="Calibri"/>
        </w:rPr>
      </w:pPr>
    </w:p>
    <w:p w14:paraId="04986653" w14:textId="0ABC7F69" w:rsidR="004B3C1B" w:rsidRDefault="004B3C1B" w:rsidP="0012376B">
      <w:pPr>
        <w:spacing w:after="0" w:line="240" w:lineRule="auto"/>
        <w:jc w:val="both"/>
        <w:rPr>
          <w:rFonts w:ascii="Calibri" w:hAnsi="Calibri" w:cs="Calibri"/>
        </w:rPr>
      </w:pPr>
      <w:r w:rsidRPr="004B3C1B">
        <w:rPr>
          <w:rFonts w:ascii="Calibri" w:eastAsia="Arial" w:hAnsi="Calibri" w:cs="Calibri"/>
          <w:color w:val="000000" w:themeColor="text1"/>
        </w:rPr>
        <w:t xml:space="preserve">ACE Hub Wales., (2022)., </w:t>
      </w:r>
      <w:r w:rsidR="00FA2334">
        <w:rPr>
          <w:rFonts w:ascii="Calibri" w:eastAsia="Arial" w:hAnsi="Calibri" w:cs="Calibri"/>
          <w:i/>
          <w:iCs/>
          <w:color w:val="000000" w:themeColor="text1"/>
        </w:rPr>
        <w:t>Trauma-informed</w:t>
      </w:r>
      <w:r w:rsidRPr="004B3C1B">
        <w:rPr>
          <w:rFonts w:ascii="Calibri" w:eastAsia="Arial" w:hAnsi="Calibri" w:cs="Calibri"/>
          <w:i/>
          <w:iCs/>
          <w:color w:val="000000" w:themeColor="text1"/>
        </w:rPr>
        <w:t xml:space="preserve"> Wales</w:t>
      </w:r>
      <w:r w:rsidRPr="004B3C1B">
        <w:rPr>
          <w:rFonts w:ascii="Calibri" w:eastAsia="Arial" w:hAnsi="Calibri" w:cs="Calibri"/>
          <w:color w:val="000000" w:themeColor="text1"/>
        </w:rPr>
        <w:t xml:space="preserve">., Available at: </w:t>
      </w:r>
      <w:hyperlink r:id="rId12" w:history="1">
        <w:r w:rsidRPr="004B3C1B">
          <w:rPr>
            <w:rStyle w:val="Hyperlink"/>
            <w:rFonts w:ascii="Calibri" w:hAnsi="Calibri" w:cs="Calibri"/>
          </w:rPr>
          <w:t>Trauma-Informed Wales (traumaframe</w:t>
        </w:r>
        <w:r w:rsidRPr="004B3C1B">
          <w:rPr>
            <w:rStyle w:val="Hyperlink"/>
            <w:rFonts w:ascii="Calibri" w:hAnsi="Calibri" w:cs="Calibri"/>
          </w:rPr>
          <w:t>w</w:t>
        </w:r>
        <w:r w:rsidRPr="004B3C1B">
          <w:rPr>
            <w:rStyle w:val="Hyperlink"/>
            <w:rFonts w:ascii="Calibri" w:hAnsi="Calibri" w:cs="Calibri"/>
          </w:rPr>
          <w:t>orkcymru.com)</w:t>
        </w:r>
      </w:hyperlink>
      <w:r w:rsidRPr="004B3C1B">
        <w:rPr>
          <w:rFonts w:ascii="Calibri" w:hAnsi="Calibri" w:cs="Calibri"/>
        </w:rPr>
        <w:t xml:space="preserve"> (Accessed on 11/04/2024)</w:t>
      </w:r>
    </w:p>
    <w:p w14:paraId="0DAC1BA4" w14:textId="77777777" w:rsidR="004B3C1B" w:rsidRPr="004B3C1B" w:rsidRDefault="004B3C1B" w:rsidP="0012376B">
      <w:pPr>
        <w:spacing w:after="0" w:line="240" w:lineRule="auto"/>
        <w:jc w:val="both"/>
        <w:rPr>
          <w:rFonts w:ascii="Calibri" w:hAnsi="Calibri" w:cs="Calibri"/>
        </w:rPr>
      </w:pPr>
    </w:p>
    <w:p w14:paraId="659A3167" w14:textId="77777777" w:rsidR="004B3C1B" w:rsidRDefault="004B3C1B" w:rsidP="00014463">
      <w:pPr>
        <w:spacing w:after="0" w:line="240" w:lineRule="auto"/>
        <w:jc w:val="both"/>
        <w:rPr>
          <w:rFonts w:ascii="Calibri" w:hAnsi="Calibri" w:cs="Calibri"/>
        </w:rPr>
      </w:pPr>
      <w:r w:rsidRPr="004B3C1B">
        <w:rPr>
          <w:rFonts w:ascii="Calibri" w:hAnsi="Calibri" w:cs="Calibri"/>
        </w:rPr>
        <w:lastRenderedPageBreak/>
        <w:t xml:space="preserve">ACE Hub Wales., (2023)., </w:t>
      </w:r>
      <w:r w:rsidRPr="004B3C1B">
        <w:rPr>
          <w:rFonts w:ascii="Calibri" w:hAnsi="Calibri" w:cs="Calibri"/>
          <w:i/>
          <w:iCs/>
        </w:rPr>
        <w:t>G</w:t>
      </w:r>
      <w:r w:rsidRPr="004B3C1B">
        <w:rPr>
          <w:rFonts w:ascii="Calibri" w:hAnsi="Calibri" w:cs="Calibri"/>
          <w:i/>
          <w:iCs/>
        </w:rPr>
        <w:t>uidance for Trauma-Informed Policy and Practice</w:t>
      </w:r>
      <w:r w:rsidRPr="004B3C1B">
        <w:rPr>
          <w:rFonts w:ascii="Calibri" w:hAnsi="Calibri" w:cs="Calibri"/>
        </w:rPr>
        <w:t xml:space="preserve">., Available at: </w:t>
      </w:r>
      <w:hyperlink r:id="rId13" w:history="1">
        <w:r w:rsidRPr="004B3C1B">
          <w:rPr>
            <w:rStyle w:val="Hyperlink"/>
            <w:rFonts w:ascii="Calibri" w:hAnsi="Calibri" w:cs="Calibri"/>
          </w:rPr>
          <w:t>file:///C:/Users/tyler/Downloads/Guidance-for-Trauma-Informed-Policy-and-Practice-Eng.pdf</w:t>
        </w:r>
      </w:hyperlink>
      <w:r w:rsidRPr="004B3C1B">
        <w:rPr>
          <w:rFonts w:ascii="Calibri" w:hAnsi="Calibri" w:cs="Calibri"/>
        </w:rPr>
        <w:t xml:space="preserve"> (Accessed on 11/04/2024)</w:t>
      </w:r>
    </w:p>
    <w:p w14:paraId="73EE77B2" w14:textId="77777777" w:rsidR="004B3C1B" w:rsidRPr="004B3C1B" w:rsidRDefault="004B3C1B" w:rsidP="00014463">
      <w:pPr>
        <w:spacing w:after="0" w:line="240" w:lineRule="auto"/>
        <w:jc w:val="both"/>
        <w:rPr>
          <w:rFonts w:ascii="Calibri" w:hAnsi="Calibri" w:cs="Calibri"/>
        </w:rPr>
      </w:pPr>
    </w:p>
    <w:p w14:paraId="67661F8C" w14:textId="77777777" w:rsidR="004B3C1B" w:rsidRDefault="004B3C1B" w:rsidP="0012376B">
      <w:pPr>
        <w:spacing w:after="0" w:line="240" w:lineRule="auto"/>
        <w:jc w:val="both"/>
        <w:rPr>
          <w:rFonts w:ascii="Calibri" w:eastAsia="Arial" w:hAnsi="Calibri" w:cs="Calibri"/>
          <w:color w:val="000000" w:themeColor="text1"/>
        </w:rPr>
      </w:pPr>
      <w:r w:rsidRPr="004B3C1B">
        <w:rPr>
          <w:rFonts w:ascii="Calibri" w:eastAsia="Arial" w:hAnsi="Calibri" w:cs="Calibri"/>
          <w:color w:val="000000" w:themeColor="text1"/>
        </w:rPr>
        <w:t xml:space="preserve">Advance He., (2023)., Professional Standards Framework for teaching and supporting learning in higher education 2023. Available at: https://advance-he.ac.uk/knowledge-hub/professional-standards-framework-teaching-and-supporting-learning-higher-education-0 (Accessed </w:t>
      </w:r>
      <w:r w:rsidRPr="004B3C1B">
        <w:rPr>
          <w:rFonts w:ascii="Calibri" w:eastAsia="Arial" w:hAnsi="Calibri" w:cs="Calibri"/>
          <w:color w:val="000000" w:themeColor="text1"/>
        </w:rPr>
        <w:t>11/04/2024</w:t>
      </w:r>
      <w:r w:rsidRPr="004B3C1B">
        <w:rPr>
          <w:rFonts w:ascii="Calibri" w:eastAsia="Arial" w:hAnsi="Calibri" w:cs="Calibri"/>
          <w:color w:val="000000" w:themeColor="text1"/>
        </w:rPr>
        <w:t>)</w:t>
      </w:r>
    </w:p>
    <w:p w14:paraId="021D4BB5" w14:textId="77777777" w:rsidR="001B092A" w:rsidRPr="004B3C1B" w:rsidRDefault="001B092A" w:rsidP="0012376B">
      <w:pPr>
        <w:spacing w:after="0" w:line="240" w:lineRule="auto"/>
        <w:jc w:val="both"/>
        <w:rPr>
          <w:rFonts w:ascii="Calibri" w:eastAsia="Arial" w:hAnsi="Calibri" w:cs="Calibri"/>
          <w:color w:val="000000" w:themeColor="text1"/>
        </w:rPr>
      </w:pPr>
    </w:p>
    <w:p w14:paraId="53D5239C" w14:textId="77777777" w:rsidR="004B3C1B" w:rsidRPr="004B3C1B" w:rsidRDefault="004B3C1B">
      <w:pPr>
        <w:rPr>
          <w:rFonts w:ascii="Calibri" w:hAnsi="Calibri" w:cs="Calibri"/>
        </w:rPr>
      </w:pPr>
      <w:r w:rsidRPr="004B3C1B">
        <w:rPr>
          <w:rFonts w:ascii="Calibri" w:hAnsi="Calibri" w:cs="Calibri"/>
        </w:rPr>
        <w:t xml:space="preserve">Barton, E.R., Newbury, </w:t>
      </w:r>
      <w:proofErr w:type="gramStart"/>
      <w:r w:rsidRPr="004B3C1B">
        <w:rPr>
          <w:rFonts w:ascii="Calibri" w:hAnsi="Calibri" w:cs="Calibri"/>
        </w:rPr>
        <w:t>A.</w:t>
      </w:r>
      <w:proofErr w:type="gramEnd"/>
      <w:r w:rsidRPr="004B3C1B">
        <w:rPr>
          <w:rFonts w:ascii="Calibri" w:hAnsi="Calibri" w:cs="Calibri"/>
        </w:rPr>
        <w:t xml:space="preserve"> and Roberts, D.J., </w:t>
      </w:r>
      <w:r w:rsidRPr="004B3C1B">
        <w:rPr>
          <w:rFonts w:ascii="Calibri" w:hAnsi="Calibri" w:cs="Calibri"/>
        </w:rPr>
        <w:t>(</w:t>
      </w:r>
      <w:r w:rsidRPr="004B3C1B">
        <w:rPr>
          <w:rFonts w:ascii="Calibri" w:hAnsi="Calibri" w:cs="Calibri"/>
        </w:rPr>
        <w:t>2018</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w:t>
      </w:r>
      <w:r w:rsidRPr="004B3C1B">
        <w:rPr>
          <w:rFonts w:ascii="Calibri" w:hAnsi="Calibri" w:cs="Calibri"/>
          <w:i/>
          <w:iCs/>
        </w:rPr>
        <w:t>An evaluation of the adverse childhood experience (ACE)-informed whole school approach</w:t>
      </w:r>
      <w:r w:rsidRPr="004B3C1B">
        <w:rPr>
          <w:rFonts w:ascii="Calibri" w:hAnsi="Calibri" w:cs="Calibri"/>
        </w:rPr>
        <w:t>. Cardiff: Public Health Wales.</w:t>
      </w:r>
    </w:p>
    <w:p w14:paraId="32C40B23" w14:textId="77777777" w:rsidR="004B3C1B" w:rsidRPr="004B3C1B" w:rsidRDefault="004B3C1B">
      <w:pPr>
        <w:rPr>
          <w:rFonts w:ascii="Calibri" w:hAnsi="Calibri" w:cs="Calibri"/>
        </w:rPr>
      </w:pPr>
      <w:r w:rsidRPr="004B3C1B">
        <w:rPr>
          <w:rFonts w:ascii="Calibri" w:hAnsi="Calibri" w:cs="Calibri"/>
        </w:rPr>
        <w:t xml:space="preserve">Beattie, J., Griffiths, D., Innes, K. and Morphet, J., </w:t>
      </w:r>
      <w:r w:rsidRPr="004B3C1B">
        <w:rPr>
          <w:rFonts w:ascii="Calibri" w:hAnsi="Calibri" w:cs="Calibri"/>
        </w:rPr>
        <w:t>(</w:t>
      </w:r>
      <w:r w:rsidRPr="004B3C1B">
        <w:rPr>
          <w:rFonts w:ascii="Calibri" w:hAnsi="Calibri" w:cs="Calibri"/>
        </w:rPr>
        <w:t>2019</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Workplace violence perpetrated by clients of health care: A need for safety and trauma‐informed care</w:t>
      </w:r>
      <w:r w:rsidRPr="004B3C1B">
        <w:rPr>
          <w:rFonts w:ascii="Calibri" w:hAnsi="Calibri" w:cs="Calibri"/>
          <w:i/>
          <w:iCs/>
        </w:rPr>
        <w:t>. Journal of clinical nursing, 28(1-2</w:t>
      </w:r>
      <w:r w:rsidRPr="004B3C1B">
        <w:rPr>
          <w:rFonts w:ascii="Calibri" w:hAnsi="Calibri" w:cs="Calibri"/>
        </w:rPr>
        <w:t>), pp.116-124.</w:t>
      </w:r>
    </w:p>
    <w:p w14:paraId="25EC1409" w14:textId="77777777" w:rsidR="004B3C1B" w:rsidRPr="004B3C1B" w:rsidRDefault="004B3C1B">
      <w:pPr>
        <w:rPr>
          <w:rFonts w:ascii="Calibri" w:hAnsi="Calibri" w:cs="Calibri"/>
        </w:rPr>
      </w:pPr>
      <w:bookmarkStart w:id="2" w:name="_Hlk164846831"/>
      <w:r w:rsidRPr="004B3C1B">
        <w:rPr>
          <w:rFonts w:ascii="Calibri" w:hAnsi="Calibri" w:cs="Calibri"/>
        </w:rPr>
        <w:t xml:space="preserve">Berger, R. and Quiros, L., </w:t>
      </w:r>
      <w:r w:rsidRPr="004B3C1B">
        <w:rPr>
          <w:rFonts w:ascii="Calibri" w:hAnsi="Calibri" w:cs="Calibri"/>
        </w:rPr>
        <w:t>(</w:t>
      </w:r>
      <w:r w:rsidRPr="004B3C1B">
        <w:rPr>
          <w:rFonts w:ascii="Calibri" w:hAnsi="Calibri" w:cs="Calibri"/>
        </w:rPr>
        <w:t>2016</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w:t>
      </w:r>
      <w:bookmarkEnd w:id="2"/>
      <w:r w:rsidRPr="004B3C1B">
        <w:rPr>
          <w:rFonts w:ascii="Calibri" w:hAnsi="Calibri" w:cs="Calibri"/>
          <w:i/>
          <w:iCs/>
        </w:rPr>
        <w:t>Best practices for training trauma-informed practitioners: Supervisors’ voice</w:t>
      </w:r>
      <w:r w:rsidRPr="004B3C1B">
        <w:rPr>
          <w:rFonts w:ascii="Calibri" w:hAnsi="Calibri" w:cs="Calibri"/>
        </w:rPr>
        <w:t>. Traumatology, 22(2), p.145.</w:t>
      </w:r>
    </w:p>
    <w:p w14:paraId="6CC95A55" w14:textId="77777777" w:rsidR="004B3C1B" w:rsidRPr="004B3C1B" w:rsidRDefault="004B3C1B">
      <w:pPr>
        <w:rPr>
          <w:rFonts w:ascii="Calibri" w:hAnsi="Calibri" w:cs="Calibri"/>
        </w:rPr>
      </w:pPr>
      <w:r w:rsidRPr="004B3C1B">
        <w:rPr>
          <w:rFonts w:ascii="Calibri" w:hAnsi="Calibri" w:cs="Calibri"/>
        </w:rPr>
        <w:t xml:space="preserve">Brunzell, T., Stokes, H. and Waters, L., </w:t>
      </w:r>
      <w:r w:rsidRPr="004B3C1B">
        <w:rPr>
          <w:rFonts w:ascii="Calibri" w:hAnsi="Calibri" w:cs="Calibri"/>
        </w:rPr>
        <w:t>(</w:t>
      </w:r>
      <w:r w:rsidRPr="004B3C1B">
        <w:rPr>
          <w:rFonts w:ascii="Calibri" w:hAnsi="Calibri" w:cs="Calibri"/>
        </w:rPr>
        <w:t>2019</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Shifting teacher practice in trauma-affected classrooms: Practice pedagogy strategies within a trauma-informed positive education model</w:t>
      </w:r>
      <w:r w:rsidRPr="004B3C1B">
        <w:rPr>
          <w:rFonts w:ascii="Calibri" w:hAnsi="Calibri" w:cs="Calibri"/>
          <w:i/>
          <w:iCs/>
        </w:rPr>
        <w:t>. School Mental Health, 11</w:t>
      </w:r>
      <w:r w:rsidRPr="004B3C1B">
        <w:rPr>
          <w:rFonts w:ascii="Calibri" w:hAnsi="Calibri" w:cs="Calibri"/>
        </w:rPr>
        <w:t>(3), pp.600-614.</w:t>
      </w:r>
    </w:p>
    <w:p w14:paraId="039B7082" w14:textId="77777777" w:rsidR="004B3C1B" w:rsidRPr="004B3C1B" w:rsidRDefault="004B3C1B">
      <w:pPr>
        <w:rPr>
          <w:rFonts w:ascii="Calibri" w:hAnsi="Calibri" w:cs="Calibri"/>
        </w:rPr>
      </w:pPr>
      <w:r w:rsidRPr="004B3C1B">
        <w:rPr>
          <w:rFonts w:ascii="Calibri" w:hAnsi="Calibri" w:cs="Calibri"/>
        </w:rPr>
        <w:t xml:space="preserve">Carello, J. and Butler, L.D., </w:t>
      </w:r>
      <w:r w:rsidRPr="004B3C1B">
        <w:rPr>
          <w:rFonts w:ascii="Calibri" w:hAnsi="Calibri" w:cs="Calibri"/>
        </w:rPr>
        <w:t>(</w:t>
      </w:r>
      <w:r w:rsidRPr="004B3C1B">
        <w:rPr>
          <w:rFonts w:ascii="Calibri" w:hAnsi="Calibri" w:cs="Calibri"/>
        </w:rPr>
        <w:t>2015</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Practicing what we teach: Trauma-informed educational practice. </w:t>
      </w:r>
      <w:r w:rsidRPr="004B3C1B">
        <w:rPr>
          <w:rFonts w:ascii="Calibri" w:hAnsi="Calibri" w:cs="Calibri"/>
          <w:i/>
          <w:iCs/>
        </w:rPr>
        <w:t>Journal of Teaching in Social Work, 35</w:t>
      </w:r>
      <w:r w:rsidRPr="004B3C1B">
        <w:rPr>
          <w:rFonts w:ascii="Calibri" w:hAnsi="Calibri" w:cs="Calibri"/>
        </w:rPr>
        <w:t>(3), pp.262-278.</w:t>
      </w:r>
    </w:p>
    <w:p w14:paraId="7D37E7FD" w14:textId="77777777" w:rsidR="004B3C1B" w:rsidRPr="004B3C1B" w:rsidRDefault="004B3C1B">
      <w:pPr>
        <w:rPr>
          <w:rFonts w:ascii="Calibri" w:hAnsi="Calibri" w:cs="Calibri"/>
        </w:rPr>
      </w:pPr>
      <w:r w:rsidRPr="004B3C1B">
        <w:rPr>
          <w:rFonts w:ascii="Calibri" w:hAnsi="Calibri" w:cs="Calibri"/>
        </w:rPr>
        <w:t xml:space="preserve">Cavener, J. and </w:t>
      </w:r>
      <w:proofErr w:type="spellStart"/>
      <w:r w:rsidRPr="004B3C1B">
        <w:rPr>
          <w:rFonts w:ascii="Calibri" w:hAnsi="Calibri" w:cs="Calibri"/>
        </w:rPr>
        <w:t>Lonbay</w:t>
      </w:r>
      <w:proofErr w:type="spellEnd"/>
      <w:r w:rsidRPr="004B3C1B">
        <w:rPr>
          <w:rFonts w:ascii="Calibri" w:hAnsi="Calibri" w:cs="Calibri"/>
        </w:rPr>
        <w:t xml:space="preserve">, S., </w:t>
      </w:r>
      <w:r w:rsidRPr="004B3C1B">
        <w:rPr>
          <w:rFonts w:ascii="Calibri" w:hAnsi="Calibri" w:cs="Calibri"/>
        </w:rPr>
        <w:t>(</w:t>
      </w:r>
      <w:r w:rsidRPr="004B3C1B">
        <w:rPr>
          <w:rFonts w:ascii="Calibri" w:hAnsi="Calibri" w:cs="Calibri"/>
        </w:rPr>
        <w:t>2024</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Enhancing ‘best </w:t>
      </w:r>
      <w:proofErr w:type="spellStart"/>
      <w:r w:rsidRPr="004B3C1B">
        <w:rPr>
          <w:rFonts w:ascii="Calibri" w:hAnsi="Calibri" w:cs="Calibri"/>
        </w:rPr>
        <w:t>practice’in</w:t>
      </w:r>
      <w:proofErr w:type="spellEnd"/>
      <w:r w:rsidRPr="004B3C1B">
        <w:rPr>
          <w:rFonts w:ascii="Calibri" w:hAnsi="Calibri" w:cs="Calibri"/>
        </w:rPr>
        <w:t xml:space="preserve"> trauma-informed social work education: insights from a study exploring educator and student experiences. </w:t>
      </w:r>
      <w:r w:rsidRPr="004B3C1B">
        <w:rPr>
          <w:rFonts w:ascii="Calibri" w:hAnsi="Calibri" w:cs="Calibri"/>
          <w:i/>
          <w:iCs/>
        </w:rPr>
        <w:t>Social Work Education, 43(2)</w:t>
      </w:r>
      <w:r w:rsidRPr="004B3C1B">
        <w:rPr>
          <w:rFonts w:ascii="Calibri" w:hAnsi="Calibri" w:cs="Calibri"/>
        </w:rPr>
        <w:t>, pp.317-338.</w:t>
      </w:r>
    </w:p>
    <w:p w14:paraId="64CBE106" w14:textId="77777777" w:rsidR="004B3C1B" w:rsidRPr="004B3C1B" w:rsidRDefault="004B3C1B">
      <w:pPr>
        <w:rPr>
          <w:rFonts w:ascii="Calibri" w:hAnsi="Calibri" w:cs="Calibri"/>
        </w:rPr>
      </w:pPr>
      <w:r w:rsidRPr="004B3C1B">
        <w:rPr>
          <w:rFonts w:ascii="Calibri" w:hAnsi="Calibri" w:cs="Calibri"/>
        </w:rPr>
        <w:t xml:space="preserve">Deeley, S.J., </w:t>
      </w:r>
      <w:r w:rsidRPr="004B3C1B">
        <w:rPr>
          <w:rFonts w:ascii="Calibri" w:hAnsi="Calibri" w:cs="Calibri"/>
        </w:rPr>
        <w:t>(</w:t>
      </w:r>
      <w:r w:rsidRPr="004B3C1B">
        <w:rPr>
          <w:rFonts w:ascii="Calibri" w:hAnsi="Calibri" w:cs="Calibri"/>
        </w:rPr>
        <w:t>2022</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w:t>
      </w:r>
      <w:r w:rsidRPr="004B3C1B">
        <w:rPr>
          <w:rFonts w:ascii="Calibri" w:hAnsi="Calibri" w:cs="Calibri"/>
          <w:i/>
          <w:iCs/>
        </w:rPr>
        <w:t>Assessment and Service-Learning in Higher Education: Critical Reflective Journals as Praxis</w:t>
      </w:r>
      <w:r w:rsidRPr="004B3C1B">
        <w:rPr>
          <w:rFonts w:ascii="Calibri" w:hAnsi="Calibri" w:cs="Calibri"/>
        </w:rPr>
        <w:t>. Springer Nature.</w:t>
      </w:r>
    </w:p>
    <w:p w14:paraId="7C8496CA" w14:textId="77777777" w:rsidR="004B3C1B" w:rsidRPr="004B3C1B" w:rsidRDefault="004B3C1B">
      <w:pPr>
        <w:rPr>
          <w:rFonts w:ascii="Calibri" w:hAnsi="Calibri" w:cs="Calibri"/>
        </w:rPr>
      </w:pPr>
      <w:r w:rsidRPr="004B3C1B">
        <w:rPr>
          <w:rFonts w:ascii="Calibri" w:hAnsi="Calibri" w:cs="Calibri"/>
        </w:rPr>
        <w:t xml:space="preserve">Doyle, T., </w:t>
      </w:r>
      <w:r w:rsidRPr="004B3C1B">
        <w:rPr>
          <w:rFonts w:ascii="Calibri" w:hAnsi="Calibri" w:cs="Calibri"/>
        </w:rPr>
        <w:t>(</w:t>
      </w:r>
      <w:r w:rsidRPr="004B3C1B">
        <w:rPr>
          <w:rFonts w:ascii="Calibri" w:hAnsi="Calibri" w:cs="Calibri"/>
        </w:rPr>
        <w:t>2023</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w:t>
      </w:r>
      <w:r w:rsidRPr="004B3C1B">
        <w:rPr>
          <w:rFonts w:ascii="Calibri" w:hAnsi="Calibri" w:cs="Calibri"/>
          <w:i/>
          <w:iCs/>
        </w:rPr>
        <w:t>Helping students learn in a learner-</w:t>
      </w:r>
      <w:proofErr w:type="spellStart"/>
      <w:r w:rsidRPr="004B3C1B">
        <w:rPr>
          <w:rFonts w:ascii="Calibri" w:hAnsi="Calibri" w:cs="Calibri"/>
          <w:i/>
          <w:iCs/>
        </w:rPr>
        <w:t>centered</w:t>
      </w:r>
      <w:proofErr w:type="spellEnd"/>
      <w:r w:rsidRPr="004B3C1B">
        <w:rPr>
          <w:rFonts w:ascii="Calibri" w:hAnsi="Calibri" w:cs="Calibri"/>
          <w:i/>
          <w:iCs/>
        </w:rPr>
        <w:t xml:space="preserve"> environment: A guide to facilitating learning in higher education</w:t>
      </w:r>
      <w:r w:rsidRPr="004B3C1B">
        <w:rPr>
          <w:rFonts w:ascii="Calibri" w:hAnsi="Calibri" w:cs="Calibri"/>
        </w:rPr>
        <w:t>. Taylor &amp; Francis.</w:t>
      </w:r>
    </w:p>
    <w:p w14:paraId="0599CE01" w14:textId="77777777" w:rsidR="004B3C1B" w:rsidRPr="004B3C1B" w:rsidRDefault="004B3C1B" w:rsidP="0012376B">
      <w:pPr>
        <w:spacing w:after="0" w:line="240" w:lineRule="auto"/>
        <w:jc w:val="both"/>
        <w:rPr>
          <w:rFonts w:ascii="Calibri" w:hAnsi="Calibri" w:cs="Calibri"/>
        </w:rPr>
      </w:pPr>
      <w:r w:rsidRPr="004B3C1B">
        <w:rPr>
          <w:rFonts w:ascii="Calibri" w:hAnsi="Calibri" w:cs="Calibri"/>
        </w:rPr>
        <w:t xml:space="preserve">Dye, H., </w:t>
      </w:r>
      <w:r w:rsidRPr="004B3C1B">
        <w:rPr>
          <w:rFonts w:ascii="Calibri" w:hAnsi="Calibri" w:cs="Calibri"/>
        </w:rPr>
        <w:t>(</w:t>
      </w:r>
      <w:r w:rsidRPr="004B3C1B">
        <w:rPr>
          <w:rFonts w:ascii="Calibri" w:hAnsi="Calibri" w:cs="Calibri"/>
        </w:rPr>
        <w:t>2018</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The impact and long-term effects of childhood trauma. </w:t>
      </w:r>
      <w:r w:rsidRPr="004B3C1B">
        <w:rPr>
          <w:rFonts w:ascii="Calibri" w:hAnsi="Calibri" w:cs="Calibri"/>
          <w:i/>
          <w:iCs/>
        </w:rPr>
        <w:t xml:space="preserve">Journal of Human </w:t>
      </w:r>
      <w:proofErr w:type="spellStart"/>
      <w:r w:rsidRPr="004B3C1B">
        <w:rPr>
          <w:rFonts w:ascii="Calibri" w:hAnsi="Calibri" w:cs="Calibri"/>
          <w:i/>
          <w:iCs/>
        </w:rPr>
        <w:t>Behavior</w:t>
      </w:r>
      <w:proofErr w:type="spellEnd"/>
      <w:r w:rsidRPr="004B3C1B">
        <w:rPr>
          <w:rFonts w:ascii="Calibri" w:hAnsi="Calibri" w:cs="Calibri"/>
          <w:i/>
          <w:iCs/>
        </w:rPr>
        <w:t xml:space="preserve"> in the Social Environment, 28</w:t>
      </w:r>
      <w:r w:rsidRPr="004B3C1B">
        <w:rPr>
          <w:rFonts w:ascii="Calibri" w:hAnsi="Calibri" w:cs="Calibri"/>
        </w:rPr>
        <w:t>(3), pp.381-392.</w:t>
      </w:r>
    </w:p>
    <w:p w14:paraId="2132881E" w14:textId="77777777" w:rsidR="001B092A" w:rsidRDefault="001B092A">
      <w:pPr>
        <w:rPr>
          <w:rFonts w:ascii="Calibri" w:hAnsi="Calibri" w:cs="Calibri"/>
        </w:rPr>
      </w:pPr>
    </w:p>
    <w:p w14:paraId="7880B156" w14:textId="38EE1899" w:rsidR="004B3C1B" w:rsidRPr="004B3C1B" w:rsidRDefault="004B3C1B">
      <w:pPr>
        <w:rPr>
          <w:rFonts w:ascii="Calibri" w:hAnsi="Calibri" w:cs="Calibri"/>
        </w:rPr>
      </w:pPr>
      <w:proofErr w:type="spellStart"/>
      <w:r w:rsidRPr="004B3C1B">
        <w:rPr>
          <w:rFonts w:ascii="Calibri" w:hAnsi="Calibri" w:cs="Calibri"/>
        </w:rPr>
        <w:t>Elisseou</w:t>
      </w:r>
      <w:proofErr w:type="spellEnd"/>
      <w:r w:rsidRPr="004B3C1B">
        <w:rPr>
          <w:rFonts w:ascii="Calibri" w:hAnsi="Calibri" w:cs="Calibri"/>
        </w:rPr>
        <w:t xml:space="preserve">, S., </w:t>
      </w:r>
      <w:proofErr w:type="spellStart"/>
      <w:r w:rsidRPr="004B3C1B">
        <w:rPr>
          <w:rFonts w:ascii="Calibri" w:hAnsi="Calibri" w:cs="Calibri"/>
        </w:rPr>
        <w:t>Shamaskin</w:t>
      </w:r>
      <w:proofErr w:type="spellEnd"/>
      <w:r w:rsidRPr="004B3C1B">
        <w:rPr>
          <w:rFonts w:ascii="Calibri" w:hAnsi="Calibri" w:cs="Calibri"/>
        </w:rPr>
        <w:t xml:space="preserve">-Garroway, A., </w:t>
      </w:r>
      <w:proofErr w:type="spellStart"/>
      <w:r w:rsidRPr="004B3C1B">
        <w:rPr>
          <w:rFonts w:ascii="Calibri" w:hAnsi="Calibri" w:cs="Calibri"/>
        </w:rPr>
        <w:t>Kopstick</w:t>
      </w:r>
      <w:proofErr w:type="spellEnd"/>
      <w:r w:rsidRPr="004B3C1B">
        <w:rPr>
          <w:rFonts w:ascii="Calibri" w:hAnsi="Calibri" w:cs="Calibri"/>
        </w:rPr>
        <w:t>, A.J., Potter, J., Weil, A., Gundacker, C. and Moreland-</w:t>
      </w:r>
      <w:proofErr w:type="spellStart"/>
      <w:r w:rsidRPr="004B3C1B">
        <w:rPr>
          <w:rFonts w:ascii="Calibri" w:hAnsi="Calibri" w:cs="Calibri"/>
        </w:rPr>
        <w:t>Capuia</w:t>
      </w:r>
      <w:proofErr w:type="spellEnd"/>
      <w:r w:rsidRPr="004B3C1B">
        <w:rPr>
          <w:rFonts w:ascii="Calibri" w:hAnsi="Calibri" w:cs="Calibri"/>
        </w:rPr>
        <w:t xml:space="preserve">, A., </w:t>
      </w:r>
      <w:r w:rsidRPr="004B3C1B">
        <w:rPr>
          <w:rFonts w:ascii="Calibri" w:hAnsi="Calibri" w:cs="Calibri"/>
        </w:rPr>
        <w:t>(</w:t>
      </w:r>
      <w:r w:rsidRPr="004B3C1B">
        <w:rPr>
          <w:rFonts w:ascii="Calibri" w:hAnsi="Calibri" w:cs="Calibri"/>
        </w:rPr>
        <w:t>2024</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Leading Organizations </w:t>
      </w:r>
      <w:proofErr w:type="gramStart"/>
      <w:r w:rsidRPr="004B3C1B">
        <w:rPr>
          <w:rFonts w:ascii="Calibri" w:hAnsi="Calibri" w:cs="Calibri"/>
        </w:rPr>
        <w:t>From</w:t>
      </w:r>
      <w:proofErr w:type="gramEnd"/>
      <w:r w:rsidRPr="004B3C1B">
        <w:rPr>
          <w:rFonts w:ascii="Calibri" w:hAnsi="Calibri" w:cs="Calibri"/>
        </w:rPr>
        <w:t xml:space="preserve"> Burnout to Trauma-Informed Resilience: A Vital Paradigm Shift. </w:t>
      </w:r>
      <w:r w:rsidRPr="004B3C1B">
        <w:rPr>
          <w:rFonts w:ascii="Calibri" w:hAnsi="Calibri" w:cs="Calibri"/>
          <w:i/>
          <w:iCs/>
        </w:rPr>
        <w:t>The Permanente Journal, 28</w:t>
      </w:r>
      <w:r w:rsidRPr="004B3C1B">
        <w:rPr>
          <w:rFonts w:ascii="Calibri" w:hAnsi="Calibri" w:cs="Calibri"/>
        </w:rPr>
        <w:t>(1), p.198.</w:t>
      </w:r>
    </w:p>
    <w:p w14:paraId="7C201A30" w14:textId="77777777" w:rsidR="004B3C1B" w:rsidRPr="004B3C1B" w:rsidRDefault="004B3C1B">
      <w:pPr>
        <w:rPr>
          <w:rFonts w:ascii="Calibri" w:hAnsi="Calibri" w:cs="Calibri"/>
        </w:rPr>
      </w:pPr>
      <w:r w:rsidRPr="004B3C1B">
        <w:rPr>
          <w:rFonts w:ascii="Calibri" w:hAnsi="Calibri" w:cs="Calibri"/>
        </w:rPr>
        <w:t xml:space="preserve">Greenwood, R., </w:t>
      </w:r>
      <w:r w:rsidRPr="004B3C1B">
        <w:rPr>
          <w:rFonts w:ascii="Calibri" w:hAnsi="Calibri" w:cs="Calibri"/>
        </w:rPr>
        <w:t>(</w:t>
      </w:r>
      <w:r w:rsidRPr="004B3C1B">
        <w:rPr>
          <w:rFonts w:ascii="Calibri" w:hAnsi="Calibri" w:cs="Calibri"/>
        </w:rPr>
        <w:t>2019</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Pupil involvement in planning topics using KWL grids: opinions of teachers, student teachers and pupils. </w:t>
      </w:r>
      <w:r w:rsidRPr="004B3C1B">
        <w:rPr>
          <w:rFonts w:ascii="Calibri" w:hAnsi="Calibri" w:cs="Calibri"/>
          <w:i/>
          <w:iCs/>
        </w:rPr>
        <w:t>Educational Studies, 45</w:t>
      </w:r>
      <w:r w:rsidRPr="004B3C1B">
        <w:rPr>
          <w:rFonts w:ascii="Calibri" w:hAnsi="Calibri" w:cs="Calibri"/>
        </w:rPr>
        <w:t>(4), pp.497-519.</w:t>
      </w:r>
    </w:p>
    <w:p w14:paraId="76999DA4" w14:textId="77777777" w:rsidR="004B3C1B" w:rsidRPr="004B3C1B" w:rsidRDefault="004B3C1B">
      <w:pPr>
        <w:rPr>
          <w:rFonts w:ascii="Calibri" w:hAnsi="Calibri" w:cs="Calibri"/>
        </w:rPr>
      </w:pPr>
      <w:r w:rsidRPr="004B3C1B">
        <w:rPr>
          <w:rFonts w:ascii="Calibri" w:hAnsi="Calibri" w:cs="Calibri"/>
        </w:rPr>
        <w:t xml:space="preserve">Harrison, N., Burke, J. and Clarke, I., </w:t>
      </w:r>
      <w:r w:rsidRPr="004B3C1B">
        <w:rPr>
          <w:rFonts w:ascii="Calibri" w:hAnsi="Calibri" w:cs="Calibri"/>
        </w:rPr>
        <w:t>(</w:t>
      </w:r>
      <w:r w:rsidRPr="004B3C1B">
        <w:rPr>
          <w:rFonts w:ascii="Calibri" w:hAnsi="Calibri" w:cs="Calibri"/>
        </w:rPr>
        <w:t>2023</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Risky teaching: Developing a trauma-informed pedagogy for higher education. </w:t>
      </w:r>
      <w:r w:rsidRPr="004B3C1B">
        <w:rPr>
          <w:rFonts w:ascii="Calibri" w:hAnsi="Calibri" w:cs="Calibri"/>
          <w:i/>
          <w:iCs/>
        </w:rPr>
        <w:t>Teaching in Higher Education, 28</w:t>
      </w:r>
      <w:r w:rsidRPr="004B3C1B">
        <w:rPr>
          <w:rFonts w:ascii="Calibri" w:hAnsi="Calibri" w:cs="Calibri"/>
        </w:rPr>
        <w:t>(1), pp.180-194.</w:t>
      </w:r>
    </w:p>
    <w:p w14:paraId="7E41A6AB" w14:textId="77777777" w:rsidR="004B3C1B" w:rsidRPr="004B3C1B" w:rsidRDefault="004B3C1B">
      <w:pPr>
        <w:rPr>
          <w:rFonts w:ascii="Calibri" w:hAnsi="Calibri" w:cs="Calibri"/>
        </w:rPr>
      </w:pPr>
      <w:r w:rsidRPr="004B3C1B">
        <w:rPr>
          <w:rFonts w:ascii="Calibri" w:hAnsi="Calibri" w:cs="Calibri"/>
        </w:rPr>
        <w:t xml:space="preserve">Lewis, M.L. and King, D.M., </w:t>
      </w:r>
      <w:r w:rsidRPr="004B3C1B">
        <w:rPr>
          <w:rFonts w:ascii="Calibri" w:hAnsi="Calibri" w:cs="Calibri"/>
        </w:rPr>
        <w:t>(</w:t>
      </w:r>
      <w:r w:rsidRPr="004B3C1B">
        <w:rPr>
          <w:rFonts w:ascii="Calibri" w:hAnsi="Calibri" w:cs="Calibri"/>
        </w:rPr>
        <w:t>2019</w:t>
      </w:r>
      <w:r w:rsidRPr="004B3C1B">
        <w:rPr>
          <w:rFonts w:ascii="Calibri" w:hAnsi="Calibri" w:cs="Calibri"/>
        </w:rPr>
        <w:t>)</w:t>
      </w:r>
      <w:r w:rsidRPr="004B3C1B">
        <w:rPr>
          <w:rFonts w:ascii="Calibri" w:hAnsi="Calibri" w:cs="Calibri"/>
        </w:rPr>
        <w:t xml:space="preserve">. Teaching self-care: The utilization of self-care in social work practicum to prevent compassion fatigue, burnout, and vicarious trauma. </w:t>
      </w:r>
      <w:r w:rsidRPr="004B3C1B">
        <w:rPr>
          <w:rFonts w:ascii="Calibri" w:hAnsi="Calibri" w:cs="Calibri"/>
          <w:i/>
          <w:iCs/>
        </w:rPr>
        <w:t xml:space="preserve">Journal of Human </w:t>
      </w:r>
      <w:proofErr w:type="spellStart"/>
      <w:r w:rsidRPr="004B3C1B">
        <w:rPr>
          <w:rFonts w:ascii="Calibri" w:hAnsi="Calibri" w:cs="Calibri"/>
          <w:i/>
          <w:iCs/>
        </w:rPr>
        <w:t>Behavior</w:t>
      </w:r>
      <w:proofErr w:type="spellEnd"/>
      <w:r w:rsidRPr="004B3C1B">
        <w:rPr>
          <w:rFonts w:ascii="Calibri" w:hAnsi="Calibri" w:cs="Calibri"/>
          <w:i/>
          <w:iCs/>
        </w:rPr>
        <w:t xml:space="preserve"> in the Social Environment, 29</w:t>
      </w:r>
      <w:r w:rsidRPr="004B3C1B">
        <w:rPr>
          <w:rFonts w:ascii="Calibri" w:hAnsi="Calibri" w:cs="Calibri"/>
        </w:rPr>
        <w:t>(1), pp.96-106.</w:t>
      </w:r>
    </w:p>
    <w:p w14:paraId="37A3E555" w14:textId="77777777" w:rsidR="004B3C1B" w:rsidRPr="004B3C1B" w:rsidRDefault="004B3C1B" w:rsidP="0012376B">
      <w:pPr>
        <w:spacing w:after="0" w:line="240" w:lineRule="auto"/>
        <w:jc w:val="both"/>
        <w:rPr>
          <w:rFonts w:ascii="Calibri" w:hAnsi="Calibri" w:cs="Calibri"/>
        </w:rPr>
      </w:pPr>
      <w:r w:rsidRPr="004B3C1B">
        <w:rPr>
          <w:rFonts w:ascii="Calibri" w:hAnsi="Calibri" w:cs="Calibri"/>
        </w:rPr>
        <w:lastRenderedPageBreak/>
        <w:t xml:space="preserve">Lovell, R.C., Greenfield, D., Johnson, G., </w:t>
      </w:r>
      <w:proofErr w:type="spellStart"/>
      <w:r w:rsidRPr="004B3C1B">
        <w:rPr>
          <w:rFonts w:ascii="Calibri" w:hAnsi="Calibri" w:cs="Calibri"/>
        </w:rPr>
        <w:t>Eljiz</w:t>
      </w:r>
      <w:proofErr w:type="spellEnd"/>
      <w:r w:rsidRPr="004B3C1B">
        <w:rPr>
          <w:rFonts w:ascii="Calibri" w:hAnsi="Calibri" w:cs="Calibri"/>
        </w:rPr>
        <w:t xml:space="preserve">, K. and </w:t>
      </w:r>
      <w:proofErr w:type="spellStart"/>
      <w:r w:rsidRPr="004B3C1B">
        <w:rPr>
          <w:rFonts w:ascii="Calibri" w:hAnsi="Calibri" w:cs="Calibri"/>
        </w:rPr>
        <w:t>Amanatidis</w:t>
      </w:r>
      <w:proofErr w:type="spellEnd"/>
      <w:r w:rsidRPr="004B3C1B">
        <w:rPr>
          <w:rFonts w:ascii="Calibri" w:hAnsi="Calibri" w:cs="Calibri"/>
        </w:rPr>
        <w:t xml:space="preserve">, S., </w:t>
      </w:r>
      <w:r w:rsidRPr="004B3C1B">
        <w:rPr>
          <w:rFonts w:ascii="Calibri" w:hAnsi="Calibri" w:cs="Calibri"/>
        </w:rPr>
        <w:t>(</w:t>
      </w:r>
      <w:r w:rsidRPr="004B3C1B">
        <w:rPr>
          <w:rFonts w:ascii="Calibri" w:hAnsi="Calibri" w:cs="Calibri"/>
        </w:rPr>
        <w:t>2022</w:t>
      </w:r>
      <w:r w:rsidRPr="004B3C1B">
        <w:rPr>
          <w:rFonts w:ascii="Calibri" w:hAnsi="Calibri" w:cs="Calibri"/>
        </w:rPr>
        <w:t>)</w:t>
      </w:r>
      <w:r w:rsidRPr="004B3C1B">
        <w:rPr>
          <w:rFonts w:ascii="Calibri" w:hAnsi="Calibri" w:cs="Calibri"/>
        </w:rPr>
        <w:t xml:space="preserve">. Optimising outcomes for complex trauma survivors: assessing the motivators, </w:t>
      </w:r>
      <w:proofErr w:type="gramStart"/>
      <w:r w:rsidRPr="004B3C1B">
        <w:rPr>
          <w:rFonts w:ascii="Calibri" w:hAnsi="Calibri" w:cs="Calibri"/>
        </w:rPr>
        <w:t>barriers</w:t>
      </w:r>
      <w:proofErr w:type="gramEnd"/>
      <w:r w:rsidRPr="004B3C1B">
        <w:rPr>
          <w:rFonts w:ascii="Calibri" w:hAnsi="Calibri" w:cs="Calibri"/>
        </w:rPr>
        <w:t xml:space="preserve"> and enablers for implementing trauma informed practice within a multidisciplinary health setting. </w:t>
      </w:r>
      <w:r w:rsidRPr="004B3C1B">
        <w:rPr>
          <w:rFonts w:ascii="Calibri" w:hAnsi="Calibri" w:cs="Calibri"/>
          <w:i/>
          <w:iCs/>
        </w:rPr>
        <w:t>BMC Health Services Research, 22</w:t>
      </w:r>
      <w:r w:rsidRPr="004B3C1B">
        <w:rPr>
          <w:rFonts w:ascii="Calibri" w:hAnsi="Calibri" w:cs="Calibri"/>
        </w:rPr>
        <w:t>(1), p.434.</w:t>
      </w:r>
    </w:p>
    <w:p w14:paraId="577BC849" w14:textId="77777777" w:rsidR="001B092A" w:rsidRDefault="001B092A">
      <w:pPr>
        <w:rPr>
          <w:rFonts w:ascii="Calibri" w:hAnsi="Calibri" w:cs="Calibri"/>
        </w:rPr>
      </w:pPr>
    </w:p>
    <w:p w14:paraId="25A1C76C" w14:textId="2A9CABE9" w:rsidR="004B3C1B" w:rsidRPr="004B3C1B" w:rsidRDefault="004B3C1B">
      <w:pPr>
        <w:rPr>
          <w:rFonts w:ascii="Calibri" w:hAnsi="Calibri" w:cs="Calibri"/>
        </w:rPr>
      </w:pPr>
      <w:r w:rsidRPr="004B3C1B">
        <w:rPr>
          <w:rFonts w:ascii="Calibri" w:hAnsi="Calibri" w:cs="Calibri"/>
        </w:rPr>
        <w:t xml:space="preserve">MacPhail, A., Ulvik, M., Guberman, A., Czerniawski, G., </w:t>
      </w:r>
      <w:proofErr w:type="spellStart"/>
      <w:r w:rsidRPr="004B3C1B">
        <w:rPr>
          <w:rFonts w:ascii="Calibri" w:hAnsi="Calibri" w:cs="Calibri"/>
        </w:rPr>
        <w:t>Oolbekkink</w:t>
      </w:r>
      <w:proofErr w:type="spellEnd"/>
      <w:r w:rsidRPr="004B3C1B">
        <w:rPr>
          <w:rFonts w:ascii="Calibri" w:hAnsi="Calibri" w:cs="Calibri"/>
        </w:rPr>
        <w:t xml:space="preserve">-Marchand, H. and Bain, Y., </w:t>
      </w:r>
      <w:r w:rsidRPr="004B3C1B">
        <w:rPr>
          <w:rFonts w:ascii="Calibri" w:hAnsi="Calibri" w:cs="Calibri"/>
        </w:rPr>
        <w:t>(</w:t>
      </w:r>
      <w:r w:rsidRPr="004B3C1B">
        <w:rPr>
          <w:rFonts w:ascii="Calibri" w:hAnsi="Calibri" w:cs="Calibri"/>
        </w:rPr>
        <w:t>2019</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w:t>
      </w:r>
      <w:r w:rsidRPr="004B3C1B">
        <w:rPr>
          <w:rFonts w:ascii="Calibri" w:hAnsi="Calibri" w:cs="Calibri"/>
          <w:i/>
          <w:iCs/>
        </w:rPr>
        <w:t>The professional development of higher education-based teacher educators: needs and realities.</w:t>
      </w:r>
      <w:r w:rsidRPr="004B3C1B">
        <w:rPr>
          <w:rFonts w:ascii="Calibri" w:hAnsi="Calibri" w:cs="Calibri"/>
        </w:rPr>
        <w:t xml:space="preserve"> Professional development in education, 45(5), pp.848-861.</w:t>
      </w:r>
    </w:p>
    <w:p w14:paraId="4A6C3008" w14:textId="77777777" w:rsidR="004B3C1B" w:rsidRPr="004B3C1B" w:rsidRDefault="004B3C1B">
      <w:pPr>
        <w:rPr>
          <w:rFonts w:ascii="Calibri" w:hAnsi="Calibri" w:cs="Calibri"/>
        </w:rPr>
      </w:pPr>
      <w:r w:rsidRPr="004B3C1B">
        <w:rPr>
          <w:rFonts w:ascii="Calibri" w:hAnsi="Calibri" w:cs="Calibri"/>
        </w:rPr>
        <w:t xml:space="preserve">McChesney, K., </w:t>
      </w:r>
      <w:r w:rsidRPr="004B3C1B">
        <w:rPr>
          <w:rFonts w:ascii="Calibri" w:hAnsi="Calibri" w:cs="Calibri"/>
        </w:rPr>
        <w:t>(</w:t>
      </w:r>
      <w:r w:rsidRPr="004B3C1B">
        <w:rPr>
          <w:rFonts w:ascii="Calibri" w:hAnsi="Calibri" w:cs="Calibri"/>
        </w:rPr>
        <w:t>2022</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A rationale for trauma-informed postgraduate supervision. </w:t>
      </w:r>
      <w:r w:rsidRPr="004B3C1B">
        <w:rPr>
          <w:rFonts w:ascii="Calibri" w:hAnsi="Calibri" w:cs="Calibri"/>
          <w:i/>
          <w:iCs/>
        </w:rPr>
        <w:t>Teaching in Higher Education</w:t>
      </w:r>
      <w:r w:rsidRPr="004B3C1B">
        <w:rPr>
          <w:rFonts w:ascii="Calibri" w:hAnsi="Calibri" w:cs="Calibri"/>
        </w:rPr>
        <w:t>, pp.1-23.</w:t>
      </w:r>
    </w:p>
    <w:p w14:paraId="337B8CC8" w14:textId="77777777" w:rsidR="004B3C1B" w:rsidRPr="004B3C1B" w:rsidRDefault="004B3C1B">
      <w:pPr>
        <w:rPr>
          <w:rFonts w:ascii="Calibri" w:hAnsi="Calibri" w:cs="Calibri"/>
        </w:rPr>
      </w:pPr>
      <w:r w:rsidRPr="004B3C1B">
        <w:rPr>
          <w:rFonts w:ascii="Calibri" w:hAnsi="Calibri" w:cs="Calibri"/>
        </w:rPr>
        <w:t xml:space="preserve">McDonald, B., </w:t>
      </w:r>
      <w:r w:rsidRPr="004B3C1B">
        <w:rPr>
          <w:rFonts w:ascii="Calibri" w:hAnsi="Calibri" w:cs="Calibri"/>
        </w:rPr>
        <w:t>(</w:t>
      </w:r>
      <w:r w:rsidRPr="004B3C1B">
        <w:rPr>
          <w:rFonts w:ascii="Calibri" w:hAnsi="Calibri" w:cs="Calibri"/>
        </w:rPr>
        <w:t>2012</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Portfolio assessment: direct from the classroom</w:t>
      </w:r>
      <w:r w:rsidRPr="004B3C1B">
        <w:rPr>
          <w:rFonts w:ascii="Calibri" w:hAnsi="Calibri" w:cs="Calibri"/>
          <w:i/>
          <w:iCs/>
        </w:rPr>
        <w:t>. Assessment &amp; Evaluation in Higher Education, 37</w:t>
      </w:r>
      <w:r w:rsidRPr="004B3C1B">
        <w:rPr>
          <w:rFonts w:ascii="Calibri" w:hAnsi="Calibri" w:cs="Calibri"/>
        </w:rPr>
        <w:t>(3), pp.335-347.</w:t>
      </w:r>
    </w:p>
    <w:p w14:paraId="25D4A162" w14:textId="77777777" w:rsidR="004B3C1B" w:rsidRPr="004B3C1B" w:rsidRDefault="004B3C1B">
      <w:pPr>
        <w:rPr>
          <w:rFonts w:ascii="Calibri" w:hAnsi="Calibri" w:cs="Calibri"/>
        </w:rPr>
      </w:pPr>
      <w:bookmarkStart w:id="3" w:name="_Hlk164336393"/>
      <w:r w:rsidRPr="004B3C1B">
        <w:rPr>
          <w:rFonts w:ascii="Calibri" w:hAnsi="Calibri" w:cs="Calibri"/>
        </w:rPr>
        <w:t xml:space="preserve">Miller, E. and Konstantinou, I., </w:t>
      </w:r>
      <w:r w:rsidRPr="004B3C1B">
        <w:rPr>
          <w:rFonts w:ascii="Calibri" w:hAnsi="Calibri" w:cs="Calibri"/>
        </w:rPr>
        <w:t>(</w:t>
      </w:r>
      <w:r w:rsidRPr="004B3C1B">
        <w:rPr>
          <w:rFonts w:ascii="Calibri" w:hAnsi="Calibri" w:cs="Calibri"/>
        </w:rPr>
        <w:t>2022</w:t>
      </w:r>
      <w:bookmarkEnd w:id="3"/>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Using reflective, authentic assessments to embed employability skills in higher education. </w:t>
      </w:r>
      <w:r w:rsidRPr="004B3C1B">
        <w:rPr>
          <w:rFonts w:ascii="Calibri" w:hAnsi="Calibri" w:cs="Calibri"/>
          <w:i/>
          <w:iCs/>
        </w:rPr>
        <w:t>Journal of Work-Applied Management, 14</w:t>
      </w:r>
      <w:r w:rsidRPr="004B3C1B">
        <w:rPr>
          <w:rFonts w:ascii="Calibri" w:hAnsi="Calibri" w:cs="Calibri"/>
        </w:rPr>
        <w:t>(1), pp.4-17.</w:t>
      </w:r>
    </w:p>
    <w:p w14:paraId="69400670" w14:textId="77777777" w:rsidR="004B3C1B" w:rsidRPr="004B3C1B" w:rsidRDefault="004B3C1B">
      <w:pPr>
        <w:rPr>
          <w:rFonts w:ascii="Calibri" w:hAnsi="Calibri" w:cs="Calibri"/>
        </w:rPr>
      </w:pPr>
      <w:r w:rsidRPr="004B3C1B">
        <w:rPr>
          <w:rFonts w:ascii="Calibri" w:hAnsi="Calibri" w:cs="Calibri"/>
        </w:rPr>
        <w:t xml:space="preserve">Osher, D., Guarino, K., Jones, W. and </w:t>
      </w:r>
      <w:proofErr w:type="spellStart"/>
      <w:r w:rsidRPr="004B3C1B">
        <w:rPr>
          <w:rFonts w:ascii="Calibri" w:hAnsi="Calibri" w:cs="Calibri"/>
        </w:rPr>
        <w:t>Schanfield</w:t>
      </w:r>
      <w:proofErr w:type="spellEnd"/>
      <w:r w:rsidRPr="004B3C1B">
        <w:rPr>
          <w:rFonts w:ascii="Calibri" w:hAnsi="Calibri" w:cs="Calibri"/>
        </w:rPr>
        <w:t xml:space="preserve">, M., </w:t>
      </w:r>
      <w:r w:rsidRPr="004B3C1B">
        <w:rPr>
          <w:rFonts w:ascii="Calibri" w:hAnsi="Calibri" w:cs="Calibri"/>
        </w:rPr>
        <w:t>(</w:t>
      </w:r>
      <w:r w:rsidRPr="004B3C1B">
        <w:rPr>
          <w:rFonts w:ascii="Calibri" w:hAnsi="Calibri" w:cs="Calibri"/>
        </w:rPr>
        <w:t>2021</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Trauma-sensitive schools and social and emotional learning: An integration. </w:t>
      </w:r>
      <w:r w:rsidRPr="004B3C1B">
        <w:rPr>
          <w:rFonts w:ascii="Calibri" w:hAnsi="Calibri" w:cs="Calibri"/>
          <w:i/>
          <w:iCs/>
        </w:rPr>
        <w:t>Issue Brief</w:t>
      </w:r>
      <w:r w:rsidRPr="004B3C1B">
        <w:rPr>
          <w:rFonts w:ascii="Calibri" w:hAnsi="Calibri" w:cs="Calibri"/>
        </w:rPr>
        <w:t>.</w:t>
      </w:r>
    </w:p>
    <w:p w14:paraId="5843EEB9" w14:textId="77777777" w:rsidR="004B3C1B" w:rsidRPr="004B3C1B" w:rsidRDefault="004B3C1B">
      <w:pPr>
        <w:rPr>
          <w:rFonts w:ascii="Calibri" w:hAnsi="Calibri" w:cs="Calibri"/>
        </w:rPr>
      </w:pPr>
      <w:r w:rsidRPr="004B3C1B">
        <w:rPr>
          <w:rFonts w:ascii="Calibri" w:hAnsi="Calibri" w:cs="Calibri"/>
        </w:rPr>
        <w:t xml:space="preserve">Public Health Wales., (2016)., Adverse Childhood Experiences., Available at: </w:t>
      </w:r>
      <w:hyperlink r:id="rId14" w:history="1">
        <w:r w:rsidRPr="004B3C1B">
          <w:rPr>
            <w:rStyle w:val="Hyperlink"/>
            <w:rFonts w:ascii="Calibri" w:hAnsi="Calibri" w:cs="Calibri"/>
          </w:rPr>
          <w:t>https://phw.nhs.wales/topics/adverse-childhood-experiences/</w:t>
        </w:r>
      </w:hyperlink>
      <w:r w:rsidRPr="004B3C1B">
        <w:rPr>
          <w:rFonts w:ascii="Calibri" w:hAnsi="Calibri" w:cs="Calibri"/>
        </w:rPr>
        <w:t xml:space="preserve"> (Accessed on 23/04/2024)</w:t>
      </w:r>
    </w:p>
    <w:p w14:paraId="412A0899" w14:textId="77777777" w:rsidR="004B3C1B" w:rsidRPr="004B3C1B" w:rsidRDefault="004B3C1B" w:rsidP="0012376B">
      <w:pPr>
        <w:spacing w:after="0" w:line="240" w:lineRule="auto"/>
        <w:jc w:val="both"/>
        <w:rPr>
          <w:rFonts w:ascii="Calibri" w:hAnsi="Calibri" w:cs="Calibri"/>
        </w:rPr>
      </w:pPr>
      <w:r w:rsidRPr="004B3C1B">
        <w:rPr>
          <w:rFonts w:ascii="Calibri" w:hAnsi="Calibri" w:cs="Calibri"/>
        </w:rPr>
        <w:t xml:space="preserve">Public Health Wales., (2018)., </w:t>
      </w:r>
      <w:r w:rsidRPr="004B3C1B">
        <w:rPr>
          <w:rFonts w:ascii="Calibri" w:hAnsi="Calibri" w:cs="Calibri"/>
          <w:i/>
          <w:iCs/>
        </w:rPr>
        <w:t>Long Term Strategy 2018-2030.</w:t>
      </w:r>
      <w:r w:rsidRPr="004B3C1B">
        <w:rPr>
          <w:rFonts w:ascii="Calibri" w:hAnsi="Calibri" w:cs="Calibri"/>
        </w:rPr>
        <w:t xml:space="preserve">, Available at: </w:t>
      </w:r>
      <w:hyperlink r:id="rId15" w:history="1">
        <w:r w:rsidRPr="004B3C1B">
          <w:rPr>
            <w:rStyle w:val="Hyperlink"/>
            <w:rFonts w:ascii="Calibri" w:hAnsi="Calibri" w:cs="Calibri"/>
          </w:rPr>
          <w:t>https://phw.nhs.wales/about-us/our-priorities/long-term-strategy-documents/public-health-wales-long-term-strategy-working-to-achieve-a-healthier-future-for-wales/</w:t>
        </w:r>
      </w:hyperlink>
      <w:r w:rsidRPr="004B3C1B">
        <w:rPr>
          <w:rFonts w:ascii="Calibri" w:hAnsi="Calibri" w:cs="Calibri"/>
        </w:rPr>
        <w:t xml:space="preserve"> (Accessed on 11/04/2024) </w:t>
      </w:r>
    </w:p>
    <w:p w14:paraId="44B88EEC" w14:textId="77777777" w:rsidR="001B092A" w:rsidRDefault="001B092A">
      <w:pPr>
        <w:rPr>
          <w:rFonts w:ascii="Calibri" w:hAnsi="Calibri" w:cs="Calibri"/>
        </w:rPr>
      </w:pPr>
    </w:p>
    <w:p w14:paraId="0498A3D0" w14:textId="42BF6CAA" w:rsidR="004B3C1B" w:rsidRPr="004B3C1B" w:rsidRDefault="004B3C1B">
      <w:pPr>
        <w:rPr>
          <w:rFonts w:ascii="Calibri" w:hAnsi="Calibri" w:cs="Calibri"/>
        </w:rPr>
      </w:pPr>
      <w:proofErr w:type="spellStart"/>
      <w:r w:rsidRPr="004B3C1B">
        <w:rPr>
          <w:rFonts w:ascii="Calibri" w:hAnsi="Calibri" w:cs="Calibri"/>
        </w:rPr>
        <w:t>Scholkmann</w:t>
      </w:r>
      <w:proofErr w:type="spellEnd"/>
      <w:r w:rsidRPr="004B3C1B">
        <w:rPr>
          <w:rFonts w:ascii="Calibri" w:hAnsi="Calibri" w:cs="Calibri"/>
        </w:rPr>
        <w:t xml:space="preserve">, A., </w:t>
      </w:r>
      <w:r w:rsidRPr="004B3C1B">
        <w:rPr>
          <w:rFonts w:ascii="Calibri" w:hAnsi="Calibri" w:cs="Calibri"/>
        </w:rPr>
        <w:t>(</w:t>
      </w:r>
      <w:r w:rsidRPr="004B3C1B">
        <w:rPr>
          <w:rFonts w:ascii="Calibri" w:hAnsi="Calibri" w:cs="Calibri"/>
        </w:rPr>
        <w:t>2023</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Who Are the Frontline Workers of Digital Transformations in Higher Education? A Conceptual Elaboration. In </w:t>
      </w:r>
      <w:r w:rsidRPr="004B3C1B">
        <w:rPr>
          <w:rFonts w:ascii="Calibri" w:hAnsi="Calibri" w:cs="Calibri"/>
          <w:i/>
          <w:iCs/>
        </w:rPr>
        <w:t>Digital Transformations in Nordic Higher Education</w:t>
      </w:r>
      <w:r w:rsidRPr="004B3C1B">
        <w:rPr>
          <w:rFonts w:ascii="Calibri" w:hAnsi="Calibri" w:cs="Calibri"/>
        </w:rPr>
        <w:t xml:space="preserve"> (pp. 175-195). Cham: Springer International Publishing.</w:t>
      </w:r>
    </w:p>
    <w:p w14:paraId="6ED107F3" w14:textId="77777777" w:rsidR="004B3C1B" w:rsidRPr="004B3C1B" w:rsidRDefault="004B3C1B">
      <w:pPr>
        <w:rPr>
          <w:rFonts w:ascii="Calibri" w:hAnsi="Calibri" w:cs="Calibri"/>
        </w:rPr>
      </w:pPr>
      <w:bookmarkStart w:id="4" w:name="_Hlk164845040"/>
      <w:proofErr w:type="spellStart"/>
      <w:r w:rsidRPr="004B3C1B">
        <w:rPr>
          <w:rFonts w:ascii="Calibri" w:hAnsi="Calibri" w:cs="Calibri"/>
        </w:rPr>
        <w:t>Sinambela</w:t>
      </w:r>
      <w:proofErr w:type="spellEnd"/>
      <w:r w:rsidRPr="004B3C1B">
        <w:rPr>
          <w:rFonts w:ascii="Calibri" w:hAnsi="Calibri" w:cs="Calibri"/>
        </w:rPr>
        <w:t xml:space="preserve">, E., Manik, S. and </w:t>
      </w:r>
      <w:proofErr w:type="spellStart"/>
      <w:r w:rsidRPr="004B3C1B">
        <w:rPr>
          <w:rFonts w:ascii="Calibri" w:hAnsi="Calibri" w:cs="Calibri"/>
        </w:rPr>
        <w:t>Pangaribuan</w:t>
      </w:r>
      <w:proofErr w:type="spellEnd"/>
      <w:r w:rsidRPr="004B3C1B">
        <w:rPr>
          <w:rFonts w:ascii="Calibri" w:hAnsi="Calibri" w:cs="Calibri"/>
        </w:rPr>
        <w:t xml:space="preserve">, R.E., </w:t>
      </w:r>
      <w:bookmarkEnd w:id="4"/>
      <w:r w:rsidRPr="004B3C1B">
        <w:rPr>
          <w:rFonts w:ascii="Calibri" w:hAnsi="Calibri" w:cs="Calibri"/>
        </w:rPr>
        <w:t>(</w:t>
      </w:r>
      <w:r w:rsidRPr="004B3C1B">
        <w:rPr>
          <w:rFonts w:ascii="Calibri" w:hAnsi="Calibri" w:cs="Calibri"/>
        </w:rPr>
        <w:t>2015</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Improving students’ reading comprehension achievement by using KWL strategy</w:t>
      </w:r>
      <w:r w:rsidRPr="004B3C1B">
        <w:rPr>
          <w:rFonts w:ascii="Calibri" w:hAnsi="Calibri" w:cs="Calibri"/>
          <w:i/>
          <w:iCs/>
        </w:rPr>
        <w:t>. English Linguistics Research, 4</w:t>
      </w:r>
      <w:r w:rsidRPr="004B3C1B">
        <w:rPr>
          <w:rFonts w:ascii="Calibri" w:hAnsi="Calibri" w:cs="Calibri"/>
        </w:rPr>
        <w:t>(3), pp.13-29.</w:t>
      </w:r>
    </w:p>
    <w:p w14:paraId="642AE79E" w14:textId="77777777" w:rsidR="004B3C1B" w:rsidRPr="004B3C1B" w:rsidRDefault="004B3C1B">
      <w:pPr>
        <w:rPr>
          <w:rFonts w:ascii="Calibri" w:hAnsi="Calibri" w:cs="Calibri"/>
          <w:color w:val="0D0D0D"/>
          <w:shd w:val="clear" w:color="auto" w:fill="FFFFFF"/>
        </w:rPr>
      </w:pPr>
      <w:r w:rsidRPr="004B3C1B">
        <w:rPr>
          <w:rFonts w:ascii="Calibri" w:hAnsi="Calibri" w:cs="Calibri"/>
          <w:color w:val="0D0D0D"/>
          <w:shd w:val="clear" w:color="auto" w:fill="FFFFFF"/>
        </w:rPr>
        <w:t xml:space="preserve">The UK Trauma Council., (No Date)., </w:t>
      </w:r>
      <w:r w:rsidRPr="004B3C1B">
        <w:rPr>
          <w:rFonts w:ascii="Calibri" w:hAnsi="Calibri" w:cs="Calibri"/>
          <w:i/>
          <w:iCs/>
          <w:color w:val="0D0D0D"/>
          <w:shd w:val="clear" w:color="auto" w:fill="FFFFFF"/>
        </w:rPr>
        <w:t>Training</w:t>
      </w:r>
      <w:r w:rsidRPr="004B3C1B">
        <w:rPr>
          <w:rFonts w:ascii="Calibri" w:hAnsi="Calibri" w:cs="Calibri"/>
          <w:color w:val="0D0D0D"/>
          <w:shd w:val="clear" w:color="auto" w:fill="FFFFFF"/>
        </w:rPr>
        <w:t xml:space="preserve">., Available at: </w:t>
      </w:r>
      <w:hyperlink r:id="rId16" w:history="1">
        <w:r w:rsidRPr="004B3C1B">
          <w:rPr>
            <w:rStyle w:val="Hyperlink"/>
            <w:rFonts w:ascii="Calibri" w:hAnsi="Calibri" w:cs="Calibri"/>
            <w:shd w:val="clear" w:color="auto" w:fill="FFFFFF"/>
          </w:rPr>
          <w:t>https://uktraumacouncil.org/training</w:t>
        </w:r>
      </w:hyperlink>
      <w:r w:rsidRPr="004B3C1B">
        <w:rPr>
          <w:rFonts w:ascii="Calibri" w:hAnsi="Calibri" w:cs="Calibri"/>
          <w:color w:val="0D0D0D"/>
          <w:shd w:val="clear" w:color="auto" w:fill="FFFFFF"/>
        </w:rPr>
        <w:t xml:space="preserve"> (Accessed on 18/04/2024)</w:t>
      </w:r>
    </w:p>
    <w:p w14:paraId="5D04796E" w14:textId="77777777" w:rsidR="004B3C1B" w:rsidRPr="004B3C1B" w:rsidRDefault="004B3C1B" w:rsidP="0012376B">
      <w:pPr>
        <w:spacing w:after="0" w:line="240" w:lineRule="auto"/>
        <w:jc w:val="both"/>
        <w:rPr>
          <w:rFonts w:ascii="Calibri" w:hAnsi="Calibri" w:cs="Calibri"/>
        </w:rPr>
      </w:pPr>
      <w:r w:rsidRPr="004B3C1B">
        <w:rPr>
          <w:rFonts w:ascii="Calibri" w:hAnsi="Calibri" w:cs="Calibri"/>
        </w:rPr>
        <w:t xml:space="preserve">UK Government., (2022)., </w:t>
      </w:r>
      <w:r w:rsidRPr="004B3C1B">
        <w:rPr>
          <w:rFonts w:ascii="Calibri" w:hAnsi="Calibri" w:cs="Calibri"/>
          <w:i/>
          <w:iCs/>
        </w:rPr>
        <w:t>Working definition of trauma-informed practice</w:t>
      </w:r>
      <w:r w:rsidRPr="004B3C1B">
        <w:rPr>
          <w:rFonts w:ascii="Calibri" w:hAnsi="Calibri" w:cs="Calibri"/>
        </w:rPr>
        <w:t xml:space="preserve">., Available at: </w:t>
      </w:r>
      <w:hyperlink r:id="rId17" w:history="1">
        <w:r w:rsidRPr="004B3C1B">
          <w:rPr>
            <w:rStyle w:val="Hyperlink"/>
            <w:rFonts w:ascii="Calibri" w:hAnsi="Calibri" w:cs="Calibri"/>
          </w:rPr>
          <w:t>https://www.gov.uk/government/publications/working-definition-of-trauma-informed-practice/working-definition-of-trauma-informed-practice</w:t>
        </w:r>
      </w:hyperlink>
      <w:r w:rsidRPr="004B3C1B">
        <w:rPr>
          <w:rFonts w:ascii="Calibri" w:hAnsi="Calibri" w:cs="Calibri"/>
        </w:rPr>
        <w:t xml:space="preserve"> (accessed on 11/04/2024)</w:t>
      </w:r>
    </w:p>
    <w:p w14:paraId="4C6E87FD" w14:textId="77777777" w:rsidR="001B092A" w:rsidRDefault="001B092A">
      <w:pPr>
        <w:rPr>
          <w:rFonts w:ascii="Calibri" w:hAnsi="Calibri" w:cs="Calibri"/>
        </w:rPr>
      </w:pPr>
    </w:p>
    <w:p w14:paraId="0FB3536C" w14:textId="774FD36A" w:rsidR="004B3C1B" w:rsidRPr="004B3C1B" w:rsidRDefault="004B3C1B">
      <w:pPr>
        <w:rPr>
          <w:rFonts w:ascii="Calibri" w:hAnsi="Calibri" w:cs="Calibri"/>
        </w:rPr>
      </w:pPr>
      <w:r w:rsidRPr="004B3C1B">
        <w:rPr>
          <w:rFonts w:ascii="Calibri" w:hAnsi="Calibri" w:cs="Calibri"/>
        </w:rPr>
        <w:t xml:space="preserve">University of Wales Trinity St David (UWTSD)., (No Date)., </w:t>
      </w:r>
      <w:r w:rsidRPr="004B3C1B">
        <w:rPr>
          <w:rFonts w:ascii="Calibri" w:hAnsi="Calibri" w:cs="Calibri"/>
        </w:rPr>
        <w:t>Strategic Plan 2017-22 and 2022-24</w:t>
      </w:r>
      <w:r w:rsidRPr="004B3C1B">
        <w:rPr>
          <w:rFonts w:ascii="Calibri" w:hAnsi="Calibri" w:cs="Calibri"/>
        </w:rPr>
        <w:t xml:space="preserve">., Available at: </w:t>
      </w:r>
      <w:hyperlink r:id="rId18" w:history="1">
        <w:r w:rsidRPr="004B3C1B">
          <w:rPr>
            <w:rStyle w:val="Hyperlink"/>
            <w:rFonts w:ascii="Calibri" w:hAnsi="Calibri" w:cs="Calibri"/>
          </w:rPr>
          <w:t>https://www.uwtsd.ac.uk/sites/default/files/2024-02/UWTSD%20Strategic%20Plan.pdf</w:t>
        </w:r>
      </w:hyperlink>
      <w:r w:rsidRPr="004B3C1B">
        <w:rPr>
          <w:rFonts w:ascii="Calibri" w:hAnsi="Calibri" w:cs="Calibri"/>
        </w:rPr>
        <w:t xml:space="preserve"> (Accessed on 19/04/2024)</w:t>
      </w:r>
    </w:p>
    <w:p w14:paraId="6D93FD45" w14:textId="77777777" w:rsidR="004B3C1B" w:rsidRPr="004B3C1B" w:rsidRDefault="004B3C1B">
      <w:pPr>
        <w:rPr>
          <w:rFonts w:ascii="Calibri" w:hAnsi="Calibri" w:cs="Calibri"/>
        </w:rPr>
      </w:pPr>
      <w:r w:rsidRPr="004B3C1B">
        <w:rPr>
          <w:rFonts w:ascii="Calibri" w:hAnsi="Calibri" w:cs="Calibri"/>
        </w:rPr>
        <w:t xml:space="preserve">Wall, C.R.G., </w:t>
      </w:r>
      <w:r w:rsidRPr="004B3C1B">
        <w:rPr>
          <w:rFonts w:ascii="Calibri" w:hAnsi="Calibri" w:cs="Calibri"/>
        </w:rPr>
        <w:t>(</w:t>
      </w:r>
      <w:r w:rsidRPr="004B3C1B">
        <w:rPr>
          <w:rFonts w:ascii="Calibri" w:hAnsi="Calibri" w:cs="Calibri"/>
        </w:rPr>
        <w:t>2021</w:t>
      </w:r>
      <w:r w:rsidRPr="004B3C1B">
        <w:rPr>
          <w:rFonts w:ascii="Calibri" w:hAnsi="Calibri" w:cs="Calibri"/>
        </w:rPr>
        <w:t>)</w:t>
      </w:r>
      <w:r w:rsidRPr="004B3C1B">
        <w:rPr>
          <w:rFonts w:ascii="Calibri" w:hAnsi="Calibri" w:cs="Calibri"/>
        </w:rPr>
        <w:t>.</w:t>
      </w:r>
      <w:r w:rsidRPr="004B3C1B">
        <w:rPr>
          <w:rFonts w:ascii="Calibri" w:hAnsi="Calibri" w:cs="Calibri"/>
        </w:rPr>
        <w:t>,</w:t>
      </w:r>
      <w:r w:rsidRPr="004B3C1B">
        <w:rPr>
          <w:rFonts w:ascii="Calibri" w:hAnsi="Calibri" w:cs="Calibri"/>
        </w:rPr>
        <w:t xml:space="preserve"> Relationship over reproach: Fostering resilience by embracing a trauma-informed approach to elementary education. </w:t>
      </w:r>
      <w:r w:rsidRPr="004B3C1B">
        <w:rPr>
          <w:rFonts w:ascii="Calibri" w:hAnsi="Calibri" w:cs="Calibri"/>
          <w:i/>
          <w:iCs/>
        </w:rPr>
        <w:t>Journal of Aggression, Maltreatment &amp; Trauma, 30</w:t>
      </w:r>
      <w:r w:rsidRPr="004B3C1B">
        <w:rPr>
          <w:rFonts w:ascii="Calibri" w:hAnsi="Calibri" w:cs="Calibri"/>
        </w:rPr>
        <w:t>(1), pp.118-137.</w:t>
      </w:r>
    </w:p>
    <w:p w14:paraId="61683241" w14:textId="77777777" w:rsidR="004B3C1B" w:rsidRPr="004B3C1B" w:rsidRDefault="004B3C1B">
      <w:pPr>
        <w:rPr>
          <w:rFonts w:ascii="Calibri" w:hAnsi="Calibri" w:cs="Calibri"/>
          <w:color w:val="0D0D0D"/>
          <w:shd w:val="clear" w:color="auto" w:fill="FFFFFF"/>
        </w:rPr>
      </w:pPr>
      <w:r w:rsidRPr="004B3C1B">
        <w:rPr>
          <w:rFonts w:ascii="Calibri" w:hAnsi="Calibri" w:cs="Calibri"/>
          <w:color w:val="0D0D0D"/>
          <w:shd w:val="clear" w:color="auto" w:fill="FFFFFF"/>
        </w:rPr>
        <w:t xml:space="preserve">Welsh Government. (2015). </w:t>
      </w:r>
      <w:r w:rsidRPr="004B3C1B">
        <w:rPr>
          <w:rFonts w:ascii="Calibri" w:hAnsi="Calibri" w:cs="Calibri"/>
          <w:i/>
          <w:iCs/>
          <w:color w:val="0D0D0D"/>
          <w:shd w:val="clear" w:color="auto" w:fill="FFFFFF"/>
        </w:rPr>
        <w:t>Well-being of Future Generations (Wales) Act 2015</w:t>
      </w:r>
      <w:r w:rsidRPr="004B3C1B">
        <w:rPr>
          <w:rFonts w:ascii="Calibri" w:hAnsi="Calibri" w:cs="Calibri"/>
          <w:color w:val="0D0D0D"/>
          <w:shd w:val="clear" w:color="auto" w:fill="FFFFFF"/>
        </w:rPr>
        <w:t>.</w:t>
      </w:r>
      <w:r w:rsidRPr="004B3C1B">
        <w:rPr>
          <w:rFonts w:ascii="Calibri" w:hAnsi="Calibri" w:cs="Calibri"/>
          <w:color w:val="0D0D0D"/>
          <w:shd w:val="clear" w:color="auto" w:fill="FFFFFF"/>
        </w:rPr>
        <w:t xml:space="preserve"> Available at: </w:t>
      </w:r>
      <w:hyperlink r:id="rId19" w:history="1">
        <w:r w:rsidRPr="004B3C1B">
          <w:rPr>
            <w:rStyle w:val="Hyperlink"/>
            <w:rFonts w:ascii="Calibri" w:hAnsi="Calibri" w:cs="Calibri"/>
            <w:shd w:val="clear" w:color="auto" w:fill="FFFFFF"/>
          </w:rPr>
          <w:t>https://www.gov.wales/sites/default/files/pdf-versions/2023/7/2/1688462036/well-being-future-generations-act-essentials.pdf</w:t>
        </w:r>
      </w:hyperlink>
      <w:r w:rsidRPr="004B3C1B">
        <w:rPr>
          <w:rFonts w:ascii="Calibri" w:hAnsi="Calibri" w:cs="Calibri"/>
          <w:color w:val="0D0D0D"/>
          <w:shd w:val="clear" w:color="auto" w:fill="FFFFFF"/>
        </w:rPr>
        <w:t xml:space="preserve"> (Accessed on 18/04/2024)</w:t>
      </w:r>
    </w:p>
    <w:p w14:paraId="755CE0EB" w14:textId="77777777" w:rsidR="004B3C1B" w:rsidRPr="004B3C1B" w:rsidRDefault="004B3C1B" w:rsidP="0012376B">
      <w:pPr>
        <w:spacing w:after="0" w:line="240" w:lineRule="auto"/>
        <w:jc w:val="both"/>
        <w:rPr>
          <w:rFonts w:ascii="Calibri" w:hAnsi="Calibri" w:cs="Calibri"/>
        </w:rPr>
      </w:pPr>
      <w:r w:rsidRPr="004B3C1B">
        <w:rPr>
          <w:rFonts w:ascii="Calibri" w:hAnsi="Calibri" w:cs="Calibri"/>
        </w:rPr>
        <w:lastRenderedPageBreak/>
        <w:t xml:space="preserve">Welsh Government., (2014)., </w:t>
      </w:r>
      <w:r w:rsidRPr="004B3C1B">
        <w:rPr>
          <w:rFonts w:ascii="Calibri" w:hAnsi="Calibri" w:cs="Calibri"/>
          <w:i/>
          <w:iCs/>
        </w:rPr>
        <w:t>Social Services and Wellbeing (Wales) Act</w:t>
      </w:r>
      <w:r w:rsidRPr="004B3C1B">
        <w:rPr>
          <w:rFonts w:ascii="Calibri" w:hAnsi="Calibri" w:cs="Calibri"/>
        </w:rPr>
        <w:t xml:space="preserve">., Available at:  </w:t>
      </w:r>
      <w:hyperlink r:id="rId20" w:history="1">
        <w:r w:rsidRPr="004B3C1B">
          <w:rPr>
            <w:rStyle w:val="Hyperlink"/>
            <w:rFonts w:ascii="Calibri" w:hAnsi="Calibri" w:cs="Calibri"/>
          </w:rPr>
          <w:t>https://www.legislation.gov.uk/anaw</w:t>
        </w:r>
        <w:r w:rsidRPr="004B3C1B">
          <w:rPr>
            <w:rStyle w:val="Hyperlink"/>
            <w:rFonts w:ascii="Calibri" w:hAnsi="Calibri" w:cs="Calibri"/>
          </w:rPr>
          <w:t>/2014/4/contents</w:t>
        </w:r>
      </w:hyperlink>
      <w:r w:rsidRPr="004B3C1B">
        <w:rPr>
          <w:rFonts w:ascii="Calibri" w:hAnsi="Calibri" w:cs="Calibri"/>
        </w:rPr>
        <w:t xml:space="preserve"> (Accessed on 11/04/2024)</w:t>
      </w:r>
    </w:p>
    <w:p w14:paraId="4AC28F33" w14:textId="77777777" w:rsidR="001864C9" w:rsidRDefault="001864C9">
      <w:pPr>
        <w:rPr>
          <w:rFonts w:ascii="Calibri" w:hAnsi="Calibri" w:cs="Calibri"/>
        </w:rPr>
      </w:pPr>
    </w:p>
    <w:p w14:paraId="0322F9FF" w14:textId="05A81EC3" w:rsidR="001864C9" w:rsidRDefault="001864C9">
      <w:pPr>
        <w:rPr>
          <w:rFonts w:ascii="Calibri" w:hAnsi="Calibri" w:cs="Calibri"/>
        </w:rPr>
      </w:pPr>
    </w:p>
    <w:p w14:paraId="1DB0D4F1" w14:textId="77777777" w:rsidR="001864C9" w:rsidRDefault="001864C9">
      <w:pPr>
        <w:rPr>
          <w:rFonts w:ascii="Calibri" w:hAnsi="Calibri" w:cs="Calibri"/>
        </w:rPr>
      </w:pPr>
      <w:r>
        <w:rPr>
          <w:rFonts w:ascii="Calibri" w:hAnsi="Calibri" w:cs="Calibri"/>
        </w:rPr>
        <w:br w:type="page"/>
      </w:r>
    </w:p>
    <w:p w14:paraId="1C3A5A55" w14:textId="508AA188" w:rsidR="001864C9" w:rsidRPr="00210FDA" w:rsidRDefault="001864C9" w:rsidP="00210FDA">
      <w:pPr>
        <w:spacing w:line="360" w:lineRule="auto"/>
        <w:rPr>
          <w:rFonts w:ascii="Calibri" w:hAnsi="Calibri" w:cs="Calibri"/>
          <w:sz w:val="28"/>
          <w:szCs w:val="28"/>
          <w:u w:val="single"/>
        </w:rPr>
      </w:pPr>
      <w:r w:rsidRPr="00210FDA">
        <w:rPr>
          <w:rFonts w:ascii="Calibri" w:hAnsi="Calibri" w:cs="Calibri"/>
          <w:sz w:val="28"/>
          <w:szCs w:val="28"/>
          <w:u w:val="single"/>
        </w:rPr>
        <w:lastRenderedPageBreak/>
        <w:t xml:space="preserve">Appendix A </w:t>
      </w:r>
    </w:p>
    <w:p w14:paraId="614580E5" w14:textId="77777777" w:rsidR="008177E6" w:rsidRDefault="008177E6">
      <w:pPr>
        <w:rPr>
          <w:rFonts w:ascii="Calibri" w:hAnsi="Calibri" w:cs="Calibri"/>
        </w:rPr>
      </w:pPr>
    </w:p>
    <w:p w14:paraId="497F70AC" w14:textId="7C31CF0E" w:rsidR="00A44AA6" w:rsidRDefault="00A44AA6">
      <w:pPr>
        <w:rPr>
          <w:rFonts w:ascii="Calibri" w:hAnsi="Calibri" w:cs="Calibri"/>
        </w:rPr>
      </w:pPr>
      <w:r>
        <w:rPr>
          <w:noProof/>
        </w:rPr>
        <w:drawing>
          <wp:inline distT="0" distB="0" distL="0" distR="0" wp14:anchorId="5865EDB2" wp14:editId="05D13710">
            <wp:extent cx="5731510" cy="3223260"/>
            <wp:effectExtent l="0" t="0" r="2540" b="0"/>
            <wp:docPr id="807637331" name="Picture 1" descr="A white background with a globe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637331" name="Picture 1" descr="A white background with a globe and text&#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70135791" w14:textId="77777777" w:rsidR="008177E6" w:rsidRDefault="008177E6">
      <w:pPr>
        <w:rPr>
          <w:rFonts w:ascii="Calibri" w:hAnsi="Calibri" w:cs="Calibri"/>
        </w:rPr>
      </w:pPr>
    </w:p>
    <w:p w14:paraId="18E01639" w14:textId="514E55C2" w:rsidR="00A77875" w:rsidRDefault="00A77875" w:rsidP="008C18BF">
      <w:pPr>
        <w:spacing w:line="360" w:lineRule="auto"/>
      </w:pPr>
      <w:r>
        <w:t> </w:t>
      </w:r>
      <w:r>
        <w:rPr>
          <w:noProof/>
        </w:rPr>
        <w:drawing>
          <wp:inline distT="0" distB="0" distL="0" distR="0" wp14:anchorId="062ACE1A" wp14:editId="2E0357DC">
            <wp:extent cx="5731510" cy="3223260"/>
            <wp:effectExtent l="0" t="0" r="2540" b="0"/>
            <wp:docPr id="38156314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563146" name="Picture 2" descr="A screenshot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48BFEC8C" w14:textId="51B927B5" w:rsidR="00A77875" w:rsidRDefault="00625331" w:rsidP="008C18BF">
      <w:pPr>
        <w:spacing w:line="360" w:lineRule="auto"/>
      </w:pPr>
      <w:r>
        <w:lastRenderedPageBreak/>
        <w:t> </w:t>
      </w:r>
      <w:r>
        <w:rPr>
          <w:noProof/>
        </w:rPr>
        <w:drawing>
          <wp:inline distT="0" distB="0" distL="0" distR="0" wp14:anchorId="574599B6" wp14:editId="2FD9CDCE">
            <wp:extent cx="5731510" cy="3223260"/>
            <wp:effectExtent l="0" t="0" r="2540" b="0"/>
            <wp:docPr id="312071750" name="Picture 3"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71750" name="Picture 3" descr="A close-up of a scree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6067433F" w14:textId="067B2DB2" w:rsidR="00625331" w:rsidRDefault="00625331" w:rsidP="008C18BF">
      <w:pPr>
        <w:spacing w:line="360" w:lineRule="auto"/>
      </w:pPr>
      <w:r>
        <w:t> </w:t>
      </w:r>
      <w:r>
        <w:rPr>
          <w:noProof/>
        </w:rPr>
        <w:drawing>
          <wp:inline distT="0" distB="0" distL="0" distR="0" wp14:anchorId="089729CB" wp14:editId="1C8070FC">
            <wp:extent cx="5731510" cy="3223260"/>
            <wp:effectExtent l="0" t="0" r="2540" b="0"/>
            <wp:docPr id="160093609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936094" name="Picture 4" descr="A screenshot of a compu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6A4A6EDA" w14:textId="57FC264E" w:rsidR="00625331" w:rsidRDefault="00972038" w:rsidP="008C18BF">
      <w:pPr>
        <w:spacing w:line="360" w:lineRule="auto"/>
      </w:pPr>
      <w:r>
        <w:lastRenderedPageBreak/>
        <w:t> </w:t>
      </w:r>
      <w:r>
        <w:rPr>
          <w:noProof/>
        </w:rPr>
        <w:drawing>
          <wp:inline distT="0" distB="0" distL="0" distR="0" wp14:anchorId="4733ADD9" wp14:editId="037FC6D9">
            <wp:extent cx="5731510" cy="3223260"/>
            <wp:effectExtent l="0" t="0" r="2540" b="0"/>
            <wp:docPr id="1633121856" name="Picture 5" descr="A white and blue rectangular tabl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121856" name="Picture 5" descr="A white and blue rectangular table with text&#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3307F3E7" w14:textId="31623AA4" w:rsidR="00972038" w:rsidRDefault="00972038" w:rsidP="008C18BF">
      <w:pPr>
        <w:spacing w:line="360" w:lineRule="auto"/>
      </w:pPr>
      <w:r>
        <w:t> </w:t>
      </w:r>
      <w:r>
        <w:rPr>
          <w:noProof/>
        </w:rPr>
        <w:drawing>
          <wp:inline distT="0" distB="0" distL="0" distR="0" wp14:anchorId="501B7760" wp14:editId="0A9280C2">
            <wp:extent cx="5731510" cy="3223260"/>
            <wp:effectExtent l="0" t="0" r="2540" b="0"/>
            <wp:docPr id="11943169" name="Picture 6" descr="A group of people with a person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3169" name="Picture 6" descr="A group of people with a person in the cen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132627F7" w14:textId="3F95BF2F" w:rsidR="00972038" w:rsidRDefault="00653EC4" w:rsidP="008C18BF">
      <w:pPr>
        <w:spacing w:line="360" w:lineRule="auto"/>
      </w:pPr>
      <w:r>
        <w:lastRenderedPageBreak/>
        <w:t> </w:t>
      </w:r>
      <w:r>
        <w:rPr>
          <w:noProof/>
        </w:rPr>
        <w:drawing>
          <wp:inline distT="0" distB="0" distL="0" distR="0" wp14:anchorId="1C45C9B6" wp14:editId="1D5ACDCC">
            <wp:extent cx="5731510" cy="3223260"/>
            <wp:effectExtent l="0" t="0" r="2540" b="0"/>
            <wp:docPr id="504986102" name="Picture 7"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986102" name="Picture 7" descr="A close-up of a tex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62393DC5" w14:textId="4BEC2E0D" w:rsidR="00653EC4" w:rsidRDefault="00653EC4" w:rsidP="008C18BF">
      <w:pPr>
        <w:spacing w:line="360" w:lineRule="auto"/>
      </w:pPr>
      <w:r>
        <w:t> </w:t>
      </w:r>
      <w:r>
        <w:rPr>
          <w:noProof/>
        </w:rPr>
        <w:drawing>
          <wp:inline distT="0" distB="0" distL="0" distR="0" wp14:anchorId="6AFA9717" wp14:editId="3B692639">
            <wp:extent cx="5731510" cy="3223260"/>
            <wp:effectExtent l="0" t="0" r="2540" b="0"/>
            <wp:docPr id="406953384" name="Picture 8" descr="A diagram of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953384" name="Picture 8" descr="A diagram of a group of people&#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6D8CC75A" w14:textId="743CFC83" w:rsidR="00653EC4" w:rsidRDefault="00653EC4" w:rsidP="008C18BF">
      <w:pPr>
        <w:spacing w:line="360" w:lineRule="auto"/>
      </w:pPr>
      <w:r>
        <w:lastRenderedPageBreak/>
        <w:t> </w:t>
      </w:r>
      <w:r>
        <w:rPr>
          <w:noProof/>
        </w:rPr>
        <w:drawing>
          <wp:inline distT="0" distB="0" distL="0" distR="0" wp14:anchorId="1B960DE4" wp14:editId="042E0330">
            <wp:extent cx="5731510" cy="3223260"/>
            <wp:effectExtent l="0" t="0" r="2540" b="0"/>
            <wp:docPr id="1689182714" name="Picture 9" descr="A blue and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82714" name="Picture 9" descr="A blue and white text on a blue background&#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177B68E1" w14:textId="5587F835" w:rsidR="00653EC4" w:rsidRDefault="002023C2" w:rsidP="008C18BF">
      <w:pPr>
        <w:spacing w:line="360" w:lineRule="auto"/>
      </w:pPr>
      <w:r>
        <w:t> </w:t>
      </w:r>
      <w:r>
        <w:rPr>
          <w:noProof/>
        </w:rPr>
        <w:drawing>
          <wp:inline distT="0" distB="0" distL="0" distR="0" wp14:anchorId="0B5BD365" wp14:editId="31CE61BA">
            <wp:extent cx="5731510" cy="3223260"/>
            <wp:effectExtent l="0" t="0" r="2540" b="0"/>
            <wp:docPr id="748872699" name="Picture 10" descr="A blue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72699" name="Picture 10" descr="A blue and white text on a white background&#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1A7177B2" w14:textId="1C5D8718" w:rsidR="002023C2" w:rsidRDefault="002023C2" w:rsidP="008C18BF">
      <w:pPr>
        <w:spacing w:line="360" w:lineRule="auto"/>
      </w:pPr>
      <w:r>
        <w:lastRenderedPageBreak/>
        <w:t> </w:t>
      </w:r>
      <w:r>
        <w:rPr>
          <w:noProof/>
        </w:rPr>
        <w:drawing>
          <wp:inline distT="0" distB="0" distL="0" distR="0" wp14:anchorId="0A755F0E" wp14:editId="2D792A6E">
            <wp:extent cx="5731510" cy="3223260"/>
            <wp:effectExtent l="0" t="0" r="2540" b="0"/>
            <wp:docPr id="686666292" name="Picture 11" descr="A screenshot of a medic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66292" name="Picture 11" descr="A screenshot of a medical repor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67FFD836" w14:textId="29632EFC" w:rsidR="002023C2" w:rsidRDefault="003C54E6" w:rsidP="008C18BF">
      <w:pPr>
        <w:spacing w:line="360" w:lineRule="auto"/>
      </w:pPr>
      <w:r>
        <w:t> </w:t>
      </w:r>
      <w:r>
        <w:rPr>
          <w:noProof/>
        </w:rPr>
        <w:drawing>
          <wp:inline distT="0" distB="0" distL="0" distR="0" wp14:anchorId="55E5F947" wp14:editId="068B4F05">
            <wp:extent cx="5731510" cy="3223260"/>
            <wp:effectExtent l="0" t="0" r="2540" b="0"/>
            <wp:docPr id="1390071443" name="Picture 12" descr="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071443" name="Picture 12" descr="A white box with black 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08CFF815" w14:textId="57771A84" w:rsidR="003C54E6" w:rsidRDefault="003C54E6" w:rsidP="008C18BF">
      <w:pPr>
        <w:spacing w:line="360" w:lineRule="auto"/>
      </w:pPr>
      <w:r>
        <w:lastRenderedPageBreak/>
        <w:t> </w:t>
      </w:r>
      <w:r>
        <w:rPr>
          <w:noProof/>
        </w:rPr>
        <w:drawing>
          <wp:inline distT="0" distB="0" distL="0" distR="0" wp14:anchorId="10738550" wp14:editId="0598F18B">
            <wp:extent cx="5731510" cy="3223260"/>
            <wp:effectExtent l="0" t="0" r="2540" b="0"/>
            <wp:docPr id="448762838" name="Picture 13" descr="A group of people with one person standing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762838" name="Picture 13" descr="A group of people with one person standing in the middl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4FF17549" w14:textId="6D9BCF67" w:rsidR="003C54E6" w:rsidRDefault="003C54E6" w:rsidP="008C18BF">
      <w:pPr>
        <w:spacing w:line="360" w:lineRule="auto"/>
      </w:pPr>
      <w:r>
        <w:t> </w:t>
      </w:r>
      <w:r>
        <w:rPr>
          <w:noProof/>
        </w:rPr>
        <w:drawing>
          <wp:inline distT="0" distB="0" distL="0" distR="0" wp14:anchorId="55793D53" wp14:editId="2B7CCB9B">
            <wp:extent cx="5731510" cy="3223260"/>
            <wp:effectExtent l="0" t="0" r="2540" b="0"/>
            <wp:docPr id="809982422" name="Picture 14" descr="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82422" name="Picture 14" descr="A white box with black tex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311C2D8D" w14:textId="1FFC9753" w:rsidR="003C54E6" w:rsidRDefault="00B44154" w:rsidP="008C18BF">
      <w:pPr>
        <w:spacing w:line="360" w:lineRule="auto"/>
      </w:pPr>
      <w:r>
        <w:lastRenderedPageBreak/>
        <w:t> </w:t>
      </w:r>
      <w:r>
        <w:rPr>
          <w:noProof/>
        </w:rPr>
        <w:drawing>
          <wp:inline distT="0" distB="0" distL="0" distR="0" wp14:anchorId="71EDEE85" wp14:editId="422344E0">
            <wp:extent cx="5436804" cy="2876843"/>
            <wp:effectExtent l="0" t="0" r="0" b="0"/>
            <wp:docPr id="39308379" name="Picture 15" descr="A screen shot of a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8379" name="Picture 15" descr="A screen shot of a video"/>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71063" cy="2894971"/>
                    </a:xfrm>
                    <a:prstGeom prst="rect">
                      <a:avLst/>
                    </a:prstGeom>
                    <a:noFill/>
                    <a:ln>
                      <a:noFill/>
                    </a:ln>
                  </pic:spPr>
                </pic:pic>
              </a:graphicData>
            </a:graphic>
          </wp:inline>
        </w:drawing>
      </w:r>
    </w:p>
    <w:p w14:paraId="0F4B6E97" w14:textId="74E8B2E0" w:rsidR="00B44154" w:rsidRDefault="004A6FCD" w:rsidP="008C18BF">
      <w:pPr>
        <w:spacing w:line="360" w:lineRule="auto"/>
        <w:rPr>
          <w:rFonts w:ascii="Calibri" w:hAnsi="Calibri" w:cs="Calibri"/>
          <w:sz w:val="28"/>
          <w:szCs w:val="28"/>
        </w:rPr>
      </w:pPr>
      <w:r>
        <w:t> </w:t>
      </w:r>
      <w:r>
        <w:rPr>
          <w:noProof/>
        </w:rPr>
        <w:drawing>
          <wp:inline distT="0" distB="0" distL="0" distR="0" wp14:anchorId="59244A6F" wp14:editId="7C7378A8">
            <wp:extent cx="5731510" cy="3223260"/>
            <wp:effectExtent l="0" t="0" r="2540" b="0"/>
            <wp:docPr id="1934726168" name="Picture 16" descr="A list of words and a list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26168" name="Picture 16" descr="A list of words and a list of information&#10;&#10;Description automatically generated with medium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7F5BF8A2" w14:textId="77777777" w:rsidR="00A77875" w:rsidRDefault="00A77875" w:rsidP="008C18BF">
      <w:pPr>
        <w:spacing w:line="360" w:lineRule="auto"/>
        <w:rPr>
          <w:rFonts w:ascii="Calibri" w:hAnsi="Calibri" w:cs="Calibri"/>
          <w:sz w:val="28"/>
          <w:szCs w:val="28"/>
        </w:rPr>
      </w:pPr>
    </w:p>
    <w:p w14:paraId="4A40539C" w14:textId="6476A27F" w:rsidR="008C18BF" w:rsidRDefault="008177E6" w:rsidP="008C18BF">
      <w:pPr>
        <w:spacing w:line="360" w:lineRule="auto"/>
        <w:rPr>
          <w:rFonts w:ascii="Calibri" w:hAnsi="Calibri" w:cs="Calibri"/>
          <w:sz w:val="28"/>
          <w:szCs w:val="28"/>
        </w:rPr>
      </w:pPr>
      <w:r w:rsidRPr="008C18BF">
        <w:rPr>
          <w:rFonts w:ascii="Calibri" w:hAnsi="Calibri" w:cs="Calibri"/>
          <w:sz w:val="28"/>
          <w:szCs w:val="28"/>
        </w:rPr>
        <w:t xml:space="preserve">Attached </w:t>
      </w:r>
      <w:proofErr w:type="gramStart"/>
      <w:r w:rsidRPr="008C18BF">
        <w:rPr>
          <w:rFonts w:ascii="Calibri" w:hAnsi="Calibri" w:cs="Calibri"/>
          <w:sz w:val="28"/>
          <w:szCs w:val="28"/>
        </w:rPr>
        <w:t>is</w:t>
      </w:r>
      <w:proofErr w:type="gramEnd"/>
      <w:r w:rsidRPr="008C18BF">
        <w:rPr>
          <w:rFonts w:ascii="Calibri" w:hAnsi="Calibri" w:cs="Calibri"/>
          <w:sz w:val="28"/>
          <w:szCs w:val="28"/>
        </w:rPr>
        <w:t xml:space="preserve"> the teaching resources requi</w:t>
      </w:r>
      <w:r w:rsidR="00222AC8" w:rsidRPr="008C18BF">
        <w:rPr>
          <w:rFonts w:ascii="Calibri" w:hAnsi="Calibri" w:cs="Calibri"/>
          <w:sz w:val="28"/>
          <w:szCs w:val="28"/>
        </w:rPr>
        <w:t xml:space="preserve">red for </w:t>
      </w:r>
      <w:r w:rsidR="0006623F" w:rsidRPr="008C18BF">
        <w:rPr>
          <w:rFonts w:ascii="Calibri" w:hAnsi="Calibri" w:cs="Calibri"/>
          <w:sz w:val="28"/>
          <w:szCs w:val="28"/>
        </w:rPr>
        <w:t xml:space="preserve">Session One </w:t>
      </w:r>
      <w:r w:rsidR="008C18BF" w:rsidRPr="008C18BF">
        <w:rPr>
          <w:rFonts w:ascii="Calibri" w:hAnsi="Calibri" w:cs="Calibri"/>
          <w:sz w:val="28"/>
          <w:szCs w:val="28"/>
        </w:rPr>
        <w:t xml:space="preserve">of the course </w:t>
      </w:r>
    </w:p>
    <w:p w14:paraId="65B6C8E8" w14:textId="77777777" w:rsidR="008C18BF" w:rsidRDefault="008C18BF">
      <w:pPr>
        <w:rPr>
          <w:rFonts w:ascii="Calibri" w:hAnsi="Calibri" w:cs="Calibri"/>
          <w:sz w:val="28"/>
          <w:szCs w:val="28"/>
        </w:rPr>
      </w:pPr>
      <w:r>
        <w:rPr>
          <w:rFonts w:ascii="Calibri" w:hAnsi="Calibri" w:cs="Calibri"/>
          <w:sz w:val="28"/>
          <w:szCs w:val="28"/>
        </w:rPr>
        <w:br w:type="page"/>
      </w:r>
    </w:p>
    <w:p w14:paraId="3AB0F788" w14:textId="38DB2EF4" w:rsidR="008177E6" w:rsidRPr="00210FDA" w:rsidRDefault="008C18BF" w:rsidP="008C18BF">
      <w:pPr>
        <w:spacing w:line="360" w:lineRule="auto"/>
        <w:rPr>
          <w:rFonts w:ascii="Calibri" w:hAnsi="Calibri" w:cs="Calibri"/>
          <w:sz w:val="28"/>
          <w:szCs w:val="28"/>
          <w:u w:val="single"/>
        </w:rPr>
      </w:pPr>
      <w:r w:rsidRPr="00210FDA">
        <w:rPr>
          <w:rFonts w:ascii="Calibri" w:hAnsi="Calibri" w:cs="Calibri"/>
          <w:sz w:val="28"/>
          <w:szCs w:val="28"/>
          <w:u w:val="single"/>
        </w:rPr>
        <w:lastRenderedPageBreak/>
        <w:t xml:space="preserve">Appendix B </w:t>
      </w:r>
    </w:p>
    <w:p w14:paraId="75559B43" w14:textId="77777777" w:rsidR="008C18BF" w:rsidRDefault="008C18BF" w:rsidP="008C18BF">
      <w:pPr>
        <w:pStyle w:val="Heading2"/>
        <w:rPr>
          <w:i/>
        </w:rPr>
      </w:pPr>
      <w:bookmarkStart w:id="5" w:name="_Toc48127146"/>
      <w:r w:rsidRPr="00AA4407">
        <w:t>Lesson Plan</w:t>
      </w:r>
      <w:r>
        <w:t xml:space="preserve"> </w:t>
      </w:r>
      <w:r w:rsidRPr="00AA4407">
        <w:t>Template</w:t>
      </w:r>
      <w:bookmarkEnd w:id="5"/>
    </w:p>
    <w:p w14:paraId="70324708" w14:textId="77777777" w:rsidR="008C18BF" w:rsidRDefault="008C18BF" w:rsidP="008C18BF">
      <w:pPr>
        <w:rPr>
          <w:lang w:eastAsia="x-none"/>
        </w:rPr>
      </w:pPr>
    </w:p>
    <w:p w14:paraId="53DBFB1C" w14:textId="77777777" w:rsidR="008C18BF" w:rsidRDefault="008C18BF" w:rsidP="008C18BF">
      <w:pPr>
        <w:jc w:val="center"/>
        <w:rPr>
          <w:lang w:eastAsia="x-none"/>
        </w:rPr>
      </w:pPr>
      <w:r w:rsidRPr="00AA4407">
        <w:rPr>
          <w:noProof/>
          <w:lang w:eastAsia="en-GB"/>
        </w:rPr>
        <w:drawing>
          <wp:inline distT="0" distB="0" distL="0" distR="0" wp14:anchorId="556EF255" wp14:editId="1C5396AD">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93D4F18" w14:textId="77777777" w:rsidR="008C18BF" w:rsidRPr="002B7E18" w:rsidRDefault="008C18BF" w:rsidP="008C18BF">
      <w:pPr>
        <w:pStyle w:val="Caption"/>
        <w:tabs>
          <w:tab w:val="left" w:pos="615"/>
          <w:tab w:val="center" w:pos="4802"/>
        </w:tabs>
        <w:jc w:val="center"/>
      </w:pPr>
    </w:p>
    <w:p w14:paraId="0010111B" w14:textId="77777777" w:rsidR="008C18BF" w:rsidRDefault="008C18BF" w:rsidP="008C18BF">
      <w:pPr>
        <w:pStyle w:val="Title"/>
      </w:pPr>
      <w:r>
        <w:t xml:space="preserve">                                                 </w:t>
      </w:r>
    </w:p>
    <w:p w14:paraId="036CF3EE" w14:textId="77777777" w:rsidR="008C18BF" w:rsidRDefault="008C18BF" w:rsidP="008C18BF">
      <w:pPr>
        <w:pStyle w:val="Title"/>
      </w:pPr>
      <w:r>
        <w:t>Lesson Plan</w:t>
      </w:r>
    </w:p>
    <w:p w14:paraId="05D6B101" w14:textId="77777777" w:rsidR="008C18BF" w:rsidRDefault="008C18BF" w:rsidP="008C18BF">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8C18BF" w:rsidRPr="00887937" w14:paraId="7B291220" w14:textId="77777777" w:rsidTr="00E97B7F">
        <w:trPr>
          <w:cantSplit/>
        </w:trPr>
        <w:tc>
          <w:tcPr>
            <w:tcW w:w="4909" w:type="dxa"/>
            <w:gridSpan w:val="2"/>
          </w:tcPr>
          <w:p w14:paraId="185135B2" w14:textId="77777777" w:rsidR="008C18BF" w:rsidRPr="00887937" w:rsidRDefault="008C18BF" w:rsidP="00E97B7F">
            <w:pPr>
              <w:jc w:val="both"/>
              <w:rPr>
                <w:rFonts w:ascii="Calibri" w:hAnsi="Calibri" w:cs="Calibri"/>
                <w:b/>
              </w:rPr>
            </w:pPr>
            <w:r w:rsidRPr="00887937">
              <w:rPr>
                <w:rFonts w:ascii="Calibri" w:hAnsi="Calibri" w:cs="Calibri"/>
                <w:b/>
              </w:rPr>
              <w:t>Topic:</w:t>
            </w:r>
            <w:r>
              <w:rPr>
                <w:rFonts w:ascii="Calibri" w:hAnsi="Calibri" w:cs="Calibri"/>
                <w:b/>
              </w:rPr>
              <w:t xml:space="preserve"> Trauma informed practitioners </w:t>
            </w:r>
          </w:p>
        </w:tc>
        <w:tc>
          <w:tcPr>
            <w:tcW w:w="4914" w:type="dxa"/>
            <w:gridSpan w:val="2"/>
          </w:tcPr>
          <w:p w14:paraId="7E85B623" w14:textId="77777777" w:rsidR="008C18BF" w:rsidRPr="00887937" w:rsidRDefault="008C18BF" w:rsidP="00E97B7F">
            <w:pPr>
              <w:jc w:val="both"/>
              <w:rPr>
                <w:rFonts w:ascii="Calibri" w:hAnsi="Calibri" w:cs="Calibri"/>
                <w:b/>
              </w:rPr>
            </w:pPr>
            <w:r w:rsidRPr="00887937">
              <w:rPr>
                <w:rFonts w:ascii="Calibri" w:hAnsi="Calibri" w:cs="Calibri"/>
                <w:b/>
              </w:rPr>
              <w:t>Class:</w:t>
            </w:r>
            <w:r>
              <w:rPr>
                <w:rFonts w:ascii="Calibri" w:hAnsi="Calibri" w:cs="Calibri"/>
                <w:b/>
              </w:rPr>
              <w:t xml:space="preserve"> </w:t>
            </w:r>
            <w:r w:rsidRPr="008315A1">
              <w:rPr>
                <w:rFonts w:ascii="Calibri" w:hAnsi="Calibri" w:cs="Calibri"/>
                <w:b/>
                <w:color w:val="FF0000"/>
              </w:rPr>
              <w:t xml:space="preserve">tbc </w:t>
            </w:r>
          </w:p>
          <w:p w14:paraId="6AA94781" w14:textId="77777777" w:rsidR="008C18BF" w:rsidRPr="00887937" w:rsidRDefault="008C18BF" w:rsidP="00E97B7F">
            <w:pPr>
              <w:jc w:val="both"/>
              <w:rPr>
                <w:rFonts w:ascii="Calibri" w:hAnsi="Calibri" w:cs="Calibri"/>
                <w:b/>
              </w:rPr>
            </w:pPr>
          </w:p>
        </w:tc>
      </w:tr>
      <w:tr w:rsidR="008C18BF" w:rsidRPr="00887937" w14:paraId="0682EE0A" w14:textId="77777777" w:rsidTr="00E97B7F">
        <w:tc>
          <w:tcPr>
            <w:tcW w:w="2802" w:type="dxa"/>
            <w:tcBorders>
              <w:bottom w:val="nil"/>
            </w:tcBorders>
          </w:tcPr>
          <w:p w14:paraId="71A955E6" w14:textId="77777777" w:rsidR="008C18BF" w:rsidRPr="00887937" w:rsidRDefault="008C18BF" w:rsidP="00E97B7F">
            <w:pPr>
              <w:jc w:val="both"/>
              <w:rPr>
                <w:rFonts w:ascii="Calibri" w:hAnsi="Calibri" w:cs="Calibri"/>
                <w:b/>
              </w:rPr>
            </w:pPr>
            <w:r w:rsidRPr="00887937">
              <w:rPr>
                <w:rFonts w:ascii="Calibri" w:hAnsi="Calibri" w:cs="Calibri"/>
                <w:b/>
              </w:rPr>
              <w:t>Date:</w:t>
            </w:r>
            <w:r>
              <w:rPr>
                <w:rFonts w:ascii="Calibri" w:hAnsi="Calibri" w:cs="Calibri"/>
                <w:b/>
              </w:rPr>
              <w:t xml:space="preserve"> 25/05/2024</w:t>
            </w:r>
          </w:p>
          <w:p w14:paraId="08515790" w14:textId="77777777" w:rsidR="008C18BF" w:rsidRPr="00887937" w:rsidRDefault="008C18BF" w:rsidP="00E97B7F">
            <w:pPr>
              <w:jc w:val="both"/>
              <w:rPr>
                <w:rFonts w:ascii="Calibri" w:hAnsi="Calibri" w:cs="Calibri"/>
                <w:b/>
              </w:rPr>
            </w:pPr>
          </w:p>
        </w:tc>
        <w:tc>
          <w:tcPr>
            <w:tcW w:w="4110" w:type="dxa"/>
            <w:gridSpan w:val="2"/>
            <w:tcBorders>
              <w:bottom w:val="nil"/>
            </w:tcBorders>
          </w:tcPr>
          <w:p w14:paraId="3398DE4B" w14:textId="77777777" w:rsidR="008C18BF" w:rsidRPr="00887937" w:rsidRDefault="008C18BF" w:rsidP="00E97B7F">
            <w:pPr>
              <w:jc w:val="both"/>
              <w:rPr>
                <w:rFonts w:ascii="Calibri" w:hAnsi="Calibri" w:cs="Calibri"/>
                <w:b/>
              </w:rPr>
            </w:pPr>
            <w:r w:rsidRPr="00887937">
              <w:rPr>
                <w:rFonts w:ascii="Calibri" w:hAnsi="Calibri" w:cs="Calibri"/>
                <w:b/>
              </w:rPr>
              <w:t>Length of lesson:</w:t>
            </w:r>
            <w:r>
              <w:rPr>
                <w:rFonts w:ascii="Calibri" w:hAnsi="Calibri" w:cs="Calibri"/>
                <w:b/>
              </w:rPr>
              <w:t xml:space="preserve"> 3 hours </w:t>
            </w:r>
          </w:p>
        </w:tc>
        <w:tc>
          <w:tcPr>
            <w:tcW w:w="2911" w:type="dxa"/>
            <w:tcBorders>
              <w:bottom w:val="nil"/>
            </w:tcBorders>
          </w:tcPr>
          <w:p w14:paraId="0A94B8D1" w14:textId="77777777" w:rsidR="008C18BF" w:rsidRPr="00887937" w:rsidRDefault="008C18BF" w:rsidP="00E97B7F">
            <w:pPr>
              <w:jc w:val="both"/>
              <w:rPr>
                <w:rFonts w:ascii="Calibri" w:hAnsi="Calibri" w:cs="Calibri"/>
                <w:b/>
              </w:rPr>
            </w:pPr>
            <w:r w:rsidRPr="00887937">
              <w:rPr>
                <w:rFonts w:ascii="Calibri" w:hAnsi="Calibri" w:cs="Calibri"/>
                <w:b/>
              </w:rPr>
              <w:t>Number of students:</w:t>
            </w:r>
            <w:r>
              <w:rPr>
                <w:rFonts w:ascii="Calibri" w:hAnsi="Calibri" w:cs="Calibri"/>
                <w:b/>
              </w:rPr>
              <w:t xml:space="preserve"> 10</w:t>
            </w:r>
          </w:p>
        </w:tc>
      </w:tr>
      <w:tr w:rsidR="008C18BF" w:rsidRPr="00887937" w14:paraId="78FFF997" w14:textId="77777777" w:rsidTr="00E97B7F">
        <w:trPr>
          <w:cantSplit/>
        </w:trPr>
        <w:tc>
          <w:tcPr>
            <w:tcW w:w="9823" w:type="dxa"/>
            <w:gridSpan w:val="4"/>
            <w:tcBorders>
              <w:bottom w:val="single" w:sz="2" w:space="0" w:color="auto"/>
            </w:tcBorders>
          </w:tcPr>
          <w:p w14:paraId="67F2AD61" w14:textId="77777777" w:rsidR="008C18BF" w:rsidRPr="008315A1" w:rsidRDefault="008C18BF" w:rsidP="00E97B7F">
            <w:pPr>
              <w:rPr>
                <w:rFonts w:ascii="Calibri" w:hAnsi="Calibri" w:cs="Calibri"/>
                <w:sz w:val="24"/>
                <w:szCs w:val="24"/>
              </w:rPr>
            </w:pPr>
            <w:proofErr w:type="spellStart"/>
            <w:r w:rsidRPr="008315A1">
              <w:rPr>
                <w:rFonts w:ascii="Calibri" w:hAnsi="Calibri" w:cs="Calibri"/>
                <w:sz w:val="24"/>
                <w:szCs w:val="24"/>
              </w:rPr>
              <w:t>Powerpoint</w:t>
            </w:r>
            <w:proofErr w:type="spellEnd"/>
            <w:r w:rsidRPr="008315A1">
              <w:rPr>
                <w:rFonts w:ascii="Calibri" w:hAnsi="Calibri" w:cs="Calibri"/>
                <w:sz w:val="24"/>
                <w:szCs w:val="24"/>
              </w:rPr>
              <w:t xml:space="preserve"> presentation</w:t>
            </w:r>
          </w:p>
          <w:p w14:paraId="63F24178" w14:textId="77777777" w:rsidR="008C18BF" w:rsidRPr="008315A1" w:rsidRDefault="008C18BF" w:rsidP="00E97B7F">
            <w:pPr>
              <w:rPr>
                <w:rFonts w:ascii="Calibri" w:hAnsi="Calibri" w:cs="Calibri"/>
                <w:sz w:val="24"/>
                <w:szCs w:val="24"/>
              </w:rPr>
            </w:pPr>
          </w:p>
          <w:p w14:paraId="5FC693A0" w14:textId="77777777" w:rsidR="008C18BF" w:rsidRPr="008315A1" w:rsidRDefault="008C18BF" w:rsidP="00E97B7F">
            <w:pPr>
              <w:rPr>
                <w:rFonts w:ascii="Calibri" w:hAnsi="Calibri" w:cs="Calibri"/>
                <w:sz w:val="24"/>
                <w:szCs w:val="24"/>
              </w:rPr>
            </w:pPr>
            <w:r w:rsidRPr="008315A1">
              <w:rPr>
                <w:rFonts w:ascii="Calibri" w:hAnsi="Calibri" w:cs="Calibri"/>
                <w:sz w:val="24"/>
                <w:szCs w:val="24"/>
              </w:rPr>
              <w:t xml:space="preserve">Online Video </w:t>
            </w:r>
          </w:p>
          <w:p w14:paraId="601A44B4" w14:textId="77777777" w:rsidR="008C18BF" w:rsidRPr="008315A1" w:rsidRDefault="008C18BF" w:rsidP="00E97B7F">
            <w:pPr>
              <w:rPr>
                <w:rFonts w:ascii="Calibri" w:hAnsi="Calibri" w:cs="Calibri"/>
                <w:sz w:val="24"/>
                <w:szCs w:val="24"/>
              </w:rPr>
            </w:pPr>
          </w:p>
          <w:p w14:paraId="6ACA9696" w14:textId="77777777" w:rsidR="008C18BF" w:rsidRPr="00887937" w:rsidRDefault="008C18BF" w:rsidP="00E97B7F">
            <w:pPr>
              <w:jc w:val="both"/>
              <w:rPr>
                <w:rFonts w:ascii="Calibri" w:hAnsi="Calibri" w:cs="Calibri"/>
                <w:b/>
              </w:rPr>
            </w:pPr>
            <w:r w:rsidRPr="008315A1">
              <w:rPr>
                <w:rFonts w:ascii="Calibri" w:hAnsi="Calibri" w:cs="Calibri"/>
                <w:sz w:val="24"/>
                <w:szCs w:val="24"/>
              </w:rPr>
              <w:t>Pens and flip chart paper for group activity</w:t>
            </w:r>
            <w:r>
              <w:rPr>
                <w:rFonts w:ascii="Calibri" w:hAnsi="Calibri" w:cs="Calibri"/>
                <w:sz w:val="28"/>
                <w:szCs w:val="28"/>
              </w:rPr>
              <w:t xml:space="preserve"> </w:t>
            </w:r>
          </w:p>
        </w:tc>
      </w:tr>
      <w:tr w:rsidR="008C18BF" w:rsidRPr="00887937" w14:paraId="06AC343F" w14:textId="77777777" w:rsidTr="00E97B7F">
        <w:trPr>
          <w:cantSplit/>
        </w:trPr>
        <w:tc>
          <w:tcPr>
            <w:tcW w:w="9823" w:type="dxa"/>
            <w:gridSpan w:val="4"/>
            <w:tcBorders>
              <w:top w:val="single" w:sz="2" w:space="0" w:color="auto"/>
            </w:tcBorders>
          </w:tcPr>
          <w:p w14:paraId="0F1714DD" w14:textId="77777777" w:rsidR="008C18BF" w:rsidRPr="0000094E" w:rsidRDefault="008C18BF" w:rsidP="008C18BF">
            <w:pPr>
              <w:pStyle w:val="ListParagraph"/>
              <w:numPr>
                <w:ilvl w:val="0"/>
                <w:numId w:val="3"/>
              </w:numPr>
              <w:spacing w:after="0" w:line="240" w:lineRule="auto"/>
              <w:rPr>
                <w:rFonts w:ascii="Calibri" w:hAnsi="Calibri" w:cs="Calibri"/>
                <w:sz w:val="24"/>
                <w:szCs w:val="24"/>
              </w:rPr>
            </w:pPr>
            <w:r w:rsidRPr="0000094E">
              <w:rPr>
                <w:rFonts w:ascii="Calibri" w:hAnsi="Calibri" w:cs="Calibri"/>
                <w:sz w:val="24"/>
                <w:szCs w:val="24"/>
              </w:rPr>
              <w:t xml:space="preserve">Develop an understanding on the importance of trauma-informed practitioners and how this can </w:t>
            </w:r>
            <w:proofErr w:type="gramStart"/>
            <w:r w:rsidRPr="0000094E">
              <w:rPr>
                <w:rFonts w:ascii="Calibri" w:hAnsi="Calibri" w:cs="Calibri"/>
                <w:sz w:val="24"/>
                <w:szCs w:val="24"/>
              </w:rPr>
              <w:t>effect</w:t>
            </w:r>
            <w:proofErr w:type="gramEnd"/>
            <w:r w:rsidRPr="0000094E">
              <w:rPr>
                <w:rFonts w:ascii="Calibri" w:hAnsi="Calibri" w:cs="Calibri"/>
                <w:sz w:val="24"/>
                <w:szCs w:val="24"/>
              </w:rPr>
              <w:t xml:space="preserve"> practice </w:t>
            </w:r>
          </w:p>
          <w:p w14:paraId="03881145" w14:textId="77777777" w:rsidR="008C18BF" w:rsidRPr="0000094E" w:rsidRDefault="008C18BF" w:rsidP="008C18BF">
            <w:pPr>
              <w:pStyle w:val="ListParagraph"/>
              <w:numPr>
                <w:ilvl w:val="0"/>
                <w:numId w:val="3"/>
              </w:numPr>
              <w:spacing w:after="0" w:line="240" w:lineRule="auto"/>
              <w:rPr>
                <w:rFonts w:ascii="Calibri" w:hAnsi="Calibri" w:cs="Calibri"/>
                <w:sz w:val="24"/>
                <w:szCs w:val="24"/>
              </w:rPr>
            </w:pPr>
            <w:r w:rsidRPr="0000094E">
              <w:rPr>
                <w:rFonts w:ascii="Calibri" w:hAnsi="Calibri" w:cs="Calibri"/>
                <w:sz w:val="24"/>
                <w:szCs w:val="24"/>
              </w:rPr>
              <w:t>Identify different sources of trauma and how this could affect learners</w:t>
            </w:r>
          </w:p>
          <w:p w14:paraId="160B3346" w14:textId="77777777" w:rsidR="008C18BF" w:rsidRPr="0000094E" w:rsidRDefault="008C18BF" w:rsidP="008C18BF">
            <w:pPr>
              <w:pStyle w:val="ListParagraph"/>
              <w:numPr>
                <w:ilvl w:val="0"/>
                <w:numId w:val="3"/>
              </w:numPr>
              <w:spacing w:after="0" w:line="240" w:lineRule="auto"/>
              <w:rPr>
                <w:rFonts w:ascii="Calibri" w:hAnsi="Calibri" w:cs="Calibri"/>
                <w:sz w:val="24"/>
                <w:szCs w:val="24"/>
              </w:rPr>
            </w:pPr>
            <w:r w:rsidRPr="0000094E">
              <w:rPr>
                <w:rFonts w:ascii="Calibri" w:hAnsi="Calibri" w:cs="Calibri"/>
                <w:sz w:val="24"/>
                <w:szCs w:val="24"/>
              </w:rPr>
              <w:t xml:space="preserve">Identify strategies in which educators can support learners in a trauma-informed way </w:t>
            </w:r>
          </w:p>
          <w:p w14:paraId="46BAC88A" w14:textId="77777777" w:rsidR="008C18BF" w:rsidRPr="00887937" w:rsidRDefault="008C18BF" w:rsidP="00E97B7F">
            <w:pPr>
              <w:jc w:val="both"/>
              <w:rPr>
                <w:rFonts w:ascii="Calibri" w:hAnsi="Calibri" w:cs="Calibri"/>
                <w:b/>
              </w:rPr>
            </w:pPr>
            <w:r w:rsidRPr="0000094E">
              <w:rPr>
                <w:rFonts w:ascii="Calibri" w:hAnsi="Calibri" w:cs="Calibri"/>
                <w:sz w:val="24"/>
                <w:szCs w:val="24"/>
              </w:rPr>
              <w:t xml:space="preserve">Address the stigma surrounding trauma and confront unconscious biases attached.  </w:t>
            </w:r>
          </w:p>
        </w:tc>
      </w:tr>
      <w:tr w:rsidR="008C18BF" w:rsidRPr="00887937" w14:paraId="00A0D403" w14:textId="77777777" w:rsidTr="00E97B7F">
        <w:trPr>
          <w:cantSplit/>
        </w:trPr>
        <w:tc>
          <w:tcPr>
            <w:tcW w:w="9823" w:type="dxa"/>
            <w:gridSpan w:val="4"/>
            <w:tcBorders>
              <w:bottom w:val="nil"/>
            </w:tcBorders>
          </w:tcPr>
          <w:p w14:paraId="175D0DC3" w14:textId="77777777" w:rsidR="008C18BF" w:rsidRPr="00887937" w:rsidRDefault="008C18BF" w:rsidP="00E97B7F">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p>
          <w:p w14:paraId="67E5A025" w14:textId="77777777" w:rsidR="008C18BF" w:rsidRPr="00887937" w:rsidRDefault="008C18BF" w:rsidP="00E97B7F">
            <w:pPr>
              <w:jc w:val="both"/>
              <w:rPr>
                <w:rFonts w:ascii="Calibri" w:hAnsi="Calibri" w:cs="Calibri"/>
                <w:b/>
              </w:rPr>
            </w:pPr>
          </w:p>
          <w:p w14:paraId="6F3D8F05" w14:textId="77777777" w:rsidR="008C18BF" w:rsidRPr="008315A1" w:rsidRDefault="008C18BF" w:rsidP="00E97B7F">
            <w:pPr>
              <w:jc w:val="both"/>
              <w:rPr>
                <w:b/>
                <w:bCs/>
                <w:szCs w:val="24"/>
              </w:rPr>
            </w:pPr>
            <w:r w:rsidRPr="008315A1">
              <w:rPr>
                <w:b/>
                <w:bCs/>
                <w:szCs w:val="24"/>
              </w:rPr>
              <w:t>•</w:t>
            </w:r>
            <w:r w:rsidRPr="008315A1">
              <w:rPr>
                <w:b/>
                <w:bCs/>
                <w:szCs w:val="24"/>
              </w:rPr>
              <w:tab/>
              <w:t xml:space="preserve">Understand the prevalence and impact of trauma on individuals, </w:t>
            </w:r>
            <w:proofErr w:type="gramStart"/>
            <w:r w:rsidRPr="008315A1">
              <w:rPr>
                <w:b/>
                <w:bCs/>
                <w:szCs w:val="24"/>
              </w:rPr>
              <w:t>families</w:t>
            </w:r>
            <w:proofErr w:type="gramEnd"/>
            <w:r w:rsidRPr="008315A1">
              <w:rPr>
                <w:b/>
                <w:bCs/>
                <w:szCs w:val="24"/>
              </w:rPr>
              <w:t xml:space="preserve"> and communities</w:t>
            </w:r>
          </w:p>
          <w:p w14:paraId="27A49C04" w14:textId="77777777" w:rsidR="008C18BF" w:rsidRPr="00887937" w:rsidRDefault="008C18BF" w:rsidP="00E97B7F">
            <w:pPr>
              <w:jc w:val="both"/>
              <w:rPr>
                <w:b/>
                <w:bCs/>
                <w:szCs w:val="24"/>
              </w:rPr>
            </w:pPr>
            <w:r w:rsidRPr="008315A1">
              <w:rPr>
                <w:b/>
                <w:bCs/>
                <w:szCs w:val="24"/>
              </w:rPr>
              <w:t>•</w:t>
            </w:r>
            <w:r w:rsidRPr="008315A1">
              <w:rPr>
                <w:b/>
                <w:bCs/>
                <w:szCs w:val="24"/>
              </w:rPr>
              <w:tab/>
              <w:t xml:space="preserve">Develop empathy and sensitivity towards </w:t>
            </w:r>
            <w:proofErr w:type="spellStart"/>
            <w:r w:rsidRPr="008315A1">
              <w:rPr>
                <w:b/>
                <w:bCs/>
                <w:szCs w:val="24"/>
              </w:rPr>
              <w:t>indivduals</w:t>
            </w:r>
            <w:proofErr w:type="spellEnd"/>
            <w:r w:rsidRPr="008315A1">
              <w:rPr>
                <w:b/>
                <w:bCs/>
                <w:szCs w:val="24"/>
              </w:rPr>
              <w:t xml:space="preserve"> who have experienced trauma</w:t>
            </w:r>
          </w:p>
          <w:p w14:paraId="71022030" w14:textId="77777777" w:rsidR="008C18BF" w:rsidRPr="00887937" w:rsidRDefault="008C18BF" w:rsidP="00E97B7F">
            <w:pPr>
              <w:jc w:val="both"/>
              <w:rPr>
                <w:rFonts w:ascii="Calibri" w:hAnsi="Calibri" w:cs="Calibri"/>
                <w:b/>
              </w:rPr>
            </w:pPr>
          </w:p>
          <w:p w14:paraId="7999D05D" w14:textId="77777777" w:rsidR="008C18BF" w:rsidRPr="00887937" w:rsidRDefault="008C18BF" w:rsidP="00E97B7F">
            <w:pPr>
              <w:jc w:val="both"/>
              <w:rPr>
                <w:rFonts w:ascii="Calibri" w:hAnsi="Calibri" w:cs="Calibri"/>
                <w:b/>
              </w:rPr>
            </w:pPr>
          </w:p>
          <w:p w14:paraId="1CDB749A" w14:textId="77777777" w:rsidR="008C18BF" w:rsidRPr="00887937" w:rsidRDefault="008C18BF" w:rsidP="00E97B7F">
            <w:pPr>
              <w:jc w:val="both"/>
              <w:rPr>
                <w:rFonts w:ascii="Calibri" w:hAnsi="Calibri" w:cs="Calibri"/>
                <w:b/>
              </w:rPr>
            </w:pPr>
          </w:p>
          <w:p w14:paraId="2A14F251" w14:textId="77777777" w:rsidR="008C18BF" w:rsidRPr="00887937" w:rsidRDefault="008C18BF" w:rsidP="00E97B7F">
            <w:pPr>
              <w:jc w:val="both"/>
              <w:rPr>
                <w:rFonts w:ascii="Calibri" w:hAnsi="Calibri" w:cs="Calibri"/>
                <w:b/>
              </w:rPr>
            </w:pPr>
          </w:p>
        </w:tc>
      </w:tr>
      <w:tr w:rsidR="008C18BF" w:rsidRPr="00887937" w14:paraId="74DBD3FD" w14:textId="77777777" w:rsidTr="00E97B7F">
        <w:trPr>
          <w:cantSplit/>
        </w:trPr>
        <w:tc>
          <w:tcPr>
            <w:tcW w:w="9823" w:type="dxa"/>
            <w:gridSpan w:val="4"/>
            <w:tcBorders>
              <w:bottom w:val="single" w:sz="2" w:space="0" w:color="auto"/>
            </w:tcBorders>
          </w:tcPr>
          <w:p w14:paraId="34F22E9D" w14:textId="77777777" w:rsidR="008C18BF" w:rsidRPr="00887937" w:rsidRDefault="008C18BF" w:rsidP="00E97B7F">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49F3075D" w14:textId="77777777" w:rsidR="008C18BF" w:rsidRPr="00887937" w:rsidRDefault="008C18BF" w:rsidP="00E97B7F">
            <w:pPr>
              <w:jc w:val="both"/>
              <w:rPr>
                <w:rFonts w:ascii="Calibri" w:hAnsi="Calibri" w:cs="Calibri"/>
                <w:b/>
              </w:rPr>
            </w:pPr>
          </w:p>
          <w:p w14:paraId="0B6E6753" w14:textId="77777777" w:rsidR="008C18BF" w:rsidRPr="00887937" w:rsidRDefault="008C18BF" w:rsidP="00E97B7F">
            <w:pPr>
              <w:jc w:val="both"/>
              <w:rPr>
                <w:rFonts w:ascii="Calibri" w:hAnsi="Calibri" w:cs="Calibri"/>
                <w:b/>
              </w:rPr>
            </w:pPr>
            <w:r>
              <w:rPr>
                <w:rFonts w:ascii="Calibri" w:hAnsi="Calibri" w:cs="Calibri"/>
                <w:b/>
              </w:rPr>
              <w:t xml:space="preserve">n/a </w:t>
            </w:r>
          </w:p>
          <w:p w14:paraId="257E7F92" w14:textId="77777777" w:rsidR="008C18BF" w:rsidRPr="00887937" w:rsidRDefault="008C18BF" w:rsidP="00E97B7F">
            <w:pPr>
              <w:jc w:val="both"/>
              <w:rPr>
                <w:rFonts w:ascii="Calibri" w:hAnsi="Calibri" w:cs="Calibri"/>
                <w:b/>
              </w:rPr>
            </w:pPr>
          </w:p>
          <w:p w14:paraId="00F0C229" w14:textId="77777777" w:rsidR="008C18BF" w:rsidRPr="00887937" w:rsidRDefault="008C18BF" w:rsidP="00E97B7F">
            <w:pPr>
              <w:jc w:val="both"/>
              <w:rPr>
                <w:rFonts w:ascii="Calibri" w:hAnsi="Calibri" w:cs="Calibri"/>
                <w:b/>
              </w:rPr>
            </w:pPr>
          </w:p>
          <w:p w14:paraId="2F554243" w14:textId="77777777" w:rsidR="008C18BF" w:rsidRPr="00887937" w:rsidRDefault="008C18BF" w:rsidP="00E97B7F">
            <w:pPr>
              <w:jc w:val="both"/>
              <w:rPr>
                <w:rFonts w:ascii="Calibri" w:hAnsi="Calibri" w:cs="Calibri"/>
                <w:b/>
              </w:rPr>
            </w:pPr>
          </w:p>
        </w:tc>
      </w:tr>
      <w:tr w:rsidR="008C18BF" w:rsidRPr="00887937" w14:paraId="5B7A1AC0" w14:textId="77777777" w:rsidTr="00E97B7F">
        <w:trPr>
          <w:cantSplit/>
        </w:trPr>
        <w:tc>
          <w:tcPr>
            <w:tcW w:w="9823" w:type="dxa"/>
            <w:gridSpan w:val="4"/>
            <w:tcBorders>
              <w:top w:val="single" w:sz="2" w:space="0" w:color="auto"/>
            </w:tcBorders>
          </w:tcPr>
          <w:p w14:paraId="30607979" w14:textId="77777777" w:rsidR="008C18BF" w:rsidRPr="00887937" w:rsidRDefault="008C18BF" w:rsidP="00E97B7F">
            <w:pPr>
              <w:jc w:val="both"/>
              <w:rPr>
                <w:rFonts w:ascii="Calibri" w:hAnsi="Calibri" w:cs="Calibri"/>
                <w:b/>
              </w:rPr>
            </w:pPr>
            <w:r w:rsidRPr="00887937">
              <w:rPr>
                <w:rFonts w:ascii="Calibri" w:hAnsi="Calibri" w:cs="Calibri"/>
                <w:b/>
              </w:rPr>
              <w:t>Anticipated difficulties (if applicable):</w:t>
            </w:r>
          </w:p>
          <w:p w14:paraId="0020F00D" w14:textId="77777777" w:rsidR="008C18BF" w:rsidRPr="00887937" w:rsidRDefault="008C18BF" w:rsidP="00E97B7F">
            <w:pPr>
              <w:jc w:val="both"/>
              <w:rPr>
                <w:rFonts w:ascii="Calibri" w:hAnsi="Calibri" w:cs="Calibri"/>
                <w:b/>
              </w:rPr>
            </w:pPr>
          </w:p>
          <w:p w14:paraId="0AA5D514" w14:textId="77777777" w:rsidR="008C18BF" w:rsidRPr="00887937" w:rsidRDefault="008C18BF" w:rsidP="00E97B7F">
            <w:pPr>
              <w:jc w:val="both"/>
              <w:rPr>
                <w:b/>
                <w:bCs/>
                <w:szCs w:val="24"/>
              </w:rPr>
            </w:pPr>
          </w:p>
          <w:p w14:paraId="16EC1625" w14:textId="77777777" w:rsidR="008C18BF" w:rsidRPr="00887937" w:rsidRDefault="008C18BF" w:rsidP="00E97B7F">
            <w:pPr>
              <w:jc w:val="both"/>
              <w:rPr>
                <w:rFonts w:ascii="Calibri" w:hAnsi="Calibri" w:cs="Calibri"/>
                <w:b/>
              </w:rPr>
            </w:pPr>
          </w:p>
          <w:p w14:paraId="7A1A3BEE" w14:textId="77777777" w:rsidR="008C18BF" w:rsidRPr="00887937" w:rsidRDefault="008C18BF" w:rsidP="00E97B7F">
            <w:pPr>
              <w:jc w:val="both"/>
              <w:rPr>
                <w:rFonts w:ascii="Calibri" w:hAnsi="Calibri" w:cs="Calibri"/>
                <w:b/>
              </w:rPr>
            </w:pPr>
          </w:p>
        </w:tc>
      </w:tr>
      <w:tr w:rsidR="008C18BF" w14:paraId="5612D4C9" w14:textId="77777777" w:rsidTr="00E97B7F">
        <w:trPr>
          <w:cantSplit/>
        </w:trPr>
        <w:tc>
          <w:tcPr>
            <w:tcW w:w="9823" w:type="dxa"/>
            <w:gridSpan w:val="4"/>
            <w:tcBorders>
              <w:top w:val="single" w:sz="2" w:space="0" w:color="auto"/>
            </w:tcBorders>
          </w:tcPr>
          <w:p w14:paraId="76610E97" w14:textId="77777777" w:rsidR="008C18BF" w:rsidRDefault="008C18BF" w:rsidP="00E97B7F">
            <w:pPr>
              <w:jc w:val="both"/>
              <w:rPr>
                <w:rFonts w:eastAsiaTheme="minorEastAsia"/>
                <w:b/>
                <w:bCs/>
              </w:rPr>
            </w:pPr>
            <w:r w:rsidRPr="269EDB9F">
              <w:rPr>
                <w:rFonts w:eastAsiaTheme="minorEastAsia"/>
                <w:b/>
                <w:bCs/>
              </w:rPr>
              <w:t>Professional Standards (where are these being met within the session)</w:t>
            </w:r>
          </w:p>
          <w:p w14:paraId="0479A4B4" w14:textId="77777777" w:rsidR="008C18BF" w:rsidRDefault="008C18BF" w:rsidP="00E97B7F">
            <w:pPr>
              <w:jc w:val="both"/>
              <w:rPr>
                <w:b/>
                <w:bCs/>
                <w:szCs w:val="24"/>
              </w:rPr>
            </w:pPr>
          </w:p>
          <w:p w14:paraId="49B04BF5" w14:textId="77777777" w:rsidR="008C18BF" w:rsidRPr="008315A1" w:rsidRDefault="008C18BF" w:rsidP="008C18BF">
            <w:pPr>
              <w:pStyle w:val="ListParagraph"/>
              <w:numPr>
                <w:ilvl w:val="0"/>
                <w:numId w:val="11"/>
              </w:numPr>
              <w:jc w:val="both"/>
              <w:rPr>
                <w:b/>
                <w:bCs/>
                <w:szCs w:val="24"/>
              </w:rPr>
            </w:pPr>
            <w:r>
              <w:t xml:space="preserve">promote engagement in learning and equity of opportunity for all to reach their potential – with group work </w:t>
            </w:r>
          </w:p>
          <w:p w14:paraId="0B5EC32F" w14:textId="77777777" w:rsidR="008C18BF" w:rsidRPr="008315A1" w:rsidRDefault="008C18BF" w:rsidP="008C18BF">
            <w:pPr>
              <w:pStyle w:val="ListParagraph"/>
              <w:numPr>
                <w:ilvl w:val="0"/>
                <w:numId w:val="11"/>
              </w:numPr>
              <w:jc w:val="both"/>
              <w:rPr>
                <w:b/>
                <w:bCs/>
                <w:szCs w:val="24"/>
              </w:rPr>
            </w:pPr>
            <w:r>
              <w:t xml:space="preserve">respect individual learners and diverse groups of learners – by creating a friendly and inclusive environment </w:t>
            </w:r>
          </w:p>
          <w:p w14:paraId="4D7298FF" w14:textId="77777777" w:rsidR="008C18BF" w:rsidRDefault="008C18BF" w:rsidP="00E97B7F">
            <w:pPr>
              <w:jc w:val="both"/>
              <w:rPr>
                <w:b/>
                <w:bCs/>
                <w:szCs w:val="24"/>
              </w:rPr>
            </w:pPr>
          </w:p>
          <w:p w14:paraId="40644DF2" w14:textId="77777777" w:rsidR="008C18BF" w:rsidRDefault="008C18BF" w:rsidP="00E97B7F">
            <w:pPr>
              <w:jc w:val="both"/>
              <w:rPr>
                <w:b/>
                <w:bCs/>
                <w:szCs w:val="24"/>
              </w:rPr>
            </w:pPr>
          </w:p>
          <w:p w14:paraId="630F188D" w14:textId="77777777" w:rsidR="008C18BF" w:rsidRDefault="008C18BF" w:rsidP="00E97B7F">
            <w:pPr>
              <w:jc w:val="both"/>
              <w:rPr>
                <w:b/>
                <w:bCs/>
                <w:szCs w:val="24"/>
              </w:rPr>
            </w:pPr>
          </w:p>
          <w:p w14:paraId="552DB8AE" w14:textId="77777777" w:rsidR="008C18BF" w:rsidRDefault="008C18BF" w:rsidP="00E97B7F">
            <w:pPr>
              <w:jc w:val="both"/>
              <w:rPr>
                <w:b/>
                <w:bCs/>
                <w:szCs w:val="24"/>
              </w:rPr>
            </w:pPr>
          </w:p>
        </w:tc>
      </w:tr>
    </w:tbl>
    <w:p w14:paraId="2B79FA3D" w14:textId="77777777" w:rsidR="008C18BF" w:rsidRDefault="008C18BF" w:rsidP="008C18BF"/>
    <w:p w14:paraId="0181BA20" w14:textId="77777777" w:rsidR="008C18BF" w:rsidRDefault="008C18BF" w:rsidP="008C18BF"/>
    <w:p w14:paraId="68CE076F" w14:textId="77777777" w:rsidR="008C18BF" w:rsidRDefault="008C18BF" w:rsidP="008C18BF"/>
    <w:p w14:paraId="430014CD" w14:textId="77777777" w:rsidR="008C18BF" w:rsidRPr="00887937" w:rsidRDefault="008C18BF" w:rsidP="008C18BF">
      <w:pPr>
        <w:rPr>
          <w:rFonts w:ascii="Calibri" w:hAnsi="Calibri" w:cs="Calibri"/>
          <w:b/>
          <w:szCs w:val="24"/>
          <w:u w:val="single"/>
        </w:rPr>
      </w:pPr>
      <w:r w:rsidRPr="00887937">
        <w:rPr>
          <w:rFonts w:ascii="Calibri" w:hAnsi="Calibri" w:cs="Calibri"/>
          <w:b/>
          <w:szCs w:val="24"/>
          <w:u w:val="single"/>
        </w:rPr>
        <w:t>Lesson Detail:</w:t>
      </w:r>
    </w:p>
    <w:p w14:paraId="752ADBDA" w14:textId="77777777" w:rsidR="008C18BF" w:rsidRDefault="008C18BF" w:rsidP="008C18BF"/>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8C18BF" w:rsidRPr="00887937" w14:paraId="21611F04" w14:textId="77777777" w:rsidTr="00E97B7F">
        <w:trPr>
          <w:trHeight w:val="439"/>
        </w:trPr>
        <w:tc>
          <w:tcPr>
            <w:tcW w:w="2127" w:type="dxa"/>
          </w:tcPr>
          <w:p w14:paraId="0841432B" w14:textId="77777777" w:rsidR="008C18BF" w:rsidRPr="00887937" w:rsidRDefault="008C18BF" w:rsidP="00E97B7F">
            <w:pPr>
              <w:jc w:val="center"/>
              <w:rPr>
                <w:rFonts w:ascii="Calibri" w:hAnsi="Calibri" w:cs="Calibri"/>
                <w:b/>
              </w:rPr>
            </w:pPr>
          </w:p>
          <w:p w14:paraId="4ABA7D98" w14:textId="77777777" w:rsidR="008C18BF" w:rsidRPr="00887937" w:rsidRDefault="008C18BF" w:rsidP="00E97B7F">
            <w:pPr>
              <w:jc w:val="center"/>
              <w:rPr>
                <w:rFonts w:ascii="Calibri" w:hAnsi="Calibri" w:cs="Calibri"/>
                <w:b/>
              </w:rPr>
            </w:pPr>
            <w:r w:rsidRPr="00887937">
              <w:rPr>
                <w:rFonts w:ascii="Calibri" w:hAnsi="Calibri" w:cs="Calibri"/>
                <w:b/>
              </w:rPr>
              <w:t xml:space="preserve">Stage </w:t>
            </w:r>
          </w:p>
        </w:tc>
        <w:tc>
          <w:tcPr>
            <w:tcW w:w="2444" w:type="dxa"/>
          </w:tcPr>
          <w:p w14:paraId="6F711A2A" w14:textId="77777777" w:rsidR="008C18BF" w:rsidRPr="00887937" w:rsidRDefault="008C18BF" w:rsidP="00E97B7F">
            <w:pPr>
              <w:jc w:val="center"/>
              <w:rPr>
                <w:rFonts w:ascii="Calibri" w:hAnsi="Calibri" w:cs="Calibri"/>
                <w:b/>
              </w:rPr>
            </w:pPr>
          </w:p>
          <w:p w14:paraId="6105B750" w14:textId="77777777" w:rsidR="008C18BF" w:rsidRPr="00887937" w:rsidRDefault="008C18BF" w:rsidP="00E97B7F">
            <w:pPr>
              <w:jc w:val="center"/>
              <w:rPr>
                <w:rFonts w:ascii="Calibri" w:hAnsi="Calibri" w:cs="Calibri"/>
                <w:b/>
              </w:rPr>
            </w:pPr>
            <w:r w:rsidRPr="00887937">
              <w:rPr>
                <w:rFonts w:ascii="Calibri" w:hAnsi="Calibri" w:cs="Calibri"/>
                <w:b/>
              </w:rPr>
              <w:t>Focus</w:t>
            </w:r>
          </w:p>
        </w:tc>
        <w:tc>
          <w:tcPr>
            <w:tcW w:w="4140" w:type="dxa"/>
          </w:tcPr>
          <w:p w14:paraId="33567438" w14:textId="77777777" w:rsidR="008C18BF" w:rsidRPr="00887937" w:rsidRDefault="008C18BF" w:rsidP="00E97B7F">
            <w:pPr>
              <w:jc w:val="center"/>
              <w:rPr>
                <w:rFonts w:ascii="Calibri" w:hAnsi="Calibri" w:cs="Calibri"/>
                <w:b/>
              </w:rPr>
            </w:pPr>
          </w:p>
          <w:p w14:paraId="16B5615D" w14:textId="77777777" w:rsidR="008C18BF" w:rsidRPr="00887937" w:rsidRDefault="008C18BF" w:rsidP="00E97B7F">
            <w:pPr>
              <w:jc w:val="center"/>
              <w:rPr>
                <w:rFonts w:ascii="Calibri" w:hAnsi="Calibri" w:cs="Calibri"/>
                <w:b/>
              </w:rPr>
            </w:pPr>
            <w:r w:rsidRPr="00887937">
              <w:rPr>
                <w:rFonts w:ascii="Calibri" w:hAnsi="Calibri" w:cs="Calibri"/>
                <w:b/>
              </w:rPr>
              <w:t xml:space="preserve">Strategy </w:t>
            </w:r>
          </w:p>
        </w:tc>
        <w:tc>
          <w:tcPr>
            <w:tcW w:w="1571" w:type="dxa"/>
          </w:tcPr>
          <w:p w14:paraId="4764D82B" w14:textId="77777777" w:rsidR="008C18BF" w:rsidRPr="00887937" w:rsidRDefault="008C18BF" w:rsidP="00E97B7F">
            <w:pPr>
              <w:jc w:val="center"/>
              <w:rPr>
                <w:rFonts w:ascii="Calibri" w:hAnsi="Calibri" w:cs="Calibri"/>
                <w:b/>
              </w:rPr>
            </w:pPr>
          </w:p>
          <w:p w14:paraId="02C5C9FC" w14:textId="77777777" w:rsidR="008C18BF" w:rsidRPr="00887937" w:rsidRDefault="008C18BF" w:rsidP="00E97B7F">
            <w:pPr>
              <w:jc w:val="center"/>
              <w:rPr>
                <w:rFonts w:ascii="Calibri" w:hAnsi="Calibri" w:cs="Calibri"/>
                <w:b/>
              </w:rPr>
            </w:pPr>
            <w:r w:rsidRPr="00887937">
              <w:rPr>
                <w:rFonts w:ascii="Calibri" w:hAnsi="Calibri" w:cs="Calibri"/>
                <w:b/>
              </w:rPr>
              <w:t xml:space="preserve">Time </w:t>
            </w:r>
          </w:p>
          <w:p w14:paraId="78E26C49" w14:textId="77777777" w:rsidR="008C18BF" w:rsidRPr="00887937" w:rsidRDefault="008C18BF" w:rsidP="00E97B7F">
            <w:pPr>
              <w:jc w:val="center"/>
              <w:rPr>
                <w:rFonts w:ascii="Calibri" w:hAnsi="Calibri" w:cs="Calibri"/>
                <w:b/>
              </w:rPr>
            </w:pPr>
          </w:p>
        </w:tc>
      </w:tr>
      <w:tr w:rsidR="008C18BF" w:rsidRPr="00887937" w14:paraId="173051B7" w14:textId="77777777" w:rsidTr="00E97B7F">
        <w:trPr>
          <w:trHeight w:val="9317"/>
        </w:trPr>
        <w:tc>
          <w:tcPr>
            <w:tcW w:w="2127" w:type="dxa"/>
            <w:tcBorders>
              <w:top w:val="single" w:sz="4" w:space="0" w:color="auto"/>
              <w:left w:val="single" w:sz="4" w:space="0" w:color="auto"/>
              <w:bottom w:val="single" w:sz="4" w:space="0" w:color="auto"/>
              <w:right w:val="single" w:sz="4" w:space="0" w:color="auto"/>
            </w:tcBorders>
          </w:tcPr>
          <w:p w14:paraId="25EF95A0" w14:textId="77777777" w:rsidR="008C18BF" w:rsidRPr="00887937" w:rsidRDefault="008C18BF" w:rsidP="00E97B7F">
            <w:pPr>
              <w:jc w:val="both"/>
              <w:rPr>
                <w:rFonts w:ascii="Calibri" w:hAnsi="Calibri" w:cs="Calibri"/>
                <w:b/>
              </w:rPr>
            </w:pPr>
            <w:r w:rsidRPr="00887937">
              <w:rPr>
                <w:rFonts w:ascii="Calibri" w:hAnsi="Calibri" w:cs="Calibri"/>
                <w:b/>
              </w:rPr>
              <w:t>Introduction</w:t>
            </w:r>
          </w:p>
          <w:p w14:paraId="734BE54D" w14:textId="77777777" w:rsidR="008C18BF" w:rsidRPr="00887937" w:rsidRDefault="008C18BF" w:rsidP="00E97B7F">
            <w:pPr>
              <w:jc w:val="both"/>
              <w:rPr>
                <w:rFonts w:ascii="Calibri" w:hAnsi="Calibri" w:cs="Calibri"/>
                <w:b/>
              </w:rPr>
            </w:pPr>
          </w:p>
          <w:p w14:paraId="41A8B46F" w14:textId="77777777" w:rsidR="008C18BF" w:rsidRPr="00887937" w:rsidRDefault="008C18BF" w:rsidP="00E97B7F">
            <w:pPr>
              <w:jc w:val="both"/>
              <w:rPr>
                <w:rFonts w:ascii="Calibri" w:hAnsi="Calibri" w:cs="Calibri"/>
                <w:b/>
              </w:rPr>
            </w:pPr>
          </w:p>
          <w:p w14:paraId="001ECABD" w14:textId="77777777" w:rsidR="008C18BF" w:rsidRPr="00887937" w:rsidRDefault="008C18BF" w:rsidP="00E97B7F">
            <w:pPr>
              <w:jc w:val="both"/>
              <w:rPr>
                <w:rFonts w:ascii="Calibri" w:hAnsi="Calibri" w:cs="Calibri"/>
                <w:b/>
              </w:rPr>
            </w:pPr>
          </w:p>
          <w:p w14:paraId="385461EB" w14:textId="77777777" w:rsidR="008C18BF" w:rsidRPr="00887937" w:rsidRDefault="008C18BF" w:rsidP="00E97B7F">
            <w:pPr>
              <w:jc w:val="both"/>
              <w:rPr>
                <w:rFonts w:ascii="Calibri" w:hAnsi="Calibri" w:cs="Calibri"/>
                <w:b/>
              </w:rPr>
            </w:pPr>
          </w:p>
          <w:p w14:paraId="183D4320" w14:textId="77777777" w:rsidR="008C18BF" w:rsidRPr="00887937" w:rsidRDefault="008C18BF" w:rsidP="00E97B7F">
            <w:pPr>
              <w:jc w:val="both"/>
              <w:rPr>
                <w:rFonts w:ascii="Calibri" w:hAnsi="Calibri" w:cs="Calibri"/>
                <w:b/>
              </w:rPr>
            </w:pPr>
          </w:p>
          <w:p w14:paraId="0144E0D2" w14:textId="77777777" w:rsidR="008C18BF" w:rsidRPr="00887937" w:rsidRDefault="008C18BF" w:rsidP="00E97B7F">
            <w:pPr>
              <w:jc w:val="both"/>
              <w:rPr>
                <w:rFonts w:ascii="Calibri" w:hAnsi="Calibri" w:cs="Calibri"/>
                <w:b/>
              </w:rPr>
            </w:pPr>
          </w:p>
          <w:p w14:paraId="4A7182A0" w14:textId="77777777" w:rsidR="008C18BF" w:rsidRDefault="008C18BF" w:rsidP="00E97B7F">
            <w:pPr>
              <w:jc w:val="both"/>
              <w:rPr>
                <w:rFonts w:ascii="Calibri" w:hAnsi="Calibri" w:cs="Calibri"/>
                <w:b/>
              </w:rPr>
            </w:pPr>
          </w:p>
          <w:p w14:paraId="7FACFFA6" w14:textId="77777777" w:rsidR="008C18BF" w:rsidRDefault="008C18BF" w:rsidP="00E97B7F">
            <w:pPr>
              <w:jc w:val="both"/>
              <w:rPr>
                <w:rFonts w:ascii="Calibri" w:hAnsi="Calibri" w:cs="Calibri"/>
                <w:b/>
              </w:rPr>
            </w:pPr>
          </w:p>
          <w:p w14:paraId="2AD89292" w14:textId="77777777" w:rsidR="008C18BF" w:rsidRDefault="008C18BF" w:rsidP="00E97B7F">
            <w:pPr>
              <w:jc w:val="both"/>
              <w:rPr>
                <w:rFonts w:ascii="Calibri" w:hAnsi="Calibri" w:cs="Calibri"/>
                <w:b/>
              </w:rPr>
            </w:pPr>
          </w:p>
          <w:p w14:paraId="517BA9E7" w14:textId="77777777" w:rsidR="008C18BF" w:rsidRDefault="008C18BF" w:rsidP="00E97B7F">
            <w:pPr>
              <w:jc w:val="both"/>
              <w:rPr>
                <w:rFonts w:ascii="Calibri" w:hAnsi="Calibri" w:cs="Calibri"/>
                <w:b/>
              </w:rPr>
            </w:pPr>
          </w:p>
          <w:p w14:paraId="1031EBF8" w14:textId="77777777" w:rsidR="008C18BF" w:rsidRDefault="008C18BF" w:rsidP="00E97B7F">
            <w:pPr>
              <w:jc w:val="both"/>
              <w:rPr>
                <w:rFonts w:ascii="Calibri" w:hAnsi="Calibri" w:cs="Calibri"/>
                <w:b/>
              </w:rPr>
            </w:pPr>
          </w:p>
          <w:p w14:paraId="663655E5" w14:textId="77777777" w:rsidR="008C18BF" w:rsidRDefault="008C18BF" w:rsidP="00E97B7F">
            <w:pPr>
              <w:jc w:val="both"/>
              <w:rPr>
                <w:rFonts w:ascii="Calibri" w:hAnsi="Calibri" w:cs="Calibri"/>
                <w:b/>
              </w:rPr>
            </w:pPr>
          </w:p>
          <w:p w14:paraId="4D8A1300" w14:textId="77777777" w:rsidR="008C18BF" w:rsidRDefault="008C18BF" w:rsidP="00E97B7F">
            <w:pPr>
              <w:jc w:val="both"/>
              <w:rPr>
                <w:rFonts w:ascii="Calibri" w:hAnsi="Calibri" w:cs="Calibri"/>
                <w:b/>
              </w:rPr>
            </w:pPr>
          </w:p>
          <w:p w14:paraId="4507B48D" w14:textId="77777777" w:rsidR="008C18BF" w:rsidRDefault="008C18BF" w:rsidP="00E97B7F">
            <w:pPr>
              <w:jc w:val="both"/>
              <w:rPr>
                <w:rFonts w:ascii="Calibri" w:hAnsi="Calibri" w:cs="Calibri"/>
                <w:b/>
              </w:rPr>
            </w:pPr>
          </w:p>
          <w:p w14:paraId="53A65EFC" w14:textId="77777777" w:rsidR="008C18BF" w:rsidRDefault="008C18BF" w:rsidP="00E97B7F">
            <w:pPr>
              <w:jc w:val="both"/>
              <w:rPr>
                <w:rFonts w:ascii="Calibri" w:hAnsi="Calibri" w:cs="Calibri"/>
                <w:b/>
              </w:rPr>
            </w:pPr>
          </w:p>
          <w:p w14:paraId="4E1527B0" w14:textId="77777777" w:rsidR="008C18BF" w:rsidRPr="00887937" w:rsidRDefault="008C18BF" w:rsidP="00E97B7F">
            <w:pPr>
              <w:jc w:val="both"/>
              <w:rPr>
                <w:rFonts w:ascii="Calibri" w:hAnsi="Calibri" w:cs="Calibri"/>
                <w:b/>
              </w:rPr>
            </w:pPr>
            <w:r w:rsidRPr="00887937">
              <w:rPr>
                <w:rFonts w:ascii="Calibri" w:hAnsi="Calibri" w:cs="Calibri"/>
                <w:b/>
              </w:rPr>
              <w:t xml:space="preserve">Development </w:t>
            </w:r>
          </w:p>
          <w:p w14:paraId="1CA07304" w14:textId="77777777" w:rsidR="008C18BF" w:rsidRPr="00887937" w:rsidRDefault="008C18BF" w:rsidP="00E97B7F">
            <w:pPr>
              <w:jc w:val="both"/>
              <w:rPr>
                <w:rFonts w:ascii="Calibri" w:hAnsi="Calibri" w:cs="Calibri"/>
                <w:b/>
              </w:rPr>
            </w:pPr>
          </w:p>
          <w:p w14:paraId="52691F64" w14:textId="77777777" w:rsidR="008C18BF" w:rsidRPr="00887937" w:rsidRDefault="008C18BF" w:rsidP="00E97B7F">
            <w:pPr>
              <w:jc w:val="both"/>
              <w:rPr>
                <w:rFonts w:ascii="Calibri" w:hAnsi="Calibri" w:cs="Calibri"/>
                <w:b/>
              </w:rPr>
            </w:pPr>
          </w:p>
          <w:p w14:paraId="25E62F59" w14:textId="77777777" w:rsidR="008C18BF" w:rsidRPr="00887937" w:rsidRDefault="008C18BF" w:rsidP="00E97B7F">
            <w:pPr>
              <w:jc w:val="both"/>
              <w:rPr>
                <w:rFonts w:ascii="Calibri" w:hAnsi="Calibri" w:cs="Calibri"/>
                <w:b/>
              </w:rPr>
            </w:pPr>
          </w:p>
          <w:p w14:paraId="0AB33204" w14:textId="77777777" w:rsidR="008C18BF" w:rsidRPr="00887937" w:rsidRDefault="008C18BF" w:rsidP="00E97B7F">
            <w:pPr>
              <w:jc w:val="both"/>
              <w:rPr>
                <w:rFonts w:ascii="Calibri" w:hAnsi="Calibri" w:cs="Calibri"/>
                <w:b/>
              </w:rPr>
            </w:pPr>
          </w:p>
          <w:p w14:paraId="17927E46" w14:textId="77777777" w:rsidR="008C18BF" w:rsidRPr="00887937" w:rsidRDefault="008C18BF" w:rsidP="00E97B7F">
            <w:pPr>
              <w:jc w:val="both"/>
              <w:rPr>
                <w:rFonts w:ascii="Calibri" w:hAnsi="Calibri" w:cs="Calibri"/>
                <w:b/>
              </w:rPr>
            </w:pPr>
          </w:p>
          <w:p w14:paraId="6A030D75" w14:textId="77777777" w:rsidR="008C18BF" w:rsidRPr="00887937" w:rsidRDefault="008C18BF" w:rsidP="00E97B7F">
            <w:pPr>
              <w:jc w:val="both"/>
              <w:rPr>
                <w:rFonts w:ascii="Calibri" w:hAnsi="Calibri" w:cs="Calibri"/>
                <w:b/>
              </w:rPr>
            </w:pPr>
          </w:p>
          <w:p w14:paraId="12282D07" w14:textId="77777777" w:rsidR="008C18BF" w:rsidRPr="00887937" w:rsidRDefault="008C18BF" w:rsidP="00E97B7F">
            <w:pPr>
              <w:jc w:val="both"/>
              <w:rPr>
                <w:rFonts w:ascii="Calibri" w:hAnsi="Calibri" w:cs="Calibri"/>
                <w:b/>
              </w:rPr>
            </w:pPr>
          </w:p>
          <w:p w14:paraId="2A54321F" w14:textId="77777777" w:rsidR="008C18BF" w:rsidRPr="00887937" w:rsidRDefault="008C18BF" w:rsidP="00E97B7F">
            <w:pPr>
              <w:jc w:val="both"/>
              <w:rPr>
                <w:rFonts w:ascii="Calibri" w:hAnsi="Calibri" w:cs="Calibri"/>
                <w:b/>
              </w:rPr>
            </w:pPr>
          </w:p>
          <w:p w14:paraId="7B139B29" w14:textId="77777777" w:rsidR="008C18BF" w:rsidRPr="00887937" w:rsidRDefault="008C18BF" w:rsidP="00E97B7F">
            <w:pPr>
              <w:jc w:val="both"/>
              <w:rPr>
                <w:rFonts w:ascii="Calibri" w:hAnsi="Calibri" w:cs="Calibri"/>
                <w:b/>
              </w:rPr>
            </w:pPr>
          </w:p>
          <w:p w14:paraId="3A34742C" w14:textId="77777777" w:rsidR="008C18BF" w:rsidRPr="00887937" w:rsidRDefault="008C18BF" w:rsidP="00E97B7F">
            <w:pPr>
              <w:jc w:val="both"/>
              <w:rPr>
                <w:rFonts w:ascii="Calibri" w:hAnsi="Calibri" w:cs="Calibri"/>
                <w:b/>
              </w:rPr>
            </w:pPr>
          </w:p>
          <w:p w14:paraId="095994A1" w14:textId="77777777" w:rsidR="008C18BF" w:rsidRPr="00887937" w:rsidRDefault="008C18BF" w:rsidP="00E97B7F">
            <w:pPr>
              <w:jc w:val="both"/>
              <w:rPr>
                <w:rFonts w:ascii="Calibri" w:hAnsi="Calibri" w:cs="Calibri"/>
                <w:b/>
              </w:rPr>
            </w:pPr>
          </w:p>
          <w:p w14:paraId="4CA79365" w14:textId="77777777" w:rsidR="008C18BF" w:rsidRPr="00887937" w:rsidRDefault="008C18BF" w:rsidP="00E97B7F">
            <w:pPr>
              <w:jc w:val="both"/>
              <w:rPr>
                <w:rFonts w:ascii="Calibri" w:hAnsi="Calibri" w:cs="Calibri"/>
                <w:b/>
              </w:rPr>
            </w:pPr>
          </w:p>
          <w:p w14:paraId="53CE584A" w14:textId="77777777" w:rsidR="008C18BF" w:rsidRPr="00887937" w:rsidRDefault="008C18BF" w:rsidP="00E97B7F">
            <w:pPr>
              <w:jc w:val="both"/>
              <w:rPr>
                <w:rFonts w:ascii="Calibri" w:hAnsi="Calibri" w:cs="Calibri"/>
                <w:b/>
              </w:rPr>
            </w:pPr>
          </w:p>
          <w:p w14:paraId="2E1DFD7A" w14:textId="77777777" w:rsidR="008C18BF" w:rsidRPr="00887937" w:rsidRDefault="008C18BF" w:rsidP="00E97B7F">
            <w:pPr>
              <w:jc w:val="both"/>
              <w:rPr>
                <w:rFonts w:ascii="Calibri" w:hAnsi="Calibri" w:cs="Calibri"/>
                <w:b/>
              </w:rPr>
            </w:pPr>
          </w:p>
          <w:p w14:paraId="4F920F0E" w14:textId="77777777" w:rsidR="008C18BF" w:rsidRPr="00887937" w:rsidRDefault="008C18BF" w:rsidP="00E97B7F">
            <w:pPr>
              <w:jc w:val="both"/>
              <w:rPr>
                <w:rFonts w:ascii="Calibri" w:hAnsi="Calibri" w:cs="Calibri"/>
                <w:b/>
              </w:rPr>
            </w:pPr>
          </w:p>
          <w:p w14:paraId="31586ED8" w14:textId="77777777" w:rsidR="008C18BF" w:rsidRDefault="008C18BF" w:rsidP="00E97B7F">
            <w:pPr>
              <w:rPr>
                <w:rFonts w:ascii="Calibri" w:hAnsi="Calibri" w:cs="Calibri"/>
                <w:b/>
              </w:rPr>
            </w:pPr>
          </w:p>
          <w:p w14:paraId="28A11762" w14:textId="77777777" w:rsidR="008C18BF" w:rsidRDefault="008C18BF" w:rsidP="00E97B7F">
            <w:pPr>
              <w:rPr>
                <w:rFonts w:ascii="Calibri" w:hAnsi="Calibri" w:cs="Calibri"/>
                <w:b/>
              </w:rPr>
            </w:pPr>
          </w:p>
          <w:p w14:paraId="470AC5F2" w14:textId="77777777" w:rsidR="008C18BF" w:rsidRDefault="008C18BF" w:rsidP="00E97B7F">
            <w:pPr>
              <w:rPr>
                <w:rFonts w:ascii="Calibri" w:hAnsi="Calibri" w:cs="Calibri"/>
                <w:b/>
              </w:rPr>
            </w:pPr>
          </w:p>
          <w:p w14:paraId="0358A95D" w14:textId="77777777" w:rsidR="008C18BF" w:rsidRDefault="008C18BF" w:rsidP="00E97B7F">
            <w:pPr>
              <w:rPr>
                <w:rFonts w:ascii="Calibri" w:hAnsi="Calibri" w:cs="Calibri"/>
                <w:b/>
              </w:rPr>
            </w:pPr>
          </w:p>
          <w:p w14:paraId="7B65FD18" w14:textId="77777777" w:rsidR="008C18BF" w:rsidRDefault="008C18BF" w:rsidP="00E97B7F">
            <w:pPr>
              <w:rPr>
                <w:rFonts w:ascii="Calibri" w:hAnsi="Calibri" w:cs="Calibri"/>
                <w:b/>
              </w:rPr>
            </w:pPr>
          </w:p>
          <w:p w14:paraId="12AB7749" w14:textId="77777777" w:rsidR="008C18BF" w:rsidRDefault="008C18BF" w:rsidP="00E97B7F">
            <w:pPr>
              <w:rPr>
                <w:rFonts w:ascii="Calibri" w:hAnsi="Calibri" w:cs="Calibri"/>
                <w:b/>
              </w:rPr>
            </w:pPr>
          </w:p>
          <w:p w14:paraId="570BDED8" w14:textId="77777777" w:rsidR="008C18BF" w:rsidRDefault="008C18BF" w:rsidP="00E97B7F">
            <w:pPr>
              <w:rPr>
                <w:rFonts w:ascii="Calibri" w:hAnsi="Calibri" w:cs="Calibri"/>
                <w:b/>
              </w:rPr>
            </w:pPr>
          </w:p>
          <w:p w14:paraId="7D70EE90" w14:textId="77777777" w:rsidR="008C18BF" w:rsidRDefault="008C18BF" w:rsidP="00E97B7F">
            <w:pPr>
              <w:rPr>
                <w:rFonts w:ascii="Calibri" w:hAnsi="Calibri" w:cs="Calibri"/>
                <w:b/>
              </w:rPr>
            </w:pPr>
          </w:p>
          <w:p w14:paraId="707D124E" w14:textId="77777777" w:rsidR="008C18BF" w:rsidRDefault="008C18BF" w:rsidP="00E97B7F">
            <w:pPr>
              <w:rPr>
                <w:rFonts w:ascii="Calibri" w:hAnsi="Calibri" w:cs="Calibri"/>
                <w:b/>
              </w:rPr>
            </w:pPr>
          </w:p>
          <w:p w14:paraId="09342E41" w14:textId="77777777" w:rsidR="008C18BF" w:rsidRDefault="008C18BF" w:rsidP="00E97B7F">
            <w:pPr>
              <w:rPr>
                <w:rFonts w:ascii="Calibri" w:hAnsi="Calibri" w:cs="Calibri"/>
                <w:b/>
              </w:rPr>
            </w:pPr>
          </w:p>
          <w:p w14:paraId="31DF2717" w14:textId="77777777" w:rsidR="008C18BF" w:rsidRDefault="008C18BF" w:rsidP="00E97B7F">
            <w:pPr>
              <w:rPr>
                <w:rFonts w:ascii="Calibri" w:hAnsi="Calibri" w:cs="Calibri"/>
                <w:b/>
              </w:rPr>
            </w:pPr>
          </w:p>
          <w:p w14:paraId="58EB6F07" w14:textId="77777777" w:rsidR="008C18BF" w:rsidRDefault="008C18BF" w:rsidP="00E97B7F">
            <w:pPr>
              <w:rPr>
                <w:rFonts w:ascii="Calibri" w:hAnsi="Calibri" w:cs="Calibri"/>
                <w:b/>
              </w:rPr>
            </w:pPr>
          </w:p>
          <w:p w14:paraId="5B0F38EE" w14:textId="77777777" w:rsidR="008C18BF" w:rsidRDefault="008C18BF" w:rsidP="00E97B7F">
            <w:pPr>
              <w:rPr>
                <w:rFonts w:ascii="Calibri" w:hAnsi="Calibri" w:cs="Calibri"/>
                <w:b/>
              </w:rPr>
            </w:pPr>
          </w:p>
          <w:p w14:paraId="7207F70C" w14:textId="77777777" w:rsidR="008C18BF" w:rsidRDefault="008C18BF" w:rsidP="00E97B7F">
            <w:pPr>
              <w:rPr>
                <w:rFonts w:ascii="Calibri" w:hAnsi="Calibri" w:cs="Calibri"/>
                <w:b/>
              </w:rPr>
            </w:pPr>
          </w:p>
          <w:p w14:paraId="369D797A" w14:textId="77777777" w:rsidR="008C18BF" w:rsidRDefault="008C18BF" w:rsidP="00E97B7F">
            <w:pPr>
              <w:rPr>
                <w:rFonts w:ascii="Calibri" w:hAnsi="Calibri" w:cs="Calibri"/>
                <w:b/>
              </w:rPr>
            </w:pPr>
          </w:p>
          <w:p w14:paraId="524A095F" w14:textId="77777777" w:rsidR="008C18BF" w:rsidRDefault="008C18BF" w:rsidP="00E97B7F">
            <w:pPr>
              <w:rPr>
                <w:rFonts w:ascii="Calibri" w:hAnsi="Calibri" w:cs="Calibri"/>
                <w:b/>
              </w:rPr>
            </w:pPr>
          </w:p>
          <w:p w14:paraId="7D56695C" w14:textId="77777777" w:rsidR="008C18BF" w:rsidRDefault="008C18BF" w:rsidP="00E97B7F">
            <w:pPr>
              <w:rPr>
                <w:rFonts w:ascii="Calibri" w:hAnsi="Calibri" w:cs="Calibri"/>
                <w:b/>
              </w:rPr>
            </w:pPr>
          </w:p>
          <w:p w14:paraId="7714E52E" w14:textId="77777777" w:rsidR="008C18BF" w:rsidRDefault="008C18BF" w:rsidP="00E97B7F">
            <w:pPr>
              <w:rPr>
                <w:rFonts w:ascii="Calibri" w:hAnsi="Calibri" w:cs="Calibri"/>
                <w:b/>
              </w:rPr>
            </w:pPr>
          </w:p>
          <w:p w14:paraId="77A9122A" w14:textId="77777777" w:rsidR="008C18BF" w:rsidRDefault="008C18BF" w:rsidP="00E97B7F">
            <w:pPr>
              <w:rPr>
                <w:rFonts w:ascii="Calibri" w:hAnsi="Calibri" w:cs="Calibri"/>
                <w:b/>
              </w:rPr>
            </w:pPr>
          </w:p>
          <w:p w14:paraId="2C2ACA39" w14:textId="77777777" w:rsidR="008C18BF" w:rsidRDefault="008C18BF" w:rsidP="00E97B7F">
            <w:pPr>
              <w:rPr>
                <w:rFonts w:ascii="Calibri" w:hAnsi="Calibri" w:cs="Calibri"/>
                <w:b/>
              </w:rPr>
            </w:pPr>
          </w:p>
          <w:p w14:paraId="009CB504" w14:textId="77777777" w:rsidR="008C18BF" w:rsidRDefault="008C18BF" w:rsidP="00E97B7F">
            <w:pPr>
              <w:rPr>
                <w:rFonts w:ascii="Calibri" w:hAnsi="Calibri" w:cs="Calibri"/>
                <w:b/>
              </w:rPr>
            </w:pPr>
          </w:p>
          <w:p w14:paraId="16D918CC" w14:textId="77777777" w:rsidR="008C18BF" w:rsidRDefault="008C18BF" w:rsidP="00E97B7F">
            <w:pPr>
              <w:rPr>
                <w:rFonts w:ascii="Calibri" w:hAnsi="Calibri" w:cs="Calibri"/>
                <w:b/>
              </w:rPr>
            </w:pPr>
          </w:p>
          <w:p w14:paraId="21990262" w14:textId="77777777" w:rsidR="008C18BF" w:rsidRDefault="008C18BF" w:rsidP="00E97B7F">
            <w:pPr>
              <w:rPr>
                <w:rFonts w:ascii="Calibri" w:hAnsi="Calibri" w:cs="Calibri"/>
                <w:b/>
              </w:rPr>
            </w:pPr>
          </w:p>
          <w:p w14:paraId="05FD3864" w14:textId="77777777" w:rsidR="008C18BF" w:rsidRDefault="008C18BF" w:rsidP="00E97B7F">
            <w:pPr>
              <w:rPr>
                <w:rFonts w:ascii="Calibri" w:hAnsi="Calibri" w:cs="Calibri"/>
                <w:b/>
              </w:rPr>
            </w:pPr>
          </w:p>
          <w:p w14:paraId="5E691ACC" w14:textId="77777777" w:rsidR="008C18BF" w:rsidRDefault="008C18BF" w:rsidP="00E97B7F">
            <w:pPr>
              <w:rPr>
                <w:rFonts w:ascii="Calibri" w:hAnsi="Calibri" w:cs="Calibri"/>
                <w:b/>
              </w:rPr>
            </w:pPr>
          </w:p>
          <w:p w14:paraId="0135EABA" w14:textId="77777777" w:rsidR="008C18BF" w:rsidRDefault="008C18BF" w:rsidP="00E97B7F">
            <w:pPr>
              <w:rPr>
                <w:rFonts w:ascii="Calibri" w:hAnsi="Calibri" w:cs="Calibri"/>
                <w:b/>
              </w:rPr>
            </w:pPr>
          </w:p>
          <w:p w14:paraId="0C7A9EDD" w14:textId="77777777" w:rsidR="008C18BF" w:rsidRDefault="008C18BF" w:rsidP="00E97B7F">
            <w:pPr>
              <w:rPr>
                <w:rFonts w:ascii="Calibri" w:hAnsi="Calibri" w:cs="Calibri"/>
                <w:b/>
              </w:rPr>
            </w:pPr>
          </w:p>
          <w:p w14:paraId="572D4E17" w14:textId="77777777" w:rsidR="008C18BF" w:rsidRDefault="008C18BF" w:rsidP="00E97B7F">
            <w:pPr>
              <w:rPr>
                <w:rFonts w:ascii="Calibri" w:hAnsi="Calibri" w:cs="Calibri"/>
                <w:b/>
              </w:rPr>
            </w:pPr>
          </w:p>
          <w:p w14:paraId="0019AA7A" w14:textId="77777777" w:rsidR="008C18BF" w:rsidRDefault="008C18BF" w:rsidP="00E97B7F">
            <w:pPr>
              <w:rPr>
                <w:rFonts w:ascii="Calibri" w:hAnsi="Calibri" w:cs="Calibri"/>
                <w:b/>
              </w:rPr>
            </w:pPr>
          </w:p>
          <w:p w14:paraId="73ADCB81" w14:textId="77777777" w:rsidR="008C18BF" w:rsidRDefault="008C18BF" w:rsidP="00E97B7F">
            <w:pPr>
              <w:rPr>
                <w:rFonts w:ascii="Calibri" w:hAnsi="Calibri" w:cs="Calibri"/>
                <w:b/>
              </w:rPr>
            </w:pPr>
          </w:p>
          <w:p w14:paraId="6D65151D" w14:textId="77777777" w:rsidR="008C18BF" w:rsidRDefault="008C18BF" w:rsidP="00E97B7F">
            <w:pPr>
              <w:rPr>
                <w:rFonts w:ascii="Calibri" w:hAnsi="Calibri" w:cs="Calibri"/>
                <w:b/>
              </w:rPr>
            </w:pPr>
          </w:p>
          <w:p w14:paraId="59E7EDBF" w14:textId="77777777" w:rsidR="008C18BF" w:rsidRDefault="008C18BF" w:rsidP="00E97B7F">
            <w:pPr>
              <w:rPr>
                <w:rFonts w:ascii="Calibri" w:hAnsi="Calibri" w:cs="Calibri"/>
                <w:b/>
              </w:rPr>
            </w:pPr>
          </w:p>
          <w:p w14:paraId="3198AE1A" w14:textId="77777777" w:rsidR="008C18BF" w:rsidRDefault="008C18BF" w:rsidP="00E97B7F">
            <w:pPr>
              <w:rPr>
                <w:rFonts w:ascii="Calibri" w:hAnsi="Calibri" w:cs="Calibri"/>
                <w:b/>
              </w:rPr>
            </w:pPr>
          </w:p>
          <w:p w14:paraId="495BDCA2" w14:textId="77777777" w:rsidR="008C18BF" w:rsidRDefault="008C18BF" w:rsidP="00E97B7F">
            <w:pPr>
              <w:rPr>
                <w:rFonts w:ascii="Calibri" w:hAnsi="Calibri" w:cs="Calibri"/>
                <w:b/>
              </w:rPr>
            </w:pPr>
          </w:p>
          <w:p w14:paraId="642C0DBD" w14:textId="77777777" w:rsidR="008C18BF" w:rsidRPr="00887937" w:rsidRDefault="008C18BF" w:rsidP="00E97B7F">
            <w:pPr>
              <w:rPr>
                <w:rFonts w:ascii="Calibri" w:hAnsi="Calibri" w:cs="Calibri"/>
                <w:b/>
              </w:rPr>
            </w:pPr>
            <w:r w:rsidRPr="00887937">
              <w:rPr>
                <w:rFonts w:ascii="Calibri" w:hAnsi="Calibri" w:cs="Calibri"/>
                <w:b/>
              </w:rPr>
              <w:t>Plenary/conclusion</w:t>
            </w:r>
          </w:p>
          <w:p w14:paraId="0917F22A" w14:textId="77777777" w:rsidR="008C18BF" w:rsidRPr="00887937" w:rsidRDefault="008C18BF" w:rsidP="00E97B7F">
            <w:pPr>
              <w:jc w:val="both"/>
              <w:rPr>
                <w:rFonts w:ascii="Calibri" w:hAnsi="Calibri" w:cs="Calibri"/>
                <w:b/>
                <w:sz w:val="30"/>
              </w:rPr>
            </w:pPr>
          </w:p>
          <w:p w14:paraId="76B1FB50" w14:textId="77777777" w:rsidR="008C18BF" w:rsidRPr="00887937" w:rsidRDefault="008C18BF" w:rsidP="00E97B7F">
            <w:pPr>
              <w:jc w:val="both"/>
              <w:rPr>
                <w:rFonts w:ascii="Calibri" w:hAnsi="Calibri" w:cs="Calibri"/>
                <w:b/>
                <w:sz w:val="30"/>
              </w:rPr>
            </w:pPr>
          </w:p>
          <w:p w14:paraId="250325E6" w14:textId="77777777" w:rsidR="008C18BF" w:rsidRPr="00887937" w:rsidRDefault="008C18BF" w:rsidP="00E97B7F">
            <w:pPr>
              <w:jc w:val="both"/>
              <w:rPr>
                <w:rFonts w:ascii="Calibri" w:hAnsi="Calibri" w:cs="Calibri"/>
                <w:b/>
                <w:sz w:val="30"/>
              </w:rPr>
            </w:pPr>
          </w:p>
          <w:p w14:paraId="04D1A985" w14:textId="77777777" w:rsidR="008C18BF" w:rsidRPr="00887937" w:rsidRDefault="008C18BF" w:rsidP="00E97B7F">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7A61194C" w14:textId="77777777" w:rsidR="008C18BF" w:rsidRDefault="008C18BF" w:rsidP="00E97B7F">
            <w:pPr>
              <w:jc w:val="both"/>
              <w:rPr>
                <w:rFonts w:ascii="Calibri" w:hAnsi="Calibri" w:cs="Calibri"/>
                <w:b/>
                <w:sz w:val="30"/>
              </w:rPr>
            </w:pPr>
            <w:r>
              <w:rPr>
                <w:rFonts w:ascii="Calibri" w:hAnsi="Calibri" w:cs="Calibri"/>
                <w:b/>
                <w:sz w:val="30"/>
              </w:rPr>
              <w:lastRenderedPageBreak/>
              <w:t xml:space="preserve">Introduce myself and the topic </w:t>
            </w:r>
          </w:p>
          <w:p w14:paraId="3F719DA8" w14:textId="77777777" w:rsidR="00255BED" w:rsidRDefault="00255BED" w:rsidP="00E97B7F">
            <w:pPr>
              <w:jc w:val="both"/>
              <w:rPr>
                <w:rFonts w:ascii="Calibri" w:hAnsi="Calibri" w:cs="Calibri"/>
                <w:b/>
                <w:sz w:val="30"/>
              </w:rPr>
            </w:pPr>
          </w:p>
          <w:p w14:paraId="7A146B79" w14:textId="2111B5A1" w:rsidR="008C18BF" w:rsidRDefault="008C18BF" w:rsidP="00E97B7F">
            <w:pPr>
              <w:jc w:val="both"/>
              <w:rPr>
                <w:rFonts w:ascii="Calibri" w:hAnsi="Calibri" w:cs="Calibri"/>
                <w:b/>
                <w:sz w:val="30"/>
              </w:rPr>
            </w:pPr>
            <w:r>
              <w:rPr>
                <w:rFonts w:ascii="Calibri" w:hAnsi="Calibri" w:cs="Calibri"/>
                <w:b/>
                <w:sz w:val="30"/>
              </w:rPr>
              <w:t>Aims and objectives for the program</w:t>
            </w:r>
          </w:p>
          <w:p w14:paraId="7C6BEC53" w14:textId="77777777" w:rsidR="008C18BF" w:rsidRDefault="008C18BF" w:rsidP="00E97B7F">
            <w:pPr>
              <w:jc w:val="both"/>
              <w:rPr>
                <w:rFonts w:ascii="Calibri" w:hAnsi="Calibri" w:cs="Calibri"/>
                <w:b/>
                <w:sz w:val="30"/>
              </w:rPr>
            </w:pPr>
          </w:p>
          <w:p w14:paraId="53563798" w14:textId="77777777" w:rsidR="008C18BF" w:rsidRDefault="008C18BF" w:rsidP="00E97B7F">
            <w:pPr>
              <w:jc w:val="both"/>
              <w:rPr>
                <w:rFonts w:ascii="Calibri" w:hAnsi="Calibri" w:cs="Calibri"/>
                <w:b/>
                <w:sz w:val="30"/>
              </w:rPr>
            </w:pPr>
            <w:r>
              <w:rPr>
                <w:rFonts w:ascii="Calibri" w:hAnsi="Calibri" w:cs="Calibri"/>
                <w:b/>
                <w:sz w:val="30"/>
              </w:rPr>
              <w:t xml:space="preserve">Learning outcomes for the program </w:t>
            </w:r>
          </w:p>
          <w:p w14:paraId="2D9F9D68" w14:textId="77777777" w:rsidR="008C18BF" w:rsidRDefault="008C18BF" w:rsidP="00E97B7F">
            <w:pPr>
              <w:jc w:val="both"/>
              <w:rPr>
                <w:rFonts w:ascii="Calibri" w:hAnsi="Calibri" w:cs="Calibri"/>
                <w:b/>
                <w:sz w:val="30"/>
              </w:rPr>
            </w:pPr>
          </w:p>
          <w:p w14:paraId="5F667ACB" w14:textId="77777777" w:rsidR="008C18BF" w:rsidRDefault="008C18BF" w:rsidP="00E97B7F">
            <w:pPr>
              <w:jc w:val="both"/>
              <w:rPr>
                <w:rFonts w:ascii="Calibri" w:hAnsi="Calibri" w:cs="Calibri"/>
                <w:b/>
                <w:sz w:val="30"/>
              </w:rPr>
            </w:pPr>
            <w:r>
              <w:rPr>
                <w:rFonts w:ascii="Calibri" w:hAnsi="Calibri" w:cs="Calibri"/>
                <w:b/>
                <w:sz w:val="30"/>
              </w:rPr>
              <w:t>Timetable for the program</w:t>
            </w:r>
          </w:p>
          <w:p w14:paraId="798199AE" w14:textId="77777777" w:rsidR="008C18BF" w:rsidRDefault="008C18BF" w:rsidP="00E97B7F">
            <w:pPr>
              <w:jc w:val="both"/>
              <w:rPr>
                <w:rFonts w:ascii="Calibri" w:hAnsi="Calibri" w:cs="Calibri"/>
                <w:b/>
                <w:sz w:val="30"/>
              </w:rPr>
            </w:pPr>
          </w:p>
          <w:p w14:paraId="796D3BFB" w14:textId="77777777" w:rsidR="004E6BC0" w:rsidRDefault="004E6BC0" w:rsidP="00E97B7F">
            <w:pPr>
              <w:jc w:val="both"/>
              <w:rPr>
                <w:rFonts w:ascii="Calibri" w:hAnsi="Calibri" w:cs="Calibri"/>
                <w:b/>
                <w:sz w:val="30"/>
              </w:rPr>
            </w:pPr>
          </w:p>
          <w:p w14:paraId="7D25460E" w14:textId="77777777" w:rsidR="004E6BC0" w:rsidRDefault="004E6BC0" w:rsidP="00E97B7F">
            <w:pPr>
              <w:jc w:val="both"/>
              <w:rPr>
                <w:rFonts w:ascii="Calibri" w:hAnsi="Calibri" w:cs="Calibri"/>
                <w:b/>
                <w:sz w:val="30"/>
              </w:rPr>
            </w:pPr>
          </w:p>
          <w:p w14:paraId="7BF1A38A" w14:textId="6EA2F887" w:rsidR="008C18BF" w:rsidRDefault="008C18BF" w:rsidP="00E97B7F">
            <w:pPr>
              <w:jc w:val="both"/>
              <w:rPr>
                <w:rFonts w:ascii="Calibri" w:hAnsi="Calibri" w:cs="Calibri"/>
                <w:b/>
                <w:sz w:val="30"/>
              </w:rPr>
            </w:pPr>
            <w:r>
              <w:rPr>
                <w:rFonts w:ascii="Calibri" w:hAnsi="Calibri" w:cs="Calibri"/>
                <w:b/>
                <w:sz w:val="30"/>
              </w:rPr>
              <w:t xml:space="preserve">KWL chart </w:t>
            </w:r>
          </w:p>
          <w:p w14:paraId="001BE4BD" w14:textId="77777777" w:rsidR="008C18BF" w:rsidRDefault="008C18BF" w:rsidP="00E97B7F">
            <w:pPr>
              <w:jc w:val="both"/>
              <w:rPr>
                <w:rFonts w:ascii="Calibri" w:hAnsi="Calibri" w:cs="Calibri"/>
                <w:b/>
                <w:sz w:val="30"/>
              </w:rPr>
            </w:pPr>
          </w:p>
          <w:p w14:paraId="4922E706" w14:textId="77777777" w:rsidR="008C18BF" w:rsidRDefault="008C18BF" w:rsidP="00E97B7F">
            <w:pPr>
              <w:jc w:val="both"/>
              <w:rPr>
                <w:rFonts w:ascii="Calibri" w:hAnsi="Calibri" w:cs="Calibri"/>
                <w:b/>
                <w:sz w:val="30"/>
              </w:rPr>
            </w:pPr>
          </w:p>
          <w:p w14:paraId="5B05AC25" w14:textId="77777777" w:rsidR="008C18BF" w:rsidRDefault="008C18BF" w:rsidP="00E97B7F">
            <w:pPr>
              <w:jc w:val="both"/>
              <w:rPr>
                <w:rFonts w:ascii="Calibri" w:hAnsi="Calibri" w:cs="Calibri"/>
                <w:b/>
                <w:sz w:val="30"/>
              </w:rPr>
            </w:pPr>
          </w:p>
          <w:p w14:paraId="03A9DCF0" w14:textId="77777777" w:rsidR="008C18BF" w:rsidRDefault="008C18BF" w:rsidP="00E97B7F">
            <w:pPr>
              <w:jc w:val="both"/>
              <w:rPr>
                <w:rFonts w:ascii="Calibri" w:hAnsi="Calibri" w:cs="Calibri"/>
                <w:b/>
                <w:sz w:val="30"/>
              </w:rPr>
            </w:pPr>
            <w:r>
              <w:rPr>
                <w:rFonts w:ascii="Calibri" w:hAnsi="Calibri" w:cs="Calibri"/>
                <w:b/>
                <w:sz w:val="30"/>
              </w:rPr>
              <w:t xml:space="preserve">Group activity – what is your </w:t>
            </w:r>
            <w:r>
              <w:rPr>
                <w:rFonts w:ascii="Calibri" w:hAnsi="Calibri" w:cs="Calibri"/>
                <w:b/>
                <w:sz w:val="30"/>
              </w:rPr>
              <w:t>understanding on being trauma informed – feedback findings to the group</w:t>
            </w:r>
          </w:p>
          <w:p w14:paraId="268DA055" w14:textId="77777777" w:rsidR="008C18BF" w:rsidRDefault="008C18BF" w:rsidP="00E97B7F">
            <w:pPr>
              <w:jc w:val="both"/>
              <w:rPr>
                <w:rFonts w:ascii="Calibri" w:hAnsi="Calibri" w:cs="Calibri"/>
                <w:b/>
                <w:sz w:val="30"/>
              </w:rPr>
            </w:pPr>
          </w:p>
          <w:p w14:paraId="6233F294" w14:textId="77777777" w:rsidR="004E6BC0" w:rsidRDefault="004E6BC0" w:rsidP="00E97B7F">
            <w:pPr>
              <w:jc w:val="both"/>
              <w:rPr>
                <w:rFonts w:ascii="Calibri" w:hAnsi="Calibri" w:cs="Calibri"/>
                <w:b/>
                <w:sz w:val="30"/>
              </w:rPr>
            </w:pPr>
          </w:p>
          <w:p w14:paraId="2EB63DD3" w14:textId="77777777" w:rsidR="004E6BC0" w:rsidRDefault="004E6BC0" w:rsidP="00E97B7F">
            <w:pPr>
              <w:jc w:val="both"/>
              <w:rPr>
                <w:rFonts w:ascii="Calibri" w:hAnsi="Calibri" w:cs="Calibri"/>
                <w:b/>
                <w:sz w:val="30"/>
              </w:rPr>
            </w:pPr>
          </w:p>
          <w:p w14:paraId="224C98C0" w14:textId="7DEE0156" w:rsidR="008C18BF" w:rsidRDefault="008C18BF" w:rsidP="00E97B7F">
            <w:pPr>
              <w:jc w:val="both"/>
              <w:rPr>
                <w:rFonts w:ascii="Calibri" w:hAnsi="Calibri" w:cs="Calibri"/>
                <w:b/>
                <w:sz w:val="30"/>
              </w:rPr>
            </w:pPr>
            <w:r>
              <w:rPr>
                <w:rFonts w:ascii="Calibri" w:hAnsi="Calibri" w:cs="Calibri"/>
                <w:b/>
                <w:sz w:val="30"/>
              </w:rPr>
              <w:t xml:space="preserve">Trauma informed educators </w:t>
            </w:r>
          </w:p>
          <w:p w14:paraId="6F8CB63E" w14:textId="77777777" w:rsidR="008C18BF" w:rsidRDefault="008C18BF" w:rsidP="00E97B7F">
            <w:pPr>
              <w:jc w:val="both"/>
              <w:rPr>
                <w:rFonts w:ascii="Calibri" w:hAnsi="Calibri" w:cs="Calibri"/>
                <w:b/>
                <w:sz w:val="30"/>
              </w:rPr>
            </w:pPr>
          </w:p>
          <w:p w14:paraId="04386715" w14:textId="77777777" w:rsidR="008C18BF" w:rsidRDefault="008C18BF" w:rsidP="00E97B7F">
            <w:pPr>
              <w:jc w:val="both"/>
              <w:rPr>
                <w:rFonts w:ascii="Calibri" w:hAnsi="Calibri" w:cs="Calibri"/>
                <w:b/>
                <w:sz w:val="30"/>
              </w:rPr>
            </w:pPr>
          </w:p>
          <w:p w14:paraId="02D73C2B" w14:textId="77777777" w:rsidR="008C18BF" w:rsidRDefault="008C18BF" w:rsidP="00E97B7F">
            <w:pPr>
              <w:jc w:val="both"/>
              <w:rPr>
                <w:rFonts w:ascii="Calibri" w:hAnsi="Calibri" w:cs="Calibri"/>
                <w:b/>
                <w:sz w:val="30"/>
              </w:rPr>
            </w:pPr>
            <w:r>
              <w:rPr>
                <w:rFonts w:ascii="Calibri" w:hAnsi="Calibri" w:cs="Calibri"/>
                <w:b/>
                <w:sz w:val="30"/>
              </w:rPr>
              <w:t xml:space="preserve">Trauma and the effect on learners </w:t>
            </w:r>
          </w:p>
          <w:p w14:paraId="162BDF31" w14:textId="77777777" w:rsidR="008C18BF" w:rsidRDefault="008C18BF" w:rsidP="00E97B7F">
            <w:pPr>
              <w:jc w:val="both"/>
              <w:rPr>
                <w:rFonts w:ascii="Calibri" w:hAnsi="Calibri" w:cs="Calibri"/>
                <w:b/>
                <w:sz w:val="30"/>
              </w:rPr>
            </w:pPr>
          </w:p>
          <w:p w14:paraId="2C1E1CAB" w14:textId="77777777" w:rsidR="008C18BF" w:rsidRDefault="008C18BF" w:rsidP="00E97B7F">
            <w:pPr>
              <w:jc w:val="both"/>
              <w:rPr>
                <w:rFonts w:ascii="Calibri" w:hAnsi="Calibri" w:cs="Calibri"/>
                <w:b/>
                <w:sz w:val="30"/>
              </w:rPr>
            </w:pPr>
          </w:p>
          <w:p w14:paraId="4BEED635" w14:textId="77777777" w:rsidR="004E6BC0" w:rsidRDefault="004E6BC0" w:rsidP="00E97B7F">
            <w:pPr>
              <w:jc w:val="both"/>
              <w:rPr>
                <w:rFonts w:ascii="Calibri" w:hAnsi="Calibri" w:cs="Calibri"/>
                <w:b/>
                <w:sz w:val="30"/>
              </w:rPr>
            </w:pPr>
          </w:p>
          <w:p w14:paraId="264F57DB" w14:textId="77777777" w:rsidR="004E6BC0" w:rsidRDefault="004E6BC0" w:rsidP="00E97B7F">
            <w:pPr>
              <w:jc w:val="both"/>
              <w:rPr>
                <w:rFonts w:ascii="Calibri" w:hAnsi="Calibri" w:cs="Calibri"/>
                <w:b/>
                <w:sz w:val="30"/>
              </w:rPr>
            </w:pPr>
          </w:p>
          <w:p w14:paraId="1A3E89A4" w14:textId="249C96BB" w:rsidR="008C18BF" w:rsidRDefault="008C18BF" w:rsidP="00E97B7F">
            <w:pPr>
              <w:jc w:val="both"/>
              <w:rPr>
                <w:rFonts w:ascii="Calibri" w:hAnsi="Calibri" w:cs="Calibri"/>
                <w:b/>
                <w:sz w:val="30"/>
              </w:rPr>
            </w:pPr>
            <w:r>
              <w:rPr>
                <w:rFonts w:ascii="Calibri" w:hAnsi="Calibri" w:cs="Calibri"/>
                <w:b/>
                <w:sz w:val="30"/>
              </w:rPr>
              <w:t>Stigma and trauma</w:t>
            </w:r>
          </w:p>
          <w:p w14:paraId="6C3310EC" w14:textId="77777777" w:rsidR="008C18BF" w:rsidRDefault="008C18BF" w:rsidP="00E97B7F">
            <w:pPr>
              <w:jc w:val="both"/>
              <w:rPr>
                <w:rFonts w:ascii="Calibri" w:hAnsi="Calibri" w:cs="Calibri"/>
                <w:b/>
                <w:sz w:val="30"/>
              </w:rPr>
            </w:pPr>
          </w:p>
          <w:p w14:paraId="7E1D1E59" w14:textId="77777777" w:rsidR="008C18BF" w:rsidRDefault="008C18BF" w:rsidP="00E97B7F">
            <w:pPr>
              <w:jc w:val="both"/>
              <w:rPr>
                <w:rFonts w:ascii="Calibri" w:hAnsi="Calibri" w:cs="Calibri"/>
                <w:b/>
                <w:sz w:val="30"/>
              </w:rPr>
            </w:pPr>
          </w:p>
          <w:p w14:paraId="3E223CD6" w14:textId="77777777" w:rsidR="008C18BF" w:rsidRDefault="008C18BF" w:rsidP="00E97B7F">
            <w:pPr>
              <w:jc w:val="both"/>
              <w:rPr>
                <w:rFonts w:ascii="Calibri" w:hAnsi="Calibri" w:cs="Calibri"/>
                <w:b/>
                <w:sz w:val="30"/>
              </w:rPr>
            </w:pPr>
          </w:p>
          <w:p w14:paraId="4284A500" w14:textId="77777777" w:rsidR="008C18BF" w:rsidRDefault="008C18BF" w:rsidP="00E97B7F">
            <w:pPr>
              <w:jc w:val="both"/>
              <w:rPr>
                <w:rFonts w:ascii="Calibri" w:hAnsi="Calibri" w:cs="Calibri"/>
                <w:b/>
                <w:sz w:val="30"/>
              </w:rPr>
            </w:pPr>
            <w:r>
              <w:rPr>
                <w:rFonts w:ascii="Calibri" w:hAnsi="Calibri" w:cs="Calibri"/>
                <w:b/>
                <w:sz w:val="30"/>
              </w:rPr>
              <w:t xml:space="preserve">Group activity – unconscious bias – feedback findings to the group </w:t>
            </w:r>
          </w:p>
          <w:p w14:paraId="18861CFB" w14:textId="77777777" w:rsidR="008C18BF" w:rsidRDefault="008C18BF" w:rsidP="00E97B7F">
            <w:pPr>
              <w:jc w:val="both"/>
              <w:rPr>
                <w:rFonts w:ascii="Calibri" w:hAnsi="Calibri" w:cs="Calibri"/>
                <w:b/>
                <w:sz w:val="30"/>
              </w:rPr>
            </w:pPr>
            <w:r>
              <w:rPr>
                <w:rFonts w:ascii="Calibri" w:hAnsi="Calibri" w:cs="Calibri"/>
                <w:b/>
                <w:sz w:val="30"/>
              </w:rPr>
              <w:lastRenderedPageBreak/>
              <w:t>Unconscious bias</w:t>
            </w:r>
          </w:p>
          <w:p w14:paraId="6C12874C" w14:textId="77777777" w:rsidR="008C18BF" w:rsidRDefault="008C18BF" w:rsidP="00E97B7F">
            <w:pPr>
              <w:jc w:val="both"/>
              <w:rPr>
                <w:rFonts w:ascii="Calibri" w:hAnsi="Calibri" w:cs="Calibri"/>
                <w:b/>
                <w:sz w:val="30"/>
              </w:rPr>
            </w:pPr>
          </w:p>
          <w:p w14:paraId="1DDD5EB4" w14:textId="77777777" w:rsidR="008C18BF" w:rsidRDefault="008C18BF" w:rsidP="00E97B7F">
            <w:pPr>
              <w:jc w:val="both"/>
              <w:rPr>
                <w:rFonts w:ascii="Calibri" w:hAnsi="Calibri" w:cs="Calibri"/>
                <w:b/>
                <w:sz w:val="30"/>
              </w:rPr>
            </w:pPr>
          </w:p>
          <w:p w14:paraId="5086EF0A" w14:textId="77777777" w:rsidR="008C18BF" w:rsidRDefault="008C18BF" w:rsidP="00E97B7F">
            <w:pPr>
              <w:jc w:val="both"/>
              <w:rPr>
                <w:rFonts w:ascii="Calibri" w:hAnsi="Calibri" w:cs="Calibri"/>
                <w:b/>
                <w:sz w:val="30"/>
              </w:rPr>
            </w:pPr>
          </w:p>
          <w:p w14:paraId="638D2FB1" w14:textId="77777777" w:rsidR="008C18BF" w:rsidRDefault="008C18BF" w:rsidP="00E97B7F">
            <w:pPr>
              <w:jc w:val="both"/>
              <w:rPr>
                <w:rFonts w:ascii="Calibri" w:hAnsi="Calibri" w:cs="Calibri"/>
                <w:b/>
                <w:sz w:val="30"/>
              </w:rPr>
            </w:pPr>
            <w:r>
              <w:rPr>
                <w:rFonts w:ascii="Calibri" w:hAnsi="Calibri" w:cs="Calibri"/>
                <w:b/>
                <w:sz w:val="30"/>
              </w:rPr>
              <w:t>Misconception test- true or false?</w:t>
            </w:r>
          </w:p>
          <w:p w14:paraId="3A6B8A12" w14:textId="77777777" w:rsidR="008C18BF" w:rsidRDefault="008C18BF" w:rsidP="00E97B7F">
            <w:pPr>
              <w:jc w:val="both"/>
              <w:rPr>
                <w:rFonts w:ascii="Calibri" w:hAnsi="Calibri" w:cs="Calibri"/>
                <w:b/>
                <w:sz w:val="30"/>
              </w:rPr>
            </w:pPr>
          </w:p>
          <w:p w14:paraId="4A9C962D" w14:textId="77777777" w:rsidR="008C18BF" w:rsidRDefault="008C18BF" w:rsidP="00E97B7F">
            <w:pPr>
              <w:jc w:val="both"/>
              <w:rPr>
                <w:rFonts w:ascii="Calibri" w:hAnsi="Calibri" w:cs="Calibri"/>
                <w:b/>
                <w:sz w:val="30"/>
              </w:rPr>
            </w:pPr>
          </w:p>
          <w:p w14:paraId="743A1AAE" w14:textId="77777777" w:rsidR="008C18BF" w:rsidRDefault="008C18BF" w:rsidP="00E97B7F">
            <w:pPr>
              <w:jc w:val="both"/>
              <w:rPr>
                <w:rFonts w:ascii="Calibri" w:hAnsi="Calibri" w:cs="Calibri"/>
                <w:b/>
                <w:sz w:val="30"/>
              </w:rPr>
            </w:pPr>
          </w:p>
          <w:p w14:paraId="23E7CC61" w14:textId="77777777" w:rsidR="004877DA" w:rsidRDefault="004877DA" w:rsidP="00E97B7F">
            <w:pPr>
              <w:jc w:val="both"/>
              <w:rPr>
                <w:rFonts w:ascii="Calibri" w:hAnsi="Calibri" w:cs="Calibri"/>
                <w:b/>
                <w:sz w:val="30"/>
              </w:rPr>
            </w:pPr>
          </w:p>
          <w:p w14:paraId="741E7959" w14:textId="30B17BD1" w:rsidR="008C18BF" w:rsidRDefault="008C18BF" w:rsidP="00E97B7F">
            <w:pPr>
              <w:jc w:val="both"/>
              <w:rPr>
                <w:rFonts w:ascii="Calibri" w:hAnsi="Calibri" w:cs="Calibri"/>
                <w:b/>
                <w:sz w:val="30"/>
              </w:rPr>
            </w:pPr>
            <w:r>
              <w:rPr>
                <w:rFonts w:ascii="Calibri" w:hAnsi="Calibri" w:cs="Calibri"/>
                <w:b/>
                <w:sz w:val="30"/>
              </w:rPr>
              <w:t xml:space="preserve">Online video </w:t>
            </w:r>
          </w:p>
          <w:p w14:paraId="3F0A656C" w14:textId="77777777" w:rsidR="004877DA" w:rsidRDefault="004877DA" w:rsidP="00E97B7F">
            <w:pPr>
              <w:jc w:val="both"/>
              <w:rPr>
                <w:rFonts w:ascii="Calibri" w:hAnsi="Calibri" w:cs="Calibri"/>
                <w:b/>
                <w:sz w:val="30"/>
              </w:rPr>
            </w:pPr>
          </w:p>
          <w:p w14:paraId="4AC05BAB" w14:textId="77777777" w:rsidR="004877DA" w:rsidRDefault="004877DA" w:rsidP="00E97B7F">
            <w:pPr>
              <w:jc w:val="both"/>
              <w:rPr>
                <w:rFonts w:ascii="Calibri" w:hAnsi="Calibri" w:cs="Calibri"/>
                <w:b/>
                <w:sz w:val="30"/>
              </w:rPr>
            </w:pPr>
          </w:p>
          <w:p w14:paraId="46A6B3E9" w14:textId="0CE1BA9A" w:rsidR="008C18BF" w:rsidRDefault="008C18BF" w:rsidP="00E97B7F">
            <w:pPr>
              <w:jc w:val="both"/>
              <w:rPr>
                <w:rFonts w:ascii="Calibri" w:hAnsi="Calibri" w:cs="Calibri"/>
                <w:b/>
                <w:sz w:val="30"/>
              </w:rPr>
            </w:pPr>
            <w:r>
              <w:rPr>
                <w:rFonts w:ascii="Calibri" w:hAnsi="Calibri" w:cs="Calibri"/>
                <w:b/>
                <w:sz w:val="30"/>
              </w:rPr>
              <w:t xml:space="preserve">Recap and open the floor to all questions </w:t>
            </w:r>
          </w:p>
          <w:p w14:paraId="0450D7B3" w14:textId="77777777" w:rsidR="008C18BF" w:rsidRDefault="008C18BF" w:rsidP="00E97B7F">
            <w:pPr>
              <w:jc w:val="both"/>
              <w:rPr>
                <w:rFonts w:ascii="Calibri" w:hAnsi="Calibri" w:cs="Calibri"/>
                <w:b/>
                <w:sz w:val="30"/>
              </w:rPr>
            </w:pPr>
          </w:p>
          <w:p w14:paraId="2C6FB0A4" w14:textId="77777777" w:rsidR="008C18BF" w:rsidRDefault="008C18BF" w:rsidP="00E97B7F">
            <w:pPr>
              <w:jc w:val="both"/>
              <w:rPr>
                <w:rFonts w:ascii="Calibri" w:hAnsi="Calibri" w:cs="Calibri"/>
                <w:b/>
                <w:sz w:val="30"/>
              </w:rPr>
            </w:pPr>
          </w:p>
          <w:p w14:paraId="53D84969" w14:textId="77777777" w:rsidR="008C18BF" w:rsidRDefault="008C18BF" w:rsidP="00E97B7F">
            <w:pPr>
              <w:jc w:val="both"/>
              <w:rPr>
                <w:rFonts w:ascii="Calibri" w:hAnsi="Calibri" w:cs="Calibri"/>
                <w:b/>
                <w:sz w:val="30"/>
              </w:rPr>
            </w:pPr>
          </w:p>
          <w:p w14:paraId="2B852613" w14:textId="77777777" w:rsidR="008C18BF" w:rsidRDefault="008C18BF" w:rsidP="00E97B7F">
            <w:pPr>
              <w:jc w:val="both"/>
              <w:rPr>
                <w:rFonts w:ascii="Calibri" w:hAnsi="Calibri" w:cs="Calibri"/>
                <w:b/>
                <w:sz w:val="30"/>
              </w:rPr>
            </w:pPr>
          </w:p>
          <w:p w14:paraId="2E127414" w14:textId="77777777" w:rsidR="008C18BF" w:rsidRDefault="008C18BF" w:rsidP="00E97B7F">
            <w:pPr>
              <w:jc w:val="both"/>
              <w:rPr>
                <w:rFonts w:ascii="Calibri" w:hAnsi="Calibri" w:cs="Calibri"/>
                <w:b/>
                <w:sz w:val="30"/>
              </w:rPr>
            </w:pPr>
          </w:p>
          <w:p w14:paraId="14FC008E" w14:textId="77777777" w:rsidR="008C18BF" w:rsidRPr="00887937" w:rsidRDefault="008C18BF" w:rsidP="00E97B7F">
            <w:pPr>
              <w:jc w:val="both"/>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14:paraId="22AE0089" w14:textId="77777777" w:rsidR="008C18BF" w:rsidRDefault="008C18BF" w:rsidP="00E97B7F">
            <w:pPr>
              <w:jc w:val="both"/>
              <w:rPr>
                <w:rFonts w:ascii="Calibri" w:hAnsi="Calibri" w:cs="Calibri"/>
                <w:b/>
                <w:sz w:val="30"/>
              </w:rPr>
            </w:pPr>
            <w:r>
              <w:rPr>
                <w:rFonts w:ascii="Calibri" w:hAnsi="Calibri" w:cs="Calibri"/>
                <w:b/>
                <w:sz w:val="30"/>
              </w:rPr>
              <w:lastRenderedPageBreak/>
              <w:t xml:space="preserve">Chalk and talk </w:t>
            </w:r>
          </w:p>
          <w:p w14:paraId="08573D0C" w14:textId="77777777" w:rsidR="008C18BF" w:rsidRDefault="008C18BF" w:rsidP="00E97B7F">
            <w:pPr>
              <w:jc w:val="both"/>
              <w:rPr>
                <w:rFonts w:ascii="Calibri" w:hAnsi="Calibri" w:cs="Calibri"/>
                <w:b/>
                <w:sz w:val="30"/>
              </w:rPr>
            </w:pPr>
            <w:r>
              <w:rPr>
                <w:rFonts w:ascii="Calibri" w:hAnsi="Calibri" w:cs="Calibri"/>
                <w:b/>
                <w:sz w:val="30"/>
              </w:rPr>
              <w:t xml:space="preserve">Pp2 </w:t>
            </w:r>
          </w:p>
          <w:p w14:paraId="449984DF" w14:textId="77777777" w:rsidR="00255BED" w:rsidRDefault="00255BED" w:rsidP="00E97B7F">
            <w:pPr>
              <w:jc w:val="both"/>
              <w:rPr>
                <w:rFonts w:ascii="Calibri" w:hAnsi="Calibri" w:cs="Calibri"/>
                <w:b/>
                <w:sz w:val="30"/>
              </w:rPr>
            </w:pPr>
          </w:p>
          <w:p w14:paraId="33085816" w14:textId="693D0AF4" w:rsidR="008C18BF" w:rsidRDefault="004E6BC0" w:rsidP="00E97B7F">
            <w:pPr>
              <w:jc w:val="both"/>
              <w:rPr>
                <w:rFonts w:ascii="Calibri" w:hAnsi="Calibri" w:cs="Calibri"/>
                <w:b/>
                <w:sz w:val="30"/>
              </w:rPr>
            </w:pPr>
            <w:r>
              <w:rPr>
                <w:rFonts w:ascii="Calibri" w:hAnsi="Calibri" w:cs="Calibri"/>
                <w:b/>
                <w:sz w:val="30"/>
              </w:rPr>
              <w:t>C</w:t>
            </w:r>
            <w:r w:rsidR="008C18BF">
              <w:rPr>
                <w:rFonts w:ascii="Calibri" w:hAnsi="Calibri" w:cs="Calibri"/>
                <w:b/>
                <w:sz w:val="30"/>
              </w:rPr>
              <w:t xml:space="preserve">halk and talk </w:t>
            </w:r>
          </w:p>
          <w:p w14:paraId="6228051A" w14:textId="77777777" w:rsidR="008C18BF" w:rsidRDefault="008C18BF" w:rsidP="00E97B7F">
            <w:pPr>
              <w:jc w:val="both"/>
              <w:rPr>
                <w:rFonts w:ascii="Calibri" w:hAnsi="Calibri" w:cs="Calibri"/>
                <w:b/>
                <w:sz w:val="30"/>
              </w:rPr>
            </w:pPr>
            <w:r>
              <w:rPr>
                <w:rFonts w:ascii="Calibri" w:hAnsi="Calibri" w:cs="Calibri"/>
                <w:b/>
                <w:sz w:val="30"/>
              </w:rPr>
              <w:t>Pp3</w:t>
            </w:r>
          </w:p>
          <w:p w14:paraId="3458B0BB" w14:textId="77777777" w:rsidR="008C18BF" w:rsidRDefault="008C18BF" w:rsidP="00E97B7F">
            <w:pPr>
              <w:jc w:val="both"/>
              <w:rPr>
                <w:rFonts w:ascii="Calibri" w:hAnsi="Calibri" w:cs="Calibri"/>
                <w:b/>
                <w:sz w:val="30"/>
              </w:rPr>
            </w:pPr>
          </w:p>
          <w:p w14:paraId="6A73D5D8" w14:textId="7D7B511B" w:rsidR="008C18BF" w:rsidRDefault="008C18BF" w:rsidP="00E97B7F">
            <w:pPr>
              <w:jc w:val="both"/>
              <w:rPr>
                <w:rFonts w:ascii="Calibri" w:hAnsi="Calibri" w:cs="Calibri"/>
                <w:b/>
                <w:sz w:val="30"/>
              </w:rPr>
            </w:pPr>
            <w:r>
              <w:rPr>
                <w:rFonts w:ascii="Calibri" w:hAnsi="Calibri" w:cs="Calibri"/>
                <w:b/>
                <w:sz w:val="30"/>
              </w:rPr>
              <w:t xml:space="preserve">Chalk and talk </w:t>
            </w:r>
          </w:p>
          <w:p w14:paraId="78DFBCD2" w14:textId="77777777" w:rsidR="008C18BF" w:rsidRDefault="008C18BF" w:rsidP="00E97B7F">
            <w:pPr>
              <w:jc w:val="both"/>
              <w:rPr>
                <w:rFonts w:ascii="Calibri" w:hAnsi="Calibri" w:cs="Calibri"/>
                <w:b/>
                <w:sz w:val="30"/>
              </w:rPr>
            </w:pPr>
            <w:r>
              <w:rPr>
                <w:rFonts w:ascii="Calibri" w:hAnsi="Calibri" w:cs="Calibri"/>
                <w:b/>
                <w:sz w:val="30"/>
              </w:rPr>
              <w:t xml:space="preserve">Pp4 </w:t>
            </w:r>
          </w:p>
          <w:p w14:paraId="3A5BC012" w14:textId="77777777" w:rsidR="008C18BF" w:rsidRDefault="008C18BF" w:rsidP="00E97B7F">
            <w:pPr>
              <w:jc w:val="both"/>
              <w:rPr>
                <w:rFonts w:ascii="Calibri" w:hAnsi="Calibri" w:cs="Calibri"/>
                <w:b/>
                <w:sz w:val="30"/>
              </w:rPr>
            </w:pPr>
          </w:p>
          <w:p w14:paraId="76620E59" w14:textId="77777777" w:rsidR="004E6BC0" w:rsidRDefault="004E6BC0" w:rsidP="00E97B7F">
            <w:pPr>
              <w:jc w:val="both"/>
              <w:rPr>
                <w:rFonts w:ascii="Calibri" w:hAnsi="Calibri" w:cs="Calibri"/>
                <w:b/>
                <w:sz w:val="30"/>
              </w:rPr>
            </w:pPr>
          </w:p>
          <w:p w14:paraId="6CE44F13" w14:textId="46A656F0" w:rsidR="008C18BF" w:rsidRDefault="008C18BF" w:rsidP="00E97B7F">
            <w:pPr>
              <w:jc w:val="both"/>
              <w:rPr>
                <w:rFonts w:ascii="Calibri" w:hAnsi="Calibri" w:cs="Calibri"/>
                <w:b/>
                <w:sz w:val="30"/>
              </w:rPr>
            </w:pPr>
            <w:r>
              <w:rPr>
                <w:rFonts w:ascii="Calibri" w:hAnsi="Calibri" w:cs="Calibri"/>
                <w:b/>
                <w:sz w:val="30"/>
              </w:rPr>
              <w:t>Chalk and talk</w:t>
            </w:r>
          </w:p>
          <w:p w14:paraId="0DBA7242" w14:textId="77777777" w:rsidR="008C18BF" w:rsidRDefault="008C18BF" w:rsidP="00E97B7F">
            <w:pPr>
              <w:jc w:val="both"/>
              <w:rPr>
                <w:rFonts w:ascii="Calibri" w:hAnsi="Calibri" w:cs="Calibri"/>
                <w:b/>
                <w:sz w:val="30"/>
              </w:rPr>
            </w:pPr>
            <w:r>
              <w:rPr>
                <w:rFonts w:ascii="Calibri" w:hAnsi="Calibri" w:cs="Calibri"/>
                <w:b/>
                <w:sz w:val="30"/>
              </w:rPr>
              <w:t xml:space="preserve">Pp5 </w:t>
            </w:r>
          </w:p>
          <w:p w14:paraId="44BE063F" w14:textId="77777777" w:rsidR="008C18BF" w:rsidRDefault="008C18BF" w:rsidP="00E97B7F">
            <w:pPr>
              <w:jc w:val="both"/>
              <w:rPr>
                <w:rFonts w:ascii="Calibri" w:hAnsi="Calibri" w:cs="Calibri"/>
                <w:b/>
                <w:sz w:val="30"/>
              </w:rPr>
            </w:pPr>
          </w:p>
          <w:p w14:paraId="49028889" w14:textId="77777777" w:rsidR="008C18BF" w:rsidRDefault="008C18BF" w:rsidP="00E97B7F">
            <w:pPr>
              <w:jc w:val="both"/>
              <w:rPr>
                <w:rFonts w:ascii="Calibri" w:hAnsi="Calibri" w:cs="Calibri"/>
                <w:b/>
                <w:sz w:val="30"/>
              </w:rPr>
            </w:pPr>
          </w:p>
          <w:p w14:paraId="013CCDF5" w14:textId="77777777" w:rsidR="008C18BF" w:rsidRDefault="008C18BF" w:rsidP="00E97B7F">
            <w:pPr>
              <w:jc w:val="both"/>
              <w:rPr>
                <w:rFonts w:ascii="Calibri" w:hAnsi="Calibri" w:cs="Calibri"/>
                <w:b/>
                <w:sz w:val="30"/>
              </w:rPr>
            </w:pPr>
            <w:r>
              <w:rPr>
                <w:rFonts w:ascii="Calibri" w:hAnsi="Calibri" w:cs="Calibri"/>
                <w:b/>
                <w:sz w:val="30"/>
              </w:rPr>
              <w:t xml:space="preserve">Chalk and talk </w:t>
            </w:r>
          </w:p>
          <w:p w14:paraId="14B5EFD9" w14:textId="77777777" w:rsidR="008C18BF" w:rsidRDefault="008C18BF" w:rsidP="00E97B7F">
            <w:pPr>
              <w:jc w:val="both"/>
              <w:rPr>
                <w:rFonts w:ascii="Calibri" w:hAnsi="Calibri" w:cs="Calibri"/>
                <w:b/>
                <w:sz w:val="30"/>
              </w:rPr>
            </w:pPr>
            <w:r>
              <w:rPr>
                <w:rFonts w:ascii="Calibri" w:hAnsi="Calibri" w:cs="Calibri"/>
                <w:b/>
                <w:sz w:val="30"/>
              </w:rPr>
              <w:t xml:space="preserve">Group discussion </w:t>
            </w:r>
          </w:p>
          <w:p w14:paraId="22BF0205" w14:textId="77777777" w:rsidR="008C18BF" w:rsidRDefault="008C18BF" w:rsidP="00E97B7F">
            <w:pPr>
              <w:jc w:val="both"/>
              <w:rPr>
                <w:rFonts w:ascii="Calibri" w:hAnsi="Calibri" w:cs="Calibri"/>
                <w:b/>
                <w:sz w:val="30"/>
              </w:rPr>
            </w:pPr>
            <w:r>
              <w:rPr>
                <w:rFonts w:ascii="Calibri" w:hAnsi="Calibri" w:cs="Calibri"/>
                <w:b/>
                <w:sz w:val="30"/>
              </w:rPr>
              <w:t>Pp6</w:t>
            </w:r>
          </w:p>
          <w:p w14:paraId="14BD42E9" w14:textId="77777777" w:rsidR="008C18BF" w:rsidRDefault="008C18BF" w:rsidP="00E97B7F">
            <w:pPr>
              <w:jc w:val="both"/>
              <w:rPr>
                <w:rFonts w:ascii="Calibri" w:hAnsi="Calibri" w:cs="Calibri"/>
                <w:b/>
                <w:sz w:val="30"/>
              </w:rPr>
            </w:pPr>
          </w:p>
          <w:p w14:paraId="3BBCB29C" w14:textId="77777777" w:rsidR="008C18BF" w:rsidRDefault="008C18BF" w:rsidP="00E97B7F">
            <w:pPr>
              <w:jc w:val="both"/>
              <w:rPr>
                <w:rFonts w:ascii="Calibri" w:hAnsi="Calibri" w:cs="Calibri"/>
                <w:b/>
                <w:sz w:val="30"/>
              </w:rPr>
            </w:pPr>
          </w:p>
          <w:p w14:paraId="511CD137" w14:textId="77777777" w:rsidR="008C18BF" w:rsidRDefault="008C18BF" w:rsidP="00E97B7F">
            <w:pPr>
              <w:jc w:val="both"/>
              <w:rPr>
                <w:rFonts w:ascii="Calibri" w:hAnsi="Calibri" w:cs="Calibri"/>
                <w:b/>
                <w:sz w:val="30"/>
              </w:rPr>
            </w:pPr>
          </w:p>
          <w:p w14:paraId="59931886" w14:textId="77777777" w:rsidR="008C18BF" w:rsidRDefault="008C18BF" w:rsidP="00E97B7F">
            <w:pPr>
              <w:jc w:val="both"/>
              <w:rPr>
                <w:rFonts w:ascii="Calibri" w:hAnsi="Calibri" w:cs="Calibri"/>
                <w:b/>
                <w:sz w:val="30"/>
              </w:rPr>
            </w:pPr>
          </w:p>
          <w:p w14:paraId="7B20BBF2" w14:textId="77777777" w:rsidR="008C18BF" w:rsidRDefault="008C18BF" w:rsidP="00E97B7F">
            <w:pPr>
              <w:jc w:val="both"/>
              <w:rPr>
                <w:rFonts w:ascii="Calibri" w:hAnsi="Calibri" w:cs="Calibri"/>
                <w:b/>
                <w:sz w:val="30"/>
              </w:rPr>
            </w:pPr>
          </w:p>
          <w:p w14:paraId="31D72901" w14:textId="77777777" w:rsidR="008C18BF" w:rsidRDefault="008C18BF" w:rsidP="00E97B7F">
            <w:pPr>
              <w:jc w:val="both"/>
              <w:rPr>
                <w:rFonts w:ascii="Calibri" w:hAnsi="Calibri" w:cs="Calibri"/>
                <w:b/>
                <w:sz w:val="30"/>
              </w:rPr>
            </w:pPr>
            <w:r>
              <w:rPr>
                <w:rFonts w:ascii="Calibri" w:hAnsi="Calibri" w:cs="Calibri"/>
                <w:b/>
                <w:sz w:val="30"/>
              </w:rPr>
              <w:t xml:space="preserve">Chalk and talk </w:t>
            </w:r>
          </w:p>
          <w:p w14:paraId="264CC908" w14:textId="77777777" w:rsidR="008C18BF" w:rsidRDefault="008C18BF" w:rsidP="00E97B7F">
            <w:pPr>
              <w:jc w:val="both"/>
              <w:rPr>
                <w:rFonts w:ascii="Calibri" w:hAnsi="Calibri" w:cs="Calibri"/>
                <w:b/>
                <w:sz w:val="30"/>
              </w:rPr>
            </w:pPr>
            <w:r>
              <w:rPr>
                <w:rFonts w:ascii="Calibri" w:hAnsi="Calibri" w:cs="Calibri"/>
                <w:b/>
                <w:sz w:val="30"/>
              </w:rPr>
              <w:t xml:space="preserve">Group discussion </w:t>
            </w:r>
          </w:p>
          <w:p w14:paraId="6AC8FE30" w14:textId="77777777" w:rsidR="008C18BF" w:rsidRDefault="008C18BF" w:rsidP="00E97B7F">
            <w:pPr>
              <w:jc w:val="both"/>
              <w:rPr>
                <w:rFonts w:ascii="Calibri" w:hAnsi="Calibri" w:cs="Calibri"/>
                <w:b/>
                <w:sz w:val="30"/>
              </w:rPr>
            </w:pPr>
            <w:r>
              <w:rPr>
                <w:rFonts w:ascii="Calibri" w:hAnsi="Calibri" w:cs="Calibri"/>
                <w:b/>
                <w:sz w:val="30"/>
              </w:rPr>
              <w:t>Pp9</w:t>
            </w:r>
          </w:p>
          <w:p w14:paraId="3BCC5FD0" w14:textId="77777777" w:rsidR="008C18BF" w:rsidRDefault="008C18BF" w:rsidP="00E97B7F">
            <w:pPr>
              <w:jc w:val="both"/>
              <w:rPr>
                <w:rFonts w:ascii="Calibri" w:hAnsi="Calibri" w:cs="Calibri"/>
                <w:b/>
                <w:sz w:val="30"/>
              </w:rPr>
            </w:pPr>
          </w:p>
          <w:p w14:paraId="2A848974" w14:textId="77777777" w:rsidR="008C18BF" w:rsidRDefault="008C18BF" w:rsidP="00E97B7F">
            <w:pPr>
              <w:jc w:val="both"/>
              <w:rPr>
                <w:rFonts w:ascii="Calibri" w:hAnsi="Calibri" w:cs="Calibri"/>
                <w:b/>
                <w:sz w:val="30"/>
              </w:rPr>
            </w:pPr>
            <w:r>
              <w:rPr>
                <w:rFonts w:ascii="Calibri" w:hAnsi="Calibri" w:cs="Calibri"/>
                <w:b/>
                <w:sz w:val="30"/>
              </w:rPr>
              <w:t xml:space="preserve">Chalk and talk </w:t>
            </w:r>
          </w:p>
          <w:p w14:paraId="3999E748" w14:textId="77777777" w:rsidR="008C18BF" w:rsidRDefault="008C18BF" w:rsidP="00E97B7F">
            <w:pPr>
              <w:jc w:val="both"/>
              <w:rPr>
                <w:rFonts w:ascii="Calibri" w:hAnsi="Calibri" w:cs="Calibri"/>
                <w:b/>
                <w:sz w:val="30"/>
              </w:rPr>
            </w:pPr>
            <w:r>
              <w:rPr>
                <w:rFonts w:ascii="Calibri" w:hAnsi="Calibri" w:cs="Calibri"/>
                <w:b/>
                <w:sz w:val="30"/>
              </w:rPr>
              <w:t xml:space="preserve">Group discussion </w:t>
            </w:r>
          </w:p>
          <w:p w14:paraId="604A7B36" w14:textId="77777777" w:rsidR="008C18BF" w:rsidRDefault="008C18BF" w:rsidP="00E97B7F">
            <w:pPr>
              <w:jc w:val="both"/>
              <w:rPr>
                <w:rFonts w:ascii="Calibri" w:hAnsi="Calibri" w:cs="Calibri"/>
                <w:b/>
                <w:sz w:val="30"/>
              </w:rPr>
            </w:pPr>
            <w:r>
              <w:rPr>
                <w:rFonts w:ascii="Calibri" w:hAnsi="Calibri" w:cs="Calibri"/>
                <w:b/>
                <w:sz w:val="30"/>
              </w:rPr>
              <w:t>Pp10</w:t>
            </w:r>
          </w:p>
          <w:p w14:paraId="2465C074" w14:textId="77777777" w:rsidR="008C18BF" w:rsidRDefault="008C18BF" w:rsidP="00E97B7F">
            <w:pPr>
              <w:jc w:val="both"/>
              <w:rPr>
                <w:rFonts w:ascii="Calibri" w:hAnsi="Calibri" w:cs="Calibri"/>
                <w:b/>
                <w:sz w:val="30"/>
              </w:rPr>
            </w:pPr>
          </w:p>
          <w:p w14:paraId="6E94E2F3" w14:textId="77777777" w:rsidR="008C18BF" w:rsidRDefault="008C18BF" w:rsidP="00E97B7F">
            <w:pPr>
              <w:jc w:val="both"/>
              <w:rPr>
                <w:rFonts w:ascii="Calibri" w:hAnsi="Calibri" w:cs="Calibri"/>
                <w:b/>
                <w:sz w:val="30"/>
              </w:rPr>
            </w:pPr>
            <w:r>
              <w:rPr>
                <w:rFonts w:ascii="Calibri" w:hAnsi="Calibri" w:cs="Calibri"/>
                <w:b/>
                <w:sz w:val="30"/>
              </w:rPr>
              <w:t xml:space="preserve">Chalk and talk </w:t>
            </w:r>
          </w:p>
          <w:p w14:paraId="60D3890C" w14:textId="77777777" w:rsidR="008C18BF" w:rsidRDefault="008C18BF" w:rsidP="00E97B7F">
            <w:pPr>
              <w:jc w:val="both"/>
              <w:rPr>
                <w:rFonts w:ascii="Calibri" w:hAnsi="Calibri" w:cs="Calibri"/>
                <w:b/>
                <w:sz w:val="30"/>
              </w:rPr>
            </w:pPr>
            <w:r>
              <w:rPr>
                <w:rFonts w:ascii="Calibri" w:hAnsi="Calibri" w:cs="Calibri"/>
                <w:b/>
                <w:sz w:val="30"/>
              </w:rPr>
              <w:t xml:space="preserve">Group discussion </w:t>
            </w:r>
          </w:p>
          <w:p w14:paraId="2E3D8C78" w14:textId="77777777" w:rsidR="008C18BF" w:rsidRDefault="008C18BF" w:rsidP="00E97B7F">
            <w:pPr>
              <w:jc w:val="both"/>
              <w:rPr>
                <w:rFonts w:ascii="Calibri" w:hAnsi="Calibri" w:cs="Calibri"/>
                <w:b/>
                <w:sz w:val="30"/>
              </w:rPr>
            </w:pPr>
            <w:r>
              <w:rPr>
                <w:rFonts w:ascii="Calibri" w:hAnsi="Calibri" w:cs="Calibri"/>
                <w:b/>
                <w:sz w:val="30"/>
              </w:rPr>
              <w:t xml:space="preserve">Pp11-12 </w:t>
            </w:r>
          </w:p>
          <w:p w14:paraId="0A429BC8" w14:textId="77777777" w:rsidR="008C18BF" w:rsidRDefault="008C18BF" w:rsidP="00E97B7F">
            <w:pPr>
              <w:jc w:val="both"/>
              <w:rPr>
                <w:rFonts w:ascii="Calibri" w:hAnsi="Calibri" w:cs="Calibri"/>
                <w:b/>
                <w:sz w:val="30"/>
              </w:rPr>
            </w:pPr>
          </w:p>
          <w:p w14:paraId="385F065F" w14:textId="77777777" w:rsidR="008C18BF" w:rsidRDefault="008C18BF" w:rsidP="00E97B7F">
            <w:pPr>
              <w:jc w:val="both"/>
              <w:rPr>
                <w:rFonts w:ascii="Calibri" w:hAnsi="Calibri" w:cs="Calibri"/>
                <w:b/>
                <w:sz w:val="30"/>
              </w:rPr>
            </w:pPr>
          </w:p>
          <w:p w14:paraId="308445A0" w14:textId="77777777" w:rsidR="008C18BF" w:rsidRDefault="008C18BF" w:rsidP="00E97B7F">
            <w:pPr>
              <w:jc w:val="both"/>
              <w:rPr>
                <w:rFonts w:ascii="Calibri" w:hAnsi="Calibri" w:cs="Calibri"/>
                <w:b/>
                <w:sz w:val="30"/>
              </w:rPr>
            </w:pPr>
            <w:r>
              <w:rPr>
                <w:rFonts w:ascii="Calibri" w:hAnsi="Calibri" w:cs="Calibri"/>
                <w:b/>
                <w:sz w:val="30"/>
              </w:rPr>
              <w:t xml:space="preserve">Chalk and talk </w:t>
            </w:r>
          </w:p>
          <w:p w14:paraId="5D6FE02B" w14:textId="77777777" w:rsidR="008C18BF" w:rsidRDefault="008C18BF" w:rsidP="00E97B7F">
            <w:pPr>
              <w:jc w:val="both"/>
              <w:rPr>
                <w:rFonts w:ascii="Calibri" w:hAnsi="Calibri" w:cs="Calibri"/>
                <w:b/>
                <w:sz w:val="30"/>
              </w:rPr>
            </w:pPr>
            <w:r>
              <w:rPr>
                <w:rFonts w:ascii="Calibri" w:hAnsi="Calibri" w:cs="Calibri"/>
                <w:b/>
                <w:sz w:val="30"/>
              </w:rPr>
              <w:t>Group activity</w:t>
            </w:r>
          </w:p>
          <w:p w14:paraId="27F7B1AE" w14:textId="77777777" w:rsidR="008C18BF" w:rsidRDefault="008C18BF" w:rsidP="00E97B7F">
            <w:pPr>
              <w:jc w:val="both"/>
              <w:rPr>
                <w:rFonts w:ascii="Calibri" w:hAnsi="Calibri" w:cs="Calibri"/>
                <w:b/>
                <w:sz w:val="30"/>
              </w:rPr>
            </w:pPr>
            <w:r>
              <w:rPr>
                <w:rFonts w:ascii="Calibri" w:hAnsi="Calibri" w:cs="Calibri"/>
                <w:b/>
                <w:sz w:val="30"/>
              </w:rPr>
              <w:t xml:space="preserve">Pp13 </w:t>
            </w:r>
          </w:p>
          <w:p w14:paraId="646834CE" w14:textId="77777777" w:rsidR="008C18BF" w:rsidRDefault="008C18BF" w:rsidP="00E97B7F">
            <w:pPr>
              <w:jc w:val="both"/>
              <w:rPr>
                <w:rFonts w:ascii="Calibri" w:hAnsi="Calibri" w:cs="Calibri"/>
                <w:b/>
                <w:sz w:val="30"/>
              </w:rPr>
            </w:pPr>
          </w:p>
          <w:p w14:paraId="0CBE9F73" w14:textId="77777777" w:rsidR="008C18BF" w:rsidRDefault="008C18BF" w:rsidP="00E97B7F">
            <w:pPr>
              <w:jc w:val="both"/>
              <w:rPr>
                <w:rFonts w:ascii="Calibri" w:hAnsi="Calibri" w:cs="Calibri"/>
                <w:b/>
                <w:sz w:val="30"/>
              </w:rPr>
            </w:pPr>
          </w:p>
          <w:p w14:paraId="07F7C5BD" w14:textId="77777777" w:rsidR="008C18BF" w:rsidRDefault="008C18BF" w:rsidP="00E97B7F">
            <w:pPr>
              <w:jc w:val="both"/>
              <w:rPr>
                <w:rFonts w:ascii="Calibri" w:hAnsi="Calibri" w:cs="Calibri"/>
                <w:b/>
                <w:sz w:val="30"/>
              </w:rPr>
            </w:pPr>
          </w:p>
          <w:p w14:paraId="476997A9" w14:textId="77777777" w:rsidR="008C18BF" w:rsidRDefault="008C18BF" w:rsidP="00E97B7F">
            <w:pPr>
              <w:jc w:val="both"/>
              <w:rPr>
                <w:rFonts w:ascii="Calibri" w:hAnsi="Calibri" w:cs="Calibri"/>
                <w:b/>
                <w:sz w:val="30"/>
              </w:rPr>
            </w:pPr>
            <w:r>
              <w:rPr>
                <w:rFonts w:ascii="Calibri" w:hAnsi="Calibri" w:cs="Calibri"/>
                <w:b/>
                <w:sz w:val="30"/>
              </w:rPr>
              <w:t xml:space="preserve">Chalk and talk </w:t>
            </w:r>
          </w:p>
          <w:p w14:paraId="38EC0A7B" w14:textId="77777777" w:rsidR="008C18BF" w:rsidRDefault="008C18BF" w:rsidP="00E97B7F">
            <w:pPr>
              <w:jc w:val="both"/>
              <w:rPr>
                <w:rFonts w:ascii="Calibri" w:hAnsi="Calibri" w:cs="Calibri"/>
                <w:b/>
                <w:sz w:val="30"/>
              </w:rPr>
            </w:pPr>
            <w:r>
              <w:rPr>
                <w:rFonts w:ascii="Calibri" w:hAnsi="Calibri" w:cs="Calibri"/>
                <w:b/>
                <w:sz w:val="30"/>
              </w:rPr>
              <w:t xml:space="preserve">Group discussion </w:t>
            </w:r>
          </w:p>
          <w:p w14:paraId="525AF397" w14:textId="77777777" w:rsidR="008C18BF" w:rsidRDefault="008C18BF" w:rsidP="00E97B7F">
            <w:pPr>
              <w:jc w:val="both"/>
              <w:rPr>
                <w:rFonts w:ascii="Calibri" w:hAnsi="Calibri" w:cs="Calibri"/>
                <w:b/>
                <w:sz w:val="30"/>
              </w:rPr>
            </w:pPr>
            <w:r>
              <w:rPr>
                <w:rFonts w:ascii="Calibri" w:hAnsi="Calibri" w:cs="Calibri"/>
                <w:b/>
                <w:sz w:val="30"/>
              </w:rPr>
              <w:t>Pp14</w:t>
            </w:r>
          </w:p>
          <w:p w14:paraId="063FB8B5" w14:textId="77777777" w:rsidR="008C18BF" w:rsidRDefault="008C18BF" w:rsidP="00E97B7F">
            <w:pPr>
              <w:jc w:val="both"/>
              <w:rPr>
                <w:rFonts w:ascii="Calibri" w:hAnsi="Calibri" w:cs="Calibri"/>
                <w:b/>
                <w:sz w:val="30"/>
              </w:rPr>
            </w:pPr>
          </w:p>
          <w:p w14:paraId="559DAADB" w14:textId="77777777" w:rsidR="008C18BF" w:rsidRDefault="008C18BF" w:rsidP="00E97B7F">
            <w:pPr>
              <w:jc w:val="both"/>
              <w:rPr>
                <w:rFonts w:ascii="Calibri" w:hAnsi="Calibri" w:cs="Calibri"/>
                <w:b/>
                <w:sz w:val="30"/>
              </w:rPr>
            </w:pPr>
            <w:r>
              <w:rPr>
                <w:rFonts w:ascii="Calibri" w:hAnsi="Calibri" w:cs="Calibri"/>
                <w:b/>
                <w:sz w:val="30"/>
              </w:rPr>
              <w:lastRenderedPageBreak/>
              <w:t xml:space="preserve">Group discussion </w:t>
            </w:r>
          </w:p>
          <w:p w14:paraId="1CB068C1" w14:textId="77777777" w:rsidR="008C18BF" w:rsidRDefault="008C18BF" w:rsidP="00E97B7F">
            <w:pPr>
              <w:jc w:val="both"/>
              <w:rPr>
                <w:rFonts w:ascii="Calibri" w:hAnsi="Calibri" w:cs="Calibri"/>
                <w:b/>
                <w:sz w:val="30"/>
              </w:rPr>
            </w:pPr>
          </w:p>
          <w:p w14:paraId="36AF7BBF" w14:textId="77777777" w:rsidR="008C18BF" w:rsidRDefault="008C18BF" w:rsidP="00E97B7F">
            <w:pPr>
              <w:jc w:val="both"/>
              <w:rPr>
                <w:rFonts w:ascii="Calibri" w:hAnsi="Calibri" w:cs="Calibri"/>
                <w:b/>
                <w:sz w:val="30"/>
              </w:rPr>
            </w:pPr>
          </w:p>
          <w:p w14:paraId="052B1ABE" w14:textId="77777777" w:rsidR="008C18BF" w:rsidRDefault="008C18BF" w:rsidP="00E97B7F">
            <w:pPr>
              <w:jc w:val="both"/>
              <w:rPr>
                <w:rFonts w:ascii="Calibri" w:hAnsi="Calibri" w:cs="Calibri"/>
                <w:b/>
                <w:sz w:val="30"/>
              </w:rPr>
            </w:pPr>
          </w:p>
          <w:p w14:paraId="41C6580C" w14:textId="77777777" w:rsidR="00D56914" w:rsidRDefault="00D56914" w:rsidP="00D56914">
            <w:pPr>
              <w:jc w:val="both"/>
              <w:rPr>
                <w:rFonts w:ascii="Calibri" w:hAnsi="Calibri" w:cs="Calibri"/>
                <w:b/>
                <w:sz w:val="30"/>
              </w:rPr>
            </w:pPr>
            <w:r>
              <w:rPr>
                <w:rFonts w:ascii="Calibri" w:hAnsi="Calibri" w:cs="Calibri"/>
                <w:b/>
                <w:sz w:val="30"/>
              </w:rPr>
              <w:t xml:space="preserve">Group discussion </w:t>
            </w:r>
          </w:p>
          <w:p w14:paraId="61ADA205" w14:textId="77777777" w:rsidR="008C18BF" w:rsidRDefault="008C18BF" w:rsidP="00E97B7F">
            <w:pPr>
              <w:jc w:val="both"/>
              <w:rPr>
                <w:rFonts w:ascii="Calibri" w:hAnsi="Calibri" w:cs="Calibri"/>
                <w:b/>
                <w:sz w:val="30"/>
              </w:rPr>
            </w:pPr>
          </w:p>
          <w:p w14:paraId="5D2D8018" w14:textId="77777777" w:rsidR="008C18BF" w:rsidRDefault="008C18BF" w:rsidP="00E97B7F">
            <w:pPr>
              <w:jc w:val="both"/>
              <w:rPr>
                <w:rFonts w:ascii="Calibri" w:hAnsi="Calibri" w:cs="Calibri"/>
                <w:b/>
                <w:sz w:val="30"/>
              </w:rPr>
            </w:pPr>
          </w:p>
          <w:p w14:paraId="44BA9AC6" w14:textId="77777777" w:rsidR="00D56914" w:rsidRDefault="00D56914" w:rsidP="00E97B7F">
            <w:pPr>
              <w:jc w:val="both"/>
              <w:rPr>
                <w:rFonts w:ascii="Calibri" w:hAnsi="Calibri" w:cs="Calibri"/>
                <w:b/>
                <w:sz w:val="30"/>
              </w:rPr>
            </w:pPr>
          </w:p>
          <w:p w14:paraId="3597F03C" w14:textId="12438E66" w:rsidR="008C18BF" w:rsidRDefault="008C18BF" w:rsidP="00E97B7F">
            <w:pPr>
              <w:jc w:val="both"/>
              <w:rPr>
                <w:rFonts w:ascii="Calibri" w:hAnsi="Calibri" w:cs="Calibri"/>
                <w:b/>
                <w:sz w:val="30"/>
              </w:rPr>
            </w:pPr>
            <w:r>
              <w:rPr>
                <w:rFonts w:ascii="Calibri" w:hAnsi="Calibri" w:cs="Calibri"/>
                <w:b/>
                <w:sz w:val="30"/>
              </w:rPr>
              <w:t xml:space="preserve">Online video </w:t>
            </w:r>
          </w:p>
          <w:p w14:paraId="20E80DA2" w14:textId="77777777" w:rsidR="008C18BF" w:rsidRDefault="008C18BF" w:rsidP="00E97B7F">
            <w:pPr>
              <w:jc w:val="both"/>
              <w:rPr>
                <w:rFonts w:ascii="Calibri" w:hAnsi="Calibri" w:cs="Calibri"/>
                <w:b/>
                <w:sz w:val="30"/>
              </w:rPr>
            </w:pPr>
            <w:r>
              <w:rPr>
                <w:rFonts w:ascii="Calibri" w:hAnsi="Calibri" w:cs="Calibri"/>
                <w:b/>
                <w:sz w:val="30"/>
              </w:rPr>
              <w:t xml:space="preserve">Group discussion </w:t>
            </w:r>
          </w:p>
          <w:p w14:paraId="015FBF8B" w14:textId="77777777" w:rsidR="008C18BF" w:rsidRDefault="008C18BF" w:rsidP="00E97B7F">
            <w:pPr>
              <w:jc w:val="both"/>
              <w:rPr>
                <w:rFonts w:ascii="Calibri" w:hAnsi="Calibri" w:cs="Calibri"/>
                <w:b/>
                <w:sz w:val="30"/>
              </w:rPr>
            </w:pPr>
            <w:r>
              <w:rPr>
                <w:rFonts w:ascii="Calibri" w:hAnsi="Calibri" w:cs="Calibri"/>
                <w:b/>
                <w:sz w:val="30"/>
              </w:rPr>
              <w:t>Pp15</w:t>
            </w:r>
          </w:p>
          <w:p w14:paraId="5143FA1B" w14:textId="77777777" w:rsidR="008C18BF" w:rsidRDefault="008C18BF" w:rsidP="00E97B7F">
            <w:pPr>
              <w:jc w:val="both"/>
              <w:rPr>
                <w:rFonts w:ascii="Calibri" w:hAnsi="Calibri" w:cs="Calibri"/>
                <w:b/>
                <w:sz w:val="30"/>
              </w:rPr>
            </w:pPr>
          </w:p>
          <w:p w14:paraId="37DECA02" w14:textId="77777777" w:rsidR="008C18BF" w:rsidRDefault="008C18BF" w:rsidP="00E97B7F">
            <w:pPr>
              <w:jc w:val="both"/>
              <w:rPr>
                <w:rFonts w:ascii="Calibri" w:hAnsi="Calibri" w:cs="Calibri"/>
                <w:b/>
                <w:sz w:val="30"/>
              </w:rPr>
            </w:pPr>
          </w:p>
          <w:p w14:paraId="22F08CDE" w14:textId="77777777" w:rsidR="008C18BF" w:rsidRDefault="008C18BF" w:rsidP="00E97B7F">
            <w:pPr>
              <w:jc w:val="both"/>
              <w:rPr>
                <w:rFonts w:ascii="Calibri" w:hAnsi="Calibri" w:cs="Calibri"/>
                <w:b/>
                <w:sz w:val="30"/>
              </w:rPr>
            </w:pPr>
            <w:r>
              <w:rPr>
                <w:rFonts w:ascii="Calibri" w:hAnsi="Calibri" w:cs="Calibri"/>
                <w:b/>
                <w:sz w:val="30"/>
              </w:rPr>
              <w:t xml:space="preserve">Group discussion </w:t>
            </w:r>
          </w:p>
          <w:p w14:paraId="0158F399" w14:textId="77777777" w:rsidR="008C18BF" w:rsidRDefault="008C18BF" w:rsidP="00E97B7F">
            <w:pPr>
              <w:jc w:val="both"/>
              <w:rPr>
                <w:rFonts w:ascii="Calibri" w:hAnsi="Calibri" w:cs="Calibri"/>
                <w:b/>
                <w:sz w:val="30"/>
              </w:rPr>
            </w:pPr>
          </w:p>
          <w:p w14:paraId="4C85EAFB" w14:textId="77777777" w:rsidR="008C18BF" w:rsidRDefault="008C18BF" w:rsidP="00E97B7F">
            <w:pPr>
              <w:jc w:val="both"/>
              <w:rPr>
                <w:rFonts w:ascii="Calibri" w:hAnsi="Calibri" w:cs="Calibri"/>
                <w:b/>
                <w:sz w:val="30"/>
              </w:rPr>
            </w:pPr>
          </w:p>
          <w:p w14:paraId="48947414" w14:textId="77777777" w:rsidR="008C18BF" w:rsidRDefault="008C18BF" w:rsidP="00E97B7F">
            <w:pPr>
              <w:jc w:val="both"/>
              <w:rPr>
                <w:rFonts w:ascii="Calibri" w:hAnsi="Calibri" w:cs="Calibri"/>
                <w:b/>
                <w:sz w:val="30"/>
              </w:rPr>
            </w:pPr>
          </w:p>
          <w:p w14:paraId="023600DB" w14:textId="77777777" w:rsidR="008C18BF" w:rsidRDefault="008C18BF" w:rsidP="00E97B7F">
            <w:pPr>
              <w:jc w:val="both"/>
              <w:rPr>
                <w:rFonts w:ascii="Calibri" w:hAnsi="Calibri" w:cs="Calibri"/>
                <w:b/>
                <w:sz w:val="30"/>
              </w:rPr>
            </w:pPr>
          </w:p>
          <w:p w14:paraId="6CCB8003" w14:textId="77777777" w:rsidR="008C18BF" w:rsidRPr="00887937" w:rsidRDefault="008C18BF" w:rsidP="00E97B7F">
            <w:pPr>
              <w:jc w:val="both"/>
              <w:rPr>
                <w:rFonts w:ascii="Calibri" w:hAnsi="Calibri" w:cs="Calibri"/>
                <w:b/>
                <w:sz w:val="30"/>
              </w:rPr>
            </w:pPr>
          </w:p>
        </w:tc>
        <w:tc>
          <w:tcPr>
            <w:tcW w:w="1571" w:type="dxa"/>
            <w:tcBorders>
              <w:top w:val="single" w:sz="4" w:space="0" w:color="auto"/>
              <w:left w:val="single" w:sz="4" w:space="0" w:color="auto"/>
              <w:bottom w:val="single" w:sz="4" w:space="0" w:color="auto"/>
              <w:right w:val="single" w:sz="4" w:space="0" w:color="auto"/>
            </w:tcBorders>
          </w:tcPr>
          <w:p w14:paraId="55FAE49C" w14:textId="77777777" w:rsidR="008C18BF" w:rsidRDefault="008C18BF" w:rsidP="00E97B7F">
            <w:pPr>
              <w:jc w:val="both"/>
              <w:rPr>
                <w:rFonts w:ascii="Calibri" w:hAnsi="Calibri" w:cs="Calibri"/>
                <w:b/>
                <w:sz w:val="30"/>
              </w:rPr>
            </w:pPr>
            <w:r>
              <w:rPr>
                <w:rFonts w:ascii="Calibri" w:hAnsi="Calibri" w:cs="Calibri"/>
                <w:b/>
                <w:sz w:val="30"/>
              </w:rPr>
              <w:lastRenderedPageBreak/>
              <w:t xml:space="preserve">10 mins </w:t>
            </w:r>
          </w:p>
          <w:p w14:paraId="15210646" w14:textId="77777777" w:rsidR="008C18BF" w:rsidRDefault="008C18BF" w:rsidP="00E97B7F">
            <w:pPr>
              <w:jc w:val="both"/>
              <w:rPr>
                <w:rFonts w:ascii="Calibri" w:hAnsi="Calibri" w:cs="Calibri"/>
                <w:b/>
                <w:sz w:val="30"/>
              </w:rPr>
            </w:pPr>
          </w:p>
          <w:p w14:paraId="2EFA577D" w14:textId="77777777" w:rsidR="008C18BF" w:rsidRDefault="008C18BF" w:rsidP="00E97B7F">
            <w:pPr>
              <w:jc w:val="both"/>
              <w:rPr>
                <w:rFonts w:ascii="Calibri" w:hAnsi="Calibri" w:cs="Calibri"/>
                <w:b/>
                <w:sz w:val="30"/>
              </w:rPr>
            </w:pPr>
          </w:p>
          <w:p w14:paraId="37B7D893" w14:textId="77777777" w:rsidR="008C18BF" w:rsidRDefault="008C18BF" w:rsidP="00E97B7F">
            <w:pPr>
              <w:jc w:val="both"/>
              <w:rPr>
                <w:rFonts w:ascii="Calibri" w:hAnsi="Calibri" w:cs="Calibri"/>
                <w:b/>
                <w:sz w:val="30"/>
              </w:rPr>
            </w:pPr>
            <w:r>
              <w:rPr>
                <w:rFonts w:ascii="Calibri" w:hAnsi="Calibri" w:cs="Calibri"/>
                <w:b/>
                <w:sz w:val="30"/>
              </w:rPr>
              <w:t xml:space="preserve">10 mins </w:t>
            </w:r>
          </w:p>
          <w:p w14:paraId="22FC520D" w14:textId="77777777" w:rsidR="008C18BF" w:rsidRDefault="008C18BF" w:rsidP="00E97B7F">
            <w:pPr>
              <w:jc w:val="both"/>
              <w:rPr>
                <w:rFonts w:ascii="Calibri" w:hAnsi="Calibri" w:cs="Calibri"/>
                <w:b/>
                <w:sz w:val="30"/>
              </w:rPr>
            </w:pPr>
          </w:p>
          <w:p w14:paraId="44E47D9C" w14:textId="77777777" w:rsidR="008C18BF" w:rsidRDefault="008C18BF" w:rsidP="00E97B7F">
            <w:pPr>
              <w:jc w:val="both"/>
              <w:rPr>
                <w:rFonts w:ascii="Calibri" w:hAnsi="Calibri" w:cs="Calibri"/>
                <w:b/>
                <w:sz w:val="30"/>
              </w:rPr>
            </w:pPr>
          </w:p>
          <w:p w14:paraId="644F5658" w14:textId="77777777" w:rsidR="008C18BF" w:rsidRDefault="008C18BF" w:rsidP="00E97B7F">
            <w:pPr>
              <w:jc w:val="both"/>
              <w:rPr>
                <w:rFonts w:ascii="Calibri" w:hAnsi="Calibri" w:cs="Calibri"/>
                <w:b/>
                <w:sz w:val="30"/>
              </w:rPr>
            </w:pPr>
            <w:r>
              <w:rPr>
                <w:rFonts w:ascii="Calibri" w:hAnsi="Calibri" w:cs="Calibri"/>
                <w:b/>
                <w:sz w:val="30"/>
              </w:rPr>
              <w:t xml:space="preserve">10 mins </w:t>
            </w:r>
          </w:p>
          <w:p w14:paraId="52B058E4" w14:textId="77777777" w:rsidR="008C18BF" w:rsidRDefault="008C18BF" w:rsidP="00E97B7F">
            <w:pPr>
              <w:jc w:val="both"/>
              <w:rPr>
                <w:rFonts w:ascii="Calibri" w:hAnsi="Calibri" w:cs="Calibri"/>
                <w:b/>
                <w:sz w:val="30"/>
              </w:rPr>
            </w:pPr>
          </w:p>
          <w:p w14:paraId="524F0462" w14:textId="77777777" w:rsidR="008C18BF" w:rsidRDefault="008C18BF" w:rsidP="00E97B7F">
            <w:pPr>
              <w:jc w:val="both"/>
              <w:rPr>
                <w:rFonts w:ascii="Calibri" w:hAnsi="Calibri" w:cs="Calibri"/>
                <w:b/>
                <w:sz w:val="30"/>
              </w:rPr>
            </w:pPr>
          </w:p>
          <w:p w14:paraId="26A9CB6E" w14:textId="77777777" w:rsidR="004E6BC0" w:rsidRDefault="004E6BC0" w:rsidP="00E97B7F">
            <w:pPr>
              <w:jc w:val="both"/>
              <w:rPr>
                <w:rFonts w:ascii="Calibri" w:hAnsi="Calibri" w:cs="Calibri"/>
                <w:b/>
                <w:sz w:val="30"/>
              </w:rPr>
            </w:pPr>
          </w:p>
          <w:p w14:paraId="3C681079" w14:textId="2ACD7261" w:rsidR="008C18BF" w:rsidRDefault="008C18BF" w:rsidP="00E97B7F">
            <w:pPr>
              <w:jc w:val="both"/>
              <w:rPr>
                <w:rFonts w:ascii="Calibri" w:hAnsi="Calibri" w:cs="Calibri"/>
                <w:b/>
                <w:sz w:val="30"/>
              </w:rPr>
            </w:pPr>
            <w:r>
              <w:rPr>
                <w:rFonts w:ascii="Calibri" w:hAnsi="Calibri" w:cs="Calibri"/>
                <w:b/>
                <w:sz w:val="30"/>
              </w:rPr>
              <w:t xml:space="preserve">10 mins </w:t>
            </w:r>
          </w:p>
          <w:p w14:paraId="7F4CC8DF" w14:textId="77777777" w:rsidR="008C18BF" w:rsidRDefault="008C18BF" w:rsidP="00E97B7F">
            <w:pPr>
              <w:jc w:val="both"/>
              <w:rPr>
                <w:rFonts w:ascii="Calibri" w:hAnsi="Calibri" w:cs="Calibri"/>
                <w:b/>
                <w:sz w:val="30"/>
              </w:rPr>
            </w:pPr>
          </w:p>
          <w:p w14:paraId="3FC307D3" w14:textId="77777777" w:rsidR="008C18BF" w:rsidRDefault="008C18BF" w:rsidP="00E97B7F">
            <w:pPr>
              <w:jc w:val="both"/>
              <w:rPr>
                <w:rFonts w:ascii="Calibri" w:hAnsi="Calibri" w:cs="Calibri"/>
                <w:b/>
                <w:sz w:val="30"/>
              </w:rPr>
            </w:pPr>
          </w:p>
          <w:p w14:paraId="38100A63" w14:textId="77777777" w:rsidR="008C18BF" w:rsidRDefault="008C18BF" w:rsidP="00E97B7F">
            <w:pPr>
              <w:jc w:val="both"/>
              <w:rPr>
                <w:rFonts w:ascii="Calibri" w:hAnsi="Calibri" w:cs="Calibri"/>
                <w:b/>
                <w:sz w:val="30"/>
              </w:rPr>
            </w:pPr>
          </w:p>
          <w:p w14:paraId="5A6B3E8C" w14:textId="77777777" w:rsidR="008C18BF" w:rsidRDefault="008C18BF" w:rsidP="00E97B7F">
            <w:pPr>
              <w:jc w:val="both"/>
              <w:rPr>
                <w:rFonts w:ascii="Calibri" w:hAnsi="Calibri" w:cs="Calibri"/>
                <w:b/>
                <w:sz w:val="30"/>
              </w:rPr>
            </w:pPr>
            <w:r>
              <w:rPr>
                <w:rFonts w:ascii="Calibri" w:hAnsi="Calibri" w:cs="Calibri"/>
                <w:b/>
                <w:sz w:val="30"/>
              </w:rPr>
              <w:t xml:space="preserve">15 mins </w:t>
            </w:r>
          </w:p>
          <w:p w14:paraId="5F4B5EBE" w14:textId="77777777" w:rsidR="008C18BF" w:rsidRDefault="008C18BF" w:rsidP="00E97B7F">
            <w:pPr>
              <w:jc w:val="both"/>
              <w:rPr>
                <w:rFonts w:ascii="Calibri" w:hAnsi="Calibri" w:cs="Calibri"/>
                <w:b/>
                <w:sz w:val="30"/>
              </w:rPr>
            </w:pPr>
          </w:p>
          <w:p w14:paraId="697E8FB7" w14:textId="77777777" w:rsidR="008C18BF" w:rsidRDefault="008C18BF" w:rsidP="00E97B7F">
            <w:pPr>
              <w:jc w:val="both"/>
              <w:rPr>
                <w:rFonts w:ascii="Calibri" w:hAnsi="Calibri" w:cs="Calibri"/>
                <w:b/>
                <w:sz w:val="30"/>
              </w:rPr>
            </w:pPr>
          </w:p>
          <w:p w14:paraId="375C4083" w14:textId="77777777" w:rsidR="008C18BF" w:rsidRDefault="008C18BF" w:rsidP="00E97B7F">
            <w:pPr>
              <w:jc w:val="both"/>
              <w:rPr>
                <w:rFonts w:ascii="Calibri" w:hAnsi="Calibri" w:cs="Calibri"/>
                <w:b/>
                <w:sz w:val="30"/>
              </w:rPr>
            </w:pPr>
          </w:p>
          <w:p w14:paraId="6923C40B" w14:textId="77777777" w:rsidR="008C18BF" w:rsidRDefault="008C18BF" w:rsidP="00E97B7F">
            <w:pPr>
              <w:jc w:val="both"/>
              <w:rPr>
                <w:rFonts w:ascii="Calibri" w:hAnsi="Calibri" w:cs="Calibri"/>
                <w:b/>
                <w:sz w:val="30"/>
              </w:rPr>
            </w:pPr>
          </w:p>
          <w:p w14:paraId="1C24CDC3" w14:textId="77777777" w:rsidR="008C18BF" w:rsidRDefault="008C18BF" w:rsidP="00E97B7F">
            <w:pPr>
              <w:jc w:val="both"/>
              <w:rPr>
                <w:rFonts w:ascii="Calibri" w:hAnsi="Calibri" w:cs="Calibri"/>
                <w:b/>
                <w:sz w:val="30"/>
              </w:rPr>
            </w:pPr>
          </w:p>
          <w:p w14:paraId="4AF67DAB" w14:textId="77777777" w:rsidR="008C18BF" w:rsidRDefault="008C18BF" w:rsidP="00E97B7F">
            <w:pPr>
              <w:jc w:val="both"/>
              <w:rPr>
                <w:rFonts w:ascii="Calibri" w:hAnsi="Calibri" w:cs="Calibri"/>
                <w:b/>
                <w:sz w:val="30"/>
              </w:rPr>
            </w:pPr>
          </w:p>
          <w:p w14:paraId="6D3FDC10" w14:textId="77777777" w:rsidR="008C18BF" w:rsidRDefault="008C18BF" w:rsidP="00E97B7F">
            <w:pPr>
              <w:jc w:val="both"/>
              <w:rPr>
                <w:rFonts w:ascii="Calibri" w:hAnsi="Calibri" w:cs="Calibri"/>
                <w:b/>
                <w:sz w:val="30"/>
              </w:rPr>
            </w:pPr>
          </w:p>
          <w:p w14:paraId="45EA54F0" w14:textId="77777777" w:rsidR="008C18BF" w:rsidRDefault="008C18BF" w:rsidP="00E97B7F">
            <w:pPr>
              <w:jc w:val="both"/>
              <w:rPr>
                <w:rFonts w:ascii="Calibri" w:hAnsi="Calibri" w:cs="Calibri"/>
                <w:b/>
                <w:sz w:val="30"/>
              </w:rPr>
            </w:pPr>
            <w:r>
              <w:rPr>
                <w:rFonts w:ascii="Calibri" w:hAnsi="Calibri" w:cs="Calibri"/>
                <w:b/>
                <w:sz w:val="30"/>
              </w:rPr>
              <w:t xml:space="preserve">15 mins </w:t>
            </w:r>
          </w:p>
          <w:p w14:paraId="49C9503B" w14:textId="77777777" w:rsidR="008C18BF" w:rsidRDefault="008C18BF" w:rsidP="00E97B7F">
            <w:pPr>
              <w:jc w:val="both"/>
              <w:rPr>
                <w:rFonts w:ascii="Calibri" w:hAnsi="Calibri" w:cs="Calibri"/>
                <w:b/>
                <w:sz w:val="30"/>
              </w:rPr>
            </w:pPr>
          </w:p>
          <w:p w14:paraId="4B17C77E" w14:textId="77777777" w:rsidR="008C18BF" w:rsidRDefault="008C18BF" w:rsidP="00E97B7F">
            <w:pPr>
              <w:jc w:val="both"/>
              <w:rPr>
                <w:rFonts w:ascii="Calibri" w:hAnsi="Calibri" w:cs="Calibri"/>
                <w:b/>
                <w:sz w:val="30"/>
              </w:rPr>
            </w:pPr>
          </w:p>
          <w:p w14:paraId="6A4D015D" w14:textId="77777777" w:rsidR="008C18BF" w:rsidRDefault="008C18BF" w:rsidP="00E97B7F">
            <w:pPr>
              <w:jc w:val="both"/>
              <w:rPr>
                <w:rFonts w:ascii="Calibri" w:hAnsi="Calibri" w:cs="Calibri"/>
                <w:b/>
                <w:sz w:val="30"/>
              </w:rPr>
            </w:pPr>
          </w:p>
          <w:p w14:paraId="273A4FC3" w14:textId="77777777" w:rsidR="008C18BF" w:rsidRDefault="008C18BF" w:rsidP="00E97B7F">
            <w:pPr>
              <w:jc w:val="both"/>
              <w:rPr>
                <w:rFonts w:ascii="Calibri" w:hAnsi="Calibri" w:cs="Calibri"/>
                <w:b/>
                <w:sz w:val="30"/>
              </w:rPr>
            </w:pPr>
            <w:r>
              <w:rPr>
                <w:rFonts w:ascii="Calibri" w:hAnsi="Calibri" w:cs="Calibri"/>
                <w:b/>
                <w:sz w:val="30"/>
              </w:rPr>
              <w:t xml:space="preserve">15 mins </w:t>
            </w:r>
          </w:p>
          <w:p w14:paraId="0312B2CD" w14:textId="77777777" w:rsidR="008C18BF" w:rsidRDefault="008C18BF" w:rsidP="00E97B7F">
            <w:pPr>
              <w:jc w:val="both"/>
              <w:rPr>
                <w:rFonts w:ascii="Calibri" w:hAnsi="Calibri" w:cs="Calibri"/>
                <w:b/>
                <w:sz w:val="30"/>
              </w:rPr>
            </w:pPr>
          </w:p>
          <w:p w14:paraId="7F621678" w14:textId="77777777" w:rsidR="008C18BF" w:rsidRDefault="008C18BF" w:rsidP="00E97B7F">
            <w:pPr>
              <w:jc w:val="both"/>
              <w:rPr>
                <w:rFonts w:ascii="Calibri" w:hAnsi="Calibri" w:cs="Calibri"/>
                <w:b/>
                <w:sz w:val="30"/>
              </w:rPr>
            </w:pPr>
          </w:p>
          <w:p w14:paraId="7104FC0B" w14:textId="77777777" w:rsidR="008C18BF" w:rsidRDefault="008C18BF" w:rsidP="00E97B7F">
            <w:pPr>
              <w:jc w:val="both"/>
              <w:rPr>
                <w:rFonts w:ascii="Calibri" w:hAnsi="Calibri" w:cs="Calibri"/>
                <w:b/>
                <w:sz w:val="30"/>
              </w:rPr>
            </w:pPr>
          </w:p>
          <w:p w14:paraId="67462BE7" w14:textId="77777777" w:rsidR="008C18BF" w:rsidRDefault="008C18BF" w:rsidP="00E97B7F">
            <w:pPr>
              <w:jc w:val="both"/>
              <w:rPr>
                <w:rFonts w:ascii="Calibri" w:hAnsi="Calibri" w:cs="Calibri"/>
                <w:b/>
                <w:sz w:val="30"/>
              </w:rPr>
            </w:pPr>
            <w:r>
              <w:rPr>
                <w:rFonts w:ascii="Calibri" w:hAnsi="Calibri" w:cs="Calibri"/>
                <w:b/>
                <w:sz w:val="30"/>
              </w:rPr>
              <w:t xml:space="preserve">20 mins </w:t>
            </w:r>
          </w:p>
          <w:p w14:paraId="0A0F2B24" w14:textId="77777777" w:rsidR="008C18BF" w:rsidRDefault="008C18BF" w:rsidP="00E97B7F">
            <w:pPr>
              <w:jc w:val="both"/>
              <w:rPr>
                <w:rFonts w:ascii="Calibri" w:hAnsi="Calibri" w:cs="Calibri"/>
                <w:b/>
                <w:sz w:val="30"/>
              </w:rPr>
            </w:pPr>
          </w:p>
          <w:p w14:paraId="02F6BEFA" w14:textId="77777777" w:rsidR="008C18BF" w:rsidRDefault="008C18BF" w:rsidP="00E97B7F">
            <w:pPr>
              <w:jc w:val="both"/>
              <w:rPr>
                <w:rFonts w:ascii="Calibri" w:hAnsi="Calibri" w:cs="Calibri"/>
                <w:b/>
                <w:sz w:val="30"/>
              </w:rPr>
            </w:pPr>
          </w:p>
          <w:p w14:paraId="4F092774" w14:textId="77777777" w:rsidR="008C18BF" w:rsidRDefault="008C18BF" w:rsidP="00E97B7F">
            <w:pPr>
              <w:jc w:val="both"/>
              <w:rPr>
                <w:rFonts w:ascii="Calibri" w:hAnsi="Calibri" w:cs="Calibri"/>
                <w:b/>
                <w:sz w:val="30"/>
              </w:rPr>
            </w:pPr>
          </w:p>
          <w:p w14:paraId="2D3B748C" w14:textId="77777777" w:rsidR="008C18BF" w:rsidRDefault="008C18BF" w:rsidP="00E97B7F">
            <w:pPr>
              <w:jc w:val="both"/>
              <w:rPr>
                <w:rFonts w:ascii="Calibri" w:hAnsi="Calibri" w:cs="Calibri"/>
                <w:b/>
                <w:sz w:val="30"/>
              </w:rPr>
            </w:pPr>
          </w:p>
          <w:p w14:paraId="5CF2DC73" w14:textId="77777777" w:rsidR="008C18BF" w:rsidRDefault="008C18BF" w:rsidP="00E97B7F">
            <w:pPr>
              <w:jc w:val="both"/>
              <w:rPr>
                <w:rFonts w:ascii="Calibri" w:hAnsi="Calibri" w:cs="Calibri"/>
                <w:b/>
                <w:sz w:val="30"/>
              </w:rPr>
            </w:pPr>
            <w:r>
              <w:rPr>
                <w:rFonts w:ascii="Calibri" w:hAnsi="Calibri" w:cs="Calibri"/>
                <w:b/>
                <w:sz w:val="30"/>
              </w:rPr>
              <w:t xml:space="preserve">30 mins </w:t>
            </w:r>
          </w:p>
          <w:p w14:paraId="6C000D74" w14:textId="77777777" w:rsidR="008C18BF" w:rsidRDefault="008C18BF" w:rsidP="00E97B7F">
            <w:pPr>
              <w:jc w:val="both"/>
              <w:rPr>
                <w:rFonts w:ascii="Calibri" w:hAnsi="Calibri" w:cs="Calibri"/>
                <w:b/>
                <w:sz w:val="30"/>
              </w:rPr>
            </w:pPr>
          </w:p>
          <w:p w14:paraId="591107A3" w14:textId="77777777" w:rsidR="008C18BF" w:rsidRDefault="008C18BF" w:rsidP="00E97B7F">
            <w:pPr>
              <w:jc w:val="both"/>
              <w:rPr>
                <w:rFonts w:ascii="Calibri" w:hAnsi="Calibri" w:cs="Calibri"/>
                <w:b/>
                <w:sz w:val="30"/>
              </w:rPr>
            </w:pPr>
          </w:p>
          <w:p w14:paraId="7D5ED2A6" w14:textId="77777777" w:rsidR="008C18BF" w:rsidRDefault="008C18BF" w:rsidP="00E97B7F">
            <w:pPr>
              <w:jc w:val="both"/>
              <w:rPr>
                <w:rFonts w:ascii="Calibri" w:hAnsi="Calibri" w:cs="Calibri"/>
                <w:b/>
                <w:sz w:val="30"/>
              </w:rPr>
            </w:pPr>
          </w:p>
          <w:p w14:paraId="39C433B9" w14:textId="77777777" w:rsidR="008C18BF" w:rsidRDefault="008C18BF" w:rsidP="00E97B7F">
            <w:pPr>
              <w:jc w:val="both"/>
              <w:rPr>
                <w:rFonts w:ascii="Calibri" w:hAnsi="Calibri" w:cs="Calibri"/>
                <w:b/>
                <w:sz w:val="30"/>
              </w:rPr>
            </w:pPr>
          </w:p>
          <w:p w14:paraId="37011F24" w14:textId="77777777" w:rsidR="008C18BF" w:rsidRDefault="008C18BF" w:rsidP="00E97B7F">
            <w:pPr>
              <w:jc w:val="both"/>
              <w:rPr>
                <w:rFonts w:ascii="Calibri" w:hAnsi="Calibri" w:cs="Calibri"/>
                <w:b/>
                <w:sz w:val="30"/>
              </w:rPr>
            </w:pPr>
          </w:p>
          <w:p w14:paraId="4114873D" w14:textId="77777777" w:rsidR="008C18BF" w:rsidRDefault="008C18BF" w:rsidP="00E97B7F">
            <w:pPr>
              <w:jc w:val="both"/>
              <w:rPr>
                <w:rFonts w:ascii="Calibri" w:hAnsi="Calibri" w:cs="Calibri"/>
                <w:b/>
                <w:sz w:val="30"/>
              </w:rPr>
            </w:pPr>
            <w:r>
              <w:rPr>
                <w:rFonts w:ascii="Calibri" w:hAnsi="Calibri" w:cs="Calibri"/>
                <w:b/>
                <w:sz w:val="30"/>
              </w:rPr>
              <w:t xml:space="preserve">15 mins </w:t>
            </w:r>
          </w:p>
          <w:p w14:paraId="4B94FCDC" w14:textId="77777777" w:rsidR="008C18BF" w:rsidRDefault="008C18BF" w:rsidP="00E97B7F">
            <w:pPr>
              <w:jc w:val="both"/>
              <w:rPr>
                <w:rFonts w:ascii="Calibri" w:hAnsi="Calibri" w:cs="Calibri"/>
                <w:b/>
                <w:sz w:val="30"/>
              </w:rPr>
            </w:pPr>
          </w:p>
          <w:p w14:paraId="2DB56BA0" w14:textId="77777777" w:rsidR="008C18BF" w:rsidRDefault="008C18BF" w:rsidP="00E97B7F">
            <w:pPr>
              <w:jc w:val="both"/>
              <w:rPr>
                <w:rFonts w:ascii="Calibri" w:hAnsi="Calibri" w:cs="Calibri"/>
                <w:b/>
                <w:sz w:val="30"/>
              </w:rPr>
            </w:pPr>
          </w:p>
          <w:p w14:paraId="23EE9B97" w14:textId="77777777" w:rsidR="008C18BF" w:rsidRDefault="008C18BF" w:rsidP="00E97B7F">
            <w:pPr>
              <w:jc w:val="both"/>
              <w:rPr>
                <w:rFonts w:ascii="Calibri" w:hAnsi="Calibri" w:cs="Calibri"/>
                <w:b/>
                <w:sz w:val="30"/>
              </w:rPr>
            </w:pPr>
          </w:p>
          <w:p w14:paraId="13D3A7C1" w14:textId="77777777" w:rsidR="008C18BF" w:rsidRDefault="008C18BF" w:rsidP="00E97B7F">
            <w:pPr>
              <w:jc w:val="both"/>
              <w:rPr>
                <w:rFonts w:ascii="Calibri" w:hAnsi="Calibri" w:cs="Calibri"/>
                <w:b/>
                <w:sz w:val="30"/>
              </w:rPr>
            </w:pPr>
            <w:r>
              <w:rPr>
                <w:rFonts w:ascii="Calibri" w:hAnsi="Calibri" w:cs="Calibri"/>
                <w:b/>
                <w:sz w:val="30"/>
              </w:rPr>
              <w:lastRenderedPageBreak/>
              <w:t>15 mins</w:t>
            </w:r>
          </w:p>
          <w:p w14:paraId="39D75DEC" w14:textId="77777777" w:rsidR="008C18BF" w:rsidRDefault="008C18BF" w:rsidP="00E97B7F">
            <w:pPr>
              <w:jc w:val="both"/>
              <w:rPr>
                <w:rFonts w:ascii="Calibri" w:hAnsi="Calibri" w:cs="Calibri"/>
                <w:b/>
                <w:sz w:val="30"/>
              </w:rPr>
            </w:pPr>
          </w:p>
          <w:p w14:paraId="163AF32A" w14:textId="77777777" w:rsidR="008C18BF" w:rsidRDefault="008C18BF" w:rsidP="00E97B7F">
            <w:pPr>
              <w:jc w:val="both"/>
              <w:rPr>
                <w:rFonts w:ascii="Calibri" w:hAnsi="Calibri" w:cs="Calibri"/>
                <w:b/>
                <w:sz w:val="30"/>
              </w:rPr>
            </w:pPr>
          </w:p>
          <w:p w14:paraId="6E8F5039" w14:textId="77777777" w:rsidR="008C18BF" w:rsidRDefault="008C18BF" w:rsidP="00E97B7F">
            <w:pPr>
              <w:jc w:val="both"/>
              <w:rPr>
                <w:rFonts w:ascii="Calibri" w:hAnsi="Calibri" w:cs="Calibri"/>
                <w:b/>
                <w:sz w:val="30"/>
              </w:rPr>
            </w:pPr>
          </w:p>
          <w:p w14:paraId="0B057CDE" w14:textId="0DEB642B" w:rsidR="008C18BF" w:rsidRDefault="004877DA" w:rsidP="00E97B7F">
            <w:pPr>
              <w:jc w:val="both"/>
              <w:rPr>
                <w:rFonts w:ascii="Calibri" w:hAnsi="Calibri" w:cs="Calibri"/>
                <w:b/>
                <w:sz w:val="30"/>
              </w:rPr>
            </w:pPr>
            <w:r>
              <w:rPr>
                <w:rFonts w:ascii="Calibri" w:hAnsi="Calibri" w:cs="Calibri"/>
                <w:b/>
                <w:sz w:val="30"/>
              </w:rPr>
              <w:t>30 mins</w:t>
            </w:r>
          </w:p>
          <w:p w14:paraId="6C940253" w14:textId="77777777" w:rsidR="008C18BF" w:rsidRDefault="008C18BF" w:rsidP="00E97B7F">
            <w:pPr>
              <w:jc w:val="both"/>
              <w:rPr>
                <w:rFonts w:ascii="Calibri" w:hAnsi="Calibri" w:cs="Calibri"/>
                <w:b/>
                <w:sz w:val="30"/>
              </w:rPr>
            </w:pPr>
          </w:p>
          <w:p w14:paraId="3B7AAC9D" w14:textId="77777777" w:rsidR="004877DA" w:rsidRDefault="004877DA" w:rsidP="00E97B7F">
            <w:pPr>
              <w:jc w:val="both"/>
              <w:rPr>
                <w:rFonts w:ascii="Calibri" w:hAnsi="Calibri" w:cs="Calibri"/>
                <w:b/>
                <w:sz w:val="30"/>
              </w:rPr>
            </w:pPr>
          </w:p>
          <w:p w14:paraId="769067EE" w14:textId="77777777" w:rsidR="004877DA" w:rsidRDefault="004877DA" w:rsidP="00E97B7F">
            <w:pPr>
              <w:jc w:val="both"/>
              <w:rPr>
                <w:rFonts w:ascii="Calibri" w:hAnsi="Calibri" w:cs="Calibri"/>
                <w:b/>
                <w:sz w:val="30"/>
              </w:rPr>
            </w:pPr>
          </w:p>
          <w:p w14:paraId="052A1468" w14:textId="6C3CE0FE" w:rsidR="008C18BF" w:rsidRDefault="008C18BF" w:rsidP="00E97B7F">
            <w:pPr>
              <w:jc w:val="both"/>
              <w:rPr>
                <w:rFonts w:ascii="Calibri" w:hAnsi="Calibri" w:cs="Calibri"/>
                <w:b/>
                <w:sz w:val="30"/>
              </w:rPr>
            </w:pPr>
            <w:r>
              <w:rPr>
                <w:rFonts w:ascii="Calibri" w:hAnsi="Calibri" w:cs="Calibri"/>
                <w:b/>
                <w:sz w:val="30"/>
              </w:rPr>
              <w:t xml:space="preserve">15 mins </w:t>
            </w:r>
          </w:p>
          <w:p w14:paraId="3A5D7CC6" w14:textId="77777777" w:rsidR="008C18BF" w:rsidRDefault="008C18BF" w:rsidP="00E97B7F">
            <w:pPr>
              <w:jc w:val="both"/>
              <w:rPr>
                <w:rFonts w:ascii="Calibri" w:hAnsi="Calibri" w:cs="Calibri"/>
                <w:b/>
                <w:sz w:val="30"/>
              </w:rPr>
            </w:pPr>
          </w:p>
          <w:p w14:paraId="26AEB3B1" w14:textId="19E739BB" w:rsidR="008C18BF" w:rsidRPr="00887937" w:rsidRDefault="008C18BF" w:rsidP="00E97B7F">
            <w:pPr>
              <w:jc w:val="both"/>
              <w:rPr>
                <w:rFonts w:ascii="Calibri" w:hAnsi="Calibri" w:cs="Calibri"/>
                <w:b/>
                <w:sz w:val="30"/>
              </w:rPr>
            </w:pPr>
          </w:p>
        </w:tc>
      </w:tr>
    </w:tbl>
    <w:p w14:paraId="33BB86BD" w14:textId="77777777" w:rsidR="008C18BF" w:rsidRDefault="008C18BF" w:rsidP="008C18BF">
      <w:pPr>
        <w:jc w:val="both"/>
        <w:rPr>
          <w:b/>
          <w:sz w:val="30"/>
        </w:rPr>
      </w:pPr>
    </w:p>
    <w:p w14:paraId="3C2CCF69" w14:textId="77777777" w:rsidR="008C18BF" w:rsidRDefault="008C18BF" w:rsidP="008C18BF">
      <w:pPr>
        <w:jc w:val="both"/>
        <w:rPr>
          <w:b/>
          <w:sz w:val="30"/>
        </w:rPr>
      </w:pPr>
    </w:p>
    <w:p w14:paraId="1E1DC551" w14:textId="77777777" w:rsidR="008C18BF" w:rsidRDefault="008C18BF" w:rsidP="008C18BF">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C18BF" w14:paraId="0585BD53" w14:textId="77777777" w:rsidTr="00E97B7F">
        <w:tc>
          <w:tcPr>
            <w:tcW w:w="9016" w:type="dxa"/>
            <w:shd w:val="clear" w:color="auto" w:fill="auto"/>
          </w:tcPr>
          <w:p w14:paraId="7727638D" w14:textId="77777777" w:rsidR="008C18BF" w:rsidRPr="002E3F9D" w:rsidRDefault="008C18BF" w:rsidP="00E97B7F">
            <w:pPr>
              <w:rPr>
                <w:rFonts w:ascii="Calibri" w:hAnsi="Calibri" w:cs="Calibri"/>
                <w:sz w:val="28"/>
                <w:szCs w:val="28"/>
              </w:rPr>
            </w:pPr>
            <w:r w:rsidRPr="002E3F9D">
              <w:rPr>
                <w:rFonts w:ascii="Calibri" w:hAnsi="Calibri" w:cs="Calibri"/>
                <w:sz w:val="28"/>
                <w:szCs w:val="28"/>
              </w:rPr>
              <w:t xml:space="preserve">Q+A throughout session </w:t>
            </w:r>
          </w:p>
          <w:p w14:paraId="3D232217" w14:textId="77777777" w:rsidR="008C18BF" w:rsidRDefault="008C18BF" w:rsidP="00E97B7F">
            <w:pPr>
              <w:rPr>
                <w:rFonts w:ascii="Calibri" w:hAnsi="Calibri" w:cs="Calibri"/>
                <w:sz w:val="28"/>
                <w:szCs w:val="28"/>
              </w:rPr>
            </w:pPr>
          </w:p>
          <w:p w14:paraId="07DFAE97" w14:textId="77777777" w:rsidR="008C18BF" w:rsidRDefault="008C18BF" w:rsidP="00E97B7F">
            <w:pPr>
              <w:rPr>
                <w:rFonts w:ascii="Calibri" w:hAnsi="Calibri" w:cs="Calibri"/>
                <w:sz w:val="28"/>
                <w:szCs w:val="28"/>
              </w:rPr>
            </w:pPr>
            <w:r>
              <w:rPr>
                <w:rFonts w:ascii="Calibri" w:hAnsi="Calibri" w:cs="Calibri"/>
                <w:sz w:val="28"/>
                <w:szCs w:val="28"/>
              </w:rPr>
              <w:t xml:space="preserve">Misconception check </w:t>
            </w:r>
          </w:p>
          <w:p w14:paraId="2B398F5A" w14:textId="77777777" w:rsidR="008C18BF" w:rsidRDefault="008C18BF" w:rsidP="00E97B7F">
            <w:pPr>
              <w:rPr>
                <w:rFonts w:ascii="Calibri" w:hAnsi="Calibri" w:cs="Calibri"/>
                <w:sz w:val="28"/>
                <w:szCs w:val="28"/>
              </w:rPr>
            </w:pPr>
          </w:p>
          <w:p w14:paraId="5A3D47E2" w14:textId="77777777" w:rsidR="008C18BF" w:rsidRDefault="008C18BF" w:rsidP="00E97B7F">
            <w:pPr>
              <w:rPr>
                <w:rFonts w:ascii="Calibri" w:hAnsi="Calibri" w:cs="Calibri"/>
                <w:sz w:val="28"/>
                <w:szCs w:val="28"/>
              </w:rPr>
            </w:pPr>
            <w:r>
              <w:rPr>
                <w:rFonts w:ascii="Calibri" w:hAnsi="Calibri" w:cs="Calibri"/>
                <w:sz w:val="28"/>
                <w:szCs w:val="28"/>
              </w:rPr>
              <w:t>Activity – true or false?</w:t>
            </w:r>
          </w:p>
          <w:p w14:paraId="7BFBA149" w14:textId="77777777" w:rsidR="008C18BF" w:rsidRDefault="008C18BF" w:rsidP="00E97B7F">
            <w:pPr>
              <w:rPr>
                <w:rFonts w:ascii="Calibri" w:hAnsi="Calibri" w:cs="Calibri"/>
                <w:sz w:val="28"/>
                <w:szCs w:val="28"/>
              </w:rPr>
            </w:pPr>
          </w:p>
          <w:p w14:paraId="7F6754D8" w14:textId="77777777" w:rsidR="008C18BF" w:rsidRDefault="008C18BF" w:rsidP="00E97B7F">
            <w:pPr>
              <w:rPr>
                <w:rFonts w:ascii="Calibri" w:hAnsi="Calibri" w:cs="Calibri"/>
                <w:sz w:val="28"/>
                <w:szCs w:val="28"/>
              </w:rPr>
            </w:pPr>
            <w:r>
              <w:rPr>
                <w:rFonts w:ascii="Calibri" w:hAnsi="Calibri" w:cs="Calibri"/>
                <w:sz w:val="28"/>
                <w:szCs w:val="28"/>
              </w:rPr>
              <w:t xml:space="preserve">Summative  – entries </w:t>
            </w:r>
            <w:proofErr w:type="gramStart"/>
            <w:r>
              <w:rPr>
                <w:rFonts w:ascii="Calibri" w:hAnsi="Calibri" w:cs="Calibri"/>
                <w:sz w:val="28"/>
                <w:szCs w:val="28"/>
              </w:rPr>
              <w:t>in to</w:t>
            </w:r>
            <w:proofErr w:type="gramEnd"/>
            <w:r>
              <w:rPr>
                <w:rFonts w:ascii="Calibri" w:hAnsi="Calibri" w:cs="Calibri"/>
                <w:sz w:val="28"/>
                <w:szCs w:val="28"/>
              </w:rPr>
              <w:t xml:space="preserve"> the journal</w:t>
            </w:r>
          </w:p>
          <w:p w14:paraId="3A2ECEE4" w14:textId="77777777" w:rsidR="008C18BF" w:rsidRDefault="008C18BF" w:rsidP="00E97B7F">
            <w:pPr>
              <w:rPr>
                <w:rFonts w:ascii="Calibri" w:hAnsi="Calibri" w:cs="Calibri"/>
                <w:sz w:val="28"/>
                <w:szCs w:val="28"/>
              </w:rPr>
            </w:pPr>
          </w:p>
          <w:p w14:paraId="30C3D460" w14:textId="77777777" w:rsidR="008C18BF" w:rsidRPr="002E3F9D" w:rsidRDefault="008C18BF" w:rsidP="00E97B7F">
            <w:pPr>
              <w:rPr>
                <w:rFonts w:ascii="Calibri" w:hAnsi="Calibri" w:cs="Calibri"/>
                <w:sz w:val="28"/>
                <w:szCs w:val="28"/>
              </w:rPr>
            </w:pPr>
          </w:p>
          <w:p w14:paraId="63B72EA8" w14:textId="77777777" w:rsidR="008C18BF" w:rsidRPr="00887937" w:rsidRDefault="008C18BF" w:rsidP="00E97B7F">
            <w:pPr>
              <w:jc w:val="both"/>
              <w:rPr>
                <w:b/>
                <w:szCs w:val="24"/>
              </w:rPr>
            </w:pPr>
          </w:p>
        </w:tc>
      </w:tr>
    </w:tbl>
    <w:p w14:paraId="76BCC7E8" w14:textId="77777777" w:rsidR="008C18BF" w:rsidRDefault="008C18BF" w:rsidP="008C18BF"/>
    <w:p w14:paraId="27A08DDC" w14:textId="77777777" w:rsidR="008C18BF" w:rsidRPr="00887937" w:rsidRDefault="008C18BF" w:rsidP="008C18BF">
      <w:pPr>
        <w:rPr>
          <w:b/>
          <w:szCs w:val="24"/>
        </w:rPr>
      </w:pPr>
    </w:p>
    <w:p w14:paraId="19CD557F" w14:textId="4349A3CD" w:rsidR="00C15F16" w:rsidRDefault="00EF65D5" w:rsidP="008C18BF">
      <w:pPr>
        <w:spacing w:line="360" w:lineRule="auto"/>
        <w:rPr>
          <w:rFonts w:ascii="Calibri" w:hAnsi="Calibri" w:cs="Calibri"/>
          <w:sz w:val="28"/>
          <w:szCs w:val="28"/>
        </w:rPr>
      </w:pPr>
      <w:r>
        <w:rPr>
          <w:rFonts w:ascii="Calibri" w:hAnsi="Calibri" w:cs="Calibri"/>
          <w:sz w:val="28"/>
          <w:szCs w:val="28"/>
        </w:rPr>
        <w:t>Attached is a copy of the lesson plan for session one of</w:t>
      </w:r>
      <w:r w:rsidR="00922715">
        <w:rPr>
          <w:rFonts w:ascii="Calibri" w:hAnsi="Calibri" w:cs="Calibri"/>
          <w:sz w:val="28"/>
          <w:szCs w:val="28"/>
        </w:rPr>
        <w:t xml:space="preserve"> the </w:t>
      </w:r>
      <w:proofErr w:type="gramStart"/>
      <w:r w:rsidR="00922715">
        <w:rPr>
          <w:rFonts w:ascii="Calibri" w:hAnsi="Calibri" w:cs="Calibri"/>
          <w:sz w:val="28"/>
          <w:szCs w:val="28"/>
        </w:rPr>
        <w:t>course</w:t>
      </w:r>
      <w:proofErr w:type="gramEnd"/>
      <w:r w:rsidR="00922715">
        <w:rPr>
          <w:rFonts w:ascii="Calibri" w:hAnsi="Calibri" w:cs="Calibri"/>
          <w:sz w:val="28"/>
          <w:szCs w:val="28"/>
        </w:rPr>
        <w:t xml:space="preserve"> </w:t>
      </w:r>
    </w:p>
    <w:p w14:paraId="7B1DBE38" w14:textId="77777777" w:rsidR="00C15F16" w:rsidRDefault="00C15F16">
      <w:pPr>
        <w:rPr>
          <w:rFonts w:ascii="Calibri" w:hAnsi="Calibri" w:cs="Calibri"/>
          <w:sz w:val="28"/>
          <w:szCs w:val="28"/>
        </w:rPr>
      </w:pPr>
      <w:r>
        <w:rPr>
          <w:rFonts w:ascii="Calibri" w:hAnsi="Calibri" w:cs="Calibri"/>
          <w:sz w:val="28"/>
          <w:szCs w:val="28"/>
        </w:rPr>
        <w:br w:type="page"/>
      </w:r>
    </w:p>
    <w:p w14:paraId="6458F205" w14:textId="13D2405F" w:rsidR="008C18BF" w:rsidRPr="00210FDA" w:rsidRDefault="00C15F16" w:rsidP="008C18BF">
      <w:pPr>
        <w:spacing w:line="360" w:lineRule="auto"/>
        <w:rPr>
          <w:rFonts w:ascii="Calibri" w:hAnsi="Calibri" w:cs="Calibri"/>
          <w:sz w:val="28"/>
          <w:szCs w:val="28"/>
          <w:u w:val="single"/>
        </w:rPr>
      </w:pPr>
      <w:r w:rsidRPr="00210FDA">
        <w:rPr>
          <w:rFonts w:ascii="Calibri" w:hAnsi="Calibri" w:cs="Calibri"/>
          <w:sz w:val="28"/>
          <w:szCs w:val="28"/>
          <w:u w:val="single"/>
        </w:rPr>
        <w:lastRenderedPageBreak/>
        <w:t xml:space="preserve">Appendix C  </w:t>
      </w:r>
    </w:p>
    <w:tbl>
      <w:tblPr>
        <w:tblStyle w:val="TableGrid"/>
        <w:tblW w:w="0" w:type="auto"/>
        <w:tblLook w:val="04A0" w:firstRow="1" w:lastRow="0" w:firstColumn="1" w:lastColumn="0" w:noHBand="0" w:noVBand="1"/>
      </w:tblPr>
      <w:tblGrid>
        <w:gridCol w:w="3005"/>
        <w:gridCol w:w="3005"/>
        <w:gridCol w:w="3006"/>
      </w:tblGrid>
      <w:tr w:rsidR="00EA2D61" w14:paraId="231C3FA2" w14:textId="77777777" w:rsidTr="00EA2D61">
        <w:tc>
          <w:tcPr>
            <w:tcW w:w="3005" w:type="dxa"/>
          </w:tcPr>
          <w:p w14:paraId="2B39ED65" w14:textId="1691CDFD" w:rsidR="00EA2D61" w:rsidRDefault="00EA2D61" w:rsidP="008C18BF">
            <w:pPr>
              <w:spacing w:line="360" w:lineRule="auto"/>
              <w:rPr>
                <w:rFonts w:ascii="Calibri" w:hAnsi="Calibri" w:cs="Calibri"/>
                <w:sz w:val="28"/>
                <w:szCs w:val="28"/>
              </w:rPr>
            </w:pPr>
            <w:r>
              <w:rPr>
                <w:rFonts w:ascii="Calibri" w:hAnsi="Calibri" w:cs="Calibri"/>
                <w:sz w:val="28"/>
                <w:szCs w:val="28"/>
              </w:rPr>
              <w:t xml:space="preserve">Know </w:t>
            </w:r>
          </w:p>
        </w:tc>
        <w:tc>
          <w:tcPr>
            <w:tcW w:w="3005" w:type="dxa"/>
          </w:tcPr>
          <w:p w14:paraId="685501AC" w14:textId="4AFDD770" w:rsidR="00EA2D61" w:rsidRDefault="00EA2D61" w:rsidP="008C18BF">
            <w:pPr>
              <w:spacing w:line="360" w:lineRule="auto"/>
              <w:rPr>
                <w:rFonts w:ascii="Calibri" w:hAnsi="Calibri" w:cs="Calibri"/>
                <w:sz w:val="28"/>
                <w:szCs w:val="28"/>
              </w:rPr>
            </w:pPr>
            <w:r>
              <w:rPr>
                <w:rFonts w:ascii="Calibri" w:hAnsi="Calibri" w:cs="Calibri"/>
                <w:sz w:val="28"/>
                <w:szCs w:val="28"/>
              </w:rPr>
              <w:t xml:space="preserve">Want to know </w:t>
            </w:r>
          </w:p>
        </w:tc>
        <w:tc>
          <w:tcPr>
            <w:tcW w:w="3006" w:type="dxa"/>
          </w:tcPr>
          <w:p w14:paraId="202E165A" w14:textId="6899DB1D" w:rsidR="00EA2D61" w:rsidRDefault="00EA2D61" w:rsidP="008C18BF">
            <w:pPr>
              <w:spacing w:line="360" w:lineRule="auto"/>
              <w:rPr>
                <w:rFonts w:ascii="Calibri" w:hAnsi="Calibri" w:cs="Calibri"/>
                <w:sz w:val="28"/>
                <w:szCs w:val="28"/>
              </w:rPr>
            </w:pPr>
            <w:r>
              <w:rPr>
                <w:rFonts w:ascii="Calibri" w:hAnsi="Calibri" w:cs="Calibri"/>
                <w:sz w:val="28"/>
                <w:szCs w:val="28"/>
              </w:rPr>
              <w:t xml:space="preserve">Learnt </w:t>
            </w:r>
          </w:p>
        </w:tc>
      </w:tr>
      <w:tr w:rsidR="00EA2D61" w14:paraId="24CDB999" w14:textId="77777777" w:rsidTr="00EA2D61">
        <w:tc>
          <w:tcPr>
            <w:tcW w:w="3005" w:type="dxa"/>
          </w:tcPr>
          <w:p w14:paraId="0DC1E187" w14:textId="77777777" w:rsidR="00EA2D61" w:rsidRDefault="00EA2D61" w:rsidP="008C18BF">
            <w:pPr>
              <w:spacing w:line="360" w:lineRule="auto"/>
              <w:rPr>
                <w:rFonts w:ascii="Calibri" w:hAnsi="Calibri" w:cs="Calibri"/>
                <w:sz w:val="28"/>
                <w:szCs w:val="28"/>
              </w:rPr>
            </w:pPr>
          </w:p>
        </w:tc>
        <w:tc>
          <w:tcPr>
            <w:tcW w:w="3005" w:type="dxa"/>
          </w:tcPr>
          <w:p w14:paraId="61F5A9F2" w14:textId="77777777" w:rsidR="00EA2D61" w:rsidRDefault="00EA2D61" w:rsidP="008C18BF">
            <w:pPr>
              <w:spacing w:line="360" w:lineRule="auto"/>
              <w:rPr>
                <w:rFonts w:ascii="Calibri" w:hAnsi="Calibri" w:cs="Calibri"/>
                <w:sz w:val="28"/>
                <w:szCs w:val="28"/>
              </w:rPr>
            </w:pPr>
          </w:p>
        </w:tc>
        <w:tc>
          <w:tcPr>
            <w:tcW w:w="3006" w:type="dxa"/>
          </w:tcPr>
          <w:p w14:paraId="288581B5" w14:textId="77777777" w:rsidR="00EA2D61" w:rsidRDefault="00EA2D61" w:rsidP="008C18BF">
            <w:pPr>
              <w:spacing w:line="360" w:lineRule="auto"/>
              <w:rPr>
                <w:rFonts w:ascii="Calibri" w:hAnsi="Calibri" w:cs="Calibri"/>
                <w:sz w:val="28"/>
                <w:szCs w:val="28"/>
              </w:rPr>
            </w:pPr>
          </w:p>
        </w:tc>
      </w:tr>
      <w:tr w:rsidR="00EA2D61" w14:paraId="579214FD" w14:textId="77777777" w:rsidTr="00EA2D61">
        <w:tc>
          <w:tcPr>
            <w:tcW w:w="3005" w:type="dxa"/>
          </w:tcPr>
          <w:p w14:paraId="0355E8F2" w14:textId="77777777" w:rsidR="00EA2D61" w:rsidRDefault="00EA2D61" w:rsidP="008C18BF">
            <w:pPr>
              <w:spacing w:line="360" w:lineRule="auto"/>
              <w:rPr>
                <w:rFonts w:ascii="Calibri" w:hAnsi="Calibri" w:cs="Calibri"/>
                <w:sz w:val="28"/>
                <w:szCs w:val="28"/>
              </w:rPr>
            </w:pPr>
          </w:p>
        </w:tc>
        <w:tc>
          <w:tcPr>
            <w:tcW w:w="3005" w:type="dxa"/>
          </w:tcPr>
          <w:p w14:paraId="11D62E89" w14:textId="77777777" w:rsidR="00EA2D61" w:rsidRDefault="00EA2D61" w:rsidP="008C18BF">
            <w:pPr>
              <w:spacing w:line="360" w:lineRule="auto"/>
              <w:rPr>
                <w:rFonts w:ascii="Calibri" w:hAnsi="Calibri" w:cs="Calibri"/>
                <w:sz w:val="28"/>
                <w:szCs w:val="28"/>
              </w:rPr>
            </w:pPr>
          </w:p>
        </w:tc>
        <w:tc>
          <w:tcPr>
            <w:tcW w:w="3006" w:type="dxa"/>
          </w:tcPr>
          <w:p w14:paraId="60C3EE19" w14:textId="77777777" w:rsidR="00EA2D61" w:rsidRDefault="00EA2D61" w:rsidP="008C18BF">
            <w:pPr>
              <w:spacing w:line="360" w:lineRule="auto"/>
              <w:rPr>
                <w:rFonts w:ascii="Calibri" w:hAnsi="Calibri" w:cs="Calibri"/>
                <w:sz w:val="28"/>
                <w:szCs w:val="28"/>
              </w:rPr>
            </w:pPr>
          </w:p>
        </w:tc>
      </w:tr>
      <w:tr w:rsidR="00EA2D61" w14:paraId="6EF79641" w14:textId="77777777" w:rsidTr="00EA2D61">
        <w:tc>
          <w:tcPr>
            <w:tcW w:w="3005" w:type="dxa"/>
          </w:tcPr>
          <w:p w14:paraId="1A3C1AEF" w14:textId="77777777" w:rsidR="00EA2D61" w:rsidRDefault="00EA2D61" w:rsidP="008C18BF">
            <w:pPr>
              <w:spacing w:line="360" w:lineRule="auto"/>
              <w:rPr>
                <w:rFonts w:ascii="Calibri" w:hAnsi="Calibri" w:cs="Calibri"/>
                <w:sz w:val="28"/>
                <w:szCs w:val="28"/>
              </w:rPr>
            </w:pPr>
          </w:p>
        </w:tc>
        <w:tc>
          <w:tcPr>
            <w:tcW w:w="3005" w:type="dxa"/>
          </w:tcPr>
          <w:p w14:paraId="0EE20151" w14:textId="77777777" w:rsidR="00EA2D61" w:rsidRDefault="00EA2D61" w:rsidP="008C18BF">
            <w:pPr>
              <w:spacing w:line="360" w:lineRule="auto"/>
              <w:rPr>
                <w:rFonts w:ascii="Calibri" w:hAnsi="Calibri" w:cs="Calibri"/>
                <w:sz w:val="28"/>
                <w:szCs w:val="28"/>
              </w:rPr>
            </w:pPr>
          </w:p>
        </w:tc>
        <w:tc>
          <w:tcPr>
            <w:tcW w:w="3006" w:type="dxa"/>
          </w:tcPr>
          <w:p w14:paraId="0F5946A3" w14:textId="77777777" w:rsidR="00EA2D61" w:rsidRDefault="00EA2D61" w:rsidP="008C18BF">
            <w:pPr>
              <w:spacing w:line="360" w:lineRule="auto"/>
              <w:rPr>
                <w:rFonts w:ascii="Calibri" w:hAnsi="Calibri" w:cs="Calibri"/>
                <w:sz w:val="28"/>
                <w:szCs w:val="28"/>
              </w:rPr>
            </w:pPr>
          </w:p>
        </w:tc>
      </w:tr>
      <w:tr w:rsidR="00EA2D61" w14:paraId="2534665D" w14:textId="77777777" w:rsidTr="00EA2D61">
        <w:tc>
          <w:tcPr>
            <w:tcW w:w="3005" w:type="dxa"/>
          </w:tcPr>
          <w:p w14:paraId="2B4C40EA" w14:textId="77777777" w:rsidR="00EA2D61" w:rsidRDefault="00EA2D61" w:rsidP="008C18BF">
            <w:pPr>
              <w:spacing w:line="360" w:lineRule="auto"/>
              <w:rPr>
                <w:rFonts w:ascii="Calibri" w:hAnsi="Calibri" w:cs="Calibri"/>
                <w:sz w:val="28"/>
                <w:szCs w:val="28"/>
              </w:rPr>
            </w:pPr>
          </w:p>
        </w:tc>
        <w:tc>
          <w:tcPr>
            <w:tcW w:w="3005" w:type="dxa"/>
          </w:tcPr>
          <w:p w14:paraId="276309E1" w14:textId="77777777" w:rsidR="00EA2D61" w:rsidRDefault="00EA2D61" w:rsidP="008C18BF">
            <w:pPr>
              <w:spacing w:line="360" w:lineRule="auto"/>
              <w:rPr>
                <w:rFonts w:ascii="Calibri" w:hAnsi="Calibri" w:cs="Calibri"/>
                <w:sz w:val="28"/>
                <w:szCs w:val="28"/>
              </w:rPr>
            </w:pPr>
          </w:p>
        </w:tc>
        <w:tc>
          <w:tcPr>
            <w:tcW w:w="3006" w:type="dxa"/>
          </w:tcPr>
          <w:p w14:paraId="1D7ED169" w14:textId="77777777" w:rsidR="00EA2D61" w:rsidRDefault="00EA2D61" w:rsidP="008C18BF">
            <w:pPr>
              <w:spacing w:line="360" w:lineRule="auto"/>
              <w:rPr>
                <w:rFonts w:ascii="Calibri" w:hAnsi="Calibri" w:cs="Calibri"/>
                <w:sz w:val="28"/>
                <w:szCs w:val="28"/>
              </w:rPr>
            </w:pPr>
          </w:p>
        </w:tc>
      </w:tr>
      <w:tr w:rsidR="00EA2D61" w14:paraId="3A65437A" w14:textId="77777777" w:rsidTr="00EA2D61">
        <w:tc>
          <w:tcPr>
            <w:tcW w:w="3005" w:type="dxa"/>
          </w:tcPr>
          <w:p w14:paraId="6647C09F" w14:textId="77777777" w:rsidR="00EA2D61" w:rsidRDefault="00EA2D61" w:rsidP="008C18BF">
            <w:pPr>
              <w:spacing w:line="360" w:lineRule="auto"/>
              <w:rPr>
                <w:rFonts w:ascii="Calibri" w:hAnsi="Calibri" w:cs="Calibri"/>
                <w:sz w:val="28"/>
                <w:szCs w:val="28"/>
              </w:rPr>
            </w:pPr>
          </w:p>
        </w:tc>
        <w:tc>
          <w:tcPr>
            <w:tcW w:w="3005" w:type="dxa"/>
          </w:tcPr>
          <w:p w14:paraId="69B56E7F" w14:textId="77777777" w:rsidR="00EA2D61" w:rsidRDefault="00EA2D61" w:rsidP="008C18BF">
            <w:pPr>
              <w:spacing w:line="360" w:lineRule="auto"/>
              <w:rPr>
                <w:rFonts w:ascii="Calibri" w:hAnsi="Calibri" w:cs="Calibri"/>
                <w:sz w:val="28"/>
                <w:szCs w:val="28"/>
              </w:rPr>
            </w:pPr>
          </w:p>
        </w:tc>
        <w:tc>
          <w:tcPr>
            <w:tcW w:w="3006" w:type="dxa"/>
          </w:tcPr>
          <w:p w14:paraId="705CFD10" w14:textId="77777777" w:rsidR="00EA2D61" w:rsidRDefault="00EA2D61" w:rsidP="008C18BF">
            <w:pPr>
              <w:spacing w:line="360" w:lineRule="auto"/>
              <w:rPr>
                <w:rFonts w:ascii="Calibri" w:hAnsi="Calibri" w:cs="Calibri"/>
                <w:sz w:val="28"/>
                <w:szCs w:val="28"/>
              </w:rPr>
            </w:pPr>
          </w:p>
        </w:tc>
      </w:tr>
    </w:tbl>
    <w:p w14:paraId="7CE0CD8B" w14:textId="77777777" w:rsidR="00C15F16" w:rsidRDefault="00C15F16" w:rsidP="008C18BF">
      <w:pPr>
        <w:spacing w:line="360" w:lineRule="auto"/>
        <w:rPr>
          <w:rFonts w:ascii="Calibri" w:hAnsi="Calibri" w:cs="Calibri"/>
          <w:sz w:val="28"/>
          <w:szCs w:val="28"/>
        </w:rPr>
      </w:pPr>
    </w:p>
    <w:p w14:paraId="16C3F52B" w14:textId="77777777" w:rsidR="000E542E" w:rsidRDefault="000E542E" w:rsidP="008C18BF">
      <w:pPr>
        <w:spacing w:line="360" w:lineRule="auto"/>
        <w:rPr>
          <w:rFonts w:ascii="Calibri" w:hAnsi="Calibri" w:cs="Calibri"/>
          <w:sz w:val="28"/>
          <w:szCs w:val="28"/>
        </w:rPr>
      </w:pPr>
    </w:p>
    <w:p w14:paraId="23419096" w14:textId="1B5717A7" w:rsidR="000E542E" w:rsidRDefault="000E542E" w:rsidP="008C18BF">
      <w:pPr>
        <w:spacing w:line="360" w:lineRule="auto"/>
        <w:rPr>
          <w:rFonts w:ascii="Calibri" w:hAnsi="Calibri" w:cs="Calibri"/>
          <w:sz w:val="28"/>
          <w:szCs w:val="28"/>
        </w:rPr>
      </w:pPr>
      <w:r>
        <w:rPr>
          <w:rFonts w:ascii="Calibri" w:hAnsi="Calibri" w:cs="Calibri"/>
          <w:sz w:val="28"/>
          <w:szCs w:val="28"/>
        </w:rPr>
        <w:t xml:space="preserve">Attached is a copy of the KWL chart that will be utilised in each of the sessions. This chart will be used as a form of assessment and will be </w:t>
      </w:r>
      <w:r w:rsidR="00210FDA">
        <w:rPr>
          <w:rFonts w:ascii="Calibri" w:hAnsi="Calibri" w:cs="Calibri"/>
          <w:sz w:val="28"/>
          <w:szCs w:val="28"/>
        </w:rPr>
        <w:t xml:space="preserve">beneficial for students to see their own progression. </w:t>
      </w:r>
    </w:p>
    <w:p w14:paraId="7E181A1A" w14:textId="696DD32E" w:rsidR="001B092A" w:rsidRDefault="001B092A" w:rsidP="008C18BF">
      <w:pPr>
        <w:spacing w:line="360" w:lineRule="auto"/>
        <w:rPr>
          <w:rFonts w:ascii="Calibri" w:hAnsi="Calibri" w:cs="Calibri"/>
          <w:sz w:val="28"/>
          <w:szCs w:val="28"/>
        </w:rPr>
      </w:pPr>
    </w:p>
    <w:p w14:paraId="354B6853" w14:textId="77777777" w:rsidR="001B092A" w:rsidRDefault="001B092A">
      <w:pPr>
        <w:rPr>
          <w:rFonts w:ascii="Calibri" w:hAnsi="Calibri" w:cs="Calibri"/>
          <w:sz w:val="28"/>
          <w:szCs w:val="28"/>
        </w:rPr>
      </w:pPr>
      <w:r>
        <w:rPr>
          <w:rFonts w:ascii="Calibri" w:hAnsi="Calibri" w:cs="Calibri"/>
          <w:sz w:val="28"/>
          <w:szCs w:val="28"/>
        </w:rPr>
        <w:br w:type="page"/>
      </w:r>
    </w:p>
    <w:p w14:paraId="2271238E" w14:textId="0AD55364" w:rsidR="001B092A" w:rsidRDefault="001B092A" w:rsidP="008C18BF">
      <w:pPr>
        <w:spacing w:line="360" w:lineRule="auto"/>
        <w:rPr>
          <w:rFonts w:ascii="Calibri" w:hAnsi="Calibri" w:cs="Calibri"/>
          <w:sz w:val="28"/>
          <w:szCs w:val="28"/>
          <w:u w:val="single"/>
        </w:rPr>
      </w:pPr>
      <w:r w:rsidRPr="001B092A">
        <w:rPr>
          <w:rFonts w:ascii="Calibri" w:hAnsi="Calibri" w:cs="Calibri"/>
          <w:sz w:val="28"/>
          <w:szCs w:val="28"/>
          <w:u w:val="single"/>
        </w:rPr>
        <w:lastRenderedPageBreak/>
        <w:t xml:space="preserve">Appendix D </w:t>
      </w:r>
    </w:p>
    <w:p w14:paraId="71019CB0" w14:textId="278145C6" w:rsidR="004A6FCD" w:rsidRDefault="00825B7A" w:rsidP="008C18BF">
      <w:pPr>
        <w:spacing w:line="360" w:lineRule="auto"/>
        <w:rPr>
          <w:rFonts w:ascii="Calibri" w:hAnsi="Calibri" w:cs="Calibri"/>
          <w:sz w:val="28"/>
          <w:szCs w:val="28"/>
          <w:u w:val="single"/>
        </w:rPr>
      </w:pPr>
      <w:r>
        <w:rPr>
          <w:noProof/>
        </w:rPr>
        <w:drawing>
          <wp:inline distT="0" distB="0" distL="0" distR="0" wp14:anchorId="255E858A" wp14:editId="6918794B">
            <wp:extent cx="5731510" cy="3223895"/>
            <wp:effectExtent l="0" t="0" r="2540" b="0"/>
            <wp:docPr id="20223745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74553"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63C08E69" w14:textId="4D434731" w:rsidR="00825B7A" w:rsidRDefault="00825B7A" w:rsidP="008C18BF">
      <w:pPr>
        <w:spacing w:line="360" w:lineRule="auto"/>
        <w:rPr>
          <w:rFonts w:ascii="Calibri" w:hAnsi="Calibri" w:cs="Calibri"/>
          <w:sz w:val="28"/>
          <w:szCs w:val="28"/>
          <w:u w:val="single"/>
        </w:rPr>
      </w:pPr>
      <w:r>
        <w:rPr>
          <w:noProof/>
        </w:rPr>
        <w:drawing>
          <wp:inline distT="0" distB="0" distL="0" distR="0" wp14:anchorId="290F039C" wp14:editId="2D93A8A4">
            <wp:extent cx="5731510" cy="3223895"/>
            <wp:effectExtent l="0" t="0" r="2540" b="0"/>
            <wp:docPr id="9781507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50720"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2AE87990" w14:textId="3C0E3B4D" w:rsidR="00E57761" w:rsidRDefault="00044866" w:rsidP="008C18BF">
      <w:pPr>
        <w:spacing w:line="360" w:lineRule="auto"/>
        <w:rPr>
          <w:rFonts w:ascii="Calibri" w:hAnsi="Calibri" w:cs="Calibri"/>
          <w:sz w:val="28"/>
          <w:szCs w:val="28"/>
          <w:u w:val="single"/>
        </w:rPr>
      </w:pPr>
      <w:r>
        <w:rPr>
          <w:noProof/>
        </w:rPr>
        <w:lastRenderedPageBreak/>
        <w:drawing>
          <wp:inline distT="0" distB="0" distL="0" distR="0" wp14:anchorId="0905DEE1" wp14:editId="52612540">
            <wp:extent cx="5731510" cy="3223895"/>
            <wp:effectExtent l="0" t="0" r="2540" b="0"/>
            <wp:docPr id="5782375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37540"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4A51E9FB" w14:textId="76C5A52B" w:rsidR="00044866" w:rsidRDefault="00044866" w:rsidP="008C18BF">
      <w:pPr>
        <w:spacing w:line="360" w:lineRule="auto"/>
        <w:rPr>
          <w:rFonts w:ascii="Calibri" w:hAnsi="Calibri" w:cs="Calibri"/>
          <w:sz w:val="28"/>
          <w:szCs w:val="28"/>
          <w:u w:val="single"/>
        </w:rPr>
      </w:pPr>
      <w:r>
        <w:rPr>
          <w:noProof/>
        </w:rPr>
        <w:drawing>
          <wp:inline distT="0" distB="0" distL="0" distR="0" wp14:anchorId="175E4E12" wp14:editId="3ECCFB56">
            <wp:extent cx="5731510" cy="3223895"/>
            <wp:effectExtent l="0" t="0" r="2540" b="0"/>
            <wp:docPr id="5035033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03378"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2B92D783" w14:textId="11A9EE20" w:rsidR="00044866" w:rsidRDefault="00F52426" w:rsidP="008C18BF">
      <w:pPr>
        <w:spacing w:line="360" w:lineRule="auto"/>
        <w:rPr>
          <w:rFonts w:ascii="Calibri" w:hAnsi="Calibri" w:cs="Calibri"/>
          <w:sz w:val="28"/>
          <w:szCs w:val="28"/>
          <w:u w:val="single"/>
        </w:rPr>
      </w:pPr>
      <w:r>
        <w:rPr>
          <w:noProof/>
        </w:rPr>
        <w:lastRenderedPageBreak/>
        <w:drawing>
          <wp:inline distT="0" distB="0" distL="0" distR="0" wp14:anchorId="3F20EC09" wp14:editId="5D46346D">
            <wp:extent cx="5731510" cy="3223895"/>
            <wp:effectExtent l="0" t="0" r="2540" b="0"/>
            <wp:docPr id="17562579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257907"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29875B15" w14:textId="3A509F53" w:rsidR="00F52426" w:rsidRDefault="00A91F9E" w:rsidP="008C18BF">
      <w:pPr>
        <w:spacing w:line="360" w:lineRule="auto"/>
        <w:rPr>
          <w:rFonts w:ascii="Calibri" w:hAnsi="Calibri" w:cs="Calibri"/>
          <w:sz w:val="28"/>
          <w:szCs w:val="28"/>
          <w:u w:val="single"/>
        </w:rPr>
      </w:pPr>
      <w:r>
        <w:rPr>
          <w:noProof/>
        </w:rPr>
        <w:drawing>
          <wp:inline distT="0" distB="0" distL="0" distR="0" wp14:anchorId="41FD05E0" wp14:editId="26B4F4D1">
            <wp:extent cx="5731510" cy="3223895"/>
            <wp:effectExtent l="0" t="0" r="2540" b="0"/>
            <wp:docPr id="5739186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18654"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0F56D4D2" w14:textId="615BE9BC" w:rsidR="00A91F9E" w:rsidRDefault="00A91F9E" w:rsidP="008C18BF">
      <w:pPr>
        <w:spacing w:line="360" w:lineRule="auto"/>
        <w:rPr>
          <w:rFonts w:ascii="Calibri" w:hAnsi="Calibri" w:cs="Calibri"/>
          <w:sz w:val="28"/>
          <w:szCs w:val="28"/>
          <w:u w:val="single"/>
        </w:rPr>
      </w:pPr>
      <w:r>
        <w:rPr>
          <w:noProof/>
        </w:rPr>
        <w:lastRenderedPageBreak/>
        <w:drawing>
          <wp:inline distT="0" distB="0" distL="0" distR="0" wp14:anchorId="1E22B82D" wp14:editId="492B940D">
            <wp:extent cx="5731510" cy="3223895"/>
            <wp:effectExtent l="0" t="0" r="2540" b="0"/>
            <wp:docPr id="14956367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636750"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2F483ED6" w14:textId="1ED51FAE" w:rsidR="00A91F9E" w:rsidRDefault="00EB229A" w:rsidP="008C18BF">
      <w:pPr>
        <w:spacing w:line="360" w:lineRule="auto"/>
        <w:rPr>
          <w:rFonts w:ascii="Calibri" w:hAnsi="Calibri" w:cs="Calibri"/>
          <w:sz w:val="28"/>
          <w:szCs w:val="28"/>
          <w:u w:val="single"/>
        </w:rPr>
      </w:pPr>
      <w:r>
        <w:rPr>
          <w:noProof/>
        </w:rPr>
        <w:drawing>
          <wp:inline distT="0" distB="0" distL="0" distR="0" wp14:anchorId="712D15E6" wp14:editId="67E82C57">
            <wp:extent cx="5731510" cy="3223895"/>
            <wp:effectExtent l="0" t="0" r="2540" b="0"/>
            <wp:docPr id="11707524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752448"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p>
    <w:p w14:paraId="1DB301F1" w14:textId="5BA57130" w:rsidR="00EB229A" w:rsidRDefault="00EB229A" w:rsidP="008C18BF">
      <w:pPr>
        <w:spacing w:line="360" w:lineRule="auto"/>
        <w:rPr>
          <w:rFonts w:ascii="Calibri" w:hAnsi="Calibri" w:cs="Calibri"/>
          <w:sz w:val="28"/>
          <w:szCs w:val="28"/>
          <w:u w:val="single"/>
        </w:rPr>
      </w:pPr>
      <w:r>
        <w:rPr>
          <w:noProof/>
        </w:rPr>
        <w:lastRenderedPageBreak/>
        <w:drawing>
          <wp:inline distT="0" distB="0" distL="0" distR="0" wp14:anchorId="74F42769" wp14:editId="5E04F682">
            <wp:extent cx="5731510" cy="3223895"/>
            <wp:effectExtent l="0" t="0" r="2540" b="0"/>
            <wp:docPr id="4765104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10455"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48739EE6" w14:textId="224CCE80" w:rsidR="00EB229A" w:rsidRDefault="00DE383C" w:rsidP="008C18BF">
      <w:pPr>
        <w:spacing w:line="360" w:lineRule="auto"/>
        <w:rPr>
          <w:rFonts w:ascii="Calibri" w:hAnsi="Calibri" w:cs="Calibri"/>
          <w:sz w:val="28"/>
          <w:szCs w:val="28"/>
          <w:u w:val="single"/>
        </w:rPr>
      </w:pPr>
      <w:r>
        <w:rPr>
          <w:noProof/>
        </w:rPr>
        <w:drawing>
          <wp:inline distT="0" distB="0" distL="0" distR="0" wp14:anchorId="779AB892" wp14:editId="53F91B9B">
            <wp:extent cx="5731510" cy="3223895"/>
            <wp:effectExtent l="0" t="0" r="2540" b="0"/>
            <wp:docPr id="9545960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96056"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p w14:paraId="4E631DB6" w14:textId="697FA873" w:rsidR="00DE383C" w:rsidRDefault="00B871AA" w:rsidP="008C18BF">
      <w:pPr>
        <w:spacing w:line="360" w:lineRule="auto"/>
        <w:rPr>
          <w:rFonts w:ascii="Calibri" w:hAnsi="Calibri" w:cs="Calibri"/>
          <w:sz w:val="28"/>
          <w:szCs w:val="28"/>
          <w:u w:val="single"/>
        </w:rPr>
      </w:pPr>
      <w:r>
        <w:rPr>
          <w:noProof/>
        </w:rPr>
        <w:lastRenderedPageBreak/>
        <w:drawing>
          <wp:inline distT="0" distB="0" distL="0" distR="0" wp14:anchorId="616E2302" wp14:editId="1EBAA90C">
            <wp:extent cx="5731510" cy="3223895"/>
            <wp:effectExtent l="0" t="0" r="2540" b="0"/>
            <wp:docPr id="12050290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29018"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1F08BB9C" w14:textId="416FEEBA" w:rsidR="00B871AA" w:rsidRDefault="00B871AA" w:rsidP="008C18BF">
      <w:pPr>
        <w:spacing w:line="360" w:lineRule="auto"/>
        <w:rPr>
          <w:rFonts w:ascii="Calibri" w:hAnsi="Calibri" w:cs="Calibri"/>
          <w:sz w:val="28"/>
          <w:szCs w:val="28"/>
          <w:u w:val="single"/>
        </w:rPr>
      </w:pPr>
      <w:r>
        <w:rPr>
          <w:noProof/>
        </w:rPr>
        <w:drawing>
          <wp:inline distT="0" distB="0" distL="0" distR="0" wp14:anchorId="7E263FF7" wp14:editId="033BA841">
            <wp:extent cx="5731510" cy="3223895"/>
            <wp:effectExtent l="0" t="0" r="2540" b="0"/>
            <wp:docPr id="5794357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35785"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31510" cy="3223895"/>
                    </a:xfrm>
                    <a:prstGeom prst="rect">
                      <a:avLst/>
                    </a:prstGeom>
                  </pic:spPr>
                </pic:pic>
              </a:graphicData>
            </a:graphic>
          </wp:inline>
        </w:drawing>
      </w:r>
    </w:p>
    <w:p w14:paraId="3177F494" w14:textId="77777777" w:rsidR="00B871AA" w:rsidRPr="00C241A5" w:rsidRDefault="00B871AA" w:rsidP="008C18BF">
      <w:pPr>
        <w:spacing w:line="360" w:lineRule="auto"/>
        <w:rPr>
          <w:rFonts w:ascii="Calibri" w:hAnsi="Calibri" w:cs="Calibri"/>
          <w:sz w:val="28"/>
          <w:szCs w:val="28"/>
        </w:rPr>
      </w:pPr>
    </w:p>
    <w:p w14:paraId="192C4E29" w14:textId="1F33692D" w:rsidR="00B871AA" w:rsidRDefault="00B871AA" w:rsidP="008C18BF">
      <w:pPr>
        <w:spacing w:line="360" w:lineRule="auto"/>
        <w:rPr>
          <w:rFonts w:ascii="Calibri" w:hAnsi="Calibri" w:cs="Calibri"/>
          <w:sz w:val="28"/>
          <w:szCs w:val="28"/>
        </w:rPr>
      </w:pPr>
      <w:r w:rsidRPr="00C241A5">
        <w:rPr>
          <w:rFonts w:ascii="Calibri" w:hAnsi="Calibri" w:cs="Calibri"/>
          <w:sz w:val="28"/>
          <w:szCs w:val="28"/>
        </w:rPr>
        <w:t xml:space="preserve">Attached is a copy of the resources required for session fours </w:t>
      </w:r>
      <w:r w:rsidR="00C241A5" w:rsidRPr="00C241A5">
        <w:rPr>
          <w:rFonts w:ascii="Calibri" w:hAnsi="Calibri" w:cs="Calibri"/>
          <w:sz w:val="28"/>
          <w:szCs w:val="28"/>
        </w:rPr>
        <w:t xml:space="preserve">catch up session, </w:t>
      </w:r>
      <w:r w:rsidR="00AD3030">
        <w:rPr>
          <w:rFonts w:ascii="Calibri" w:hAnsi="Calibri" w:cs="Calibri"/>
          <w:sz w:val="28"/>
          <w:szCs w:val="28"/>
        </w:rPr>
        <w:t>which</w:t>
      </w:r>
      <w:r w:rsidR="00C241A5" w:rsidRPr="00C241A5">
        <w:rPr>
          <w:rFonts w:ascii="Calibri" w:hAnsi="Calibri" w:cs="Calibri"/>
          <w:sz w:val="28"/>
          <w:szCs w:val="28"/>
        </w:rPr>
        <w:t xml:space="preserve"> will be held one month after course completion.</w:t>
      </w:r>
    </w:p>
    <w:p w14:paraId="089554F1" w14:textId="77777777" w:rsidR="00C241A5" w:rsidRDefault="00C241A5" w:rsidP="008C18BF">
      <w:pPr>
        <w:spacing w:line="360" w:lineRule="auto"/>
        <w:rPr>
          <w:rFonts w:ascii="Calibri" w:hAnsi="Calibri" w:cs="Calibri"/>
          <w:sz w:val="28"/>
          <w:szCs w:val="28"/>
        </w:rPr>
      </w:pPr>
    </w:p>
    <w:p w14:paraId="61D0CDB3" w14:textId="11395117" w:rsidR="00C241A5" w:rsidRDefault="00C241A5" w:rsidP="008C18BF">
      <w:pPr>
        <w:spacing w:line="360" w:lineRule="auto"/>
        <w:rPr>
          <w:rFonts w:ascii="Calibri" w:hAnsi="Calibri" w:cs="Calibri"/>
          <w:sz w:val="28"/>
          <w:szCs w:val="28"/>
        </w:rPr>
      </w:pPr>
    </w:p>
    <w:p w14:paraId="28F9F406" w14:textId="77777777" w:rsidR="00E63FF8" w:rsidRDefault="00E63FF8">
      <w:pPr>
        <w:rPr>
          <w:rFonts w:ascii="Calibri" w:hAnsi="Calibri" w:cs="Calibri"/>
          <w:sz w:val="28"/>
          <w:szCs w:val="28"/>
          <w:u w:val="single"/>
        </w:rPr>
      </w:pPr>
      <w:r w:rsidRPr="00E63FF8">
        <w:rPr>
          <w:rFonts w:ascii="Calibri" w:hAnsi="Calibri" w:cs="Calibri"/>
          <w:sz w:val="28"/>
          <w:szCs w:val="28"/>
          <w:u w:val="single"/>
        </w:rPr>
        <w:lastRenderedPageBreak/>
        <w:t>Appendix E</w:t>
      </w:r>
    </w:p>
    <w:p w14:paraId="4A721CD8" w14:textId="77777777" w:rsidR="00B53184" w:rsidRDefault="00B53184" w:rsidP="00B53184">
      <w:pPr>
        <w:pStyle w:val="Heading2"/>
        <w:rPr>
          <w:i/>
        </w:rPr>
      </w:pPr>
      <w:bookmarkStart w:id="6" w:name="_Hlk165386236"/>
      <w:r w:rsidRPr="00AA4407">
        <w:t>Lesson Plan</w:t>
      </w:r>
      <w:r>
        <w:t xml:space="preserve"> </w:t>
      </w:r>
      <w:r w:rsidRPr="00AA4407">
        <w:t>Template</w:t>
      </w:r>
    </w:p>
    <w:p w14:paraId="16C967FB" w14:textId="77777777" w:rsidR="00B53184" w:rsidRDefault="00B53184" w:rsidP="00B53184">
      <w:pPr>
        <w:rPr>
          <w:lang w:eastAsia="x-none"/>
        </w:rPr>
      </w:pPr>
    </w:p>
    <w:p w14:paraId="47A6D609" w14:textId="77777777" w:rsidR="00B53184" w:rsidRDefault="00B53184" w:rsidP="00B53184">
      <w:pPr>
        <w:jc w:val="center"/>
        <w:rPr>
          <w:lang w:eastAsia="x-none"/>
        </w:rPr>
      </w:pPr>
      <w:r w:rsidRPr="00AA4407">
        <w:rPr>
          <w:noProof/>
          <w:lang w:eastAsia="en-GB"/>
        </w:rPr>
        <w:drawing>
          <wp:inline distT="0" distB="0" distL="0" distR="0" wp14:anchorId="5BC69BAD" wp14:editId="6D4F2844">
            <wp:extent cx="1452880" cy="581025"/>
            <wp:effectExtent l="0" t="0" r="0" b="9525"/>
            <wp:docPr id="1411077545" name="Picture 141107754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77545" name="Picture 1411077545" descr="A black and white 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6DE68B" w14:textId="77777777" w:rsidR="00B53184" w:rsidRPr="002B7E18" w:rsidRDefault="00B53184" w:rsidP="00B53184">
      <w:pPr>
        <w:pStyle w:val="Caption"/>
        <w:tabs>
          <w:tab w:val="left" w:pos="615"/>
          <w:tab w:val="center" w:pos="4802"/>
        </w:tabs>
        <w:jc w:val="center"/>
      </w:pPr>
    </w:p>
    <w:p w14:paraId="21324315" w14:textId="77777777" w:rsidR="00B53184" w:rsidRDefault="00B53184" w:rsidP="00B53184">
      <w:pPr>
        <w:pStyle w:val="Title"/>
      </w:pPr>
      <w:r>
        <w:t xml:space="preserve">                                                 </w:t>
      </w:r>
    </w:p>
    <w:p w14:paraId="20443547" w14:textId="77777777" w:rsidR="00B53184" w:rsidRDefault="00B53184" w:rsidP="00B53184">
      <w:pPr>
        <w:pStyle w:val="Title"/>
      </w:pPr>
      <w:r>
        <w:t>Lesson Plan</w:t>
      </w:r>
    </w:p>
    <w:p w14:paraId="73BCA48E" w14:textId="77777777" w:rsidR="00B53184" w:rsidRDefault="00B53184" w:rsidP="00B53184">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B53184" w:rsidRPr="00887937" w14:paraId="3D472E54" w14:textId="77777777" w:rsidTr="00E97B7F">
        <w:trPr>
          <w:cantSplit/>
        </w:trPr>
        <w:tc>
          <w:tcPr>
            <w:tcW w:w="4909" w:type="dxa"/>
            <w:gridSpan w:val="2"/>
          </w:tcPr>
          <w:p w14:paraId="2701CB88" w14:textId="77777777" w:rsidR="00B53184" w:rsidRPr="00887937" w:rsidRDefault="00B53184" w:rsidP="00E97B7F">
            <w:pPr>
              <w:jc w:val="both"/>
              <w:rPr>
                <w:rFonts w:ascii="Calibri" w:hAnsi="Calibri" w:cs="Calibri"/>
                <w:b/>
              </w:rPr>
            </w:pPr>
            <w:r w:rsidRPr="00887937">
              <w:rPr>
                <w:rFonts w:ascii="Calibri" w:hAnsi="Calibri" w:cs="Calibri"/>
                <w:b/>
              </w:rPr>
              <w:t>Topic:</w:t>
            </w:r>
            <w:r>
              <w:rPr>
                <w:rFonts w:ascii="Calibri" w:hAnsi="Calibri" w:cs="Calibri"/>
                <w:b/>
              </w:rPr>
              <w:t xml:space="preserve"> Trauma informed practitioners training course – week 4 </w:t>
            </w:r>
          </w:p>
        </w:tc>
        <w:tc>
          <w:tcPr>
            <w:tcW w:w="4914" w:type="dxa"/>
            <w:gridSpan w:val="2"/>
          </w:tcPr>
          <w:p w14:paraId="0AE9E246" w14:textId="77777777" w:rsidR="00B53184" w:rsidRPr="00887937" w:rsidRDefault="00B53184" w:rsidP="00E97B7F">
            <w:pPr>
              <w:jc w:val="both"/>
              <w:rPr>
                <w:rFonts w:ascii="Calibri" w:hAnsi="Calibri" w:cs="Calibri"/>
                <w:b/>
              </w:rPr>
            </w:pPr>
            <w:r w:rsidRPr="00887937">
              <w:rPr>
                <w:rFonts w:ascii="Calibri" w:hAnsi="Calibri" w:cs="Calibri"/>
                <w:b/>
              </w:rPr>
              <w:t>Class:</w:t>
            </w:r>
            <w:r>
              <w:rPr>
                <w:rFonts w:ascii="Calibri" w:hAnsi="Calibri" w:cs="Calibri"/>
                <w:b/>
              </w:rPr>
              <w:t xml:space="preserve"> tbc </w:t>
            </w:r>
          </w:p>
          <w:p w14:paraId="499A3DF1" w14:textId="77777777" w:rsidR="00B53184" w:rsidRPr="00887937" w:rsidRDefault="00B53184" w:rsidP="00E97B7F">
            <w:pPr>
              <w:jc w:val="both"/>
              <w:rPr>
                <w:rFonts w:ascii="Calibri" w:hAnsi="Calibri" w:cs="Calibri"/>
                <w:b/>
              </w:rPr>
            </w:pPr>
          </w:p>
        </w:tc>
      </w:tr>
      <w:tr w:rsidR="00B53184" w:rsidRPr="00887937" w14:paraId="44896812" w14:textId="77777777" w:rsidTr="00E97B7F">
        <w:tc>
          <w:tcPr>
            <w:tcW w:w="2802" w:type="dxa"/>
            <w:tcBorders>
              <w:bottom w:val="nil"/>
            </w:tcBorders>
          </w:tcPr>
          <w:p w14:paraId="6EC915F1" w14:textId="77777777" w:rsidR="00B53184" w:rsidRPr="00887937" w:rsidRDefault="00B53184" w:rsidP="00E97B7F">
            <w:pPr>
              <w:jc w:val="both"/>
              <w:rPr>
                <w:rFonts w:ascii="Calibri" w:hAnsi="Calibri" w:cs="Calibri"/>
                <w:b/>
              </w:rPr>
            </w:pPr>
            <w:r w:rsidRPr="00887937">
              <w:rPr>
                <w:rFonts w:ascii="Calibri" w:hAnsi="Calibri" w:cs="Calibri"/>
                <w:b/>
              </w:rPr>
              <w:t>Date:</w:t>
            </w:r>
            <w:r>
              <w:rPr>
                <w:rFonts w:ascii="Calibri" w:hAnsi="Calibri" w:cs="Calibri"/>
                <w:b/>
              </w:rPr>
              <w:t xml:space="preserve"> tbc </w:t>
            </w:r>
          </w:p>
          <w:p w14:paraId="335BBF0E" w14:textId="77777777" w:rsidR="00B53184" w:rsidRPr="00887937" w:rsidRDefault="00B53184" w:rsidP="00E97B7F">
            <w:pPr>
              <w:jc w:val="both"/>
              <w:rPr>
                <w:rFonts w:ascii="Calibri" w:hAnsi="Calibri" w:cs="Calibri"/>
                <w:b/>
              </w:rPr>
            </w:pPr>
          </w:p>
        </w:tc>
        <w:tc>
          <w:tcPr>
            <w:tcW w:w="4110" w:type="dxa"/>
            <w:gridSpan w:val="2"/>
            <w:tcBorders>
              <w:bottom w:val="nil"/>
            </w:tcBorders>
          </w:tcPr>
          <w:p w14:paraId="61BD4357" w14:textId="77777777" w:rsidR="00B53184" w:rsidRPr="00887937" w:rsidRDefault="00B53184" w:rsidP="00E97B7F">
            <w:pPr>
              <w:jc w:val="both"/>
              <w:rPr>
                <w:rFonts w:ascii="Calibri" w:hAnsi="Calibri" w:cs="Calibri"/>
                <w:b/>
              </w:rPr>
            </w:pPr>
            <w:r w:rsidRPr="00887937">
              <w:rPr>
                <w:rFonts w:ascii="Calibri" w:hAnsi="Calibri" w:cs="Calibri"/>
                <w:b/>
              </w:rPr>
              <w:t>Length of lesson:</w:t>
            </w:r>
            <w:r>
              <w:rPr>
                <w:rFonts w:ascii="Calibri" w:hAnsi="Calibri" w:cs="Calibri"/>
                <w:b/>
              </w:rPr>
              <w:t xml:space="preserve"> 3 hours </w:t>
            </w:r>
          </w:p>
        </w:tc>
        <w:tc>
          <w:tcPr>
            <w:tcW w:w="2911" w:type="dxa"/>
            <w:tcBorders>
              <w:bottom w:val="nil"/>
            </w:tcBorders>
          </w:tcPr>
          <w:p w14:paraId="34CD56D8" w14:textId="77777777" w:rsidR="00B53184" w:rsidRPr="00887937" w:rsidRDefault="00B53184" w:rsidP="00E97B7F">
            <w:pPr>
              <w:jc w:val="both"/>
              <w:rPr>
                <w:rFonts w:ascii="Calibri" w:hAnsi="Calibri" w:cs="Calibri"/>
                <w:b/>
              </w:rPr>
            </w:pPr>
            <w:r w:rsidRPr="00887937">
              <w:rPr>
                <w:rFonts w:ascii="Calibri" w:hAnsi="Calibri" w:cs="Calibri"/>
                <w:b/>
              </w:rPr>
              <w:t>Number of students:</w:t>
            </w:r>
            <w:r>
              <w:rPr>
                <w:rFonts w:ascii="Calibri" w:hAnsi="Calibri" w:cs="Calibri"/>
                <w:b/>
              </w:rPr>
              <w:t xml:space="preserve"> tbc </w:t>
            </w:r>
          </w:p>
        </w:tc>
      </w:tr>
      <w:tr w:rsidR="00B53184" w:rsidRPr="00887937" w14:paraId="004CD7EC" w14:textId="77777777" w:rsidTr="00E97B7F">
        <w:trPr>
          <w:cantSplit/>
        </w:trPr>
        <w:tc>
          <w:tcPr>
            <w:tcW w:w="9823" w:type="dxa"/>
            <w:gridSpan w:val="4"/>
            <w:tcBorders>
              <w:bottom w:val="single" w:sz="2" w:space="0" w:color="auto"/>
            </w:tcBorders>
          </w:tcPr>
          <w:p w14:paraId="666A5EF1" w14:textId="77777777" w:rsidR="00B53184" w:rsidRPr="00887937" w:rsidRDefault="00B53184" w:rsidP="00E97B7F">
            <w:pPr>
              <w:jc w:val="both"/>
              <w:rPr>
                <w:rFonts w:ascii="Calibri" w:hAnsi="Calibri" w:cs="Calibri"/>
                <w:b/>
              </w:rPr>
            </w:pPr>
            <w:r w:rsidRPr="00887937">
              <w:rPr>
                <w:rFonts w:ascii="Calibri" w:hAnsi="Calibri" w:cs="Calibri"/>
                <w:b/>
              </w:rPr>
              <w:t>Resources required:</w:t>
            </w:r>
            <w:r>
              <w:rPr>
                <w:rFonts w:ascii="Calibri" w:hAnsi="Calibri" w:cs="Calibri"/>
                <w:b/>
              </w:rPr>
              <w:t xml:space="preserve"> </w:t>
            </w:r>
            <w:proofErr w:type="spellStart"/>
            <w:r>
              <w:rPr>
                <w:rFonts w:ascii="Calibri" w:hAnsi="Calibri" w:cs="Calibri"/>
                <w:b/>
              </w:rPr>
              <w:t>powerpoint</w:t>
            </w:r>
            <w:proofErr w:type="spellEnd"/>
            <w:r>
              <w:rPr>
                <w:rFonts w:ascii="Calibri" w:hAnsi="Calibri" w:cs="Calibri"/>
                <w:b/>
              </w:rPr>
              <w:t xml:space="preserve"> presentation </w:t>
            </w:r>
          </w:p>
          <w:p w14:paraId="19C92CAE" w14:textId="77777777" w:rsidR="00B53184" w:rsidRPr="00887937" w:rsidRDefault="00B53184" w:rsidP="00E97B7F">
            <w:pPr>
              <w:jc w:val="both"/>
              <w:rPr>
                <w:rFonts w:ascii="Calibri" w:hAnsi="Calibri" w:cs="Calibri"/>
                <w:b/>
              </w:rPr>
            </w:pPr>
            <w:r>
              <w:rPr>
                <w:rFonts w:ascii="Calibri" w:hAnsi="Calibri" w:cs="Calibri"/>
                <w:b/>
              </w:rPr>
              <w:t xml:space="preserve">Access to Microsoft teams </w:t>
            </w:r>
          </w:p>
          <w:p w14:paraId="55C3BC9E" w14:textId="77777777" w:rsidR="00B53184" w:rsidRPr="00887937" w:rsidRDefault="00B53184" w:rsidP="00E97B7F">
            <w:pPr>
              <w:jc w:val="both"/>
              <w:rPr>
                <w:rFonts w:ascii="Calibri" w:hAnsi="Calibri" w:cs="Calibri"/>
                <w:b/>
              </w:rPr>
            </w:pPr>
          </w:p>
          <w:p w14:paraId="5127D616" w14:textId="77777777" w:rsidR="00B53184" w:rsidRPr="00887937" w:rsidRDefault="00B53184" w:rsidP="00E97B7F">
            <w:pPr>
              <w:jc w:val="both"/>
              <w:rPr>
                <w:rFonts w:ascii="Calibri" w:hAnsi="Calibri" w:cs="Calibri"/>
                <w:b/>
              </w:rPr>
            </w:pPr>
          </w:p>
        </w:tc>
      </w:tr>
      <w:tr w:rsidR="00B53184" w:rsidRPr="00887937" w14:paraId="304F10EF" w14:textId="77777777" w:rsidTr="00E97B7F">
        <w:trPr>
          <w:cantSplit/>
        </w:trPr>
        <w:tc>
          <w:tcPr>
            <w:tcW w:w="9823" w:type="dxa"/>
            <w:gridSpan w:val="4"/>
            <w:tcBorders>
              <w:top w:val="single" w:sz="2" w:space="0" w:color="auto"/>
            </w:tcBorders>
          </w:tcPr>
          <w:p w14:paraId="1F04289E" w14:textId="77777777" w:rsidR="00B53184" w:rsidRDefault="00B53184" w:rsidP="00E97B7F">
            <w:pPr>
              <w:jc w:val="both"/>
              <w:rPr>
                <w:rFonts w:ascii="Calibri" w:hAnsi="Calibri" w:cs="Calibri"/>
                <w:b/>
              </w:rPr>
            </w:pPr>
            <w:r w:rsidRPr="00887937">
              <w:rPr>
                <w:rFonts w:ascii="Calibri" w:hAnsi="Calibri" w:cs="Calibri"/>
                <w:b/>
              </w:rPr>
              <w:t>Aim of Lesson</w:t>
            </w:r>
          </w:p>
          <w:p w14:paraId="7D96EB7F" w14:textId="77777777" w:rsidR="00B53184" w:rsidRDefault="00B53184" w:rsidP="00B53184">
            <w:pPr>
              <w:pStyle w:val="ListParagraph"/>
              <w:numPr>
                <w:ilvl w:val="0"/>
                <w:numId w:val="17"/>
              </w:numPr>
              <w:spacing w:after="0" w:line="240" w:lineRule="auto"/>
              <w:jc w:val="both"/>
              <w:rPr>
                <w:rFonts w:ascii="Calibri" w:hAnsi="Calibri" w:cs="Calibri"/>
                <w:b/>
              </w:rPr>
            </w:pPr>
            <w:r>
              <w:rPr>
                <w:rFonts w:ascii="Calibri" w:hAnsi="Calibri" w:cs="Calibri"/>
                <w:b/>
              </w:rPr>
              <w:t xml:space="preserve">Opportunity for students to catch up and discuss how they are getting on in practice since course completion </w:t>
            </w:r>
          </w:p>
          <w:p w14:paraId="21D554E9" w14:textId="77777777" w:rsidR="00B53184" w:rsidRPr="002670F8" w:rsidRDefault="00B53184" w:rsidP="00B53184">
            <w:pPr>
              <w:pStyle w:val="ListParagraph"/>
              <w:numPr>
                <w:ilvl w:val="0"/>
                <w:numId w:val="17"/>
              </w:numPr>
              <w:spacing w:after="0" w:line="240" w:lineRule="auto"/>
              <w:jc w:val="both"/>
              <w:rPr>
                <w:rFonts w:ascii="Calibri" w:hAnsi="Calibri" w:cs="Calibri"/>
                <w:b/>
              </w:rPr>
            </w:pPr>
            <w:r>
              <w:rPr>
                <w:rFonts w:ascii="Calibri" w:hAnsi="Calibri" w:cs="Calibri"/>
                <w:b/>
              </w:rPr>
              <w:t xml:space="preserve">Display knowledge on the importance of being a trauma-informed practitioner </w:t>
            </w:r>
          </w:p>
          <w:p w14:paraId="1027262B" w14:textId="77777777" w:rsidR="00B53184" w:rsidRPr="00887937" w:rsidRDefault="00B53184" w:rsidP="00E97B7F">
            <w:pPr>
              <w:jc w:val="both"/>
              <w:rPr>
                <w:rFonts w:ascii="Calibri" w:hAnsi="Calibri" w:cs="Calibri"/>
                <w:b/>
              </w:rPr>
            </w:pPr>
          </w:p>
          <w:p w14:paraId="48F009F3" w14:textId="77777777" w:rsidR="00B53184" w:rsidRPr="00887937" w:rsidRDefault="00B53184" w:rsidP="00E97B7F">
            <w:pPr>
              <w:jc w:val="both"/>
              <w:rPr>
                <w:rFonts w:ascii="Calibri" w:hAnsi="Calibri" w:cs="Calibri"/>
                <w:b/>
              </w:rPr>
            </w:pPr>
          </w:p>
          <w:p w14:paraId="3BBA904F" w14:textId="77777777" w:rsidR="00B53184" w:rsidRPr="00887937" w:rsidRDefault="00B53184" w:rsidP="00E97B7F">
            <w:pPr>
              <w:jc w:val="both"/>
              <w:rPr>
                <w:rFonts w:ascii="Calibri" w:hAnsi="Calibri" w:cs="Calibri"/>
                <w:b/>
              </w:rPr>
            </w:pPr>
          </w:p>
          <w:p w14:paraId="7F3F0927" w14:textId="77777777" w:rsidR="00B53184" w:rsidRPr="00887937" w:rsidRDefault="00B53184" w:rsidP="00E97B7F">
            <w:pPr>
              <w:jc w:val="both"/>
              <w:rPr>
                <w:rFonts w:ascii="Calibri" w:hAnsi="Calibri" w:cs="Calibri"/>
                <w:b/>
              </w:rPr>
            </w:pPr>
          </w:p>
        </w:tc>
      </w:tr>
      <w:tr w:rsidR="00B53184" w:rsidRPr="00887937" w14:paraId="4FC1A5EC" w14:textId="77777777" w:rsidTr="00E97B7F">
        <w:trPr>
          <w:cantSplit/>
        </w:trPr>
        <w:tc>
          <w:tcPr>
            <w:tcW w:w="9823" w:type="dxa"/>
            <w:gridSpan w:val="4"/>
            <w:tcBorders>
              <w:bottom w:val="nil"/>
            </w:tcBorders>
          </w:tcPr>
          <w:p w14:paraId="64496CBA" w14:textId="77777777" w:rsidR="00B53184" w:rsidRPr="00887937" w:rsidRDefault="00B53184" w:rsidP="00E97B7F">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p>
          <w:p w14:paraId="6FDCF57B" w14:textId="77777777" w:rsidR="00B53184" w:rsidRPr="00887937" w:rsidRDefault="00B53184" w:rsidP="00E97B7F">
            <w:pPr>
              <w:jc w:val="both"/>
              <w:rPr>
                <w:rFonts w:ascii="Calibri" w:hAnsi="Calibri" w:cs="Calibri"/>
                <w:b/>
              </w:rPr>
            </w:pPr>
          </w:p>
          <w:p w14:paraId="0AC26EB1" w14:textId="77777777" w:rsidR="00B53184" w:rsidRDefault="00B53184" w:rsidP="00E97B7F">
            <w:pPr>
              <w:jc w:val="both"/>
              <w:rPr>
                <w:b/>
                <w:bCs/>
                <w:szCs w:val="24"/>
              </w:rPr>
            </w:pPr>
            <w:r w:rsidRPr="002670F8">
              <w:rPr>
                <w:b/>
                <w:bCs/>
                <w:szCs w:val="24"/>
              </w:rPr>
              <w:t>•</w:t>
            </w:r>
            <w:r w:rsidRPr="002670F8">
              <w:rPr>
                <w:b/>
                <w:bCs/>
                <w:szCs w:val="24"/>
              </w:rPr>
              <w:tab/>
              <w:t xml:space="preserve">Collaborate with peers on </w:t>
            </w:r>
            <w:proofErr w:type="gramStart"/>
            <w:r w:rsidRPr="002670F8">
              <w:rPr>
                <w:b/>
                <w:bCs/>
                <w:szCs w:val="24"/>
              </w:rPr>
              <w:t>scenario based</w:t>
            </w:r>
            <w:proofErr w:type="gramEnd"/>
            <w:r w:rsidRPr="002670F8">
              <w:rPr>
                <w:b/>
                <w:bCs/>
                <w:szCs w:val="24"/>
              </w:rPr>
              <w:t xml:space="preserve"> case studies and identify the best course of action now that students have an understanding on trauma awareness and are trauma-informed practitioners</w:t>
            </w:r>
          </w:p>
          <w:p w14:paraId="601D2B47" w14:textId="77777777" w:rsidR="00B53184" w:rsidRPr="002670F8" w:rsidRDefault="00B53184" w:rsidP="00B53184">
            <w:pPr>
              <w:pStyle w:val="ListParagraph"/>
              <w:numPr>
                <w:ilvl w:val="0"/>
                <w:numId w:val="16"/>
              </w:numPr>
              <w:spacing w:after="0" w:line="240" w:lineRule="auto"/>
              <w:jc w:val="both"/>
              <w:rPr>
                <w:b/>
                <w:bCs/>
                <w:szCs w:val="24"/>
              </w:rPr>
            </w:pPr>
            <w:r>
              <w:rPr>
                <w:b/>
                <w:bCs/>
                <w:szCs w:val="24"/>
              </w:rPr>
              <w:t>Identify the importance of being trauma-informed and how this links with policy and legislation</w:t>
            </w:r>
          </w:p>
          <w:p w14:paraId="5A123EB9" w14:textId="77777777" w:rsidR="00B53184" w:rsidRPr="00887937" w:rsidRDefault="00B53184" w:rsidP="00E97B7F">
            <w:pPr>
              <w:jc w:val="both"/>
              <w:rPr>
                <w:rFonts w:ascii="Calibri" w:hAnsi="Calibri" w:cs="Calibri"/>
                <w:b/>
              </w:rPr>
            </w:pPr>
          </w:p>
          <w:p w14:paraId="08FD29AF" w14:textId="77777777" w:rsidR="00B53184" w:rsidRPr="00887937" w:rsidRDefault="00B53184" w:rsidP="00E97B7F">
            <w:pPr>
              <w:jc w:val="both"/>
              <w:rPr>
                <w:rFonts w:ascii="Calibri" w:hAnsi="Calibri" w:cs="Calibri"/>
                <w:b/>
              </w:rPr>
            </w:pPr>
          </w:p>
          <w:p w14:paraId="7334D651" w14:textId="77777777" w:rsidR="00B53184" w:rsidRPr="00887937" w:rsidRDefault="00B53184" w:rsidP="00E97B7F">
            <w:pPr>
              <w:jc w:val="both"/>
              <w:rPr>
                <w:rFonts w:ascii="Calibri" w:hAnsi="Calibri" w:cs="Calibri"/>
                <w:b/>
              </w:rPr>
            </w:pPr>
          </w:p>
          <w:p w14:paraId="4D0EE706" w14:textId="77777777" w:rsidR="00B53184" w:rsidRPr="00887937" w:rsidRDefault="00B53184" w:rsidP="00E97B7F">
            <w:pPr>
              <w:jc w:val="both"/>
              <w:rPr>
                <w:rFonts w:ascii="Calibri" w:hAnsi="Calibri" w:cs="Calibri"/>
                <w:b/>
              </w:rPr>
            </w:pPr>
          </w:p>
        </w:tc>
      </w:tr>
      <w:tr w:rsidR="00B53184" w:rsidRPr="00887937" w14:paraId="16338052" w14:textId="77777777" w:rsidTr="00E97B7F">
        <w:trPr>
          <w:cantSplit/>
        </w:trPr>
        <w:tc>
          <w:tcPr>
            <w:tcW w:w="9823" w:type="dxa"/>
            <w:gridSpan w:val="4"/>
            <w:tcBorders>
              <w:bottom w:val="single" w:sz="2" w:space="0" w:color="auto"/>
            </w:tcBorders>
          </w:tcPr>
          <w:p w14:paraId="53073948" w14:textId="77777777" w:rsidR="00B53184" w:rsidRPr="00887937" w:rsidRDefault="00B53184" w:rsidP="00E97B7F">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572D643C" w14:textId="77777777" w:rsidR="00B53184" w:rsidRDefault="00B53184" w:rsidP="00E97B7F">
            <w:pPr>
              <w:jc w:val="both"/>
              <w:rPr>
                <w:rFonts w:ascii="Calibri" w:hAnsi="Calibri" w:cs="Calibri"/>
                <w:b/>
              </w:rPr>
            </w:pPr>
          </w:p>
          <w:p w14:paraId="036B2CEA" w14:textId="77777777" w:rsidR="00B53184" w:rsidRPr="00887937" w:rsidRDefault="00B53184" w:rsidP="00E97B7F">
            <w:pPr>
              <w:jc w:val="both"/>
              <w:rPr>
                <w:rFonts w:ascii="Calibri" w:hAnsi="Calibri" w:cs="Calibri"/>
                <w:b/>
              </w:rPr>
            </w:pPr>
            <w:r>
              <w:rPr>
                <w:rFonts w:ascii="Calibri" w:hAnsi="Calibri" w:cs="Calibri"/>
                <w:b/>
              </w:rPr>
              <w:t xml:space="preserve">n/a </w:t>
            </w:r>
          </w:p>
          <w:p w14:paraId="41A6BBB0" w14:textId="77777777" w:rsidR="00B53184" w:rsidRPr="00887937" w:rsidRDefault="00B53184" w:rsidP="00E97B7F">
            <w:pPr>
              <w:jc w:val="both"/>
              <w:rPr>
                <w:rFonts w:ascii="Calibri" w:hAnsi="Calibri" w:cs="Calibri"/>
                <w:b/>
              </w:rPr>
            </w:pPr>
          </w:p>
          <w:p w14:paraId="347B2EFF" w14:textId="77777777" w:rsidR="00B53184" w:rsidRPr="00887937" w:rsidRDefault="00B53184" w:rsidP="00E97B7F">
            <w:pPr>
              <w:jc w:val="both"/>
              <w:rPr>
                <w:rFonts w:ascii="Calibri" w:hAnsi="Calibri" w:cs="Calibri"/>
                <w:b/>
              </w:rPr>
            </w:pPr>
          </w:p>
          <w:p w14:paraId="74C6C13A" w14:textId="77777777" w:rsidR="00B53184" w:rsidRPr="00887937" w:rsidRDefault="00B53184" w:rsidP="00E97B7F">
            <w:pPr>
              <w:jc w:val="both"/>
              <w:rPr>
                <w:rFonts w:ascii="Calibri" w:hAnsi="Calibri" w:cs="Calibri"/>
                <w:b/>
              </w:rPr>
            </w:pPr>
          </w:p>
          <w:p w14:paraId="07EFD10C" w14:textId="77777777" w:rsidR="00B53184" w:rsidRPr="00887937" w:rsidRDefault="00B53184" w:rsidP="00E97B7F">
            <w:pPr>
              <w:jc w:val="both"/>
              <w:rPr>
                <w:rFonts w:ascii="Calibri" w:hAnsi="Calibri" w:cs="Calibri"/>
                <w:b/>
              </w:rPr>
            </w:pPr>
          </w:p>
        </w:tc>
      </w:tr>
      <w:tr w:rsidR="00B53184" w:rsidRPr="00887937" w14:paraId="3387B14E" w14:textId="77777777" w:rsidTr="00E97B7F">
        <w:trPr>
          <w:cantSplit/>
        </w:trPr>
        <w:tc>
          <w:tcPr>
            <w:tcW w:w="9823" w:type="dxa"/>
            <w:gridSpan w:val="4"/>
            <w:tcBorders>
              <w:top w:val="single" w:sz="2" w:space="0" w:color="auto"/>
            </w:tcBorders>
          </w:tcPr>
          <w:p w14:paraId="50CE7DCA" w14:textId="77777777" w:rsidR="00B53184" w:rsidRPr="00887937" w:rsidRDefault="00B53184" w:rsidP="00E97B7F">
            <w:pPr>
              <w:jc w:val="both"/>
              <w:rPr>
                <w:rFonts w:ascii="Calibri" w:hAnsi="Calibri" w:cs="Calibri"/>
                <w:b/>
              </w:rPr>
            </w:pPr>
            <w:r w:rsidRPr="00887937">
              <w:rPr>
                <w:rFonts w:ascii="Calibri" w:hAnsi="Calibri" w:cs="Calibri"/>
                <w:b/>
              </w:rPr>
              <w:t>Anticipated difficulties (if applicable):</w:t>
            </w:r>
          </w:p>
          <w:p w14:paraId="1CBC8A79" w14:textId="77777777" w:rsidR="00B53184" w:rsidRPr="00887937" w:rsidRDefault="00B53184" w:rsidP="00E97B7F">
            <w:pPr>
              <w:jc w:val="both"/>
              <w:rPr>
                <w:rFonts w:ascii="Calibri" w:hAnsi="Calibri" w:cs="Calibri"/>
                <w:b/>
              </w:rPr>
            </w:pPr>
          </w:p>
          <w:p w14:paraId="08190081" w14:textId="3EA286C3" w:rsidR="00B53184" w:rsidRPr="00887937" w:rsidRDefault="00B53184" w:rsidP="00E97B7F">
            <w:pPr>
              <w:jc w:val="both"/>
              <w:rPr>
                <w:b/>
                <w:bCs/>
                <w:szCs w:val="24"/>
              </w:rPr>
            </w:pPr>
            <w:r>
              <w:rPr>
                <w:b/>
                <w:bCs/>
                <w:szCs w:val="24"/>
              </w:rPr>
              <w:t xml:space="preserve">N/A </w:t>
            </w:r>
          </w:p>
          <w:p w14:paraId="4234FF59" w14:textId="77777777" w:rsidR="00B53184" w:rsidRPr="00887937" w:rsidRDefault="00B53184" w:rsidP="00E97B7F">
            <w:pPr>
              <w:jc w:val="both"/>
              <w:rPr>
                <w:rFonts w:ascii="Calibri" w:hAnsi="Calibri" w:cs="Calibri"/>
                <w:b/>
              </w:rPr>
            </w:pPr>
          </w:p>
          <w:p w14:paraId="0634D2CD" w14:textId="77777777" w:rsidR="00B53184" w:rsidRPr="00887937" w:rsidRDefault="00B53184" w:rsidP="00E97B7F">
            <w:pPr>
              <w:jc w:val="both"/>
              <w:rPr>
                <w:rFonts w:ascii="Calibri" w:hAnsi="Calibri" w:cs="Calibri"/>
                <w:b/>
              </w:rPr>
            </w:pPr>
          </w:p>
        </w:tc>
      </w:tr>
      <w:tr w:rsidR="00B53184" w14:paraId="724FD956" w14:textId="77777777" w:rsidTr="00E97B7F">
        <w:trPr>
          <w:cantSplit/>
        </w:trPr>
        <w:tc>
          <w:tcPr>
            <w:tcW w:w="9823" w:type="dxa"/>
            <w:gridSpan w:val="4"/>
            <w:tcBorders>
              <w:top w:val="single" w:sz="2" w:space="0" w:color="auto"/>
            </w:tcBorders>
          </w:tcPr>
          <w:p w14:paraId="77A9C4F7" w14:textId="77777777" w:rsidR="00B53184" w:rsidRDefault="00B53184" w:rsidP="00E97B7F">
            <w:pPr>
              <w:jc w:val="both"/>
              <w:rPr>
                <w:rFonts w:eastAsiaTheme="minorEastAsia"/>
                <w:b/>
                <w:bCs/>
              </w:rPr>
            </w:pPr>
            <w:r w:rsidRPr="269EDB9F">
              <w:rPr>
                <w:rFonts w:eastAsiaTheme="minorEastAsia"/>
                <w:b/>
                <w:bCs/>
              </w:rPr>
              <w:t>Professional Standards (where are these being met within the session)</w:t>
            </w:r>
          </w:p>
          <w:p w14:paraId="46F62A72" w14:textId="77777777" w:rsidR="00B53184" w:rsidRDefault="00B53184" w:rsidP="00E97B7F">
            <w:pPr>
              <w:jc w:val="both"/>
              <w:rPr>
                <w:b/>
                <w:bCs/>
                <w:szCs w:val="24"/>
              </w:rPr>
            </w:pPr>
          </w:p>
          <w:p w14:paraId="6CC734D9" w14:textId="77777777" w:rsidR="00B53184" w:rsidRDefault="00B53184" w:rsidP="00B53184">
            <w:pPr>
              <w:pStyle w:val="ListParagraph"/>
              <w:numPr>
                <w:ilvl w:val="0"/>
                <w:numId w:val="16"/>
              </w:numPr>
              <w:spacing w:after="0" w:line="240" w:lineRule="auto"/>
              <w:jc w:val="both"/>
              <w:rPr>
                <w:b/>
                <w:bCs/>
                <w:szCs w:val="24"/>
              </w:rPr>
            </w:pPr>
            <w:r w:rsidRPr="002B5222">
              <w:rPr>
                <w:b/>
                <w:bCs/>
                <w:szCs w:val="24"/>
              </w:rPr>
              <w:t>respect individual learners and diverse groups of learners</w:t>
            </w:r>
            <w:r>
              <w:rPr>
                <w:b/>
                <w:bCs/>
                <w:szCs w:val="24"/>
              </w:rPr>
              <w:t xml:space="preserve"> – by creating a safe and inclusive environment </w:t>
            </w:r>
          </w:p>
          <w:p w14:paraId="31435614" w14:textId="77777777" w:rsidR="00B53184" w:rsidRDefault="00B53184" w:rsidP="00B53184">
            <w:pPr>
              <w:pStyle w:val="ListParagraph"/>
              <w:numPr>
                <w:ilvl w:val="0"/>
                <w:numId w:val="16"/>
              </w:numPr>
              <w:spacing w:after="0" w:line="240" w:lineRule="auto"/>
              <w:jc w:val="both"/>
              <w:rPr>
                <w:b/>
                <w:bCs/>
                <w:szCs w:val="24"/>
              </w:rPr>
            </w:pPr>
            <w:r w:rsidRPr="002B5222">
              <w:rPr>
                <w:b/>
                <w:bCs/>
                <w:szCs w:val="24"/>
              </w:rPr>
              <w:t>promote engagement in learning and equity of opportunity for all to reach their potential</w:t>
            </w:r>
            <w:r>
              <w:rPr>
                <w:b/>
                <w:bCs/>
                <w:szCs w:val="24"/>
              </w:rPr>
              <w:t xml:space="preserve"> – with group work and discussion </w:t>
            </w:r>
          </w:p>
          <w:p w14:paraId="7F4A10CF" w14:textId="77777777" w:rsidR="00B53184" w:rsidRPr="002B5222" w:rsidRDefault="00B53184" w:rsidP="00B53184">
            <w:pPr>
              <w:pStyle w:val="ListParagraph"/>
              <w:numPr>
                <w:ilvl w:val="0"/>
                <w:numId w:val="16"/>
              </w:numPr>
              <w:spacing w:after="0" w:line="240" w:lineRule="auto"/>
              <w:jc w:val="both"/>
              <w:rPr>
                <w:b/>
                <w:bCs/>
                <w:szCs w:val="24"/>
              </w:rPr>
            </w:pPr>
            <w:r w:rsidRPr="002B5222">
              <w:rPr>
                <w:b/>
                <w:bCs/>
                <w:szCs w:val="24"/>
              </w:rPr>
              <w:t>collaborate with others to</w:t>
            </w:r>
            <w:r>
              <w:rPr>
                <w:b/>
                <w:bCs/>
                <w:szCs w:val="24"/>
              </w:rPr>
              <w:t xml:space="preserve"> enhance practice – with group discussion</w:t>
            </w:r>
          </w:p>
          <w:p w14:paraId="5773C358" w14:textId="77777777" w:rsidR="00B53184" w:rsidRDefault="00B53184" w:rsidP="00E97B7F">
            <w:pPr>
              <w:jc w:val="both"/>
              <w:rPr>
                <w:b/>
                <w:bCs/>
                <w:szCs w:val="24"/>
              </w:rPr>
            </w:pPr>
          </w:p>
          <w:p w14:paraId="0F19E169" w14:textId="77777777" w:rsidR="00B53184" w:rsidRDefault="00B53184" w:rsidP="00E97B7F">
            <w:pPr>
              <w:jc w:val="both"/>
              <w:rPr>
                <w:b/>
                <w:bCs/>
                <w:szCs w:val="24"/>
              </w:rPr>
            </w:pPr>
          </w:p>
          <w:p w14:paraId="6EE935D5" w14:textId="77777777" w:rsidR="00B53184" w:rsidRDefault="00B53184" w:rsidP="00E97B7F">
            <w:pPr>
              <w:jc w:val="both"/>
              <w:rPr>
                <w:b/>
                <w:bCs/>
                <w:szCs w:val="24"/>
              </w:rPr>
            </w:pPr>
          </w:p>
          <w:p w14:paraId="03C33188" w14:textId="77777777" w:rsidR="00B53184" w:rsidRDefault="00B53184" w:rsidP="00E97B7F">
            <w:pPr>
              <w:jc w:val="both"/>
              <w:rPr>
                <w:b/>
                <w:bCs/>
                <w:szCs w:val="24"/>
              </w:rPr>
            </w:pPr>
          </w:p>
        </w:tc>
      </w:tr>
    </w:tbl>
    <w:p w14:paraId="538B553E" w14:textId="77777777" w:rsidR="00B53184" w:rsidRPr="00887937" w:rsidRDefault="00B53184" w:rsidP="00B53184">
      <w:pPr>
        <w:rPr>
          <w:rFonts w:ascii="Calibri" w:hAnsi="Calibri" w:cs="Calibri"/>
          <w:b/>
          <w:szCs w:val="24"/>
          <w:u w:val="single"/>
        </w:rPr>
      </w:pPr>
      <w:r w:rsidRPr="00887937">
        <w:rPr>
          <w:rFonts w:ascii="Calibri" w:hAnsi="Calibri" w:cs="Calibri"/>
          <w:b/>
          <w:szCs w:val="24"/>
          <w:u w:val="single"/>
        </w:rPr>
        <w:lastRenderedPageBreak/>
        <w:t>Lesson Detail:</w:t>
      </w:r>
    </w:p>
    <w:p w14:paraId="23521C25" w14:textId="77777777" w:rsidR="00B53184" w:rsidRDefault="00B53184" w:rsidP="00B5318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B53184" w:rsidRPr="00887937" w14:paraId="6B9076D9" w14:textId="77777777" w:rsidTr="00E97B7F">
        <w:trPr>
          <w:trHeight w:val="439"/>
        </w:trPr>
        <w:tc>
          <w:tcPr>
            <w:tcW w:w="2127" w:type="dxa"/>
          </w:tcPr>
          <w:p w14:paraId="200E6B25" w14:textId="77777777" w:rsidR="00B53184" w:rsidRPr="00887937" w:rsidRDefault="00B53184" w:rsidP="00E97B7F">
            <w:pPr>
              <w:jc w:val="center"/>
              <w:rPr>
                <w:rFonts w:ascii="Calibri" w:hAnsi="Calibri" w:cs="Calibri"/>
                <w:b/>
              </w:rPr>
            </w:pPr>
          </w:p>
          <w:p w14:paraId="64312AA7" w14:textId="77777777" w:rsidR="00B53184" w:rsidRPr="00887937" w:rsidRDefault="00B53184" w:rsidP="00E97B7F">
            <w:pPr>
              <w:jc w:val="center"/>
              <w:rPr>
                <w:rFonts w:ascii="Calibri" w:hAnsi="Calibri" w:cs="Calibri"/>
                <w:b/>
              </w:rPr>
            </w:pPr>
            <w:r w:rsidRPr="00887937">
              <w:rPr>
                <w:rFonts w:ascii="Calibri" w:hAnsi="Calibri" w:cs="Calibri"/>
                <w:b/>
              </w:rPr>
              <w:t xml:space="preserve">Stage </w:t>
            </w:r>
          </w:p>
        </w:tc>
        <w:tc>
          <w:tcPr>
            <w:tcW w:w="2444" w:type="dxa"/>
          </w:tcPr>
          <w:p w14:paraId="4D3E3C0F" w14:textId="77777777" w:rsidR="00B53184" w:rsidRPr="00887937" w:rsidRDefault="00B53184" w:rsidP="00E97B7F">
            <w:pPr>
              <w:jc w:val="center"/>
              <w:rPr>
                <w:rFonts w:ascii="Calibri" w:hAnsi="Calibri" w:cs="Calibri"/>
                <w:b/>
              </w:rPr>
            </w:pPr>
          </w:p>
          <w:p w14:paraId="6792DACC" w14:textId="77777777" w:rsidR="00B53184" w:rsidRPr="00887937" w:rsidRDefault="00B53184" w:rsidP="00E97B7F">
            <w:pPr>
              <w:jc w:val="center"/>
              <w:rPr>
                <w:rFonts w:ascii="Calibri" w:hAnsi="Calibri" w:cs="Calibri"/>
                <w:b/>
              </w:rPr>
            </w:pPr>
            <w:r w:rsidRPr="00887937">
              <w:rPr>
                <w:rFonts w:ascii="Calibri" w:hAnsi="Calibri" w:cs="Calibri"/>
                <w:b/>
              </w:rPr>
              <w:t>Focus</w:t>
            </w:r>
          </w:p>
        </w:tc>
        <w:tc>
          <w:tcPr>
            <w:tcW w:w="4140" w:type="dxa"/>
          </w:tcPr>
          <w:p w14:paraId="07E0ABAA" w14:textId="77777777" w:rsidR="00B53184" w:rsidRPr="00887937" w:rsidRDefault="00B53184" w:rsidP="00E97B7F">
            <w:pPr>
              <w:jc w:val="center"/>
              <w:rPr>
                <w:rFonts w:ascii="Calibri" w:hAnsi="Calibri" w:cs="Calibri"/>
                <w:b/>
              </w:rPr>
            </w:pPr>
          </w:p>
          <w:p w14:paraId="51264D48" w14:textId="77777777" w:rsidR="00B53184" w:rsidRPr="00887937" w:rsidRDefault="00B53184" w:rsidP="00E97B7F">
            <w:pPr>
              <w:jc w:val="center"/>
              <w:rPr>
                <w:rFonts w:ascii="Calibri" w:hAnsi="Calibri" w:cs="Calibri"/>
                <w:b/>
              </w:rPr>
            </w:pPr>
            <w:r w:rsidRPr="00887937">
              <w:rPr>
                <w:rFonts w:ascii="Calibri" w:hAnsi="Calibri" w:cs="Calibri"/>
                <w:b/>
              </w:rPr>
              <w:t xml:space="preserve">Strategy </w:t>
            </w:r>
          </w:p>
        </w:tc>
        <w:tc>
          <w:tcPr>
            <w:tcW w:w="1571" w:type="dxa"/>
          </w:tcPr>
          <w:p w14:paraId="456FA9A8" w14:textId="77777777" w:rsidR="00B53184" w:rsidRPr="00887937" w:rsidRDefault="00B53184" w:rsidP="00E97B7F">
            <w:pPr>
              <w:jc w:val="center"/>
              <w:rPr>
                <w:rFonts w:ascii="Calibri" w:hAnsi="Calibri" w:cs="Calibri"/>
                <w:b/>
              </w:rPr>
            </w:pPr>
          </w:p>
          <w:p w14:paraId="67CC7E73" w14:textId="77777777" w:rsidR="00B53184" w:rsidRPr="00887937" w:rsidRDefault="00B53184" w:rsidP="00E97B7F">
            <w:pPr>
              <w:jc w:val="center"/>
              <w:rPr>
                <w:rFonts w:ascii="Calibri" w:hAnsi="Calibri" w:cs="Calibri"/>
                <w:b/>
              </w:rPr>
            </w:pPr>
            <w:r w:rsidRPr="00887937">
              <w:rPr>
                <w:rFonts w:ascii="Calibri" w:hAnsi="Calibri" w:cs="Calibri"/>
                <w:b/>
              </w:rPr>
              <w:t xml:space="preserve">Time </w:t>
            </w:r>
          </w:p>
          <w:p w14:paraId="2B1BFB9D" w14:textId="77777777" w:rsidR="00B53184" w:rsidRPr="00887937" w:rsidRDefault="00B53184" w:rsidP="00E97B7F">
            <w:pPr>
              <w:jc w:val="center"/>
              <w:rPr>
                <w:rFonts w:ascii="Calibri" w:hAnsi="Calibri" w:cs="Calibri"/>
                <w:b/>
              </w:rPr>
            </w:pPr>
          </w:p>
        </w:tc>
      </w:tr>
      <w:tr w:rsidR="00B53184" w:rsidRPr="00887937" w14:paraId="0795FCED" w14:textId="77777777" w:rsidTr="00E97B7F">
        <w:trPr>
          <w:trHeight w:val="9317"/>
        </w:trPr>
        <w:tc>
          <w:tcPr>
            <w:tcW w:w="2127" w:type="dxa"/>
            <w:tcBorders>
              <w:top w:val="single" w:sz="4" w:space="0" w:color="auto"/>
              <w:left w:val="single" w:sz="4" w:space="0" w:color="auto"/>
              <w:bottom w:val="single" w:sz="4" w:space="0" w:color="auto"/>
              <w:right w:val="single" w:sz="4" w:space="0" w:color="auto"/>
            </w:tcBorders>
          </w:tcPr>
          <w:p w14:paraId="202C413E" w14:textId="77777777" w:rsidR="00B53184" w:rsidRPr="00887937" w:rsidRDefault="00B53184" w:rsidP="00E97B7F">
            <w:pPr>
              <w:jc w:val="both"/>
              <w:rPr>
                <w:rFonts w:ascii="Calibri" w:hAnsi="Calibri" w:cs="Calibri"/>
                <w:b/>
              </w:rPr>
            </w:pPr>
            <w:r w:rsidRPr="00887937">
              <w:rPr>
                <w:rFonts w:ascii="Calibri" w:hAnsi="Calibri" w:cs="Calibri"/>
                <w:b/>
              </w:rPr>
              <w:t>Introduction</w:t>
            </w:r>
          </w:p>
          <w:p w14:paraId="5CCFBC44" w14:textId="77777777" w:rsidR="00B53184" w:rsidRPr="00887937" w:rsidRDefault="00B53184" w:rsidP="00E97B7F">
            <w:pPr>
              <w:jc w:val="both"/>
              <w:rPr>
                <w:rFonts w:ascii="Calibri" w:hAnsi="Calibri" w:cs="Calibri"/>
                <w:b/>
              </w:rPr>
            </w:pPr>
          </w:p>
          <w:p w14:paraId="28766741" w14:textId="77777777" w:rsidR="00B53184" w:rsidRPr="00887937" w:rsidRDefault="00B53184" w:rsidP="00E97B7F">
            <w:pPr>
              <w:jc w:val="both"/>
              <w:rPr>
                <w:rFonts w:ascii="Calibri" w:hAnsi="Calibri" w:cs="Calibri"/>
                <w:b/>
              </w:rPr>
            </w:pPr>
          </w:p>
          <w:p w14:paraId="6163E754" w14:textId="77777777" w:rsidR="00B53184" w:rsidRPr="00887937" w:rsidRDefault="00B53184" w:rsidP="00E97B7F">
            <w:pPr>
              <w:jc w:val="both"/>
              <w:rPr>
                <w:rFonts w:ascii="Calibri" w:hAnsi="Calibri" w:cs="Calibri"/>
                <w:b/>
              </w:rPr>
            </w:pPr>
          </w:p>
          <w:p w14:paraId="50AE5CA1" w14:textId="77777777" w:rsidR="00B53184" w:rsidRPr="00887937" w:rsidRDefault="00B53184" w:rsidP="00E97B7F">
            <w:pPr>
              <w:jc w:val="both"/>
              <w:rPr>
                <w:rFonts w:ascii="Calibri" w:hAnsi="Calibri" w:cs="Calibri"/>
                <w:b/>
              </w:rPr>
            </w:pPr>
          </w:p>
          <w:p w14:paraId="4C246188" w14:textId="77777777" w:rsidR="00B53184" w:rsidRPr="00887937" w:rsidRDefault="00B53184" w:rsidP="00E97B7F">
            <w:pPr>
              <w:jc w:val="both"/>
              <w:rPr>
                <w:rFonts w:ascii="Calibri" w:hAnsi="Calibri" w:cs="Calibri"/>
                <w:b/>
              </w:rPr>
            </w:pPr>
          </w:p>
          <w:p w14:paraId="2ABE7E77" w14:textId="77777777" w:rsidR="00B53184" w:rsidRPr="00887937" w:rsidRDefault="00B53184" w:rsidP="00E97B7F">
            <w:pPr>
              <w:jc w:val="both"/>
              <w:rPr>
                <w:rFonts w:ascii="Calibri" w:hAnsi="Calibri" w:cs="Calibri"/>
                <w:b/>
              </w:rPr>
            </w:pPr>
          </w:p>
          <w:p w14:paraId="69066FD3" w14:textId="77777777" w:rsidR="00B53184" w:rsidRDefault="00B53184" w:rsidP="00E97B7F">
            <w:pPr>
              <w:jc w:val="both"/>
              <w:rPr>
                <w:rFonts w:ascii="Calibri" w:hAnsi="Calibri" w:cs="Calibri"/>
                <w:b/>
              </w:rPr>
            </w:pPr>
          </w:p>
          <w:p w14:paraId="36FCCE44" w14:textId="77777777" w:rsidR="00B53184" w:rsidRDefault="00B53184" w:rsidP="00E97B7F">
            <w:pPr>
              <w:jc w:val="both"/>
              <w:rPr>
                <w:rFonts w:ascii="Calibri" w:hAnsi="Calibri" w:cs="Calibri"/>
                <w:b/>
              </w:rPr>
            </w:pPr>
          </w:p>
          <w:p w14:paraId="1B81CDAA" w14:textId="77777777" w:rsidR="00B53184" w:rsidRDefault="00B53184" w:rsidP="00E97B7F">
            <w:pPr>
              <w:jc w:val="both"/>
              <w:rPr>
                <w:rFonts w:ascii="Calibri" w:hAnsi="Calibri" w:cs="Calibri"/>
                <w:b/>
              </w:rPr>
            </w:pPr>
          </w:p>
          <w:p w14:paraId="5DBBA6C2" w14:textId="77777777" w:rsidR="00B53184" w:rsidRDefault="00B53184" w:rsidP="00E97B7F">
            <w:pPr>
              <w:jc w:val="both"/>
              <w:rPr>
                <w:rFonts w:ascii="Calibri" w:hAnsi="Calibri" w:cs="Calibri"/>
                <w:b/>
              </w:rPr>
            </w:pPr>
          </w:p>
          <w:p w14:paraId="02F93C91" w14:textId="77777777" w:rsidR="00B53184" w:rsidRDefault="00B53184" w:rsidP="00E97B7F">
            <w:pPr>
              <w:jc w:val="both"/>
              <w:rPr>
                <w:rFonts w:ascii="Calibri" w:hAnsi="Calibri" w:cs="Calibri"/>
                <w:b/>
              </w:rPr>
            </w:pPr>
          </w:p>
          <w:p w14:paraId="2E954338" w14:textId="77777777" w:rsidR="00B53184" w:rsidRPr="00887937" w:rsidRDefault="00B53184" w:rsidP="00E97B7F">
            <w:pPr>
              <w:jc w:val="both"/>
              <w:rPr>
                <w:rFonts w:ascii="Calibri" w:hAnsi="Calibri" w:cs="Calibri"/>
                <w:b/>
              </w:rPr>
            </w:pPr>
            <w:r w:rsidRPr="00887937">
              <w:rPr>
                <w:rFonts w:ascii="Calibri" w:hAnsi="Calibri" w:cs="Calibri"/>
                <w:b/>
              </w:rPr>
              <w:t xml:space="preserve">Development </w:t>
            </w:r>
          </w:p>
          <w:p w14:paraId="2F408C32" w14:textId="77777777" w:rsidR="00B53184" w:rsidRPr="00887937" w:rsidRDefault="00B53184" w:rsidP="00E97B7F">
            <w:pPr>
              <w:jc w:val="both"/>
              <w:rPr>
                <w:rFonts w:ascii="Calibri" w:hAnsi="Calibri" w:cs="Calibri"/>
                <w:b/>
              </w:rPr>
            </w:pPr>
          </w:p>
          <w:p w14:paraId="5A4F2444" w14:textId="77777777" w:rsidR="00B53184" w:rsidRPr="00887937" w:rsidRDefault="00B53184" w:rsidP="00E97B7F">
            <w:pPr>
              <w:jc w:val="both"/>
              <w:rPr>
                <w:rFonts w:ascii="Calibri" w:hAnsi="Calibri" w:cs="Calibri"/>
                <w:b/>
              </w:rPr>
            </w:pPr>
          </w:p>
          <w:p w14:paraId="292F3732" w14:textId="77777777" w:rsidR="00B53184" w:rsidRPr="00887937" w:rsidRDefault="00B53184" w:rsidP="00E97B7F">
            <w:pPr>
              <w:jc w:val="both"/>
              <w:rPr>
                <w:rFonts w:ascii="Calibri" w:hAnsi="Calibri" w:cs="Calibri"/>
                <w:b/>
              </w:rPr>
            </w:pPr>
          </w:p>
          <w:p w14:paraId="1365419F" w14:textId="77777777" w:rsidR="00B53184" w:rsidRPr="00887937" w:rsidRDefault="00B53184" w:rsidP="00E97B7F">
            <w:pPr>
              <w:jc w:val="both"/>
              <w:rPr>
                <w:rFonts w:ascii="Calibri" w:hAnsi="Calibri" w:cs="Calibri"/>
                <w:b/>
              </w:rPr>
            </w:pPr>
          </w:p>
          <w:p w14:paraId="2E933D0A" w14:textId="77777777" w:rsidR="00B53184" w:rsidRPr="00887937" w:rsidRDefault="00B53184" w:rsidP="00E97B7F">
            <w:pPr>
              <w:jc w:val="both"/>
              <w:rPr>
                <w:rFonts w:ascii="Calibri" w:hAnsi="Calibri" w:cs="Calibri"/>
                <w:b/>
              </w:rPr>
            </w:pPr>
          </w:p>
          <w:p w14:paraId="61997F06" w14:textId="77777777" w:rsidR="00B53184" w:rsidRPr="00887937" w:rsidRDefault="00B53184" w:rsidP="00E97B7F">
            <w:pPr>
              <w:jc w:val="both"/>
              <w:rPr>
                <w:rFonts w:ascii="Calibri" w:hAnsi="Calibri" w:cs="Calibri"/>
                <w:b/>
              </w:rPr>
            </w:pPr>
          </w:p>
          <w:p w14:paraId="58AAF394" w14:textId="77777777" w:rsidR="00B53184" w:rsidRPr="00887937" w:rsidRDefault="00B53184" w:rsidP="00E97B7F">
            <w:pPr>
              <w:jc w:val="both"/>
              <w:rPr>
                <w:rFonts w:ascii="Calibri" w:hAnsi="Calibri" w:cs="Calibri"/>
                <w:b/>
              </w:rPr>
            </w:pPr>
          </w:p>
          <w:p w14:paraId="314F4BE9" w14:textId="77777777" w:rsidR="00B53184" w:rsidRPr="00887937" w:rsidRDefault="00B53184" w:rsidP="00E97B7F">
            <w:pPr>
              <w:jc w:val="both"/>
              <w:rPr>
                <w:rFonts w:ascii="Calibri" w:hAnsi="Calibri" w:cs="Calibri"/>
                <w:b/>
              </w:rPr>
            </w:pPr>
          </w:p>
          <w:p w14:paraId="4A1FE6A3" w14:textId="77777777" w:rsidR="00B53184" w:rsidRPr="00887937" w:rsidRDefault="00B53184" w:rsidP="00E97B7F">
            <w:pPr>
              <w:jc w:val="both"/>
              <w:rPr>
                <w:rFonts w:ascii="Calibri" w:hAnsi="Calibri" w:cs="Calibri"/>
                <w:b/>
              </w:rPr>
            </w:pPr>
          </w:p>
          <w:p w14:paraId="44DFCF82" w14:textId="77777777" w:rsidR="00B53184" w:rsidRPr="00887937" w:rsidRDefault="00B53184" w:rsidP="00E97B7F">
            <w:pPr>
              <w:jc w:val="both"/>
              <w:rPr>
                <w:rFonts w:ascii="Calibri" w:hAnsi="Calibri" w:cs="Calibri"/>
                <w:b/>
              </w:rPr>
            </w:pPr>
          </w:p>
          <w:p w14:paraId="59289554" w14:textId="77777777" w:rsidR="00B53184" w:rsidRPr="00887937" w:rsidRDefault="00B53184" w:rsidP="00E97B7F">
            <w:pPr>
              <w:jc w:val="both"/>
              <w:rPr>
                <w:rFonts w:ascii="Calibri" w:hAnsi="Calibri" w:cs="Calibri"/>
                <w:b/>
              </w:rPr>
            </w:pPr>
          </w:p>
          <w:p w14:paraId="04F58EF6" w14:textId="77777777" w:rsidR="00B53184" w:rsidRPr="00887937" w:rsidRDefault="00B53184" w:rsidP="00E97B7F">
            <w:pPr>
              <w:jc w:val="both"/>
              <w:rPr>
                <w:rFonts w:ascii="Calibri" w:hAnsi="Calibri" w:cs="Calibri"/>
                <w:b/>
              </w:rPr>
            </w:pPr>
          </w:p>
          <w:p w14:paraId="5B7A25DE" w14:textId="77777777" w:rsidR="00B53184" w:rsidRPr="00887937" w:rsidRDefault="00B53184" w:rsidP="00E97B7F">
            <w:pPr>
              <w:jc w:val="both"/>
              <w:rPr>
                <w:rFonts w:ascii="Calibri" w:hAnsi="Calibri" w:cs="Calibri"/>
                <w:b/>
              </w:rPr>
            </w:pPr>
          </w:p>
          <w:p w14:paraId="780B9FD2" w14:textId="77777777" w:rsidR="00B53184" w:rsidRPr="00887937" w:rsidRDefault="00B53184" w:rsidP="00E97B7F">
            <w:pPr>
              <w:jc w:val="both"/>
              <w:rPr>
                <w:rFonts w:ascii="Calibri" w:hAnsi="Calibri" w:cs="Calibri"/>
                <w:b/>
              </w:rPr>
            </w:pPr>
          </w:p>
          <w:p w14:paraId="70FF23E3" w14:textId="77777777" w:rsidR="00B53184" w:rsidRPr="00887937" w:rsidRDefault="00B53184" w:rsidP="00E97B7F">
            <w:pPr>
              <w:jc w:val="both"/>
              <w:rPr>
                <w:rFonts w:ascii="Calibri" w:hAnsi="Calibri" w:cs="Calibri"/>
                <w:b/>
              </w:rPr>
            </w:pPr>
          </w:p>
          <w:p w14:paraId="0710AB30" w14:textId="77777777" w:rsidR="00B53184" w:rsidRDefault="00B53184" w:rsidP="00E97B7F">
            <w:pPr>
              <w:rPr>
                <w:rFonts w:ascii="Calibri" w:hAnsi="Calibri" w:cs="Calibri"/>
                <w:b/>
              </w:rPr>
            </w:pPr>
          </w:p>
          <w:p w14:paraId="2583FD52" w14:textId="77777777" w:rsidR="00B53184" w:rsidRDefault="00B53184" w:rsidP="00E97B7F">
            <w:pPr>
              <w:rPr>
                <w:rFonts w:ascii="Calibri" w:hAnsi="Calibri" w:cs="Calibri"/>
                <w:b/>
              </w:rPr>
            </w:pPr>
          </w:p>
          <w:p w14:paraId="539A050F" w14:textId="77777777" w:rsidR="00B53184" w:rsidRDefault="00B53184" w:rsidP="00E97B7F">
            <w:pPr>
              <w:rPr>
                <w:rFonts w:ascii="Calibri" w:hAnsi="Calibri" w:cs="Calibri"/>
                <w:b/>
              </w:rPr>
            </w:pPr>
          </w:p>
          <w:p w14:paraId="56C0FB39" w14:textId="77777777" w:rsidR="00B53184" w:rsidRDefault="00B53184" w:rsidP="00E97B7F">
            <w:pPr>
              <w:rPr>
                <w:rFonts w:ascii="Calibri" w:hAnsi="Calibri" w:cs="Calibri"/>
                <w:b/>
              </w:rPr>
            </w:pPr>
          </w:p>
          <w:p w14:paraId="44728D54" w14:textId="77777777" w:rsidR="00B53184" w:rsidRDefault="00B53184" w:rsidP="00E97B7F">
            <w:pPr>
              <w:rPr>
                <w:rFonts w:ascii="Calibri" w:hAnsi="Calibri" w:cs="Calibri"/>
                <w:b/>
              </w:rPr>
            </w:pPr>
          </w:p>
          <w:p w14:paraId="79A49E43" w14:textId="77777777" w:rsidR="00B53184" w:rsidRDefault="00B53184" w:rsidP="00E97B7F">
            <w:pPr>
              <w:rPr>
                <w:rFonts w:ascii="Calibri" w:hAnsi="Calibri" w:cs="Calibri"/>
                <w:b/>
              </w:rPr>
            </w:pPr>
          </w:p>
          <w:p w14:paraId="3B586CDF" w14:textId="77777777" w:rsidR="00B53184" w:rsidRDefault="00B53184" w:rsidP="00E97B7F">
            <w:pPr>
              <w:rPr>
                <w:rFonts w:ascii="Calibri" w:hAnsi="Calibri" w:cs="Calibri"/>
                <w:b/>
              </w:rPr>
            </w:pPr>
          </w:p>
          <w:p w14:paraId="4A557CA8" w14:textId="77777777" w:rsidR="00B53184" w:rsidRDefault="00B53184" w:rsidP="00E97B7F">
            <w:pPr>
              <w:rPr>
                <w:rFonts w:ascii="Calibri" w:hAnsi="Calibri" w:cs="Calibri"/>
                <w:b/>
              </w:rPr>
            </w:pPr>
          </w:p>
          <w:p w14:paraId="4C9C041C" w14:textId="77777777" w:rsidR="00B53184" w:rsidRDefault="00B53184" w:rsidP="00E97B7F">
            <w:pPr>
              <w:rPr>
                <w:rFonts w:ascii="Calibri" w:hAnsi="Calibri" w:cs="Calibri"/>
                <w:b/>
              </w:rPr>
            </w:pPr>
          </w:p>
          <w:p w14:paraId="1856802A" w14:textId="77777777" w:rsidR="00B53184" w:rsidRDefault="00B53184" w:rsidP="00E97B7F">
            <w:pPr>
              <w:rPr>
                <w:rFonts w:ascii="Calibri" w:hAnsi="Calibri" w:cs="Calibri"/>
                <w:b/>
              </w:rPr>
            </w:pPr>
          </w:p>
          <w:p w14:paraId="497F8481" w14:textId="77777777" w:rsidR="00B53184" w:rsidRDefault="00B53184" w:rsidP="00E97B7F">
            <w:pPr>
              <w:rPr>
                <w:rFonts w:ascii="Calibri" w:hAnsi="Calibri" w:cs="Calibri"/>
                <w:b/>
              </w:rPr>
            </w:pPr>
          </w:p>
          <w:p w14:paraId="3C0B1A03" w14:textId="77777777" w:rsidR="00B53184" w:rsidRDefault="00B53184" w:rsidP="00E97B7F">
            <w:pPr>
              <w:rPr>
                <w:rFonts w:ascii="Calibri" w:hAnsi="Calibri" w:cs="Calibri"/>
                <w:b/>
              </w:rPr>
            </w:pPr>
          </w:p>
          <w:p w14:paraId="10F1B411" w14:textId="77777777" w:rsidR="00B53184" w:rsidRDefault="00B53184" w:rsidP="00E97B7F">
            <w:pPr>
              <w:rPr>
                <w:rFonts w:ascii="Calibri" w:hAnsi="Calibri" w:cs="Calibri"/>
                <w:b/>
              </w:rPr>
            </w:pPr>
          </w:p>
          <w:p w14:paraId="3159DD08" w14:textId="77777777" w:rsidR="00B53184" w:rsidRPr="00887937" w:rsidRDefault="00B53184" w:rsidP="00E97B7F">
            <w:pPr>
              <w:rPr>
                <w:rFonts w:ascii="Calibri" w:hAnsi="Calibri" w:cs="Calibri"/>
                <w:b/>
              </w:rPr>
            </w:pPr>
            <w:r w:rsidRPr="00887937">
              <w:rPr>
                <w:rFonts w:ascii="Calibri" w:hAnsi="Calibri" w:cs="Calibri"/>
                <w:b/>
              </w:rPr>
              <w:t>Plenary/conclusion</w:t>
            </w:r>
          </w:p>
          <w:p w14:paraId="5F815692" w14:textId="77777777" w:rsidR="00B53184" w:rsidRPr="00887937" w:rsidRDefault="00B53184" w:rsidP="00E97B7F">
            <w:pPr>
              <w:jc w:val="both"/>
              <w:rPr>
                <w:rFonts w:ascii="Calibri" w:hAnsi="Calibri" w:cs="Calibri"/>
                <w:b/>
                <w:sz w:val="30"/>
              </w:rPr>
            </w:pPr>
          </w:p>
          <w:p w14:paraId="7FE2FF05" w14:textId="77777777" w:rsidR="00B53184" w:rsidRPr="00887937" w:rsidRDefault="00B53184" w:rsidP="00E97B7F">
            <w:pPr>
              <w:jc w:val="both"/>
              <w:rPr>
                <w:rFonts w:ascii="Calibri" w:hAnsi="Calibri" w:cs="Calibri"/>
                <w:b/>
                <w:sz w:val="30"/>
              </w:rPr>
            </w:pPr>
          </w:p>
          <w:p w14:paraId="425E56CE" w14:textId="77777777" w:rsidR="00B53184" w:rsidRPr="00887937" w:rsidRDefault="00B53184" w:rsidP="00E97B7F">
            <w:pPr>
              <w:jc w:val="both"/>
              <w:rPr>
                <w:rFonts w:ascii="Calibri" w:hAnsi="Calibri" w:cs="Calibri"/>
                <w:b/>
                <w:sz w:val="30"/>
              </w:rPr>
            </w:pPr>
          </w:p>
          <w:p w14:paraId="3834FD92" w14:textId="77777777" w:rsidR="00B53184" w:rsidRPr="00887937" w:rsidRDefault="00B53184" w:rsidP="00E97B7F">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63F0909F" w14:textId="77777777" w:rsidR="00B53184" w:rsidRDefault="00B53184" w:rsidP="00E97B7F">
            <w:pPr>
              <w:jc w:val="both"/>
              <w:rPr>
                <w:rFonts w:ascii="Calibri" w:hAnsi="Calibri" w:cs="Calibri"/>
                <w:b/>
                <w:sz w:val="30"/>
              </w:rPr>
            </w:pPr>
            <w:r>
              <w:rPr>
                <w:rFonts w:ascii="Calibri" w:hAnsi="Calibri" w:cs="Calibri"/>
                <w:b/>
                <w:sz w:val="30"/>
              </w:rPr>
              <w:lastRenderedPageBreak/>
              <w:t>Welcome students back and check in with how they have been since course completion</w:t>
            </w:r>
          </w:p>
          <w:p w14:paraId="1EE901A6" w14:textId="77777777" w:rsidR="00B53184" w:rsidRDefault="00B53184" w:rsidP="00E97B7F">
            <w:pPr>
              <w:jc w:val="both"/>
              <w:rPr>
                <w:rFonts w:ascii="Calibri" w:hAnsi="Calibri" w:cs="Calibri"/>
                <w:b/>
                <w:sz w:val="30"/>
              </w:rPr>
            </w:pPr>
          </w:p>
          <w:p w14:paraId="6BF107A2" w14:textId="77777777" w:rsidR="00B53184" w:rsidRDefault="00B53184" w:rsidP="00E97B7F">
            <w:pPr>
              <w:jc w:val="both"/>
              <w:rPr>
                <w:rFonts w:ascii="Calibri" w:hAnsi="Calibri" w:cs="Calibri"/>
                <w:b/>
                <w:sz w:val="30"/>
              </w:rPr>
            </w:pPr>
            <w:r>
              <w:rPr>
                <w:rFonts w:ascii="Calibri" w:hAnsi="Calibri" w:cs="Calibri"/>
                <w:b/>
                <w:sz w:val="30"/>
              </w:rPr>
              <w:t xml:space="preserve">Display knowledge on the importance of being a trauma-informed practitioner – feedback to the group </w:t>
            </w:r>
          </w:p>
          <w:p w14:paraId="18BEB2E3" w14:textId="77777777" w:rsidR="00B53184" w:rsidRDefault="00B53184" w:rsidP="00E97B7F">
            <w:pPr>
              <w:jc w:val="both"/>
              <w:rPr>
                <w:rFonts w:ascii="Calibri" w:hAnsi="Calibri" w:cs="Calibri"/>
                <w:b/>
                <w:sz w:val="30"/>
              </w:rPr>
            </w:pPr>
          </w:p>
          <w:p w14:paraId="66E16AA1" w14:textId="77777777" w:rsidR="00B53184" w:rsidRDefault="00B53184" w:rsidP="00E97B7F">
            <w:pPr>
              <w:jc w:val="both"/>
              <w:rPr>
                <w:rFonts w:ascii="Calibri" w:hAnsi="Calibri" w:cs="Calibri"/>
                <w:b/>
                <w:sz w:val="30"/>
              </w:rPr>
            </w:pPr>
            <w:r>
              <w:rPr>
                <w:rFonts w:ascii="Calibri" w:hAnsi="Calibri" w:cs="Calibri"/>
                <w:b/>
                <w:sz w:val="30"/>
              </w:rPr>
              <w:t xml:space="preserve">Real life examples- learners display their knowledge on being a trauma-informed practitioner – has the students practice/outlook changed since course </w:t>
            </w:r>
            <w:r>
              <w:rPr>
                <w:rFonts w:ascii="Calibri" w:hAnsi="Calibri" w:cs="Calibri"/>
                <w:b/>
                <w:sz w:val="30"/>
              </w:rPr>
              <w:lastRenderedPageBreak/>
              <w:t>completion? – discuss and feedback to the group</w:t>
            </w:r>
          </w:p>
          <w:p w14:paraId="70C49D38" w14:textId="77777777" w:rsidR="00B53184" w:rsidRDefault="00B53184" w:rsidP="00E97B7F">
            <w:pPr>
              <w:jc w:val="both"/>
              <w:rPr>
                <w:rFonts w:ascii="Calibri" w:hAnsi="Calibri" w:cs="Calibri"/>
                <w:b/>
                <w:sz w:val="30"/>
              </w:rPr>
            </w:pPr>
          </w:p>
          <w:p w14:paraId="41D05B6A" w14:textId="77777777" w:rsidR="00B53184" w:rsidRDefault="00B53184" w:rsidP="00E97B7F">
            <w:pPr>
              <w:jc w:val="both"/>
              <w:rPr>
                <w:rFonts w:ascii="Calibri" w:hAnsi="Calibri" w:cs="Calibri"/>
                <w:b/>
                <w:sz w:val="30"/>
              </w:rPr>
            </w:pPr>
            <w:r>
              <w:rPr>
                <w:rFonts w:ascii="Calibri" w:hAnsi="Calibri" w:cs="Calibri"/>
                <w:b/>
                <w:sz w:val="30"/>
              </w:rPr>
              <w:t>What would you do? – case studies</w:t>
            </w:r>
          </w:p>
          <w:p w14:paraId="714FC4E6" w14:textId="77777777" w:rsidR="00B53184" w:rsidRDefault="00B53184" w:rsidP="00E97B7F">
            <w:pPr>
              <w:jc w:val="both"/>
              <w:rPr>
                <w:rFonts w:ascii="Calibri" w:hAnsi="Calibri" w:cs="Calibri"/>
                <w:b/>
                <w:sz w:val="30"/>
              </w:rPr>
            </w:pPr>
          </w:p>
          <w:p w14:paraId="1C41B221" w14:textId="77777777" w:rsidR="00B53184" w:rsidRDefault="00B53184" w:rsidP="00E97B7F">
            <w:pPr>
              <w:jc w:val="both"/>
              <w:rPr>
                <w:rFonts w:ascii="Calibri" w:hAnsi="Calibri" w:cs="Calibri"/>
                <w:b/>
                <w:sz w:val="30"/>
              </w:rPr>
            </w:pPr>
          </w:p>
          <w:p w14:paraId="1F5B5828" w14:textId="77777777" w:rsidR="00B53184" w:rsidRDefault="00B53184" w:rsidP="00E97B7F">
            <w:pPr>
              <w:jc w:val="both"/>
              <w:rPr>
                <w:rFonts w:ascii="Calibri" w:hAnsi="Calibri" w:cs="Calibri"/>
                <w:b/>
                <w:sz w:val="30"/>
              </w:rPr>
            </w:pPr>
            <w:r>
              <w:rPr>
                <w:rFonts w:ascii="Calibri" w:hAnsi="Calibri" w:cs="Calibri"/>
                <w:b/>
                <w:sz w:val="30"/>
              </w:rPr>
              <w:t xml:space="preserve">Misconception test </w:t>
            </w:r>
          </w:p>
          <w:p w14:paraId="0E51CAE7" w14:textId="77777777" w:rsidR="00B53184" w:rsidRDefault="00B53184" w:rsidP="00E97B7F">
            <w:pPr>
              <w:jc w:val="both"/>
              <w:rPr>
                <w:rFonts w:ascii="Calibri" w:hAnsi="Calibri" w:cs="Calibri"/>
                <w:b/>
                <w:sz w:val="30"/>
              </w:rPr>
            </w:pPr>
          </w:p>
          <w:p w14:paraId="14A0939A" w14:textId="77777777" w:rsidR="005733BF" w:rsidRDefault="005733BF" w:rsidP="00E97B7F">
            <w:pPr>
              <w:jc w:val="both"/>
              <w:rPr>
                <w:rFonts w:ascii="Calibri" w:hAnsi="Calibri" w:cs="Calibri"/>
                <w:b/>
                <w:sz w:val="30"/>
              </w:rPr>
            </w:pPr>
          </w:p>
          <w:p w14:paraId="72E1C79F" w14:textId="5C6B1F67" w:rsidR="00B53184" w:rsidRDefault="00B53184" w:rsidP="00E97B7F">
            <w:pPr>
              <w:jc w:val="both"/>
              <w:rPr>
                <w:rFonts w:ascii="Calibri" w:hAnsi="Calibri" w:cs="Calibri"/>
                <w:b/>
                <w:sz w:val="30"/>
              </w:rPr>
            </w:pPr>
            <w:r>
              <w:rPr>
                <w:rFonts w:ascii="Calibri" w:hAnsi="Calibri" w:cs="Calibri"/>
                <w:b/>
                <w:sz w:val="30"/>
              </w:rPr>
              <w:t>Recap and open the floor to student questions</w:t>
            </w:r>
          </w:p>
          <w:p w14:paraId="4A1AA6A7" w14:textId="77777777" w:rsidR="00B53184" w:rsidRDefault="00B53184" w:rsidP="00E97B7F">
            <w:pPr>
              <w:jc w:val="both"/>
              <w:rPr>
                <w:rFonts w:ascii="Calibri" w:hAnsi="Calibri" w:cs="Calibri"/>
                <w:b/>
                <w:sz w:val="30"/>
              </w:rPr>
            </w:pPr>
          </w:p>
          <w:p w14:paraId="7B783B51" w14:textId="77777777" w:rsidR="00B53184" w:rsidRPr="00887937" w:rsidRDefault="00B53184" w:rsidP="00E97B7F">
            <w:pPr>
              <w:jc w:val="both"/>
              <w:rPr>
                <w:rFonts w:ascii="Calibri" w:hAnsi="Calibri" w:cs="Calibri"/>
                <w:b/>
                <w:sz w:val="30"/>
              </w:rPr>
            </w:pPr>
            <w:r>
              <w:rPr>
                <w:rFonts w:ascii="Calibri" w:hAnsi="Calibri" w:cs="Calibri"/>
                <w:b/>
                <w:sz w:val="30"/>
              </w:rPr>
              <w:t xml:space="preserve">Student feedback form  </w:t>
            </w:r>
          </w:p>
        </w:tc>
        <w:tc>
          <w:tcPr>
            <w:tcW w:w="4140" w:type="dxa"/>
            <w:tcBorders>
              <w:top w:val="single" w:sz="4" w:space="0" w:color="auto"/>
              <w:left w:val="single" w:sz="4" w:space="0" w:color="auto"/>
              <w:bottom w:val="single" w:sz="4" w:space="0" w:color="auto"/>
              <w:right w:val="single" w:sz="4" w:space="0" w:color="auto"/>
            </w:tcBorders>
          </w:tcPr>
          <w:p w14:paraId="4E888CC8" w14:textId="77777777" w:rsidR="00B53184" w:rsidRDefault="00B53184" w:rsidP="00E97B7F">
            <w:pPr>
              <w:jc w:val="both"/>
              <w:rPr>
                <w:rFonts w:ascii="Calibri" w:hAnsi="Calibri" w:cs="Calibri"/>
                <w:b/>
                <w:sz w:val="30"/>
              </w:rPr>
            </w:pPr>
            <w:r>
              <w:rPr>
                <w:rFonts w:ascii="Calibri" w:hAnsi="Calibri" w:cs="Calibri"/>
                <w:b/>
                <w:sz w:val="30"/>
              </w:rPr>
              <w:lastRenderedPageBreak/>
              <w:t xml:space="preserve">Group discussion </w:t>
            </w:r>
          </w:p>
          <w:p w14:paraId="678DC652" w14:textId="77777777" w:rsidR="00B53184" w:rsidRDefault="00B53184" w:rsidP="00E97B7F">
            <w:pPr>
              <w:jc w:val="both"/>
              <w:rPr>
                <w:rFonts w:ascii="Calibri" w:hAnsi="Calibri" w:cs="Calibri"/>
                <w:b/>
                <w:sz w:val="30"/>
              </w:rPr>
            </w:pPr>
          </w:p>
          <w:p w14:paraId="44FE26AF" w14:textId="77777777" w:rsidR="00B53184" w:rsidRDefault="00B53184" w:rsidP="00E97B7F">
            <w:pPr>
              <w:jc w:val="both"/>
              <w:rPr>
                <w:rFonts w:ascii="Calibri" w:hAnsi="Calibri" w:cs="Calibri"/>
                <w:b/>
                <w:sz w:val="30"/>
              </w:rPr>
            </w:pPr>
          </w:p>
          <w:p w14:paraId="651EDAD1" w14:textId="77777777" w:rsidR="00B53184" w:rsidRDefault="00B53184" w:rsidP="00E97B7F">
            <w:pPr>
              <w:jc w:val="both"/>
              <w:rPr>
                <w:rFonts w:ascii="Calibri" w:hAnsi="Calibri" w:cs="Calibri"/>
                <w:b/>
                <w:sz w:val="30"/>
              </w:rPr>
            </w:pPr>
          </w:p>
          <w:p w14:paraId="6BBD7C8F" w14:textId="77777777" w:rsidR="00B53184" w:rsidRDefault="00B53184" w:rsidP="00E97B7F">
            <w:pPr>
              <w:jc w:val="both"/>
              <w:rPr>
                <w:rFonts w:ascii="Calibri" w:hAnsi="Calibri" w:cs="Calibri"/>
                <w:b/>
                <w:sz w:val="30"/>
              </w:rPr>
            </w:pPr>
          </w:p>
          <w:p w14:paraId="5F6064B8" w14:textId="77777777" w:rsidR="00B53184" w:rsidRDefault="00B53184" w:rsidP="00E97B7F">
            <w:pPr>
              <w:jc w:val="both"/>
              <w:rPr>
                <w:rFonts w:ascii="Calibri" w:hAnsi="Calibri" w:cs="Calibri"/>
                <w:b/>
                <w:sz w:val="30"/>
              </w:rPr>
            </w:pPr>
          </w:p>
          <w:p w14:paraId="53A7E643" w14:textId="77777777" w:rsidR="00B53184" w:rsidRDefault="00B53184" w:rsidP="00E97B7F">
            <w:pPr>
              <w:jc w:val="both"/>
              <w:rPr>
                <w:rFonts w:ascii="Calibri" w:hAnsi="Calibri" w:cs="Calibri"/>
                <w:b/>
                <w:sz w:val="30"/>
              </w:rPr>
            </w:pPr>
            <w:r>
              <w:rPr>
                <w:rFonts w:ascii="Calibri" w:hAnsi="Calibri" w:cs="Calibri"/>
                <w:b/>
                <w:sz w:val="30"/>
              </w:rPr>
              <w:t>Chalk and talk and group discussion</w:t>
            </w:r>
          </w:p>
          <w:p w14:paraId="6B396E35" w14:textId="77777777" w:rsidR="00B53184" w:rsidRDefault="00B53184" w:rsidP="00E97B7F">
            <w:pPr>
              <w:jc w:val="both"/>
              <w:rPr>
                <w:rFonts w:ascii="Calibri" w:hAnsi="Calibri" w:cs="Calibri"/>
                <w:b/>
                <w:sz w:val="30"/>
              </w:rPr>
            </w:pPr>
            <w:r>
              <w:rPr>
                <w:rFonts w:ascii="Calibri" w:hAnsi="Calibri" w:cs="Calibri"/>
                <w:b/>
                <w:sz w:val="30"/>
              </w:rPr>
              <w:t>Pp2</w:t>
            </w:r>
          </w:p>
          <w:p w14:paraId="1545C73D" w14:textId="77777777" w:rsidR="00B53184" w:rsidRDefault="00B53184" w:rsidP="00E97B7F">
            <w:pPr>
              <w:jc w:val="both"/>
              <w:rPr>
                <w:rFonts w:ascii="Calibri" w:hAnsi="Calibri" w:cs="Calibri"/>
                <w:b/>
                <w:sz w:val="30"/>
              </w:rPr>
            </w:pPr>
          </w:p>
          <w:p w14:paraId="30F93CDD" w14:textId="77777777" w:rsidR="00B53184" w:rsidRDefault="00B53184" w:rsidP="00E97B7F">
            <w:pPr>
              <w:jc w:val="both"/>
              <w:rPr>
                <w:rFonts w:ascii="Calibri" w:hAnsi="Calibri" w:cs="Calibri"/>
                <w:b/>
                <w:sz w:val="30"/>
              </w:rPr>
            </w:pPr>
          </w:p>
          <w:p w14:paraId="64A0AB9F" w14:textId="77777777" w:rsidR="00B53184" w:rsidRDefault="00B53184" w:rsidP="00E97B7F">
            <w:pPr>
              <w:jc w:val="both"/>
              <w:rPr>
                <w:rFonts w:ascii="Calibri" w:hAnsi="Calibri" w:cs="Calibri"/>
                <w:b/>
                <w:sz w:val="30"/>
              </w:rPr>
            </w:pPr>
          </w:p>
          <w:p w14:paraId="02E4DB97" w14:textId="77777777" w:rsidR="00B53184" w:rsidRDefault="00B53184" w:rsidP="00E97B7F">
            <w:pPr>
              <w:jc w:val="both"/>
              <w:rPr>
                <w:rFonts w:ascii="Calibri" w:hAnsi="Calibri" w:cs="Calibri"/>
                <w:b/>
                <w:sz w:val="30"/>
              </w:rPr>
            </w:pPr>
          </w:p>
          <w:p w14:paraId="20C8E7C1" w14:textId="77777777" w:rsidR="00B53184" w:rsidRDefault="00B53184" w:rsidP="00E97B7F">
            <w:pPr>
              <w:jc w:val="both"/>
              <w:rPr>
                <w:rFonts w:ascii="Calibri" w:hAnsi="Calibri" w:cs="Calibri"/>
                <w:b/>
                <w:sz w:val="30"/>
              </w:rPr>
            </w:pPr>
          </w:p>
          <w:p w14:paraId="0A6FB94D" w14:textId="77777777" w:rsidR="00B53184" w:rsidRDefault="00B53184" w:rsidP="00E97B7F">
            <w:pPr>
              <w:jc w:val="both"/>
              <w:rPr>
                <w:rFonts w:ascii="Calibri" w:hAnsi="Calibri" w:cs="Calibri"/>
                <w:b/>
                <w:sz w:val="30"/>
              </w:rPr>
            </w:pPr>
            <w:r>
              <w:rPr>
                <w:rFonts w:ascii="Calibri" w:hAnsi="Calibri" w:cs="Calibri"/>
                <w:b/>
                <w:sz w:val="30"/>
              </w:rPr>
              <w:t>Group activity</w:t>
            </w:r>
          </w:p>
          <w:p w14:paraId="7B24706C" w14:textId="77777777" w:rsidR="00B53184" w:rsidRDefault="00B53184" w:rsidP="00E97B7F">
            <w:pPr>
              <w:jc w:val="both"/>
              <w:rPr>
                <w:rFonts w:ascii="Calibri" w:hAnsi="Calibri" w:cs="Calibri"/>
                <w:b/>
                <w:sz w:val="30"/>
              </w:rPr>
            </w:pPr>
            <w:r>
              <w:rPr>
                <w:rFonts w:ascii="Calibri" w:hAnsi="Calibri" w:cs="Calibri"/>
                <w:b/>
                <w:sz w:val="30"/>
              </w:rPr>
              <w:t xml:space="preserve">Group discussion </w:t>
            </w:r>
          </w:p>
          <w:p w14:paraId="3FF9DAF1" w14:textId="77777777" w:rsidR="00B53184" w:rsidRDefault="00B53184" w:rsidP="00E97B7F">
            <w:pPr>
              <w:jc w:val="both"/>
              <w:rPr>
                <w:rFonts w:ascii="Calibri" w:hAnsi="Calibri" w:cs="Calibri"/>
                <w:b/>
                <w:sz w:val="30"/>
              </w:rPr>
            </w:pPr>
            <w:r>
              <w:rPr>
                <w:rFonts w:ascii="Calibri" w:hAnsi="Calibri" w:cs="Calibri"/>
                <w:b/>
                <w:sz w:val="30"/>
              </w:rPr>
              <w:t>Pp3</w:t>
            </w:r>
          </w:p>
          <w:p w14:paraId="6F512531" w14:textId="77777777" w:rsidR="00B53184" w:rsidRDefault="00B53184" w:rsidP="00E97B7F">
            <w:pPr>
              <w:jc w:val="both"/>
              <w:rPr>
                <w:rFonts w:ascii="Calibri" w:hAnsi="Calibri" w:cs="Calibri"/>
                <w:b/>
                <w:sz w:val="30"/>
              </w:rPr>
            </w:pPr>
          </w:p>
          <w:p w14:paraId="170CBA3F" w14:textId="77777777" w:rsidR="00B53184" w:rsidRDefault="00B53184" w:rsidP="00E97B7F">
            <w:pPr>
              <w:jc w:val="both"/>
              <w:rPr>
                <w:rFonts w:ascii="Calibri" w:hAnsi="Calibri" w:cs="Calibri"/>
                <w:b/>
                <w:sz w:val="30"/>
              </w:rPr>
            </w:pPr>
          </w:p>
          <w:p w14:paraId="5E51B6A9" w14:textId="77777777" w:rsidR="00B53184" w:rsidRDefault="00B53184" w:rsidP="00E97B7F">
            <w:pPr>
              <w:jc w:val="both"/>
              <w:rPr>
                <w:rFonts w:ascii="Calibri" w:hAnsi="Calibri" w:cs="Calibri"/>
                <w:b/>
                <w:sz w:val="30"/>
              </w:rPr>
            </w:pPr>
          </w:p>
          <w:p w14:paraId="7FD95EF0" w14:textId="77777777" w:rsidR="00B53184" w:rsidRDefault="00B53184" w:rsidP="00E97B7F">
            <w:pPr>
              <w:jc w:val="both"/>
              <w:rPr>
                <w:rFonts w:ascii="Calibri" w:hAnsi="Calibri" w:cs="Calibri"/>
                <w:b/>
                <w:sz w:val="30"/>
              </w:rPr>
            </w:pPr>
          </w:p>
          <w:p w14:paraId="511C0C75" w14:textId="77777777" w:rsidR="00B53184" w:rsidRDefault="00B53184" w:rsidP="00E97B7F">
            <w:pPr>
              <w:jc w:val="both"/>
              <w:rPr>
                <w:rFonts w:ascii="Calibri" w:hAnsi="Calibri" w:cs="Calibri"/>
                <w:b/>
                <w:sz w:val="30"/>
              </w:rPr>
            </w:pPr>
          </w:p>
          <w:p w14:paraId="3C16B44E" w14:textId="77777777" w:rsidR="00B53184" w:rsidRDefault="00B53184" w:rsidP="00E97B7F">
            <w:pPr>
              <w:jc w:val="both"/>
              <w:rPr>
                <w:rFonts w:ascii="Calibri" w:hAnsi="Calibri" w:cs="Calibri"/>
                <w:b/>
                <w:sz w:val="30"/>
              </w:rPr>
            </w:pPr>
          </w:p>
          <w:p w14:paraId="4E0FD8F8" w14:textId="77777777" w:rsidR="00B53184" w:rsidRDefault="00B53184" w:rsidP="00E97B7F">
            <w:pPr>
              <w:jc w:val="both"/>
              <w:rPr>
                <w:rFonts w:ascii="Calibri" w:hAnsi="Calibri" w:cs="Calibri"/>
                <w:b/>
                <w:sz w:val="30"/>
              </w:rPr>
            </w:pPr>
          </w:p>
          <w:p w14:paraId="51038A9E" w14:textId="77777777" w:rsidR="00B53184" w:rsidRDefault="00B53184" w:rsidP="00E97B7F">
            <w:pPr>
              <w:jc w:val="both"/>
              <w:rPr>
                <w:rFonts w:ascii="Calibri" w:hAnsi="Calibri" w:cs="Calibri"/>
                <w:b/>
                <w:sz w:val="30"/>
              </w:rPr>
            </w:pPr>
          </w:p>
          <w:p w14:paraId="1B8E8A25" w14:textId="77777777" w:rsidR="00B53184" w:rsidRDefault="00B53184" w:rsidP="00E97B7F">
            <w:pPr>
              <w:jc w:val="both"/>
              <w:rPr>
                <w:rFonts w:ascii="Calibri" w:hAnsi="Calibri" w:cs="Calibri"/>
                <w:b/>
                <w:sz w:val="30"/>
              </w:rPr>
            </w:pPr>
            <w:r>
              <w:rPr>
                <w:rFonts w:ascii="Calibri" w:hAnsi="Calibri" w:cs="Calibri"/>
                <w:b/>
                <w:sz w:val="30"/>
              </w:rPr>
              <w:t xml:space="preserve">Activity </w:t>
            </w:r>
          </w:p>
          <w:p w14:paraId="46566EEE" w14:textId="77777777" w:rsidR="00B53184" w:rsidRDefault="00B53184" w:rsidP="00E97B7F">
            <w:pPr>
              <w:jc w:val="both"/>
              <w:rPr>
                <w:rFonts w:ascii="Calibri" w:hAnsi="Calibri" w:cs="Calibri"/>
                <w:b/>
                <w:sz w:val="30"/>
              </w:rPr>
            </w:pPr>
            <w:r>
              <w:rPr>
                <w:rFonts w:ascii="Calibri" w:hAnsi="Calibri" w:cs="Calibri"/>
                <w:b/>
                <w:sz w:val="30"/>
              </w:rPr>
              <w:t xml:space="preserve">Group discussion </w:t>
            </w:r>
          </w:p>
          <w:p w14:paraId="7CEA70DB" w14:textId="77777777" w:rsidR="00B53184" w:rsidRDefault="00B53184" w:rsidP="00E97B7F">
            <w:pPr>
              <w:jc w:val="both"/>
              <w:rPr>
                <w:rFonts w:ascii="Calibri" w:hAnsi="Calibri" w:cs="Calibri"/>
                <w:b/>
                <w:sz w:val="30"/>
              </w:rPr>
            </w:pPr>
            <w:r>
              <w:rPr>
                <w:rFonts w:ascii="Calibri" w:hAnsi="Calibri" w:cs="Calibri"/>
                <w:b/>
                <w:sz w:val="30"/>
              </w:rPr>
              <w:t>Pp4-pp6</w:t>
            </w:r>
          </w:p>
          <w:p w14:paraId="48F87DF0" w14:textId="77777777" w:rsidR="00B53184" w:rsidRDefault="00B53184" w:rsidP="00E97B7F">
            <w:pPr>
              <w:jc w:val="both"/>
              <w:rPr>
                <w:rFonts w:ascii="Calibri" w:hAnsi="Calibri" w:cs="Calibri"/>
                <w:b/>
                <w:sz w:val="30"/>
              </w:rPr>
            </w:pPr>
          </w:p>
          <w:p w14:paraId="00044E1D" w14:textId="77777777" w:rsidR="00B53184" w:rsidRDefault="00B53184" w:rsidP="00E97B7F">
            <w:pPr>
              <w:jc w:val="both"/>
              <w:rPr>
                <w:rFonts w:ascii="Calibri" w:hAnsi="Calibri" w:cs="Calibri"/>
                <w:b/>
                <w:sz w:val="30"/>
              </w:rPr>
            </w:pPr>
            <w:r>
              <w:rPr>
                <w:rFonts w:ascii="Calibri" w:hAnsi="Calibri" w:cs="Calibri"/>
                <w:b/>
                <w:sz w:val="30"/>
              </w:rPr>
              <w:t>Activity and group discussion</w:t>
            </w:r>
          </w:p>
          <w:p w14:paraId="40354D8E" w14:textId="77777777" w:rsidR="00B53184" w:rsidRDefault="00B53184" w:rsidP="00E97B7F">
            <w:pPr>
              <w:jc w:val="both"/>
              <w:rPr>
                <w:rFonts w:ascii="Calibri" w:hAnsi="Calibri" w:cs="Calibri"/>
                <w:b/>
                <w:sz w:val="30"/>
              </w:rPr>
            </w:pPr>
            <w:r>
              <w:rPr>
                <w:rFonts w:ascii="Calibri" w:hAnsi="Calibri" w:cs="Calibri"/>
                <w:b/>
                <w:sz w:val="30"/>
              </w:rPr>
              <w:t>Pp7-10</w:t>
            </w:r>
          </w:p>
          <w:p w14:paraId="57ED2211" w14:textId="77777777" w:rsidR="00B53184" w:rsidRDefault="00B53184" w:rsidP="00E97B7F">
            <w:pPr>
              <w:jc w:val="both"/>
              <w:rPr>
                <w:rFonts w:ascii="Calibri" w:hAnsi="Calibri" w:cs="Calibri"/>
                <w:b/>
                <w:sz w:val="30"/>
              </w:rPr>
            </w:pPr>
          </w:p>
          <w:p w14:paraId="3F40D9F1" w14:textId="77777777" w:rsidR="00B53184" w:rsidRDefault="00B53184" w:rsidP="00E97B7F">
            <w:pPr>
              <w:jc w:val="both"/>
              <w:rPr>
                <w:rFonts w:ascii="Calibri" w:hAnsi="Calibri" w:cs="Calibri"/>
                <w:b/>
                <w:sz w:val="30"/>
              </w:rPr>
            </w:pPr>
            <w:r>
              <w:rPr>
                <w:rFonts w:ascii="Calibri" w:hAnsi="Calibri" w:cs="Calibri"/>
                <w:b/>
                <w:sz w:val="30"/>
              </w:rPr>
              <w:t xml:space="preserve">Chalk and talk </w:t>
            </w:r>
          </w:p>
          <w:p w14:paraId="35F5BE61" w14:textId="77777777" w:rsidR="00B53184" w:rsidRDefault="00B53184" w:rsidP="00E97B7F">
            <w:pPr>
              <w:jc w:val="both"/>
              <w:rPr>
                <w:rFonts w:ascii="Calibri" w:hAnsi="Calibri" w:cs="Calibri"/>
                <w:b/>
                <w:sz w:val="30"/>
              </w:rPr>
            </w:pPr>
            <w:r>
              <w:rPr>
                <w:rFonts w:ascii="Calibri" w:hAnsi="Calibri" w:cs="Calibri"/>
                <w:b/>
                <w:sz w:val="30"/>
              </w:rPr>
              <w:t>Group discussion</w:t>
            </w:r>
          </w:p>
          <w:p w14:paraId="2F95622F" w14:textId="77777777" w:rsidR="00B53184" w:rsidRDefault="00B53184" w:rsidP="00E97B7F">
            <w:pPr>
              <w:jc w:val="both"/>
              <w:rPr>
                <w:rFonts w:ascii="Calibri" w:hAnsi="Calibri" w:cs="Calibri"/>
                <w:b/>
                <w:sz w:val="30"/>
              </w:rPr>
            </w:pPr>
            <w:r>
              <w:rPr>
                <w:rFonts w:ascii="Calibri" w:hAnsi="Calibri" w:cs="Calibri"/>
                <w:b/>
                <w:sz w:val="30"/>
              </w:rPr>
              <w:t>Pp11-12</w:t>
            </w:r>
          </w:p>
          <w:p w14:paraId="10E481D7" w14:textId="77777777" w:rsidR="00B53184" w:rsidRDefault="00B53184" w:rsidP="00E97B7F">
            <w:pPr>
              <w:jc w:val="both"/>
              <w:rPr>
                <w:rFonts w:ascii="Calibri" w:hAnsi="Calibri" w:cs="Calibri"/>
                <w:b/>
                <w:sz w:val="30"/>
              </w:rPr>
            </w:pPr>
          </w:p>
          <w:p w14:paraId="5A3F1656" w14:textId="77777777" w:rsidR="00B53184" w:rsidRPr="00887937" w:rsidRDefault="00B53184" w:rsidP="00E97B7F">
            <w:pPr>
              <w:jc w:val="both"/>
              <w:rPr>
                <w:rFonts w:ascii="Calibri" w:hAnsi="Calibri" w:cs="Calibri"/>
                <w:b/>
                <w:sz w:val="30"/>
              </w:rPr>
            </w:pPr>
            <w:r>
              <w:rPr>
                <w:rFonts w:ascii="Calibri" w:hAnsi="Calibri" w:cs="Calibri"/>
                <w:b/>
                <w:sz w:val="30"/>
              </w:rPr>
              <w:t xml:space="preserve">Form </w:t>
            </w:r>
          </w:p>
        </w:tc>
        <w:tc>
          <w:tcPr>
            <w:tcW w:w="1571" w:type="dxa"/>
            <w:tcBorders>
              <w:top w:val="single" w:sz="4" w:space="0" w:color="auto"/>
              <w:left w:val="single" w:sz="4" w:space="0" w:color="auto"/>
              <w:bottom w:val="single" w:sz="4" w:space="0" w:color="auto"/>
              <w:right w:val="single" w:sz="4" w:space="0" w:color="auto"/>
            </w:tcBorders>
          </w:tcPr>
          <w:p w14:paraId="4148BE14" w14:textId="77777777" w:rsidR="00B53184" w:rsidRDefault="00B53184" w:rsidP="00E97B7F">
            <w:pPr>
              <w:jc w:val="both"/>
              <w:rPr>
                <w:rFonts w:ascii="Calibri" w:hAnsi="Calibri" w:cs="Calibri"/>
                <w:b/>
                <w:sz w:val="30"/>
              </w:rPr>
            </w:pPr>
            <w:r>
              <w:rPr>
                <w:rFonts w:ascii="Calibri" w:hAnsi="Calibri" w:cs="Calibri"/>
                <w:b/>
                <w:sz w:val="30"/>
              </w:rPr>
              <w:lastRenderedPageBreak/>
              <w:t xml:space="preserve">15 mins </w:t>
            </w:r>
          </w:p>
          <w:p w14:paraId="1EB0E121" w14:textId="77777777" w:rsidR="00B53184" w:rsidRDefault="00B53184" w:rsidP="00E97B7F">
            <w:pPr>
              <w:jc w:val="both"/>
              <w:rPr>
                <w:rFonts w:ascii="Calibri" w:hAnsi="Calibri" w:cs="Calibri"/>
                <w:b/>
                <w:sz w:val="30"/>
              </w:rPr>
            </w:pPr>
          </w:p>
          <w:p w14:paraId="02B97CFE" w14:textId="77777777" w:rsidR="00B53184" w:rsidRDefault="00B53184" w:rsidP="00E97B7F">
            <w:pPr>
              <w:jc w:val="both"/>
              <w:rPr>
                <w:rFonts w:ascii="Calibri" w:hAnsi="Calibri" w:cs="Calibri"/>
                <w:b/>
                <w:sz w:val="30"/>
              </w:rPr>
            </w:pPr>
          </w:p>
          <w:p w14:paraId="20FCD320" w14:textId="77777777" w:rsidR="00B53184" w:rsidRDefault="00B53184" w:rsidP="00E97B7F">
            <w:pPr>
              <w:jc w:val="both"/>
              <w:rPr>
                <w:rFonts w:ascii="Calibri" w:hAnsi="Calibri" w:cs="Calibri"/>
                <w:b/>
                <w:sz w:val="30"/>
              </w:rPr>
            </w:pPr>
          </w:p>
          <w:p w14:paraId="1E3C249B" w14:textId="77777777" w:rsidR="00B53184" w:rsidRDefault="00B53184" w:rsidP="00E97B7F">
            <w:pPr>
              <w:jc w:val="both"/>
              <w:rPr>
                <w:rFonts w:ascii="Calibri" w:hAnsi="Calibri" w:cs="Calibri"/>
                <w:b/>
                <w:sz w:val="30"/>
              </w:rPr>
            </w:pPr>
          </w:p>
          <w:p w14:paraId="04551EB6" w14:textId="77777777" w:rsidR="00B53184" w:rsidRDefault="00B53184" w:rsidP="00E97B7F">
            <w:pPr>
              <w:jc w:val="both"/>
              <w:rPr>
                <w:rFonts w:ascii="Calibri" w:hAnsi="Calibri" w:cs="Calibri"/>
                <w:b/>
                <w:sz w:val="30"/>
              </w:rPr>
            </w:pPr>
          </w:p>
          <w:p w14:paraId="32F73ACB" w14:textId="77777777" w:rsidR="00B53184" w:rsidRDefault="00B53184" w:rsidP="00E97B7F">
            <w:pPr>
              <w:jc w:val="both"/>
              <w:rPr>
                <w:rFonts w:ascii="Calibri" w:hAnsi="Calibri" w:cs="Calibri"/>
                <w:b/>
                <w:sz w:val="30"/>
              </w:rPr>
            </w:pPr>
            <w:r>
              <w:rPr>
                <w:rFonts w:ascii="Calibri" w:hAnsi="Calibri" w:cs="Calibri"/>
                <w:b/>
                <w:sz w:val="30"/>
              </w:rPr>
              <w:t>30 mins</w:t>
            </w:r>
          </w:p>
          <w:p w14:paraId="51975F3A" w14:textId="77777777" w:rsidR="00B53184" w:rsidRDefault="00B53184" w:rsidP="00E97B7F">
            <w:pPr>
              <w:jc w:val="both"/>
              <w:rPr>
                <w:rFonts w:ascii="Calibri" w:hAnsi="Calibri" w:cs="Calibri"/>
                <w:b/>
                <w:sz w:val="30"/>
              </w:rPr>
            </w:pPr>
          </w:p>
          <w:p w14:paraId="372D19F9" w14:textId="77777777" w:rsidR="00B53184" w:rsidRDefault="00B53184" w:rsidP="00E97B7F">
            <w:pPr>
              <w:jc w:val="both"/>
              <w:rPr>
                <w:rFonts w:ascii="Calibri" w:hAnsi="Calibri" w:cs="Calibri"/>
                <w:b/>
                <w:sz w:val="30"/>
              </w:rPr>
            </w:pPr>
          </w:p>
          <w:p w14:paraId="584A407E" w14:textId="77777777" w:rsidR="00B53184" w:rsidRDefault="00B53184" w:rsidP="00E97B7F">
            <w:pPr>
              <w:jc w:val="both"/>
              <w:rPr>
                <w:rFonts w:ascii="Calibri" w:hAnsi="Calibri" w:cs="Calibri"/>
                <w:b/>
                <w:sz w:val="30"/>
              </w:rPr>
            </w:pPr>
          </w:p>
          <w:p w14:paraId="33991637" w14:textId="77777777" w:rsidR="00B53184" w:rsidRDefault="00B53184" w:rsidP="00E97B7F">
            <w:pPr>
              <w:jc w:val="both"/>
              <w:rPr>
                <w:rFonts w:ascii="Calibri" w:hAnsi="Calibri" w:cs="Calibri"/>
                <w:b/>
                <w:sz w:val="30"/>
              </w:rPr>
            </w:pPr>
          </w:p>
          <w:p w14:paraId="12F5F9CD" w14:textId="77777777" w:rsidR="00B53184" w:rsidRDefault="00B53184" w:rsidP="00E97B7F">
            <w:pPr>
              <w:jc w:val="both"/>
              <w:rPr>
                <w:rFonts w:ascii="Calibri" w:hAnsi="Calibri" w:cs="Calibri"/>
                <w:b/>
                <w:sz w:val="30"/>
              </w:rPr>
            </w:pPr>
          </w:p>
          <w:p w14:paraId="017CDB55" w14:textId="77777777" w:rsidR="00B53184" w:rsidRDefault="00B53184" w:rsidP="00E97B7F">
            <w:pPr>
              <w:jc w:val="both"/>
              <w:rPr>
                <w:rFonts w:ascii="Calibri" w:hAnsi="Calibri" w:cs="Calibri"/>
                <w:b/>
                <w:sz w:val="30"/>
              </w:rPr>
            </w:pPr>
          </w:p>
          <w:p w14:paraId="2DF705A6" w14:textId="77777777" w:rsidR="00B53184" w:rsidRDefault="00B53184" w:rsidP="00E97B7F">
            <w:pPr>
              <w:jc w:val="both"/>
              <w:rPr>
                <w:rFonts w:ascii="Calibri" w:hAnsi="Calibri" w:cs="Calibri"/>
                <w:b/>
                <w:sz w:val="30"/>
              </w:rPr>
            </w:pPr>
          </w:p>
          <w:p w14:paraId="749BDE02" w14:textId="77777777" w:rsidR="00B53184" w:rsidRDefault="00B53184" w:rsidP="00E97B7F">
            <w:pPr>
              <w:jc w:val="both"/>
              <w:rPr>
                <w:rFonts w:ascii="Calibri" w:hAnsi="Calibri" w:cs="Calibri"/>
                <w:b/>
                <w:sz w:val="30"/>
              </w:rPr>
            </w:pPr>
            <w:r>
              <w:rPr>
                <w:rFonts w:ascii="Calibri" w:hAnsi="Calibri" w:cs="Calibri"/>
                <w:b/>
                <w:sz w:val="30"/>
              </w:rPr>
              <w:t xml:space="preserve">45 mins </w:t>
            </w:r>
          </w:p>
          <w:p w14:paraId="1AA0DA5B" w14:textId="77777777" w:rsidR="00B53184" w:rsidRDefault="00B53184" w:rsidP="00E97B7F">
            <w:pPr>
              <w:jc w:val="both"/>
              <w:rPr>
                <w:rFonts w:ascii="Calibri" w:hAnsi="Calibri" w:cs="Calibri"/>
                <w:b/>
                <w:sz w:val="30"/>
              </w:rPr>
            </w:pPr>
          </w:p>
          <w:p w14:paraId="27E590A1" w14:textId="77777777" w:rsidR="00B53184" w:rsidRDefault="00B53184" w:rsidP="00E97B7F">
            <w:pPr>
              <w:jc w:val="both"/>
              <w:rPr>
                <w:rFonts w:ascii="Calibri" w:hAnsi="Calibri" w:cs="Calibri"/>
                <w:b/>
                <w:sz w:val="30"/>
              </w:rPr>
            </w:pPr>
          </w:p>
          <w:p w14:paraId="2CEA337A" w14:textId="77777777" w:rsidR="00B53184" w:rsidRDefault="00B53184" w:rsidP="00E97B7F">
            <w:pPr>
              <w:jc w:val="both"/>
              <w:rPr>
                <w:rFonts w:ascii="Calibri" w:hAnsi="Calibri" w:cs="Calibri"/>
                <w:b/>
                <w:sz w:val="30"/>
              </w:rPr>
            </w:pPr>
          </w:p>
          <w:p w14:paraId="2FC591A2" w14:textId="77777777" w:rsidR="00B53184" w:rsidRDefault="00B53184" w:rsidP="00E97B7F">
            <w:pPr>
              <w:jc w:val="both"/>
              <w:rPr>
                <w:rFonts w:ascii="Calibri" w:hAnsi="Calibri" w:cs="Calibri"/>
                <w:b/>
                <w:sz w:val="30"/>
              </w:rPr>
            </w:pPr>
          </w:p>
          <w:p w14:paraId="4970C42D" w14:textId="77777777" w:rsidR="00B53184" w:rsidRDefault="00B53184" w:rsidP="00E97B7F">
            <w:pPr>
              <w:jc w:val="both"/>
              <w:rPr>
                <w:rFonts w:ascii="Calibri" w:hAnsi="Calibri" w:cs="Calibri"/>
                <w:b/>
                <w:sz w:val="30"/>
              </w:rPr>
            </w:pPr>
          </w:p>
          <w:p w14:paraId="0622C167" w14:textId="77777777" w:rsidR="00B53184" w:rsidRDefault="00B53184" w:rsidP="00E97B7F">
            <w:pPr>
              <w:jc w:val="both"/>
              <w:rPr>
                <w:rFonts w:ascii="Calibri" w:hAnsi="Calibri" w:cs="Calibri"/>
                <w:b/>
                <w:sz w:val="30"/>
              </w:rPr>
            </w:pPr>
          </w:p>
          <w:p w14:paraId="7E6231BB" w14:textId="77777777" w:rsidR="00B53184" w:rsidRDefault="00B53184" w:rsidP="00E97B7F">
            <w:pPr>
              <w:jc w:val="both"/>
              <w:rPr>
                <w:rFonts w:ascii="Calibri" w:hAnsi="Calibri" w:cs="Calibri"/>
                <w:b/>
                <w:sz w:val="30"/>
              </w:rPr>
            </w:pPr>
          </w:p>
          <w:p w14:paraId="181ABE4F" w14:textId="77777777" w:rsidR="00B53184" w:rsidRDefault="00B53184" w:rsidP="00E97B7F">
            <w:pPr>
              <w:jc w:val="both"/>
              <w:rPr>
                <w:rFonts w:ascii="Calibri" w:hAnsi="Calibri" w:cs="Calibri"/>
                <w:b/>
                <w:sz w:val="30"/>
              </w:rPr>
            </w:pPr>
          </w:p>
          <w:p w14:paraId="55039B6A" w14:textId="77777777" w:rsidR="00B53184" w:rsidRDefault="00B53184" w:rsidP="00E97B7F">
            <w:pPr>
              <w:jc w:val="both"/>
              <w:rPr>
                <w:rFonts w:ascii="Calibri" w:hAnsi="Calibri" w:cs="Calibri"/>
                <w:b/>
                <w:sz w:val="30"/>
              </w:rPr>
            </w:pPr>
          </w:p>
          <w:p w14:paraId="066E0CA0" w14:textId="77777777" w:rsidR="00B53184" w:rsidRDefault="00B53184" w:rsidP="00E97B7F">
            <w:pPr>
              <w:jc w:val="both"/>
              <w:rPr>
                <w:rFonts w:ascii="Calibri" w:hAnsi="Calibri" w:cs="Calibri"/>
                <w:b/>
                <w:sz w:val="30"/>
              </w:rPr>
            </w:pPr>
          </w:p>
          <w:p w14:paraId="2D9D4FC9" w14:textId="77777777" w:rsidR="00B53184" w:rsidRDefault="00B53184" w:rsidP="00E97B7F">
            <w:pPr>
              <w:jc w:val="both"/>
              <w:rPr>
                <w:rFonts w:ascii="Calibri" w:hAnsi="Calibri" w:cs="Calibri"/>
                <w:b/>
                <w:sz w:val="30"/>
              </w:rPr>
            </w:pPr>
            <w:r>
              <w:rPr>
                <w:rFonts w:ascii="Calibri" w:hAnsi="Calibri" w:cs="Calibri"/>
                <w:b/>
                <w:sz w:val="30"/>
              </w:rPr>
              <w:t xml:space="preserve">45 mins </w:t>
            </w:r>
          </w:p>
          <w:p w14:paraId="070AAEA2" w14:textId="77777777" w:rsidR="00B53184" w:rsidRDefault="00B53184" w:rsidP="00E97B7F">
            <w:pPr>
              <w:jc w:val="both"/>
              <w:rPr>
                <w:rFonts w:ascii="Calibri" w:hAnsi="Calibri" w:cs="Calibri"/>
                <w:b/>
                <w:sz w:val="30"/>
              </w:rPr>
            </w:pPr>
          </w:p>
          <w:p w14:paraId="3FDA43CF" w14:textId="77777777" w:rsidR="00B53184" w:rsidRDefault="00B53184" w:rsidP="00E97B7F">
            <w:pPr>
              <w:jc w:val="both"/>
              <w:rPr>
                <w:rFonts w:ascii="Calibri" w:hAnsi="Calibri" w:cs="Calibri"/>
                <w:b/>
                <w:sz w:val="30"/>
              </w:rPr>
            </w:pPr>
          </w:p>
          <w:p w14:paraId="33683690" w14:textId="77777777" w:rsidR="00B53184" w:rsidRDefault="00B53184" w:rsidP="00E97B7F">
            <w:pPr>
              <w:jc w:val="both"/>
              <w:rPr>
                <w:rFonts w:ascii="Calibri" w:hAnsi="Calibri" w:cs="Calibri"/>
                <w:b/>
                <w:sz w:val="30"/>
              </w:rPr>
            </w:pPr>
          </w:p>
          <w:p w14:paraId="40020E66" w14:textId="77777777" w:rsidR="00B53184" w:rsidRDefault="00B53184" w:rsidP="00E97B7F">
            <w:pPr>
              <w:jc w:val="both"/>
              <w:rPr>
                <w:rFonts w:ascii="Calibri" w:hAnsi="Calibri" w:cs="Calibri"/>
                <w:b/>
                <w:sz w:val="30"/>
              </w:rPr>
            </w:pPr>
            <w:r>
              <w:rPr>
                <w:rFonts w:ascii="Calibri" w:hAnsi="Calibri" w:cs="Calibri"/>
                <w:b/>
                <w:sz w:val="30"/>
              </w:rPr>
              <w:t xml:space="preserve">45 mins  </w:t>
            </w:r>
          </w:p>
          <w:p w14:paraId="29EF41F6" w14:textId="77777777" w:rsidR="00B53184" w:rsidRDefault="00B53184" w:rsidP="00E97B7F">
            <w:pPr>
              <w:jc w:val="both"/>
              <w:rPr>
                <w:rFonts w:ascii="Calibri" w:hAnsi="Calibri" w:cs="Calibri"/>
                <w:b/>
                <w:sz w:val="30"/>
              </w:rPr>
            </w:pPr>
          </w:p>
          <w:p w14:paraId="5AC24B37" w14:textId="77777777" w:rsidR="00B53184" w:rsidRDefault="00B53184" w:rsidP="00E97B7F">
            <w:pPr>
              <w:jc w:val="both"/>
              <w:rPr>
                <w:rFonts w:ascii="Calibri" w:hAnsi="Calibri" w:cs="Calibri"/>
                <w:b/>
                <w:sz w:val="30"/>
              </w:rPr>
            </w:pPr>
          </w:p>
          <w:p w14:paraId="6ACC5671" w14:textId="77777777" w:rsidR="00B53184" w:rsidRDefault="00B53184" w:rsidP="00E97B7F">
            <w:pPr>
              <w:jc w:val="both"/>
              <w:rPr>
                <w:rFonts w:ascii="Calibri" w:hAnsi="Calibri" w:cs="Calibri"/>
                <w:b/>
                <w:sz w:val="30"/>
              </w:rPr>
            </w:pPr>
          </w:p>
          <w:p w14:paraId="3C1D289C" w14:textId="77777777" w:rsidR="00B53184" w:rsidRDefault="00B53184" w:rsidP="00E97B7F">
            <w:pPr>
              <w:jc w:val="both"/>
              <w:rPr>
                <w:rFonts w:ascii="Calibri" w:hAnsi="Calibri" w:cs="Calibri"/>
                <w:b/>
                <w:sz w:val="30"/>
              </w:rPr>
            </w:pPr>
            <w:r>
              <w:rPr>
                <w:rFonts w:ascii="Calibri" w:hAnsi="Calibri" w:cs="Calibri"/>
                <w:b/>
                <w:sz w:val="30"/>
              </w:rPr>
              <w:t>15 mins</w:t>
            </w:r>
          </w:p>
          <w:p w14:paraId="45ABB061" w14:textId="77777777" w:rsidR="00B53184" w:rsidRDefault="00B53184" w:rsidP="00E97B7F">
            <w:pPr>
              <w:jc w:val="both"/>
              <w:rPr>
                <w:rFonts w:ascii="Calibri" w:hAnsi="Calibri" w:cs="Calibri"/>
                <w:b/>
                <w:sz w:val="30"/>
              </w:rPr>
            </w:pPr>
          </w:p>
          <w:p w14:paraId="669A4C8E" w14:textId="77777777" w:rsidR="00B53184" w:rsidRDefault="00B53184" w:rsidP="00E97B7F">
            <w:pPr>
              <w:jc w:val="both"/>
              <w:rPr>
                <w:rFonts w:ascii="Calibri" w:hAnsi="Calibri" w:cs="Calibri"/>
                <w:b/>
                <w:sz w:val="30"/>
              </w:rPr>
            </w:pPr>
          </w:p>
          <w:p w14:paraId="32A5395A" w14:textId="77777777" w:rsidR="00B53184" w:rsidRPr="00887937" w:rsidRDefault="00B53184" w:rsidP="00E97B7F">
            <w:pPr>
              <w:jc w:val="both"/>
              <w:rPr>
                <w:rFonts w:ascii="Calibri" w:hAnsi="Calibri" w:cs="Calibri"/>
                <w:b/>
                <w:sz w:val="30"/>
              </w:rPr>
            </w:pPr>
            <w:r>
              <w:rPr>
                <w:rFonts w:ascii="Calibri" w:hAnsi="Calibri" w:cs="Calibri"/>
                <w:b/>
                <w:sz w:val="30"/>
              </w:rPr>
              <w:t xml:space="preserve">10 mins </w:t>
            </w:r>
          </w:p>
        </w:tc>
      </w:tr>
    </w:tbl>
    <w:p w14:paraId="2014D1AA" w14:textId="77777777" w:rsidR="00B53184" w:rsidRDefault="00B53184" w:rsidP="00B53184">
      <w:pPr>
        <w:jc w:val="both"/>
        <w:rPr>
          <w:b/>
          <w:sz w:val="30"/>
        </w:rPr>
      </w:pPr>
    </w:p>
    <w:p w14:paraId="59BC17C2" w14:textId="77777777" w:rsidR="00B53184" w:rsidRDefault="00B53184" w:rsidP="00B53184">
      <w:pPr>
        <w:jc w:val="both"/>
        <w:rPr>
          <w:b/>
          <w:sz w:val="30"/>
        </w:rPr>
      </w:pPr>
    </w:p>
    <w:p w14:paraId="1FE865BD" w14:textId="77777777" w:rsidR="00B53184" w:rsidRDefault="00B53184" w:rsidP="00B53184">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53184" w14:paraId="5921968D" w14:textId="77777777" w:rsidTr="00E97B7F">
        <w:tc>
          <w:tcPr>
            <w:tcW w:w="9821" w:type="dxa"/>
            <w:shd w:val="clear" w:color="auto" w:fill="auto"/>
          </w:tcPr>
          <w:p w14:paraId="3193CB98" w14:textId="77777777" w:rsidR="00B53184" w:rsidRPr="00887937" w:rsidRDefault="00B53184" w:rsidP="00E97B7F">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0DF64816" w14:textId="77777777" w:rsidR="00B53184" w:rsidRPr="00887937" w:rsidRDefault="00B53184" w:rsidP="00E97B7F">
            <w:pPr>
              <w:jc w:val="both"/>
              <w:rPr>
                <w:b/>
                <w:szCs w:val="24"/>
              </w:rPr>
            </w:pPr>
          </w:p>
          <w:p w14:paraId="3C381A82" w14:textId="77777777" w:rsidR="00B53184" w:rsidRDefault="00B53184" w:rsidP="00E97B7F">
            <w:pPr>
              <w:jc w:val="both"/>
              <w:rPr>
                <w:b/>
                <w:szCs w:val="24"/>
              </w:rPr>
            </w:pPr>
            <w:r>
              <w:rPr>
                <w:b/>
                <w:szCs w:val="24"/>
              </w:rPr>
              <w:t xml:space="preserve">Student feedback form </w:t>
            </w:r>
          </w:p>
          <w:p w14:paraId="4F5DAEA3" w14:textId="77777777" w:rsidR="00B53184" w:rsidRDefault="00B53184" w:rsidP="00E97B7F">
            <w:pPr>
              <w:jc w:val="both"/>
              <w:rPr>
                <w:b/>
                <w:szCs w:val="24"/>
              </w:rPr>
            </w:pPr>
            <w:r>
              <w:rPr>
                <w:b/>
                <w:szCs w:val="24"/>
              </w:rPr>
              <w:t>Q+A throughout the session</w:t>
            </w:r>
          </w:p>
          <w:p w14:paraId="58019302" w14:textId="77777777" w:rsidR="00B53184" w:rsidRPr="00887937" w:rsidRDefault="00B53184" w:rsidP="00E97B7F">
            <w:pPr>
              <w:jc w:val="both"/>
              <w:rPr>
                <w:b/>
                <w:szCs w:val="24"/>
              </w:rPr>
            </w:pPr>
            <w:r>
              <w:rPr>
                <w:b/>
                <w:szCs w:val="24"/>
              </w:rPr>
              <w:t xml:space="preserve">Group activity and opportunity to collaborate with peers </w:t>
            </w:r>
          </w:p>
          <w:p w14:paraId="4F718DDD" w14:textId="77777777" w:rsidR="00B53184" w:rsidRPr="00887937" w:rsidRDefault="00B53184" w:rsidP="00E97B7F">
            <w:pPr>
              <w:jc w:val="both"/>
              <w:rPr>
                <w:b/>
                <w:szCs w:val="24"/>
              </w:rPr>
            </w:pPr>
          </w:p>
          <w:p w14:paraId="525C44D4" w14:textId="77777777" w:rsidR="00B53184" w:rsidRPr="00887937" w:rsidRDefault="00B53184" w:rsidP="00E97B7F">
            <w:pPr>
              <w:jc w:val="both"/>
              <w:rPr>
                <w:b/>
                <w:szCs w:val="24"/>
              </w:rPr>
            </w:pPr>
          </w:p>
          <w:p w14:paraId="38C96849" w14:textId="77777777" w:rsidR="00B53184" w:rsidRPr="00887937" w:rsidRDefault="00B53184" w:rsidP="00E97B7F">
            <w:pPr>
              <w:jc w:val="both"/>
              <w:rPr>
                <w:b/>
                <w:szCs w:val="24"/>
              </w:rPr>
            </w:pPr>
          </w:p>
          <w:p w14:paraId="21B2883F" w14:textId="77777777" w:rsidR="00B53184" w:rsidRPr="00887937" w:rsidRDefault="00B53184" w:rsidP="00E97B7F">
            <w:pPr>
              <w:jc w:val="both"/>
              <w:rPr>
                <w:b/>
                <w:szCs w:val="24"/>
              </w:rPr>
            </w:pPr>
          </w:p>
        </w:tc>
      </w:tr>
    </w:tbl>
    <w:p w14:paraId="1680E229" w14:textId="77777777" w:rsidR="00F62615" w:rsidRDefault="00F62615" w:rsidP="00B53184">
      <w:pPr>
        <w:rPr>
          <w:b/>
          <w:szCs w:val="24"/>
        </w:rPr>
      </w:pPr>
    </w:p>
    <w:p w14:paraId="697AE015" w14:textId="23EE6002" w:rsidR="00F62615" w:rsidRPr="00EB623C" w:rsidRDefault="00F62615" w:rsidP="00B53184">
      <w:pPr>
        <w:rPr>
          <w:rFonts w:ascii="Calibri" w:hAnsi="Calibri" w:cs="Calibri"/>
          <w:bCs/>
          <w:sz w:val="24"/>
          <w:szCs w:val="24"/>
        </w:rPr>
      </w:pPr>
      <w:r w:rsidRPr="00EB623C">
        <w:rPr>
          <w:rFonts w:ascii="Calibri" w:hAnsi="Calibri" w:cs="Calibri"/>
          <w:bCs/>
          <w:sz w:val="24"/>
          <w:szCs w:val="24"/>
        </w:rPr>
        <w:t xml:space="preserve">Attached is a copy of the lesson plan for </w:t>
      </w:r>
      <w:r w:rsidR="00EB623C" w:rsidRPr="00EB623C">
        <w:rPr>
          <w:rFonts w:ascii="Calibri" w:hAnsi="Calibri" w:cs="Calibri"/>
          <w:bCs/>
          <w:sz w:val="24"/>
          <w:szCs w:val="24"/>
        </w:rPr>
        <w:t xml:space="preserve">session four’s </w:t>
      </w:r>
      <w:proofErr w:type="gramStart"/>
      <w:r w:rsidR="00EB623C" w:rsidRPr="00EB623C">
        <w:rPr>
          <w:rFonts w:ascii="Calibri" w:hAnsi="Calibri" w:cs="Calibri"/>
          <w:bCs/>
          <w:sz w:val="24"/>
          <w:szCs w:val="24"/>
        </w:rPr>
        <w:t>catch up</w:t>
      </w:r>
      <w:proofErr w:type="gramEnd"/>
      <w:r w:rsidR="00EB623C" w:rsidRPr="00EB623C">
        <w:rPr>
          <w:rFonts w:ascii="Calibri" w:hAnsi="Calibri" w:cs="Calibri"/>
          <w:bCs/>
          <w:sz w:val="24"/>
          <w:szCs w:val="24"/>
        </w:rPr>
        <w:t xml:space="preserve"> session of the program.</w:t>
      </w:r>
    </w:p>
    <w:p w14:paraId="16AF3D12" w14:textId="77777777" w:rsidR="00B53184" w:rsidRPr="00887937" w:rsidRDefault="00B53184" w:rsidP="00B53184">
      <w:pPr>
        <w:rPr>
          <w:b/>
          <w:szCs w:val="24"/>
        </w:rPr>
      </w:pPr>
    </w:p>
    <w:bookmarkEnd w:id="6"/>
    <w:p w14:paraId="389B010A" w14:textId="77777777" w:rsidR="00076E39" w:rsidRDefault="00076E39">
      <w:pPr>
        <w:rPr>
          <w:rFonts w:ascii="Calibri" w:hAnsi="Calibri" w:cs="Calibri"/>
          <w:sz w:val="28"/>
          <w:szCs w:val="28"/>
          <w:u w:val="single"/>
        </w:rPr>
      </w:pPr>
    </w:p>
    <w:p w14:paraId="43864607" w14:textId="7BC7A962" w:rsidR="00C241A5" w:rsidRPr="00874F95" w:rsidRDefault="00C241A5" w:rsidP="00874F95">
      <w:pPr>
        <w:rPr>
          <w:rFonts w:ascii="Calibri" w:hAnsi="Calibri" w:cs="Calibri"/>
          <w:sz w:val="28"/>
          <w:szCs w:val="28"/>
          <w:u w:val="single"/>
        </w:rPr>
      </w:pPr>
    </w:p>
    <w:sectPr w:rsidR="00C241A5" w:rsidRPr="00874F95" w:rsidSect="004F6073">
      <w:footerReference w:type="defaul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74F74" w14:textId="77777777" w:rsidR="004F6073" w:rsidRDefault="004F6073" w:rsidP="00EE44B2">
      <w:pPr>
        <w:spacing w:after="0" w:line="240" w:lineRule="auto"/>
      </w:pPr>
      <w:r>
        <w:separator/>
      </w:r>
    </w:p>
  </w:endnote>
  <w:endnote w:type="continuationSeparator" w:id="0">
    <w:p w14:paraId="3EAF1DC2" w14:textId="77777777" w:rsidR="004F6073" w:rsidRDefault="004F6073" w:rsidP="00EE4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0300167"/>
      <w:docPartObj>
        <w:docPartGallery w:val="Page Numbers (Bottom of Page)"/>
        <w:docPartUnique/>
      </w:docPartObj>
    </w:sdtPr>
    <w:sdtEndPr>
      <w:rPr>
        <w:noProof/>
      </w:rPr>
    </w:sdtEndPr>
    <w:sdtContent>
      <w:p w14:paraId="227C6729" w14:textId="160A59EA" w:rsidR="00EE44B2" w:rsidRDefault="00EE44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4B22B9" w14:textId="77777777" w:rsidR="00EE44B2" w:rsidRDefault="00EE4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E818A" w14:textId="77777777" w:rsidR="004F6073" w:rsidRDefault="004F6073" w:rsidP="00EE44B2">
      <w:pPr>
        <w:spacing w:after="0" w:line="240" w:lineRule="auto"/>
      </w:pPr>
      <w:r>
        <w:separator/>
      </w:r>
    </w:p>
  </w:footnote>
  <w:footnote w:type="continuationSeparator" w:id="0">
    <w:p w14:paraId="0931EB53" w14:textId="77777777" w:rsidR="004F6073" w:rsidRDefault="004F6073" w:rsidP="00EE44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35A99"/>
    <w:multiLevelType w:val="hybridMultilevel"/>
    <w:tmpl w:val="0BFAE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5779B"/>
    <w:multiLevelType w:val="hybridMultilevel"/>
    <w:tmpl w:val="AF86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B51BF"/>
    <w:multiLevelType w:val="hybridMultilevel"/>
    <w:tmpl w:val="9D4262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D607F1"/>
    <w:multiLevelType w:val="hybridMultilevel"/>
    <w:tmpl w:val="98DEE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057A79"/>
    <w:multiLevelType w:val="hybridMultilevel"/>
    <w:tmpl w:val="E26A8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1F72BA"/>
    <w:multiLevelType w:val="hybridMultilevel"/>
    <w:tmpl w:val="448E7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7C5CBE"/>
    <w:multiLevelType w:val="hybridMultilevel"/>
    <w:tmpl w:val="64D49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3435D"/>
    <w:multiLevelType w:val="hybridMultilevel"/>
    <w:tmpl w:val="C2D4D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112B8D"/>
    <w:multiLevelType w:val="hybridMultilevel"/>
    <w:tmpl w:val="54DA9C7E"/>
    <w:lvl w:ilvl="0" w:tplc="10DC18CE">
      <w:start w:val="1"/>
      <w:numFmt w:val="bullet"/>
      <w:lvlText w:val=""/>
      <w:lvlJc w:val="left"/>
      <w:pPr>
        <w:ind w:left="720" w:hanging="360"/>
      </w:pPr>
      <w:rPr>
        <w:rFonts w:ascii="Symbol" w:hAnsi="Symbol" w:hint="default"/>
      </w:rPr>
    </w:lvl>
    <w:lvl w:ilvl="1" w:tplc="0A804AF4">
      <w:start w:val="1"/>
      <w:numFmt w:val="decimal"/>
      <w:lvlText w:val="%2."/>
      <w:lvlJc w:val="left"/>
      <w:pPr>
        <w:ind w:left="1440" w:hanging="360"/>
      </w:pPr>
    </w:lvl>
    <w:lvl w:ilvl="2" w:tplc="E0E69340">
      <w:start w:val="1"/>
      <w:numFmt w:val="bullet"/>
      <w:lvlText w:val=""/>
      <w:lvlJc w:val="left"/>
      <w:pPr>
        <w:ind w:left="2160" w:hanging="360"/>
      </w:pPr>
      <w:rPr>
        <w:rFonts w:ascii="Wingdings" w:hAnsi="Wingdings" w:hint="default"/>
      </w:rPr>
    </w:lvl>
    <w:lvl w:ilvl="3" w:tplc="9FFE8002">
      <w:start w:val="1"/>
      <w:numFmt w:val="bullet"/>
      <w:lvlText w:val=""/>
      <w:lvlJc w:val="left"/>
      <w:pPr>
        <w:ind w:left="2880" w:hanging="360"/>
      </w:pPr>
      <w:rPr>
        <w:rFonts w:ascii="Symbol" w:hAnsi="Symbol" w:hint="default"/>
      </w:rPr>
    </w:lvl>
    <w:lvl w:ilvl="4" w:tplc="5D6691EA">
      <w:start w:val="1"/>
      <w:numFmt w:val="bullet"/>
      <w:lvlText w:val="o"/>
      <w:lvlJc w:val="left"/>
      <w:pPr>
        <w:ind w:left="3600" w:hanging="360"/>
      </w:pPr>
      <w:rPr>
        <w:rFonts w:ascii="Courier New" w:hAnsi="Courier New" w:cs="Times New Roman" w:hint="default"/>
      </w:rPr>
    </w:lvl>
    <w:lvl w:ilvl="5" w:tplc="533A45E4">
      <w:start w:val="1"/>
      <w:numFmt w:val="bullet"/>
      <w:lvlText w:val=""/>
      <w:lvlJc w:val="left"/>
      <w:pPr>
        <w:ind w:left="4320" w:hanging="360"/>
      </w:pPr>
      <w:rPr>
        <w:rFonts w:ascii="Wingdings" w:hAnsi="Wingdings" w:hint="default"/>
      </w:rPr>
    </w:lvl>
    <w:lvl w:ilvl="6" w:tplc="B4640538">
      <w:start w:val="1"/>
      <w:numFmt w:val="bullet"/>
      <w:lvlText w:val=""/>
      <w:lvlJc w:val="left"/>
      <w:pPr>
        <w:ind w:left="5040" w:hanging="360"/>
      </w:pPr>
      <w:rPr>
        <w:rFonts w:ascii="Symbol" w:hAnsi="Symbol" w:hint="default"/>
      </w:rPr>
    </w:lvl>
    <w:lvl w:ilvl="7" w:tplc="84A4EA48">
      <w:start w:val="1"/>
      <w:numFmt w:val="bullet"/>
      <w:lvlText w:val="o"/>
      <w:lvlJc w:val="left"/>
      <w:pPr>
        <w:ind w:left="5760" w:hanging="360"/>
      </w:pPr>
      <w:rPr>
        <w:rFonts w:ascii="Courier New" w:hAnsi="Courier New" w:cs="Times New Roman" w:hint="default"/>
      </w:rPr>
    </w:lvl>
    <w:lvl w:ilvl="8" w:tplc="640A2A04">
      <w:start w:val="1"/>
      <w:numFmt w:val="bullet"/>
      <w:lvlText w:val=""/>
      <w:lvlJc w:val="left"/>
      <w:pPr>
        <w:ind w:left="6480" w:hanging="360"/>
      </w:pPr>
      <w:rPr>
        <w:rFonts w:ascii="Wingdings" w:hAnsi="Wingdings" w:hint="default"/>
      </w:rPr>
    </w:lvl>
  </w:abstractNum>
  <w:abstractNum w:abstractNumId="9" w15:restartNumberingAfterBreak="0">
    <w:nsid w:val="3A853AB8"/>
    <w:multiLevelType w:val="hybridMultilevel"/>
    <w:tmpl w:val="E814C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24F1B"/>
    <w:multiLevelType w:val="hybridMultilevel"/>
    <w:tmpl w:val="1F4AB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3130F1"/>
    <w:multiLevelType w:val="hybridMultilevel"/>
    <w:tmpl w:val="8CF62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715AF"/>
    <w:multiLevelType w:val="hybridMultilevel"/>
    <w:tmpl w:val="FD72C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DF6EA3"/>
    <w:multiLevelType w:val="hybridMultilevel"/>
    <w:tmpl w:val="6E042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AD681A"/>
    <w:multiLevelType w:val="hybridMultilevel"/>
    <w:tmpl w:val="E584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235BD"/>
    <w:multiLevelType w:val="hybridMultilevel"/>
    <w:tmpl w:val="B4FCD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E771A2"/>
    <w:multiLevelType w:val="hybridMultilevel"/>
    <w:tmpl w:val="3738E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4270914">
    <w:abstractNumId w:val="8"/>
    <w:lvlOverride w:ilvl="0"/>
    <w:lvlOverride w:ilvl="1">
      <w:startOverride w:val="1"/>
    </w:lvlOverride>
    <w:lvlOverride w:ilvl="2"/>
    <w:lvlOverride w:ilvl="3"/>
    <w:lvlOverride w:ilvl="4"/>
    <w:lvlOverride w:ilvl="5"/>
    <w:lvlOverride w:ilvl="6"/>
    <w:lvlOverride w:ilvl="7"/>
    <w:lvlOverride w:ilvl="8"/>
  </w:num>
  <w:num w:numId="2" w16cid:durableId="2029485525">
    <w:abstractNumId w:val="2"/>
  </w:num>
  <w:num w:numId="3" w16cid:durableId="2034844350">
    <w:abstractNumId w:val="11"/>
  </w:num>
  <w:num w:numId="4" w16cid:durableId="770976488">
    <w:abstractNumId w:val="9"/>
  </w:num>
  <w:num w:numId="5" w16cid:durableId="650330697">
    <w:abstractNumId w:val="10"/>
  </w:num>
  <w:num w:numId="6" w16cid:durableId="658385773">
    <w:abstractNumId w:val="7"/>
  </w:num>
  <w:num w:numId="7" w16cid:durableId="1219433420">
    <w:abstractNumId w:val="6"/>
  </w:num>
  <w:num w:numId="8" w16cid:durableId="1463379591">
    <w:abstractNumId w:val="0"/>
  </w:num>
  <w:num w:numId="9" w16cid:durableId="257449771">
    <w:abstractNumId w:val="12"/>
  </w:num>
  <w:num w:numId="10" w16cid:durableId="2007709568">
    <w:abstractNumId w:val="15"/>
  </w:num>
  <w:num w:numId="11" w16cid:durableId="710879767">
    <w:abstractNumId w:val="16"/>
  </w:num>
  <w:num w:numId="12" w16cid:durableId="117989484">
    <w:abstractNumId w:val="14"/>
  </w:num>
  <w:num w:numId="13" w16cid:durableId="1529370550">
    <w:abstractNumId w:val="5"/>
  </w:num>
  <w:num w:numId="14" w16cid:durableId="1358000997">
    <w:abstractNumId w:val="3"/>
  </w:num>
  <w:num w:numId="15" w16cid:durableId="676003920">
    <w:abstractNumId w:val="1"/>
  </w:num>
  <w:num w:numId="16" w16cid:durableId="829834682">
    <w:abstractNumId w:val="4"/>
  </w:num>
  <w:num w:numId="17" w16cid:durableId="16228782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76B"/>
    <w:rsid w:val="0000380D"/>
    <w:rsid w:val="0000598D"/>
    <w:rsid w:val="00011AC9"/>
    <w:rsid w:val="00014463"/>
    <w:rsid w:val="00031DC6"/>
    <w:rsid w:val="00033150"/>
    <w:rsid w:val="00034C4A"/>
    <w:rsid w:val="000405A8"/>
    <w:rsid w:val="00041677"/>
    <w:rsid w:val="0004169D"/>
    <w:rsid w:val="00041CD3"/>
    <w:rsid w:val="00043B6E"/>
    <w:rsid w:val="00044866"/>
    <w:rsid w:val="00045125"/>
    <w:rsid w:val="00053ADA"/>
    <w:rsid w:val="00054B38"/>
    <w:rsid w:val="00056084"/>
    <w:rsid w:val="000607D9"/>
    <w:rsid w:val="00060E79"/>
    <w:rsid w:val="00062A69"/>
    <w:rsid w:val="00064871"/>
    <w:rsid w:val="0006571A"/>
    <w:rsid w:val="0006623F"/>
    <w:rsid w:val="0006681D"/>
    <w:rsid w:val="00076DED"/>
    <w:rsid w:val="00076E39"/>
    <w:rsid w:val="000858F7"/>
    <w:rsid w:val="00087B50"/>
    <w:rsid w:val="00090388"/>
    <w:rsid w:val="000907F4"/>
    <w:rsid w:val="000909A9"/>
    <w:rsid w:val="00090CE5"/>
    <w:rsid w:val="00091BD0"/>
    <w:rsid w:val="00093189"/>
    <w:rsid w:val="000974D8"/>
    <w:rsid w:val="000B0261"/>
    <w:rsid w:val="000B3FDC"/>
    <w:rsid w:val="000C3615"/>
    <w:rsid w:val="000D0296"/>
    <w:rsid w:val="000D0ACD"/>
    <w:rsid w:val="000D3D39"/>
    <w:rsid w:val="000D6529"/>
    <w:rsid w:val="000D6A7C"/>
    <w:rsid w:val="000D71B7"/>
    <w:rsid w:val="000D7255"/>
    <w:rsid w:val="000D79D8"/>
    <w:rsid w:val="000D7FA0"/>
    <w:rsid w:val="000E1DA8"/>
    <w:rsid w:val="000E3E94"/>
    <w:rsid w:val="000E542E"/>
    <w:rsid w:val="000E7AA7"/>
    <w:rsid w:val="000F1055"/>
    <w:rsid w:val="000F6563"/>
    <w:rsid w:val="000F6F14"/>
    <w:rsid w:val="0010599B"/>
    <w:rsid w:val="00120681"/>
    <w:rsid w:val="0012376B"/>
    <w:rsid w:val="00123951"/>
    <w:rsid w:val="00123C4A"/>
    <w:rsid w:val="00123F59"/>
    <w:rsid w:val="001327A8"/>
    <w:rsid w:val="00135EF7"/>
    <w:rsid w:val="00151483"/>
    <w:rsid w:val="001545ED"/>
    <w:rsid w:val="001629FA"/>
    <w:rsid w:val="00173F36"/>
    <w:rsid w:val="001778B4"/>
    <w:rsid w:val="00185FEA"/>
    <w:rsid w:val="001864C9"/>
    <w:rsid w:val="00187A2A"/>
    <w:rsid w:val="00195D7F"/>
    <w:rsid w:val="00196F98"/>
    <w:rsid w:val="001A27AE"/>
    <w:rsid w:val="001A3041"/>
    <w:rsid w:val="001A6C96"/>
    <w:rsid w:val="001B092A"/>
    <w:rsid w:val="001B5011"/>
    <w:rsid w:val="001B5EDD"/>
    <w:rsid w:val="001C16C0"/>
    <w:rsid w:val="001E3732"/>
    <w:rsid w:val="001E388F"/>
    <w:rsid w:val="001E5745"/>
    <w:rsid w:val="001F04E6"/>
    <w:rsid w:val="001F328E"/>
    <w:rsid w:val="001F7100"/>
    <w:rsid w:val="00200340"/>
    <w:rsid w:val="002023C2"/>
    <w:rsid w:val="002107A1"/>
    <w:rsid w:val="00210889"/>
    <w:rsid w:val="00210FDA"/>
    <w:rsid w:val="00211B39"/>
    <w:rsid w:val="002148F7"/>
    <w:rsid w:val="0022267C"/>
    <w:rsid w:val="00222AC8"/>
    <w:rsid w:val="00230308"/>
    <w:rsid w:val="002314A6"/>
    <w:rsid w:val="00231E95"/>
    <w:rsid w:val="00232363"/>
    <w:rsid w:val="0023386B"/>
    <w:rsid w:val="002367D1"/>
    <w:rsid w:val="00243BED"/>
    <w:rsid w:val="00250783"/>
    <w:rsid w:val="00252FFD"/>
    <w:rsid w:val="00255BED"/>
    <w:rsid w:val="00262210"/>
    <w:rsid w:val="002753FD"/>
    <w:rsid w:val="00285A65"/>
    <w:rsid w:val="00291E79"/>
    <w:rsid w:val="002945BF"/>
    <w:rsid w:val="00297E77"/>
    <w:rsid w:val="002B0117"/>
    <w:rsid w:val="002B3AB0"/>
    <w:rsid w:val="002C6688"/>
    <w:rsid w:val="002E799B"/>
    <w:rsid w:val="002F056A"/>
    <w:rsid w:val="002F2953"/>
    <w:rsid w:val="002F59EC"/>
    <w:rsid w:val="002F6DE2"/>
    <w:rsid w:val="00305BD3"/>
    <w:rsid w:val="00307071"/>
    <w:rsid w:val="00320C94"/>
    <w:rsid w:val="0032524A"/>
    <w:rsid w:val="003439EF"/>
    <w:rsid w:val="00346176"/>
    <w:rsid w:val="0035031E"/>
    <w:rsid w:val="00350400"/>
    <w:rsid w:val="00354A90"/>
    <w:rsid w:val="003551C7"/>
    <w:rsid w:val="00367E3D"/>
    <w:rsid w:val="00381CB2"/>
    <w:rsid w:val="00385C1D"/>
    <w:rsid w:val="003926D0"/>
    <w:rsid w:val="003A466D"/>
    <w:rsid w:val="003C0B1D"/>
    <w:rsid w:val="003C3987"/>
    <w:rsid w:val="003C485B"/>
    <w:rsid w:val="003C54E6"/>
    <w:rsid w:val="003C6C25"/>
    <w:rsid w:val="003D1324"/>
    <w:rsid w:val="003D2A09"/>
    <w:rsid w:val="003D3256"/>
    <w:rsid w:val="003D41C5"/>
    <w:rsid w:val="003E1A09"/>
    <w:rsid w:val="003E236D"/>
    <w:rsid w:val="003E4C53"/>
    <w:rsid w:val="003E57FE"/>
    <w:rsid w:val="003E7E0A"/>
    <w:rsid w:val="003F0F12"/>
    <w:rsid w:val="003F0F55"/>
    <w:rsid w:val="004003BA"/>
    <w:rsid w:val="00400558"/>
    <w:rsid w:val="004007A8"/>
    <w:rsid w:val="0040312F"/>
    <w:rsid w:val="00406C26"/>
    <w:rsid w:val="0041248D"/>
    <w:rsid w:val="0042079B"/>
    <w:rsid w:val="004209B1"/>
    <w:rsid w:val="00422A1D"/>
    <w:rsid w:val="004330C5"/>
    <w:rsid w:val="0043310E"/>
    <w:rsid w:val="00434367"/>
    <w:rsid w:val="00434F2B"/>
    <w:rsid w:val="004354EF"/>
    <w:rsid w:val="00440BF2"/>
    <w:rsid w:val="0044339A"/>
    <w:rsid w:val="00447E0E"/>
    <w:rsid w:val="0045337D"/>
    <w:rsid w:val="004877DA"/>
    <w:rsid w:val="0049165C"/>
    <w:rsid w:val="00494550"/>
    <w:rsid w:val="00496D3F"/>
    <w:rsid w:val="004A2EE2"/>
    <w:rsid w:val="004A4B13"/>
    <w:rsid w:val="004A6FCD"/>
    <w:rsid w:val="004B3C1B"/>
    <w:rsid w:val="004B3E8E"/>
    <w:rsid w:val="004C087F"/>
    <w:rsid w:val="004C0B8B"/>
    <w:rsid w:val="004C31A1"/>
    <w:rsid w:val="004C77E4"/>
    <w:rsid w:val="004D4446"/>
    <w:rsid w:val="004D4A51"/>
    <w:rsid w:val="004D634C"/>
    <w:rsid w:val="004E1CCA"/>
    <w:rsid w:val="004E2A9F"/>
    <w:rsid w:val="004E6BC0"/>
    <w:rsid w:val="004E7E18"/>
    <w:rsid w:val="004F6073"/>
    <w:rsid w:val="004F675B"/>
    <w:rsid w:val="005120D6"/>
    <w:rsid w:val="00515014"/>
    <w:rsid w:val="00515F64"/>
    <w:rsid w:val="00520830"/>
    <w:rsid w:val="00526A37"/>
    <w:rsid w:val="00532315"/>
    <w:rsid w:val="0054076F"/>
    <w:rsid w:val="00552B58"/>
    <w:rsid w:val="005614FF"/>
    <w:rsid w:val="0056785B"/>
    <w:rsid w:val="005719C9"/>
    <w:rsid w:val="00572CD6"/>
    <w:rsid w:val="005733BF"/>
    <w:rsid w:val="00575936"/>
    <w:rsid w:val="00577F10"/>
    <w:rsid w:val="005838C7"/>
    <w:rsid w:val="00592333"/>
    <w:rsid w:val="00592CFB"/>
    <w:rsid w:val="00592F63"/>
    <w:rsid w:val="00593FE9"/>
    <w:rsid w:val="00594DDA"/>
    <w:rsid w:val="005952C1"/>
    <w:rsid w:val="0059677B"/>
    <w:rsid w:val="005A2309"/>
    <w:rsid w:val="005B173B"/>
    <w:rsid w:val="005C681E"/>
    <w:rsid w:val="005D3899"/>
    <w:rsid w:val="005E5E43"/>
    <w:rsid w:val="005F15C0"/>
    <w:rsid w:val="005F3190"/>
    <w:rsid w:val="005F5402"/>
    <w:rsid w:val="00605C9B"/>
    <w:rsid w:val="00612A7B"/>
    <w:rsid w:val="006177DA"/>
    <w:rsid w:val="006248D6"/>
    <w:rsid w:val="00625331"/>
    <w:rsid w:val="00626AE4"/>
    <w:rsid w:val="00636889"/>
    <w:rsid w:val="00642386"/>
    <w:rsid w:val="00651BB3"/>
    <w:rsid w:val="00653EC4"/>
    <w:rsid w:val="00655642"/>
    <w:rsid w:val="006611D9"/>
    <w:rsid w:val="00670B00"/>
    <w:rsid w:val="00674556"/>
    <w:rsid w:val="0068624E"/>
    <w:rsid w:val="00692933"/>
    <w:rsid w:val="00693EF9"/>
    <w:rsid w:val="00696D45"/>
    <w:rsid w:val="006A2983"/>
    <w:rsid w:val="006A29B2"/>
    <w:rsid w:val="006A3E94"/>
    <w:rsid w:val="006A4147"/>
    <w:rsid w:val="006A7291"/>
    <w:rsid w:val="006B28FF"/>
    <w:rsid w:val="006B2EA8"/>
    <w:rsid w:val="006B4667"/>
    <w:rsid w:val="006B4CE7"/>
    <w:rsid w:val="006C0527"/>
    <w:rsid w:val="006C17F0"/>
    <w:rsid w:val="006C56F9"/>
    <w:rsid w:val="006D09ED"/>
    <w:rsid w:val="006D1898"/>
    <w:rsid w:val="006E0205"/>
    <w:rsid w:val="006E3C21"/>
    <w:rsid w:val="006E598D"/>
    <w:rsid w:val="006F0373"/>
    <w:rsid w:val="006F66A8"/>
    <w:rsid w:val="006F7D08"/>
    <w:rsid w:val="006F7DCA"/>
    <w:rsid w:val="00701A5D"/>
    <w:rsid w:val="00703C39"/>
    <w:rsid w:val="00703CCB"/>
    <w:rsid w:val="0070411E"/>
    <w:rsid w:val="00706F9A"/>
    <w:rsid w:val="007141AB"/>
    <w:rsid w:val="007157A8"/>
    <w:rsid w:val="00715A8A"/>
    <w:rsid w:val="0072090E"/>
    <w:rsid w:val="0072318A"/>
    <w:rsid w:val="007334B2"/>
    <w:rsid w:val="00734232"/>
    <w:rsid w:val="00746EA5"/>
    <w:rsid w:val="00763F49"/>
    <w:rsid w:val="00772C86"/>
    <w:rsid w:val="00773A71"/>
    <w:rsid w:val="00775025"/>
    <w:rsid w:val="00777516"/>
    <w:rsid w:val="007826E1"/>
    <w:rsid w:val="007833D0"/>
    <w:rsid w:val="007844F2"/>
    <w:rsid w:val="007935AC"/>
    <w:rsid w:val="007A1B76"/>
    <w:rsid w:val="007A2166"/>
    <w:rsid w:val="007A7AE8"/>
    <w:rsid w:val="007B2024"/>
    <w:rsid w:val="007B2417"/>
    <w:rsid w:val="007B3AD4"/>
    <w:rsid w:val="007B42E6"/>
    <w:rsid w:val="007B5DFA"/>
    <w:rsid w:val="007B77ED"/>
    <w:rsid w:val="007D42FA"/>
    <w:rsid w:val="007D548B"/>
    <w:rsid w:val="008016BA"/>
    <w:rsid w:val="00803387"/>
    <w:rsid w:val="008053B8"/>
    <w:rsid w:val="008075F1"/>
    <w:rsid w:val="00815212"/>
    <w:rsid w:val="008177E6"/>
    <w:rsid w:val="008225B9"/>
    <w:rsid w:val="00824E78"/>
    <w:rsid w:val="00825B7A"/>
    <w:rsid w:val="00827FEA"/>
    <w:rsid w:val="00840B6C"/>
    <w:rsid w:val="00840D0D"/>
    <w:rsid w:val="00846CD0"/>
    <w:rsid w:val="00850031"/>
    <w:rsid w:val="00853B10"/>
    <w:rsid w:val="00853C6E"/>
    <w:rsid w:val="00854BCE"/>
    <w:rsid w:val="008555B3"/>
    <w:rsid w:val="008569AF"/>
    <w:rsid w:val="00857905"/>
    <w:rsid w:val="00861056"/>
    <w:rsid w:val="00861D1F"/>
    <w:rsid w:val="008621D8"/>
    <w:rsid w:val="00862903"/>
    <w:rsid w:val="00871C57"/>
    <w:rsid w:val="00871E86"/>
    <w:rsid w:val="00874F95"/>
    <w:rsid w:val="008910EE"/>
    <w:rsid w:val="00893E8E"/>
    <w:rsid w:val="0089751D"/>
    <w:rsid w:val="008A17E8"/>
    <w:rsid w:val="008A5051"/>
    <w:rsid w:val="008A63B0"/>
    <w:rsid w:val="008A70D3"/>
    <w:rsid w:val="008A73F0"/>
    <w:rsid w:val="008C185D"/>
    <w:rsid w:val="008C18BF"/>
    <w:rsid w:val="008C5E8C"/>
    <w:rsid w:val="008D2A6B"/>
    <w:rsid w:val="008D3361"/>
    <w:rsid w:val="008D7A59"/>
    <w:rsid w:val="008E1C49"/>
    <w:rsid w:val="008E565A"/>
    <w:rsid w:val="008E56C2"/>
    <w:rsid w:val="008F1439"/>
    <w:rsid w:val="008F3D1F"/>
    <w:rsid w:val="00902134"/>
    <w:rsid w:val="0090485A"/>
    <w:rsid w:val="00913856"/>
    <w:rsid w:val="00922715"/>
    <w:rsid w:val="00940447"/>
    <w:rsid w:val="0094184B"/>
    <w:rsid w:val="0094218B"/>
    <w:rsid w:val="00945714"/>
    <w:rsid w:val="00946386"/>
    <w:rsid w:val="0095178F"/>
    <w:rsid w:val="00956286"/>
    <w:rsid w:val="00956CF8"/>
    <w:rsid w:val="00957E27"/>
    <w:rsid w:val="00957E88"/>
    <w:rsid w:val="00962469"/>
    <w:rsid w:val="009642EA"/>
    <w:rsid w:val="00964413"/>
    <w:rsid w:val="009653DB"/>
    <w:rsid w:val="00965BE1"/>
    <w:rsid w:val="009665C4"/>
    <w:rsid w:val="00972038"/>
    <w:rsid w:val="00972E8E"/>
    <w:rsid w:val="00975D1E"/>
    <w:rsid w:val="00991576"/>
    <w:rsid w:val="009938CC"/>
    <w:rsid w:val="00995DC6"/>
    <w:rsid w:val="0099648B"/>
    <w:rsid w:val="009A51CE"/>
    <w:rsid w:val="009A5507"/>
    <w:rsid w:val="009B3C4C"/>
    <w:rsid w:val="009B6B23"/>
    <w:rsid w:val="009C0CB1"/>
    <w:rsid w:val="009C2BBB"/>
    <w:rsid w:val="009C36EC"/>
    <w:rsid w:val="009D5E66"/>
    <w:rsid w:val="009D7DB9"/>
    <w:rsid w:val="009E0D79"/>
    <w:rsid w:val="009E50B9"/>
    <w:rsid w:val="009E7256"/>
    <w:rsid w:val="009F3DBE"/>
    <w:rsid w:val="009F58FD"/>
    <w:rsid w:val="009F7284"/>
    <w:rsid w:val="00A006FC"/>
    <w:rsid w:val="00A05A91"/>
    <w:rsid w:val="00A05C7D"/>
    <w:rsid w:val="00A11E9B"/>
    <w:rsid w:val="00A14E67"/>
    <w:rsid w:val="00A20C76"/>
    <w:rsid w:val="00A44AA6"/>
    <w:rsid w:val="00A4679A"/>
    <w:rsid w:val="00A52F8C"/>
    <w:rsid w:val="00A530C3"/>
    <w:rsid w:val="00A60214"/>
    <w:rsid w:val="00A61293"/>
    <w:rsid w:val="00A6555D"/>
    <w:rsid w:val="00A66CFF"/>
    <w:rsid w:val="00A710E2"/>
    <w:rsid w:val="00A726AE"/>
    <w:rsid w:val="00A73368"/>
    <w:rsid w:val="00A747B2"/>
    <w:rsid w:val="00A75264"/>
    <w:rsid w:val="00A754CE"/>
    <w:rsid w:val="00A772DA"/>
    <w:rsid w:val="00A77875"/>
    <w:rsid w:val="00A82967"/>
    <w:rsid w:val="00A87A54"/>
    <w:rsid w:val="00A91F9E"/>
    <w:rsid w:val="00A92A50"/>
    <w:rsid w:val="00AA77F2"/>
    <w:rsid w:val="00AD3030"/>
    <w:rsid w:val="00AD4139"/>
    <w:rsid w:val="00AE0824"/>
    <w:rsid w:val="00AE097B"/>
    <w:rsid w:val="00AE33DB"/>
    <w:rsid w:val="00AE35DE"/>
    <w:rsid w:val="00AF2947"/>
    <w:rsid w:val="00AF4216"/>
    <w:rsid w:val="00AF4BC3"/>
    <w:rsid w:val="00AF6FFC"/>
    <w:rsid w:val="00B00B36"/>
    <w:rsid w:val="00B020F2"/>
    <w:rsid w:val="00B108F7"/>
    <w:rsid w:val="00B109FC"/>
    <w:rsid w:val="00B11695"/>
    <w:rsid w:val="00B1256F"/>
    <w:rsid w:val="00B172A4"/>
    <w:rsid w:val="00B20319"/>
    <w:rsid w:val="00B2463F"/>
    <w:rsid w:val="00B24BF6"/>
    <w:rsid w:val="00B253A5"/>
    <w:rsid w:val="00B3180E"/>
    <w:rsid w:val="00B324B2"/>
    <w:rsid w:val="00B41CCC"/>
    <w:rsid w:val="00B44154"/>
    <w:rsid w:val="00B44873"/>
    <w:rsid w:val="00B46408"/>
    <w:rsid w:val="00B5144A"/>
    <w:rsid w:val="00B53184"/>
    <w:rsid w:val="00B576BA"/>
    <w:rsid w:val="00B6107C"/>
    <w:rsid w:val="00B73040"/>
    <w:rsid w:val="00B758AC"/>
    <w:rsid w:val="00B77071"/>
    <w:rsid w:val="00B8438D"/>
    <w:rsid w:val="00B862AB"/>
    <w:rsid w:val="00B871AA"/>
    <w:rsid w:val="00B87D01"/>
    <w:rsid w:val="00B9102E"/>
    <w:rsid w:val="00BA34CC"/>
    <w:rsid w:val="00BA5566"/>
    <w:rsid w:val="00BA6703"/>
    <w:rsid w:val="00BB36AB"/>
    <w:rsid w:val="00BC650A"/>
    <w:rsid w:val="00BD0B66"/>
    <w:rsid w:val="00BD691B"/>
    <w:rsid w:val="00BD7013"/>
    <w:rsid w:val="00BE19C3"/>
    <w:rsid w:val="00BE1DAC"/>
    <w:rsid w:val="00BE62C1"/>
    <w:rsid w:val="00BE6F66"/>
    <w:rsid w:val="00BF16F5"/>
    <w:rsid w:val="00BF3FEA"/>
    <w:rsid w:val="00C026DB"/>
    <w:rsid w:val="00C05A0A"/>
    <w:rsid w:val="00C1220D"/>
    <w:rsid w:val="00C13AB8"/>
    <w:rsid w:val="00C13F32"/>
    <w:rsid w:val="00C15F16"/>
    <w:rsid w:val="00C16EBA"/>
    <w:rsid w:val="00C2136E"/>
    <w:rsid w:val="00C241A5"/>
    <w:rsid w:val="00C24AD1"/>
    <w:rsid w:val="00C441BD"/>
    <w:rsid w:val="00C459DB"/>
    <w:rsid w:val="00C45B95"/>
    <w:rsid w:val="00C46760"/>
    <w:rsid w:val="00C46CFD"/>
    <w:rsid w:val="00C5619F"/>
    <w:rsid w:val="00C62089"/>
    <w:rsid w:val="00C75EB6"/>
    <w:rsid w:val="00C77A4F"/>
    <w:rsid w:val="00C86358"/>
    <w:rsid w:val="00C93644"/>
    <w:rsid w:val="00C95F80"/>
    <w:rsid w:val="00CA3976"/>
    <w:rsid w:val="00CA7869"/>
    <w:rsid w:val="00CB7076"/>
    <w:rsid w:val="00CD425F"/>
    <w:rsid w:val="00CE7010"/>
    <w:rsid w:val="00CF06A9"/>
    <w:rsid w:val="00CF27D8"/>
    <w:rsid w:val="00D00A25"/>
    <w:rsid w:val="00D03EC1"/>
    <w:rsid w:val="00D13D32"/>
    <w:rsid w:val="00D14938"/>
    <w:rsid w:val="00D16F0C"/>
    <w:rsid w:val="00D217BB"/>
    <w:rsid w:val="00D24E3C"/>
    <w:rsid w:val="00D26D72"/>
    <w:rsid w:val="00D336EA"/>
    <w:rsid w:val="00D33924"/>
    <w:rsid w:val="00D33FA5"/>
    <w:rsid w:val="00D367E4"/>
    <w:rsid w:val="00D53DCF"/>
    <w:rsid w:val="00D5641F"/>
    <w:rsid w:val="00D56914"/>
    <w:rsid w:val="00D673D4"/>
    <w:rsid w:val="00DA1FFD"/>
    <w:rsid w:val="00DA28C2"/>
    <w:rsid w:val="00DA35F1"/>
    <w:rsid w:val="00DA4A35"/>
    <w:rsid w:val="00DB2B36"/>
    <w:rsid w:val="00DB35E9"/>
    <w:rsid w:val="00DB7874"/>
    <w:rsid w:val="00DC436F"/>
    <w:rsid w:val="00DC685C"/>
    <w:rsid w:val="00DC6A19"/>
    <w:rsid w:val="00DE0B7C"/>
    <w:rsid w:val="00DE0C0B"/>
    <w:rsid w:val="00DE383C"/>
    <w:rsid w:val="00DE38BA"/>
    <w:rsid w:val="00DE4EFD"/>
    <w:rsid w:val="00DE56E8"/>
    <w:rsid w:val="00DF3809"/>
    <w:rsid w:val="00DF4EB3"/>
    <w:rsid w:val="00DF752A"/>
    <w:rsid w:val="00E042E5"/>
    <w:rsid w:val="00E06484"/>
    <w:rsid w:val="00E2133B"/>
    <w:rsid w:val="00E27567"/>
    <w:rsid w:val="00E3085A"/>
    <w:rsid w:val="00E329DD"/>
    <w:rsid w:val="00E36969"/>
    <w:rsid w:val="00E44A80"/>
    <w:rsid w:val="00E45E82"/>
    <w:rsid w:val="00E470C8"/>
    <w:rsid w:val="00E47ACD"/>
    <w:rsid w:val="00E51BBC"/>
    <w:rsid w:val="00E51D51"/>
    <w:rsid w:val="00E53B45"/>
    <w:rsid w:val="00E53C8F"/>
    <w:rsid w:val="00E57761"/>
    <w:rsid w:val="00E604B5"/>
    <w:rsid w:val="00E61BCA"/>
    <w:rsid w:val="00E63048"/>
    <w:rsid w:val="00E63FF8"/>
    <w:rsid w:val="00E668BE"/>
    <w:rsid w:val="00E75D33"/>
    <w:rsid w:val="00E80071"/>
    <w:rsid w:val="00E82488"/>
    <w:rsid w:val="00E82A39"/>
    <w:rsid w:val="00E83B48"/>
    <w:rsid w:val="00E84601"/>
    <w:rsid w:val="00E91D69"/>
    <w:rsid w:val="00EA2D61"/>
    <w:rsid w:val="00EB1A93"/>
    <w:rsid w:val="00EB229A"/>
    <w:rsid w:val="00EB2FB5"/>
    <w:rsid w:val="00EB4DB3"/>
    <w:rsid w:val="00EB623C"/>
    <w:rsid w:val="00EB7EC9"/>
    <w:rsid w:val="00EC0BB6"/>
    <w:rsid w:val="00EC1071"/>
    <w:rsid w:val="00EC5A22"/>
    <w:rsid w:val="00EC5F78"/>
    <w:rsid w:val="00ED2F4F"/>
    <w:rsid w:val="00EE2C51"/>
    <w:rsid w:val="00EE44B2"/>
    <w:rsid w:val="00EF3AE4"/>
    <w:rsid w:val="00EF65D5"/>
    <w:rsid w:val="00EF711A"/>
    <w:rsid w:val="00F01F71"/>
    <w:rsid w:val="00F02040"/>
    <w:rsid w:val="00F04389"/>
    <w:rsid w:val="00F16D99"/>
    <w:rsid w:val="00F3252F"/>
    <w:rsid w:val="00F52426"/>
    <w:rsid w:val="00F5630D"/>
    <w:rsid w:val="00F62615"/>
    <w:rsid w:val="00F62F43"/>
    <w:rsid w:val="00F72502"/>
    <w:rsid w:val="00F73127"/>
    <w:rsid w:val="00F76022"/>
    <w:rsid w:val="00F80CDC"/>
    <w:rsid w:val="00F80E3F"/>
    <w:rsid w:val="00F83ABB"/>
    <w:rsid w:val="00F85307"/>
    <w:rsid w:val="00F90B0E"/>
    <w:rsid w:val="00F924B7"/>
    <w:rsid w:val="00F93A7B"/>
    <w:rsid w:val="00F954BB"/>
    <w:rsid w:val="00FA1A79"/>
    <w:rsid w:val="00FA2334"/>
    <w:rsid w:val="00FA43B1"/>
    <w:rsid w:val="00FA6D69"/>
    <w:rsid w:val="00FE1151"/>
    <w:rsid w:val="00FE17F8"/>
    <w:rsid w:val="00FE51D0"/>
    <w:rsid w:val="00FE52C3"/>
    <w:rsid w:val="00FF05F4"/>
    <w:rsid w:val="00FF0735"/>
    <w:rsid w:val="00FF1EB0"/>
    <w:rsid w:val="00FF5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A9581"/>
  <w15:chartTrackingRefBased/>
  <w15:docId w15:val="{E96A9607-B16D-4045-9F28-E0EA1A3A2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7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1237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7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7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7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7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7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7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7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7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237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7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7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7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7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7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7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76B"/>
    <w:rPr>
      <w:rFonts w:eastAsiaTheme="majorEastAsia" w:cstheme="majorBidi"/>
      <w:color w:val="272727" w:themeColor="text1" w:themeTint="D8"/>
    </w:rPr>
  </w:style>
  <w:style w:type="paragraph" w:styleId="Title">
    <w:name w:val="Title"/>
    <w:basedOn w:val="Normal"/>
    <w:next w:val="Normal"/>
    <w:link w:val="TitleChar"/>
    <w:qFormat/>
    <w:rsid w:val="001237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237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7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7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76B"/>
    <w:pPr>
      <w:spacing w:before="160"/>
      <w:jc w:val="center"/>
    </w:pPr>
    <w:rPr>
      <w:i/>
      <w:iCs/>
      <w:color w:val="404040" w:themeColor="text1" w:themeTint="BF"/>
    </w:rPr>
  </w:style>
  <w:style w:type="character" w:customStyle="1" w:styleId="QuoteChar">
    <w:name w:val="Quote Char"/>
    <w:basedOn w:val="DefaultParagraphFont"/>
    <w:link w:val="Quote"/>
    <w:uiPriority w:val="29"/>
    <w:rsid w:val="0012376B"/>
    <w:rPr>
      <w:i/>
      <w:iCs/>
      <w:color w:val="404040" w:themeColor="text1" w:themeTint="BF"/>
    </w:rPr>
  </w:style>
  <w:style w:type="paragraph" w:styleId="ListParagraph">
    <w:name w:val="List Paragraph"/>
    <w:basedOn w:val="Normal"/>
    <w:uiPriority w:val="34"/>
    <w:qFormat/>
    <w:rsid w:val="0012376B"/>
    <w:pPr>
      <w:ind w:left="720"/>
      <w:contextualSpacing/>
    </w:pPr>
  </w:style>
  <w:style w:type="character" w:styleId="IntenseEmphasis">
    <w:name w:val="Intense Emphasis"/>
    <w:basedOn w:val="DefaultParagraphFont"/>
    <w:uiPriority w:val="21"/>
    <w:qFormat/>
    <w:rsid w:val="0012376B"/>
    <w:rPr>
      <w:i/>
      <w:iCs/>
      <w:color w:val="0F4761" w:themeColor="accent1" w:themeShade="BF"/>
    </w:rPr>
  </w:style>
  <w:style w:type="paragraph" w:styleId="IntenseQuote">
    <w:name w:val="Intense Quote"/>
    <w:basedOn w:val="Normal"/>
    <w:next w:val="Normal"/>
    <w:link w:val="IntenseQuoteChar"/>
    <w:uiPriority w:val="30"/>
    <w:qFormat/>
    <w:rsid w:val="001237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76B"/>
    <w:rPr>
      <w:i/>
      <w:iCs/>
      <w:color w:val="0F4761" w:themeColor="accent1" w:themeShade="BF"/>
    </w:rPr>
  </w:style>
  <w:style w:type="character" w:styleId="IntenseReference">
    <w:name w:val="Intense Reference"/>
    <w:basedOn w:val="DefaultParagraphFont"/>
    <w:uiPriority w:val="32"/>
    <w:qFormat/>
    <w:rsid w:val="0012376B"/>
    <w:rPr>
      <w:b/>
      <w:bCs/>
      <w:smallCaps/>
      <w:color w:val="0F4761" w:themeColor="accent1" w:themeShade="BF"/>
      <w:spacing w:val="5"/>
    </w:rPr>
  </w:style>
  <w:style w:type="character" w:styleId="Hyperlink">
    <w:name w:val="Hyperlink"/>
    <w:basedOn w:val="DefaultParagraphFont"/>
    <w:uiPriority w:val="99"/>
    <w:unhideWhenUsed/>
    <w:rsid w:val="0000598D"/>
    <w:rPr>
      <w:color w:val="467886" w:themeColor="hyperlink"/>
      <w:u w:val="single"/>
    </w:rPr>
  </w:style>
  <w:style w:type="character" w:styleId="UnresolvedMention">
    <w:name w:val="Unresolved Mention"/>
    <w:basedOn w:val="DefaultParagraphFont"/>
    <w:uiPriority w:val="99"/>
    <w:semiHidden/>
    <w:unhideWhenUsed/>
    <w:rsid w:val="0000598D"/>
    <w:rPr>
      <w:color w:val="605E5C"/>
      <w:shd w:val="clear" w:color="auto" w:fill="E1DFDD"/>
    </w:rPr>
  </w:style>
  <w:style w:type="character" w:styleId="FollowedHyperlink">
    <w:name w:val="FollowedHyperlink"/>
    <w:basedOn w:val="DefaultParagraphFont"/>
    <w:uiPriority w:val="99"/>
    <w:semiHidden/>
    <w:unhideWhenUsed/>
    <w:rsid w:val="00014463"/>
    <w:rPr>
      <w:color w:val="96607D" w:themeColor="followedHyperlink"/>
      <w:u w:val="single"/>
    </w:rPr>
  </w:style>
  <w:style w:type="table" w:styleId="TableGrid">
    <w:name w:val="Table Grid"/>
    <w:basedOn w:val="TableNormal"/>
    <w:uiPriority w:val="39"/>
    <w:rsid w:val="00EB7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177E6"/>
    <w:rPr>
      <w:b/>
      <w:bCs/>
    </w:rPr>
  </w:style>
  <w:style w:type="paragraph" w:styleId="Caption">
    <w:name w:val="caption"/>
    <w:basedOn w:val="Normal"/>
    <w:next w:val="Normal"/>
    <w:unhideWhenUsed/>
    <w:qFormat/>
    <w:rsid w:val="008C18BF"/>
    <w:pPr>
      <w:spacing w:after="0" w:line="240" w:lineRule="auto"/>
    </w:pPr>
    <w:rPr>
      <w:rFonts w:ascii="Times New Roman" w:eastAsia="Times New Roman" w:hAnsi="Times New Roman" w:cs="Times New Roman"/>
      <w:b/>
      <w:bCs/>
      <w:kern w:val="0"/>
      <w:sz w:val="20"/>
      <w:szCs w:val="20"/>
      <w:lang w:val="en-US"/>
      <w14:ligatures w14:val="none"/>
    </w:rPr>
  </w:style>
  <w:style w:type="paragraph" w:styleId="NoSpacing">
    <w:name w:val="No Spacing"/>
    <w:link w:val="NoSpacingChar"/>
    <w:uiPriority w:val="1"/>
    <w:qFormat/>
    <w:rsid w:val="005952C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52C1"/>
    <w:rPr>
      <w:rFonts w:eastAsiaTheme="minorEastAsia"/>
      <w:kern w:val="0"/>
      <w:lang w:val="en-US"/>
      <w14:ligatures w14:val="none"/>
    </w:rPr>
  </w:style>
  <w:style w:type="paragraph" w:styleId="Header">
    <w:name w:val="header"/>
    <w:basedOn w:val="Normal"/>
    <w:link w:val="HeaderChar"/>
    <w:uiPriority w:val="99"/>
    <w:unhideWhenUsed/>
    <w:rsid w:val="00EE44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4B2"/>
  </w:style>
  <w:style w:type="paragraph" w:styleId="Footer">
    <w:name w:val="footer"/>
    <w:basedOn w:val="Normal"/>
    <w:link w:val="FooterChar"/>
    <w:uiPriority w:val="99"/>
    <w:unhideWhenUsed/>
    <w:rsid w:val="00EE44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931259">
      <w:bodyDiv w:val="1"/>
      <w:marLeft w:val="0"/>
      <w:marRight w:val="0"/>
      <w:marTop w:val="0"/>
      <w:marBottom w:val="0"/>
      <w:divBdr>
        <w:top w:val="none" w:sz="0" w:space="0" w:color="auto"/>
        <w:left w:val="none" w:sz="0" w:space="0" w:color="auto"/>
        <w:bottom w:val="none" w:sz="0" w:space="0" w:color="auto"/>
        <w:right w:val="none" w:sz="0" w:space="0" w:color="auto"/>
      </w:divBdr>
    </w:div>
    <w:div w:id="538398383">
      <w:bodyDiv w:val="1"/>
      <w:marLeft w:val="0"/>
      <w:marRight w:val="0"/>
      <w:marTop w:val="0"/>
      <w:marBottom w:val="0"/>
      <w:divBdr>
        <w:top w:val="none" w:sz="0" w:space="0" w:color="auto"/>
        <w:left w:val="none" w:sz="0" w:space="0" w:color="auto"/>
        <w:bottom w:val="none" w:sz="0" w:space="0" w:color="auto"/>
        <w:right w:val="none" w:sz="0" w:space="0" w:color="auto"/>
      </w:divBdr>
      <w:divsChild>
        <w:div w:id="1685397706">
          <w:marLeft w:val="0"/>
          <w:marRight w:val="0"/>
          <w:marTop w:val="0"/>
          <w:marBottom w:val="0"/>
          <w:divBdr>
            <w:top w:val="single" w:sz="2" w:space="0" w:color="E3E3E3"/>
            <w:left w:val="single" w:sz="2" w:space="0" w:color="E3E3E3"/>
            <w:bottom w:val="single" w:sz="2" w:space="0" w:color="E3E3E3"/>
            <w:right w:val="single" w:sz="2" w:space="0" w:color="E3E3E3"/>
          </w:divBdr>
          <w:divsChild>
            <w:div w:id="374744356">
              <w:marLeft w:val="0"/>
              <w:marRight w:val="0"/>
              <w:marTop w:val="0"/>
              <w:marBottom w:val="0"/>
              <w:divBdr>
                <w:top w:val="single" w:sz="2" w:space="0" w:color="E3E3E3"/>
                <w:left w:val="single" w:sz="2" w:space="0" w:color="E3E3E3"/>
                <w:bottom w:val="single" w:sz="2" w:space="0" w:color="E3E3E3"/>
                <w:right w:val="single" w:sz="2" w:space="0" w:color="E3E3E3"/>
              </w:divBdr>
              <w:divsChild>
                <w:div w:id="1117455297">
                  <w:marLeft w:val="0"/>
                  <w:marRight w:val="0"/>
                  <w:marTop w:val="0"/>
                  <w:marBottom w:val="0"/>
                  <w:divBdr>
                    <w:top w:val="single" w:sz="2" w:space="0" w:color="E3E3E3"/>
                    <w:left w:val="single" w:sz="2" w:space="0" w:color="E3E3E3"/>
                    <w:bottom w:val="single" w:sz="2" w:space="0" w:color="E3E3E3"/>
                    <w:right w:val="single" w:sz="2" w:space="0" w:color="E3E3E3"/>
                  </w:divBdr>
                  <w:divsChild>
                    <w:div w:id="1639191048">
                      <w:marLeft w:val="0"/>
                      <w:marRight w:val="0"/>
                      <w:marTop w:val="0"/>
                      <w:marBottom w:val="0"/>
                      <w:divBdr>
                        <w:top w:val="single" w:sz="2" w:space="0" w:color="E3E3E3"/>
                        <w:left w:val="single" w:sz="2" w:space="0" w:color="E3E3E3"/>
                        <w:bottom w:val="single" w:sz="2" w:space="0" w:color="E3E3E3"/>
                        <w:right w:val="single" w:sz="2" w:space="0" w:color="E3E3E3"/>
                      </w:divBdr>
                      <w:divsChild>
                        <w:div w:id="1155802063">
                          <w:marLeft w:val="0"/>
                          <w:marRight w:val="0"/>
                          <w:marTop w:val="0"/>
                          <w:marBottom w:val="0"/>
                          <w:divBdr>
                            <w:top w:val="single" w:sz="2" w:space="0" w:color="E3E3E3"/>
                            <w:left w:val="single" w:sz="2" w:space="0" w:color="E3E3E3"/>
                            <w:bottom w:val="single" w:sz="2" w:space="0" w:color="E3E3E3"/>
                            <w:right w:val="single" w:sz="2" w:space="0" w:color="E3E3E3"/>
                          </w:divBdr>
                          <w:divsChild>
                            <w:div w:id="1568612863">
                              <w:marLeft w:val="0"/>
                              <w:marRight w:val="0"/>
                              <w:marTop w:val="0"/>
                              <w:marBottom w:val="0"/>
                              <w:divBdr>
                                <w:top w:val="single" w:sz="2" w:space="0" w:color="E3E3E3"/>
                                <w:left w:val="single" w:sz="2" w:space="0" w:color="E3E3E3"/>
                                <w:bottom w:val="single" w:sz="2" w:space="0" w:color="E3E3E3"/>
                                <w:right w:val="single" w:sz="2" w:space="0" w:color="E3E3E3"/>
                              </w:divBdr>
                              <w:divsChild>
                                <w:div w:id="978917684">
                                  <w:marLeft w:val="0"/>
                                  <w:marRight w:val="0"/>
                                  <w:marTop w:val="100"/>
                                  <w:marBottom w:val="100"/>
                                  <w:divBdr>
                                    <w:top w:val="single" w:sz="2" w:space="0" w:color="E3E3E3"/>
                                    <w:left w:val="single" w:sz="2" w:space="0" w:color="E3E3E3"/>
                                    <w:bottom w:val="single" w:sz="2" w:space="0" w:color="E3E3E3"/>
                                    <w:right w:val="single" w:sz="2" w:space="0" w:color="E3E3E3"/>
                                  </w:divBdr>
                                  <w:divsChild>
                                    <w:div w:id="1646349842">
                                      <w:marLeft w:val="0"/>
                                      <w:marRight w:val="0"/>
                                      <w:marTop w:val="0"/>
                                      <w:marBottom w:val="0"/>
                                      <w:divBdr>
                                        <w:top w:val="single" w:sz="2" w:space="0" w:color="E3E3E3"/>
                                        <w:left w:val="single" w:sz="2" w:space="0" w:color="E3E3E3"/>
                                        <w:bottom w:val="single" w:sz="2" w:space="0" w:color="E3E3E3"/>
                                        <w:right w:val="single" w:sz="2" w:space="0" w:color="E3E3E3"/>
                                      </w:divBdr>
                                      <w:divsChild>
                                        <w:div w:id="196821236">
                                          <w:marLeft w:val="0"/>
                                          <w:marRight w:val="0"/>
                                          <w:marTop w:val="0"/>
                                          <w:marBottom w:val="0"/>
                                          <w:divBdr>
                                            <w:top w:val="single" w:sz="2" w:space="0" w:color="E3E3E3"/>
                                            <w:left w:val="single" w:sz="2" w:space="0" w:color="E3E3E3"/>
                                            <w:bottom w:val="single" w:sz="2" w:space="0" w:color="E3E3E3"/>
                                            <w:right w:val="single" w:sz="2" w:space="0" w:color="E3E3E3"/>
                                          </w:divBdr>
                                          <w:divsChild>
                                            <w:div w:id="1067534581">
                                              <w:marLeft w:val="0"/>
                                              <w:marRight w:val="0"/>
                                              <w:marTop w:val="0"/>
                                              <w:marBottom w:val="0"/>
                                              <w:divBdr>
                                                <w:top w:val="single" w:sz="2" w:space="0" w:color="E3E3E3"/>
                                                <w:left w:val="single" w:sz="2" w:space="0" w:color="E3E3E3"/>
                                                <w:bottom w:val="single" w:sz="2" w:space="0" w:color="E3E3E3"/>
                                                <w:right w:val="single" w:sz="2" w:space="0" w:color="E3E3E3"/>
                                              </w:divBdr>
                                              <w:divsChild>
                                                <w:div w:id="1722093063">
                                                  <w:marLeft w:val="0"/>
                                                  <w:marRight w:val="0"/>
                                                  <w:marTop w:val="0"/>
                                                  <w:marBottom w:val="0"/>
                                                  <w:divBdr>
                                                    <w:top w:val="single" w:sz="2" w:space="0" w:color="E3E3E3"/>
                                                    <w:left w:val="single" w:sz="2" w:space="0" w:color="E3E3E3"/>
                                                    <w:bottom w:val="single" w:sz="2" w:space="0" w:color="E3E3E3"/>
                                                    <w:right w:val="single" w:sz="2" w:space="0" w:color="E3E3E3"/>
                                                  </w:divBdr>
                                                  <w:divsChild>
                                                    <w:div w:id="1052534590">
                                                      <w:marLeft w:val="0"/>
                                                      <w:marRight w:val="0"/>
                                                      <w:marTop w:val="0"/>
                                                      <w:marBottom w:val="0"/>
                                                      <w:divBdr>
                                                        <w:top w:val="single" w:sz="2" w:space="0" w:color="E3E3E3"/>
                                                        <w:left w:val="single" w:sz="2" w:space="0" w:color="E3E3E3"/>
                                                        <w:bottom w:val="single" w:sz="2" w:space="0" w:color="E3E3E3"/>
                                                        <w:right w:val="single" w:sz="2" w:space="0" w:color="E3E3E3"/>
                                                      </w:divBdr>
                                                      <w:divsChild>
                                                        <w:div w:id="17909281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63598655">
          <w:marLeft w:val="0"/>
          <w:marRight w:val="0"/>
          <w:marTop w:val="0"/>
          <w:marBottom w:val="0"/>
          <w:divBdr>
            <w:top w:val="none" w:sz="0" w:space="0" w:color="auto"/>
            <w:left w:val="none" w:sz="0" w:space="0" w:color="auto"/>
            <w:bottom w:val="none" w:sz="0" w:space="0" w:color="auto"/>
            <w:right w:val="none" w:sz="0" w:space="0" w:color="auto"/>
          </w:divBdr>
        </w:div>
      </w:divsChild>
    </w:div>
    <w:div w:id="791828751">
      <w:bodyDiv w:val="1"/>
      <w:marLeft w:val="0"/>
      <w:marRight w:val="0"/>
      <w:marTop w:val="0"/>
      <w:marBottom w:val="0"/>
      <w:divBdr>
        <w:top w:val="none" w:sz="0" w:space="0" w:color="auto"/>
        <w:left w:val="none" w:sz="0" w:space="0" w:color="auto"/>
        <w:bottom w:val="none" w:sz="0" w:space="0" w:color="auto"/>
        <w:right w:val="none" w:sz="0" w:space="0" w:color="auto"/>
      </w:divBdr>
    </w:div>
    <w:div w:id="186767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tyler/Downloads/Guidance-for-Trauma-Informed-Policy-and-Practice-Eng.pdf" TargetMode="External"/><Relationship Id="rId18" Type="http://schemas.openxmlformats.org/officeDocument/2006/relationships/hyperlink" Target="https://www.uwtsd.ac.uk/sites/default/files/2024-02/UWTSD%20Strategic%20Plan.pdf" TargetMode="External"/><Relationship Id="rId26" Type="http://schemas.openxmlformats.org/officeDocument/2006/relationships/image" Target="media/image6.png"/><Relationship Id="rId39" Type="http://schemas.openxmlformats.org/officeDocument/2006/relationships/image" Target="media/image19.svg"/><Relationship Id="rId21" Type="http://schemas.openxmlformats.org/officeDocument/2006/relationships/image" Target="media/image1.png"/><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svg"/><Relationship Id="rId50" Type="http://schemas.openxmlformats.org/officeDocument/2006/relationships/image" Target="media/image30.png"/><Relationship Id="rId55" Type="http://schemas.openxmlformats.org/officeDocument/2006/relationships/image" Target="media/image35.sv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ktraumacouncil.org/training" TargetMode="External"/><Relationship Id="rId29" Type="http://schemas.openxmlformats.org/officeDocument/2006/relationships/image" Target="media/image9.png"/><Relationship Id="rId11" Type="http://schemas.openxmlformats.org/officeDocument/2006/relationships/hyperlink" Target="file:///C:/Users/tyler/Downloads/Guidance-for-Trauma-Informed-Policy-and-Practice-Eng.pdf"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svg"/><Relationship Id="rId53" Type="http://schemas.openxmlformats.org/officeDocument/2006/relationships/image" Target="media/image33.svg"/><Relationship Id="rId58" Type="http://schemas.openxmlformats.org/officeDocument/2006/relationships/image" Target="media/image38.png"/><Relationship Id="rId5" Type="http://schemas.openxmlformats.org/officeDocument/2006/relationships/webSettings" Target="webSettings.xml"/><Relationship Id="rId61" Type="http://schemas.openxmlformats.org/officeDocument/2006/relationships/image" Target="media/image41.svg"/><Relationship Id="rId19" Type="http://schemas.openxmlformats.org/officeDocument/2006/relationships/hyperlink" Target="https://www.gov.wales/sites/default/files/pdf-versions/2023/7/2/1688462036/well-being-future-generations-act-essentials.pdf" TargetMode="External"/><Relationship Id="rId14" Type="http://schemas.openxmlformats.org/officeDocument/2006/relationships/hyperlink" Target="https://phw.nhs.wales/topics/adverse-childhood-experiences/"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sv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theme" Target="theme/theme1.xml"/><Relationship Id="rId8" Type="http://schemas.openxmlformats.org/officeDocument/2006/relationships/hyperlink" Target="https://www.gov.uk/government/publications/working-definition-of-trauma-informed-practice/working-definition-of-trauma-informed-practice" TargetMode="External"/><Relationship Id="rId51" Type="http://schemas.openxmlformats.org/officeDocument/2006/relationships/image" Target="media/image31.svg"/><Relationship Id="rId3" Type="http://schemas.openxmlformats.org/officeDocument/2006/relationships/styles" Target="styles.xml"/><Relationship Id="rId12" Type="http://schemas.openxmlformats.org/officeDocument/2006/relationships/hyperlink" Target="https://traumaframeworkcymru.com/" TargetMode="External"/><Relationship Id="rId17" Type="http://schemas.openxmlformats.org/officeDocument/2006/relationships/hyperlink" Target="https://www.gov.uk/government/publications/working-definition-of-trauma-informed-practice/working-definition-of-trauma-informed-practice"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59" Type="http://schemas.openxmlformats.org/officeDocument/2006/relationships/image" Target="media/image39.svg"/><Relationship Id="rId20" Type="http://schemas.openxmlformats.org/officeDocument/2006/relationships/hyperlink" Target="https://www.legislation.gov.uk/anaw/2014/4/contents" TargetMode="External"/><Relationship Id="rId41" Type="http://schemas.openxmlformats.org/officeDocument/2006/relationships/image" Target="media/image21.svg"/><Relationship Id="rId54" Type="http://schemas.openxmlformats.org/officeDocument/2006/relationships/image" Target="media/image34.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hw.nhs.wales/about-us/our-priorities/long-term-strategy-documents/public-health-wales-long-term-strategy-working-to-achieve-a-healthier-future-for-wales/"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svg"/><Relationship Id="rId57" Type="http://schemas.openxmlformats.org/officeDocument/2006/relationships/image" Target="media/image37.svg"/><Relationship Id="rId10" Type="http://schemas.openxmlformats.org/officeDocument/2006/relationships/hyperlink" Target="https://phw.nhs.wales/about-us/our-priorities/long-term-strategy-documents/public-health-wales-long-term-strategy-working-to-achieve-a-healthier-future-for-wales/" TargetMode="External"/><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image" Target="media/image40.png"/><Relationship Id="rId4" Type="http://schemas.openxmlformats.org/officeDocument/2006/relationships/settings" Target="settings.xml"/><Relationship Id="rId9" Type="http://schemas.openxmlformats.org/officeDocument/2006/relationships/hyperlink" Target="https://traumaframeworkcymru.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Tyler King 2008275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7517</TotalTime>
  <Pages>51</Pages>
  <Words>5502</Words>
  <Characters>34288</Characters>
  <Application>Microsoft Office Word</Application>
  <DocSecurity>0</DocSecurity>
  <Lines>1628</Lines>
  <Paragraphs>393</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39827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Development Proposal</dc:title>
  <dc:subject>By Tyler King 2008275</dc:subject>
  <dc:creator>Tyler King</dc:creator>
  <cp:keywords/>
  <dc:description/>
  <cp:lastModifiedBy>Tyler King</cp:lastModifiedBy>
  <cp:revision>216</cp:revision>
  <dcterms:created xsi:type="dcterms:W3CDTF">2024-04-25T09:32:00Z</dcterms:created>
  <dcterms:modified xsi:type="dcterms:W3CDTF">2024-04-30T16:25:00Z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675d19b28a0cc6b5eb5c5f1122fa1b6dcab80477699d3f5a61c180351733f6c7</vt:lpwstr>
  </property>
</Properties>
</file>