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27"/>
        <w:tblW w:w="0" w:type="auto"/>
        <w:tblLook w:val="04A0" w:firstRow="1" w:lastRow="0" w:firstColumn="1" w:lastColumn="0" w:noHBand="0" w:noVBand="1"/>
      </w:tblPr>
      <w:tblGrid>
        <w:gridCol w:w="1838"/>
        <w:gridCol w:w="4172"/>
        <w:gridCol w:w="3006"/>
      </w:tblGrid>
      <w:tr w:rsidR="00AB3A66" w:rsidRPr="00173F14" w14:paraId="2588114B" w14:textId="77777777" w:rsidTr="00AB3A66">
        <w:tc>
          <w:tcPr>
            <w:tcW w:w="1838" w:type="dxa"/>
          </w:tcPr>
          <w:p w14:paraId="6D562F71" w14:textId="77777777" w:rsidR="00AB3A66" w:rsidRPr="00173F14" w:rsidRDefault="00AB3A66" w:rsidP="00173F14">
            <w:pPr>
              <w:spacing w:line="360" w:lineRule="auto"/>
              <w:jc w:val="center"/>
              <w:rPr>
                <w:rFonts w:ascii="Arial" w:hAnsi="Arial" w:cs="Arial"/>
                <w:u w:val="single"/>
              </w:rPr>
            </w:pPr>
            <w:r w:rsidRPr="00173F14">
              <w:rPr>
                <w:rFonts w:ascii="Arial" w:hAnsi="Arial" w:cs="Arial"/>
                <w:u w:val="single"/>
              </w:rPr>
              <w:t xml:space="preserve">Targedau </w:t>
            </w:r>
          </w:p>
        </w:tc>
        <w:tc>
          <w:tcPr>
            <w:tcW w:w="4172" w:type="dxa"/>
          </w:tcPr>
          <w:p w14:paraId="1E66F18C" w14:textId="77777777" w:rsidR="00AB3A66" w:rsidRPr="00173F14" w:rsidRDefault="00AB3A66" w:rsidP="00173F14">
            <w:pPr>
              <w:spacing w:line="360" w:lineRule="auto"/>
              <w:jc w:val="center"/>
              <w:rPr>
                <w:rFonts w:ascii="Arial" w:hAnsi="Arial" w:cs="Arial"/>
                <w:u w:val="single"/>
              </w:rPr>
            </w:pPr>
            <w:r w:rsidRPr="00173F14">
              <w:rPr>
                <w:rFonts w:ascii="Arial" w:hAnsi="Arial" w:cs="Arial"/>
                <w:u w:val="single"/>
              </w:rPr>
              <w:t>Sut rydch wedi gweithio ar hwn?</w:t>
            </w:r>
          </w:p>
        </w:tc>
        <w:tc>
          <w:tcPr>
            <w:tcW w:w="3006" w:type="dxa"/>
          </w:tcPr>
          <w:p w14:paraId="6E4D461F" w14:textId="77777777" w:rsidR="00AB3A66" w:rsidRPr="00173F14" w:rsidRDefault="00AB3A66" w:rsidP="00173F14">
            <w:pPr>
              <w:spacing w:line="360" w:lineRule="auto"/>
              <w:jc w:val="center"/>
              <w:rPr>
                <w:rFonts w:ascii="Arial" w:hAnsi="Arial" w:cs="Arial"/>
                <w:u w:val="single"/>
              </w:rPr>
            </w:pPr>
            <w:r w:rsidRPr="00173F14">
              <w:rPr>
                <w:rFonts w:ascii="Arial" w:hAnsi="Arial" w:cs="Arial"/>
                <w:u w:val="single"/>
              </w:rPr>
              <w:t xml:space="preserve">Ceir enghriafft ar </w:t>
            </w:r>
          </w:p>
        </w:tc>
      </w:tr>
      <w:tr w:rsidR="00AB3A66" w:rsidRPr="00173F14" w14:paraId="1D070E4C" w14:textId="77777777" w:rsidTr="00AB3A66">
        <w:tc>
          <w:tcPr>
            <w:tcW w:w="1838" w:type="dxa"/>
          </w:tcPr>
          <w:p w14:paraId="700C31CD" w14:textId="77777777" w:rsidR="00AB3A66" w:rsidRPr="00173F14" w:rsidRDefault="00AB3A66" w:rsidP="00173F14">
            <w:pPr>
              <w:spacing w:line="360" w:lineRule="auto"/>
              <w:jc w:val="center"/>
              <w:rPr>
                <w:rFonts w:ascii="Arial" w:hAnsi="Arial" w:cs="Arial"/>
              </w:rPr>
            </w:pPr>
            <w:r w:rsidRPr="00173F14">
              <w:rPr>
                <w:rFonts w:ascii="Arial" w:hAnsi="Arial" w:cs="Arial"/>
              </w:rPr>
              <w:t xml:space="preserve">Targed 1 </w:t>
            </w:r>
          </w:p>
        </w:tc>
        <w:tc>
          <w:tcPr>
            <w:tcW w:w="4172" w:type="dxa"/>
          </w:tcPr>
          <w:p w14:paraId="1EDF7139" w14:textId="77777777" w:rsidR="00AB3A66" w:rsidRPr="00173F14" w:rsidRDefault="00AB3A66" w:rsidP="00173F14">
            <w:pPr>
              <w:spacing w:line="360" w:lineRule="auto"/>
              <w:rPr>
                <w:rFonts w:ascii="Arial" w:hAnsi="Arial" w:cs="Arial"/>
              </w:rPr>
            </w:pPr>
            <w:r w:rsidRPr="00173F14">
              <w:rPr>
                <w:rFonts w:ascii="Arial" w:hAnsi="Arial" w:cs="Arial"/>
                <w:color w:val="283041"/>
                <w:shd w:val="clear" w:color="auto" w:fill="FFFFFF"/>
              </w:rPr>
              <w:t xml:space="preserve">Gwirio iaith cyn gyflwyno fy waith </w:t>
            </w:r>
          </w:p>
        </w:tc>
        <w:tc>
          <w:tcPr>
            <w:tcW w:w="3006" w:type="dxa"/>
          </w:tcPr>
          <w:p w14:paraId="7D0752F9" w14:textId="729123B2" w:rsidR="00AB3A66" w:rsidRPr="00173F14" w:rsidRDefault="00E80440" w:rsidP="00173F14">
            <w:pPr>
              <w:spacing w:line="360" w:lineRule="auto"/>
              <w:jc w:val="center"/>
              <w:rPr>
                <w:rFonts w:ascii="Arial" w:hAnsi="Arial" w:cs="Arial"/>
              </w:rPr>
            </w:pPr>
            <w:r w:rsidRPr="00173F14">
              <w:rPr>
                <w:rFonts w:ascii="Arial" w:hAnsi="Arial" w:cs="Arial"/>
              </w:rPr>
              <w:t xml:space="preserve">Trwy gydol yr aseiniad </w:t>
            </w:r>
          </w:p>
        </w:tc>
      </w:tr>
      <w:tr w:rsidR="00AB3A66" w:rsidRPr="00173F14" w14:paraId="7168E244" w14:textId="77777777" w:rsidTr="00AB3A66">
        <w:tc>
          <w:tcPr>
            <w:tcW w:w="1838" w:type="dxa"/>
          </w:tcPr>
          <w:p w14:paraId="32BC4C8E" w14:textId="77777777" w:rsidR="00AB3A66" w:rsidRPr="00173F14" w:rsidRDefault="00AB3A66" w:rsidP="00173F14">
            <w:pPr>
              <w:spacing w:line="360" w:lineRule="auto"/>
              <w:jc w:val="center"/>
              <w:rPr>
                <w:rFonts w:ascii="Arial" w:hAnsi="Arial" w:cs="Arial"/>
              </w:rPr>
            </w:pPr>
            <w:r w:rsidRPr="00173F14">
              <w:rPr>
                <w:rFonts w:ascii="Arial" w:hAnsi="Arial" w:cs="Arial"/>
              </w:rPr>
              <w:t>Targed 2</w:t>
            </w:r>
          </w:p>
        </w:tc>
        <w:tc>
          <w:tcPr>
            <w:tcW w:w="4172" w:type="dxa"/>
          </w:tcPr>
          <w:p w14:paraId="7CD1C058" w14:textId="77777777" w:rsidR="00AB3A66" w:rsidRPr="00173F14" w:rsidRDefault="00AB3A66" w:rsidP="00173F14">
            <w:pPr>
              <w:spacing w:line="360" w:lineRule="auto"/>
              <w:rPr>
                <w:rFonts w:ascii="Arial" w:hAnsi="Arial" w:cs="Arial"/>
              </w:rPr>
            </w:pPr>
            <w:r w:rsidRPr="00173F14">
              <w:rPr>
                <w:rFonts w:ascii="Arial" w:hAnsi="Arial" w:cs="Arial"/>
              </w:rPr>
              <w:t xml:space="preserve">Gwneud defnydd o wrth dadleuon yn fy waith </w:t>
            </w:r>
          </w:p>
        </w:tc>
        <w:tc>
          <w:tcPr>
            <w:tcW w:w="3006" w:type="dxa"/>
          </w:tcPr>
          <w:p w14:paraId="15CCEB3B" w14:textId="1A672179" w:rsidR="00AB3A66" w:rsidRPr="00173F14" w:rsidRDefault="00E80440" w:rsidP="00173F14">
            <w:pPr>
              <w:spacing w:line="360" w:lineRule="auto"/>
              <w:jc w:val="center"/>
              <w:rPr>
                <w:rFonts w:ascii="Arial" w:hAnsi="Arial" w:cs="Arial"/>
              </w:rPr>
            </w:pPr>
            <w:r w:rsidRPr="00173F14">
              <w:rPr>
                <w:rFonts w:ascii="Arial" w:hAnsi="Arial" w:cs="Arial"/>
              </w:rPr>
              <w:t xml:space="preserve">Trwy gydol yr aseiniad </w:t>
            </w:r>
          </w:p>
        </w:tc>
      </w:tr>
      <w:tr w:rsidR="00AB3A66" w:rsidRPr="00173F14" w14:paraId="52A2356F" w14:textId="77777777" w:rsidTr="00AB3A66">
        <w:tc>
          <w:tcPr>
            <w:tcW w:w="1838" w:type="dxa"/>
          </w:tcPr>
          <w:p w14:paraId="5FBD2E82" w14:textId="77777777" w:rsidR="00AB3A66" w:rsidRPr="00173F14" w:rsidRDefault="00AB3A66" w:rsidP="00173F14">
            <w:pPr>
              <w:spacing w:line="360" w:lineRule="auto"/>
              <w:jc w:val="center"/>
              <w:rPr>
                <w:rFonts w:ascii="Arial" w:hAnsi="Arial" w:cs="Arial"/>
              </w:rPr>
            </w:pPr>
            <w:r w:rsidRPr="00173F14">
              <w:rPr>
                <w:rFonts w:ascii="Arial" w:hAnsi="Arial" w:cs="Arial"/>
              </w:rPr>
              <w:t xml:space="preserve">Targed 3 </w:t>
            </w:r>
          </w:p>
        </w:tc>
        <w:tc>
          <w:tcPr>
            <w:tcW w:w="4172" w:type="dxa"/>
          </w:tcPr>
          <w:p w14:paraId="77AE08F7" w14:textId="77777777" w:rsidR="00AB3A66" w:rsidRPr="00173F14" w:rsidRDefault="00AB3A66" w:rsidP="00173F14">
            <w:pPr>
              <w:spacing w:line="360" w:lineRule="auto"/>
              <w:rPr>
                <w:rFonts w:ascii="Arial" w:hAnsi="Arial" w:cs="Arial"/>
              </w:rPr>
            </w:pPr>
            <w:r w:rsidRPr="00173F14">
              <w:rPr>
                <w:rFonts w:ascii="Arial" w:hAnsi="Arial" w:cs="Arial"/>
                <w:color w:val="283041"/>
                <w:shd w:val="clear" w:color="auto" w:fill="FFFFFF"/>
              </w:rPr>
              <w:t xml:space="preserve">Datblygu synthesis fel nodwedd yn fy ngwaith </w:t>
            </w:r>
          </w:p>
        </w:tc>
        <w:tc>
          <w:tcPr>
            <w:tcW w:w="3006" w:type="dxa"/>
          </w:tcPr>
          <w:p w14:paraId="6A9AE077" w14:textId="2F195851" w:rsidR="00AB3A66" w:rsidRPr="00173F14" w:rsidRDefault="00E80440" w:rsidP="00173F14">
            <w:pPr>
              <w:spacing w:line="360" w:lineRule="auto"/>
              <w:jc w:val="center"/>
              <w:rPr>
                <w:rFonts w:ascii="Arial" w:hAnsi="Arial" w:cs="Arial"/>
              </w:rPr>
            </w:pPr>
            <w:r w:rsidRPr="00173F14">
              <w:rPr>
                <w:rFonts w:ascii="Arial" w:hAnsi="Arial" w:cs="Arial"/>
              </w:rPr>
              <w:t>Trwy gydol yr aseiniad</w:t>
            </w:r>
          </w:p>
        </w:tc>
      </w:tr>
    </w:tbl>
    <w:p w14:paraId="6D5C8881" w14:textId="77777777" w:rsidR="00AB3A66" w:rsidRPr="00173F14" w:rsidRDefault="00AB3A66" w:rsidP="00173F14">
      <w:pPr>
        <w:spacing w:line="360" w:lineRule="auto"/>
        <w:jc w:val="center"/>
        <w:rPr>
          <w:rFonts w:ascii="Arial" w:hAnsi="Arial" w:cs="Arial"/>
          <w:u w:val="single"/>
        </w:rPr>
      </w:pPr>
    </w:p>
    <w:p w14:paraId="297EFE08" w14:textId="4EBE15F0" w:rsidR="00B4431F" w:rsidRPr="00173F14" w:rsidRDefault="00A92B05" w:rsidP="00173F14">
      <w:pPr>
        <w:spacing w:line="360" w:lineRule="auto"/>
        <w:jc w:val="center"/>
        <w:rPr>
          <w:rFonts w:ascii="Arial" w:hAnsi="Arial" w:cs="Arial"/>
          <w:u w:val="single"/>
        </w:rPr>
      </w:pPr>
      <w:r w:rsidRPr="00173F14">
        <w:rPr>
          <w:rFonts w:ascii="Arial" w:hAnsi="Arial" w:cs="Arial"/>
          <w:u w:val="single"/>
        </w:rPr>
        <w:t>Dylunio a chynnal astudiaeth ymchwil ar raddfa fach, a gwerthuso'n feirniadol effaith offer ymchwil a ddewiswyd, a’r data, ar y dysgwr ac ar eich ymarfer proffesiynol.</w:t>
      </w:r>
    </w:p>
    <w:p w14:paraId="51F077D7" w14:textId="0DC23FFA" w:rsidR="00A92B05" w:rsidRPr="00173F14" w:rsidRDefault="00A92B05" w:rsidP="00173F14">
      <w:pPr>
        <w:spacing w:line="360" w:lineRule="auto"/>
        <w:jc w:val="center"/>
        <w:rPr>
          <w:rFonts w:ascii="Arial" w:hAnsi="Arial" w:cs="Arial"/>
          <w:color w:val="000000"/>
          <w:shd w:val="clear" w:color="auto" w:fill="FFFFFF"/>
        </w:rPr>
      </w:pPr>
      <w:r w:rsidRPr="00173F14">
        <w:rPr>
          <w:rFonts w:ascii="Arial" w:hAnsi="Arial" w:cs="Arial"/>
          <w:color w:val="000000"/>
          <w:shd w:val="clear" w:color="auto" w:fill="FFFFFF"/>
        </w:rPr>
        <w:t>Cwestiwn Ymchwil: Beth yw canfyddiadau dysgwyr</w:t>
      </w:r>
      <w:r w:rsidR="000620B5" w:rsidRPr="00173F14">
        <w:rPr>
          <w:rFonts w:ascii="Arial" w:hAnsi="Arial" w:cs="Arial"/>
          <w:color w:val="000000"/>
          <w:shd w:val="clear" w:color="auto" w:fill="FFFFFF"/>
        </w:rPr>
        <w:t xml:space="preserve"> a staff</w:t>
      </w:r>
      <w:r w:rsidRPr="00173F14">
        <w:rPr>
          <w:rFonts w:ascii="Arial" w:hAnsi="Arial" w:cs="Arial"/>
          <w:color w:val="000000"/>
          <w:shd w:val="clear" w:color="auto" w:fill="FFFFFF"/>
        </w:rPr>
        <w:t xml:space="preserve"> Blywddyn 6 ar strategaeth </w:t>
      </w:r>
      <w:r w:rsidR="009376E3" w:rsidRPr="00173F14">
        <w:rPr>
          <w:rFonts w:ascii="Arial" w:hAnsi="Arial" w:cs="Arial"/>
          <w:color w:val="000000"/>
          <w:shd w:val="clear" w:color="auto" w:fill="FFFFFF"/>
        </w:rPr>
        <w:t xml:space="preserve">asesu – cyfoedion </w:t>
      </w:r>
      <w:r w:rsidRPr="00173F14">
        <w:rPr>
          <w:rFonts w:ascii="Arial" w:hAnsi="Arial" w:cs="Arial"/>
          <w:color w:val="000000"/>
          <w:shd w:val="clear" w:color="auto" w:fill="FFFFFF"/>
        </w:rPr>
        <w:t>yn yr ystafell dosbarth?</w:t>
      </w:r>
    </w:p>
    <w:p w14:paraId="541A85AD" w14:textId="38D53CF8" w:rsidR="00A92B05" w:rsidRPr="00173F14" w:rsidRDefault="00A92B05" w:rsidP="00173F14">
      <w:pPr>
        <w:spacing w:line="360" w:lineRule="auto"/>
        <w:rPr>
          <w:rFonts w:ascii="Arial" w:hAnsi="Arial" w:cs="Arial"/>
          <w:color w:val="000000"/>
          <w:u w:val="single"/>
          <w:shd w:val="clear" w:color="auto" w:fill="FFFFFF"/>
        </w:rPr>
      </w:pPr>
      <w:r w:rsidRPr="00173F14">
        <w:rPr>
          <w:rFonts w:ascii="Arial" w:hAnsi="Arial" w:cs="Arial"/>
          <w:color w:val="000000"/>
          <w:u w:val="single"/>
          <w:shd w:val="clear" w:color="auto" w:fill="FFFFFF"/>
        </w:rPr>
        <w:t xml:space="preserve">Cyflwyniad </w:t>
      </w:r>
    </w:p>
    <w:p w14:paraId="118FB3B8" w14:textId="77777777" w:rsidR="003054CA" w:rsidRPr="00173F14" w:rsidRDefault="003054CA"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Mae fy nghwestiwn ymchwil yn seiliedig ar Asesu ar gyfer Dysgu (AagD) a'r strategaeth dwi wedi dewis ymchwilio yw asesu-cyfoedion. Nod fy astudiaeth ymchwil yw treialu offer ymchwil wahanol i ddarganfod beth yw canfyddiadau dysgwyr ar asesu cyfoedion ac i wella fy ymarfer proffesiynol wrth neud. Fydd hwn yn helpu fy natblygiad proffesiynol, wrth edrych ar y pwrpas yn fwy o ddyfnder er mwyn hybu fy nealltwriaeth am addysgeg plant a materion cyfoes ym myd addysg.</w:t>
      </w:r>
    </w:p>
    <w:p w14:paraId="0C530C0E" w14:textId="4BACD41B" w:rsidR="002D64A7" w:rsidRPr="00173F14" w:rsidRDefault="002D64A7"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 xml:space="preserve">Yn ystod yr ymchwiliad byddaf yn dilyn yr ‘Agwedd Mosaig’ ac yr offer ymchwil byddaf yn defnyddio yw cyfweliad a holiadur. </w:t>
      </w:r>
      <w:r w:rsidR="00A70CB9" w:rsidRPr="00173F14">
        <w:rPr>
          <w:rFonts w:ascii="Arial" w:hAnsi="Arial" w:cs="Arial"/>
          <w:color w:val="000000"/>
          <w:shd w:val="clear" w:color="auto" w:fill="FFFFFF"/>
        </w:rPr>
        <w:t xml:space="preserve">Yn </w:t>
      </w:r>
      <w:r w:rsidR="007F10E9" w:rsidRPr="00173F14">
        <w:rPr>
          <w:rFonts w:ascii="Arial" w:hAnsi="Arial" w:cs="Arial"/>
          <w:color w:val="000000"/>
          <w:shd w:val="clear" w:color="auto" w:fill="FFFFFF"/>
        </w:rPr>
        <w:t>ô</w:t>
      </w:r>
      <w:r w:rsidR="00A70CB9" w:rsidRPr="00173F14">
        <w:rPr>
          <w:rFonts w:ascii="Arial" w:hAnsi="Arial" w:cs="Arial"/>
          <w:color w:val="000000"/>
          <w:shd w:val="clear" w:color="auto" w:fill="FFFFFF"/>
        </w:rPr>
        <w:t>l Alison Clark (</w:t>
      </w:r>
      <w:r w:rsidR="007F10E9" w:rsidRPr="00173F14">
        <w:rPr>
          <w:rFonts w:ascii="Arial" w:hAnsi="Arial" w:cs="Arial"/>
          <w:i/>
          <w:iCs/>
          <w:color w:val="000000"/>
          <w:shd w:val="clear" w:color="auto" w:fill="FFFFFF"/>
        </w:rPr>
        <w:t>2011</w:t>
      </w:r>
      <w:r w:rsidR="007F10E9" w:rsidRPr="00173F14">
        <w:rPr>
          <w:rFonts w:ascii="Arial" w:hAnsi="Arial" w:cs="Arial"/>
          <w:color w:val="000000"/>
          <w:shd w:val="clear" w:color="auto" w:fill="FFFFFF"/>
        </w:rPr>
        <w:t xml:space="preserve">) ‘the </w:t>
      </w:r>
      <w:r w:rsidR="00A70CB9" w:rsidRPr="00173F14">
        <w:rPr>
          <w:rFonts w:ascii="Arial" w:hAnsi="Arial" w:cs="Arial"/>
        </w:rPr>
        <w:t>aim of the original study was to develop methodologies for including the voices of young children in the evaluation of early childhood services</w:t>
      </w:r>
      <w:r w:rsidR="002D6F9A" w:rsidRPr="00173F14">
        <w:rPr>
          <w:rFonts w:ascii="Arial" w:hAnsi="Arial" w:cs="Arial"/>
        </w:rPr>
        <w:t>,’ (</w:t>
      </w:r>
      <w:r w:rsidR="002D6F9A" w:rsidRPr="00173F14">
        <w:rPr>
          <w:rFonts w:ascii="Arial" w:hAnsi="Arial" w:cs="Arial"/>
          <w:i/>
          <w:iCs/>
        </w:rPr>
        <w:t>Clark.A</w:t>
      </w:r>
      <w:r w:rsidR="0022246A" w:rsidRPr="00173F14">
        <w:rPr>
          <w:rFonts w:ascii="Arial" w:hAnsi="Arial" w:cs="Arial"/>
          <w:i/>
          <w:iCs/>
        </w:rPr>
        <w:t>, 2011, t.2</w:t>
      </w:r>
      <w:r w:rsidR="0022246A" w:rsidRPr="00173F14">
        <w:rPr>
          <w:rFonts w:ascii="Arial" w:hAnsi="Arial" w:cs="Arial"/>
        </w:rPr>
        <w:t>).</w:t>
      </w:r>
      <w:r w:rsidR="00A70CB9" w:rsidRPr="00173F14">
        <w:rPr>
          <w:rFonts w:ascii="Arial" w:hAnsi="Arial" w:cs="Arial"/>
        </w:rPr>
        <w:t xml:space="preserve"> </w:t>
      </w:r>
      <w:r w:rsidRPr="00173F14">
        <w:rPr>
          <w:rFonts w:ascii="Arial" w:hAnsi="Arial" w:cs="Arial"/>
          <w:color w:val="000000"/>
          <w:shd w:val="clear" w:color="auto" w:fill="FFFFFF"/>
        </w:rPr>
        <w:t>Dewisais yr offer hwn oherwydd fyddwn yn gyfleus, hawdd ei ddefnyddio ac mae'r plant yn gyfarwydd â'r dull hwn o gasglu gwybodaeth. Hefyd, mae’r ymchwil yma yn bwysig oherwydd mae’r Cwricwlwm Newydd yn canolbwyntio a’r asesu ar gyfer dysgu llawer yn fwy nawr ac wrth i’r dysgwyr ei wneud pob dydd mae’n bwysig weld a ydyn yn deall yn union beth maen nhw fod ei wneud, ydyn nhw’n dysgu wrtho ac yn fwy pwysig, a ydynt yn hyrwyddo dilyniant dysgwyr.</w:t>
      </w:r>
      <w:r w:rsidR="00164918" w:rsidRPr="00173F14">
        <w:rPr>
          <w:rFonts w:ascii="Arial" w:hAnsi="Arial" w:cs="Arial"/>
          <w:color w:val="000000"/>
          <w:shd w:val="clear" w:color="auto" w:fill="FFFFFF"/>
        </w:rPr>
        <w:t xml:space="preserve"> Yn ôl Llywodraeth Cymru ( </w:t>
      </w:r>
      <w:r w:rsidR="000A4528" w:rsidRPr="00173F14">
        <w:rPr>
          <w:rFonts w:ascii="Arial" w:hAnsi="Arial" w:cs="Arial"/>
          <w:color w:val="000000"/>
          <w:shd w:val="clear" w:color="auto" w:fill="FFFFFF"/>
        </w:rPr>
        <w:t xml:space="preserve">2022) </w:t>
      </w:r>
      <w:r w:rsidR="001E6372" w:rsidRPr="00173F14">
        <w:rPr>
          <w:rFonts w:ascii="Arial" w:hAnsi="Arial" w:cs="Arial"/>
          <w:color w:val="1F1F1F"/>
          <w:shd w:val="clear" w:color="auto" w:fill="FFFFFF"/>
        </w:rPr>
        <w:t>‘m</w:t>
      </w:r>
      <w:r w:rsidR="000A4528" w:rsidRPr="00173F14">
        <w:rPr>
          <w:rFonts w:ascii="Arial" w:hAnsi="Arial" w:cs="Arial"/>
          <w:color w:val="1F1F1F"/>
          <w:shd w:val="clear" w:color="auto" w:fill="FFFFFF"/>
        </w:rPr>
        <w:t>ae gan asesu rôl sylfaenol i’w chwarae wrth sicrhau bod pob dysgwr unigol yn cael ei gefnogi a’i herio’n briodol,’ (Llywodraeth Cymru, 2022). Mae hyn yn c</w:t>
      </w:r>
      <w:r w:rsidR="00CD1CF7" w:rsidRPr="00173F14">
        <w:rPr>
          <w:rFonts w:ascii="Arial" w:hAnsi="Arial" w:cs="Arial"/>
          <w:color w:val="1F1F1F"/>
          <w:shd w:val="clear" w:color="auto" w:fill="FFFFFF"/>
        </w:rPr>
        <w:t>yfleu y pwyslais enfawr sydd ar AagD gan ei fod yn ga</w:t>
      </w:r>
      <w:r w:rsidR="001E6372" w:rsidRPr="00173F14">
        <w:rPr>
          <w:rFonts w:ascii="Arial" w:hAnsi="Arial" w:cs="Arial"/>
          <w:color w:val="1F1F1F"/>
          <w:shd w:val="clear" w:color="auto" w:fill="FFFFFF"/>
        </w:rPr>
        <w:t>l</w:t>
      </w:r>
      <w:r w:rsidR="00CD1CF7" w:rsidRPr="00173F14">
        <w:rPr>
          <w:rFonts w:ascii="Arial" w:hAnsi="Arial" w:cs="Arial"/>
          <w:color w:val="1F1F1F"/>
          <w:shd w:val="clear" w:color="auto" w:fill="FFFFFF"/>
        </w:rPr>
        <w:t xml:space="preserve">lu cael ei wneud yn barhaol i gefnodi dysgwyr. </w:t>
      </w:r>
      <w:r w:rsidRPr="00173F14">
        <w:rPr>
          <w:rFonts w:ascii="Arial" w:hAnsi="Arial" w:cs="Arial"/>
          <w:color w:val="000000"/>
          <w:shd w:val="clear" w:color="auto" w:fill="FFFFFF"/>
        </w:rPr>
        <w:t xml:space="preserve"> Trwy arsylwi, mae ysgolion yn defnyddio'r dull hwn yn gyson ac</w:t>
      </w:r>
      <w:r w:rsidR="00864C52" w:rsidRPr="00173F14">
        <w:rPr>
          <w:rFonts w:ascii="Arial" w:hAnsi="Arial" w:cs="Arial"/>
          <w:color w:val="000000"/>
          <w:shd w:val="clear" w:color="auto" w:fill="FFFFFF"/>
        </w:rPr>
        <w:t xml:space="preserve"> mae</w:t>
      </w:r>
      <w:r w:rsidRPr="00173F14">
        <w:rPr>
          <w:rFonts w:ascii="Arial" w:hAnsi="Arial" w:cs="Arial"/>
          <w:color w:val="000000"/>
          <w:shd w:val="clear" w:color="auto" w:fill="FFFFFF"/>
        </w:rPr>
        <w:t xml:space="preserve"> i weld yn llwyddiannus, mae plant yn ymddangos yn gyfarwydd ar broses, fydd yn ddiddorol i weld beth yw canlyniadau’r ymchwil. Wrth newid y Cwricwlwm yn y dosbarth a defnyddio strategaethau fel hyn byddwn yn pwysleisio ar lais y dysgwyr ac mae hwn yn un rhan o’r Agwedd Mosaig.</w:t>
      </w:r>
    </w:p>
    <w:p w14:paraId="3B23C2E0" w14:textId="09DD5D5A" w:rsidR="00A92B05" w:rsidRPr="00173F14" w:rsidRDefault="00A92B05" w:rsidP="00173F14">
      <w:pPr>
        <w:spacing w:line="360" w:lineRule="auto"/>
        <w:rPr>
          <w:rFonts w:ascii="Arial" w:hAnsi="Arial" w:cs="Arial"/>
          <w:color w:val="000000"/>
          <w:u w:val="single"/>
          <w:shd w:val="clear" w:color="auto" w:fill="FFFFFF"/>
        </w:rPr>
      </w:pPr>
      <w:r w:rsidRPr="00173F14">
        <w:rPr>
          <w:rFonts w:ascii="Arial" w:hAnsi="Arial" w:cs="Arial"/>
          <w:color w:val="000000"/>
          <w:u w:val="single"/>
          <w:shd w:val="clear" w:color="auto" w:fill="FFFFFF"/>
        </w:rPr>
        <w:t xml:space="preserve">Adolygaid Llenyddiaeth </w:t>
      </w:r>
    </w:p>
    <w:p w14:paraId="35F1BE4F" w14:textId="7D9AC8ED" w:rsidR="005B147B" w:rsidRPr="00173F14" w:rsidRDefault="005B147B"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lastRenderedPageBreak/>
        <w:t>Mae yna dau brif ffordd o asesu sef asesu ffurfiannol ac asesu crynodol. Mae asesu crynodol yn digwydd ar ddiwedd y flwyddyn neu ar ddiwedd tymor, mewn dull arholiad neu brawf. Mae asesu ffurfiannol yn digwydd trwy gydol y flwyddyn ac mae’r plant yn rheoli ei ddysgu yma. Yn ôl Llywodraeth Cymru (2022a), ‘bwriad asesu yw cefnogi pob dysgwr unigol i symud ymlaen yn briodol, gan sicrhau eu bod yn cael eu cefnogi a'u herio yn unol â hynny,’ (Llywodraeth Cymru, 2022a). Yn ôl Professor Donaldson (2015) ‘nid y dull o asesu sy’n creu’r gwahaniaeth rhyngddynt ond y defnydd a wneir o’r data asesu’ (Donaldon.G, 2015, t.</w:t>
      </w:r>
      <w:r w:rsidR="00BA5537" w:rsidRPr="00173F14">
        <w:rPr>
          <w:rFonts w:ascii="Arial" w:hAnsi="Arial" w:cs="Arial"/>
          <w:color w:val="000000"/>
          <w:shd w:val="clear" w:color="auto" w:fill="FFFFFF"/>
        </w:rPr>
        <w:t>78</w:t>
      </w:r>
      <w:r w:rsidRPr="00173F14">
        <w:rPr>
          <w:rFonts w:ascii="Arial" w:hAnsi="Arial" w:cs="Arial"/>
          <w:color w:val="000000"/>
          <w:shd w:val="clear" w:color="auto" w:fill="FFFFFF"/>
        </w:rPr>
        <w:t xml:space="preserve">) Yn dweud bod y dystiolaeth yn gallu cael pwrpas deublyg. </w:t>
      </w:r>
    </w:p>
    <w:p w14:paraId="2BE05EAD" w14:textId="77777777" w:rsidR="005B147B" w:rsidRPr="00173F14" w:rsidRDefault="005B147B"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Mae asesu ar gyfer dysgu (AagD) yn rhywbeth mae disgyblion ac athrawon yn ei ddefnyddio i weld pa lefel mae’r dysgwyr yn anelu at a beth yw’r camau nesaf,  er mwyn sicrhau</w:t>
      </w:r>
    </w:p>
    <w:p w14:paraId="54782432" w14:textId="77777777" w:rsidR="00855BF8" w:rsidRPr="00173F14" w:rsidRDefault="00855BF8"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cynnydd. Mae asesu ar gyfer dysgu yn cael ei ddefnyddio bob dydd o fewn y dosbarth ac yn fath o asesiad does dim rhaid cofnodi pob amser. Dywed Llywodraeth Cymru (2022a) bod AagD yn cefnogi dysgwyr unigol yn barhaus, o ddydd i ddydd, (Llywodraeth Cymru, 2022a).  Mae pedair rhan i AagD sef Cwestiynu, Adborth, Rhannu Meini Prawf Llwyddiant a Hunan – asesu/asesu – cyfoedion.</w:t>
      </w:r>
    </w:p>
    <w:p w14:paraId="20F7587D" w14:textId="77777777" w:rsidR="00374D44" w:rsidRPr="00173F14" w:rsidRDefault="00855BF8"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 xml:space="preserve">Penderfynais ganolbwyntio ar asesu-cyfoedion yn yr astudiaeth ymchwil yma. Bwriad asesu – cyfoedion yw i ddysgwr adlewyrchu ar y pethau positif yn waith ei phartner a rhoi targed cadarnhaol. Yn ôl adroddiad ‘Inside the Black Box: Raising Standards Through Classroom Assesment dywed Black a Wiliam (1998) ‘formative assessment is an essential component of classroom work and that its development can raise standards of achievement,’ (P.Black a D.Wiliam, 1998). Mae hyn yn cyfleu ac yn dangos pa mor bwysig ac effeithiol mae AagD oherwydd mae dal pwyslais enfawr arno nawr ar ôl llawer o flynyddoedd. </w:t>
      </w:r>
    </w:p>
    <w:p w14:paraId="22F11FEC" w14:textId="120CF26B" w:rsidR="00FB6F82" w:rsidRPr="00173F14" w:rsidRDefault="00F22D82" w:rsidP="00173F14">
      <w:pPr>
        <w:spacing w:line="360" w:lineRule="auto"/>
        <w:rPr>
          <w:rFonts w:ascii="Arial" w:hAnsi="Arial" w:cs="Arial"/>
          <w:color w:val="000000"/>
          <w:shd w:val="clear" w:color="auto" w:fill="FFFFFF"/>
        </w:rPr>
      </w:pPr>
      <w:r w:rsidRPr="00173F14">
        <w:rPr>
          <w:rFonts w:ascii="Arial" w:hAnsi="Arial" w:cs="Arial"/>
        </w:rPr>
        <w:t xml:space="preserve">Mae asesu-cyfoedion yn un o’r strategaethau sydd yn gallu cael ei ddefnyddio dros yr ysgol gyfan ac yn rhywbeth sydd angen cael ei ddysgu i ddysgwyr o oedran ifanc er mwyn iddynt hwy wneud yn gywir. Dywed Llywodraeth Cymru (2022) ‘er mwyn sicrhau asesu cyfoedion llwyddiannus, mae'n rhaid bod athrawon wedi modelu prosesau a strategaethau gyda'r dysgwyr,’ dydy hyn ddim yn broses mae dysgwyr yn gallu dysgu dros nos (Llywodraeth Cymru, 2022, t.26). Mae asesu – cyfoedion yn rhoi’r gwaith yn nwylo’r dysgwyr ac yn dibynnu yn fawr iawn ar lais y dysgwyr, sydd yn beth hynod o bwysig o fewn y cwricwlwm newydd. Dywed C.Paul (2016) ‘There have been many decades of research into the potential benefits of peer assessment and numerous studies have shown that peer assessment offers real educational, and sometimes social benefits for students,’ (Chin.P, 2016, t.1). Mae Canolfan asesu addysg ryngwladol Caergrawnt yn cytuno efo hyn, dywedon nhw ‘mae asesu – cyfoedion yn helpu dysgwyr datblygu sgiliau diplomyddiaeth a </w:t>
      </w:r>
      <w:r w:rsidRPr="00173F14">
        <w:rPr>
          <w:rFonts w:ascii="Arial" w:hAnsi="Arial" w:cs="Arial"/>
        </w:rPr>
        <w:lastRenderedPageBreak/>
        <w:t>chyfathrebu bydd yn hanfodol iddyn nhw yn y ddyfodol,’</w:t>
      </w:r>
      <w:r w:rsidR="00CA75C3" w:rsidRPr="00173F14">
        <w:rPr>
          <w:rFonts w:ascii="Arial" w:hAnsi="Arial" w:cs="Arial"/>
        </w:rPr>
        <w:t xml:space="preserve"> </w:t>
      </w:r>
      <w:r w:rsidR="00395F1C" w:rsidRPr="00173F14">
        <w:rPr>
          <w:rFonts w:ascii="Arial" w:hAnsi="Arial" w:cs="Arial"/>
        </w:rPr>
        <w:t>(</w:t>
      </w:r>
      <w:r w:rsidR="00395F1C" w:rsidRPr="00173F14">
        <w:rPr>
          <w:rFonts w:ascii="Arial" w:hAnsi="Arial" w:cs="Arial"/>
          <w:i/>
          <w:iCs/>
        </w:rPr>
        <w:t>Canolfan asesu addysg ryngwladol Caergrawnt,</w:t>
      </w:r>
      <w:r w:rsidR="00E37BC2" w:rsidRPr="00173F14">
        <w:rPr>
          <w:rFonts w:ascii="Arial" w:hAnsi="Arial" w:cs="Arial"/>
          <w:i/>
          <w:iCs/>
        </w:rPr>
        <w:t xml:space="preserve"> d.d, t.2</w:t>
      </w:r>
      <w:r w:rsidR="00E37BC2" w:rsidRPr="00173F14">
        <w:rPr>
          <w:rFonts w:ascii="Arial" w:hAnsi="Arial" w:cs="Arial"/>
        </w:rPr>
        <w:t xml:space="preserve">). </w:t>
      </w:r>
    </w:p>
    <w:p w14:paraId="07659F58" w14:textId="1146A9E9" w:rsidR="00715909" w:rsidRPr="00173F14" w:rsidRDefault="00715909" w:rsidP="00173F14">
      <w:pPr>
        <w:spacing w:line="360" w:lineRule="auto"/>
        <w:rPr>
          <w:rFonts w:ascii="Arial" w:hAnsi="Arial" w:cs="Arial"/>
        </w:rPr>
      </w:pPr>
      <w:r w:rsidRPr="00173F14">
        <w:rPr>
          <w:rFonts w:ascii="Arial" w:hAnsi="Arial" w:cs="Arial"/>
        </w:rPr>
        <w:t xml:space="preserve">Wrth arsylwi, mae’n amlwg bod plant yn cymryd fwy o sylw yn ystod adborth cyfoedion ond mae’n bwysig bod athrawon yn ei gynllunio yn ddoeth, yn ôl Estyn, dylai ysgolion sy’n cynnwys disgyblion yn llawn yn y broses asesu: ‘Sicrhau bod ymagweddau at asesu cyfoedion yn cael eu cynllunio a’u modelu’n ofalus gan athrawon ac yn cynnwys disgyblion i ddeall effaith eu hadborth ar eu cyfoedion’.  </w:t>
      </w:r>
    </w:p>
    <w:p w14:paraId="707B002D" w14:textId="5BB277EE" w:rsidR="00191FF3" w:rsidRPr="00173F14" w:rsidRDefault="00191FF3" w:rsidP="00173F14">
      <w:pPr>
        <w:spacing w:line="360" w:lineRule="auto"/>
        <w:rPr>
          <w:rFonts w:ascii="Arial" w:hAnsi="Arial" w:cs="Arial"/>
        </w:rPr>
      </w:pPr>
      <w:r w:rsidRPr="00173F14">
        <w:rPr>
          <w:rFonts w:ascii="Arial" w:hAnsi="Arial" w:cs="Arial"/>
        </w:rPr>
        <w:t>Wrth i’r dysgwyr gwneud asesu cyfoedion mae’r athrawon fel arfer yn rhoi’r cyfle iddyn nhw ddewis pwy maen nhw’n cyfnewid llyfrau gyda. Yn ôl Llywodraeth Cymru (2010b), mae hyn yn beth positif oherwydd maen nhw fwy tebygol o dorri ar draws un o’i ffrindiau os nad ydynt yn deall beth maen nhw’n ceisio ei esbonio lle na fydden yn torri ar draws yr athrawes (Llywodraeth Cymru, 2010b, t.26). Dywed Llywodraeth Cymru (2010b) hefyd ‘byddan nhw’n cyfathrebu mewn iaith y byddai'r dysgwyr eu hunain yn ei defnyddio'n naturiol,’ sy’n cyfleu bod fwy o gyfle i’r dysgwyr dysgu wrth eu camgymeriadau trwy wneud asesu – cyfoedion (Llywodraeth Cymru, 2010b, t.26). Wrth iddynt wneud y drafodaeth yma rhwng ei gilydd mae’n datblygu sgiliau arall i ddysgwyr hefyd. Dywed Estyn (2018a) bod dysgwyr yn atgyfnerthu eu dysgu trwy geisio esbonio eu syniadau i eraill ac yn helpu disgyblion datblygu medrau diplomyddiaeth a llafaredd gwell (Estyn, 2018a).</w:t>
      </w:r>
    </w:p>
    <w:p w14:paraId="406B351E" w14:textId="032E779D" w:rsidR="00BE579D" w:rsidRPr="00173F14" w:rsidRDefault="00BE579D" w:rsidP="00173F14">
      <w:pPr>
        <w:spacing w:before="240" w:line="360" w:lineRule="auto"/>
        <w:rPr>
          <w:rFonts w:ascii="Arial" w:hAnsi="Arial" w:cs="Arial"/>
          <w:color w:val="0B0C0C"/>
          <w:shd w:val="clear" w:color="auto" w:fill="FFFFFF"/>
        </w:rPr>
      </w:pPr>
      <w:r w:rsidRPr="00173F14">
        <w:rPr>
          <w:rFonts w:ascii="Arial" w:hAnsi="Arial" w:cs="Arial"/>
          <w:color w:val="0B0C0C"/>
          <w:shd w:val="clear" w:color="auto" w:fill="FFFFFF"/>
        </w:rPr>
        <w:t>Mae hefyd perthynas clir rhwng hunan asesu ac asesu cyfoedion ac fel arfer mae’r ddwy yn debygol o gael ei ddefnyddio o fewn dosbarthiadau. Yn ôl adroddiad ‘Working Inside the Black Box’ dywed P.Black et al (2004) Both self assesment and peer asessment secure aims that cannot be achieved in any other way,’ (P.Black, 2004,t.8). Dangosa hyn bod asesu – cyfoedion gyda cyfraniad penodol tuag at datblygiad dysgwyr.</w:t>
      </w:r>
    </w:p>
    <w:p w14:paraId="28FF852F" w14:textId="7A790B88" w:rsidR="00476BC5" w:rsidRPr="00173F14" w:rsidRDefault="00476BC5" w:rsidP="00173F14">
      <w:pPr>
        <w:spacing w:line="360" w:lineRule="auto"/>
        <w:rPr>
          <w:rFonts w:ascii="Arial" w:hAnsi="Arial" w:cs="Arial"/>
        </w:rPr>
      </w:pPr>
      <w:r w:rsidRPr="00173F14">
        <w:rPr>
          <w:rFonts w:ascii="Arial" w:hAnsi="Arial" w:cs="Arial"/>
        </w:rPr>
        <w:t>Ymchwilwyr arall mewn i AagD yw Carol Dweck a dywed hi fod dysgwyr sy'n cyflawni'n uchel yn osgoi mentro oherwydd eu bod ofn gwneud camgymeriadau, (Canolfan asesu addysg ryngwladol Caergrawnt, d.d, t.2). Mae hyn yn cyfleu bod y dysgwyr yma yn lleihau faint maen nhw yn gallu dysgu ond mae AagD yn enwedig asesu – cyfoedion yn gallu helpu'r dysgwyr yma. Wrth asesu gwaith eraill maen nhw’n gallu gweld bod yn iawn gwneud camgymeriadau ac os mae’r athrawes yn trafod fel dosbarth rhai o’r camgymeriadau mae’r partneriaid wedi codi wedyn bydd y dysgwyr yma yn gweld fod pawb yn wneud camgymeriadau a byddwn yn gallu herio ei hun yn fwy. Felly bydd y dechneg yma yn helpu dysgwyr cyrraedd ei llawn botensial, sydd yn un o’r pethau allweddol o fewn cwricwlwm i Gymru. Dywed Llywodraeth Cymru (2022) ‘dylai sicrhau bod pob plentyn a pherson ifanc yn gwneud cynnydd tuag at gyflawni eu potensial llawn, ni waeth beth fo'u cefndir, eu hanghenion na'u profiad,’ (Llywodraeth Cymru, 2022, t.2).</w:t>
      </w:r>
    </w:p>
    <w:p w14:paraId="4502BFD6" w14:textId="3AF01FC4" w:rsidR="00A92B05" w:rsidRPr="00173F14" w:rsidRDefault="00A92B05" w:rsidP="00173F14">
      <w:pPr>
        <w:spacing w:line="360" w:lineRule="auto"/>
        <w:rPr>
          <w:rFonts w:ascii="Arial" w:hAnsi="Arial" w:cs="Arial"/>
          <w:color w:val="000000"/>
          <w:u w:val="single"/>
          <w:shd w:val="clear" w:color="auto" w:fill="FFFFFF"/>
        </w:rPr>
      </w:pPr>
      <w:r w:rsidRPr="00173F14">
        <w:rPr>
          <w:rFonts w:ascii="Arial" w:hAnsi="Arial" w:cs="Arial"/>
          <w:color w:val="000000"/>
          <w:u w:val="single"/>
          <w:shd w:val="clear" w:color="auto" w:fill="FFFFFF"/>
        </w:rPr>
        <w:lastRenderedPageBreak/>
        <w:t xml:space="preserve">Methodoleg </w:t>
      </w:r>
    </w:p>
    <w:p w14:paraId="76BCB4E1" w14:textId="77777777" w:rsidR="00DA2118" w:rsidRPr="00173F14" w:rsidRDefault="00DA2118"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 xml:space="preserve">I gynnal yr ymchwiliad yma defnyddiais yr agwedd pragmataidd a’r agwedd Mosäig. Mae’r agwedd Mosäig yn seiliedig a’r gwrando a’r lleisiau dysgwyr a'i phrofiadau.  </w:t>
      </w:r>
    </w:p>
    <w:p w14:paraId="4423889C" w14:textId="40741C2A" w:rsidR="00DA2118" w:rsidRPr="00173F14" w:rsidRDefault="00DA2118"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 xml:space="preserve">Roedd yr holl gyfranogwyr yn fy sampl rhwng 10 a 11 mlwydd oed ac yn ddosbarth blwyddyn 6. O’r garfan gychwynnol o 25 o fyfyrwyr, roedd 14 yn ferched ac 11 yn fechgyn. Wnaeth mwyafrif ohonynt hwy gwblhau’r holiadur ac ar gyfer y cyfweliad lled – strwythuredig wnes i gyfweld a dwy athrawes. Ar y dydd ymchwil bydd pawb yn cael y cyfle i wneud yr holiadur a byddaf yn cyfweld athrawon y dosbarth. Dewisais wneud hyn fel bod amrywiaeth o ymatebion gyda mi.  </w:t>
      </w:r>
    </w:p>
    <w:p w14:paraId="6DD78AF0" w14:textId="40299203" w:rsidR="00530760" w:rsidRPr="00173F14" w:rsidRDefault="00530760"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t>Gan fy mod wedi creu'r holiadur ar Microsoft Teams bydd yn hawdd cofnodi’r data gan fod yr Ap yn gwneud hyn a bydd hyn yn rhoi data meintiol i mi gan ei fod yn rhoi’r data mewn tabl a graffiau yn dibynnu ar beth ddewisaf. I gasglu data ar y cyfweliadau byddaf yn recordio'r holl beth ac yn gwneud trawsgrifiad ohono. Bydd hyn yn rhoi’r cyfle i mi ddadansoddi’r data yn rhwyddach a bydd hyn yn rhoi data ansoddol i mi. Mae’r ddau ddull ymchwil felly yn rhoi gwahaniaeth ddata.</w:t>
      </w:r>
    </w:p>
    <w:p w14:paraId="1B0708F8" w14:textId="0EA825F9" w:rsidR="00482C73" w:rsidRPr="00173F14" w:rsidRDefault="00C40CE8" w:rsidP="00173F14">
      <w:pPr>
        <w:spacing w:line="360" w:lineRule="auto"/>
        <w:rPr>
          <w:rFonts w:ascii="Arial" w:hAnsi="Arial" w:cs="Arial"/>
          <w:b/>
          <w:bCs/>
        </w:rPr>
      </w:pPr>
      <w:r w:rsidRPr="00173F14">
        <w:rPr>
          <w:rFonts w:ascii="Arial" w:hAnsi="Arial" w:cs="Arial"/>
        </w:rPr>
        <w:t xml:space="preserve">Y ddau ddull ymchwil defnyddiais oedd holiadur a chyfweliad lled – strwythuredig a fan yma dw’i mynd i drafod manteision ac anfanteision y ddau. Mantais fawr i’r holiaduron yw amser, gallwn gwblhau yn gyflym ac mae pob cyfranogwyr yn gallu gorffen mwy neu lau ar yr un pryd. Peth da bod dim rhaid i’r ymchwilwyr fod yn bresennol yn ystod y dasg, ond mae’n well i fod yn bresennol i sicrhau fod pob cwestiwn wedi ei ateb ac i egluro os fydd plant ddim yn deall. Dywed Cohen.L, Manion.L a Morrison.K (2007) ‘The questionnaires are completed rapidly and on one occasion, i.e. it can gather data from many respondents simultaneously,’ (Cohen.L, Manion.L a Morrison.K, 2007, t.363). Ar y llaw arall os mae’r cyfranogwyr gallu gweld bod yr ymchwilwyr yn bresennol, yn y sefyllfa yma, yr athrawes, </w:t>
      </w:r>
      <w:r w:rsidR="000C3B11" w:rsidRPr="00173F14">
        <w:rPr>
          <w:rFonts w:ascii="Arial" w:hAnsi="Arial" w:cs="Arial"/>
        </w:rPr>
        <w:t>efallai byddwn yn teimlo bod nhw eisiau plesio'r athrawes neu fod pwysau arnyn nhw i gymryd rhan. Un anfantais sydd gan cyfweliadau yw ei bod yn cymryd llawer fwy o amser i gymharu a holiaduron ac mae rhaid i’r ymchwilwyr fod yn bresennol.</w:t>
      </w:r>
    </w:p>
    <w:p w14:paraId="74065042" w14:textId="77777777" w:rsidR="00B566E7" w:rsidRPr="00173F14" w:rsidRDefault="00B566E7" w:rsidP="00173F14">
      <w:pPr>
        <w:spacing w:line="360" w:lineRule="auto"/>
        <w:rPr>
          <w:rFonts w:ascii="Arial" w:hAnsi="Arial" w:cs="Arial"/>
        </w:rPr>
      </w:pPr>
      <w:r w:rsidRPr="00173F14">
        <w:rPr>
          <w:rFonts w:ascii="Arial" w:hAnsi="Arial" w:cs="Arial"/>
        </w:rPr>
        <w:t>Mantais arall gyda holiaduron yw bod y data yn gallu cael ei recordio yn syml wrth ddefnyddio Ap fel defnyddiais i sef Microsoft Forms. Mae’r Ap hefyd yn cyfnewid y data mewn i graffiau a thablau sydd yn beth defnyddiol iawn. Dyma un o anfanteision y dull cyfweliad yw ei fod yn cymryd llawer fwy o amser i ddadansoddi’r data ac efallai byddwch yn colli bach o’r wybodaeth wrth i’r cyfranogwyr siarad os dydy o ddim yn cael ei recordio. Er hyn, os mae’n cael ei recordio ar ddyfais mae o dal yn cymryd llawer o amser i wneud trawsgrifiad ohono ac wedyn trosglwyddo’r data mewn i graffiau.</w:t>
      </w:r>
    </w:p>
    <w:p w14:paraId="0B5293C5" w14:textId="77777777" w:rsidR="00556A2B" w:rsidRPr="00173F14" w:rsidRDefault="00556A2B" w:rsidP="00173F14">
      <w:pPr>
        <w:spacing w:line="360" w:lineRule="auto"/>
        <w:rPr>
          <w:rFonts w:ascii="Arial" w:hAnsi="Arial" w:cs="Arial"/>
          <w:color w:val="000000"/>
          <w:shd w:val="clear" w:color="auto" w:fill="FFFFFF"/>
        </w:rPr>
      </w:pPr>
      <w:r w:rsidRPr="00173F14">
        <w:rPr>
          <w:rFonts w:ascii="Arial" w:hAnsi="Arial" w:cs="Arial"/>
          <w:color w:val="000000"/>
          <w:shd w:val="clear" w:color="auto" w:fill="FFFFFF"/>
        </w:rPr>
        <w:lastRenderedPageBreak/>
        <w:t>Mantais fawr gyda chyfweliadau sydd ddim i’w gael gyda holiaduron yw bod ystum y corff a mynegiant y wyneb i’w weld, mae hyn yn beth dda i ystyried pryd rydym fel ymchwilwyr yn recordio ei ymatebion. Mae recordio sut mae’r cyfranogwyr yn ymddwyn ac yn edrych yn gallu rhoi llawer o wybodaeth i’r ymchwilwyr. Ond ar y llaw arall yn ôl Hucker.K (2005) dywedodd mai'r ymchwilwyr hefyd yn gallu cael dylanwad ar atebion y cyfranogwyr wrth iddyn nhw weld ei ymateb yn ystod y cyfweliad. Felly roeddwn yn ymwybodol roedd rhaid bod yn wrthrychol. ‘Interviwers can unconsisosly affect the reponsinses. Non – verbal communication such as frowning, smiling or nodding can influences what an interviwee says or discloses,’ (Hucker.K, 2005, t.112).</w:t>
      </w:r>
    </w:p>
    <w:p w14:paraId="678DF859" w14:textId="3D534B06" w:rsidR="00BD2F59" w:rsidRPr="00173F14" w:rsidRDefault="003F6AD0" w:rsidP="00173F14">
      <w:pPr>
        <w:spacing w:line="360" w:lineRule="auto"/>
        <w:rPr>
          <w:rFonts w:ascii="Arial" w:hAnsi="Arial" w:cs="Arial"/>
          <w:color w:val="000000"/>
          <w:shd w:val="clear" w:color="auto" w:fill="FFFFFF"/>
        </w:rPr>
      </w:pPr>
      <w:r w:rsidRPr="00ED0D24">
        <w:rPr>
          <w:rFonts w:ascii="Arial" w:hAnsi="Arial" w:cs="Arial"/>
          <w:color w:val="000000"/>
        </w:rPr>
        <w:t>Gyda’r</w:t>
      </w:r>
      <w:r w:rsidRPr="00173F14">
        <w:rPr>
          <w:rFonts w:ascii="Arial" w:hAnsi="Arial" w:cs="Arial"/>
          <w:color w:val="000000"/>
        </w:rPr>
        <w:t xml:space="preserve"> ymchwil wnes i astudiaeth beilot gan fod hyn yn sicrhau bod y cwestiynau yn gywir ac yn rhoi adborth ar y fath o gwestiynau wnes i ddewis. Yn ôl G.Roberts - Holmes (</w:t>
      </w:r>
      <w:r w:rsidRPr="00173F14">
        <w:rPr>
          <w:rFonts w:ascii="Arial" w:hAnsi="Arial" w:cs="Arial"/>
          <w:i/>
          <w:iCs/>
          <w:color w:val="000000"/>
        </w:rPr>
        <w:t>2005</w:t>
      </w:r>
      <w:r w:rsidRPr="00173F14">
        <w:rPr>
          <w:rFonts w:ascii="Arial" w:hAnsi="Arial" w:cs="Arial"/>
          <w:color w:val="000000"/>
        </w:rPr>
        <w:t>) ‘A pilot study is critical at the beginning of your study beacsue it will alert you as to whether or not your research questions, approaches and proposed methods are specfic, ethical and actually doable,’ (</w:t>
      </w:r>
      <w:r w:rsidRPr="00173F14">
        <w:rPr>
          <w:rFonts w:ascii="Arial" w:hAnsi="Arial" w:cs="Arial"/>
          <w:i/>
          <w:iCs/>
          <w:color w:val="000000"/>
        </w:rPr>
        <w:t>Doing your early years research project, 2005, t.35</w:t>
      </w:r>
      <w:r w:rsidRPr="00173F14">
        <w:rPr>
          <w:rFonts w:ascii="Arial" w:hAnsi="Arial" w:cs="Arial"/>
          <w:color w:val="000000"/>
        </w:rPr>
        <w:t>).</w:t>
      </w:r>
    </w:p>
    <w:p w14:paraId="6DCEB922" w14:textId="22A8A8BB" w:rsidR="00EA18F9"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Wnes i ystyried hefyd, bod plant yn ymddwyn yn wahanol mewn sefyllfaoedd newydd felly roedd yn bwysig wneud yn siŵr bod cwestiynau yn glir iddynt. Wnes i greu fy nghwestiynau yn seiliedig ar ymchwil a data blaenorol i weld o oedd barn y dysgwyr yn debyg neu wahanol. Defnyddiais amrywiaeth o dechnegau cwestiynau gwahanol fel graddfa, ticiwch y bocs, ymatebion hir i wneud yn siŵr bod armywaoeth o atebion gyd-af. Wrth feddwl am y cwestiynau a hefyd pa dechneg oedd orau roedd hefyd angen ystyried os oedd yr atebion y cwestiynau yn well yn agored neu gaeedig. Dewisais amrywiaeth o rhai agored a caeedig a wnes i’n siŵr fy mod wedi gwasgaru hefyd fel nad oedd 5 cwestiwn hir ar y dechrau ac wedyn roedd y cyfranogwyr yn colli diddordeb. Wnes i hefyd ystyried oedran y gynulleidfa wrth greu'r holiadur a gan ddim o’n blwyddyn 6 yr oedd wnes i benderfynu dim ond dewis 10 cwestiwn fel fy mod gallu cadw ei ffocws a hefyd dewisais eirfa syml roeddwn yn gwybod ei fod yn mynd i’w ddeall.</w:t>
      </w:r>
    </w:p>
    <w:p w14:paraId="2A21521F" w14:textId="1221E933" w:rsidR="00AF634B"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Os byddwn yn gwneud yr ymchwil yma eto, mae cwpwl o bethau byddwn yn newid. Y peth cyntaf byddaf yn newid yw maint y sampl, gan fod cynyddu'r sampl yn rhoi data mwy dibynadwy i ni. Trwy gynyddu'r sampl byddaf yn dewis cyfranogwyr o wahanol ddosbarthiadau yn yr ysgol, i weld barn amrywiaethau o oedrannau gwahanol ar asesu - cyfoedion oherwydd gall ei barn nhw newid, dibynnu ar ei oedran.  Byddaf hefyd yn ceisio defnyddio dull ymchwil wahanol o arsylwi i weld pa ganlyniadau a thystiolaeth yn wahanol wrth ddefnyddio dull hollol wahanol.</w:t>
      </w:r>
    </w:p>
    <w:p w14:paraId="6014B39A" w14:textId="24340567" w:rsidR="00EA18F9"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Un peth sydd rhaid bod yn hynod o ofalus gydag wrth gynnal unrhyw fath o ymchwil ydy moeseg. Yn ôl canllawiau BERA (2018) ‘</w:t>
      </w:r>
      <w:r w:rsidRPr="00173F14">
        <w:rPr>
          <w:rFonts w:ascii="Arial" w:hAnsi="Arial" w:cs="Arial"/>
        </w:rPr>
        <w:t xml:space="preserve">Researchers should do everything they can to </w:t>
      </w:r>
      <w:r w:rsidRPr="00173F14">
        <w:rPr>
          <w:rFonts w:ascii="Arial" w:hAnsi="Arial" w:cs="Arial"/>
        </w:rPr>
        <w:lastRenderedPageBreak/>
        <w:t>ensure that all potential participants understand, as well as they can, what is involved in a study</w:t>
      </w:r>
      <w:r w:rsidRPr="00173F14">
        <w:rPr>
          <w:rFonts w:ascii="Arial" w:hAnsi="Arial" w:cs="Arial"/>
          <w:color w:val="000000"/>
        </w:rPr>
        <w:t>’ (Canllawiau BERA, 2018, t.15). Felly mae rhaid sicrhau bod popeth yn cael ei gadw yn gyfrinachol ac yn anhysbys. Byddaf yn sicrhau bod hyn yn digwydd wrth ddim cael y cyfranogwyr rhoi enwau ar y tudalen a hefyd wrth drafod y canlyniadau byddaf yn cyfeirio atyn fel Plentyn A/B ac Athrawes A/B. Gan  fod yr athrawon dros yr oedran a 18 byddwn yn gallu rhoi caniataid ei hun ond gyda’r dysgwyr bydd rhaid sicrhau bod yr athrawes yn rhoi caniataid trosant ond hefyd bod nhw yn rhoi cydsyniad ei hun. Mae rhaid hefyd atgyfnerthu trwy gydol yr ymchwil i’r cyfranogwyr does dim rhaid iddynt gymryd rhan os dydyn nhw ddim eisiau ac mae hefyd ganddyn nhw’r hawl i dynnu allan ar unrhyw adeg yn ystod yr ymchwil hefyd. Yn ganllawiau BERA mae’n dweud ‘r</w:t>
      </w:r>
      <w:r w:rsidRPr="00173F14">
        <w:rPr>
          <w:rFonts w:ascii="Arial" w:hAnsi="Arial" w:cs="Arial"/>
        </w:rPr>
        <w:t>esearchers should not undertake work for which they are not competent,’ (</w:t>
      </w:r>
      <w:r w:rsidRPr="00173F14">
        <w:rPr>
          <w:rFonts w:ascii="Arial" w:hAnsi="Arial" w:cs="Arial"/>
          <w:i/>
          <w:iCs/>
        </w:rPr>
        <w:t>Canllawiau BERA, 2018, t.14</w:t>
      </w:r>
      <w:r w:rsidRPr="00173F14">
        <w:rPr>
          <w:rFonts w:ascii="Arial" w:hAnsi="Arial" w:cs="Arial"/>
        </w:rPr>
        <w:t>). Mae hyn yn cyfleu bod rhaid i’r ymchwilwyr cael caniatâd pob cyfranogwyr sy’n cymryd rhan.</w:t>
      </w:r>
      <w:r w:rsidRPr="00173F14">
        <w:rPr>
          <w:rFonts w:ascii="Arial" w:hAnsi="Arial" w:cs="Arial"/>
          <w:color w:val="000000"/>
        </w:rPr>
        <w:t xml:space="preserve"> Gan fod mod yn cadw'r holiadur yn ddienw bydd hyn yn sicrhau bod y canlyniadau i gyd yn wrthrychol.  Wrth fod o dan arweiniad y Cyngor Gweithlu Addysg (CGA) mae rôl gyda ni fel darpar athrawon fod yn broffesiynol wrth wenu popeth a dilyn ei chanllawiau sef cadw pawb yn ddiogel. Mae hyn yn golygu wrth wneud ymchwil hefyd. ‘</w:t>
      </w:r>
      <w:r w:rsidRPr="00173F14">
        <w:rPr>
          <w:rFonts w:ascii="Arial" w:hAnsi="Arial" w:cs="Arial"/>
        </w:rPr>
        <w:t>Mae’r Cod hwn yn nodi egwyddorion allweddol ymddygiad ac ymarfer proffesiynol da y mae cofrestron CGA yn eu cynnal,’ (</w:t>
      </w:r>
      <w:r w:rsidRPr="00173F14">
        <w:rPr>
          <w:rFonts w:ascii="Arial" w:hAnsi="Arial" w:cs="Arial"/>
          <w:i/>
          <w:iCs/>
        </w:rPr>
        <w:t>Cyngor Gweithlu Addysg, 2023, t.2</w:t>
      </w:r>
      <w:r w:rsidRPr="00173F14">
        <w:rPr>
          <w:rFonts w:ascii="Arial" w:hAnsi="Arial" w:cs="Arial"/>
        </w:rPr>
        <w:t>).</w:t>
      </w:r>
    </w:p>
    <w:p w14:paraId="6ADDA0EC" w14:textId="77777777" w:rsidR="000620B5" w:rsidRPr="00173F14" w:rsidRDefault="00A92B05" w:rsidP="00173F14">
      <w:pPr>
        <w:spacing w:line="360" w:lineRule="auto"/>
        <w:rPr>
          <w:rFonts w:ascii="Arial" w:hAnsi="Arial" w:cs="Arial"/>
          <w:color w:val="000000"/>
          <w:u w:val="single"/>
          <w:shd w:val="clear" w:color="auto" w:fill="FFFFFF"/>
        </w:rPr>
      </w:pPr>
      <w:r w:rsidRPr="00173F14">
        <w:rPr>
          <w:rFonts w:ascii="Arial" w:hAnsi="Arial" w:cs="Arial"/>
          <w:color w:val="000000"/>
          <w:u w:val="single"/>
          <w:shd w:val="clear" w:color="auto" w:fill="FFFFFF"/>
        </w:rPr>
        <w:t xml:space="preserve">Canlyniadau a Thrafodaeth </w:t>
      </w:r>
    </w:p>
    <w:p w14:paraId="1DC088D8" w14:textId="5D6BFACE" w:rsidR="00620F8F" w:rsidRPr="00173F14" w:rsidRDefault="00581C99" w:rsidP="00173F14">
      <w:pPr>
        <w:spacing w:line="360" w:lineRule="auto"/>
        <w:rPr>
          <w:rFonts w:ascii="Arial" w:hAnsi="Arial" w:cs="Arial"/>
        </w:rPr>
      </w:pPr>
      <w:r w:rsidRPr="00173F14">
        <w:rPr>
          <w:rFonts w:ascii="Arial" w:hAnsi="Arial" w:cs="Arial"/>
          <w:noProof/>
          <w:lang w:val="en-GB" w:eastAsia="en-GB"/>
        </w:rPr>
        <w:drawing>
          <wp:anchor distT="0" distB="0" distL="114300" distR="114300" simplePos="0" relativeHeight="251658240" behindDoc="1" locked="0" layoutInCell="1" allowOverlap="1" wp14:anchorId="4B3F3BBB" wp14:editId="1448EDC4">
            <wp:simplePos x="0" y="0"/>
            <wp:positionH relativeFrom="margin">
              <wp:align>right</wp:align>
            </wp:positionH>
            <wp:positionV relativeFrom="paragraph">
              <wp:posOffset>660400</wp:posOffset>
            </wp:positionV>
            <wp:extent cx="2553335" cy="1836420"/>
            <wp:effectExtent l="0" t="0" r="0" b="0"/>
            <wp:wrapTight wrapText="bothSides">
              <wp:wrapPolygon edited="0">
                <wp:start x="0" y="0"/>
                <wp:lineTo x="0" y="21286"/>
                <wp:lineTo x="21433" y="21286"/>
                <wp:lineTo x="21433" y="0"/>
                <wp:lineTo x="0" y="0"/>
              </wp:wrapPolygon>
            </wp:wrapTight>
            <wp:docPr id="18497534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53421"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47729" t="52472" r="28606" b="17274"/>
                    <a:stretch/>
                  </pic:blipFill>
                  <pic:spPr bwMode="auto">
                    <a:xfrm>
                      <a:off x="0" y="0"/>
                      <a:ext cx="2553335" cy="183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6AD0" w:rsidRPr="00173F14">
        <w:rPr>
          <w:rFonts w:ascii="Arial" w:hAnsi="Arial" w:cs="Arial"/>
          <w:color w:val="000000"/>
        </w:rPr>
        <w:t xml:space="preserve"> Wrth edrych ar y canlyniadau o’r holiadur mae’r diddorol weld safbwyntiau'r dysgwyr ar asesu-cyfoedion a sut maen nhw’n teimlo wrth ei ddefnyddio. Yn dilyn un o’r cwestiynau ‘Pa mor effeithiol ydych chi’n teimlo mae asesu - cyfoedion?’ roedd llawer o atebion gwahanol ac o’r graff gallwn weld bod bron hanner y cyfranogwyr yn ei weld yn effeithiol iawn ond wedyn amrywiaeth yn weld yn eithaf effeithiol a chwpwl yn weld o ddim yn effeithiol o gwbl. Mae hwn yn ddiddorol i weld cymaint o amrywiaeth o fewn un dosbarth blwyddyn 6. Y cwestiwn dilynol oedd pam dydyn nhw ddim yn ei weld yn effeithiol neu yn gweld yn galed? Mwyafrif o’r atebion oedd roeddwn ddim yn gallu meddwl am i roi fel un pwynt negyddol/ y dymuniad. Mae hyn yn cyfleu i mi fod y dysgwyr ddim yn hollol sicr o beth yw pwrpas asesu - cyfoedion. Fel dywed Llywodraeth Cymru (</w:t>
      </w:r>
      <w:r w:rsidR="003F6AD0" w:rsidRPr="00173F14">
        <w:rPr>
          <w:rFonts w:ascii="Arial" w:hAnsi="Arial" w:cs="Arial"/>
          <w:i/>
          <w:iCs/>
          <w:color w:val="000000"/>
        </w:rPr>
        <w:t>2022</w:t>
      </w:r>
      <w:r w:rsidR="003F6AD0" w:rsidRPr="00173F14">
        <w:rPr>
          <w:rFonts w:ascii="Arial" w:hAnsi="Arial" w:cs="Arial"/>
          <w:color w:val="000000"/>
        </w:rPr>
        <w:t>) ‘e</w:t>
      </w:r>
      <w:r w:rsidR="003F6AD0" w:rsidRPr="00173F14">
        <w:rPr>
          <w:rFonts w:ascii="Arial" w:hAnsi="Arial" w:cs="Arial"/>
        </w:rPr>
        <w:t>r mwyn sicrhau asesu cyfoedion llwyddiannus, mae'n rhaid bod athrawon wedi modelu prosesau a strategaethau gyda'r dysgwyr,’ dydy hyn ddim yn broses mae dysgwyr yn gallu dysgu dros nos (</w:t>
      </w:r>
      <w:r w:rsidR="003F6AD0" w:rsidRPr="00173F14">
        <w:rPr>
          <w:rFonts w:ascii="Arial" w:hAnsi="Arial" w:cs="Arial"/>
          <w:i/>
          <w:iCs/>
        </w:rPr>
        <w:t>Llywodraeth Cymru, 2022, t.26</w:t>
      </w:r>
      <w:r w:rsidR="003F6AD0" w:rsidRPr="00173F14">
        <w:rPr>
          <w:rFonts w:ascii="Arial" w:hAnsi="Arial" w:cs="Arial"/>
        </w:rPr>
        <w:t xml:space="preserve">). Felly I grynhoi’r canlyniad yma mae’n cyfleu efallai bod y dysgwyr heb gael ei throchi yn y </w:t>
      </w:r>
      <w:r w:rsidR="003F6AD0" w:rsidRPr="00173F14">
        <w:rPr>
          <w:rFonts w:ascii="Arial" w:hAnsi="Arial" w:cs="Arial"/>
        </w:rPr>
        <w:lastRenderedPageBreak/>
        <w:t>dechneg yma o oedran ifanc oherwydd bod hwn yn strategaeth newydd o fewn yr ysgol oherwydd y Cwricwlwm newydd.</w:t>
      </w:r>
    </w:p>
    <w:p w14:paraId="33E8FC81" w14:textId="6D625CCF" w:rsidR="00F9412F" w:rsidRPr="00173F14" w:rsidRDefault="003F6AD0" w:rsidP="00173F14">
      <w:pPr>
        <w:spacing w:line="360" w:lineRule="auto"/>
        <w:rPr>
          <w:rFonts w:ascii="Arial" w:hAnsi="Arial" w:cs="Arial"/>
        </w:rPr>
      </w:pPr>
      <w:r w:rsidRPr="00173F14">
        <w:rPr>
          <w:rFonts w:ascii="Arial" w:hAnsi="Arial" w:cs="Arial"/>
        </w:rPr>
        <w:t>Wrth gyfweld efo’r athrawon gofynnais a oedden nhw’n teimlo bod asesu - cyfoedion yn ddull effeithiol. Wnaeth pob athrawes ymateb gyda ydyn gydag ymatebion gwahanol o pam. Dywed athrawes Ac mae’n rhoi cyfle i’r disgyblion defnyddio eu dealltwriaeth o’r dasg i asesu gwaith eraill, ac mae’n dod yn naturiol iddyn nhw wrth gyflawni’r dasg bod rhaid cofio’r meini prawf llwyddiant. Dangosa hyn bod gan yr athrawon a’r dysgwyr safbwyntiau wahanol fan yma ond dros y cyfan maen nhw’n ei weld yn effeithiol. Dywed athrawes B bod nhw’n teimlo mae’n rhoi brwdfrydedd i’r disgyblion wrth asesu fel athrawon ac mae’r disgyblion yn cael boddhad o’r dasg. Mae’r ateb yma yn gyd - fynd efo un o’r cwestiynau ofynnais yn yr holiadur a wnaeth ddisgybl Ac ymateb gyda ‘Dwi’n mwynhau asesu - cyfoedion yn fwy na hunan - asesu oherwydd rydw i’n rhoi adborth i fy ffrind fel mae athrawes yn ei wneud.’ Felly, canlyniad y cwestiwn yma oedd, Ydy mai asesu - cyfoedion yn effeithiol ac mae disgyblion yn ei mwynhau’.</w:t>
      </w:r>
    </w:p>
    <w:p w14:paraId="2BD04ECC" w14:textId="6939D7F2" w:rsidR="00B0023D" w:rsidRPr="00173F14" w:rsidRDefault="00581C99" w:rsidP="00173F14">
      <w:pPr>
        <w:spacing w:line="360" w:lineRule="auto"/>
        <w:rPr>
          <w:rFonts w:ascii="Arial" w:hAnsi="Arial" w:cs="Arial"/>
          <w:noProof/>
        </w:rPr>
      </w:pPr>
      <w:r w:rsidRPr="00173F14">
        <w:rPr>
          <w:rFonts w:ascii="Arial" w:hAnsi="Arial" w:cs="Arial"/>
          <w:noProof/>
          <w:lang w:val="en-GB" w:eastAsia="en-GB"/>
        </w:rPr>
        <w:drawing>
          <wp:anchor distT="0" distB="0" distL="114300" distR="114300" simplePos="0" relativeHeight="251659264" behindDoc="1" locked="0" layoutInCell="1" allowOverlap="1" wp14:anchorId="60E0149E" wp14:editId="2B65D91C">
            <wp:simplePos x="0" y="0"/>
            <wp:positionH relativeFrom="column">
              <wp:posOffset>3724910</wp:posOffset>
            </wp:positionH>
            <wp:positionV relativeFrom="paragraph">
              <wp:posOffset>342265</wp:posOffset>
            </wp:positionV>
            <wp:extent cx="1844040" cy="1781175"/>
            <wp:effectExtent l="0" t="0" r="3810" b="9525"/>
            <wp:wrapTight wrapText="bothSides">
              <wp:wrapPolygon edited="0">
                <wp:start x="0" y="0"/>
                <wp:lineTo x="0" y="21484"/>
                <wp:lineTo x="21421" y="21484"/>
                <wp:lineTo x="21421" y="0"/>
                <wp:lineTo x="0" y="0"/>
              </wp:wrapPolygon>
            </wp:wrapTight>
            <wp:docPr id="1631580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80807"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51452" t="57909" r="36849" b="22001"/>
                    <a:stretch/>
                  </pic:blipFill>
                  <pic:spPr bwMode="auto">
                    <a:xfrm>
                      <a:off x="0" y="0"/>
                      <a:ext cx="1844040"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6AD0" w:rsidRPr="00173F14">
        <w:rPr>
          <w:rFonts w:ascii="Arial" w:hAnsi="Arial" w:cs="Arial"/>
        </w:rPr>
        <w:t xml:space="preserve"> Cwestiwn arall oedd ‘Ydych chi’n teimlo eich bod yn dysgu wrth wneud asesu - cyfoedion?’ ac eto fan yma roedd amrywiaeth o atebion gwahanol. Allan o’r cyfranwyr i gyd dywedodd mwyafrif ohonyn bod nhw yn dysgu, gan fod ei phartner yn pwyntio allan y camgymeriadau ac wedyn maen nhw yn ei newid ar ôl derbyn y llyfr nol. Dywedodd rhai hefyd wrth farcio gwaith pobl eraill maen nhw’n cael syniadau newydd a phethau maen nhw heb feddwl am. Dywed Canolfan asesu addysg ryngwladol Caergrawnt wrth wneud asesu - cyfoedion</w:t>
      </w:r>
      <w:r w:rsidR="003F6AD0" w:rsidRPr="00173F14">
        <w:rPr>
          <w:rFonts w:ascii="Arial" w:hAnsi="Arial" w:cs="Arial"/>
          <w:color w:val="333333"/>
        </w:rPr>
        <w:t xml:space="preserve"> ‘both participants will be increasing their own understanding of what makes a successful piece of work,’ (</w:t>
      </w:r>
      <w:r w:rsidR="003F6AD0" w:rsidRPr="00173F14">
        <w:rPr>
          <w:rFonts w:ascii="Arial" w:hAnsi="Arial" w:cs="Arial"/>
          <w:i/>
          <w:iCs/>
        </w:rPr>
        <w:t>Canolfan asesu</w:t>
      </w:r>
      <w:r w:rsidR="003F6AD0" w:rsidRPr="00173F14">
        <w:rPr>
          <w:rFonts w:ascii="Arial" w:hAnsi="Arial" w:cs="Arial"/>
          <w:i/>
          <w:iCs/>
          <w:noProof/>
        </w:rPr>
        <w:t xml:space="preserve"> </w:t>
      </w:r>
      <w:r w:rsidR="003F6AD0" w:rsidRPr="00173F14">
        <w:rPr>
          <w:rFonts w:ascii="Arial" w:hAnsi="Arial" w:cs="Arial"/>
          <w:i/>
          <w:iCs/>
        </w:rPr>
        <w:t>addysg ryngwladol Caergrawnt, d.d, t.5</w:t>
      </w:r>
      <w:r w:rsidR="003F6AD0" w:rsidRPr="00173F14">
        <w:rPr>
          <w:rFonts w:ascii="Arial" w:hAnsi="Arial" w:cs="Arial"/>
        </w:rPr>
        <w:t xml:space="preserve">). </w:t>
      </w:r>
      <w:r w:rsidR="003F6AD0" w:rsidRPr="00173F14">
        <w:rPr>
          <w:rFonts w:ascii="Arial" w:hAnsi="Arial" w:cs="Arial"/>
          <w:color w:val="333333"/>
        </w:rPr>
        <w:t xml:space="preserve"> Mae hyn yn cyfleu bod tystiolaeth yn cytuno efo’r hyn mae’r cyfranogwyr yn ei ddweud.</w:t>
      </w:r>
    </w:p>
    <w:p w14:paraId="0E3CC1EF" w14:textId="04E79F50" w:rsidR="00DC672C" w:rsidRPr="00173F14" w:rsidRDefault="003F6AD0" w:rsidP="00173F14">
      <w:pPr>
        <w:spacing w:line="360" w:lineRule="auto"/>
        <w:rPr>
          <w:rFonts w:ascii="Arial" w:hAnsi="Arial" w:cs="Arial"/>
        </w:rPr>
      </w:pPr>
      <w:r w:rsidRPr="00173F14">
        <w:rPr>
          <w:rFonts w:ascii="Arial" w:hAnsi="Arial" w:cs="Arial"/>
          <w:color w:val="333333"/>
        </w:rPr>
        <w:t>Un o’r cwestiynau arall gofynais oedd ‘Pa strategaethau arall o asesu ar gyfer dysgu ydych chi’n defnyddio o fewn y dosbarth?’ Wrth y graff yma gallwn weld bod mwyafrif o’r disgyblion, dros hanner (lliw gwyrdd) wedi dweud hunan - asesu, sy’n cyfleu'r pwysigrwydd yma o ddefnyddio’r ddau o fewn ystafell dosbarth. Yn ol John Hattie mae defnyddio techneg sydd yn ‘more visible’ yn helpu dysgwyr deall beth yw ragoriaeth a sut y gallant ddatblygu eu gwaith i gyrraedd y lefel yma, (</w:t>
      </w:r>
      <w:r w:rsidRPr="00173F14">
        <w:rPr>
          <w:rFonts w:ascii="Arial" w:hAnsi="Arial" w:cs="Arial"/>
          <w:i/>
          <w:iCs/>
          <w:color w:val="333333"/>
        </w:rPr>
        <w:t xml:space="preserve">Canolfan asesu </w:t>
      </w:r>
      <w:r w:rsidRPr="00173F14">
        <w:rPr>
          <w:rFonts w:ascii="Arial" w:hAnsi="Arial" w:cs="Arial"/>
          <w:i/>
          <w:iCs/>
        </w:rPr>
        <w:t>addysg ryngwladol Caergrawnt, d.d, t.5).</w:t>
      </w:r>
      <w:r w:rsidRPr="00173F14">
        <w:rPr>
          <w:rFonts w:ascii="Arial" w:hAnsi="Arial" w:cs="Arial"/>
        </w:rPr>
        <w:t xml:space="preserve"> Felly mae’n dda i weld bod y disgyblion yn cael y cyfle i ddefnyddio’r ddau ac i weld pwyspectif rhywun arall yr un oedran a nhw ar ei waith.</w:t>
      </w:r>
    </w:p>
    <w:p w14:paraId="05AD784D" w14:textId="7230A477" w:rsidR="00A863DF" w:rsidRPr="00173F14" w:rsidRDefault="003F6AD0" w:rsidP="00173F14">
      <w:pPr>
        <w:spacing w:line="360" w:lineRule="auto"/>
        <w:rPr>
          <w:rFonts w:ascii="Arial" w:hAnsi="Arial" w:cs="Arial"/>
        </w:rPr>
      </w:pPr>
      <w:r w:rsidRPr="00173F14">
        <w:rPr>
          <w:rFonts w:ascii="Arial" w:hAnsi="Arial" w:cs="Arial"/>
        </w:rPr>
        <w:lastRenderedPageBreak/>
        <w:t>Cwestiwn arall o fewn cyfweliad yr athrawon oedd ‘</w:t>
      </w:r>
      <w:r w:rsidRPr="00173F14">
        <w:rPr>
          <w:rFonts w:ascii="Arial" w:hAnsi="Arial" w:cs="Arial"/>
          <w:color w:val="000000"/>
        </w:rPr>
        <w:t xml:space="preserve">Ydych chi’n teimlo fod yn well os bod yr athrawes yn dewis pwy sydd yn asesu gwaith pwy?’ Roedd o’n ddiddorol i weld eto bod yr athrawon a’r cyfranogwyr yn cytuno efo hwn. Dywed athrawes B </w:t>
      </w:r>
      <w:r w:rsidRPr="00173F14">
        <w:rPr>
          <w:rFonts w:ascii="Arial" w:hAnsi="Arial" w:cs="Arial"/>
        </w:rPr>
        <w:t>‘gan fod amrywiaeth o alluoedd mewn dosbarthiadau, mae’n bwysig bod y plant yn asesu gwaith o allu tebyg’. Mae hyn yn dangos bod yn well os mae’r disgyblion yn gwybod bod angen iddyn nhw asesu gwaith person sydd yn wneud yr un dasg a nhw ac fel arfer maen nhw yn eistedd yn y grwpiau yma.</w:t>
      </w:r>
    </w:p>
    <w:p w14:paraId="2462F59D" w14:textId="34936CCF" w:rsidR="001E6372" w:rsidRPr="00173F14" w:rsidRDefault="003F6AD0" w:rsidP="00173F14">
      <w:pPr>
        <w:spacing w:line="360" w:lineRule="auto"/>
        <w:rPr>
          <w:rFonts w:ascii="Arial" w:hAnsi="Arial" w:cs="Arial"/>
        </w:rPr>
      </w:pPr>
      <w:r w:rsidRPr="00173F14">
        <w:rPr>
          <w:rFonts w:ascii="Arial" w:hAnsi="Arial" w:cs="Arial"/>
        </w:rPr>
        <w:t>Dros y cyfan wnes i ddod i’r casgliad bod athrawon a dysgwyr Blwyddyn 6 yn yr ysgol yma yn hoff iawn o’r dull asesu - cyfoedion. Wnes i ddarganfod roedd yr athrawon yn weld yn effeithiol oherwydd roeddwn yn gallu asesu lefelau'r dysgwyr yn barhaus ac roedd y dysgwyr yn parhau i ddysgu sgiliau newydd wrth ei wneud. Wrth edrych ar ymatebion yr athrawon a’r cyfranogwyr wnes i weld bod cytundeb rhwng y ddau gan fod rhaid cael y sgil wedi trochi iddynt o oedran ifanc iddo weithio yn fwy effeithiol.</w:t>
      </w:r>
    </w:p>
    <w:p w14:paraId="799CF5EA" w14:textId="137B95C6" w:rsidR="00A92B05" w:rsidRPr="00173F14" w:rsidRDefault="00A92B05" w:rsidP="00173F14">
      <w:pPr>
        <w:spacing w:line="360" w:lineRule="auto"/>
        <w:rPr>
          <w:rFonts w:ascii="Arial" w:hAnsi="Arial" w:cs="Arial"/>
          <w:color w:val="000000"/>
          <w:u w:val="single"/>
          <w:shd w:val="clear" w:color="auto" w:fill="FFFFFF"/>
        </w:rPr>
      </w:pPr>
      <w:r w:rsidRPr="00173F14">
        <w:rPr>
          <w:rFonts w:ascii="Arial" w:hAnsi="Arial" w:cs="Arial"/>
          <w:color w:val="000000"/>
          <w:u w:val="single"/>
          <w:shd w:val="clear" w:color="auto" w:fill="FFFFFF"/>
        </w:rPr>
        <w:t xml:space="preserve">Casgliad </w:t>
      </w:r>
    </w:p>
    <w:p w14:paraId="60BCAECF" w14:textId="117D0ECC" w:rsidR="00576574"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I grynhoi, trwy edrych ar ymchwilwyr gwahanol a barn y cyfranogwyr mae’n glir i weld bod asesu - cyfoedion yn cael effaith mawr ar ei ddysgu os maen nhw wedi cael ei drochi ynddyn ers oedran ifanc. Credaf mai asesu - cyfoedion yn ffurf dda o AagD oherwydd mae’n gallu cael ei ddatblygu trwy gydol amser dysgwyr yn yr ysgol a dydy o ddim yn dechneg mae dysgwyr dim ond yn gallu defnyddio am amser byr. Felly wrth edrych yn ôl at fy nghwestiwn ymchwil mae barn yr athrawon ac gyfrnagowyr yn debyg gan ei fod yn hoffi’r dechneg o asesu - cyfoedion.</w:t>
      </w:r>
    </w:p>
    <w:p w14:paraId="401CA1D2" w14:textId="56C59151" w:rsidR="002271A0"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‘In all aspects of assessment students need to understand what performance they should aim for, their level of current performance, and how to improve their performance’ (</w:t>
      </w:r>
      <w:r w:rsidRPr="00ED0D24">
        <w:rPr>
          <w:rFonts w:ascii="Arial" w:hAnsi="Arial" w:cs="Arial"/>
          <w:i/>
          <w:iCs/>
          <w:color w:val="000000"/>
        </w:rPr>
        <w:t>Hattie &amp; Timperley, 2007; D.Royce Sadler, 1983</w:t>
      </w:r>
      <w:r w:rsidRPr="00173F14">
        <w:rPr>
          <w:rFonts w:ascii="Arial" w:hAnsi="Arial" w:cs="Arial"/>
          <w:color w:val="000000"/>
        </w:rPr>
        <w:t>). O’r datganiad yma rydyn allu gweld bod asesu - cyfoedion yn taro pob un o rain wrth iddo gael ei weithredu.</w:t>
      </w:r>
    </w:p>
    <w:p w14:paraId="4E9FAC70" w14:textId="450A7D4A" w:rsidR="00A24044"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t xml:space="preserve">O ran yr offer ymchwil credaf roedd y ddwy yn effeithiol iawn ond mae pethau negyddol hefyd gyda’r ddwy. Yn bersonol yr holiadur welaf yn fwyaf effeithiol oherwydd wnaeth pob cyfranogwyr un unigol, roedd atebion ddim yn hollol yr un peth ond yn debyg. Ond welais wrth wneud y cyfweliad fel grŵp ar ol i’r cyfranogwyr cyntaf ateb roedd mwyafrif o’r atebion yr un peth ac roedden yn copïo ei gilydd. Hefyd wrth geisio cadw popeth yn gyfrinachol ac yn anhysbys roedd yn hawdd </w:t>
      </w:r>
      <w:r w:rsidRPr="00173F14">
        <w:rPr>
          <w:rFonts w:ascii="Arial" w:hAnsi="Arial" w:cs="Arial"/>
        </w:rPr>
        <w:t xml:space="preserve">gwneud yn yr holiadur ond gyda’r cyfweliad roedd dim rheolaeth, os oedd y cyfranogwyr yn ailadrodd rhywbeth cafodd ei wneud yn y cyfweliad ar ol iddyn adael. </w:t>
      </w:r>
      <w:r w:rsidRPr="00173F14">
        <w:rPr>
          <w:rFonts w:ascii="Arial" w:hAnsi="Arial" w:cs="Arial"/>
          <w:color w:val="000000"/>
        </w:rPr>
        <w:t>Yr unig beth oeddwn yn gallu gwneud oedd esbonio ei fod yn gyfrinachol ac ni ddylwn ailadrodd pethau oedd yn cael ei drafod.</w:t>
      </w:r>
    </w:p>
    <w:p w14:paraId="48544B88" w14:textId="5BBA209E" w:rsidR="004230F9" w:rsidRPr="00173F14" w:rsidRDefault="003F6AD0" w:rsidP="00173F14">
      <w:pPr>
        <w:spacing w:line="360" w:lineRule="auto"/>
        <w:rPr>
          <w:rFonts w:ascii="Arial" w:hAnsi="Arial" w:cs="Arial"/>
          <w:color w:val="000000"/>
          <w:shd w:val="clear" w:color="auto" w:fill="FFFFFF"/>
        </w:rPr>
      </w:pPr>
      <w:r w:rsidRPr="00173F14">
        <w:rPr>
          <w:rFonts w:ascii="Arial" w:hAnsi="Arial" w:cs="Arial"/>
          <w:color w:val="000000"/>
        </w:rPr>
        <w:lastRenderedPageBreak/>
        <w:t xml:space="preserve">Wrth gynnal AagD yn y dosbarth byddaf yn wneud yn siŵr </w:t>
      </w:r>
      <w:r w:rsidR="004230F9" w:rsidRPr="00173F14">
        <w:rPr>
          <w:rFonts w:ascii="Arial" w:hAnsi="Arial" w:cs="Arial"/>
          <w:color w:val="000000"/>
        </w:rPr>
        <w:t xml:space="preserve">hefyd </w:t>
      </w:r>
      <w:r w:rsidRPr="00173F14">
        <w:rPr>
          <w:rFonts w:ascii="Arial" w:hAnsi="Arial" w:cs="Arial"/>
          <w:color w:val="000000"/>
        </w:rPr>
        <w:t xml:space="preserve">ar ddechrau’r flwyddyn bod pob unigolyn yn gwybod pwrpas y dechneg, beth sydd angen iddynt wneud ar effaith cynnydd personol. Byddaf yn bendant yn defnyddio hunan - asesu ac asesu - cyfoedion yn y dosbarth ond hefyd yn treialu </w:t>
      </w:r>
      <w:r w:rsidR="004230F9" w:rsidRPr="00173F14">
        <w:rPr>
          <w:rFonts w:ascii="Arial" w:hAnsi="Arial" w:cs="Arial"/>
          <w:color w:val="000000"/>
        </w:rPr>
        <w:t xml:space="preserve">technegau </w:t>
      </w:r>
      <w:r w:rsidRPr="00173F14">
        <w:rPr>
          <w:rFonts w:ascii="Arial" w:hAnsi="Arial" w:cs="Arial"/>
          <w:color w:val="000000"/>
        </w:rPr>
        <w:t>gwahanol</w:t>
      </w:r>
      <w:r w:rsidR="004230F9" w:rsidRPr="00173F14">
        <w:rPr>
          <w:rFonts w:ascii="Arial" w:hAnsi="Arial" w:cs="Arial"/>
          <w:color w:val="000000"/>
        </w:rPr>
        <w:t xml:space="preserve"> </w:t>
      </w:r>
      <w:r w:rsidRPr="00173F14">
        <w:rPr>
          <w:rFonts w:ascii="Arial" w:hAnsi="Arial" w:cs="Arial"/>
          <w:color w:val="000000"/>
        </w:rPr>
        <w:t>ac yn monitro sut fyddwn yn gweithio.</w:t>
      </w:r>
      <w:r w:rsidR="004230F9" w:rsidRPr="00173F14">
        <w:rPr>
          <w:rFonts w:ascii="Arial" w:hAnsi="Arial" w:cs="Arial"/>
          <w:color w:val="000000"/>
        </w:rPr>
        <w:t xml:space="preserve"> Wrth wneud yr ymchwil, yn bersonol mae wedi cael effaith positif ar fy nysgu proffesiynol yn y dyfodol wrth ystyried y manteision ar gwerth .</w:t>
      </w:r>
    </w:p>
    <w:p w14:paraId="579C8063" w14:textId="77777777" w:rsidR="00481167" w:rsidRPr="00173F14" w:rsidRDefault="00481167" w:rsidP="00173F14">
      <w:pPr>
        <w:spacing w:line="360" w:lineRule="auto"/>
        <w:rPr>
          <w:rFonts w:ascii="Arial" w:hAnsi="Arial" w:cs="Arial"/>
          <w:u w:val="single"/>
        </w:rPr>
      </w:pPr>
    </w:p>
    <w:p w14:paraId="17A0716F" w14:textId="4CC25DFD" w:rsidR="001A7D64" w:rsidRPr="00173F14" w:rsidRDefault="001A7D64" w:rsidP="00173F14">
      <w:pPr>
        <w:spacing w:line="360" w:lineRule="auto"/>
        <w:rPr>
          <w:rFonts w:ascii="Arial" w:hAnsi="Arial" w:cs="Arial"/>
        </w:rPr>
      </w:pPr>
      <w:bookmarkStart w:id="0" w:name="cysill"/>
      <w:bookmarkEnd w:id="0"/>
      <w:r w:rsidRPr="00173F14">
        <w:rPr>
          <w:rFonts w:ascii="Arial" w:hAnsi="Arial" w:cs="Arial"/>
          <w:u w:val="single"/>
        </w:rPr>
        <w:t>Cyfeirnodau</w:t>
      </w:r>
      <w:r w:rsidRPr="00173F14">
        <w:rPr>
          <w:rFonts w:ascii="Arial" w:hAnsi="Arial" w:cs="Arial"/>
        </w:rPr>
        <w:t xml:space="preserve"> </w:t>
      </w:r>
    </w:p>
    <w:p w14:paraId="23E95C3A" w14:textId="77777777" w:rsidR="00517FEA" w:rsidRPr="00173F14" w:rsidRDefault="00517FEA" w:rsidP="00173F14">
      <w:pPr>
        <w:spacing w:line="360" w:lineRule="auto"/>
        <w:rPr>
          <w:rStyle w:val="Hyperlink"/>
          <w:rFonts w:ascii="Arial" w:hAnsi="Arial" w:cs="Arial"/>
        </w:rPr>
      </w:pPr>
      <w:r w:rsidRPr="00173F14">
        <w:rPr>
          <w:rFonts w:ascii="Arial" w:hAnsi="Arial" w:cs="Arial"/>
        </w:rPr>
        <w:t>Black.P, Harrison.C, Lee.C a Marshall.B (2004) ‘</w:t>
      </w:r>
      <w:r w:rsidRPr="00ED0D24">
        <w:rPr>
          <w:rFonts w:ascii="Arial" w:hAnsi="Arial" w:cs="Arial"/>
          <w:i/>
          <w:iCs/>
        </w:rPr>
        <w:t>Working Inside the Black Box: Assessment for Learning in the Classroom’</w:t>
      </w:r>
      <w:r w:rsidRPr="00173F14">
        <w:rPr>
          <w:rFonts w:ascii="Arial" w:hAnsi="Arial" w:cs="Arial"/>
        </w:rPr>
        <w:t xml:space="preserve"> [Ar-lein] Ar gael: </w:t>
      </w:r>
      <w:hyperlink r:id="rId9" w:history="1">
        <w:r w:rsidRPr="00173F14">
          <w:rPr>
            <w:rStyle w:val="Hyperlink"/>
            <w:rFonts w:ascii="Arial" w:hAnsi="Arial" w:cs="Arial"/>
          </w:rPr>
          <w:t>ArticleBlackWrkBlBox.pdf</w:t>
        </w:r>
      </w:hyperlink>
      <w:r w:rsidRPr="00173F14">
        <w:rPr>
          <w:rStyle w:val="Hyperlink"/>
          <w:rFonts w:ascii="Arial" w:hAnsi="Arial" w:cs="Arial"/>
        </w:rPr>
        <w:t xml:space="preserve"> [Cyrchwyd 13 o Fai 2023]</w:t>
      </w:r>
    </w:p>
    <w:p w14:paraId="6F172164" w14:textId="6568F9D4" w:rsidR="00517FEA" w:rsidRPr="00173F14" w:rsidRDefault="00517FEA" w:rsidP="00173F14">
      <w:pPr>
        <w:spacing w:line="360" w:lineRule="auto"/>
        <w:rPr>
          <w:rStyle w:val="Hyperlink"/>
          <w:rFonts w:ascii="Arial" w:hAnsi="Arial" w:cs="Arial"/>
          <w:color w:val="auto"/>
          <w:u w:val="none"/>
        </w:rPr>
      </w:pPr>
      <w:r w:rsidRPr="00173F14">
        <w:rPr>
          <w:rFonts w:ascii="Arial" w:hAnsi="Arial" w:cs="Arial"/>
        </w:rPr>
        <w:t>Black.P a Wiliam.D (2010) ‘</w:t>
      </w:r>
      <w:r w:rsidRPr="00ED0D24">
        <w:rPr>
          <w:rFonts w:ascii="Arial" w:hAnsi="Arial" w:cs="Arial"/>
          <w:i/>
          <w:iCs/>
        </w:rPr>
        <w:t>Inside the Black Box Raising Standards Through Classroom Assessment’</w:t>
      </w:r>
      <w:r w:rsidRPr="00173F14">
        <w:rPr>
          <w:rFonts w:ascii="Arial" w:hAnsi="Arial" w:cs="Arial"/>
        </w:rPr>
        <w:t xml:space="preserve"> [Ar-lein] Ar gael: </w:t>
      </w:r>
      <w:hyperlink r:id="rId10" w:history="1">
        <w:r w:rsidRPr="00173F14">
          <w:rPr>
            <w:rStyle w:val="Hyperlink"/>
            <w:rFonts w:ascii="Arial" w:hAnsi="Arial" w:cs="Arial"/>
          </w:rPr>
          <w:t>(PDF) Inside the Black Box Raising Standards Through Classroom Assessment (researchgate.net)</w:t>
        </w:r>
      </w:hyperlink>
      <w:r w:rsidRPr="00173F14">
        <w:rPr>
          <w:rStyle w:val="Hyperlink"/>
          <w:rFonts w:ascii="Arial" w:hAnsi="Arial" w:cs="Arial"/>
          <w:u w:val="none"/>
        </w:rPr>
        <w:t xml:space="preserve"> </w:t>
      </w:r>
      <w:r w:rsidRPr="00173F14">
        <w:rPr>
          <w:rStyle w:val="Hyperlink"/>
          <w:rFonts w:ascii="Arial" w:hAnsi="Arial" w:cs="Arial"/>
          <w:color w:val="auto"/>
          <w:u w:val="none"/>
        </w:rPr>
        <w:t>[Cyrchwyd 12 o Fai 2023]</w:t>
      </w:r>
    </w:p>
    <w:p w14:paraId="759D1455" w14:textId="77777777" w:rsidR="008B377C" w:rsidRPr="00173F14" w:rsidRDefault="008B377C" w:rsidP="00173F14">
      <w:pPr>
        <w:spacing w:line="360" w:lineRule="auto"/>
        <w:rPr>
          <w:rStyle w:val="Hyperlink"/>
          <w:rFonts w:ascii="Arial" w:hAnsi="Arial" w:cs="Arial"/>
          <w:color w:val="auto"/>
          <w:u w:val="none"/>
        </w:rPr>
      </w:pPr>
      <w:r w:rsidRPr="00173F14">
        <w:rPr>
          <w:rFonts w:ascii="Arial" w:hAnsi="Arial" w:cs="Arial"/>
        </w:rPr>
        <w:t>Cambridge Assessment International Education (d.d) ‘</w:t>
      </w:r>
      <w:r w:rsidRPr="00ED0D24">
        <w:rPr>
          <w:rFonts w:ascii="Arial" w:hAnsi="Arial" w:cs="Arial"/>
          <w:i/>
          <w:iCs/>
        </w:rPr>
        <w:t xml:space="preserve">Getting Started with Assessemtn for Learning’ </w:t>
      </w:r>
      <w:r w:rsidRPr="00173F14">
        <w:rPr>
          <w:rFonts w:ascii="Arial" w:hAnsi="Arial" w:cs="Arial"/>
        </w:rPr>
        <w:t xml:space="preserve">[Ar-lein] Ar gael: </w:t>
      </w:r>
      <w:hyperlink r:id="rId11" w:anchor="Back-to-top-qYnyiaB0Xq" w:history="1">
        <w:r w:rsidRPr="00173F14">
          <w:rPr>
            <w:rStyle w:val="Hyperlink"/>
            <w:rFonts w:ascii="Arial" w:hAnsi="Arial" w:cs="Arial"/>
          </w:rPr>
          <w:t>Getting started with Assessment for Learning (cambridge-community.org.uk)</w:t>
        </w:r>
      </w:hyperlink>
      <w:r w:rsidRPr="00173F14">
        <w:rPr>
          <w:rStyle w:val="Hyperlink"/>
          <w:rFonts w:ascii="Arial" w:hAnsi="Arial" w:cs="Arial"/>
        </w:rPr>
        <w:t xml:space="preserve"> </w:t>
      </w:r>
      <w:r w:rsidRPr="00173F14">
        <w:rPr>
          <w:rStyle w:val="Hyperlink"/>
          <w:rFonts w:ascii="Arial" w:hAnsi="Arial" w:cs="Arial"/>
          <w:color w:val="auto"/>
          <w:u w:val="none"/>
        </w:rPr>
        <w:t>[Cyrchwyd 4 o Fai 2023]</w:t>
      </w:r>
    </w:p>
    <w:p w14:paraId="663E0344" w14:textId="1A3A638F" w:rsidR="00D84676" w:rsidRPr="00173F14" w:rsidRDefault="00D84676" w:rsidP="00173F14">
      <w:pPr>
        <w:spacing w:line="360" w:lineRule="auto"/>
        <w:rPr>
          <w:rStyle w:val="Hyperlink"/>
          <w:rFonts w:ascii="Arial" w:hAnsi="Arial" w:cs="Arial"/>
          <w:color w:val="auto"/>
          <w:u w:val="none"/>
        </w:rPr>
      </w:pPr>
      <w:r w:rsidRPr="00173F14">
        <w:rPr>
          <w:rStyle w:val="Hyperlink"/>
          <w:rFonts w:ascii="Arial" w:hAnsi="Arial" w:cs="Arial"/>
          <w:color w:val="auto"/>
          <w:u w:val="none"/>
        </w:rPr>
        <w:t xml:space="preserve">Canllawiau </w:t>
      </w:r>
      <w:r w:rsidR="006A1C5C" w:rsidRPr="00173F14">
        <w:rPr>
          <w:rStyle w:val="Hyperlink"/>
          <w:rFonts w:ascii="Arial" w:hAnsi="Arial" w:cs="Arial"/>
          <w:color w:val="auto"/>
          <w:u w:val="none"/>
        </w:rPr>
        <w:t>British Educational Research Assosiation (BERA)</w:t>
      </w:r>
      <w:r w:rsidRPr="00173F14">
        <w:rPr>
          <w:rStyle w:val="Hyperlink"/>
          <w:rFonts w:ascii="Arial" w:hAnsi="Arial" w:cs="Arial"/>
          <w:color w:val="auto"/>
          <w:u w:val="none"/>
        </w:rPr>
        <w:t xml:space="preserve"> (</w:t>
      </w:r>
      <w:r w:rsidR="009C46B8" w:rsidRPr="00173F14">
        <w:rPr>
          <w:rStyle w:val="Hyperlink"/>
          <w:rFonts w:ascii="Arial" w:hAnsi="Arial" w:cs="Arial"/>
          <w:color w:val="auto"/>
          <w:u w:val="none"/>
        </w:rPr>
        <w:t>2018</w:t>
      </w:r>
      <w:r w:rsidRPr="00173F14">
        <w:rPr>
          <w:rStyle w:val="Hyperlink"/>
          <w:rFonts w:ascii="Arial" w:hAnsi="Arial" w:cs="Arial"/>
          <w:color w:val="auto"/>
          <w:u w:val="none"/>
        </w:rPr>
        <w:t>)</w:t>
      </w:r>
      <w:r w:rsidR="006A1C5C" w:rsidRPr="00173F14">
        <w:rPr>
          <w:rStyle w:val="Hyperlink"/>
          <w:rFonts w:ascii="Arial" w:hAnsi="Arial" w:cs="Arial"/>
          <w:color w:val="auto"/>
          <w:u w:val="none"/>
        </w:rPr>
        <w:t xml:space="preserve"> ‘</w:t>
      </w:r>
      <w:r w:rsidR="006A1C5C" w:rsidRPr="00ED0D24">
        <w:rPr>
          <w:rStyle w:val="Hyperlink"/>
          <w:rFonts w:ascii="Arial" w:hAnsi="Arial" w:cs="Arial"/>
          <w:i/>
          <w:iCs/>
          <w:color w:val="auto"/>
          <w:u w:val="none"/>
        </w:rPr>
        <w:t>Ethical guidelines for educational research</w:t>
      </w:r>
      <w:r w:rsidR="006A1C5C" w:rsidRPr="00ED0D24">
        <w:rPr>
          <w:rFonts w:ascii="Arial" w:hAnsi="Arial" w:cs="Arial"/>
          <w:i/>
          <w:iCs/>
        </w:rPr>
        <w:t>’</w:t>
      </w:r>
      <w:r w:rsidRPr="00ED0D24">
        <w:rPr>
          <w:rStyle w:val="Hyperlink"/>
          <w:rFonts w:ascii="Arial" w:hAnsi="Arial" w:cs="Arial"/>
          <w:i/>
          <w:iCs/>
          <w:color w:val="auto"/>
          <w:u w:val="none"/>
        </w:rPr>
        <w:t xml:space="preserve"> </w:t>
      </w:r>
      <w:r w:rsidRPr="00173F14">
        <w:rPr>
          <w:rStyle w:val="Hyperlink"/>
          <w:rFonts w:ascii="Arial" w:hAnsi="Arial" w:cs="Arial"/>
          <w:color w:val="auto"/>
          <w:u w:val="none"/>
        </w:rPr>
        <w:t xml:space="preserve">[Ar – lein] Ar gael: </w:t>
      </w:r>
      <w:hyperlink r:id="rId12" w:history="1">
        <w:r w:rsidRPr="00173F14">
          <w:rPr>
            <w:rStyle w:val="Hyperlink"/>
            <w:rFonts w:ascii="Arial" w:hAnsi="Arial" w:cs="Arial"/>
          </w:rPr>
          <w:t>BERA Ethical Guidelines for Educational Research, fourth edition (2018) (2).pdf (uwtsd.ac.uk)</w:t>
        </w:r>
      </w:hyperlink>
      <w:r w:rsidRPr="00173F14">
        <w:rPr>
          <w:rFonts w:ascii="Arial" w:hAnsi="Arial" w:cs="Arial"/>
        </w:rPr>
        <w:t xml:space="preserve"> [Cyrchwyd </w:t>
      </w:r>
      <w:r w:rsidR="006A1C5C" w:rsidRPr="00173F14">
        <w:rPr>
          <w:rFonts w:ascii="Arial" w:hAnsi="Arial" w:cs="Arial"/>
        </w:rPr>
        <w:t>1 o Fai 2023]</w:t>
      </w:r>
    </w:p>
    <w:p w14:paraId="07254B28" w14:textId="77777777" w:rsidR="008B377C" w:rsidRPr="00173F14" w:rsidRDefault="008B377C" w:rsidP="00173F14">
      <w:pPr>
        <w:spacing w:line="360" w:lineRule="auto"/>
        <w:rPr>
          <w:rStyle w:val="Hyperlink"/>
          <w:rFonts w:ascii="Arial" w:hAnsi="Arial" w:cs="Arial"/>
          <w:color w:val="auto"/>
          <w:u w:val="none"/>
        </w:rPr>
      </w:pPr>
      <w:r w:rsidRPr="00173F14">
        <w:rPr>
          <w:rFonts w:ascii="Arial" w:hAnsi="Arial" w:cs="Arial"/>
        </w:rPr>
        <w:t>Chin.P (2016) ‘</w:t>
      </w:r>
      <w:r w:rsidRPr="00ED0D24">
        <w:rPr>
          <w:rFonts w:ascii="Arial" w:hAnsi="Arial" w:cs="Arial"/>
          <w:i/>
          <w:iCs/>
        </w:rPr>
        <w:t>Peer Assessment’</w:t>
      </w:r>
      <w:r w:rsidRPr="00173F14">
        <w:rPr>
          <w:rFonts w:ascii="Arial" w:hAnsi="Arial" w:cs="Arial"/>
        </w:rPr>
        <w:t xml:space="preserve"> [Ar-lein] Ar gael: </w:t>
      </w:r>
      <w:hyperlink r:id="rId13" w:history="1">
        <w:r w:rsidRPr="00173F14">
          <w:rPr>
            <w:rStyle w:val="Hyperlink"/>
            <w:rFonts w:ascii="Arial" w:hAnsi="Arial" w:cs="Arial"/>
          </w:rPr>
          <w:t>(PDF) Peer assessment (researchgate.net)</w:t>
        </w:r>
      </w:hyperlink>
      <w:r w:rsidRPr="00173F14">
        <w:rPr>
          <w:rStyle w:val="Hyperlink"/>
          <w:rFonts w:ascii="Arial" w:hAnsi="Arial" w:cs="Arial"/>
        </w:rPr>
        <w:t xml:space="preserve"> </w:t>
      </w:r>
      <w:r w:rsidRPr="00173F14">
        <w:rPr>
          <w:rStyle w:val="Hyperlink"/>
          <w:rFonts w:ascii="Arial" w:hAnsi="Arial" w:cs="Arial"/>
          <w:color w:val="auto"/>
          <w:u w:val="none"/>
        </w:rPr>
        <w:t>[Cyrchwyd 3 o Fai 2023]</w:t>
      </w:r>
    </w:p>
    <w:p w14:paraId="5F6F503D" w14:textId="77777777" w:rsidR="008B377C" w:rsidRPr="00173F14" w:rsidRDefault="008B377C" w:rsidP="00173F14">
      <w:pPr>
        <w:spacing w:line="360" w:lineRule="auto"/>
        <w:rPr>
          <w:rFonts w:ascii="Arial" w:hAnsi="Arial" w:cs="Arial"/>
        </w:rPr>
      </w:pPr>
      <w:r w:rsidRPr="00173F14">
        <w:rPr>
          <w:rFonts w:ascii="Arial" w:hAnsi="Arial" w:cs="Arial"/>
        </w:rPr>
        <w:t>Clark.A (2011) ‘</w:t>
      </w:r>
      <w:r w:rsidRPr="00ED0D24">
        <w:rPr>
          <w:rFonts w:ascii="Arial" w:hAnsi="Arial" w:cs="Arial"/>
          <w:i/>
          <w:iCs/>
        </w:rPr>
        <w:t xml:space="preserve">Ways of seeing: using the Mosaic Approach to listen to young children’s perspectives’ </w:t>
      </w:r>
      <w:r w:rsidRPr="00173F14">
        <w:rPr>
          <w:rFonts w:ascii="Arial" w:hAnsi="Arial" w:cs="Arial"/>
        </w:rPr>
        <w:t xml:space="preserve">[Ar-lein] Ar gael: </w:t>
      </w:r>
      <w:hyperlink r:id="rId14" w:history="1">
        <w:r w:rsidRPr="00173F14">
          <w:rPr>
            <w:rStyle w:val="Hyperlink"/>
            <w:rFonts w:ascii="Arial" w:hAnsi="Arial" w:cs="Arial"/>
          </w:rPr>
          <w:t>Extract -The Mosiac Approach.pdf (learningaway.org.uk)</w:t>
        </w:r>
      </w:hyperlink>
      <w:r w:rsidRPr="00173F14">
        <w:rPr>
          <w:rStyle w:val="Hyperlink"/>
          <w:rFonts w:ascii="Arial" w:hAnsi="Arial" w:cs="Arial"/>
          <w:u w:val="none"/>
        </w:rPr>
        <w:t xml:space="preserve"> </w:t>
      </w:r>
      <w:r w:rsidRPr="00173F14">
        <w:rPr>
          <w:rStyle w:val="Hyperlink"/>
          <w:rFonts w:ascii="Arial" w:hAnsi="Arial" w:cs="Arial"/>
          <w:color w:val="auto"/>
          <w:u w:val="none"/>
        </w:rPr>
        <w:t>[Cyrchwyd 4 o Fai 2023]</w:t>
      </w:r>
    </w:p>
    <w:p w14:paraId="4C662AFF" w14:textId="77777777" w:rsidR="008B377C" w:rsidRPr="00173F14" w:rsidRDefault="008B377C" w:rsidP="00173F14">
      <w:pPr>
        <w:spacing w:line="360" w:lineRule="auto"/>
        <w:rPr>
          <w:rStyle w:val="Hyperlink"/>
          <w:rFonts w:ascii="Arial" w:hAnsi="Arial" w:cs="Arial"/>
          <w:color w:val="auto"/>
          <w:u w:val="none"/>
        </w:rPr>
      </w:pPr>
      <w:r w:rsidRPr="00173F14">
        <w:rPr>
          <w:rFonts w:ascii="Arial" w:hAnsi="Arial" w:cs="Arial"/>
        </w:rPr>
        <w:t>Cohen.L, Manion.L a Morrison.K (2000) ‘</w:t>
      </w:r>
      <w:r w:rsidRPr="00ED0D24">
        <w:rPr>
          <w:rFonts w:ascii="Arial" w:hAnsi="Arial" w:cs="Arial"/>
          <w:i/>
          <w:iCs/>
        </w:rPr>
        <w:t>Research Methods in Education’</w:t>
      </w:r>
      <w:r w:rsidRPr="00173F14">
        <w:rPr>
          <w:rFonts w:ascii="Arial" w:hAnsi="Arial" w:cs="Arial"/>
        </w:rPr>
        <w:t xml:space="preserve"> [Ar-lein’ Ar gael: </w:t>
      </w:r>
      <w:hyperlink r:id="rId15" w:history="1">
        <w:r w:rsidRPr="00173F14">
          <w:rPr>
            <w:rStyle w:val="Hyperlink"/>
            <w:rFonts w:ascii="Arial" w:hAnsi="Arial" w:cs="Arial"/>
          </w:rPr>
          <w:t>(PDF) Research Methods in Education (researchgate.net)</w:t>
        </w:r>
      </w:hyperlink>
      <w:r w:rsidRPr="00173F14">
        <w:rPr>
          <w:rStyle w:val="Hyperlink"/>
          <w:rFonts w:ascii="Arial" w:hAnsi="Arial" w:cs="Arial"/>
          <w:u w:val="none"/>
        </w:rPr>
        <w:t xml:space="preserve"> </w:t>
      </w:r>
      <w:r w:rsidRPr="00173F14">
        <w:rPr>
          <w:rStyle w:val="Hyperlink"/>
          <w:rFonts w:ascii="Arial" w:hAnsi="Arial" w:cs="Arial"/>
          <w:color w:val="auto"/>
          <w:u w:val="none"/>
        </w:rPr>
        <w:t>[Cyrchwyd 7 o Fai 2023]</w:t>
      </w:r>
    </w:p>
    <w:p w14:paraId="57993B64" w14:textId="1953CD3A" w:rsidR="00BF3D76" w:rsidRPr="00173F14" w:rsidRDefault="00BF3D76" w:rsidP="00173F14">
      <w:pPr>
        <w:spacing w:line="360" w:lineRule="auto"/>
        <w:rPr>
          <w:rFonts w:ascii="Arial" w:hAnsi="Arial" w:cs="Arial"/>
        </w:rPr>
      </w:pPr>
      <w:r w:rsidRPr="00173F14">
        <w:rPr>
          <w:rStyle w:val="Hyperlink"/>
          <w:rFonts w:ascii="Arial" w:hAnsi="Arial" w:cs="Arial"/>
          <w:color w:val="auto"/>
          <w:u w:val="none"/>
        </w:rPr>
        <w:t>Cornell University Center for Teaching Innovation ‘</w:t>
      </w:r>
      <w:r w:rsidRPr="00ED0D24">
        <w:rPr>
          <w:rStyle w:val="Hyperlink"/>
          <w:rFonts w:ascii="Arial" w:hAnsi="Arial" w:cs="Arial"/>
          <w:i/>
          <w:iCs/>
          <w:color w:val="auto"/>
          <w:u w:val="none"/>
        </w:rPr>
        <w:t>Peer Assessment’</w:t>
      </w:r>
      <w:r w:rsidRPr="00173F14">
        <w:rPr>
          <w:rStyle w:val="Hyperlink"/>
          <w:rFonts w:ascii="Arial" w:hAnsi="Arial" w:cs="Arial"/>
          <w:color w:val="auto"/>
          <w:u w:val="none"/>
        </w:rPr>
        <w:t xml:space="preserve"> </w:t>
      </w:r>
      <w:r w:rsidR="00A901D5" w:rsidRPr="00173F14">
        <w:rPr>
          <w:rStyle w:val="Hyperlink"/>
          <w:rFonts w:ascii="Arial" w:hAnsi="Arial" w:cs="Arial"/>
          <w:color w:val="auto"/>
          <w:u w:val="none"/>
        </w:rPr>
        <w:t xml:space="preserve">[Ar – lein] Ar gael: </w:t>
      </w:r>
      <w:hyperlink r:id="rId16" w:history="1">
        <w:r w:rsidR="00A901D5" w:rsidRPr="00173F14">
          <w:rPr>
            <w:rStyle w:val="Hyperlink"/>
            <w:rFonts w:ascii="Arial" w:hAnsi="Arial" w:cs="Arial"/>
          </w:rPr>
          <w:t>Peer assessment | Center for Teaching Innovation (cornell.edu)</w:t>
        </w:r>
      </w:hyperlink>
      <w:r w:rsidR="00A901D5" w:rsidRPr="00173F14">
        <w:rPr>
          <w:rFonts w:ascii="Arial" w:hAnsi="Arial" w:cs="Arial"/>
        </w:rPr>
        <w:t xml:space="preserve"> [Cyrchwyd 14 o Fai 2023]</w:t>
      </w:r>
    </w:p>
    <w:p w14:paraId="4322127A" w14:textId="19904456" w:rsidR="00B969CE" w:rsidRPr="00173F14" w:rsidRDefault="00481167" w:rsidP="00173F14">
      <w:pPr>
        <w:spacing w:line="360" w:lineRule="auto"/>
        <w:rPr>
          <w:rFonts w:ascii="Arial" w:hAnsi="Arial" w:cs="Arial"/>
        </w:rPr>
      </w:pPr>
      <w:r w:rsidRPr="00173F14">
        <w:rPr>
          <w:rFonts w:ascii="Arial" w:hAnsi="Arial" w:cs="Arial"/>
        </w:rPr>
        <w:t>Cyngor Gweithlu Addysg (</w:t>
      </w:r>
      <w:r w:rsidR="0052474B" w:rsidRPr="00173F14">
        <w:rPr>
          <w:rFonts w:ascii="Arial" w:hAnsi="Arial" w:cs="Arial"/>
        </w:rPr>
        <w:t>2022) ‘</w:t>
      </w:r>
      <w:r w:rsidR="0052474B" w:rsidRPr="00ED0D24">
        <w:rPr>
          <w:rFonts w:ascii="Arial" w:hAnsi="Arial" w:cs="Arial"/>
          <w:i/>
          <w:iCs/>
        </w:rPr>
        <w:t>Cod Ymddygiad ac Ymarfer Proffesiynol’</w:t>
      </w:r>
      <w:r w:rsidR="0052474B" w:rsidRPr="00173F14">
        <w:rPr>
          <w:rFonts w:ascii="Arial" w:hAnsi="Arial" w:cs="Arial"/>
        </w:rPr>
        <w:t xml:space="preserve"> </w:t>
      </w:r>
      <w:r w:rsidR="007836E3" w:rsidRPr="00173F14">
        <w:rPr>
          <w:rFonts w:ascii="Arial" w:hAnsi="Arial" w:cs="Arial"/>
        </w:rPr>
        <w:t xml:space="preserve">[Ar-lein] Ar gael: </w:t>
      </w:r>
      <w:hyperlink r:id="rId17" w:history="1">
        <w:r w:rsidR="00B969CE" w:rsidRPr="00173F14">
          <w:rPr>
            <w:rStyle w:val="Hyperlink"/>
            <w:rFonts w:ascii="Arial" w:hAnsi="Arial" w:cs="Arial"/>
          </w:rPr>
          <w:t>Code of professional conduct and practice (uwtsd.ac.uk)</w:t>
        </w:r>
      </w:hyperlink>
      <w:r w:rsidR="00B969CE" w:rsidRPr="00173F14">
        <w:rPr>
          <w:rFonts w:ascii="Arial" w:hAnsi="Arial" w:cs="Arial"/>
        </w:rPr>
        <w:t xml:space="preserve"> [Cyrchwyd 2 o Fai 2023] </w:t>
      </w:r>
    </w:p>
    <w:p w14:paraId="487901A6" w14:textId="0D2B9CE1" w:rsidR="008B377C" w:rsidRPr="00173F14" w:rsidRDefault="00B969CE" w:rsidP="00173F14">
      <w:pPr>
        <w:spacing w:line="360" w:lineRule="auto"/>
        <w:rPr>
          <w:rFonts w:ascii="Arial" w:hAnsi="Arial" w:cs="Arial"/>
        </w:rPr>
      </w:pPr>
      <w:r w:rsidRPr="00173F14">
        <w:rPr>
          <w:rFonts w:ascii="Arial" w:hAnsi="Arial" w:cs="Arial"/>
        </w:rPr>
        <w:lastRenderedPageBreak/>
        <w:t>D</w:t>
      </w:r>
      <w:r w:rsidR="008B377C" w:rsidRPr="00173F14">
        <w:rPr>
          <w:rFonts w:ascii="Arial" w:hAnsi="Arial" w:cs="Arial"/>
        </w:rPr>
        <w:t>onaldson.G (2015) ‘</w:t>
      </w:r>
      <w:r w:rsidR="008B377C" w:rsidRPr="00ED0D24">
        <w:rPr>
          <w:rFonts w:ascii="Arial" w:hAnsi="Arial" w:cs="Arial"/>
          <w:i/>
          <w:iCs/>
        </w:rPr>
        <w:t>Dyfodol Llwyddiannus’</w:t>
      </w:r>
      <w:r w:rsidR="008B377C" w:rsidRPr="00173F14">
        <w:rPr>
          <w:rFonts w:ascii="Arial" w:hAnsi="Arial" w:cs="Arial"/>
        </w:rPr>
        <w:t xml:space="preserve"> [Ar-lein] Ar gael: </w:t>
      </w:r>
      <w:hyperlink r:id="rId18" w:history="1">
        <w:r w:rsidR="008B377C" w:rsidRPr="00173F14">
          <w:rPr>
            <w:rStyle w:val="Hyperlink"/>
            <w:rFonts w:ascii="Arial" w:hAnsi="Arial" w:cs="Arial"/>
          </w:rPr>
          <w:t>dyfodol-llwyddiannus.pdf (llyw.cymru)</w:t>
        </w:r>
      </w:hyperlink>
      <w:r w:rsidR="008B377C" w:rsidRPr="00173F14">
        <w:rPr>
          <w:rFonts w:ascii="Arial" w:hAnsi="Arial" w:cs="Arial"/>
        </w:rPr>
        <w:t xml:space="preserve"> [Cyrchwyd 8 o Fai 2023]</w:t>
      </w:r>
    </w:p>
    <w:p w14:paraId="0770DDB3" w14:textId="431F6D40" w:rsidR="008B377C" w:rsidRPr="00173F14" w:rsidRDefault="008B377C" w:rsidP="00173F14">
      <w:pPr>
        <w:spacing w:line="360" w:lineRule="auto"/>
        <w:rPr>
          <w:rFonts w:ascii="Arial" w:hAnsi="Arial" w:cs="Arial"/>
        </w:rPr>
      </w:pPr>
      <w:r w:rsidRPr="00173F14">
        <w:rPr>
          <w:rFonts w:ascii="Arial" w:hAnsi="Arial" w:cs="Arial"/>
        </w:rPr>
        <w:t>Estyn (2022b) ‘</w:t>
      </w:r>
      <w:r w:rsidRPr="00ED0D24">
        <w:rPr>
          <w:rFonts w:ascii="Arial" w:hAnsi="Arial" w:cs="Arial"/>
          <w:i/>
          <w:iCs/>
        </w:rPr>
        <w:t>Ymagweddau effeithiol at asesu su’n gwella addysgu a dysgu’</w:t>
      </w:r>
      <w:r w:rsidRPr="00173F14">
        <w:rPr>
          <w:rFonts w:ascii="Arial" w:hAnsi="Arial" w:cs="Arial"/>
        </w:rPr>
        <w:t xml:space="preserve"> [Ar-</w:t>
      </w:r>
      <w:r w:rsidR="00ED0D24">
        <w:rPr>
          <w:rFonts w:ascii="Arial" w:hAnsi="Arial" w:cs="Arial"/>
        </w:rPr>
        <w:t>lei</w:t>
      </w:r>
      <w:r w:rsidRPr="00173F14">
        <w:rPr>
          <w:rFonts w:ascii="Arial" w:hAnsi="Arial" w:cs="Arial"/>
        </w:rPr>
        <w:t xml:space="preserve">n] Ar gael: </w:t>
      </w:r>
      <w:hyperlink r:id="rId19" w:history="1">
        <w:r w:rsidRPr="00173F14">
          <w:rPr>
            <w:rStyle w:val="Hyperlink"/>
            <w:rFonts w:ascii="Arial" w:hAnsi="Arial" w:cs="Arial"/>
            <w:color w:val="FF0000"/>
          </w:rPr>
          <w:t>Ymagweddau effeithol at asesu sy’n gwella addysgu a dysgu (gov.wales)</w:t>
        </w:r>
      </w:hyperlink>
      <w:r w:rsidRPr="00173F14">
        <w:rPr>
          <w:rFonts w:ascii="Arial" w:hAnsi="Arial" w:cs="Arial"/>
          <w:color w:val="FF0000"/>
        </w:rPr>
        <w:t xml:space="preserve"> </w:t>
      </w:r>
      <w:r w:rsidRPr="00173F14">
        <w:rPr>
          <w:rFonts w:ascii="Arial" w:hAnsi="Arial" w:cs="Arial"/>
        </w:rPr>
        <w:t>[Cyrchwyd 8 o Fai 2023]</w:t>
      </w:r>
    </w:p>
    <w:p w14:paraId="0FF5CA1D" w14:textId="77777777" w:rsidR="008B377C" w:rsidRPr="00173F14" w:rsidRDefault="008B377C" w:rsidP="00173F14">
      <w:pPr>
        <w:spacing w:line="360" w:lineRule="auto"/>
        <w:rPr>
          <w:rStyle w:val="Hyperlink"/>
          <w:rFonts w:ascii="Arial" w:hAnsi="Arial" w:cs="Arial"/>
          <w:color w:val="auto"/>
          <w:u w:val="none"/>
        </w:rPr>
      </w:pPr>
      <w:r w:rsidRPr="00173F14">
        <w:rPr>
          <w:rFonts w:ascii="Arial" w:hAnsi="Arial" w:cs="Arial"/>
        </w:rPr>
        <w:t>Estyn (2018a) ‘</w:t>
      </w:r>
      <w:r w:rsidRPr="00ED0D24">
        <w:rPr>
          <w:rFonts w:ascii="Arial" w:hAnsi="Arial" w:cs="Arial"/>
          <w:i/>
          <w:iCs/>
        </w:rPr>
        <w:t>Asesu ar gyfer Dysgu a medrau meddwl’</w:t>
      </w:r>
      <w:r w:rsidRPr="00173F14">
        <w:rPr>
          <w:rFonts w:ascii="Arial" w:hAnsi="Arial" w:cs="Arial"/>
        </w:rPr>
        <w:t xml:space="preserve"> [Ar-lein] Ar gael: </w:t>
      </w:r>
      <w:hyperlink r:id="rId20" w:history="1">
        <w:r w:rsidRPr="00173F14">
          <w:rPr>
            <w:rStyle w:val="Hyperlink"/>
            <w:rFonts w:ascii="Arial" w:hAnsi="Arial" w:cs="Arial"/>
          </w:rPr>
          <w:t>Asesu ar gyfer Dysgu a medrau meddwl | Estyn (llyw.cymru)</w:t>
        </w:r>
      </w:hyperlink>
      <w:r w:rsidRPr="00173F14">
        <w:rPr>
          <w:rStyle w:val="Hyperlink"/>
          <w:rFonts w:ascii="Arial" w:hAnsi="Arial" w:cs="Arial"/>
          <w:color w:val="auto"/>
          <w:u w:val="none"/>
        </w:rPr>
        <w:t xml:space="preserve"> [Cyrchwyd 9 o Fai 2023]</w:t>
      </w:r>
    </w:p>
    <w:p w14:paraId="0FE09A18" w14:textId="737A7872" w:rsidR="00C36580" w:rsidRPr="00173F14" w:rsidRDefault="00C36580" w:rsidP="00173F14">
      <w:pPr>
        <w:spacing w:line="360" w:lineRule="auto"/>
        <w:rPr>
          <w:rStyle w:val="Hyperlink"/>
          <w:rFonts w:ascii="Arial" w:hAnsi="Arial" w:cs="Arial"/>
          <w:color w:val="auto"/>
          <w:u w:val="none"/>
        </w:rPr>
      </w:pPr>
      <w:r w:rsidRPr="00173F14">
        <w:rPr>
          <w:rStyle w:val="Hyperlink"/>
          <w:rFonts w:ascii="Arial" w:hAnsi="Arial" w:cs="Arial"/>
          <w:color w:val="auto"/>
          <w:u w:val="none"/>
        </w:rPr>
        <w:t>Estyn (</w:t>
      </w:r>
      <w:r w:rsidR="007C0D22" w:rsidRPr="00173F14">
        <w:rPr>
          <w:rStyle w:val="Hyperlink"/>
          <w:rFonts w:ascii="Arial" w:hAnsi="Arial" w:cs="Arial"/>
          <w:color w:val="auto"/>
          <w:u w:val="none"/>
        </w:rPr>
        <w:t xml:space="preserve">d.d </w:t>
      </w:r>
      <w:r w:rsidRPr="00173F14">
        <w:rPr>
          <w:rStyle w:val="Hyperlink"/>
          <w:rFonts w:ascii="Arial" w:hAnsi="Arial" w:cs="Arial"/>
          <w:color w:val="auto"/>
          <w:u w:val="none"/>
        </w:rPr>
        <w:t>c)</w:t>
      </w:r>
      <w:r w:rsidR="007C0D22" w:rsidRPr="00173F14">
        <w:rPr>
          <w:rStyle w:val="Hyperlink"/>
          <w:rFonts w:ascii="Arial" w:hAnsi="Arial" w:cs="Arial"/>
          <w:color w:val="auto"/>
          <w:u w:val="none"/>
        </w:rPr>
        <w:t xml:space="preserve"> ‘</w:t>
      </w:r>
      <w:r w:rsidR="007C0D22" w:rsidRPr="00ED0D24">
        <w:rPr>
          <w:rStyle w:val="Hyperlink"/>
          <w:rFonts w:ascii="Arial" w:hAnsi="Arial" w:cs="Arial"/>
          <w:i/>
          <w:iCs/>
          <w:color w:val="auto"/>
          <w:u w:val="none"/>
        </w:rPr>
        <w:t>Gwerthuso agweddau disgyblion at asesu ffurfiannol yn yr ystafell dosbarth’</w:t>
      </w:r>
      <w:r w:rsidRPr="00173F14">
        <w:rPr>
          <w:rStyle w:val="Hyperlink"/>
          <w:rFonts w:ascii="Arial" w:hAnsi="Arial" w:cs="Arial"/>
          <w:color w:val="auto"/>
          <w:u w:val="none"/>
        </w:rPr>
        <w:t xml:space="preserve"> [Ar – lein] Ar gael: </w:t>
      </w:r>
      <w:hyperlink r:id="rId21" w:history="1">
        <w:r w:rsidRPr="00173F14">
          <w:rPr>
            <w:rStyle w:val="Hyperlink"/>
            <w:rFonts w:ascii="Arial" w:hAnsi="Arial" w:cs="Arial"/>
          </w:rPr>
          <w:t>Gwerthuso agweddau disgyblion at asesu ffurfiannol yn yr ystafell ddosbarth | Estyn (llyw.cymru)</w:t>
        </w:r>
      </w:hyperlink>
      <w:r w:rsidRPr="00173F14">
        <w:rPr>
          <w:rFonts w:ascii="Arial" w:hAnsi="Arial" w:cs="Arial"/>
        </w:rPr>
        <w:t xml:space="preserve"> [Cyrchwyd 13 o Fai 2023]</w:t>
      </w:r>
    </w:p>
    <w:p w14:paraId="1C890D24" w14:textId="77777777" w:rsidR="008B377C" w:rsidRPr="00173F14" w:rsidRDefault="008B377C" w:rsidP="00173F14">
      <w:pPr>
        <w:spacing w:line="360" w:lineRule="auto"/>
        <w:rPr>
          <w:rStyle w:val="Hyperlink"/>
          <w:rFonts w:ascii="Arial" w:hAnsi="Arial" w:cs="Arial"/>
          <w:color w:val="auto"/>
          <w:u w:val="none"/>
        </w:rPr>
      </w:pPr>
      <w:r w:rsidRPr="00173F14">
        <w:rPr>
          <w:rStyle w:val="Hyperlink"/>
          <w:rFonts w:ascii="Arial" w:hAnsi="Arial" w:cs="Arial"/>
          <w:color w:val="auto"/>
          <w:u w:val="none"/>
        </w:rPr>
        <w:t xml:space="preserve">Hucker.K (2001) </w:t>
      </w:r>
      <w:r w:rsidRPr="00173F14">
        <w:rPr>
          <w:rStyle w:val="Hyperlink"/>
          <w:rFonts w:ascii="Arial" w:hAnsi="Arial" w:cs="Arial"/>
          <w:i/>
          <w:iCs/>
          <w:color w:val="auto"/>
          <w:u w:val="none"/>
        </w:rPr>
        <w:t xml:space="preserve">Research Methods in Health, Care and Early Years </w:t>
      </w:r>
      <w:r w:rsidRPr="00173F14">
        <w:rPr>
          <w:rStyle w:val="Hyperlink"/>
          <w:rFonts w:ascii="Arial" w:hAnsi="Arial" w:cs="Arial"/>
          <w:color w:val="auto"/>
          <w:u w:val="none"/>
        </w:rPr>
        <w:t>Heinemann Educational Publishers</w:t>
      </w:r>
    </w:p>
    <w:p w14:paraId="492E0568" w14:textId="4CA2FEE3" w:rsidR="00AC44EF" w:rsidRPr="00173F14" w:rsidRDefault="00907558" w:rsidP="00173F14">
      <w:pPr>
        <w:spacing w:line="360" w:lineRule="auto"/>
        <w:rPr>
          <w:rStyle w:val="Hyperlink"/>
          <w:rFonts w:ascii="Arial" w:hAnsi="Arial" w:cs="Arial"/>
          <w:color w:val="auto"/>
          <w:u w:val="none"/>
        </w:rPr>
      </w:pPr>
      <w:r w:rsidRPr="00173F14">
        <w:rPr>
          <w:rFonts w:ascii="Arial" w:hAnsi="Arial" w:cs="Arial"/>
        </w:rPr>
        <w:t>Learning and Teaching Hub@Bath (</w:t>
      </w:r>
      <w:r w:rsidR="00F03A27" w:rsidRPr="00173F14">
        <w:rPr>
          <w:rFonts w:ascii="Arial" w:hAnsi="Arial" w:cs="Arial"/>
        </w:rPr>
        <w:t xml:space="preserve">d.d) </w:t>
      </w:r>
      <w:r w:rsidR="00F03A27" w:rsidRPr="00ED0D24">
        <w:rPr>
          <w:rFonts w:ascii="Arial" w:hAnsi="Arial" w:cs="Arial"/>
          <w:i/>
          <w:iCs/>
        </w:rPr>
        <w:t>‘Peer Assessment’</w:t>
      </w:r>
      <w:r w:rsidR="00F03A27" w:rsidRPr="00173F14">
        <w:rPr>
          <w:rFonts w:ascii="Arial" w:hAnsi="Arial" w:cs="Arial"/>
        </w:rPr>
        <w:t xml:space="preserve"> [Ar-lein] Ar gael: </w:t>
      </w:r>
      <w:hyperlink r:id="rId22" w:history="1">
        <w:r w:rsidRPr="00173F14">
          <w:rPr>
            <w:rStyle w:val="Hyperlink"/>
            <w:rFonts w:ascii="Arial" w:hAnsi="Arial" w:cs="Arial"/>
          </w:rPr>
          <w:t>Peer Assessment - Learning and Teaching Hub @Bath</w:t>
        </w:r>
      </w:hyperlink>
      <w:r w:rsidR="00F03A27" w:rsidRPr="00173F14">
        <w:rPr>
          <w:rFonts w:ascii="Arial" w:hAnsi="Arial" w:cs="Arial"/>
        </w:rPr>
        <w:t xml:space="preserve"> [Cyrchwyd 14 o Fai 2023]</w:t>
      </w:r>
    </w:p>
    <w:p w14:paraId="0BF03705" w14:textId="77777777" w:rsidR="00B56185" w:rsidRPr="00173F14" w:rsidRDefault="00B56185" w:rsidP="00173F14">
      <w:pPr>
        <w:spacing w:line="360" w:lineRule="auto"/>
        <w:rPr>
          <w:rStyle w:val="Hyperlink"/>
          <w:rFonts w:ascii="Arial" w:hAnsi="Arial" w:cs="Arial"/>
          <w:color w:val="auto"/>
          <w:u w:val="none"/>
        </w:rPr>
      </w:pPr>
      <w:r w:rsidRPr="00173F14">
        <w:rPr>
          <w:rFonts w:ascii="Arial" w:hAnsi="Arial" w:cs="Arial"/>
        </w:rPr>
        <w:t xml:space="preserve">Llywodraeth Cymru (2010b) </w:t>
      </w:r>
      <w:r w:rsidRPr="00ED0D24">
        <w:rPr>
          <w:rFonts w:ascii="Arial" w:hAnsi="Arial" w:cs="Arial"/>
          <w:i/>
          <w:iCs/>
        </w:rPr>
        <w:t>‘Sut i ddatblygu meddwl ac asesu ar gyfer dysgu yn yr ystafell dosbarth’</w:t>
      </w:r>
      <w:r w:rsidRPr="00173F14">
        <w:rPr>
          <w:rFonts w:ascii="Arial" w:hAnsi="Arial" w:cs="Arial"/>
        </w:rPr>
        <w:t xml:space="preserve"> [Ar-lein] Ar gael: </w:t>
      </w:r>
      <w:hyperlink r:id="rId23" w:history="1">
        <w:r w:rsidRPr="00173F14">
          <w:rPr>
            <w:rStyle w:val="Hyperlink"/>
            <w:rFonts w:ascii="Arial" w:hAnsi="Arial" w:cs="Arial"/>
          </w:rPr>
          <w:t>untitled (gov.wales)</w:t>
        </w:r>
      </w:hyperlink>
      <w:r w:rsidRPr="00173F14">
        <w:rPr>
          <w:rStyle w:val="Hyperlink"/>
          <w:rFonts w:ascii="Arial" w:hAnsi="Arial" w:cs="Arial"/>
          <w:color w:val="auto"/>
          <w:u w:val="none"/>
        </w:rPr>
        <w:t xml:space="preserve"> [Cyrchwyd 3 o Fai 2023]</w:t>
      </w:r>
    </w:p>
    <w:p w14:paraId="24981C4A" w14:textId="1CFA36ED" w:rsidR="00B56185" w:rsidRPr="00173F14" w:rsidRDefault="00B56185" w:rsidP="00173F14">
      <w:pPr>
        <w:spacing w:line="360" w:lineRule="auto"/>
        <w:rPr>
          <w:rStyle w:val="Hyperlink"/>
          <w:rFonts w:ascii="Arial" w:hAnsi="Arial" w:cs="Arial"/>
          <w:color w:val="auto"/>
          <w:u w:val="none"/>
        </w:rPr>
      </w:pPr>
      <w:r w:rsidRPr="00173F14">
        <w:rPr>
          <w:rFonts w:ascii="Arial" w:hAnsi="Arial" w:cs="Arial"/>
        </w:rPr>
        <w:t>Llywodraeth Cymru (2021) ‘</w:t>
      </w:r>
      <w:r w:rsidRPr="00ED0D24">
        <w:rPr>
          <w:rFonts w:ascii="Arial" w:hAnsi="Arial" w:cs="Arial"/>
          <w:i/>
          <w:iCs/>
        </w:rPr>
        <w:t>Adnewyddu a diwygio: cefnogi lles a chynnydd dysgwyr’</w:t>
      </w:r>
      <w:r w:rsidRPr="00173F14">
        <w:rPr>
          <w:rFonts w:ascii="Arial" w:hAnsi="Arial" w:cs="Arial"/>
        </w:rPr>
        <w:t xml:space="preserve"> [Ar-lein] Ar gael: </w:t>
      </w:r>
      <w:hyperlink r:id="rId24" w:history="1">
        <w:r w:rsidRPr="00173F14">
          <w:rPr>
            <w:rStyle w:val="Hyperlink"/>
            <w:rFonts w:ascii="Arial" w:hAnsi="Arial" w:cs="Arial"/>
          </w:rPr>
          <w:t>Adnewyddu a diwygio: cefnogi lles a chynnydd dysgwyr | LLYW.CYMRU</w:t>
        </w:r>
      </w:hyperlink>
      <w:r w:rsidRPr="00173F14">
        <w:rPr>
          <w:rStyle w:val="Hyperlink"/>
          <w:rFonts w:ascii="Arial" w:hAnsi="Arial" w:cs="Arial"/>
          <w:u w:val="none"/>
        </w:rPr>
        <w:t xml:space="preserve"> </w:t>
      </w:r>
      <w:r w:rsidRPr="00173F14">
        <w:rPr>
          <w:rStyle w:val="Hyperlink"/>
          <w:rFonts w:ascii="Arial" w:hAnsi="Arial" w:cs="Arial"/>
          <w:color w:val="auto"/>
          <w:u w:val="none"/>
        </w:rPr>
        <w:t>[Cyrchwyd 11 o Fai 2023]</w:t>
      </w:r>
    </w:p>
    <w:p w14:paraId="2C015109" w14:textId="77777777" w:rsidR="00B56185" w:rsidRPr="00173F14" w:rsidRDefault="00B56185" w:rsidP="00173F14">
      <w:pPr>
        <w:spacing w:line="360" w:lineRule="auto"/>
        <w:rPr>
          <w:rFonts w:ascii="Arial" w:hAnsi="Arial" w:cs="Arial"/>
        </w:rPr>
      </w:pPr>
      <w:r w:rsidRPr="00173F14">
        <w:rPr>
          <w:rFonts w:ascii="Arial" w:hAnsi="Arial" w:cs="Arial"/>
        </w:rPr>
        <w:t>Llywodraeth Cymru (2022a) ‘</w:t>
      </w:r>
      <w:r w:rsidRPr="00ED0D24">
        <w:rPr>
          <w:rFonts w:ascii="Arial" w:hAnsi="Arial" w:cs="Arial"/>
          <w:i/>
          <w:iCs/>
        </w:rPr>
        <w:t>Beth sy’n newid mewn asesu?’</w:t>
      </w:r>
      <w:r w:rsidRPr="00173F14">
        <w:rPr>
          <w:rFonts w:ascii="Arial" w:hAnsi="Arial" w:cs="Arial"/>
        </w:rPr>
        <w:t xml:space="preserve"> [Ar – lein] Ar gael: </w:t>
      </w:r>
      <w:hyperlink r:id="rId25" w:history="1">
        <w:r w:rsidRPr="00173F14">
          <w:rPr>
            <w:rStyle w:val="Hyperlink"/>
            <w:rFonts w:ascii="Arial" w:hAnsi="Arial" w:cs="Arial"/>
          </w:rPr>
          <w:t>Beth sy'n newid mewn asesu? - Hwb (gov.wales)</w:t>
        </w:r>
      </w:hyperlink>
      <w:r w:rsidRPr="00173F14">
        <w:rPr>
          <w:rStyle w:val="Hyperlink"/>
          <w:rFonts w:ascii="Arial" w:hAnsi="Arial" w:cs="Arial"/>
          <w:u w:val="none"/>
        </w:rPr>
        <w:t xml:space="preserve"> </w:t>
      </w:r>
      <w:r w:rsidRPr="00173F14">
        <w:rPr>
          <w:rStyle w:val="Hyperlink"/>
          <w:rFonts w:ascii="Arial" w:hAnsi="Arial" w:cs="Arial"/>
          <w:color w:val="auto"/>
          <w:u w:val="none"/>
        </w:rPr>
        <w:t>[Cyrchwyd 1 o Fai 2023]</w:t>
      </w:r>
    </w:p>
    <w:p w14:paraId="6A45DA72" w14:textId="03ECD9C9" w:rsidR="00CE2B15" w:rsidRPr="00173F14" w:rsidRDefault="00A04181" w:rsidP="00173F14">
      <w:pPr>
        <w:spacing w:line="360" w:lineRule="auto"/>
        <w:rPr>
          <w:rFonts w:ascii="Arial" w:hAnsi="Arial" w:cs="Arial"/>
        </w:rPr>
      </w:pPr>
      <w:r w:rsidRPr="00173F14">
        <w:rPr>
          <w:rFonts w:ascii="Arial" w:hAnsi="Arial" w:cs="Arial"/>
        </w:rPr>
        <w:t xml:space="preserve">National Foundation for Educational Research </w:t>
      </w:r>
      <w:r w:rsidR="008A7683" w:rsidRPr="00173F14">
        <w:rPr>
          <w:rFonts w:ascii="Arial" w:hAnsi="Arial" w:cs="Arial"/>
        </w:rPr>
        <w:t xml:space="preserve">(d.d) </w:t>
      </w:r>
      <w:r w:rsidR="00631C78" w:rsidRPr="00173F14">
        <w:rPr>
          <w:rFonts w:ascii="Arial" w:hAnsi="Arial" w:cs="Arial"/>
        </w:rPr>
        <w:t>‘</w:t>
      </w:r>
      <w:r w:rsidR="00344943" w:rsidRPr="00ED0D24">
        <w:rPr>
          <w:rFonts w:ascii="Arial" w:hAnsi="Arial" w:cs="Arial"/>
          <w:i/>
          <w:iCs/>
        </w:rPr>
        <w:t>An introduction to formatice and summative assessment</w:t>
      </w:r>
      <w:r w:rsidR="00631C78" w:rsidRPr="00ED0D24">
        <w:rPr>
          <w:rFonts w:ascii="Arial" w:hAnsi="Arial" w:cs="Arial"/>
          <w:i/>
          <w:iCs/>
        </w:rPr>
        <w:t xml:space="preserve">’ </w:t>
      </w:r>
      <w:r w:rsidR="00631C78" w:rsidRPr="00173F14">
        <w:rPr>
          <w:rFonts w:ascii="Arial" w:hAnsi="Arial" w:cs="Arial"/>
        </w:rPr>
        <w:t xml:space="preserve">[Ar – lein] </w:t>
      </w:r>
      <w:r w:rsidR="00B435BE" w:rsidRPr="00173F14">
        <w:rPr>
          <w:rFonts w:ascii="Arial" w:hAnsi="Arial" w:cs="Arial"/>
        </w:rPr>
        <w:t>Ar gael:</w:t>
      </w:r>
      <w:r w:rsidR="00344943" w:rsidRPr="00173F14">
        <w:rPr>
          <w:rFonts w:ascii="Arial" w:hAnsi="Arial" w:cs="Arial"/>
        </w:rPr>
        <w:t xml:space="preserve"> </w:t>
      </w:r>
      <w:hyperlink r:id="rId26" w:history="1">
        <w:r w:rsidR="00CE2B15" w:rsidRPr="00173F14">
          <w:rPr>
            <w:rStyle w:val="Hyperlink"/>
            <w:rFonts w:ascii="Arial" w:hAnsi="Arial" w:cs="Arial"/>
          </w:rPr>
          <w:t>An introduction to formative and summative assessment - NFER</w:t>
        </w:r>
      </w:hyperlink>
      <w:r w:rsidR="00B435BE" w:rsidRPr="00173F14">
        <w:rPr>
          <w:rFonts w:ascii="Arial" w:hAnsi="Arial" w:cs="Arial"/>
        </w:rPr>
        <w:t xml:space="preserve"> [Cyrchwyd 1 o Fai 2023]</w:t>
      </w:r>
    </w:p>
    <w:p w14:paraId="6FF489C6" w14:textId="35E86D65" w:rsidR="00623555" w:rsidRPr="00173F14" w:rsidRDefault="00B10C19" w:rsidP="00173F14">
      <w:pPr>
        <w:spacing w:line="360" w:lineRule="auto"/>
        <w:rPr>
          <w:rStyle w:val="Hyperlink"/>
          <w:rFonts w:ascii="Arial" w:hAnsi="Arial" w:cs="Arial"/>
          <w:color w:val="auto"/>
          <w:u w:val="none"/>
        </w:rPr>
      </w:pPr>
      <w:r w:rsidRPr="00173F14">
        <w:rPr>
          <w:rStyle w:val="Hyperlink"/>
          <w:rFonts w:ascii="Arial" w:hAnsi="Arial" w:cs="Arial"/>
          <w:color w:val="auto"/>
          <w:u w:val="none"/>
        </w:rPr>
        <w:t>Roberts-Holmes.G (</w:t>
      </w:r>
      <w:r w:rsidR="000327C6" w:rsidRPr="00173F14">
        <w:rPr>
          <w:rStyle w:val="Hyperlink"/>
          <w:rFonts w:ascii="Arial" w:hAnsi="Arial" w:cs="Arial"/>
          <w:color w:val="auto"/>
          <w:u w:val="none"/>
        </w:rPr>
        <w:t xml:space="preserve">2005) </w:t>
      </w:r>
      <w:r w:rsidR="00A420C8" w:rsidRPr="00173F14">
        <w:rPr>
          <w:rStyle w:val="Hyperlink"/>
          <w:rFonts w:ascii="Arial" w:hAnsi="Arial" w:cs="Arial"/>
          <w:i/>
          <w:iCs/>
          <w:color w:val="auto"/>
          <w:u w:val="none"/>
        </w:rPr>
        <w:t>Doing your early years research project</w:t>
      </w:r>
      <w:r w:rsidR="00A420C8" w:rsidRPr="00173F14">
        <w:rPr>
          <w:rStyle w:val="Hyperlink"/>
          <w:rFonts w:ascii="Arial" w:hAnsi="Arial" w:cs="Arial"/>
          <w:color w:val="auto"/>
          <w:u w:val="none"/>
        </w:rPr>
        <w:t xml:space="preserve"> </w:t>
      </w:r>
      <w:r w:rsidR="000327C6" w:rsidRPr="00173F14">
        <w:rPr>
          <w:rStyle w:val="Hyperlink"/>
          <w:rFonts w:ascii="Arial" w:hAnsi="Arial" w:cs="Arial"/>
          <w:color w:val="auto"/>
          <w:u w:val="none"/>
        </w:rPr>
        <w:t>SAGE</w:t>
      </w:r>
    </w:p>
    <w:p w14:paraId="47D917DB" w14:textId="77777777" w:rsidR="000C47A4" w:rsidRDefault="000C47A4" w:rsidP="00173F14">
      <w:pPr>
        <w:spacing w:line="360" w:lineRule="auto"/>
      </w:pPr>
    </w:p>
    <w:p w14:paraId="6E42093A" w14:textId="77777777" w:rsidR="000C47A4" w:rsidRDefault="000C47A4" w:rsidP="00173F14">
      <w:pPr>
        <w:spacing w:line="360" w:lineRule="auto"/>
      </w:pPr>
    </w:p>
    <w:p w14:paraId="2F2DC6FC" w14:textId="77777777" w:rsidR="00395F1C" w:rsidRDefault="00395F1C" w:rsidP="00A92B05"/>
    <w:p w14:paraId="7599E0F8" w14:textId="77777777" w:rsidR="00717B7B" w:rsidRPr="00A92B05" w:rsidRDefault="00717B7B" w:rsidP="00A92B05">
      <w:pPr>
        <w:rPr>
          <w:rFonts w:cstheme="minorHAnsi"/>
          <w:sz w:val="24"/>
          <w:szCs w:val="24"/>
          <w:u w:val="single"/>
        </w:rPr>
      </w:pPr>
    </w:p>
    <w:sectPr w:rsidR="00717B7B" w:rsidRPr="00A92B05">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5A5DA" w14:textId="77777777" w:rsidR="00551068" w:rsidRDefault="00551068" w:rsidP="00A92B05">
      <w:pPr>
        <w:spacing w:after="0" w:line="240" w:lineRule="auto"/>
      </w:pPr>
      <w:r>
        <w:separator/>
      </w:r>
    </w:p>
  </w:endnote>
  <w:endnote w:type="continuationSeparator" w:id="0">
    <w:p w14:paraId="6E7462F3" w14:textId="77777777" w:rsidR="00551068" w:rsidRDefault="00551068" w:rsidP="00A92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735EF" w14:textId="77777777" w:rsidR="00551068" w:rsidRDefault="00551068" w:rsidP="00A92B05">
      <w:pPr>
        <w:spacing w:after="0" w:line="240" w:lineRule="auto"/>
      </w:pPr>
      <w:r>
        <w:separator/>
      </w:r>
    </w:p>
  </w:footnote>
  <w:footnote w:type="continuationSeparator" w:id="0">
    <w:p w14:paraId="19ED534D" w14:textId="77777777" w:rsidR="00551068" w:rsidRDefault="00551068" w:rsidP="00A92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5758" w14:textId="781FBC67" w:rsidR="00A92B05" w:rsidRDefault="00A92B05">
    <w:pPr>
      <w:pStyle w:val="Header"/>
      <w:rPr>
        <w:lang w:val="en-US"/>
      </w:rPr>
    </w:pPr>
    <w:r>
      <w:rPr>
        <w:lang w:val="en-US"/>
      </w:rPr>
      <w:t xml:space="preserve">ECAD5010 </w:t>
    </w:r>
    <w:r w:rsidR="00AB3A66">
      <w:rPr>
        <w:lang w:val="en-US"/>
      </w:rPr>
      <w:t xml:space="preserve">                                                                                                                                                  2104407</w:t>
    </w:r>
  </w:p>
  <w:p w14:paraId="66DF1AB9" w14:textId="77777777" w:rsidR="00A92B05" w:rsidRPr="00A92B05" w:rsidRDefault="00A92B0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C0FEB"/>
    <w:multiLevelType w:val="hybridMultilevel"/>
    <w:tmpl w:val="E4368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99778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05"/>
    <w:rsid w:val="000007FA"/>
    <w:rsid w:val="00011343"/>
    <w:rsid w:val="00013691"/>
    <w:rsid w:val="000139E5"/>
    <w:rsid w:val="00013EE8"/>
    <w:rsid w:val="000327C6"/>
    <w:rsid w:val="000327CA"/>
    <w:rsid w:val="00040095"/>
    <w:rsid w:val="000419AC"/>
    <w:rsid w:val="00042EC8"/>
    <w:rsid w:val="00046ADD"/>
    <w:rsid w:val="00050DE0"/>
    <w:rsid w:val="000620B5"/>
    <w:rsid w:val="00062A9C"/>
    <w:rsid w:val="00064740"/>
    <w:rsid w:val="00070054"/>
    <w:rsid w:val="000731A4"/>
    <w:rsid w:val="00077D19"/>
    <w:rsid w:val="00081880"/>
    <w:rsid w:val="00085EB9"/>
    <w:rsid w:val="0008766F"/>
    <w:rsid w:val="0009083C"/>
    <w:rsid w:val="0009382B"/>
    <w:rsid w:val="000A4528"/>
    <w:rsid w:val="000A6826"/>
    <w:rsid w:val="000A75E5"/>
    <w:rsid w:val="000C02C4"/>
    <w:rsid w:val="000C0C97"/>
    <w:rsid w:val="000C3B11"/>
    <w:rsid w:val="000C47A4"/>
    <w:rsid w:val="000D0147"/>
    <w:rsid w:val="000D01D9"/>
    <w:rsid w:val="000D5815"/>
    <w:rsid w:val="000D7A53"/>
    <w:rsid w:val="000F4175"/>
    <w:rsid w:val="000F6BAB"/>
    <w:rsid w:val="000F7A1D"/>
    <w:rsid w:val="001008D7"/>
    <w:rsid w:val="00106DAA"/>
    <w:rsid w:val="00114B20"/>
    <w:rsid w:val="0012011A"/>
    <w:rsid w:val="0012665D"/>
    <w:rsid w:val="001304C6"/>
    <w:rsid w:val="001313D8"/>
    <w:rsid w:val="00132E84"/>
    <w:rsid w:val="001347F1"/>
    <w:rsid w:val="0013525E"/>
    <w:rsid w:val="00137BEB"/>
    <w:rsid w:val="00142708"/>
    <w:rsid w:val="00164918"/>
    <w:rsid w:val="00166EB3"/>
    <w:rsid w:val="00173F14"/>
    <w:rsid w:val="0018158B"/>
    <w:rsid w:val="00191FF3"/>
    <w:rsid w:val="00194F22"/>
    <w:rsid w:val="00195922"/>
    <w:rsid w:val="00196BA6"/>
    <w:rsid w:val="00197C07"/>
    <w:rsid w:val="001A3B1E"/>
    <w:rsid w:val="001A4B82"/>
    <w:rsid w:val="001A7531"/>
    <w:rsid w:val="001A7D64"/>
    <w:rsid w:val="001B71F6"/>
    <w:rsid w:val="001C4F14"/>
    <w:rsid w:val="001D413B"/>
    <w:rsid w:val="001E2920"/>
    <w:rsid w:val="001E295E"/>
    <w:rsid w:val="001E6372"/>
    <w:rsid w:val="002012AC"/>
    <w:rsid w:val="00207F38"/>
    <w:rsid w:val="00216D1F"/>
    <w:rsid w:val="0022246A"/>
    <w:rsid w:val="00226AC8"/>
    <w:rsid w:val="002271A0"/>
    <w:rsid w:val="00237EF4"/>
    <w:rsid w:val="00247898"/>
    <w:rsid w:val="002533C6"/>
    <w:rsid w:val="00254AEC"/>
    <w:rsid w:val="0026737B"/>
    <w:rsid w:val="0027685D"/>
    <w:rsid w:val="00276F37"/>
    <w:rsid w:val="00280F3C"/>
    <w:rsid w:val="0028209D"/>
    <w:rsid w:val="002869A5"/>
    <w:rsid w:val="00290FA9"/>
    <w:rsid w:val="0029144C"/>
    <w:rsid w:val="00297BCB"/>
    <w:rsid w:val="002A0B0C"/>
    <w:rsid w:val="002A0F48"/>
    <w:rsid w:val="002B6475"/>
    <w:rsid w:val="002C3246"/>
    <w:rsid w:val="002C4B63"/>
    <w:rsid w:val="002C4F20"/>
    <w:rsid w:val="002D06FF"/>
    <w:rsid w:val="002D2D15"/>
    <w:rsid w:val="002D5437"/>
    <w:rsid w:val="002D63F2"/>
    <w:rsid w:val="002D64A7"/>
    <w:rsid w:val="002D6F9A"/>
    <w:rsid w:val="002D70D8"/>
    <w:rsid w:val="002E1681"/>
    <w:rsid w:val="002E385E"/>
    <w:rsid w:val="0030216B"/>
    <w:rsid w:val="00302D9F"/>
    <w:rsid w:val="003050A2"/>
    <w:rsid w:val="003054CA"/>
    <w:rsid w:val="00310844"/>
    <w:rsid w:val="003152AC"/>
    <w:rsid w:val="00320CDB"/>
    <w:rsid w:val="00320DEC"/>
    <w:rsid w:val="003375E0"/>
    <w:rsid w:val="00337679"/>
    <w:rsid w:val="0034080B"/>
    <w:rsid w:val="00344943"/>
    <w:rsid w:val="00350FB6"/>
    <w:rsid w:val="003545D7"/>
    <w:rsid w:val="0035730C"/>
    <w:rsid w:val="00362484"/>
    <w:rsid w:val="00364DEA"/>
    <w:rsid w:val="00371257"/>
    <w:rsid w:val="003734C8"/>
    <w:rsid w:val="0037457D"/>
    <w:rsid w:val="00374D44"/>
    <w:rsid w:val="003763B0"/>
    <w:rsid w:val="00387100"/>
    <w:rsid w:val="00387B89"/>
    <w:rsid w:val="00392198"/>
    <w:rsid w:val="00395F1C"/>
    <w:rsid w:val="003A0CEF"/>
    <w:rsid w:val="003A2D82"/>
    <w:rsid w:val="003A3AAC"/>
    <w:rsid w:val="003B5E1D"/>
    <w:rsid w:val="003B6267"/>
    <w:rsid w:val="003B79B1"/>
    <w:rsid w:val="003C3C2F"/>
    <w:rsid w:val="003D0118"/>
    <w:rsid w:val="003D76AE"/>
    <w:rsid w:val="003E6152"/>
    <w:rsid w:val="003F1634"/>
    <w:rsid w:val="003F39AD"/>
    <w:rsid w:val="003F4593"/>
    <w:rsid w:val="003F6AD0"/>
    <w:rsid w:val="00414866"/>
    <w:rsid w:val="00415D37"/>
    <w:rsid w:val="00421172"/>
    <w:rsid w:val="004230F9"/>
    <w:rsid w:val="00436EE6"/>
    <w:rsid w:val="0044057B"/>
    <w:rsid w:val="0044380B"/>
    <w:rsid w:val="00453B07"/>
    <w:rsid w:val="004543C9"/>
    <w:rsid w:val="00462352"/>
    <w:rsid w:val="00462F83"/>
    <w:rsid w:val="00466106"/>
    <w:rsid w:val="00471482"/>
    <w:rsid w:val="004757ED"/>
    <w:rsid w:val="00476BC5"/>
    <w:rsid w:val="0047713B"/>
    <w:rsid w:val="00480F5E"/>
    <w:rsid w:val="00481167"/>
    <w:rsid w:val="00482C73"/>
    <w:rsid w:val="00485517"/>
    <w:rsid w:val="00487C14"/>
    <w:rsid w:val="00490294"/>
    <w:rsid w:val="004905B0"/>
    <w:rsid w:val="004933EE"/>
    <w:rsid w:val="004A092A"/>
    <w:rsid w:val="004A4B47"/>
    <w:rsid w:val="004A4C95"/>
    <w:rsid w:val="004A4F21"/>
    <w:rsid w:val="004A5F50"/>
    <w:rsid w:val="004B28DB"/>
    <w:rsid w:val="004B62F1"/>
    <w:rsid w:val="004B65F3"/>
    <w:rsid w:val="004C016B"/>
    <w:rsid w:val="004C14A6"/>
    <w:rsid w:val="004C2CBF"/>
    <w:rsid w:val="004C7DC9"/>
    <w:rsid w:val="004D1B86"/>
    <w:rsid w:val="004D332B"/>
    <w:rsid w:val="004D56CB"/>
    <w:rsid w:val="004D77A0"/>
    <w:rsid w:val="004E7637"/>
    <w:rsid w:val="004F1EDD"/>
    <w:rsid w:val="00517FEA"/>
    <w:rsid w:val="0052474B"/>
    <w:rsid w:val="00530760"/>
    <w:rsid w:val="00535C5B"/>
    <w:rsid w:val="00546F39"/>
    <w:rsid w:val="00547565"/>
    <w:rsid w:val="00551068"/>
    <w:rsid w:val="00551475"/>
    <w:rsid w:val="00553508"/>
    <w:rsid w:val="00556A2B"/>
    <w:rsid w:val="00556D24"/>
    <w:rsid w:val="0056103D"/>
    <w:rsid w:val="00564497"/>
    <w:rsid w:val="0057234E"/>
    <w:rsid w:val="00576574"/>
    <w:rsid w:val="005778F4"/>
    <w:rsid w:val="00581C99"/>
    <w:rsid w:val="00582907"/>
    <w:rsid w:val="005857CC"/>
    <w:rsid w:val="00593B21"/>
    <w:rsid w:val="00593B2E"/>
    <w:rsid w:val="00596E53"/>
    <w:rsid w:val="005A2811"/>
    <w:rsid w:val="005A2925"/>
    <w:rsid w:val="005A5ACF"/>
    <w:rsid w:val="005B147B"/>
    <w:rsid w:val="005B2C5D"/>
    <w:rsid w:val="005B3785"/>
    <w:rsid w:val="005B6D4B"/>
    <w:rsid w:val="005B7643"/>
    <w:rsid w:val="005C3B4F"/>
    <w:rsid w:val="005C3BBA"/>
    <w:rsid w:val="005C7B49"/>
    <w:rsid w:val="005D00CF"/>
    <w:rsid w:val="005D1252"/>
    <w:rsid w:val="005E77F9"/>
    <w:rsid w:val="00604C99"/>
    <w:rsid w:val="00606CFD"/>
    <w:rsid w:val="006123D5"/>
    <w:rsid w:val="00620F8F"/>
    <w:rsid w:val="006229DD"/>
    <w:rsid w:val="00623555"/>
    <w:rsid w:val="00625976"/>
    <w:rsid w:val="00626CC8"/>
    <w:rsid w:val="00630ADD"/>
    <w:rsid w:val="00631C78"/>
    <w:rsid w:val="00636A16"/>
    <w:rsid w:val="00636D2D"/>
    <w:rsid w:val="00646404"/>
    <w:rsid w:val="0066072B"/>
    <w:rsid w:val="00663A1E"/>
    <w:rsid w:val="00666599"/>
    <w:rsid w:val="00685982"/>
    <w:rsid w:val="006A1C5C"/>
    <w:rsid w:val="006B574A"/>
    <w:rsid w:val="006B57FB"/>
    <w:rsid w:val="006B6031"/>
    <w:rsid w:val="006B6232"/>
    <w:rsid w:val="006C009D"/>
    <w:rsid w:val="006C16CA"/>
    <w:rsid w:val="006D1965"/>
    <w:rsid w:val="006D5F10"/>
    <w:rsid w:val="006E6C99"/>
    <w:rsid w:val="006F414B"/>
    <w:rsid w:val="0070614F"/>
    <w:rsid w:val="00711284"/>
    <w:rsid w:val="00715909"/>
    <w:rsid w:val="00717B7B"/>
    <w:rsid w:val="00725194"/>
    <w:rsid w:val="007314AC"/>
    <w:rsid w:val="00732B9C"/>
    <w:rsid w:val="00745A70"/>
    <w:rsid w:val="007500B7"/>
    <w:rsid w:val="0075318C"/>
    <w:rsid w:val="00755DD8"/>
    <w:rsid w:val="007569B2"/>
    <w:rsid w:val="007667E9"/>
    <w:rsid w:val="00766D3F"/>
    <w:rsid w:val="0077169D"/>
    <w:rsid w:val="007771B3"/>
    <w:rsid w:val="00781995"/>
    <w:rsid w:val="007836E3"/>
    <w:rsid w:val="00783B6F"/>
    <w:rsid w:val="00796C95"/>
    <w:rsid w:val="00797114"/>
    <w:rsid w:val="007A1FB5"/>
    <w:rsid w:val="007B0899"/>
    <w:rsid w:val="007B40AD"/>
    <w:rsid w:val="007B6EE2"/>
    <w:rsid w:val="007B78E7"/>
    <w:rsid w:val="007C0D22"/>
    <w:rsid w:val="007C0D65"/>
    <w:rsid w:val="007C6B9D"/>
    <w:rsid w:val="007D2F4B"/>
    <w:rsid w:val="007D33CD"/>
    <w:rsid w:val="007D4E67"/>
    <w:rsid w:val="007D5D9A"/>
    <w:rsid w:val="007E1FB8"/>
    <w:rsid w:val="007E350F"/>
    <w:rsid w:val="007E5EC6"/>
    <w:rsid w:val="007F092F"/>
    <w:rsid w:val="007F10E9"/>
    <w:rsid w:val="007F5BFD"/>
    <w:rsid w:val="007F7487"/>
    <w:rsid w:val="008051D2"/>
    <w:rsid w:val="00817952"/>
    <w:rsid w:val="00823B7B"/>
    <w:rsid w:val="0084205E"/>
    <w:rsid w:val="00842A7B"/>
    <w:rsid w:val="0084542C"/>
    <w:rsid w:val="00847AB4"/>
    <w:rsid w:val="00852880"/>
    <w:rsid w:val="0085289F"/>
    <w:rsid w:val="00853D5A"/>
    <w:rsid w:val="00854049"/>
    <w:rsid w:val="00855BF8"/>
    <w:rsid w:val="00857D10"/>
    <w:rsid w:val="0086071D"/>
    <w:rsid w:val="00862B07"/>
    <w:rsid w:val="00864C52"/>
    <w:rsid w:val="0086640A"/>
    <w:rsid w:val="00870CCA"/>
    <w:rsid w:val="00870E75"/>
    <w:rsid w:val="0087585E"/>
    <w:rsid w:val="00875E08"/>
    <w:rsid w:val="00877E91"/>
    <w:rsid w:val="00885034"/>
    <w:rsid w:val="00892494"/>
    <w:rsid w:val="00895C27"/>
    <w:rsid w:val="008A1C5E"/>
    <w:rsid w:val="008A4101"/>
    <w:rsid w:val="008A7683"/>
    <w:rsid w:val="008A7E1E"/>
    <w:rsid w:val="008B377C"/>
    <w:rsid w:val="008B5C7E"/>
    <w:rsid w:val="008B7C85"/>
    <w:rsid w:val="008B7E17"/>
    <w:rsid w:val="008C38A1"/>
    <w:rsid w:val="008C7610"/>
    <w:rsid w:val="008D2338"/>
    <w:rsid w:val="008D6029"/>
    <w:rsid w:val="008E5F07"/>
    <w:rsid w:val="008F3484"/>
    <w:rsid w:val="008F5D81"/>
    <w:rsid w:val="00907558"/>
    <w:rsid w:val="0090772A"/>
    <w:rsid w:val="00910CB7"/>
    <w:rsid w:val="00921630"/>
    <w:rsid w:val="009233FC"/>
    <w:rsid w:val="00927133"/>
    <w:rsid w:val="00934AE0"/>
    <w:rsid w:val="00934B83"/>
    <w:rsid w:val="009376E3"/>
    <w:rsid w:val="00941CDC"/>
    <w:rsid w:val="009502F5"/>
    <w:rsid w:val="009546B8"/>
    <w:rsid w:val="00954A48"/>
    <w:rsid w:val="00956AA7"/>
    <w:rsid w:val="00956EDF"/>
    <w:rsid w:val="0096110B"/>
    <w:rsid w:val="00962A57"/>
    <w:rsid w:val="00970671"/>
    <w:rsid w:val="00985ABB"/>
    <w:rsid w:val="00986B2A"/>
    <w:rsid w:val="009C46B8"/>
    <w:rsid w:val="009C691D"/>
    <w:rsid w:val="009D1EBD"/>
    <w:rsid w:val="009D42A4"/>
    <w:rsid w:val="009D4EAE"/>
    <w:rsid w:val="009D4F82"/>
    <w:rsid w:val="009E59DD"/>
    <w:rsid w:val="009E6CA6"/>
    <w:rsid w:val="00A00151"/>
    <w:rsid w:val="00A04181"/>
    <w:rsid w:val="00A15695"/>
    <w:rsid w:val="00A2135D"/>
    <w:rsid w:val="00A24044"/>
    <w:rsid w:val="00A420C8"/>
    <w:rsid w:val="00A4492F"/>
    <w:rsid w:val="00A44977"/>
    <w:rsid w:val="00A55A18"/>
    <w:rsid w:val="00A56AD8"/>
    <w:rsid w:val="00A70CB9"/>
    <w:rsid w:val="00A747CA"/>
    <w:rsid w:val="00A74E3C"/>
    <w:rsid w:val="00A8127F"/>
    <w:rsid w:val="00A819AA"/>
    <w:rsid w:val="00A863DF"/>
    <w:rsid w:val="00A901D5"/>
    <w:rsid w:val="00A92B05"/>
    <w:rsid w:val="00AA199F"/>
    <w:rsid w:val="00AA3276"/>
    <w:rsid w:val="00AA3F74"/>
    <w:rsid w:val="00AA4F96"/>
    <w:rsid w:val="00AB3A66"/>
    <w:rsid w:val="00AC44EF"/>
    <w:rsid w:val="00AE1121"/>
    <w:rsid w:val="00AF095C"/>
    <w:rsid w:val="00AF2335"/>
    <w:rsid w:val="00AF2BD5"/>
    <w:rsid w:val="00AF634B"/>
    <w:rsid w:val="00B0023D"/>
    <w:rsid w:val="00B073AD"/>
    <w:rsid w:val="00B10C19"/>
    <w:rsid w:val="00B12AFF"/>
    <w:rsid w:val="00B15575"/>
    <w:rsid w:val="00B25BD4"/>
    <w:rsid w:val="00B31618"/>
    <w:rsid w:val="00B435BE"/>
    <w:rsid w:val="00B4431F"/>
    <w:rsid w:val="00B452A1"/>
    <w:rsid w:val="00B453E4"/>
    <w:rsid w:val="00B45BD4"/>
    <w:rsid w:val="00B4606F"/>
    <w:rsid w:val="00B5568C"/>
    <w:rsid w:val="00B56185"/>
    <w:rsid w:val="00B566E7"/>
    <w:rsid w:val="00B56EB1"/>
    <w:rsid w:val="00B61149"/>
    <w:rsid w:val="00B867F6"/>
    <w:rsid w:val="00B9167E"/>
    <w:rsid w:val="00B969CE"/>
    <w:rsid w:val="00BA3565"/>
    <w:rsid w:val="00BA4599"/>
    <w:rsid w:val="00BA5537"/>
    <w:rsid w:val="00BB02B7"/>
    <w:rsid w:val="00BB0DE5"/>
    <w:rsid w:val="00BC0918"/>
    <w:rsid w:val="00BC1D2F"/>
    <w:rsid w:val="00BC4390"/>
    <w:rsid w:val="00BC6B66"/>
    <w:rsid w:val="00BD2F59"/>
    <w:rsid w:val="00BD3645"/>
    <w:rsid w:val="00BD6F6B"/>
    <w:rsid w:val="00BE0483"/>
    <w:rsid w:val="00BE1E89"/>
    <w:rsid w:val="00BE579D"/>
    <w:rsid w:val="00BE5E16"/>
    <w:rsid w:val="00BE5FF0"/>
    <w:rsid w:val="00BF1285"/>
    <w:rsid w:val="00BF24C8"/>
    <w:rsid w:val="00BF2A1E"/>
    <w:rsid w:val="00BF3D76"/>
    <w:rsid w:val="00BF5194"/>
    <w:rsid w:val="00C0749B"/>
    <w:rsid w:val="00C177B6"/>
    <w:rsid w:val="00C2023A"/>
    <w:rsid w:val="00C3410B"/>
    <w:rsid w:val="00C36580"/>
    <w:rsid w:val="00C40CE8"/>
    <w:rsid w:val="00C41A9D"/>
    <w:rsid w:val="00C45D41"/>
    <w:rsid w:val="00C56D4B"/>
    <w:rsid w:val="00C641B4"/>
    <w:rsid w:val="00C712D5"/>
    <w:rsid w:val="00C7218F"/>
    <w:rsid w:val="00C76ABD"/>
    <w:rsid w:val="00C82907"/>
    <w:rsid w:val="00C83F00"/>
    <w:rsid w:val="00C863EC"/>
    <w:rsid w:val="00C95173"/>
    <w:rsid w:val="00CA170E"/>
    <w:rsid w:val="00CA1E96"/>
    <w:rsid w:val="00CA75C3"/>
    <w:rsid w:val="00CB1982"/>
    <w:rsid w:val="00CC1BE6"/>
    <w:rsid w:val="00CC54BE"/>
    <w:rsid w:val="00CD1CF7"/>
    <w:rsid w:val="00CD71CC"/>
    <w:rsid w:val="00CD76A0"/>
    <w:rsid w:val="00CE03EA"/>
    <w:rsid w:val="00CE2B15"/>
    <w:rsid w:val="00CF033C"/>
    <w:rsid w:val="00CF71E4"/>
    <w:rsid w:val="00CF7DFD"/>
    <w:rsid w:val="00D04AB4"/>
    <w:rsid w:val="00D12028"/>
    <w:rsid w:val="00D16127"/>
    <w:rsid w:val="00D17FCA"/>
    <w:rsid w:val="00D273F5"/>
    <w:rsid w:val="00D30964"/>
    <w:rsid w:val="00D40977"/>
    <w:rsid w:val="00D41D65"/>
    <w:rsid w:val="00D42FDB"/>
    <w:rsid w:val="00D465BD"/>
    <w:rsid w:val="00D53C4F"/>
    <w:rsid w:val="00D55203"/>
    <w:rsid w:val="00D60036"/>
    <w:rsid w:val="00D61AFA"/>
    <w:rsid w:val="00D64721"/>
    <w:rsid w:val="00D713D0"/>
    <w:rsid w:val="00D8100D"/>
    <w:rsid w:val="00D84676"/>
    <w:rsid w:val="00D85AE5"/>
    <w:rsid w:val="00D91E42"/>
    <w:rsid w:val="00DA2118"/>
    <w:rsid w:val="00DA5BF8"/>
    <w:rsid w:val="00DA6D50"/>
    <w:rsid w:val="00DB1289"/>
    <w:rsid w:val="00DB1E80"/>
    <w:rsid w:val="00DB4CCF"/>
    <w:rsid w:val="00DB784D"/>
    <w:rsid w:val="00DC1A15"/>
    <w:rsid w:val="00DC55F0"/>
    <w:rsid w:val="00DC5BF9"/>
    <w:rsid w:val="00DC672C"/>
    <w:rsid w:val="00DD1A51"/>
    <w:rsid w:val="00DD2623"/>
    <w:rsid w:val="00DD2BAD"/>
    <w:rsid w:val="00DE3482"/>
    <w:rsid w:val="00DF0C93"/>
    <w:rsid w:val="00DF1141"/>
    <w:rsid w:val="00E175A0"/>
    <w:rsid w:val="00E20C36"/>
    <w:rsid w:val="00E2513F"/>
    <w:rsid w:val="00E32BF5"/>
    <w:rsid w:val="00E37BC2"/>
    <w:rsid w:val="00E40639"/>
    <w:rsid w:val="00E510A0"/>
    <w:rsid w:val="00E63E4F"/>
    <w:rsid w:val="00E6718B"/>
    <w:rsid w:val="00E731E4"/>
    <w:rsid w:val="00E73FFA"/>
    <w:rsid w:val="00E80440"/>
    <w:rsid w:val="00E82D48"/>
    <w:rsid w:val="00E83AE5"/>
    <w:rsid w:val="00E8676A"/>
    <w:rsid w:val="00E95D05"/>
    <w:rsid w:val="00EA0D66"/>
    <w:rsid w:val="00EA18F9"/>
    <w:rsid w:val="00EA7793"/>
    <w:rsid w:val="00EB29A5"/>
    <w:rsid w:val="00EB3E32"/>
    <w:rsid w:val="00EB6DD6"/>
    <w:rsid w:val="00EC1C3B"/>
    <w:rsid w:val="00EC4B29"/>
    <w:rsid w:val="00EC6C2D"/>
    <w:rsid w:val="00ED0D24"/>
    <w:rsid w:val="00ED5212"/>
    <w:rsid w:val="00EE5051"/>
    <w:rsid w:val="00EE6DF1"/>
    <w:rsid w:val="00EF327C"/>
    <w:rsid w:val="00EF51C3"/>
    <w:rsid w:val="00F028FC"/>
    <w:rsid w:val="00F02F30"/>
    <w:rsid w:val="00F03A27"/>
    <w:rsid w:val="00F075A6"/>
    <w:rsid w:val="00F10848"/>
    <w:rsid w:val="00F11AF6"/>
    <w:rsid w:val="00F12716"/>
    <w:rsid w:val="00F14658"/>
    <w:rsid w:val="00F22D82"/>
    <w:rsid w:val="00F25D48"/>
    <w:rsid w:val="00F33C4C"/>
    <w:rsid w:val="00F37553"/>
    <w:rsid w:val="00F4460C"/>
    <w:rsid w:val="00F61C8F"/>
    <w:rsid w:val="00F7070E"/>
    <w:rsid w:val="00F758C1"/>
    <w:rsid w:val="00F80173"/>
    <w:rsid w:val="00F90D25"/>
    <w:rsid w:val="00F90E59"/>
    <w:rsid w:val="00F91D5B"/>
    <w:rsid w:val="00F9412F"/>
    <w:rsid w:val="00FA4E72"/>
    <w:rsid w:val="00FB09DF"/>
    <w:rsid w:val="00FB627B"/>
    <w:rsid w:val="00FB6F82"/>
    <w:rsid w:val="00FC168B"/>
    <w:rsid w:val="00FC2BC1"/>
    <w:rsid w:val="00FC2C23"/>
    <w:rsid w:val="00FC5BA1"/>
    <w:rsid w:val="00FD1486"/>
    <w:rsid w:val="00FE2FAF"/>
    <w:rsid w:val="00FE4ABA"/>
    <w:rsid w:val="00FE6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E35C5"/>
  <w15:chartTrackingRefBased/>
  <w15:docId w15:val="{06E80BF5-B107-44F7-A067-C231A424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B05"/>
    <w:rPr>
      <w:lang w:val="cy-GB"/>
    </w:rPr>
  </w:style>
  <w:style w:type="paragraph" w:styleId="Footer">
    <w:name w:val="footer"/>
    <w:basedOn w:val="Normal"/>
    <w:link w:val="FooterChar"/>
    <w:uiPriority w:val="99"/>
    <w:unhideWhenUsed/>
    <w:rsid w:val="00A92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B05"/>
    <w:rPr>
      <w:lang w:val="cy-GB"/>
    </w:rPr>
  </w:style>
  <w:style w:type="character" w:styleId="Hyperlink">
    <w:name w:val="Hyperlink"/>
    <w:basedOn w:val="DefaultParagraphFont"/>
    <w:uiPriority w:val="99"/>
    <w:semiHidden/>
    <w:unhideWhenUsed/>
    <w:rsid w:val="00717B7B"/>
    <w:rPr>
      <w:color w:val="0000FF"/>
      <w:u w:val="single"/>
    </w:rPr>
  </w:style>
  <w:style w:type="character" w:styleId="FollowedHyperlink">
    <w:name w:val="FollowedHyperlink"/>
    <w:basedOn w:val="DefaultParagraphFont"/>
    <w:uiPriority w:val="99"/>
    <w:semiHidden/>
    <w:unhideWhenUsed/>
    <w:rsid w:val="002D2D15"/>
    <w:rPr>
      <w:color w:val="954F72" w:themeColor="followedHyperlink"/>
      <w:u w:val="single"/>
    </w:rPr>
  </w:style>
  <w:style w:type="paragraph" w:styleId="ListParagraph">
    <w:name w:val="List Paragraph"/>
    <w:basedOn w:val="Normal"/>
    <w:uiPriority w:val="34"/>
    <w:qFormat/>
    <w:rsid w:val="007B6EE2"/>
    <w:pPr>
      <w:spacing w:line="256" w:lineRule="auto"/>
      <w:ind w:left="720"/>
      <w:contextualSpacing/>
    </w:pPr>
    <w:rPr>
      <w:kern w:val="2"/>
      <w:lang w:val="en-GB"/>
      <w14:ligatures w14:val="standardContextual"/>
    </w:rPr>
  </w:style>
  <w:style w:type="table" w:styleId="TableGrid">
    <w:name w:val="Table Grid"/>
    <w:basedOn w:val="TableNormal"/>
    <w:uiPriority w:val="39"/>
    <w:rsid w:val="001A4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0376">
      <w:bodyDiv w:val="1"/>
      <w:marLeft w:val="0"/>
      <w:marRight w:val="0"/>
      <w:marTop w:val="0"/>
      <w:marBottom w:val="0"/>
      <w:divBdr>
        <w:top w:val="none" w:sz="0" w:space="0" w:color="auto"/>
        <w:left w:val="none" w:sz="0" w:space="0" w:color="auto"/>
        <w:bottom w:val="none" w:sz="0" w:space="0" w:color="auto"/>
        <w:right w:val="none" w:sz="0" w:space="0" w:color="auto"/>
      </w:divBdr>
    </w:div>
    <w:div w:id="221063509">
      <w:bodyDiv w:val="1"/>
      <w:marLeft w:val="0"/>
      <w:marRight w:val="0"/>
      <w:marTop w:val="0"/>
      <w:marBottom w:val="0"/>
      <w:divBdr>
        <w:top w:val="none" w:sz="0" w:space="0" w:color="auto"/>
        <w:left w:val="none" w:sz="0" w:space="0" w:color="auto"/>
        <w:bottom w:val="none" w:sz="0" w:space="0" w:color="auto"/>
        <w:right w:val="none" w:sz="0" w:space="0" w:color="auto"/>
      </w:divBdr>
    </w:div>
    <w:div w:id="765612996">
      <w:bodyDiv w:val="1"/>
      <w:marLeft w:val="0"/>
      <w:marRight w:val="0"/>
      <w:marTop w:val="0"/>
      <w:marBottom w:val="0"/>
      <w:divBdr>
        <w:top w:val="none" w:sz="0" w:space="0" w:color="auto"/>
        <w:left w:val="none" w:sz="0" w:space="0" w:color="auto"/>
        <w:bottom w:val="none" w:sz="0" w:space="0" w:color="auto"/>
        <w:right w:val="none" w:sz="0" w:space="0" w:color="auto"/>
      </w:divBdr>
    </w:div>
    <w:div w:id="1330400098">
      <w:bodyDiv w:val="1"/>
      <w:marLeft w:val="0"/>
      <w:marRight w:val="0"/>
      <w:marTop w:val="0"/>
      <w:marBottom w:val="0"/>
      <w:divBdr>
        <w:top w:val="none" w:sz="0" w:space="0" w:color="auto"/>
        <w:left w:val="none" w:sz="0" w:space="0" w:color="auto"/>
        <w:bottom w:val="none" w:sz="0" w:space="0" w:color="auto"/>
        <w:right w:val="none" w:sz="0" w:space="0" w:color="auto"/>
      </w:divBdr>
    </w:div>
    <w:div w:id="1355616173">
      <w:bodyDiv w:val="1"/>
      <w:marLeft w:val="0"/>
      <w:marRight w:val="0"/>
      <w:marTop w:val="0"/>
      <w:marBottom w:val="0"/>
      <w:divBdr>
        <w:top w:val="none" w:sz="0" w:space="0" w:color="auto"/>
        <w:left w:val="none" w:sz="0" w:space="0" w:color="auto"/>
        <w:bottom w:val="none" w:sz="0" w:space="0" w:color="auto"/>
        <w:right w:val="none" w:sz="0" w:space="0" w:color="auto"/>
      </w:divBdr>
    </w:div>
    <w:div w:id="174040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28340643_Peer_assessment" TargetMode="External"/><Relationship Id="rId18" Type="http://schemas.openxmlformats.org/officeDocument/2006/relationships/hyperlink" Target="https://www.llyw.cymru/sites/default/files/publications/2018-03/dyfodol-llwyddiannus.pdf" TargetMode="External"/><Relationship Id="rId26" Type="http://schemas.openxmlformats.org/officeDocument/2006/relationships/hyperlink" Target="https://nfer.ac.uk/for-schools/free-resources-advice/assessment-hub/starting-out-in-assessment/an-introduction-to-formative-and-summative-assessment/" TargetMode="External"/><Relationship Id="rId3" Type="http://schemas.openxmlformats.org/officeDocument/2006/relationships/settings" Target="settings.xml"/><Relationship Id="rId21" Type="http://schemas.openxmlformats.org/officeDocument/2006/relationships/hyperlink" Target="https://www.estyn.llyw.cymru/document-page/20508/contents/guidance/gwerthuso-agweddau-disgyblion-asesu-ffurfiannol-yn-yr-ystafell-ddosbarth" TargetMode="External"/><Relationship Id="rId7" Type="http://schemas.openxmlformats.org/officeDocument/2006/relationships/image" Target="media/image1.png"/><Relationship Id="rId12" Type="http://schemas.openxmlformats.org/officeDocument/2006/relationships/hyperlink" Target="https://moodle.uwtsd.ac.uk/pluginfile.php/686732/mod_resource/content/1/BERA%20Ethical%20Guidelines%20for%20Educational%20Research%2C%20fourth%20edition%20%282018%29%20%282%29.pdf?redirect=1" TargetMode="External"/><Relationship Id="rId17" Type="http://schemas.openxmlformats.org/officeDocument/2006/relationships/hyperlink" Target="https://moodle.uwtsd.ac.uk/pluginfile.php/686734/mod_resource/content/1/CyngorGweithluCymru-Code%20of%20Conduct%20-%202022%20revision%20%28e-version%29%20%28Cym%29.pdf?redirect=1" TargetMode="External"/><Relationship Id="rId25" Type="http://schemas.openxmlformats.org/officeDocument/2006/relationships/hyperlink" Target="https://hwb.gov.wales/cwricwlwm-i-gymru/trefniadau-asesu/beth-syn-newid-mewn-asesu/" TargetMode="External"/><Relationship Id="rId2" Type="http://schemas.openxmlformats.org/officeDocument/2006/relationships/styles" Target="styles.xml"/><Relationship Id="rId16" Type="http://schemas.openxmlformats.org/officeDocument/2006/relationships/hyperlink" Target="https://teaching.cornell.edu/teaching-resources/assessment-evaluation/peer-assessment" TargetMode="External"/><Relationship Id="rId20" Type="http://schemas.openxmlformats.org/officeDocument/2006/relationships/hyperlink" Target="https://www.estyn.llyw.cymru/arfer-effeithiol/asesu-ar-gyfer-dysgu-medrau-meddw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community.org.uk/professional-development/gswafl/index.html" TargetMode="External"/><Relationship Id="rId24" Type="http://schemas.openxmlformats.org/officeDocument/2006/relationships/hyperlink" Target="https://www.llyw.cymru/sites/default/files/pdf-versions/2021/7/4/1626351986/adnewyddu-diwygio-cefnogi-lles-chynnydd-dysgwyr.pdf" TargetMode="External"/><Relationship Id="rId5" Type="http://schemas.openxmlformats.org/officeDocument/2006/relationships/footnotes" Target="footnotes.xml"/><Relationship Id="rId15" Type="http://schemas.openxmlformats.org/officeDocument/2006/relationships/hyperlink" Target="https://www.researchgate.net/publication/44824604_Research_Methods_in_Education" TargetMode="External"/><Relationship Id="rId23" Type="http://schemas.openxmlformats.org/officeDocument/2006/relationships/hyperlink" Target="https://hwb.gov.wales/storage/283b9318-dcf7-402d-b39a-67dee70efe18/sut-i-ddatblygu-meddwl-ac-asesu-ar-gyfer-dysgu-yn-yr-ystafell-ddosbarth.pdf" TargetMode="External"/><Relationship Id="rId28" Type="http://schemas.openxmlformats.org/officeDocument/2006/relationships/fontTable" Target="fontTable.xml"/><Relationship Id="rId10" Type="http://schemas.openxmlformats.org/officeDocument/2006/relationships/hyperlink" Target="https://www.researchgate.net/publication/44836144_Inside_the_Black_Box_Raising_Standards_Through_Classroom_Assessment" TargetMode="External"/><Relationship Id="rId19" Type="http://schemas.openxmlformats.org/officeDocument/2006/relationships/hyperlink" Target="https://www.estyn.gov.wales/system/files/2022-10/Ymagweddau%20effeithol%20at%20asesu%20syn%20gwella%20addysgu%20a%20dysgu.pdf" TargetMode="External"/><Relationship Id="rId4" Type="http://schemas.openxmlformats.org/officeDocument/2006/relationships/webSettings" Target="webSettings.xml"/><Relationship Id="rId9" Type="http://schemas.openxmlformats.org/officeDocument/2006/relationships/hyperlink" Target="file:///C:\Users\sophi\Downloads\ArticleBlackWrkBlBox.pdf" TargetMode="External"/><Relationship Id="rId14" Type="http://schemas.openxmlformats.org/officeDocument/2006/relationships/hyperlink" Target="https://learningaway.org.uk/wp-content/uploads/RL56-Extract-the-Mosaic-Approach-EARLY-YEARS.pdf" TargetMode="External"/><Relationship Id="rId22" Type="http://schemas.openxmlformats.org/officeDocument/2006/relationships/hyperlink" Target="https://teachinghub.bath.ac.uk/tools-and-resources/teaching-with-technology/peer-assessmen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4169</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Gregory</dc:creator>
  <cp:keywords/>
  <dc:description/>
  <cp:lastModifiedBy>Sophie Gregory</cp:lastModifiedBy>
  <cp:revision>5</cp:revision>
  <dcterms:created xsi:type="dcterms:W3CDTF">2023-05-15T21:06:00Z</dcterms:created>
  <dcterms:modified xsi:type="dcterms:W3CDTF">2023-05-15T21:10:00Z</dcterms:modified>
</cp:coreProperties>
</file>