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300270871"/>
        <w:docPartObj>
          <w:docPartGallery w:val="Cover Pages"/>
          <w:docPartUnique/>
        </w:docPartObj>
      </w:sdtPr>
      <w:sdtContent>
        <w:p w14:paraId="4F1AE41D" w14:textId="430B6223" w:rsidR="003E2E28" w:rsidRDefault="003E2E28">
          <w:pPr>
            <w:rPr>
              <w:rFonts w:ascii="Arial" w:hAnsi="Arial" w:cs="Arial"/>
            </w:rPr>
          </w:pPr>
          <w:r w:rsidRPr="003E2E28">
            <w:rPr>
              <w:rFonts w:ascii="Arial" w:hAnsi="Arial" w:cs="Arial"/>
              <w:noProof/>
            </w:rPr>
            <mc:AlternateContent>
              <mc:Choice Requires="wps">
                <w:drawing>
                  <wp:anchor distT="0" distB="0" distL="114300" distR="114300" simplePos="0" relativeHeight="251659264" behindDoc="0" locked="0" layoutInCell="1" allowOverlap="1" wp14:anchorId="32D22934" wp14:editId="6E46BFDC">
                    <wp:simplePos x="0" y="0"/>
                    <wp:positionH relativeFrom="page">
                      <wp:posOffset>220980</wp:posOffset>
                    </wp:positionH>
                    <wp:positionV relativeFrom="page">
                      <wp:posOffset>1211580</wp:posOffset>
                    </wp:positionV>
                    <wp:extent cx="7105650" cy="3840480"/>
                    <wp:effectExtent l="0" t="0" r="0" b="2540"/>
                    <wp:wrapNone/>
                    <wp:docPr id="138" name="Text Box 139"/>
                    <wp:cNvGraphicFramePr/>
                    <a:graphic xmlns:a="http://schemas.openxmlformats.org/drawingml/2006/main">
                      <a:graphicData uri="http://schemas.microsoft.com/office/word/2010/wordprocessingShape">
                        <wps:wsp>
                          <wps:cNvSpPr txBox="1"/>
                          <wps:spPr>
                            <a:xfrm>
                              <a:off x="0" y="0"/>
                              <a:ext cx="710565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750"/>
                                  <w:gridCol w:w="5445"/>
                                </w:tblGrid>
                                <w:tr w:rsidR="003E2E28" w14:paraId="7E27A5AA" w14:textId="77777777">
                                  <w:trPr>
                                    <w:jc w:val="center"/>
                                  </w:trPr>
                                  <w:tc>
                                    <w:tcPr>
                                      <w:tcW w:w="2568" w:type="pct"/>
                                      <w:vAlign w:val="center"/>
                                    </w:tcPr>
                                    <w:p w14:paraId="6D1DBB19" w14:textId="77777777" w:rsidR="003E2E28" w:rsidRDefault="003E2E28" w:rsidP="003E2E28">
                                      <w:pPr>
                                        <w:pStyle w:val="NormalWeb"/>
                                      </w:pPr>
                                      <w:r>
                                        <w:rPr>
                                          <w:noProof/>
                                        </w:rPr>
                                        <w:drawing>
                                          <wp:inline distT="0" distB="0" distL="0" distR="0" wp14:anchorId="289F9928" wp14:editId="5BF3A58E">
                                            <wp:extent cx="3182178" cy="2125980"/>
                                            <wp:effectExtent l="0" t="0" r="0" b="762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92539" cy="2132902"/>
                                                    </a:xfrm>
                                                    <a:prstGeom prst="rect">
                                                      <a:avLst/>
                                                    </a:prstGeom>
                                                    <a:noFill/>
                                                    <a:ln>
                                                      <a:noFill/>
                                                    </a:ln>
                                                  </pic:spPr>
                                                </pic:pic>
                                              </a:graphicData>
                                            </a:graphic>
                                          </wp:inline>
                                        </w:drawing>
                                      </w:r>
                                    </w:p>
                                    <w:p w14:paraId="799FE0F2" w14:textId="6AFFA9B0" w:rsidR="003E2E28" w:rsidRDefault="003E2E28">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5858CF8" w14:textId="04C42112" w:rsidR="003E2E28" w:rsidRDefault="00330AD4">
                                          <w:pPr>
                                            <w:pStyle w:val="NoSpacing"/>
                                            <w:spacing w:line="312" w:lineRule="auto"/>
                                            <w:jc w:val="right"/>
                                            <w:rPr>
                                              <w:caps/>
                                              <w:color w:val="191919" w:themeColor="text1" w:themeTint="E6"/>
                                              <w:sz w:val="72"/>
                                              <w:szCs w:val="72"/>
                                            </w:rPr>
                                          </w:pPr>
                                          <w:r>
                                            <w:rPr>
                                              <w:caps/>
                                              <w:color w:val="191919" w:themeColor="text1" w:themeTint="E6"/>
                                              <w:sz w:val="72"/>
                                              <w:szCs w:val="72"/>
                                            </w:rPr>
                                            <w:t>University of wales</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F7DACAE" w14:textId="7992375C" w:rsidR="003E2E28" w:rsidRDefault="003E2E28">
                                          <w:pPr>
                                            <w:jc w:val="right"/>
                                          </w:pPr>
                                          <w:r>
                                            <w:rPr>
                                              <w:color w:val="000000" w:themeColor="text1"/>
                                            </w:rPr>
                                            <w:t>TRINITY SAINT DAVID</w:t>
                                          </w:r>
                                        </w:p>
                                      </w:sdtContent>
                                    </w:sdt>
                                  </w:tc>
                                  <w:tc>
                                    <w:tcPr>
                                      <w:tcW w:w="2432" w:type="pct"/>
                                      <w:vAlign w:val="center"/>
                                    </w:tcPr>
                                    <w:p w14:paraId="43567DF5" w14:textId="6D539BAD" w:rsidR="003E2E28" w:rsidRDefault="003E2E28">
                                      <w:pPr>
                                        <w:pStyle w:val="NoSpacing"/>
                                        <w:rPr>
                                          <w:caps/>
                                          <w:color w:val="E97132" w:themeColor="accent2"/>
                                          <w:sz w:val="26"/>
                                          <w:szCs w:val="26"/>
                                        </w:rPr>
                                      </w:pP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682AE576" w14:textId="6DE692F0" w:rsidR="003E2E28" w:rsidRDefault="003E2E28">
                                          <w:pPr>
                                            <w:rPr>
                                              <w:color w:val="000000" w:themeColor="text1"/>
                                            </w:rPr>
                                          </w:pPr>
                                          <w:r>
                                            <w:rPr>
                                              <w:color w:val="000000" w:themeColor="text1"/>
                                            </w:rPr>
                                            <w:t>A report detailing an innovate solution to an operational problem</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0B1C851" w14:textId="281D9415" w:rsidR="003E2E28" w:rsidRDefault="003E2E28">
                                          <w:pPr>
                                            <w:pStyle w:val="NoSpacing"/>
                                            <w:rPr>
                                              <w:color w:val="E97132" w:themeColor="accent2"/>
                                              <w:sz w:val="26"/>
                                              <w:szCs w:val="26"/>
                                            </w:rPr>
                                          </w:pPr>
                                          <w:r>
                                            <w:rPr>
                                              <w:color w:val="E97132" w:themeColor="accent2"/>
                                              <w:sz w:val="26"/>
                                              <w:szCs w:val="26"/>
                                            </w:rPr>
                                            <w:t>Anna Misiak-Ali (2311228)</w:t>
                                          </w:r>
                                        </w:p>
                                      </w:sdtContent>
                                    </w:sdt>
                                    <w:p w14:paraId="4F5EAD35" w14:textId="2D231F2A" w:rsidR="003E2E28"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3E2E28">
                                            <w:rPr>
                                              <w:color w:val="0E2841" w:themeColor="text2"/>
                                            </w:rPr>
                                            <w:t>21.03.2025</w:t>
                                          </w:r>
                                        </w:sdtContent>
                                      </w:sdt>
                                    </w:p>
                                  </w:tc>
                                </w:tr>
                              </w:tbl>
                              <w:p w14:paraId="520B5BAD" w14:textId="77777777" w:rsidR="003E2E28" w:rsidRDefault="003E2E2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77300</wp14:pctHeight>
                    </wp14:sizeRelV>
                  </wp:anchor>
                </w:drawing>
              </mc:Choice>
              <mc:Fallback>
                <w:pict>
                  <v:shapetype w14:anchorId="32D22934" id="_x0000_t202" coordsize="21600,21600" o:spt="202" path="m,l,21600r21600,l21600,xe">
                    <v:stroke joinstyle="miter"/>
                    <v:path gradientshapeok="t" o:connecttype="rect"/>
                  </v:shapetype>
                  <v:shape id="Text Box 139" o:spid="_x0000_s1026" type="#_x0000_t202" style="position:absolute;margin-left:17.4pt;margin-top:95.4pt;width:559.5pt;height:302.4pt;z-index:251659264;visibility:visible;mso-wrap-style:square;mso-width-percent:0;mso-height-percent:773;mso-wrap-distance-left:9pt;mso-wrap-distance-top:0;mso-wrap-distance-right:9pt;mso-wrap-distance-bottom:0;mso-position-horizontal:absolute;mso-position-horizontal-relative:page;mso-position-vertical:absolute;mso-position-vertical-relative:page;mso-width-percent:0;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750"/>
                            <w:gridCol w:w="5445"/>
                          </w:tblGrid>
                          <w:tr w:rsidR="003E2E28" w14:paraId="7E27A5AA" w14:textId="77777777">
                            <w:trPr>
                              <w:jc w:val="center"/>
                            </w:trPr>
                            <w:tc>
                              <w:tcPr>
                                <w:tcW w:w="2568" w:type="pct"/>
                                <w:vAlign w:val="center"/>
                              </w:tcPr>
                              <w:p w14:paraId="6D1DBB19" w14:textId="77777777" w:rsidR="003E2E28" w:rsidRDefault="003E2E28" w:rsidP="003E2E28">
                                <w:pPr>
                                  <w:pStyle w:val="NormalWeb"/>
                                </w:pPr>
                                <w:r>
                                  <w:rPr>
                                    <w:noProof/>
                                  </w:rPr>
                                  <w:drawing>
                                    <wp:inline distT="0" distB="0" distL="0" distR="0" wp14:anchorId="289F9928" wp14:editId="5BF3A58E">
                                      <wp:extent cx="3182178" cy="2125980"/>
                                      <wp:effectExtent l="0" t="0" r="0" b="762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92539" cy="2132902"/>
                                              </a:xfrm>
                                              <a:prstGeom prst="rect">
                                                <a:avLst/>
                                              </a:prstGeom>
                                              <a:noFill/>
                                              <a:ln>
                                                <a:noFill/>
                                              </a:ln>
                                            </pic:spPr>
                                          </pic:pic>
                                        </a:graphicData>
                                      </a:graphic>
                                    </wp:inline>
                                  </w:drawing>
                                </w:r>
                              </w:p>
                              <w:p w14:paraId="799FE0F2" w14:textId="6AFFA9B0" w:rsidR="003E2E28" w:rsidRDefault="003E2E28">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5858CF8" w14:textId="04C42112" w:rsidR="003E2E28" w:rsidRDefault="00330AD4">
                                    <w:pPr>
                                      <w:pStyle w:val="NoSpacing"/>
                                      <w:spacing w:line="312" w:lineRule="auto"/>
                                      <w:jc w:val="right"/>
                                      <w:rPr>
                                        <w:caps/>
                                        <w:color w:val="191919" w:themeColor="text1" w:themeTint="E6"/>
                                        <w:sz w:val="72"/>
                                        <w:szCs w:val="72"/>
                                      </w:rPr>
                                    </w:pPr>
                                    <w:r>
                                      <w:rPr>
                                        <w:caps/>
                                        <w:color w:val="191919" w:themeColor="text1" w:themeTint="E6"/>
                                        <w:sz w:val="72"/>
                                        <w:szCs w:val="72"/>
                                      </w:rPr>
                                      <w:t>University of wales</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F7DACAE" w14:textId="7992375C" w:rsidR="003E2E28" w:rsidRDefault="003E2E28">
                                    <w:pPr>
                                      <w:jc w:val="right"/>
                                    </w:pPr>
                                    <w:r>
                                      <w:rPr>
                                        <w:color w:val="000000" w:themeColor="text1"/>
                                      </w:rPr>
                                      <w:t>TRINITY SAINT DAVID</w:t>
                                    </w:r>
                                  </w:p>
                                </w:sdtContent>
                              </w:sdt>
                            </w:tc>
                            <w:tc>
                              <w:tcPr>
                                <w:tcW w:w="2432" w:type="pct"/>
                                <w:vAlign w:val="center"/>
                              </w:tcPr>
                              <w:p w14:paraId="43567DF5" w14:textId="6D539BAD" w:rsidR="003E2E28" w:rsidRDefault="003E2E28">
                                <w:pPr>
                                  <w:pStyle w:val="NoSpacing"/>
                                  <w:rPr>
                                    <w:caps/>
                                    <w:color w:val="E97132" w:themeColor="accent2"/>
                                    <w:sz w:val="26"/>
                                    <w:szCs w:val="26"/>
                                  </w:rPr>
                                </w:pP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682AE576" w14:textId="6DE692F0" w:rsidR="003E2E28" w:rsidRDefault="003E2E28">
                                    <w:pPr>
                                      <w:rPr>
                                        <w:color w:val="000000" w:themeColor="text1"/>
                                      </w:rPr>
                                    </w:pPr>
                                    <w:r>
                                      <w:rPr>
                                        <w:color w:val="000000" w:themeColor="text1"/>
                                      </w:rPr>
                                      <w:t>A report detailing an innovate solution to an operational problem</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0B1C851" w14:textId="281D9415" w:rsidR="003E2E28" w:rsidRDefault="003E2E28">
                                    <w:pPr>
                                      <w:pStyle w:val="NoSpacing"/>
                                      <w:rPr>
                                        <w:color w:val="E97132" w:themeColor="accent2"/>
                                        <w:sz w:val="26"/>
                                        <w:szCs w:val="26"/>
                                      </w:rPr>
                                    </w:pPr>
                                    <w:r>
                                      <w:rPr>
                                        <w:color w:val="E97132" w:themeColor="accent2"/>
                                        <w:sz w:val="26"/>
                                        <w:szCs w:val="26"/>
                                      </w:rPr>
                                      <w:t>Anna Misiak-Ali (2311228)</w:t>
                                    </w:r>
                                  </w:p>
                                </w:sdtContent>
                              </w:sdt>
                              <w:p w14:paraId="4F5EAD35" w14:textId="2D231F2A" w:rsidR="003E2E28"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3E2E28">
                                      <w:rPr>
                                        <w:color w:val="0E2841" w:themeColor="text2"/>
                                      </w:rPr>
                                      <w:t>21.03.2025</w:t>
                                    </w:r>
                                  </w:sdtContent>
                                </w:sdt>
                              </w:p>
                            </w:tc>
                          </w:tr>
                        </w:tbl>
                        <w:p w14:paraId="520B5BAD" w14:textId="77777777" w:rsidR="003E2E28" w:rsidRDefault="003E2E28"/>
                      </w:txbxContent>
                    </v:textbox>
                    <w10:wrap anchorx="page" anchory="page"/>
                  </v:shape>
                </w:pict>
              </mc:Fallback>
            </mc:AlternateContent>
          </w:r>
          <w:r>
            <w:rPr>
              <w:rFonts w:ascii="Arial" w:hAnsi="Arial" w:cs="Arial"/>
            </w:rPr>
            <w:br w:type="page"/>
          </w:r>
        </w:p>
      </w:sdtContent>
    </w:sdt>
    <w:p w14:paraId="7FA727D9" w14:textId="1322197B" w:rsidR="002A6828" w:rsidRDefault="00AF202E" w:rsidP="00AF202E">
      <w:pPr>
        <w:pStyle w:val="Heading1"/>
      </w:pPr>
      <w:bookmarkStart w:id="0" w:name="_Toc193456450"/>
      <w:r>
        <w:lastRenderedPageBreak/>
        <w:t>Executive summary</w:t>
      </w:r>
      <w:bookmarkEnd w:id="0"/>
    </w:p>
    <w:p w14:paraId="6FCB18FE" w14:textId="77777777" w:rsidR="00AF202E" w:rsidRDefault="00AF202E" w:rsidP="00AF202E"/>
    <w:p w14:paraId="2DCCDE01" w14:textId="46EC4716" w:rsidR="00AF202E" w:rsidRPr="005E52D8" w:rsidRDefault="005E52D8" w:rsidP="005E52D8">
      <w:pPr>
        <w:spacing w:line="360" w:lineRule="auto"/>
        <w:jc w:val="both"/>
        <w:rPr>
          <w:rFonts w:ascii="Arial" w:hAnsi="Arial" w:cs="Arial"/>
        </w:rPr>
      </w:pPr>
      <w:r>
        <w:rPr>
          <w:rFonts w:ascii="Arial" w:hAnsi="Arial" w:cs="Arial"/>
        </w:rPr>
        <w:t xml:space="preserve">           The ProCare Nursing Ltd. is a company with over 20 years of experience. It was founded by </w:t>
      </w:r>
      <w:r w:rsidRPr="005E52D8">
        <w:rPr>
          <w:rFonts w:ascii="Arial" w:hAnsi="Arial" w:cs="Arial"/>
        </w:rPr>
        <w:t>James Alan Drew on 10th March 1997.</w:t>
      </w:r>
      <w:r>
        <w:rPr>
          <w:rFonts w:ascii="Arial" w:hAnsi="Arial" w:cs="Arial"/>
        </w:rPr>
        <w:t xml:space="preserve"> </w:t>
      </w:r>
      <w:r w:rsidRPr="005E52D8">
        <w:rPr>
          <w:rFonts w:ascii="Arial" w:hAnsi="Arial" w:cs="Arial"/>
        </w:rPr>
        <w:t>ProCare is run with his friend Nolan Dean Hulbert which has been appointed as a director on 28th of November 2024</w:t>
      </w:r>
      <w:r>
        <w:rPr>
          <w:rFonts w:ascii="Arial" w:hAnsi="Arial" w:cs="Arial"/>
        </w:rPr>
        <w:t>.</w:t>
      </w:r>
      <w:r w:rsidRPr="005E52D8">
        <w:rPr>
          <w:rFonts w:ascii="Arial" w:hAnsi="Arial" w:cs="Arial"/>
        </w:rPr>
        <w:t xml:space="preserve"> Since the establishment of the company in 1997 the focus was to serve a local council, charities, private family homes and residential care homes providing quality carers and fully qualified nurses.</w:t>
      </w:r>
      <w:r>
        <w:rPr>
          <w:rFonts w:ascii="Arial" w:hAnsi="Arial" w:cs="Arial"/>
        </w:rPr>
        <w:t xml:space="preserve"> </w:t>
      </w:r>
    </w:p>
    <w:p w14:paraId="30F33414" w14:textId="633F4973" w:rsidR="00AF202E" w:rsidRDefault="005E52D8" w:rsidP="009B5D76">
      <w:pPr>
        <w:spacing w:line="360" w:lineRule="auto"/>
        <w:jc w:val="both"/>
        <w:rPr>
          <w:rFonts w:ascii="Arial" w:hAnsi="Arial" w:cs="Arial"/>
        </w:rPr>
      </w:pPr>
      <w:r w:rsidRPr="009B5D76">
        <w:rPr>
          <w:rFonts w:ascii="Arial" w:hAnsi="Arial" w:cs="Arial"/>
        </w:rPr>
        <w:t xml:space="preserve">               In this report </w:t>
      </w:r>
      <w:r w:rsidR="009B5D76" w:rsidRPr="009B5D76">
        <w:rPr>
          <w:rFonts w:ascii="Arial" w:hAnsi="Arial" w:cs="Arial"/>
        </w:rPr>
        <w:t xml:space="preserve">I have described processes that allows us to provide innovations in our daily life and life of our patients. </w:t>
      </w:r>
      <w:r w:rsidR="009B5D76">
        <w:rPr>
          <w:rFonts w:ascii="Arial" w:hAnsi="Arial" w:cs="Arial"/>
        </w:rPr>
        <w:t xml:space="preserve">Its incremental process allows us to adjust existing applications and based on them produce app matching our needs. This falls on product and process of 4P’s of innovation. </w:t>
      </w:r>
      <w:r w:rsidR="00B5470A">
        <w:rPr>
          <w:rFonts w:ascii="Arial" w:hAnsi="Arial" w:cs="Arial"/>
        </w:rPr>
        <w:t xml:space="preserve">The creative thinking of brainstorming allowed us to come up with the idea of the app. After the meeting with management team, all carers could take time to think how to solve the problem. We went through process of preparation, incubation, illumination and verification. The force field analysis showed all forces for change with 22 points while the forces against the change had only 6 points. Due to cost of the application </w:t>
      </w:r>
      <w:r w:rsidR="00844A75">
        <w:rPr>
          <w:rFonts w:ascii="Arial" w:hAnsi="Arial" w:cs="Arial"/>
        </w:rPr>
        <w:t xml:space="preserve">the changes in carers work could be stopped. As the company is doing everything to promote growth management team looked up for possibilities to make the change happen. The climate of the company is allowing us to express our needs and ideas, and it will be considered. </w:t>
      </w:r>
    </w:p>
    <w:p w14:paraId="74B5DF9B" w14:textId="16E03FE1" w:rsidR="00844A75" w:rsidRPr="009B5D76" w:rsidRDefault="00844A75" w:rsidP="009B5D76">
      <w:pPr>
        <w:spacing w:line="360" w:lineRule="auto"/>
        <w:jc w:val="both"/>
        <w:rPr>
          <w:rFonts w:ascii="Arial" w:hAnsi="Arial" w:cs="Arial"/>
        </w:rPr>
      </w:pPr>
      <w:r>
        <w:rPr>
          <w:rFonts w:ascii="Arial" w:hAnsi="Arial" w:cs="Arial"/>
        </w:rPr>
        <w:t xml:space="preserve">             In conclusion ProCare Nursing is a company with the abilities to provide new technologies while respecting service users and carers. They will do it all while following government policies. </w:t>
      </w:r>
    </w:p>
    <w:p w14:paraId="0F558988" w14:textId="77777777" w:rsidR="00AF202E" w:rsidRDefault="00AF202E" w:rsidP="00AF202E"/>
    <w:p w14:paraId="470DFE0C" w14:textId="77777777" w:rsidR="00AF202E" w:rsidRDefault="00AF202E" w:rsidP="00AF202E"/>
    <w:p w14:paraId="3EDD578F" w14:textId="77777777" w:rsidR="00AF202E" w:rsidRDefault="00AF202E" w:rsidP="00AF202E"/>
    <w:p w14:paraId="3A5E3A5E" w14:textId="77777777" w:rsidR="00AF202E" w:rsidRDefault="00AF202E" w:rsidP="00AF202E">
      <w:pPr>
        <w:jc w:val="both"/>
        <w:rPr>
          <w:rFonts w:ascii="Arial" w:hAnsi="Arial" w:cs="Arial"/>
        </w:rPr>
      </w:pPr>
    </w:p>
    <w:p w14:paraId="541A7B83" w14:textId="77777777" w:rsidR="00AF202E" w:rsidRDefault="00AF202E" w:rsidP="00AF202E">
      <w:pPr>
        <w:jc w:val="both"/>
        <w:rPr>
          <w:rFonts w:ascii="Arial" w:hAnsi="Arial" w:cs="Arial"/>
        </w:rPr>
      </w:pPr>
    </w:p>
    <w:p w14:paraId="24357F15" w14:textId="77777777" w:rsidR="00AF202E" w:rsidRDefault="00AF202E" w:rsidP="00AF202E">
      <w:pPr>
        <w:jc w:val="both"/>
        <w:rPr>
          <w:rFonts w:ascii="Arial" w:hAnsi="Arial" w:cs="Arial"/>
        </w:rPr>
      </w:pPr>
    </w:p>
    <w:p w14:paraId="792B19B3" w14:textId="77777777" w:rsidR="00AF202E" w:rsidRDefault="00AF202E" w:rsidP="00AF202E">
      <w:pPr>
        <w:jc w:val="both"/>
        <w:rPr>
          <w:rFonts w:ascii="Arial" w:hAnsi="Arial" w:cs="Arial"/>
        </w:rPr>
      </w:pPr>
    </w:p>
    <w:p w14:paraId="5216E5AF" w14:textId="77777777" w:rsidR="00AF202E" w:rsidRDefault="00AF202E" w:rsidP="00AF202E">
      <w:pPr>
        <w:jc w:val="both"/>
        <w:rPr>
          <w:rFonts w:ascii="Arial" w:hAnsi="Arial" w:cs="Arial"/>
        </w:rPr>
      </w:pPr>
    </w:p>
    <w:sdt>
      <w:sdtPr>
        <w:rPr>
          <w:rFonts w:asciiTheme="minorHAnsi" w:eastAsiaTheme="minorHAnsi" w:hAnsiTheme="minorHAnsi" w:cstheme="minorBidi"/>
          <w:color w:val="auto"/>
          <w:kern w:val="2"/>
          <w:sz w:val="24"/>
          <w:szCs w:val="24"/>
          <w:lang w:val="en-GB"/>
          <w14:ligatures w14:val="standardContextual"/>
        </w:rPr>
        <w:id w:val="-1063560090"/>
        <w:docPartObj>
          <w:docPartGallery w:val="Table of Contents"/>
          <w:docPartUnique/>
        </w:docPartObj>
      </w:sdtPr>
      <w:sdtEndPr>
        <w:rPr>
          <w:b/>
          <w:bCs/>
          <w:noProof/>
        </w:rPr>
      </w:sdtEndPr>
      <w:sdtContent>
        <w:p w14:paraId="55CB27CD" w14:textId="31AD4C1F" w:rsidR="00AF202E" w:rsidRDefault="00AF202E">
          <w:pPr>
            <w:pStyle w:val="TOCHeading"/>
          </w:pPr>
          <w:r>
            <w:t>Contents</w:t>
          </w:r>
        </w:p>
        <w:p w14:paraId="014F24B3" w14:textId="0E470EB1" w:rsidR="005346C9" w:rsidRDefault="00AF202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3456450" w:history="1">
            <w:r w:rsidR="005346C9" w:rsidRPr="00CB3E6F">
              <w:rPr>
                <w:rStyle w:val="Hyperlink"/>
                <w:noProof/>
              </w:rPr>
              <w:t>Executive summary</w:t>
            </w:r>
            <w:r w:rsidR="005346C9">
              <w:rPr>
                <w:noProof/>
                <w:webHidden/>
              </w:rPr>
              <w:tab/>
            </w:r>
            <w:r w:rsidR="005346C9">
              <w:rPr>
                <w:noProof/>
                <w:webHidden/>
              </w:rPr>
              <w:fldChar w:fldCharType="begin"/>
            </w:r>
            <w:r w:rsidR="005346C9">
              <w:rPr>
                <w:noProof/>
                <w:webHidden/>
              </w:rPr>
              <w:instrText xml:space="preserve"> PAGEREF _Toc193456450 \h </w:instrText>
            </w:r>
            <w:r w:rsidR="005346C9">
              <w:rPr>
                <w:noProof/>
                <w:webHidden/>
              </w:rPr>
            </w:r>
            <w:r w:rsidR="005346C9">
              <w:rPr>
                <w:noProof/>
                <w:webHidden/>
              </w:rPr>
              <w:fldChar w:fldCharType="separate"/>
            </w:r>
            <w:r w:rsidR="005346C9">
              <w:rPr>
                <w:noProof/>
                <w:webHidden/>
              </w:rPr>
              <w:t>1</w:t>
            </w:r>
            <w:r w:rsidR="005346C9">
              <w:rPr>
                <w:noProof/>
                <w:webHidden/>
              </w:rPr>
              <w:fldChar w:fldCharType="end"/>
            </w:r>
          </w:hyperlink>
        </w:p>
        <w:p w14:paraId="543F9602" w14:textId="34981B11" w:rsidR="005346C9" w:rsidRDefault="005346C9">
          <w:pPr>
            <w:pStyle w:val="TOC1"/>
            <w:tabs>
              <w:tab w:val="right" w:leader="dot" w:pos="9016"/>
            </w:tabs>
            <w:rPr>
              <w:rFonts w:eastAsiaTheme="minorEastAsia"/>
              <w:noProof/>
              <w:lang w:eastAsia="en-GB"/>
            </w:rPr>
          </w:pPr>
          <w:hyperlink w:anchor="_Toc193456451" w:history="1">
            <w:r w:rsidRPr="00CB3E6F">
              <w:rPr>
                <w:rStyle w:val="Hyperlink"/>
                <w:noProof/>
              </w:rPr>
              <w:t>Introduction</w:t>
            </w:r>
            <w:r>
              <w:rPr>
                <w:noProof/>
                <w:webHidden/>
              </w:rPr>
              <w:tab/>
            </w:r>
            <w:r>
              <w:rPr>
                <w:noProof/>
                <w:webHidden/>
              </w:rPr>
              <w:fldChar w:fldCharType="begin"/>
            </w:r>
            <w:r>
              <w:rPr>
                <w:noProof/>
                <w:webHidden/>
              </w:rPr>
              <w:instrText xml:space="preserve"> PAGEREF _Toc193456451 \h </w:instrText>
            </w:r>
            <w:r>
              <w:rPr>
                <w:noProof/>
                <w:webHidden/>
              </w:rPr>
            </w:r>
            <w:r>
              <w:rPr>
                <w:noProof/>
                <w:webHidden/>
              </w:rPr>
              <w:fldChar w:fldCharType="separate"/>
            </w:r>
            <w:r>
              <w:rPr>
                <w:noProof/>
                <w:webHidden/>
              </w:rPr>
              <w:t>3</w:t>
            </w:r>
            <w:r>
              <w:rPr>
                <w:noProof/>
                <w:webHidden/>
              </w:rPr>
              <w:fldChar w:fldCharType="end"/>
            </w:r>
          </w:hyperlink>
        </w:p>
        <w:p w14:paraId="266AA04C" w14:textId="398E73A7" w:rsidR="005346C9" w:rsidRDefault="005346C9">
          <w:pPr>
            <w:pStyle w:val="TOC1"/>
            <w:tabs>
              <w:tab w:val="right" w:leader="dot" w:pos="9016"/>
            </w:tabs>
            <w:rPr>
              <w:rFonts w:eastAsiaTheme="minorEastAsia"/>
              <w:noProof/>
              <w:lang w:eastAsia="en-GB"/>
            </w:rPr>
          </w:pPr>
          <w:hyperlink w:anchor="_Toc193456452" w:history="1">
            <w:r w:rsidRPr="00CB3E6F">
              <w:rPr>
                <w:rStyle w:val="Hyperlink"/>
                <w:noProof/>
              </w:rPr>
              <w:t>ProCare Nursing Ltd. introduction and my occupation</w:t>
            </w:r>
            <w:r>
              <w:rPr>
                <w:noProof/>
                <w:webHidden/>
              </w:rPr>
              <w:tab/>
            </w:r>
            <w:r>
              <w:rPr>
                <w:noProof/>
                <w:webHidden/>
              </w:rPr>
              <w:fldChar w:fldCharType="begin"/>
            </w:r>
            <w:r>
              <w:rPr>
                <w:noProof/>
                <w:webHidden/>
              </w:rPr>
              <w:instrText xml:space="preserve"> PAGEREF _Toc193456452 \h </w:instrText>
            </w:r>
            <w:r>
              <w:rPr>
                <w:noProof/>
                <w:webHidden/>
              </w:rPr>
            </w:r>
            <w:r>
              <w:rPr>
                <w:noProof/>
                <w:webHidden/>
              </w:rPr>
              <w:fldChar w:fldCharType="separate"/>
            </w:r>
            <w:r>
              <w:rPr>
                <w:noProof/>
                <w:webHidden/>
              </w:rPr>
              <w:t>4</w:t>
            </w:r>
            <w:r>
              <w:rPr>
                <w:noProof/>
                <w:webHidden/>
              </w:rPr>
              <w:fldChar w:fldCharType="end"/>
            </w:r>
          </w:hyperlink>
        </w:p>
        <w:p w14:paraId="6394532E" w14:textId="590927E1" w:rsidR="005346C9" w:rsidRDefault="005346C9">
          <w:pPr>
            <w:pStyle w:val="TOC1"/>
            <w:tabs>
              <w:tab w:val="right" w:leader="dot" w:pos="9016"/>
            </w:tabs>
            <w:rPr>
              <w:rFonts w:eastAsiaTheme="minorEastAsia"/>
              <w:noProof/>
              <w:lang w:eastAsia="en-GB"/>
            </w:rPr>
          </w:pPr>
          <w:hyperlink w:anchor="_Toc193456453" w:history="1">
            <w:r w:rsidRPr="00CB3E6F">
              <w:rPr>
                <w:rStyle w:val="Hyperlink"/>
                <w:noProof/>
              </w:rPr>
              <w:t>Importance of creativity and innovation  in care sector</w:t>
            </w:r>
            <w:r>
              <w:rPr>
                <w:noProof/>
                <w:webHidden/>
              </w:rPr>
              <w:tab/>
            </w:r>
            <w:r>
              <w:rPr>
                <w:noProof/>
                <w:webHidden/>
              </w:rPr>
              <w:fldChar w:fldCharType="begin"/>
            </w:r>
            <w:r>
              <w:rPr>
                <w:noProof/>
                <w:webHidden/>
              </w:rPr>
              <w:instrText xml:space="preserve"> PAGEREF _Toc193456453 \h </w:instrText>
            </w:r>
            <w:r>
              <w:rPr>
                <w:noProof/>
                <w:webHidden/>
              </w:rPr>
            </w:r>
            <w:r>
              <w:rPr>
                <w:noProof/>
                <w:webHidden/>
              </w:rPr>
              <w:fldChar w:fldCharType="separate"/>
            </w:r>
            <w:r>
              <w:rPr>
                <w:noProof/>
                <w:webHidden/>
              </w:rPr>
              <w:t>6</w:t>
            </w:r>
            <w:r>
              <w:rPr>
                <w:noProof/>
                <w:webHidden/>
              </w:rPr>
              <w:fldChar w:fldCharType="end"/>
            </w:r>
          </w:hyperlink>
        </w:p>
        <w:p w14:paraId="4C48082B" w14:textId="57A017B9" w:rsidR="005346C9" w:rsidRDefault="005346C9">
          <w:pPr>
            <w:pStyle w:val="TOC1"/>
            <w:tabs>
              <w:tab w:val="right" w:leader="dot" w:pos="9016"/>
            </w:tabs>
            <w:rPr>
              <w:rFonts w:eastAsiaTheme="minorEastAsia"/>
              <w:noProof/>
              <w:lang w:eastAsia="en-GB"/>
            </w:rPr>
          </w:pPr>
          <w:hyperlink w:anchor="_Toc193456454" w:history="1">
            <w:r w:rsidRPr="00CB3E6F">
              <w:rPr>
                <w:rStyle w:val="Hyperlink"/>
                <w:noProof/>
              </w:rPr>
              <w:t>The 4 P’s of innovation</w:t>
            </w:r>
            <w:r>
              <w:rPr>
                <w:noProof/>
                <w:webHidden/>
              </w:rPr>
              <w:tab/>
            </w:r>
            <w:r>
              <w:rPr>
                <w:noProof/>
                <w:webHidden/>
              </w:rPr>
              <w:fldChar w:fldCharType="begin"/>
            </w:r>
            <w:r>
              <w:rPr>
                <w:noProof/>
                <w:webHidden/>
              </w:rPr>
              <w:instrText xml:space="preserve"> PAGEREF _Toc193456454 \h </w:instrText>
            </w:r>
            <w:r>
              <w:rPr>
                <w:noProof/>
                <w:webHidden/>
              </w:rPr>
            </w:r>
            <w:r>
              <w:rPr>
                <w:noProof/>
                <w:webHidden/>
              </w:rPr>
              <w:fldChar w:fldCharType="separate"/>
            </w:r>
            <w:r>
              <w:rPr>
                <w:noProof/>
                <w:webHidden/>
              </w:rPr>
              <w:t>7</w:t>
            </w:r>
            <w:r>
              <w:rPr>
                <w:noProof/>
                <w:webHidden/>
              </w:rPr>
              <w:fldChar w:fldCharType="end"/>
            </w:r>
          </w:hyperlink>
        </w:p>
        <w:p w14:paraId="026E2826" w14:textId="34427C76" w:rsidR="005346C9" w:rsidRDefault="005346C9">
          <w:pPr>
            <w:pStyle w:val="TOC1"/>
            <w:tabs>
              <w:tab w:val="right" w:leader="dot" w:pos="9016"/>
            </w:tabs>
            <w:rPr>
              <w:rFonts w:eastAsiaTheme="minorEastAsia"/>
              <w:noProof/>
              <w:lang w:eastAsia="en-GB"/>
            </w:rPr>
          </w:pPr>
          <w:hyperlink w:anchor="_Toc193456455" w:history="1">
            <w:r w:rsidRPr="00CB3E6F">
              <w:rPr>
                <w:rStyle w:val="Hyperlink"/>
                <w:noProof/>
              </w:rPr>
              <w:t>Brainstorming at the ProCare Nursing Company Ltd.</w:t>
            </w:r>
            <w:r>
              <w:rPr>
                <w:noProof/>
                <w:webHidden/>
              </w:rPr>
              <w:tab/>
            </w:r>
            <w:r>
              <w:rPr>
                <w:noProof/>
                <w:webHidden/>
              </w:rPr>
              <w:fldChar w:fldCharType="begin"/>
            </w:r>
            <w:r>
              <w:rPr>
                <w:noProof/>
                <w:webHidden/>
              </w:rPr>
              <w:instrText xml:space="preserve"> PAGEREF _Toc193456455 \h </w:instrText>
            </w:r>
            <w:r>
              <w:rPr>
                <w:noProof/>
                <w:webHidden/>
              </w:rPr>
            </w:r>
            <w:r>
              <w:rPr>
                <w:noProof/>
                <w:webHidden/>
              </w:rPr>
              <w:fldChar w:fldCharType="separate"/>
            </w:r>
            <w:r>
              <w:rPr>
                <w:noProof/>
                <w:webHidden/>
              </w:rPr>
              <w:t>10</w:t>
            </w:r>
            <w:r>
              <w:rPr>
                <w:noProof/>
                <w:webHidden/>
              </w:rPr>
              <w:fldChar w:fldCharType="end"/>
            </w:r>
          </w:hyperlink>
        </w:p>
        <w:p w14:paraId="5706FB11" w14:textId="07781FCC" w:rsidR="005346C9" w:rsidRDefault="005346C9">
          <w:pPr>
            <w:pStyle w:val="TOC1"/>
            <w:tabs>
              <w:tab w:val="right" w:leader="dot" w:pos="9016"/>
            </w:tabs>
            <w:rPr>
              <w:rFonts w:eastAsiaTheme="minorEastAsia"/>
              <w:noProof/>
              <w:lang w:eastAsia="en-GB"/>
            </w:rPr>
          </w:pPr>
          <w:hyperlink w:anchor="_Toc193456456" w:history="1">
            <w:r w:rsidRPr="00CB3E6F">
              <w:rPr>
                <w:rStyle w:val="Hyperlink"/>
                <w:noProof/>
              </w:rPr>
              <w:t>Lewin’s Force Field analysis</w:t>
            </w:r>
            <w:r>
              <w:rPr>
                <w:noProof/>
                <w:webHidden/>
              </w:rPr>
              <w:tab/>
            </w:r>
            <w:r>
              <w:rPr>
                <w:noProof/>
                <w:webHidden/>
              </w:rPr>
              <w:fldChar w:fldCharType="begin"/>
            </w:r>
            <w:r>
              <w:rPr>
                <w:noProof/>
                <w:webHidden/>
              </w:rPr>
              <w:instrText xml:space="preserve"> PAGEREF _Toc193456456 \h </w:instrText>
            </w:r>
            <w:r>
              <w:rPr>
                <w:noProof/>
                <w:webHidden/>
              </w:rPr>
            </w:r>
            <w:r>
              <w:rPr>
                <w:noProof/>
                <w:webHidden/>
              </w:rPr>
              <w:fldChar w:fldCharType="separate"/>
            </w:r>
            <w:r>
              <w:rPr>
                <w:noProof/>
                <w:webHidden/>
              </w:rPr>
              <w:t>12</w:t>
            </w:r>
            <w:r>
              <w:rPr>
                <w:noProof/>
                <w:webHidden/>
              </w:rPr>
              <w:fldChar w:fldCharType="end"/>
            </w:r>
          </w:hyperlink>
        </w:p>
        <w:p w14:paraId="41DA9D09" w14:textId="28089A1A" w:rsidR="005346C9" w:rsidRDefault="005346C9">
          <w:pPr>
            <w:pStyle w:val="TOC1"/>
            <w:tabs>
              <w:tab w:val="right" w:leader="dot" w:pos="9016"/>
            </w:tabs>
            <w:rPr>
              <w:rFonts w:eastAsiaTheme="minorEastAsia"/>
              <w:noProof/>
              <w:lang w:eastAsia="en-GB"/>
            </w:rPr>
          </w:pPr>
          <w:hyperlink w:anchor="_Toc193456457" w:history="1">
            <w:r w:rsidRPr="00CB3E6F">
              <w:rPr>
                <w:rStyle w:val="Hyperlink"/>
                <w:noProof/>
              </w:rPr>
              <w:t>Ekvall’s ten dimension- organisational climate in ProCare Nursing td.</w:t>
            </w:r>
            <w:r>
              <w:rPr>
                <w:noProof/>
                <w:webHidden/>
              </w:rPr>
              <w:tab/>
            </w:r>
            <w:r>
              <w:rPr>
                <w:noProof/>
                <w:webHidden/>
              </w:rPr>
              <w:fldChar w:fldCharType="begin"/>
            </w:r>
            <w:r>
              <w:rPr>
                <w:noProof/>
                <w:webHidden/>
              </w:rPr>
              <w:instrText xml:space="preserve"> PAGEREF _Toc193456457 \h </w:instrText>
            </w:r>
            <w:r>
              <w:rPr>
                <w:noProof/>
                <w:webHidden/>
              </w:rPr>
            </w:r>
            <w:r>
              <w:rPr>
                <w:noProof/>
                <w:webHidden/>
              </w:rPr>
              <w:fldChar w:fldCharType="separate"/>
            </w:r>
            <w:r>
              <w:rPr>
                <w:noProof/>
                <w:webHidden/>
              </w:rPr>
              <w:t>15</w:t>
            </w:r>
            <w:r>
              <w:rPr>
                <w:noProof/>
                <w:webHidden/>
              </w:rPr>
              <w:fldChar w:fldCharType="end"/>
            </w:r>
          </w:hyperlink>
        </w:p>
        <w:p w14:paraId="7AC73549" w14:textId="0663DE68" w:rsidR="005346C9" w:rsidRDefault="005346C9">
          <w:pPr>
            <w:pStyle w:val="TOC1"/>
            <w:tabs>
              <w:tab w:val="right" w:leader="dot" w:pos="9016"/>
            </w:tabs>
            <w:rPr>
              <w:rFonts w:eastAsiaTheme="minorEastAsia"/>
              <w:noProof/>
              <w:lang w:eastAsia="en-GB"/>
            </w:rPr>
          </w:pPr>
          <w:hyperlink w:anchor="_Toc193456458" w:history="1">
            <w:r w:rsidRPr="00CB3E6F">
              <w:rPr>
                <w:rStyle w:val="Hyperlink"/>
                <w:noProof/>
              </w:rPr>
              <w:t>Conclusion</w:t>
            </w:r>
            <w:r>
              <w:rPr>
                <w:noProof/>
                <w:webHidden/>
              </w:rPr>
              <w:tab/>
            </w:r>
            <w:r>
              <w:rPr>
                <w:noProof/>
                <w:webHidden/>
              </w:rPr>
              <w:fldChar w:fldCharType="begin"/>
            </w:r>
            <w:r>
              <w:rPr>
                <w:noProof/>
                <w:webHidden/>
              </w:rPr>
              <w:instrText xml:space="preserve"> PAGEREF _Toc193456458 \h </w:instrText>
            </w:r>
            <w:r>
              <w:rPr>
                <w:noProof/>
                <w:webHidden/>
              </w:rPr>
            </w:r>
            <w:r>
              <w:rPr>
                <w:noProof/>
                <w:webHidden/>
              </w:rPr>
              <w:fldChar w:fldCharType="separate"/>
            </w:r>
            <w:r>
              <w:rPr>
                <w:noProof/>
                <w:webHidden/>
              </w:rPr>
              <w:t>18</w:t>
            </w:r>
            <w:r>
              <w:rPr>
                <w:noProof/>
                <w:webHidden/>
              </w:rPr>
              <w:fldChar w:fldCharType="end"/>
            </w:r>
          </w:hyperlink>
        </w:p>
        <w:p w14:paraId="47543B9D" w14:textId="68FDB7BF" w:rsidR="005346C9" w:rsidRDefault="005346C9">
          <w:pPr>
            <w:pStyle w:val="TOC1"/>
            <w:tabs>
              <w:tab w:val="right" w:leader="dot" w:pos="9016"/>
            </w:tabs>
            <w:rPr>
              <w:rFonts w:eastAsiaTheme="minorEastAsia"/>
              <w:noProof/>
              <w:lang w:eastAsia="en-GB"/>
            </w:rPr>
          </w:pPr>
          <w:hyperlink w:anchor="_Toc193456459" w:history="1">
            <w:r w:rsidRPr="00CB3E6F">
              <w:rPr>
                <w:rStyle w:val="Hyperlink"/>
                <w:noProof/>
              </w:rPr>
              <w:t>References</w:t>
            </w:r>
            <w:r>
              <w:rPr>
                <w:noProof/>
                <w:webHidden/>
              </w:rPr>
              <w:tab/>
            </w:r>
            <w:r>
              <w:rPr>
                <w:noProof/>
                <w:webHidden/>
              </w:rPr>
              <w:fldChar w:fldCharType="begin"/>
            </w:r>
            <w:r>
              <w:rPr>
                <w:noProof/>
                <w:webHidden/>
              </w:rPr>
              <w:instrText xml:space="preserve"> PAGEREF _Toc193456459 \h </w:instrText>
            </w:r>
            <w:r>
              <w:rPr>
                <w:noProof/>
                <w:webHidden/>
              </w:rPr>
            </w:r>
            <w:r>
              <w:rPr>
                <w:noProof/>
                <w:webHidden/>
              </w:rPr>
              <w:fldChar w:fldCharType="separate"/>
            </w:r>
            <w:r>
              <w:rPr>
                <w:noProof/>
                <w:webHidden/>
              </w:rPr>
              <w:t>19</w:t>
            </w:r>
            <w:r>
              <w:rPr>
                <w:noProof/>
                <w:webHidden/>
              </w:rPr>
              <w:fldChar w:fldCharType="end"/>
            </w:r>
          </w:hyperlink>
        </w:p>
        <w:p w14:paraId="6DC2D177" w14:textId="057FC6E3" w:rsidR="00AF202E" w:rsidRDefault="00AF202E">
          <w:r>
            <w:rPr>
              <w:b/>
              <w:bCs/>
              <w:noProof/>
            </w:rPr>
            <w:fldChar w:fldCharType="end"/>
          </w:r>
        </w:p>
      </w:sdtContent>
    </w:sdt>
    <w:p w14:paraId="79767BD6" w14:textId="77777777" w:rsidR="00AF202E" w:rsidRDefault="00AF202E" w:rsidP="00AF202E">
      <w:pPr>
        <w:jc w:val="both"/>
        <w:rPr>
          <w:rFonts w:ascii="Arial" w:hAnsi="Arial" w:cs="Arial"/>
        </w:rPr>
      </w:pPr>
    </w:p>
    <w:p w14:paraId="5D374C99" w14:textId="77777777" w:rsidR="00AF202E" w:rsidRDefault="00AF202E" w:rsidP="00AF202E">
      <w:pPr>
        <w:jc w:val="both"/>
        <w:rPr>
          <w:rFonts w:ascii="Arial" w:hAnsi="Arial" w:cs="Arial"/>
        </w:rPr>
      </w:pPr>
    </w:p>
    <w:p w14:paraId="02E72177" w14:textId="77777777" w:rsidR="00AF202E" w:rsidRDefault="00AF202E" w:rsidP="00AF202E">
      <w:pPr>
        <w:jc w:val="both"/>
        <w:rPr>
          <w:rFonts w:ascii="Arial" w:hAnsi="Arial" w:cs="Arial"/>
        </w:rPr>
      </w:pPr>
    </w:p>
    <w:p w14:paraId="05E97215" w14:textId="77777777" w:rsidR="00AF202E" w:rsidRDefault="00AF202E" w:rsidP="00AF202E">
      <w:pPr>
        <w:jc w:val="both"/>
        <w:rPr>
          <w:rFonts w:ascii="Arial" w:hAnsi="Arial" w:cs="Arial"/>
        </w:rPr>
      </w:pPr>
    </w:p>
    <w:p w14:paraId="531BCFE6" w14:textId="77777777" w:rsidR="00AF202E" w:rsidRDefault="00AF202E" w:rsidP="00AF202E">
      <w:pPr>
        <w:jc w:val="both"/>
        <w:rPr>
          <w:rFonts w:ascii="Arial" w:hAnsi="Arial" w:cs="Arial"/>
        </w:rPr>
      </w:pPr>
    </w:p>
    <w:p w14:paraId="399C3824" w14:textId="77777777" w:rsidR="00AF202E" w:rsidRDefault="00AF202E" w:rsidP="00AF202E">
      <w:pPr>
        <w:jc w:val="both"/>
        <w:rPr>
          <w:rFonts w:ascii="Arial" w:hAnsi="Arial" w:cs="Arial"/>
        </w:rPr>
      </w:pPr>
    </w:p>
    <w:p w14:paraId="7F8E80D5" w14:textId="77777777" w:rsidR="00AF202E" w:rsidRDefault="00AF202E" w:rsidP="00AF202E">
      <w:pPr>
        <w:jc w:val="both"/>
        <w:rPr>
          <w:rFonts w:ascii="Arial" w:hAnsi="Arial" w:cs="Arial"/>
        </w:rPr>
      </w:pPr>
    </w:p>
    <w:p w14:paraId="7FC1CFFE" w14:textId="77777777" w:rsidR="00AF202E" w:rsidRDefault="00AF202E" w:rsidP="00AF202E">
      <w:pPr>
        <w:jc w:val="both"/>
        <w:rPr>
          <w:rFonts w:ascii="Arial" w:hAnsi="Arial" w:cs="Arial"/>
        </w:rPr>
      </w:pPr>
    </w:p>
    <w:p w14:paraId="696335F6" w14:textId="77777777" w:rsidR="00AF202E" w:rsidRDefault="00AF202E" w:rsidP="00AF202E">
      <w:pPr>
        <w:jc w:val="both"/>
        <w:rPr>
          <w:rFonts w:ascii="Arial" w:hAnsi="Arial" w:cs="Arial"/>
        </w:rPr>
      </w:pPr>
    </w:p>
    <w:p w14:paraId="686A575C" w14:textId="77777777" w:rsidR="00AF202E" w:rsidRDefault="00AF202E" w:rsidP="00AF202E">
      <w:pPr>
        <w:jc w:val="both"/>
        <w:rPr>
          <w:rFonts w:ascii="Arial" w:hAnsi="Arial" w:cs="Arial"/>
        </w:rPr>
      </w:pPr>
    </w:p>
    <w:p w14:paraId="5141A465" w14:textId="77777777" w:rsidR="00AF202E" w:rsidRDefault="00AF202E" w:rsidP="00AF202E">
      <w:pPr>
        <w:jc w:val="both"/>
        <w:rPr>
          <w:rFonts w:ascii="Arial" w:hAnsi="Arial" w:cs="Arial"/>
        </w:rPr>
      </w:pPr>
    </w:p>
    <w:p w14:paraId="3C8D8958" w14:textId="77777777" w:rsidR="00AF202E" w:rsidRDefault="00AF202E" w:rsidP="00AF202E">
      <w:pPr>
        <w:jc w:val="both"/>
        <w:rPr>
          <w:rFonts w:ascii="Arial" w:hAnsi="Arial" w:cs="Arial"/>
        </w:rPr>
      </w:pPr>
    </w:p>
    <w:p w14:paraId="0F00A69C" w14:textId="77777777" w:rsidR="00AF202E" w:rsidRDefault="00AF202E" w:rsidP="00AF202E">
      <w:pPr>
        <w:jc w:val="both"/>
        <w:rPr>
          <w:rFonts w:ascii="Arial" w:hAnsi="Arial" w:cs="Arial"/>
        </w:rPr>
      </w:pPr>
    </w:p>
    <w:p w14:paraId="2D19BA6E" w14:textId="77777777" w:rsidR="00AF202E" w:rsidRDefault="00AF202E" w:rsidP="00AF202E">
      <w:pPr>
        <w:jc w:val="both"/>
        <w:rPr>
          <w:rFonts w:ascii="Arial" w:hAnsi="Arial" w:cs="Arial"/>
        </w:rPr>
      </w:pPr>
    </w:p>
    <w:p w14:paraId="54AEC8C8" w14:textId="77777777" w:rsidR="00AF202E" w:rsidRDefault="00AF202E" w:rsidP="00AF202E">
      <w:pPr>
        <w:jc w:val="both"/>
        <w:rPr>
          <w:rFonts w:ascii="Arial" w:hAnsi="Arial" w:cs="Arial"/>
        </w:rPr>
      </w:pPr>
    </w:p>
    <w:p w14:paraId="58B4BB0F" w14:textId="371FC314" w:rsidR="00AF202E" w:rsidRDefault="00AF202E" w:rsidP="00AF202E">
      <w:pPr>
        <w:pStyle w:val="Heading1"/>
      </w:pPr>
      <w:bookmarkStart w:id="1" w:name="_Toc193456451"/>
      <w:r>
        <w:lastRenderedPageBreak/>
        <w:t>Introduction</w:t>
      </w:r>
      <w:bookmarkEnd w:id="1"/>
      <w:r w:rsidR="003961FB">
        <w:t xml:space="preserve">  </w:t>
      </w:r>
    </w:p>
    <w:p w14:paraId="0A382E8F" w14:textId="77777777" w:rsidR="004D4F91" w:rsidRDefault="004D4F91" w:rsidP="004D4F91"/>
    <w:p w14:paraId="28A9366F" w14:textId="6FCCEC51" w:rsidR="00634BC8" w:rsidRPr="00915496" w:rsidRDefault="00634BC8" w:rsidP="00915496">
      <w:pPr>
        <w:spacing w:line="360" w:lineRule="auto"/>
        <w:jc w:val="both"/>
        <w:rPr>
          <w:rFonts w:ascii="Arial" w:hAnsi="Arial" w:cs="Arial"/>
        </w:rPr>
      </w:pPr>
      <w:r>
        <w:rPr>
          <w:rFonts w:ascii="Arial" w:hAnsi="Arial" w:cs="Arial"/>
        </w:rPr>
        <w:t xml:space="preserve">          Health care system is overloaded </w:t>
      </w:r>
      <w:r w:rsidR="00254E74">
        <w:rPr>
          <w:rFonts w:ascii="Arial" w:hAnsi="Arial" w:cs="Arial"/>
        </w:rPr>
        <w:t xml:space="preserve">with different type of disabilities and disorders. Many companies try to find solutions to ease pain and discomfort for patients. Creativity and innovation </w:t>
      </w:r>
      <w:r w:rsidR="00F6793E">
        <w:rPr>
          <w:rFonts w:ascii="Arial" w:hAnsi="Arial" w:cs="Arial"/>
        </w:rPr>
        <w:t>are</w:t>
      </w:r>
      <w:r w:rsidR="00254E74">
        <w:rPr>
          <w:rFonts w:ascii="Arial" w:hAnsi="Arial" w:cs="Arial"/>
        </w:rPr>
        <w:t xml:space="preserve"> one of the reasons why we have so many useful products on the market. </w:t>
      </w:r>
      <w:r w:rsidR="00F6793E">
        <w:rPr>
          <w:rFonts w:ascii="Arial" w:hAnsi="Arial" w:cs="Arial"/>
        </w:rPr>
        <w:t xml:space="preserve">Domiciliary care also </w:t>
      </w:r>
      <w:r w:rsidR="00E044C6">
        <w:rPr>
          <w:rFonts w:ascii="Arial" w:hAnsi="Arial" w:cs="Arial"/>
        </w:rPr>
        <w:t>uses</w:t>
      </w:r>
      <w:r w:rsidR="00F6793E">
        <w:rPr>
          <w:rFonts w:ascii="Arial" w:hAnsi="Arial" w:cs="Arial"/>
        </w:rPr>
        <w:t xml:space="preserve"> equipment like hoists or applications on the phone for diabetics or </w:t>
      </w:r>
      <w:r w:rsidR="00E044C6">
        <w:rPr>
          <w:rFonts w:ascii="Arial" w:hAnsi="Arial" w:cs="Arial"/>
        </w:rPr>
        <w:t xml:space="preserve">communication devices for people with autism.  </w:t>
      </w:r>
    </w:p>
    <w:p w14:paraId="158948B7" w14:textId="36A5AD55" w:rsidR="004D4F91" w:rsidRPr="00F6793E" w:rsidRDefault="00F6793E" w:rsidP="00F6793E">
      <w:pPr>
        <w:spacing w:line="360" w:lineRule="auto"/>
        <w:jc w:val="both"/>
        <w:rPr>
          <w:rFonts w:ascii="Arial" w:hAnsi="Arial" w:cs="Arial"/>
        </w:rPr>
      </w:pPr>
      <w:r w:rsidRPr="00F6793E">
        <w:t xml:space="preserve">          </w:t>
      </w:r>
      <w:r w:rsidR="00E044C6">
        <w:t xml:space="preserve">   </w:t>
      </w:r>
      <w:r w:rsidRPr="00F6793E">
        <w:rPr>
          <w:rFonts w:ascii="Arial" w:hAnsi="Arial" w:cs="Arial"/>
        </w:rPr>
        <w:t xml:space="preserve">ProCare Nursing is a company started in 1997 by James Alan Drew. Since the beginning of the company </w:t>
      </w:r>
      <w:proofErr w:type="gramStart"/>
      <w:r w:rsidRPr="00F6793E">
        <w:rPr>
          <w:rFonts w:ascii="Arial" w:hAnsi="Arial" w:cs="Arial"/>
        </w:rPr>
        <w:t>main focus</w:t>
      </w:r>
      <w:proofErr w:type="gramEnd"/>
      <w:r w:rsidRPr="00F6793E">
        <w:rPr>
          <w:rFonts w:ascii="Arial" w:hAnsi="Arial" w:cs="Arial"/>
        </w:rPr>
        <w:t xml:space="preserve"> was to make other people life easier. ProCare is one of many companies in Cardiff and Vale of Glamorgan. Its renown was built over the last 20 years. As company grew many problems appeared. </w:t>
      </w:r>
      <w:r w:rsidR="00E044C6">
        <w:rPr>
          <w:rFonts w:ascii="Arial" w:hAnsi="Arial" w:cs="Arial"/>
        </w:rPr>
        <w:t xml:space="preserve">For many years care workers used paper schedule for clients. With previous problems regarding safety of a clients ProCare Nursing decided to upgrade their care system and move from paper to digital application. Throughout brainstorming many ideas appeared but one was the most challenging. The idea is </w:t>
      </w:r>
      <w:r w:rsidR="00A16FA8">
        <w:rPr>
          <w:rFonts w:ascii="Arial" w:hAnsi="Arial" w:cs="Arial"/>
        </w:rPr>
        <w:t>good,</w:t>
      </w:r>
      <w:r w:rsidR="00E044C6">
        <w:rPr>
          <w:rFonts w:ascii="Arial" w:hAnsi="Arial" w:cs="Arial"/>
        </w:rPr>
        <w:t xml:space="preserve"> but the problem appeared with affordability of the project. </w:t>
      </w:r>
      <w:r w:rsidR="00A16FA8">
        <w:rPr>
          <w:rFonts w:ascii="Arial" w:hAnsi="Arial" w:cs="Arial"/>
        </w:rPr>
        <w:t xml:space="preserve">Lewin’s Force Field analysis was conducted and all the forces for change and against change were presented. From the studies shown this new application will be useful for care workers but the cost of the app is higher and might stop the progress. In further part of the report climate in the organisation is discussed and Ekvall’s ten dimension </w:t>
      </w:r>
      <w:r w:rsidR="00296F75">
        <w:rPr>
          <w:rFonts w:ascii="Arial" w:hAnsi="Arial" w:cs="Arial"/>
        </w:rPr>
        <w:t xml:space="preserve">helps to define if the project will be completed. </w:t>
      </w:r>
      <w:r w:rsidR="00A16FA8">
        <w:rPr>
          <w:rFonts w:ascii="Arial" w:hAnsi="Arial" w:cs="Arial"/>
        </w:rPr>
        <w:t xml:space="preserve"> </w:t>
      </w:r>
    </w:p>
    <w:p w14:paraId="086F9657" w14:textId="77777777" w:rsidR="004D4F91" w:rsidRDefault="004D4F91" w:rsidP="004D4F91"/>
    <w:p w14:paraId="472A4EDC" w14:textId="77777777" w:rsidR="004D4F91" w:rsidRDefault="004D4F91" w:rsidP="004D4F91"/>
    <w:p w14:paraId="323469C4" w14:textId="77777777" w:rsidR="004D4F91" w:rsidRDefault="004D4F91" w:rsidP="004D4F91"/>
    <w:p w14:paraId="214C6A80" w14:textId="77777777" w:rsidR="004D4F91" w:rsidRDefault="004D4F91" w:rsidP="004D4F91"/>
    <w:p w14:paraId="0647844C" w14:textId="77777777" w:rsidR="004D4F91" w:rsidRDefault="004D4F91" w:rsidP="004D4F91"/>
    <w:p w14:paraId="7EF605DC" w14:textId="77777777" w:rsidR="004D4F91" w:rsidRDefault="004D4F91" w:rsidP="004D4F91"/>
    <w:p w14:paraId="4518794D" w14:textId="77777777" w:rsidR="004D4F91" w:rsidRDefault="004D4F91" w:rsidP="004D4F91"/>
    <w:p w14:paraId="7D946AA2" w14:textId="77777777" w:rsidR="004D4F91" w:rsidRPr="004D4F91" w:rsidRDefault="004D4F91" w:rsidP="004D4F91"/>
    <w:p w14:paraId="3E7BCB6F" w14:textId="41FF4C0D" w:rsidR="00AF202E" w:rsidRDefault="004B4490" w:rsidP="00AF202E">
      <w:pPr>
        <w:pStyle w:val="Heading1"/>
        <w:rPr>
          <w:color w:val="FF0000"/>
        </w:rPr>
      </w:pPr>
      <w:r>
        <w:lastRenderedPageBreak/>
        <w:t xml:space="preserve"> </w:t>
      </w:r>
      <w:bookmarkStart w:id="2" w:name="_Toc193456452"/>
      <w:r w:rsidR="00AF202E">
        <w:t xml:space="preserve">ProCare Nursing Ltd. </w:t>
      </w:r>
      <w:r w:rsidR="00B40314">
        <w:t xml:space="preserve">introduction </w:t>
      </w:r>
      <w:r w:rsidR="00AF202E">
        <w:t xml:space="preserve">and </w:t>
      </w:r>
      <w:r w:rsidR="00B40314">
        <w:t xml:space="preserve">my </w:t>
      </w:r>
      <w:r w:rsidR="00AF202E">
        <w:t>occupation</w:t>
      </w:r>
      <w:bookmarkEnd w:id="2"/>
      <w:r w:rsidR="00AF202E">
        <w:t xml:space="preserve"> </w:t>
      </w:r>
    </w:p>
    <w:p w14:paraId="673C3A04" w14:textId="77777777" w:rsidR="004D4F91" w:rsidRDefault="004D4F91" w:rsidP="004D4F91"/>
    <w:p w14:paraId="1749535A" w14:textId="0973E92E" w:rsidR="004D4F91" w:rsidRDefault="0063397E" w:rsidP="007F2FEB">
      <w:pPr>
        <w:spacing w:line="360" w:lineRule="auto"/>
        <w:jc w:val="both"/>
        <w:rPr>
          <w:rFonts w:ascii="Arial" w:hAnsi="Arial" w:cs="Arial"/>
        </w:rPr>
      </w:pPr>
      <w:r>
        <w:t xml:space="preserve">             </w:t>
      </w:r>
      <w:r w:rsidR="007F2FEB">
        <w:rPr>
          <w:rFonts w:ascii="Arial" w:hAnsi="Arial" w:cs="Arial"/>
        </w:rPr>
        <w:t>ProCare Nursing Ltd.</w:t>
      </w:r>
      <w:r w:rsidR="007B7488">
        <w:rPr>
          <w:rFonts w:ascii="Arial" w:hAnsi="Arial" w:cs="Arial"/>
        </w:rPr>
        <w:t xml:space="preserve"> (2022)</w:t>
      </w:r>
      <w:r w:rsidR="007F2FEB">
        <w:rPr>
          <w:rFonts w:ascii="Arial" w:hAnsi="Arial" w:cs="Arial"/>
        </w:rPr>
        <w:t xml:space="preserve"> </w:t>
      </w:r>
      <w:r w:rsidR="004A6EB4">
        <w:rPr>
          <w:rFonts w:ascii="Arial" w:hAnsi="Arial" w:cs="Arial"/>
        </w:rPr>
        <w:t>i</w:t>
      </w:r>
      <w:r w:rsidR="007F2FEB">
        <w:rPr>
          <w:rFonts w:ascii="Arial" w:hAnsi="Arial" w:cs="Arial"/>
        </w:rPr>
        <w:t xml:space="preserve">s a company </w:t>
      </w:r>
      <w:r>
        <w:rPr>
          <w:rFonts w:ascii="Arial" w:hAnsi="Arial" w:cs="Arial"/>
        </w:rPr>
        <w:t xml:space="preserve">located in Cardiff, on no. 1 Radnor Court 256 Cowbridge Road East  CF5 1GZ. </w:t>
      </w:r>
      <w:r w:rsidR="00CA3D0E">
        <w:rPr>
          <w:rFonts w:ascii="Arial" w:hAnsi="Arial" w:cs="Arial"/>
        </w:rPr>
        <w:t xml:space="preserve">The company was </w:t>
      </w:r>
      <w:r w:rsidR="007B7488">
        <w:rPr>
          <w:rFonts w:ascii="Arial" w:hAnsi="Arial" w:cs="Arial"/>
        </w:rPr>
        <w:t xml:space="preserve">incorporated </w:t>
      </w:r>
      <w:r w:rsidR="00CA3D0E">
        <w:rPr>
          <w:rFonts w:ascii="Arial" w:hAnsi="Arial" w:cs="Arial"/>
        </w:rPr>
        <w:t xml:space="preserve"> by </w:t>
      </w:r>
      <w:r w:rsidR="007B7488">
        <w:rPr>
          <w:rFonts w:ascii="Arial" w:hAnsi="Arial" w:cs="Arial"/>
        </w:rPr>
        <w:t xml:space="preserve">Mr. </w:t>
      </w:r>
      <w:bookmarkStart w:id="3" w:name="_Hlk193357898"/>
      <w:r w:rsidR="007B7488">
        <w:rPr>
          <w:rFonts w:ascii="Arial" w:hAnsi="Arial" w:cs="Arial"/>
        </w:rPr>
        <w:t xml:space="preserve">James Alan Drew on 10th March 1997. </w:t>
      </w:r>
      <w:bookmarkStart w:id="4" w:name="_Hlk193358000"/>
      <w:bookmarkEnd w:id="3"/>
      <w:r w:rsidR="007B7488">
        <w:rPr>
          <w:rFonts w:ascii="Arial" w:hAnsi="Arial" w:cs="Arial"/>
        </w:rPr>
        <w:t>ProCare is run with his friend Nolan Dean Hulbert which has been appointed as a director on 28</w:t>
      </w:r>
      <w:r w:rsidR="007B7488" w:rsidRPr="007B7488">
        <w:rPr>
          <w:rFonts w:ascii="Arial" w:hAnsi="Arial" w:cs="Arial"/>
          <w:vertAlign w:val="superscript"/>
        </w:rPr>
        <w:t>th</w:t>
      </w:r>
      <w:r w:rsidR="007B7488">
        <w:rPr>
          <w:rFonts w:ascii="Arial" w:hAnsi="Arial" w:cs="Arial"/>
        </w:rPr>
        <w:t xml:space="preserve"> of November 2024 (GOV.UK, no date). </w:t>
      </w:r>
      <w:r w:rsidR="00BE6995">
        <w:rPr>
          <w:rFonts w:ascii="Arial" w:hAnsi="Arial" w:cs="Arial"/>
        </w:rPr>
        <w:t xml:space="preserve">ProCare has </w:t>
      </w:r>
      <w:r w:rsidR="007B7488">
        <w:rPr>
          <w:rFonts w:ascii="Arial" w:hAnsi="Arial" w:cs="Arial"/>
        </w:rPr>
        <w:t xml:space="preserve">over </w:t>
      </w:r>
      <w:r w:rsidR="007F2FEB" w:rsidRPr="007F2FEB">
        <w:rPr>
          <w:rFonts w:ascii="Arial" w:hAnsi="Arial" w:cs="Arial"/>
        </w:rPr>
        <w:t xml:space="preserve">20 years’ experience in health and social care. </w:t>
      </w:r>
      <w:r w:rsidR="00BE6995">
        <w:rPr>
          <w:rFonts w:ascii="Arial" w:hAnsi="Arial" w:cs="Arial"/>
        </w:rPr>
        <w:t>Since the establishment of the company</w:t>
      </w:r>
      <w:r w:rsidR="007F2FEB" w:rsidRPr="007F2FEB">
        <w:rPr>
          <w:rFonts w:ascii="Arial" w:hAnsi="Arial" w:cs="Arial"/>
        </w:rPr>
        <w:t xml:space="preserve"> in 1997 </w:t>
      </w:r>
      <w:r w:rsidR="00BE6995">
        <w:rPr>
          <w:rFonts w:ascii="Arial" w:hAnsi="Arial" w:cs="Arial"/>
        </w:rPr>
        <w:t xml:space="preserve">the </w:t>
      </w:r>
      <w:r w:rsidR="00145187">
        <w:rPr>
          <w:rFonts w:ascii="Arial" w:hAnsi="Arial" w:cs="Arial"/>
        </w:rPr>
        <w:t>focus</w:t>
      </w:r>
      <w:r w:rsidR="00BE6995">
        <w:rPr>
          <w:rFonts w:ascii="Arial" w:hAnsi="Arial" w:cs="Arial"/>
        </w:rPr>
        <w:t xml:space="preserve"> was to serve a</w:t>
      </w:r>
      <w:r w:rsidR="007F2FEB" w:rsidRPr="007F2FEB">
        <w:rPr>
          <w:rFonts w:ascii="Arial" w:hAnsi="Arial" w:cs="Arial"/>
        </w:rPr>
        <w:t xml:space="preserve"> </w:t>
      </w:r>
      <w:r w:rsidR="00BE6995" w:rsidRPr="007F2FEB">
        <w:rPr>
          <w:rFonts w:ascii="Arial" w:hAnsi="Arial" w:cs="Arial"/>
        </w:rPr>
        <w:t>local council</w:t>
      </w:r>
      <w:r w:rsidR="007F2FEB" w:rsidRPr="007F2FEB">
        <w:rPr>
          <w:rFonts w:ascii="Arial" w:hAnsi="Arial" w:cs="Arial"/>
        </w:rPr>
        <w:t>, charities, private family homes and residential care homes providing quality carers and fully qualified nurses.</w:t>
      </w:r>
      <w:r w:rsidR="007F2FEB">
        <w:rPr>
          <w:rFonts w:ascii="Arial" w:hAnsi="Arial" w:cs="Arial"/>
        </w:rPr>
        <w:t xml:space="preserve"> </w:t>
      </w:r>
      <w:bookmarkEnd w:id="4"/>
      <w:r w:rsidR="004B4490">
        <w:rPr>
          <w:rFonts w:ascii="Arial" w:hAnsi="Arial" w:cs="Arial"/>
        </w:rPr>
        <w:t>The</w:t>
      </w:r>
      <w:r w:rsidR="00BE6995" w:rsidRPr="00BE6995">
        <w:rPr>
          <w:rFonts w:ascii="Arial" w:hAnsi="Arial" w:cs="Arial"/>
        </w:rPr>
        <w:t xml:space="preserve"> experience has been documented, and we are a more frequent provider of choice not only for Cardiff, Caerphilly and Vale of Glamorgan Social Services, but also for several healthcare organizations listed below:</w:t>
      </w:r>
    </w:p>
    <w:p w14:paraId="3F69295B" w14:textId="50D8EC19" w:rsidR="00BE6995" w:rsidRDefault="00BE6995" w:rsidP="00BE6995">
      <w:pPr>
        <w:pStyle w:val="ListParagraph"/>
        <w:numPr>
          <w:ilvl w:val="0"/>
          <w:numId w:val="1"/>
        </w:numPr>
        <w:spacing w:line="360" w:lineRule="auto"/>
        <w:jc w:val="both"/>
        <w:rPr>
          <w:rFonts w:ascii="Arial" w:hAnsi="Arial" w:cs="Arial"/>
        </w:rPr>
      </w:pPr>
      <w:r>
        <w:rPr>
          <w:rFonts w:ascii="Arial" w:hAnsi="Arial" w:cs="Arial"/>
        </w:rPr>
        <w:t>Elysium Healthcare,</w:t>
      </w:r>
    </w:p>
    <w:p w14:paraId="25ADBD00" w14:textId="358B2120" w:rsidR="00BE6995" w:rsidRDefault="00BE6995" w:rsidP="00BE6995">
      <w:pPr>
        <w:pStyle w:val="ListParagraph"/>
        <w:numPr>
          <w:ilvl w:val="0"/>
          <w:numId w:val="1"/>
        </w:numPr>
        <w:spacing w:line="360" w:lineRule="auto"/>
        <w:jc w:val="both"/>
        <w:rPr>
          <w:rFonts w:ascii="Arial" w:hAnsi="Arial" w:cs="Arial"/>
        </w:rPr>
      </w:pPr>
      <w:r>
        <w:rPr>
          <w:rFonts w:ascii="Arial" w:hAnsi="Arial" w:cs="Arial"/>
        </w:rPr>
        <w:t>Linc,</w:t>
      </w:r>
    </w:p>
    <w:p w14:paraId="6BF66B0F" w14:textId="280FFFC3" w:rsidR="00BE6995" w:rsidRDefault="00BE6995" w:rsidP="00BE6995">
      <w:pPr>
        <w:pStyle w:val="ListParagraph"/>
        <w:numPr>
          <w:ilvl w:val="0"/>
          <w:numId w:val="1"/>
        </w:numPr>
        <w:spacing w:line="360" w:lineRule="auto"/>
        <w:jc w:val="both"/>
        <w:rPr>
          <w:rFonts w:ascii="Arial" w:hAnsi="Arial" w:cs="Arial"/>
        </w:rPr>
      </w:pPr>
      <w:r>
        <w:rPr>
          <w:rFonts w:ascii="Arial" w:hAnsi="Arial" w:cs="Arial"/>
        </w:rPr>
        <w:t>Orbis Education and care,</w:t>
      </w:r>
    </w:p>
    <w:p w14:paraId="39391090" w14:textId="55652EA9" w:rsidR="00BE6995" w:rsidRDefault="00BE6995" w:rsidP="00BE6995">
      <w:pPr>
        <w:pStyle w:val="ListParagraph"/>
        <w:numPr>
          <w:ilvl w:val="0"/>
          <w:numId w:val="1"/>
        </w:numPr>
        <w:spacing w:line="360" w:lineRule="auto"/>
        <w:jc w:val="both"/>
        <w:rPr>
          <w:rFonts w:ascii="Arial" w:hAnsi="Arial" w:cs="Arial"/>
        </w:rPr>
      </w:pPr>
      <w:r>
        <w:rPr>
          <w:rFonts w:ascii="Arial" w:hAnsi="Arial" w:cs="Arial"/>
        </w:rPr>
        <w:t xml:space="preserve">Ocean Community Services, </w:t>
      </w:r>
      <w:r w:rsidR="00051BAF">
        <w:rPr>
          <w:rFonts w:ascii="Arial" w:hAnsi="Arial" w:cs="Arial"/>
        </w:rPr>
        <w:t>building</w:t>
      </w:r>
      <w:r>
        <w:rPr>
          <w:rFonts w:ascii="Arial" w:hAnsi="Arial" w:cs="Arial"/>
        </w:rPr>
        <w:t xml:space="preserve"> a life worth living,</w:t>
      </w:r>
    </w:p>
    <w:p w14:paraId="6754A944" w14:textId="6CF908AF" w:rsidR="00BE6995" w:rsidRDefault="00BE6995" w:rsidP="00BE6995">
      <w:pPr>
        <w:pStyle w:val="ListParagraph"/>
        <w:numPr>
          <w:ilvl w:val="0"/>
          <w:numId w:val="1"/>
        </w:numPr>
        <w:spacing w:line="360" w:lineRule="auto"/>
        <w:jc w:val="both"/>
        <w:rPr>
          <w:rFonts w:ascii="Arial" w:hAnsi="Arial" w:cs="Arial"/>
        </w:rPr>
      </w:pPr>
      <w:r>
        <w:rPr>
          <w:rFonts w:ascii="Arial" w:hAnsi="Arial" w:cs="Arial"/>
        </w:rPr>
        <w:t>Priory,</w:t>
      </w:r>
    </w:p>
    <w:p w14:paraId="1A0F5331" w14:textId="5200598D" w:rsidR="00BE6995" w:rsidRDefault="00BE6995" w:rsidP="00BE6995">
      <w:pPr>
        <w:pStyle w:val="ListParagraph"/>
        <w:numPr>
          <w:ilvl w:val="0"/>
          <w:numId w:val="1"/>
        </w:numPr>
        <w:spacing w:line="360" w:lineRule="auto"/>
        <w:jc w:val="both"/>
        <w:rPr>
          <w:rFonts w:ascii="Arial" w:hAnsi="Arial" w:cs="Arial"/>
        </w:rPr>
      </w:pPr>
      <w:r>
        <w:rPr>
          <w:rFonts w:ascii="Arial" w:hAnsi="Arial" w:cs="Arial"/>
        </w:rPr>
        <w:t>React Support Services Improving Lives,</w:t>
      </w:r>
    </w:p>
    <w:p w14:paraId="10086BE5" w14:textId="48E12414" w:rsidR="00BE6995" w:rsidRDefault="00BE6995" w:rsidP="00BE6995">
      <w:pPr>
        <w:pStyle w:val="ListParagraph"/>
        <w:numPr>
          <w:ilvl w:val="0"/>
          <w:numId w:val="1"/>
        </w:numPr>
        <w:spacing w:line="360" w:lineRule="auto"/>
        <w:jc w:val="both"/>
        <w:rPr>
          <w:rFonts w:ascii="Arial" w:hAnsi="Arial" w:cs="Arial"/>
        </w:rPr>
      </w:pPr>
      <w:r>
        <w:rPr>
          <w:rFonts w:ascii="Arial" w:hAnsi="Arial" w:cs="Arial"/>
        </w:rPr>
        <w:t>Summerhill Care Homes Group,</w:t>
      </w:r>
    </w:p>
    <w:p w14:paraId="2BC021DB" w14:textId="19AAB357" w:rsidR="00145187" w:rsidRDefault="00145187" w:rsidP="007F2FEB">
      <w:pPr>
        <w:pStyle w:val="ListParagraph"/>
        <w:numPr>
          <w:ilvl w:val="0"/>
          <w:numId w:val="1"/>
        </w:numPr>
        <w:spacing w:line="360" w:lineRule="auto"/>
        <w:jc w:val="both"/>
        <w:rPr>
          <w:rFonts w:ascii="Arial" w:hAnsi="Arial" w:cs="Arial"/>
        </w:rPr>
      </w:pPr>
      <w:r>
        <w:rPr>
          <w:rFonts w:ascii="Arial" w:hAnsi="Arial" w:cs="Arial"/>
        </w:rPr>
        <w:t>Ludlow Street Healthcare</w:t>
      </w:r>
      <w:r w:rsidR="00844A75">
        <w:rPr>
          <w:rFonts w:ascii="Arial" w:hAnsi="Arial" w:cs="Arial"/>
        </w:rPr>
        <w:t xml:space="preserve"> (ProCare, 2022)</w:t>
      </w:r>
      <w:r>
        <w:rPr>
          <w:rFonts w:ascii="Arial" w:hAnsi="Arial" w:cs="Arial"/>
        </w:rPr>
        <w:t>.</w:t>
      </w:r>
    </w:p>
    <w:p w14:paraId="7AFD1D28" w14:textId="5B5478AC" w:rsidR="00494E48" w:rsidRDefault="00494E48" w:rsidP="00494E48">
      <w:pPr>
        <w:spacing w:line="360" w:lineRule="auto"/>
        <w:ind w:left="720"/>
        <w:jc w:val="both"/>
        <w:rPr>
          <w:rFonts w:ascii="Arial" w:hAnsi="Arial" w:cs="Arial"/>
        </w:rPr>
      </w:pPr>
    </w:p>
    <w:p w14:paraId="17F836BA" w14:textId="4795140A" w:rsidR="00494E48" w:rsidRDefault="00494E48" w:rsidP="00494E48">
      <w:pPr>
        <w:spacing w:line="360" w:lineRule="auto"/>
        <w:jc w:val="both"/>
        <w:rPr>
          <w:rFonts w:ascii="Arial" w:hAnsi="Arial" w:cs="Arial"/>
        </w:rPr>
      </w:pPr>
      <w:r>
        <w:rPr>
          <w:rFonts w:ascii="Arial" w:hAnsi="Arial" w:cs="Arial"/>
        </w:rPr>
        <w:t xml:space="preserve">These are the three main sectors </w:t>
      </w:r>
      <w:r w:rsidRPr="00494E48">
        <w:rPr>
          <w:rFonts w:ascii="Arial" w:hAnsi="Arial" w:cs="Arial"/>
        </w:rPr>
        <w:t xml:space="preserve">ProCare Nursing Ltd </w:t>
      </w:r>
      <w:r>
        <w:rPr>
          <w:rFonts w:ascii="Arial" w:hAnsi="Arial" w:cs="Arial"/>
        </w:rPr>
        <w:t xml:space="preserve">(2022) </w:t>
      </w:r>
      <w:r w:rsidRPr="00494E48">
        <w:rPr>
          <w:rFonts w:ascii="Arial" w:hAnsi="Arial" w:cs="Arial"/>
        </w:rPr>
        <w:t>provides staff to the care industry:</w:t>
      </w:r>
    </w:p>
    <w:p w14:paraId="147A53A7" w14:textId="77777777" w:rsidR="00494E48" w:rsidRDefault="00494E48" w:rsidP="00494E48">
      <w:pPr>
        <w:pStyle w:val="ListParagraph"/>
        <w:numPr>
          <w:ilvl w:val="0"/>
          <w:numId w:val="3"/>
        </w:numPr>
        <w:spacing w:line="360" w:lineRule="auto"/>
        <w:jc w:val="both"/>
        <w:rPr>
          <w:rFonts w:ascii="Arial" w:hAnsi="Arial" w:cs="Arial"/>
        </w:rPr>
      </w:pPr>
      <w:r w:rsidRPr="00494E48">
        <w:rPr>
          <w:rFonts w:ascii="Arial" w:hAnsi="Arial" w:cs="Arial"/>
        </w:rPr>
        <w:t>As a nurses agency we supply qualified staff to Nursing Homes, EMI Units and to Secure and Semi-Secure Units. Grades include Registered General Nurses (RGN), Registered Mental Nurses (RMN) &amp; Registered Nurses Learning Disabilities (RNLD). All our nursing staff are registered with the Nursing and Midwifery Council (NMC).</w:t>
      </w:r>
    </w:p>
    <w:p w14:paraId="292BE713" w14:textId="77777777" w:rsidR="00494E48" w:rsidRDefault="00494E48" w:rsidP="00494E48">
      <w:pPr>
        <w:pStyle w:val="ListParagraph"/>
        <w:numPr>
          <w:ilvl w:val="0"/>
          <w:numId w:val="3"/>
        </w:numPr>
        <w:spacing w:line="360" w:lineRule="auto"/>
        <w:jc w:val="both"/>
        <w:rPr>
          <w:rFonts w:ascii="Arial" w:hAnsi="Arial" w:cs="Arial"/>
        </w:rPr>
      </w:pPr>
      <w:r w:rsidRPr="00494E48">
        <w:rPr>
          <w:rFonts w:ascii="Arial" w:hAnsi="Arial" w:cs="Arial"/>
        </w:rPr>
        <w:t xml:space="preserve"> We also supply experienced and well-trained healthcare assistants and senior (NVQ 3) care officers to nursing and residential homes (including EMI Units) throughout southeast Wales.</w:t>
      </w:r>
    </w:p>
    <w:p w14:paraId="59AF8036" w14:textId="7D532D95" w:rsidR="00494E48" w:rsidRPr="00F06CFE" w:rsidRDefault="00494E48" w:rsidP="00494E48">
      <w:pPr>
        <w:pStyle w:val="ListParagraph"/>
        <w:numPr>
          <w:ilvl w:val="0"/>
          <w:numId w:val="3"/>
        </w:numPr>
        <w:spacing w:line="360" w:lineRule="auto"/>
        <w:jc w:val="both"/>
        <w:rPr>
          <w:rFonts w:ascii="Arial" w:hAnsi="Arial" w:cs="Arial"/>
        </w:rPr>
      </w:pPr>
      <w:r w:rsidRPr="00494E48">
        <w:rPr>
          <w:rFonts w:ascii="Arial" w:hAnsi="Arial" w:cs="Arial"/>
        </w:rPr>
        <w:lastRenderedPageBreak/>
        <w:t>Our domiciliary care provides care and support to people with a wide variety of care requirements within their own home.</w:t>
      </w:r>
      <w:r w:rsidR="00F06CFE">
        <w:rPr>
          <w:rFonts w:ascii="Arial" w:hAnsi="Arial" w:cs="Arial"/>
        </w:rPr>
        <w:t xml:space="preserve"> The </w:t>
      </w:r>
      <w:r w:rsidRPr="00F06CFE">
        <w:rPr>
          <w:rFonts w:ascii="Arial" w:hAnsi="Arial" w:cs="Arial"/>
        </w:rPr>
        <w:t>care support staff work with adults with varying degrees of learning and physical disabilities, enabling them to participate in a range of activities within the community. This includes supporting service users at education establishments, day centres, leisure and sporting activities, as well as promoting general independence and integration in the wider community.</w:t>
      </w:r>
    </w:p>
    <w:p w14:paraId="45B5BDC3" w14:textId="7E54CA39" w:rsidR="00494E48" w:rsidRPr="00494E48" w:rsidRDefault="00494E48" w:rsidP="00494E48">
      <w:pPr>
        <w:spacing w:line="360" w:lineRule="auto"/>
        <w:jc w:val="both"/>
        <w:rPr>
          <w:rFonts w:ascii="Arial" w:hAnsi="Arial" w:cs="Arial"/>
        </w:rPr>
      </w:pPr>
      <w:r w:rsidRPr="00494E48">
        <w:rPr>
          <w:rFonts w:ascii="Arial" w:hAnsi="Arial" w:cs="Arial"/>
        </w:rPr>
        <w:t xml:space="preserve">ProCare Nursing </w:t>
      </w:r>
      <w:r w:rsidR="00844A75">
        <w:rPr>
          <w:rFonts w:ascii="Arial" w:hAnsi="Arial" w:cs="Arial"/>
        </w:rPr>
        <w:t xml:space="preserve">(2022) </w:t>
      </w:r>
      <w:r w:rsidRPr="00494E48">
        <w:rPr>
          <w:rFonts w:ascii="Arial" w:hAnsi="Arial" w:cs="Arial"/>
        </w:rPr>
        <w:t xml:space="preserve">has also established itself as a specialist provider of experienced and well-trained support staff in a variety of residential care settings, </w:t>
      </w:r>
      <w:r w:rsidR="006F5BC5" w:rsidRPr="00494E48">
        <w:rPr>
          <w:rFonts w:ascii="Arial" w:hAnsi="Arial" w:cs="Arial"/>
        </w:rPr>
        <w:t>including</w:t>
      </w:r>
      <w:r w:rsidRPr="00494E48">
        <w:rPr>
          <w:rFonts w:ascii="Arial" w:hAnsi="Arial" w:cs="Arial"/>
        </w:rPr>
        <w:t xml:space="preserve"> Secure and semi-secure residential units for adults and children with severe learning disabilities and challenging behaviour.</w:t>
      </w:r>
    </w:p>
    <w:p w14:paraId="683DB5AF" w14:textId="77777777" w:rsidR="00494E48" w:rsidRPr="00494E48" w:rsidRDefault="00494E48" w:rsidP="00494E48">
      <w:pPr>
        <w:spacing w:line="360" w:lineRule="auto"/>
        <w:jc w:val="both"/>
        <w:rPr>
          <w:rFonts w:ascii="Arial" w:hAnsi="Arial" w:cs="Arial"/>
        </w:rPr>
      </w:pPr>
      <w:r w:rsidRPr="00494E48">
        <w:rPr>
          <w:rFonts w:ascii="Arial" w:hAnsi="Arial" w:cs="Arial"/>
        </w:rPr>
        <w:t>Drug and Alcohol Rehabilitation Centres</w:t>
      </w:r>
    </w:p>
    <w:p w14:paraId="226FDE3B" w14:textId="77777777" w:rsidR="00494E48" w:rsidRPr="00494E48" w:rsidRDefault="00494E48" w:rsidP="00494E48">
      <w:pPr>
        <w:spacing w:line="360" w:lineRule="auto"/>
        <w:jc w:val="both"/>
        <w:rPr>
          <w:rFonts w:ascii="Arial" w:hAnsi="Arial" w:cs="Arial"/>
        </w:rPr>
      </w:pPr>
    </w:p>
    <w:p w14:paraId="1BBA3C3C" w14:textId="0577EC25" w:rsidR="00494E48" w:rsidRPr="00494E48" w:rsidRDefault="00494E48" w:rsidP="00494E48">
      <w:pPr>
        <w:spacing w:line="360" w:lineRule="auto"/>
        <w:jc w:val="both"/>
        <w:rPr>
          <w:rFonts w:ascii="Arial" w:hAnsi="Arial" w:cs="Arial"/>
        </w:rPr>
      </w:pPr>
      <w:r w:rsidRPr="00494E48">
        <w:rPr>
          <w:rFonts w:ascii="Arial" w:hAnsi="Arial" w:cs="Arial"/>
        </w:rPr>
        <w:t>We supply carers to small and medium-sized community houses offering supported accommodation to service users with physical disabilities, learning disabilities and mental health issues.</w:t>
      </w:r>
    </w:p>
    <w:p w14:paraId="52A59493" w14:textId="77777777" w:rsidR="00494E48" w:rsidRPr="00494E48" w:rsidRDefault="00494E48" w:rsidP="00494E48">
      <w:pPr>
        <w:spacing w:line="360" w:lineRule="auto"/>
        <w:jc w:val="both"/>
        <w:rPr>
          <w:rFonts w:ascii="Arial" w:hAnsi="Arial" w:cs="Arial"/>
        </w:rPr>
      </w:pPr>
    </w:p>
    <w:p w14:paraId="4F698733" w14:textId="00BCC1C7" w:rsidR="00494E48" w:rsidRDefault="00494E48" w:rsidP="00494E48">
      <w:pPr>
        <w:spacing w:line="360" w:lineRule="auto"/>
        <w:jc w:val="both"/>
        <w:rPr>
          <w:rFonts w:ascii="Arial" w:hAnsi="Arial" w:cs="Arial"/>
        </w:rPr>
      </w:pPr>
      <w:r w:rsidRPr="00494E48">
        <w:rPr>
          <w:rFonts w:ascii="Arial" w:hAnsi="Arial" w:cs="Arial"/>
        </w:rPr>
        <w:t>For over 20 years we have trained hundreds of carers. We have our own in-house facilities and trainers who have years of experience teaching health and social care.</w:t>
      </w:r>
    </w:p>
    <w:p w14:paraId="359FA649" w14:textId="61D4AC3D" w:rsidR="004D4F91" w:rsidRDefault="00494E48" w:rsidP="00296F75">
      <w:pPr>
        <w:spacing w:line="360" w:lineRule="auto"/>
        <w:jc w:val="both"/>
        <w:rPr>
          <w:rFonts w:ascii="Arial" w:hAnsi="Arial" w:cs="Arial"/>
        </w:rPr>
      </w:pPr>
      <w:r>
        <w:rPr>
          <w:rFonts w:ascii="Arial" w:hAnsi="Arial" w:cs="Arial"/>
        </w:rPr>
        <w:t xml:space="preserve">            </w:t>
      </w:r>
      <w:r w:rsidR="00145187">
        <w:rPr>
          <w:rFonts w:ascii="Arial" w:hAnsi="Arial" w:cs="Arial"/>
        </w:rPr>
        <w:t>C</w:t>
      </w:r>
      <w:r w:rsidR="007F2FEB" w:rsidRPr="00145187">
        <w:rPr>
          <w:rFonts w:ascii="Arial" w:hAnsi="Arial" w:cs="Arial"/>
        </w:rPr>
        <w:t xml:space="preserve">are workers </w:t>
      </w:r>
      <w:r w:rsidR="00145187">
        <w:rPr>
          <w:rFonts w:ascii="Arial" w:hAnsi="Arial" w:cs="Arial"/>
        </w:rPr>
        <w:t xml:space="preserve">are required to </w:t>
      </w:r>
      <w:r w:rsidR="007F2FEB" w:rsidRPr="00145187">
        <w:rPr>
          <w:rFonts w:ascii="Arial" w:hAnsi="Arial" w:cs="Arial"/>
        </w:rPr>
        <w:t>promote several factors in the care work</w:t>
      </w:r>
      <w:r w:rsidR="00145187">
        <w:rPr>
          <w:rFonts w:ascii="Arial" w:hAnsi="Arial" w:cs="Arial"/>
        </w:rPr>
        <w:t xml:space="preserve">. As a care worker I am responsible for promoting independence by encouraging clients to do things for themselves instead of doing everything for them. </w:t>
      </w:r>
      <w:r w:rsidR="00051BAF">
        <w:rPr>
          <w:rFonts w:ascii="Arial" w:hAnsi="Arial" w:cs="Arial"/>
        </w:rPr>
        <w:t xml:space="preserve">I am responsible for treating service users as individuals with ability to decide and provide support whilst ensuring that their choices are appropriate for them and other people. I make sure that I </w:t>
      </w:r>
      <w:r w:rsidR="007F2FEB" w:rsidRPr="00051BAF">
        <w:rPr>
          <w:rFonts w:ascii="Arial" w:hAnsi="Arial" w:cs="Arial"/>
        </w:rPr>
        <w:t xml:space="preserve">promote dignity and respect in the way </w:t>
      </w:r>
      <w:r w:rsidR="00051BAF">
        <w:rPr>
          <w:rFonts w:ascii="Arial" w:hAnsi="Arial" w:cs="Arial"/>
        </w:rPr>
        <w:t>I</w:t>
      </w:r>
      <w:r w:rsidR="007F2FEB" w:rsidRPr="00051BAF">
        <w:rPr>
          <w:rFonts w:ascii="Arial" w:hAnsi="Arial" w:cs="Arial"/>
        </w:rPr>
        <w:t xml:space="preserve"> interact with service users, their families and the wider community.</w:t>
      </w:r>
      <w:r w:rsidR="00051BAF">
        <w:rPr>
          <w:rFonts w:ascii="Arial" w:hAnsi="Arial" w:cs="Arial"/>
        </w:rPr>
        <w:t xml:space="preserve"> As a carer I can take care of activities lined up for my client and I must make sure that they are appropriate and within the ability of my client.</w:t>
      </w:r>
      <w:r w:rsidR="007F2FEB" w:rsidRPr="00051BAF">
        <w:rPr>
          <w:rFonts w:ascii="Arial" w:hAnsi="Arial" w:cs="Arial"/>
        </w:rPr>
        <w:t xml:space="preserve"> </w:t>
      </w:r>
      <w:r w:rsidR="00051BAF">
        <w:rPr>
          <w:rFonts w:ascii="Arial" w:hAnsi="Arial" w:cs="Arial"/>
        </w:rPr>
        <w:t>If they wish to</w:t>
      </w:r>
      <w:r w:rsidR="007F2FEB" w:rsidRPr="00051BAF">
        <w:rPr>
          <w:rFonts w:ascii="Arial" w:hAnsi="Arial" w:cs="Arial"/>
        </w:rPr>
        <w:t xml:space="preserve"> participate in any religious celebrations</w:t>
      </w:r>
      <w:r w:rsidR="00051BAF">
        <w:rPr>
          <w:rFonts w:ascii="Arial" w:hAnsi="Arial" w:cs="Arial"/>
        </w:rPr>
        <w:t xml:space="preserve"> or activity, </w:t>
      </w:r>
      <w:r w:rsidR="007F2FEB" w:rsidRPr="00051BAF">
        <w:rPr>
          <w:rFonts w:ascii="Arial" w:hAnsi="Arial" w:cs="Arial"/>
        </w:rPr>
        <w:t xml:space="preserve"> </w:t>
      </w:r>
      <w:r w:rsidR="00051BAF">
        <w:rPr>
          <w:rFonts w:ascii="Arial" w:hAnsi="Arial" w:cs="Arial"/>
        </w:rPr>
        <w:t>I am here to support</w:t>
      </w:r>
      <w:r w:rsidR="007F2FEB" w:rsidRPr="00051BAF">
        <w:rPr>
          <w:rFonts w:ascii="Arial" w:hAnsi="Arial" w:cs="Arial"/>
        </w:rPr>
        <w:t xml:space="preserve"> lifestyle of their choice. </w:t>
      </w:r>
      <w:r w:rsidR="00C36E2C">
        <w:rPr>
          <w:rFonts w:ascii="Arial" w:hAnsi="Arial" w:cs="Arial"/>
        </w:rPr>
        <w:t xml:space="preserve">As a part of my job </w:t>
      </w:r>
      <w:r>
        <w:rPr>
          <w:rFonts w:ascii="Arial" w:hAnsi="Arial" w:cs="Arial"/>
        </w:rPr>
        <w:t>description,</w:t>
      </w:r>
      <w:r w:rsidR="00C36E2C">
        <w:rPr>
          <w:rFonts w:ascii="Arial" w:hAnsi="Arial" w:cs="Arial"/>
        </w:rPr>
        <w:t xml:space="preserve"> I am also responsible for more personal care for my clients which includes</w:t>
      </w:r>
      <w:r w:rsidR="00051BAF" w:rsidRPr="00051BAF">
        <w:rPr>
          <w:rFonts w:ascii="Arial" w:hAnsi="Arial" w:cs="Arial"/>
        </w:rPr>
        <w:t xml:space="preserve"> supporting clients with their daily hygiene routines like washing and dressing,</w:t>
      </w:r>
      <w:r w:rsidR="00C36E2C">
        <w:rPr>
          <w:rFonts w:ascii="Arial" w:hAnsi="Arial" w:cs="Arial"/>
        </w:rPr>
        <w:t xml:space="preserve"> </w:t>
      </w:r>
      <w:r w:rsidR="004B4490">
        <w:rPr>
          <w:rFonts w:ascii="Arial" w:hAnsi="Arial" w:cs="Arial"/>
        </w:rPr>
        <w:t>taking</w:t>
      </w:r>
      <w:r w:rsidR="00C36E2C">
        <w:rPr>
          <w:rFonts w:ascii="Arial" w:hAnsi="Arial" w:cs="Arial"/>
        </w:rPr>
        <w:t xml:space="preserve"> care of their environment, making </w:t>
      </w:r>
      <w:r w:rsidR="00051BAF" w:rsidRPr="00051BAF">
        <w:rPr>
          <w:rFonts w:ascii="Arial" w:hAnsi="Arial" w:cs="Arial"/>
        </w:rPr>
        <w:t xml:space="preserve"> laundry, cleaning </w:t>
      </w:r>
      <w:r w:rsidR="00051BAF" w:rsidRPr="00051BAF">
        <w:rPr>
          <w:rFonts w:ascii="Arial" w:hAnsi="Arial" w:cs="Arial"/>
        </w:rPr>
        <w:lastRenderedPageBreak/>
        <w:t>and tiding, helping with daily tasks to keep client surroundings according to their standards</w:t>
      </w:r>
      <w:r w:rsidR="00C36E2C">
        <w:rPr>
          <w:rFonts w:ascii="Arial" w:hAnsi="Arial" w:cs="Arial"/>
        </w:rPr>
        <w:t xml:space="preserve">. If they have mobility issue I provide </w:t>
      </w:r>
      <w:r w:rsidR="00051BAF" w:rsidRPr="00051BAF">
        <w:rPr>
          <w:rFonts w:ascii="Arial" w:hAnsi="Arial" w:cs="Arial"/>
        </w:rPr>
        <w:t xml:space="preserve"> assistance getting around safely</w:t>
      </w:r>
      <w:r w:rsidR="00C36E2C">
        <w:rPr>
          <w:rFonts w:ascii="Arial" w:hAnsi="Arial" w:cs="Arial"/>
        </w:rPr>
        <w:t xml:space="preserve">. Many of my clients are on medication which I have training to be able to administer them safely. Some of </w:t>
      </w:r>
      <w:r w:rsidR="00631088">
        <w:rPr>
          <w:rFonts w:ascii="Arial" w:hAnsi="Arial" w:cs="Arial"/>
        </w:rPr>
        <w:t>s</w:t>
      </w:r>
      <w:r w:rsidR="00C36E2C">
        <w:rPr>
          <w:rFonts w:ascii="Arial" w:hAnsi="Arial" w:cs="Arial"/>
        </w:rPr>
        <w:t>ervice users are raking their meds independently, my role is to remind them to take them. There are clients who suffer from mental health and addictions. Due to safety reasons many medications are locked in safes and only carer has code</w:t>
      </w:r>
      <w:r>
        <w:rPr>
          <w:rFonts w:ascii="Arial" w:hAnsi="Arial" w:cs="Arial"/>
        </w:rPr>
        <w:t xml:space="preserve">. My responsibility is to administered medications and lock away the rest as it might be abused by service user and cost then lives. I am also responsible for meals preparation, </w:t>
      </w:r>
      <w:r w:rsidR="00051BAF" w:rsidRPr="00051BAF">
        <w:rPr>
          <w:rFonts w:ascii="Arial" w:hAnsi="Arial" w:cs="Arial"/>
        </w:rPr>
        <w:t>making meals for clients according to their preferences and dietary requirements.</w:t>
      </w:r>
    </w:p>
    <w:p w14:paraId="0A1D7E55" w14:textId="77777777" w:rsidR="005346C9" w:rsidRDefault="005346C9" w:rsidP="00296F75">
      <w:pPr>
        <w:spacing w:line="360" w:lineRule="auto"/>
        <w:jc w:val="both"/>
        <w:rPr>
          <w:rFonts w:ascii="Arial" w:hAnsi="Arial" w:cs="Arial"/>
        </w:rPr>
      </w:pPr>
    </w:p>
    <w:p w14:paraId="737C4ED9" w14:textId="77777777" w:rsidR="005346C9" w:rsidRDefault="005346C9" w:rsidP="00296F75">
      <w:pPr>
        <w:spacing w:line="360" w:lineRule="auto"/>
        <w:jc w:val="both"/>
        <w:rPr>
          <w:rFonts w:ascii="Arial" w:hAnsi="Arial" w:cs="Arial"/>
        </w:rPr>
      </w:pPr>
    </w:p>
    <w:p w14:paraId="596835FD" w14:textId="77777777" w:rsidR="00296F75" w:rsidRPr="00296F75" w:rsidRDefault="00296F75" w:rsidP="00296F75">
      <w:pPr>
        <w:spacing w:line="360" w:lineRule="auto"/>
        <w:jc w:val="both"/>
        <w:rPr>
          <w:rFonts w:ascii="Arial" w:hAnsi="Arial" w:cs="Arial"/>
        </w:rPr>
      </w:pPr>
    </w:p>
    <w:p w14:paraId="62927F7D" w14:textId="22F3ECCB" w:rsidR="00AF202E" w:rsidRPr="00F06CFE" w:rsidRDefault="00AF202E" w:rsidP="00F06CFE">
      <w:pPr>
        <w:pStyle w:val="Heading1"/>
      </w:pPr>
      <w:bookmarkStart w:id="5" w:name="_Toc193456453"/>
      <w:r>
        <w:t>Importance of creativity and innovation</w:t>
      </w:r>
      <w:r w:rsidR="003961FB">
        <w:t xml:space="preserve">  </w:t>
      </w:r>
      <w:r w:rsidR="00B517B4">
        <w:t>in care sector</w:t>
      </w:r>
      <w:bookmarkEnd w:id="5"/>
    </w:p>
    <w:p w14:paraId="3FF3F0AA" w14:textId="77777777" w:rsidR="00A44ADE" w:rsidRDefault="00A44ADE" w:rsidP="00A44ADE"/>
    <w:p w14:paraId="25E208DE" w14:textId="120A3976" w:rsidR="00AF202E" w:rsidRDefault="00B40314" w:rsidP="00F06CFE">
      <w:pPr>
        <w:spacing w:line="360" w:lineRule="auto"/>
        <w:jc w:val="both"/>
        <w:rPr>
          <w:rFonts w:ascii="Arial" w:hAnsi="Arial" w:cs="Arial"/>
        </w:rPr>
      </w:pPr>
      <w:r>
        <w:rPr>
          <w:rFonts w:ascii="Arial" w:hAnsi="Arial" w:cs="Arial"/>
        </w:rPr>
        <w:t xml:space="preserve">       </w:t>
      </w:r>
      <w:r w:rsidR="00A44ADE">
        <w:rPr>
          <w:rFonts w:ascii="Arial" w:hAnsi="Arial" w:cs="Arial"/>
        </w:rPr>
        <w:t xml:space="preserve"> The</w:t>
      </w:r>
      <w:r>
        <w:rPr>
          <w:rFonts w:ascii="Arial" w:hAnsi="Arial" w:cs="Arial"/>
        </w:rPr>
        <w:t>r</w:t>
      </w:r>
      <w:r w:rsidR="00A44ADE">
        <w:rPr>
          <w:rFonts w:ascii="Arial" w:hAnsi="Arial" w:cs="Arial"/>
        </w:rPr>
        <w:t xml:space="preserve">e </w:t>
      </w:r>
      <w:r>
        <w:rPr>
          <w:rFonts w:ascii="Arial" w:hAnsi="Arial" w:cs="Arial"/>
        </w:rPr>
        <w:t xml:space="preserve">are words that describe </w:t>
      </w:r>
      <w:r w:rsidR="00A44ADE">
        <w:rPr>
          <w:rFonts w:ascii="Arial" w:hAnsi="Arial" w:cs="Arial"/>
        </w:rPr>
        <w:t xml:space="preserve"> the highest levels of human performance</w:t>
      </w:r>
      <w:r>
        <w:rPr>
          <w:rFonts w:ascii="Arial" w:hAnsi="Arial" w:cs="Arial"/>
        </w:rPr>
        <w:t>: genius, invention, talent and creativity</w:t>
      </w:r>
      <w:r w:rsidR="00A44ADE">
        <w:rPr>
          <w:rFonts w:ascii="Arial" w:hAnsi="Arial" w:cs="Arial"/>
        </w:rPr>
        <w:t xml:space="preserve">. </w:t>
      </w:r>
      <w:r>
        <w:rPr>
          <w:rFonts w:ascii="Arial" w:hAnsi="Arial" w:cs="Arial"/>
        </w:rPr>
        <w:t>By being creative I mean being</w:t>
      </w:r>
      <w:r w:rsidR="00F76179">
        <w:rPr>
          <w:rFonts w:ascii="Arial" w:hAnsi="Arial" w:cs="Arial"/>
        </w:rPr>
        <w:t xml:space="preserve"> engaged in the act </w:t>
      </w:r>
      <w:r>
        <w:rPr>
          <w:rFonts w:ascii="Arial" w:hAnsi="Arial" w:cs="Arial"/>
        </w:rPr>
        <w:t>of</w:t>
      </w:r>
      <w:r w:rsidR="00F76179">
        <w:rPr>
          <w:rFonts w:ascii="Arial" w:hAnsi="Arial" w:cs="Arial"/>
        </w:rPr>
        <w:t xml:space="preserve"> creati</w:t>
      </w:r>
      <w:r>
        <w:rPr>
          <w:rFonts w:ascii="Arial" w:hAnsi="Arial" w:cs="Arial"/>
        </w:rPr>
        <w:t>on</w:t>
      </w:r>
      <w:r w:rsidR="00F76179">
        <w:rPr>
          <w:rFonts w:ascii="Arial" w:hAnsi="Arial" w:cs="Arial"/>
        </w:rPr>
        <w:t xml:space="preserve">, </w:t>
      </w:r>
      <w:r w:rsidR="00D34E61">
        <w:rPr>
          <w:rFonts w:ascii="Arial" w:hAnsi="Arial" w:cs="Arial"/>
        </w:rPr>
        <w:t>being able to</w:t>
      </w:r>
      <w:r w:rsidR="00F76179">
        <w:rPr>
          <w:rFonts w:ascii="Arial" w:hAnsi="Arial" w:cs="Arial"/>
        </w:rPr>
        <w:t xml:space="preserve"> perform</w:t>
      </w:r>
      <w:r w:rsidR="00D34E61">
        <w:rPr>
          <w:rFonts w:ascii="Arial" w:hAnsi="Arial" w:cs="Arial"/>
        </w:rPr>
        <w:t xml:space="preserve"> with the culmination </w:t>
      </w:r>
      <w:r w:rsidR="00F76179">
        <w:rPr>
          <w:rFonts w:ascii="Arial" w:hAnsi="Arial" w:cs="Arial"/>
        </w:rPr>
        <w:t>of our abilities</w:t>
      </w:r>
      <w:r w:rsidR="00D34E61">
        <w:rPr>
          <w:rFonts w:ascii="Arial" w:hAnsi="Arial" w:cs="Arial"/>
        </w:rPr>
        <w:t xml:space="preserve"> </w:t>
      </w:r>
      <w:r w:rsidR="00F76179">
        <w:rPr>
          <w:rFonts w:ascii="Arial" w:hAnsi="Arial" w:cs="Arial"/>
        </w:rPr>
        <w:t>(Sawyer and Henriksen, 2024).</w:t>
      </w:r>
      <w:r w:rsidRPr="00B40314">
        <w:rPr>
          <w:rFonts w:ascii="Arial" w:hAnsi="Arial" w:cs="Arial"/>
        </w:rPr>
        <w:t xml:space="preserve"> </w:t>
      </w:r>
      <w:r w:rsidR="00D34E61" w:rsidRPr="00D34E61">
        <w:rPr>
          <w:rFonts w:ascii="Arial" w:hAnsi="Arial" w:cs="Arial"/>
        </w:rPr>
        <w:t>Creativity is a mental process that involves the creation of new ideas, concepts or new associations, connections with existing ideas and concepts. Creative thinking is thinking that leads to obtaining original and appropriate solutions. An alternative, more everyday definition of creativity is simply the ability to create something new.</w:t>
      </w:r>
      <w:r w:rsidR="00D34E61">
        <w:rPr>
          <w:rFonts w:ascii="Arial" w:hAnsi="Arial" w:cs="Arial"/>
        </w:rPr>
        <w:t xml:space="preserve"> </w:t>
      </w:r>
      <w:r w:rsidRPr="00B40314">
        <w:rPr>
          <w:rFonts w:ascii="Arial" w:hAnsi="Arial" w:cs="Arial"/>
        </w:rPr>
        <w:t>Creativity</w:t>
      </w:r>
      <w:r w:rsidR="001E6628">
        <w:rPr>
          <w:rFonts w:ascii="Arial" w:hAnsi="Arial" w:cs="Arial"/>
        </w:rPr>
        <w:t xml:space="preserve"> is the reason why many</w:t>
      </w:r>
      <w:r w:rsidRPr="00B40314">
        <w:rPr>
          <w:rFonts w:ascii="Arial" w:hAnsi="Arial" w:cs="Arial"/>
        </w:rPr>
        <w:t xml:space="preserve"> inventions and discoveries has made possible </w:t>
      </w:r>
      <w:r w:rsidR="00631088">
        <w:rPr>
          <w:rFonts w:ascii="Arial" w:hAnsi="Arial" w:cs="Arial"/>
        </w:rPr>
        <w:t xml:space="preserve">to </w:t>
      </w:r>
      <w:r w:rsidRPr="00B40314">
        <w:rPr>
          <w:rFonts w:ascii="Arial" w:hAnsi="Arial" w:cs="Arial"/>
        </w:rPr>
        <w:t>all major contributions in art, music, architecture, literature, science, and many other fields (Sternberg and Kaufman, 2018).</w:t>
      </w:r>
      <w:r w:rsidR="00FE2708">
        <w:rPr>
          <w:rFonts w:ascii="Arial" w:hAnsi="Arial" w:cs="Arial"/>
        </w:rPr>
        <w:t xml:space="preserve"> </w:t>
      </w:r>
      <w:r w:rsidR="001E6628">
        <w:rPr>
          <w:rFonts w:ascii="Arial" w:hAnsi="Arial" w:cs="Arial"/>
        </w:rPr>
        <w:t xml:space="preserve">There is a difference between </w:t>
      </w:r>
      <w:r w:rsidR="00FE2708" w:rsidRPr="00FE2708">
        <w:rPr>
          <w:rFonts w:ascii="Arial" w:hAnsi="Arial" w:cs="Arial"/>
        </w:rPr>
        <w:t xml:space="preserve">Innovation </w:t>
      </w:r>
      <w:r w:rsidR="001E6628">
        <w:rPr>
          <w:rFonts w:ascii="Arial" w:hAnsi="Arial" w:cs="Arial"/>
        </w:rPr>
        <w:t>and</w:t>
      </w:r>
      <w:r w:rsidR="00FE2708" w:rsidRPr="00FE2708">
        <w:rPr>
          <w:rFonts w:ascii="Arial" w:hAnsi="Arial" w:cs="Arial"/>
        </w:rPr>
        <w:t xml:space="preserve"> invention. </w:t>
      </w:r>
      <w:r w:rsidR="001E6628">
        <w:rPr>
          <w:rFonts w:ascii="Arial" w:hAnsi="Arial" w:cs="Arial"/>
        </w:rPr>
        <w:t>T</w:t>
      </w:r>
      <w:r w:rsidR="00FE2708" w:rsidRPr="00FE2708">
        <w:rPr>
          <w:rFonts w:ascii="Arial" w:hAnsi="Arial" w:cs="Arial"/>
        </w:rPr>
        <w:t>he invention</w:t>
      </w:r>
      <w:r w:rsidR="001E6628">
        <w:rPr>
          <w:rFonts w:ascii="Arial" w:hAnsi="Arial" w:cs="Arial"/>
        </w:rPr>
        <w:t xml:space="preserve"> is simply </w:t>
      </w:r>
      <w:r w:rsidR="00FE2708" w:rsidRPr="00FE2708">
        <w:rPr>
          <w:rFonts w:ascii="Arial" w:hAnsi="Arial" w:cs="Arial"/>
        </w:rPr>
        <w:t xml:space="preserve"> the first emergence of a new idea or product, </w:t>
      </w:r>
      <w:r w:rsidR="001E6628">
        <w:rPr>
          <w:rFonts w:ascii="Arial" w:hAnsi="Arial" w:cs="Arial"/>
        </w:rPr>
        <w:t>while</w:t>
      </w:r>
      <w:r w:rsidR="00FE2708" w:rsidRPr="00FE2708">
        <w:rPr>
          <w:rFonts w:ascii="Arial" w:hAnsi="Arial" w:cs="Arial"/>
        </w:rPr>
        <w:t xml:space="preserve"> innovation </w:t>
      </w:r>
      <w:r w:rsidR="001E6628">
        <w:rPr>
          <w:rFonts w:ascii="Arial" w:hAnsi="Arial" w:cs="Arial"/>
        </w:rPr>
        <w:t xml:space="preserve">is a </w:t>
      </w:r>
      <w:r w:rsidR="00FE2708" w:rsidRPr="00FE2708">
        <w:rPr>
          <w:rFonts w:ascii="Arial" w:hAnsi="Arial" w:cs="Arial"/>
        </w:rPr>
        <w:t>commercial</w:t>
      </w:r>
      <w:r w:rsidR="001E6628">
        <w:rPr>
          <w:rFonts w:ascii="Arial" w:hAnsi="Arial" w:cs="Arial"/>
        </w:rPr>
        <w:t xml:space="preserve">isation and </w:t>
      </w:r>
      <w:r w:rsidR="00FE2708" w:rsidRPr="00FE2708">
        <w:rPr>
          <w:rFonts w:ascii="Arial" w:hAnsi="Arial" w:cs="Arial"/>
        </w:rPr>
        <w:t xml:space="preserve"> implementation of a new idea</w:t>
      </w:r>
      <w:r w:rsidR="00FE2708">
        <w:rPr>
          <w:rFonts w:ascii="Arial" w:hAnsi="Arial" w:cs="Arial"/>
        </w:rPr>
        <w:t xml:space="preserve"> (</w:t>
      </w:r>
      <w:proofErr w:type="spellStart"/>
      <w:r w:rsidR="0035403C">
        <w:rPr>
          <w:rFonts w:ascii="Arial" w:hAnsi="Arial" w:cs="Arial"/>
        </w:rPr>
        <w:t>Flessa</w:t>
      </w:r>
      <w:proofErr w:type="spellEnd"/>
      <w:r w:rsidR="00DD7221">
        <w:rPr>
          <w:rFonts w:ascii="Arial" w:hAnsi="Arial" w:cs="Arial"/>
        </w:rPr>
        <w:t xml:space="preserve"> and Huebner, 2021).</w:t>
      </w:r>
      <w:r w:rsidR="001E6628">
        <w:rPr>
          <w:rFonts w:ascii="Arial" w:hAnsi="Arial" w:cs="Arial"/>
        </w:rPr>
        <w:t xml:space="preserve"> </w:t>
      </w:r>
      <w:r w:rsidR="00A77446">
        <w:rPr>
          <w:rFonts w:ascii="Arial" w:hAnsi="Arial" w:cs="Arial"/>
        </w:rPr>
        <w:t>Innovation contributes in several ways. Being able to make something no one else can, or to do so in ways that are better than anyone else is a powerful source of advantage (Tidd and Bessant, 2018)</w:t>
      </w:r>
    </w:p>
    <w:p w14:paraId="7280C431" w14:textId="1BB987B5" w:rsidR="00E43BE6" w:rsidRDefault="00AE3019" w:rsidP="00F06CFE">
      <w:pPr>
        <w:spacing w:line="360" w:lineRule="auto"/>
        <w:jc w:val="both"/>
        <w:rPr>
          <w:rFonts w:ascii="Arial" w:hAnsi="Arial" w:cs="Arial"/>
        </w:rPr>
      </w:pPr>
      <w:r>
        <w:rPr>
          <w:rFonts w:ascii="Arial" w:hAnsi="Arial" w:cs="Arial"/>
        </w:rPr>
        <w:lastRenderedPageBreak/>
        <w:t xml:space="preserve">           The health care system in the UK is also using many different inventions and innovations. Lately NHS was funded by government with new AI technologies that can help find and treat cancer (</w:t>
      </w:r>
      <w:r w:rsidR="00853EEF">
        <w:rPr>
          <w:rFonts w:ascii="Arial" w:hAnsi="Arial" w:cs="Arial"/>
        </w:rPr>
        <w:t>DHSC Media Team</w:t>
      </w:r>
      <w:r>
        <w:rPr>
          <w:rFonts w:ascii="Arial" w:hAnsi="Arial" w:cs="Arial"/>
        </w:rPr>
        <w:t xml:space="preserve">, 2023). This new way of treatment can help diagnose and enrol patients faster and make quick recovery. Of course, those inventions are not for use for simple care worker but can help patients in hospital on larger scale. Domiciliary care workers also use innovations in their daily care routines with service users. If we look how difficult it was for carers to move patients from one place to another and yet inventors came up with hoist that can safely move people around without harming them or carers. </w:t>
      </w:r>
      <w:r w:rsidR="00CB5E55">
        <w:rPr>
          <w:rFonts w:ascii="Arial" w:hAnsi="Arial" w:cs="Arial"/>
        </w:rPr>
        <w:t xml:space="preserve">The brand which first patented hoist was </w:t>
      </w:r>
      <w:proofErr w:type="spellStart"/>
      <w:r w:rsidR="00CB5E55">
        <w:rPr>
          <w:rFonts w:ascii="Arial" w:hAnsi="Arial" w:cs="Arial"/>
        </w:rPr>
        <w:t>Joerns</w:t>
      </w:r>
      <w:proofErr w:type="spellEnd"/>
      <w:r w:rsidR="00CB5E55">
        <w:rPr>
          <w:rFonts w:ascii="Arial" w:hAnsi="Arial" w:cs="Arial"/>
        </w:rPr>
        <w:t xml:space="preserve"> Oxford, and a</w:t>
      </w:r>
      <w:r w:rsidR="006F4D6B" w:rsidRPr="006F4D6B">
        <w:rPr>
          <w:rFonts w:ascii="Arial" w:hAnsi="Arial" w:cs="Arial"/>
        </w:rPr>
        <w:t>fter the first mobile patient lift was launched in 1955, the Oxford brand began to create and bring more products to market</w:t>
      </w:r>
      <w:r w:rsidR="00CB5E55">
        <w:rPr>
          <w:rFonts w:ascii="Arial" w:hAnsi="Arial" w:cs="Arial"/>
        </w:rPr>
        <w:t xml:space="preserve"> (</w:t>
      </w:r>
      <w:proofErr w:type="spellStart"/>
      <w:r w:rsidR="00CB5E55">
        <w:rPr>
          <w:rFonts w:ascii="Arial" w:hAnsi="Arial" w:cs="Arial"/>
        </w:rPr>
        <w:t>Joerns</w:t>
      </w:r>
      <w:proofErr w:type="spellEnd"/>
      <w:r w:rsidR="00CB5E55">
        <w:rPr>
          <w:rFonts w:ascii="Arial" w:hAnsi="Arial" w:cs="Arial"/>
        </w:rPr>
        <w:t xml:space="preserve"> Oxford, 2025)</w:t>
      </w:r>
      <w:r w:rsidR="006F4D6B" w:rsidRPr="006F4D6B">
        <w:rPr>
          <w:rFonts w:ascii="Arial" w:hAnsi="Arial" w:cs="Arial"/>
        </w:rPr>
        <w:t>.</w:t>
      </w:r>
      <w:r w:rsidR="006F4D6B">
        <w:rPr>
          <w:rFonts w:ascii="Arial" w:hAnsi="Arial" w:cs="Arial"/>
        </w:rPr>
        <w:t xml:space="preserve"> </w:t>
      </w:r>
      <w:r>
        <w:rPr>
          <w:rFonts w:ascii="Arial" w:hAnsi="Arial" w:cs="Arial"/>
        </w:rPr>
        <w:t>There are other innovations that help while caring for our loved ones</w:t>
      </w:r>
      <w:r w:rsidR="00E43BE6">
        <w:rPr>
          <w:rFonts w:ascii="Arial" w:hAnsi="Arial" w:cs="Arial"/>
        </w:rPr>
        <w:t>. With the phones becoming more like little computers in our pockets, we can use apps for measuring sugar levels in our blood. It gives alarm to the person using it if the levels are too high or too low</w:t>
      </w:r>
      <w:r w:rsidR="006F4D6B">
        <w:rPr>
          <w:rFonts w:ascii="Arial" w:hAnsi="Arial" w:cs="Arial"/>
        </w:rPr>
        <w:t xml:space="preserve"> (NHS Oxford Health, 2020)</w:t>
      </w:r>
      <w:r w:rsidR="00E43BE6">
        <w:rPr>
          <w:rFonts w:ascii="Arial" w:hAnsi="Arial" w:cs="Arial"/>
        </w:rPr>
        <w:t xml:space="preserve">. </w:t>
      </w:r>
    </w:p>
    <w:p w14:paraId="03ED8081" w14:textId="44E01ED8" w:rsidR="004D4F91" w:rsidRPr="00853EEF" w:rsidRDefault="00E43BE6" w:rsidP="00853EEF">
      <w:pPr>
        <w:spacing w:line="360" w:lineRule="auto"/>
        <w:jc w:val="both"/>
        <w:rPr>
          <w:rFonts w:ascii="Arial" w:hAnsi="Arial" w:cs="Arial"/>
        </w:rPr>
      </w:pPr>
      <w:r>
        <w:rPr>
          <w:rFonts w:ascii="Arial" w:hAnsi="Arial" w:cs="Arial"/>
        </w:rPr>
        <w:t xml:space="preserve">         </w:t>
      </w:r>
      <w:r w:rsidR="00AE3019">
        <w:rPr>
          <w:rFonts w:ascii="Arial" w:hAnsi="Arial" w:cs="Arial"/>
        </w:rPr>
        <w:t xml:space="preserve"> </w:t>
      </w:r>
      <w:r>
        <w:rPr>
          <w:rFonts w:ascii="Arial" w:hAnsi="Arial" w:cs="Arial"/>
        </w:rPr>
        <w:t xml:space="preserve">ProCare Nursing had no choice but to follow world with progress. The reason why they had to move forward was an incident that happened. One of the carers lost paper schedule list with all the addresses and key passwords. Due to safety reasons immediate actions were performed and all the key passwords were changed. This led to realisation by management team that something must be done to keep carers and clients safe. </w:t>
      </w:r>
      <w:r w:rsidR="00AE3019">
        <w:rPr>
          <w:rFonts w:ascii="Arial" w:hAnsi="Arial" w:cs="Arial"/>
        </w:rPr>
        <w:t xml:space="preserve">  </w:t>
      </w:r>
    </w:p>
    <w:p w14:paraId="1029C5E8" w14:textId="77777777" w:rsidR="004D4F91" w:rsidRDefault="004D4F91" w:rsidP="004D4F91"/>
    <w:p w14:paraId="5F2BC989" w14:textId="77777777" w:rsidR="005346C9" w:rsidRDefault="005346C9" w:rsidP="004D4F91"/>
    <w:p w14:paraId="0F3D39CD" w14:textId="77777777" w:rsidR="004D4F91" w:rsidRPr="004D4F91" w:rsidRDefault="004D4F91" w:rsidP="004D4F91"/>
    <w:p w14:paraId="1937DC5B" w14:textId="280F8440" w:rsidR="00AF202E" w:rsidRDefault="00AF202E" w:rsidP="00AF202E">
      <w:pPr>
        <w:pStyle w:val="Heading1"/>
        <w:rPr>
          <w:color w:val="FF0000"/>
        </w:rPr>
      </w:pPr>
      <w:bookmarkStart w:id="6" w:name="_Toc193456454"/>
      <w:r>
        <w:t>The 4 P’s of innovation</w:t>
      </w:r>
      <w:bookmarkEnd w:id="6"/>
      <w:r w:rsidR="003961FB">
        <w:t xml:space="preserve"> </w:t>
      </w:r>
    </w:p>
    <w:p w14:paraId="0825D95B" w14:textId="77777777" w:rsidR="0080035E" w:rsidRDefault="0080035E" w:rsidP="004D4F91">
      <w:pPr>
        <w:spacing w:line="360" w:lineRule="auto"/>
        <w:jc w:val="both"/>
        <w:rPr>
          <w:rFonts w:ascii="Arial" w:hAnsi="Arial" w:cs="Arial"/>
        </w:rPr>
      </w:pPr>
    </w:p>
    <w:p w14:paraId="1D70D544" w14:textId="6EA05BA6" w:rsidR="0080035E" w:rsidRDefault="00B517B4" w:rsidP="004D4F91">
      <w:pPr>
        <w:spacing w:line="360" w:lineRule="auto"/>
        <w:jc w:val="both"/>
        <w:rPr>
          <w:rFonts w:ascii="Arial" w:hAnsi="Arial" w:cs="Arial"/>
        </w:rPr>
      </w:pPr>
      <w:r>
        <w:rPr>
          <w:rFonts w:ascii="Arial" w:hAnsi="Arial" w:cs="Arial"/>
        </w:rPr>
        <w:t xml:space="preserve">            </w:t>
      </w:r>
      <w:r w:rsidRPr="00B517B4">
        <w:rPr>
          <w:rFonts w:ascii="Arial" w:hAnsi="Arial" w:cs="Arial"/>
        </w:rPr>
        <w:t>Innovation is a sequence of activities leading to the creation of new or improved products, technological processes or organi</w:t>
      </w:r>
      <w:r>
        <w:rPr>
          <w:rFonts w:ascii="Arial" w:hAnsi="Arial" w:cs="Arial"/>
        </w:rPr>
        <w:t>s</w:t>
      </w:r>
      <w:r w:rsidRPr="00B517B4">
        <w:rPr>
          <w:rFonts w:ascii="Arial" w:hAnsi="Arial" w:cs="Arial"/>
        </w:rPr>
        <w:t>ational systems.</w:t>
      </w:r>
      <w:r w:rsidR="00AC1DA1">
        <w:rPr>
          <w:rFonts w:ascii="Arial" w:hAnsi="Arial" w:cs="Arial"/>
        </w:rPr>
        <w:t xml:space="preserve"> It also describes </w:t>
      </w:r>
      <w:r w:rsidR="00AC1DA1" w:rsidRPr="00AC1DA1">
        <w:rPr>
          <w:rFonts w:ascii="Arial" w:hAnsi="Arial" w:cs="Arial"/>
        </w:rPr>
        <w:t>marketing or organi</w:t>
      </w:r>
      <w:r w:rsidR="00AC1DA1">
        <w:rPr>
          <w:rFonts w:ascii="Arial" w:hAnsi="Arial" w:cs="Arial"/>
        </w:rPr>
        <w:t>s</w:t>
      </w:r>
      <w:r w:rsidR="00AC1DA1" w:rsidRPr="00AC1DA1">
        <w:rPr>
          <w:rFonts w:ascii="Arial" w:hAnsi="Arial" w:cs="Arial"/>
        </w:rPr>
        <w:t>ational method in business practice, workplace organi</w:t>
      </w:r>
      <w:r w:rsidR="00AC1DA1">
        <w:rPr>
          <w:rFonts w:ascii="Arial" w:hAnsi="Arial" w:cs="Arial"/>
        </w:rPr>
        <w:t>s</w:t>
      </w:r>
      <w:r w:rsidR="00AC1DA1" w:rsidRPr="00AC1DA1">
        <w:rPr>
          <w:rFonts w:ascii="Arial" w:hAnsi="Arial" w:cs="Arial"/>
        </w:rPr>
        <w:t>ation or relations with the environment. The basic condition is that what is to be implemented must be completely new or significantly improved.</w:t>
      </w:r>
      <w:r w:rsidR="00AC1DA1">
        <w:rPr>
          <w:rFonts w:ascii="Arial" w:hAnsi="Arial" w:cs="Arial"/>
        </w:rPr>
        <w:t xml:space="preserve"> </w:t>
      </w:r>
      <w:r>
        <w:rPr>
          <w:rFonts w:ascii="Arial" w:hAnsi="Arial" w:cs="Arial"/>
        </w:rPr>
        <w:t xml:space="preserve"> </w:t>
      </w:r>
      <w:r w:rsidR="00AC1DA1" w:rsidRPr="00AC1DA1">
        <w:rPr>
          <w:rFonts w:ascii="Arial" w:hAnsi="Arial" w:cs="Arial"/>
        </w:rPr>
        <w:t xml:space="preserve">Innovation is the </w:t>
      </w:r>
      <w:r w:rsidR="00AC1DA1" w:rsidRPr="00AC1DA1">
        <w:rPr>
          <w:rFonts w:ascii="Arial" w:hAnsi="Arial" w:cs="Arial"/>
        </w:rPr>
        <w:lastRenderedPageBreak/>
        <w:t xml:space="preserve">systematic practice of developing and marketing </w:t>
      </w:r>
      <w:r w:rsidR="000D00F8">
        <w:rPr>
          <w:rFonts w:ascii="Arial" w:hAnsi="Arial" w:cs="Arial"/>
        </w:rPr>
        <w:t>development</w:t>
      </w:r>
      <w:r w:rsidR="00AC1DA1" w:rsidRPr="00AC1DA1">
        <w:rPr>
          <w:rFonts w:ascii="Arial" w:hAnsi="Arial" w:cs="Arial"/>
        </w:rPr>
        <w:t xml:space="preserve"> products and services for adoption by customers</w:t>
      </w:r>
      <w:r w:rsidR="00AC1DA1">
        <w:rPr>
          <w:rFonts w:ascii="Arial" w:hAnsi="Arial" w:cs="Arial"/>
        </w:rPr>
        <w:t xml:space="preserve"> (</w:t>
      </w:r>
      <w:proofErr w:type="spellStart"/>
      <w:r w:rsidR="00AC1DA1">
        <w:rPr>
          <w:rFonts w:ascii="Arial" w:hAnsi="Arial" w:cs="Arial"/>
        </w:rPr>
        <w:t>McKinsey&amp;Company</w:t>
      </w:r>
      <w:proofErr w:type="spellEnd"/>
      <w:r w:rsidR="00AC1DA1">
        <w:rPr>
          <w:rFonts w:ascii="Arial" w:hAnsi="Arial" w:cs="Arial"/>
        </w:rPr>
        <w:t>, 2022)</w:t>
      </w:r>
      <w:r w:rsidR="00AC1DA1" w:rsidRPr="00AC1DA1">
        <w:rPr>
          <w:rFonts w:ascii="Arial" w:hAnsi="Arial" w:cs="Arial"/>
        </w:rPr>
        <w:t>.</w:t>
      </w:r>
    </w:p>
    <w:p w14:paraId="6998BD85" w14:textId="548752E3" w:rsidR="00384FDD" w:rsidRPr="00384FDD" w:rsidRDefault="00384FDD" w:rsidP="00384FDD">
      <w:pPr>
        <w:spacing w:line="360" w:lineRule="auto"/>
        <w:jc w:val="both"/>
        <w:rPr>
          <w:rFonts w:ascii="Arial" w:hAnsi="Arial" w:cs="Arial"/>
        </w:rPr>
      </w:pPr>
      <w:r>
        <w:rPr>
          <w:rFonts w:ascii="Arial" w:hAnsi="Arial" w:cs="Arial"/>
        </w:rPr>
        <w:t xml:space="preserve">             </w:t>
      </w:r>
      <w:r w:rsidR="000D00F8" w:rsidRPr="00384FDD">
        <w:rPr>
          <w:rFonts w:ascii="Arial" w:hAnsi="Arial" w:cs="Arial"/>
        </w:rPr>
        <w:t xml:space="preserve">Innovations in healthcare should serve to improve the functioning of the healthcare system, provide patients with the best possible care, provide appropriate support to medical personnel, and aim to increase the efficiency, quality and availability of the services provided. ProCare Nursing also following this trend with recent incidents. As mentioned before one of the carers lost her paper client list with all the addresses and door key passwords. This incident could put many vulnerable and sick people at risk. Immediate </w:t>
      </w:r>
      <w:r w:rsidR="00637200" w:rsidRPr="00384FDD">
        <w:rPr>
          <w:rFonts w:ascii="Arial" w:hAnsi="Arial" w:cs="Arial"/>
        </w:rPr>
        <w:t>actions</w:t>
      </w:r>
      <w:r w:rsidR="000D00F8" w:rsidRPr="00384FDD">
        <w:rPr>
          <w:rFonts w:ascii="Arial" w:hAnsi="Arial" w:cs="Arial"/>
        </w:rPr>
        <w:t xml:space="preserve"> were taken to solve this problem temporarily. </w:t>
      </w:r>
      <w:r w:rsidR="00637200" w:rsidRPr="00384FDD">
        <w:rPr>
          <w:rFonts w:ascii="Arial" w:hAnsi="Arial" w:cs="Arial"/>
        </w:rPr>
        <w:t xml:space="preserve">Throughout brainstorming we concluded that application on the phone will be the safest option to keep the service users safe. According to Tidd and Bessant (2020) there are four dimensions of innovation, and those are: </w:t>
      </w:r>
    </w:p>
    <w:p w14:paraId="2737FDAF" w14:textId="5CEBDBA2" w:rsidR="00AC1DA1" w:rsidRDefault="00637200" w:rsidP="00384FDD">
      <w:pPr>
        <w:pStyle w:val="ListParagraph"/>
        <w:numPr>
          <w:ilvl w:val="0"/>
          <w:numId w:val="6"/>
        </w:numPr>
        <w:spacing w:line="360" w:lineRule="auto"/>
        <w:jc w:val="both"/>
        <w:rPr>
          <w:rFonts w:ascii="Arial" w:hAnsi="Arial" w:cs="Arial"/>
        </w:rPr>
      </w:pPr>
      <w:r w:rsidRPr="00384FDD">
        <w:rPr>
          <w:rFonts w:ascii="Arial" w:hAnsi="Arial" w:cs="Arial"/>
        </w:rPr>
        <w:t xml:space="preserve">product- changes in the things that </w:t>
      </w:r>
      <w:r w:rsidR="00384FDD" w:rsidRPr="00384FDD">
        <w:rPr>
          <w:rFonts w:ascii="Arial" w:hAnsi="Arial" w:cs="Arial"/>
        </w:rPr>
        <w:t>organisation can offer</w:t>
      </w:r>
      <w:r w:rsidR="00384FDD">
        <w:rPr>
          <w:rFonts w:ascii="Arial" w:hAnsi="Arial" w:cs="Arial"/>
        </w:rPr>
        <w:t xml:space="preserve"> for example product or service,</w:t>
      </w:r>
    </w:p>
    <w:p w14:paraId="754A8A95" w14:textId="4FF3D932" w:rsidR="00384FDD" w:rsidRDefault="00384FDD" w:rsidP="00384FDD">
      <w:pPr>
        <w:pStyle w:val="ListParagraph"/>
        <w:numPr>
          <w:ilvl w:val="0"/>
          <w:numId w:val="6"/>
        </w:numPr>
        <w:spacing w:line="360" w:lineRule="auto"/>
        <w:jc w:val="both"/>
        <w:rPr>
          <w:rFonts w:ascii="Arial" w:hAnsi="Arial" w:cs="Arial"/>
        </w:rPr>
      </w:pPr>
      <w:r>
        <w:rPr>
          <w:rFonts w:ascii="Arial" w:hAnsi="Arial" w:cs="Arial"/>
        </w:rPr>
        <w:t>process- it is a change of a way that the product or service is delivered,</w:t>
      </w:r>
    </w:p>
    <w:p w14:paraId="2BE628A1" w14:textId="07212E9A" w:rsidR="00384FDD" w:rsidRDefault="00384FDD" w:rsidP="00384FDD">
      <w:pPr>
        <w:pStyle w:val="ListParagraph"/>
        <w:numPr>
          <w:ilvl w:val="0"/>
          <w:numId w:val="6"/>
        </w:numPr>
        <w:spacing w:line="360" w:lineRule="auto"/>
        <w:jc w:val="both"/>
        <w:rPr>
          <w:rFonts w:ascii="Arial" w:hAnsi="Arial" w:cs="Arial"/>
        </w:rPr>
      </w:pPr>
      <w:r>
        <w:rPr>
          <w:rFonts w:ascii="Arial" w:hAnsi="Arial" w:cs="Arial"/>
        </w:rPr>
        <w:t>position- tells us about the change in the context of a way the product or service is introduced,</w:t>
      </w:r>
    </w:p>
    <w:p w14:paraId="322A9894" w14:textId="220C85AF" w:rsidR="00384FDD" w:rsidRPr="00384FDD" w:rsidRDefault="00384FDD" w:rsidP="00384FDD">
      <w:pPr>
        <w:pStyle w:val="ListParagraph"/>
        <w:numPr>
          <w:ilvl w:val="0"/>
          <w:numId w:val="6"/>
        </w:numPr>
        <w:spacing w:line="360" w:lineRule="auto"/>
        <w:jc w:val="both"/>
        <w:rPr>
          <w:rFonts w:ascii="Arial" w:hAnsi="Arial" w:cs="Arial"/>
        </w:rPr>
      </w:pPr>
      <w:r>
        <w:rPr>
          <w:rFonts w:ascii="Arial" w:hAnsi="Arial" w:cs="Arial"/>
        </w:rPr>
        <w:t xml:space="preserve">paradigm- tells us about the changes we perceive things and give it a new meaning or use. </w:t>
      </w:r>
    </w:p>
    <w:p w14:paraId="275571E6" w14:textId="2C95C1DB" w:rsidR="00AC1DA1" w:rsidRDefault="001866C1" w:rsidP="004D4F91">
      <w:pPr>
        <w:spacing w:line="360" w:lineRule="auto"/>
        <w:jc w:val="both"/>
        <w:rPr>
          <w:rFonts w:ascii="Arial" w:hAnsi="Arial" w:cs="Arial"/>
        </w:rPr>
      </w:pPr>
      <w:r>
        <w:rPr>
          <w:rFonts w:ascii="Arial" w:hAnsi="Arial" w:cs="Arial"/>
        </w:rPr>
        <w:t xml:space="preserve">             </w:t>
      </w:r>
      <w:r w:rsidR="00384FDD">
        <w:rPr>
          <w:rFonts w:ascii="Arial" w:hAnsi="Arial" w:cs="Arial"/>
        </w:rPr>
        <w:t xml:space="preserve">My idea of the app on the phone falls between product and </w:t>
      </w:r>
      <w:r w:rsidR="00C918FA">
        <w:rPr>
          <w:rFonts w:ascii="Arial" w:hAnsi="Arial" w:cs="Arial"/>
        </w:rPr>
        <w:t xml:space="preserve">process of 4 P’s of innovation. We all use phones; they are with us all the time and we have bound our lives with this technology. This application is to help us provide better service and make our lives easier. This product is incremental because many organisations use applications for work and communication, but in our case we need to upgrade it to help with our daily tasks and routines to be completed. What is incremental?  </w:t>
      </w:r>
      <w:r w:rsidR="00B403D5">
        <w:rPr>
          <w:rFonts w:ascii="Arial" w:hAnsi="Arial" w:cs="Arial"/>
        </w:rPr>
        <w:t>‘</w:t>
      </w:r>
      <w:r w:rsidR="00C918FA" w:rsidRPr="00C918FA">
        <w:rPr>
          <w:rFonts w:ascii="Arial" w:hAnsi="Arial" w:cs="Arial"/>
        </w:rPr>
        <w:t>The term “incremental innovation” refers to a series of small improvements made to a company’s existing products or services</w:t>
      </w:r>
      <w:r w:rsidR="00B403D5">
        <w:rPr>
          <w:rFonts w:ascii="Arial" w:hAnsi="Arial" w:cs="Arial"/>
        </w:rPr>
        <w:t>’</w:t>
      </w:r>
      <w:r w:rsidR="00C918FA">
        <w:rPr>
          <w:rFonts w:ascii="Arial" w:hAnsi="Arial" w:cs="Arial"/>
        </w:rPr>
        <w:t xml:space="preserve"> </w:t>
      </w:r>
      <w:r w:rsidR="00B403D5">
        <w:rPr>
          <w:rFonts w:ascii="Arial" w:hAnsi="Arial" w:cs="Arial"/>
        </w:rPr>
        <w:t>said Costanzo Carleton (2019).</w:t>
      </w:r>
    </w:p>
    <w:p w14:paraId="4C86CE5A" w14:textId="77777777" w:rsidR="00AC1DA1" w:rsidRDefault="00AC1DA1" w:rsidP="004D4F91">
      <w:pPr>
        <w:spacing w:line="360" w:lineRule="auto"/>
        <w:jc w:val="both"/>
        <w:rPr>
          <w:rFonts w:ascii="Arial" w:hAnsi="Arial" w:cs="Arial"/>
        </w:rPr>
      </w:pPr>
    </w:p>
    <w:p w14:paraId="6EC97356" w14:textId="77777777" w:rsidR="005346C9" w:rsidRDefault="00B403D5" w:rsidP="004D4F91">
      <w:pPr>
        <w:spacing w:line="360" w:lineRule="auto"/>
        <w:jc w:val="both"/>
        <w:rPr>
          <w:rFonts w:ascii="Arial" w:hAnsi="Arial" w:cs="Arial"/>
          <w:b/>
          <w:bCs/>
          <w:sz w:val="40"/>
          <w:szCs w:val="40"/>
        </w:rPr>
      </w:pPr>
      <w:r>
        <w:rPr>
          <w:rFonts w:ascii="Arial" w:hAnsi="Arial" w:cs="Arial"/>
        </w:rPr>
        <w:t xml:space="preserve">                                              </w:t>
      </w:r>
      <w:r w:rsidR="00AC1DA1" w:rsidRPr="00AC1DA1">
        <w:rPr>
          <w:rFonts w:ascii="Arial" w:hAnsi="Arial" w:cs="Arial"/>
          <w:b/>
          <w:bCs/>
          <w:sz w:val="40"/>
          <w:szCs w:val="40"/>
        </w:rPr>
        <w:t xml:space="preserve">  </w:t>
      </w:r>
    </w:p>
    <w:p w14:paraId="4AF6CF71" w14:textId="77777777" w:rsidR="005346C9" w:rsidRDefault="005346C9" w:rsidP="004D4F91">
      <w:pPr>
        <w:spacing w:line="360" w:lineRule="auto"/>
        <w:jc w:val="both"/>
        <w:rPr>
          <w:rFonts w:ascii="Arial" w:hAnsi="Arial" w:cs="Arial"/>
          <w:b/>
          <w:bCs/>
          <w:sz w:val="40"/>
          <w:szCs w:val="40"/>
        </w:rPr>
      </w:pPr>
    </w:p>
    <w:p w14:paraId="37106709" w14:textId="7E6F16C6" w:rsidR="00AC1DA1" w:rsidRPr="00AC1DA1" w:rsidRDefault="005346C9" w:rsidP="004D4F91">
      <w:pPr>
        <w:spacing w:line="360" w:lineRule="auto"/>
        <w:jc w:val="both"/>
        <w:rPr>
          <w:rFonts w:ascii="Arial" w:hAnsi="Arial" w:cs="Arial"/>
          <w:b/>
          <w:bCs/>
          <w:sz w:val="40"/>
          <w:szCs w:val="40"/>
        </w:rPr>
      </w:pPr>
      <w:r>
        <w:rPr>
          <w:rFonts w:ascii="Arial" w:hAnsi="Arial" w:cs="Arial"/>
          <w:b/>
          <w:bCs/>
          <w:sz w:val="40"/>
          <w:szCs w:val="40"/>
        </w:rPr>
        <w:lastRenderedPageBreak/>
        <w:t xml:space="preserve">                         </w:t>
      </w:r>
      <w:r w:rsidR="00AC1DA1" w:rsidRPr="00AC1DA1">
        <w:rPr>
          <w:rFonts w:ascii="Arial" w:hAnsi="Arial" w:cs="Arial"/>
          <w:b/>
          <w:bCs/>
          <w:sz w:val="40"/>
          <w:szCs w:val="40"/>
        </w:rPr>
        <w:t xml:space="preserve">  4P's Model</w:t>
      </w:r>
    </w:p>
    <w:p w14:paraId="3816F39E" w14:textId="77777777" w:rsidR="00AC1DA1" w:rsidRDefault="00AC1DA1" w:rsidP="004D4F91">
      <w:pPr>
        <w:spacing w:line="360" w:lineRule="auto"/>
        <w:jc w:val="both"/>
        <w:rPr>
          <w:rFonts w:ascii="Arial" w:hAnsi="Arial" w:cs="Arial"/>
        </w:rPr>
      </w:pPr>
    </w:p>
    <w:p w14:paraId="45230DE4" w14:textId="151A8CA9" w:rsidR="00AC1DA1" w:rsidRDefault="00AC1DA1" w:rsidP="004D4F91">
      <w:pPr>
        <w:spacing w:line="360" w:lineRule="auto"/>
        <w:jc w:val="both"/>
        <w:rPr>
          <w:rFonts w:ascii="Arial" w:hAnsi="Arial" w:cs="Arial"/>
        </w:rPr>
      </w:pPr>
      <w:r>
        <w:rPr>
          <w:rFonts w:ascii="Arial" w:hAnsi="Arial" w:cs="Arial"/>
          <w:noProof/>
        </w:rPr>
        <w:drawing>
          <wp:inline distT="0" distB="0" distL="0" distR="0" wp14:anchorId="5AB0730D" wp14:editId="47369C64">
            <wp:extent cx="6090285" cy="5023485"/>
            <wp:effectExtent l="0" t="0" r="5715" b="5715"/>
            <wp:docPr id="6068801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0285" cy="5023485"/>
                    </a:xfrm>
                    <a:prstGeom prst="rect">
                      <a:avLst/>
                    </a:prstGeom>
                    <a:noFill/>
                  </pic:spPr>
                </pic:pic>
              </a:graphicData>
            </a:graphic>
          </wp:inline>
        </w:drawing>
      </w:r>
    </w:p>
    <w:p w14:paraId="07621C90" w14:textId="6E30BED2" w:rsidR="00AC1DA1" w:rsidRPr="00B403D5" w:rsidRDefault="00AC1DA1" w:rsidP="004D4F91">
      <w:pPr>
        <w:spacing w:line="360" w:lineRule="auto"/>
        <w:jc w:val="both"/>
        <w:rPr>
          <w:rFonts w:ascii="Arial" w:hAnsi="Arial" w:cs="Arial"/>
          <w:i/>
          <w:iCs/>
        </w:rPr>
      </w:pPr>
      <w:r w:rsidRPr="00AC1DA1">
        <w:rPr>
          <w:rFonts w:ascii="Arial" w:hAnsi="Arial" w:cs="Arial"/>
          <w:i/>
          <w:iCs/>
        </w:rPr>
        <w:t>Source: Tidd and Bessant (2018)</w:t>
      </w:r>
    </w:p>
    <w:p w14:paraId="5DEA5997" w14:textId="77777777" w:rsidR="004D4F91" w:rsidRDefault="004D4F91" w:rsidP="004D4F91"/>
    <w:p w14:paraId="01EB688F" w14:textId="06C9B753" w:rsidR="00B403D5" w:rsidRPr="00B403D5" w:rsidRDefault="0035403C" w:rsidP="00B403D5">
      <w:pPr>
        <w:spacing w:line="360" w:lineRule="auto"/>
        <w:jc w:val="both"/>
        <w:rPr>
          <w:rFonts w:ascii="Arial" w:hAnsi="Arial" w:cs="Arial"/>
        </w:rPr>
      </w:pPr>
      <w:r w:rsidRPr="0035403C">
        <w:rPr>
          <w:rFonts w:ascii="Arial" w:hAnsi="Arial" w:cs="Arial"/>
        </w:rPr>
        <w:t>A product or social innovation can compete with an existing standard solution. Every change comes at a cost. They can be of a financial nature (e.g., adopt the existing infrastructure to the new product) and of a non-financial nature (e.g., mental stress in the transition period from old to new). Consequently, a potential customer will only accept the competing innovation if it satisfies the needs to a higher extent than the old solution and if this benefit is worth the financial and non-financial costs</w:t>
      </w:r>
      <w:r>
        <w:rPr>
          <w:rFonts w:ascii="Arial" w:hAnsi="Arial" w:cs="Arial"/>
        </w:rPr>
        <w:t xml:space="preserve"> (</w:t>
      </w:r>
      <w:proofErr w:type="spellStart"/>
      <w:r>
        <w:rPr>
          <w:rFonts w:ascii="Arial" w:hAnsi="Arial" w:cs="Arial"/>
        </w:rPr>
        <w:t>Flessa</w:t>
      </w:r>
      <w:proofErr w:type="spellEnd"/>
      <w:r>
        <w:rPr>
          <w:rFonts w:ascii="Arial" w:hAnsi="Arial" w:cs="Arial"/>
        </w:rPr>
        <w:t xml:space="preserve"> and Huebner, 2021)</w:t>
      </w:r>
      <w:r w:rsidRPr="0035403C">
        <w:rPr>
          <w:rFonts w:ascii="Arial" w:hAnsi="Arial" w:cs="Arial"/>
        </w:rPr>
        <w:t>.</w:t>
      </w:r>
    </w:p>
    <w:p w14:paraId="4D2CB7E9" w14:textId="77777777" w:rsidR="004D4F91" w:rsidRDefault="004D4F91" w:rsidP="004D4F91"/>
    <w:p w14:paraId="0A5BA29E" w14:textId="67FB944B" w:rsidR="004D4F91" w:rsidRDefault="00803D08" w:rsidP="00803D08">
      <w:pPr>
        <w:pStyle w:val="Heading1"/>
      </w:pPr>
      <w:bookmarkStart w:id="7" w:name="_Toc193456455"/>
      <w:r>
        <w:t>Brainstorming at the ProCare Nursing Company Ltd.</w:t>
      </w:r>
      <w:bookmarkEnd w:id="7"/>
    </w:p>
    <w:p w14:paraId="777595BE" w14:textId="77777777" w:rsidR="00844A75" w:rsidRDefault="006F2F7C" w:rsidP="00803D08">
      <w:pPr>
        <w:spacing w:line="360" w:lineRule="auto"/>
        <w:jc w:val="both"/>
        <w:rPr>
          <w:rFonts w:ascii="Arial" w:hAnsi="Arial" w:cs="Arial"/>
        </w:rPr>
      </w:pPr>
      <w:r>
        <w:rPr>
          <w:rFonts w:ascii="Arial" w:hAnsi="Arial" w:cs="Arial"/>
        </w:rPr>
        <w:t xml:space="preserve">   </w:t>
      </w:r>
    </w:p>
    <w:p w14:paraId="7817F6B0" w14:textId="03388194" w:rsidR="00844A75" w:rsidRPr="00844A75" w:rsidRDefault="001866C1" w:rsidP="00844A75">
      <w:pPr>
        <w:spacing w:line="360" w:lineRule="auto"/>
        <w:jc w:val="both"/>
        <w:rPr>
          <w:rFonts w:ascii="Arial" w:hAnsi="Arial" w:cs="Arial"/>
        </w:rPr>
      </w:pPr>
      <w:r>
        <w:rPr>
          <w:rFonts w:ascii="Arial" w:hAnsi="Arial" w:cs="Arial"/>
        </w:rPr>
        <w:t xml:space="preserve">           </w:t>
      </w:r>
      <w:r w:rsidR="00844A75" w:rsidRPr="001866C1">
        <w:rPr>
          <w:rFonts w:ascii="Arial" w:hAnsi="Arial" w:cs="Arial"/>
          <w:b/>
          <w:bCs/>
        </w:rPr>
        <w:t>Brainstorming</w:t>
      </w:r>
      <w:r w:rsidRPr="001866C1">
        <w:rPr>
          <w:rFonts w:ascii="Arial" w:hAnsi="Arial" w:cs="Arial"/>
        </w:rPr>
        <w:t xml:space="preserve"> is a creative thinking technique for generating new ideas and solving problems. Teams use this method to encourage new ways of thinking and collaboratively generate solutions.</w:t>
      </w:r>
      <w:r>
        <w:rPr>
          <w:rFonts w:ascii="Arial" w:hAnsi="Arial" w:cs="Arial"/>
        </w:rPr>
        <w:t xml:space="preserve"> It can help with:</w:t>
      </w:r>
    </w:p>
    <w:p w14:paraId="55CEFFAB" w14:textId="64A84F69" w:rsidR="00844A75" w:rsidRPr="001866C1" w:rsidRDefault="001866C1" w:rsidP="001866C1">
      <w:pPr>
        <w:pStyle w:val="ListParagraph"/>
        <w:numPr>
          <w:ilvl w:val="0"/>
          <w:numId w:val="7"/>
        </w:numPr>
        <w:spacing w:line="360" w:lineRule="auto"/>
        <w:jc w:val="both"/>
        <w:rPr>
          <w:rFonts w:ascii="Arial" w:hAnsi="Arial" w:cs="Arial"/>
        </w:rPr>
      </w:pPr>
      <w:r>
        <w:rPr>
          <w:rFonts w:ascii="Arial" w:hAnsi="Arial" w:cs="Arial"/>
        </w:rPr>
        <w:t>Discovering</w:t>
      </w:r>
      <w:r w:rsidR="00844A75" w:rsidRPr="001866C1">
        <w:rPr>
          <w:rFonts w:ascii="Arial" w:hAnsi="Arial" w:cs="Arial"/>
        </w:rPr>
        <w:t xml:space="preserve"> </w:t>
      </w:r>
      <w:r>
        <w:rPr>
          <w:rFonts w:ascii="Arial" w:hAnsi="Arial" w:cs="Arial"/>
        </w:rPr>
        <w:t>what are the</w:t>
      </w:r>
      <w:r w:rsidR="00844A75" w:rsidRPr="001866C1">
        <w:rPr>
          <w:rFonts w:ascii="Arial" w:hAnsi="Arial" w:cs="Arial"/>
        </w:rPr>
        <w:t xml:space="preserve"> causes and / or solutions to problems.</w:t>
      </w:r>
    </w:p>
    <w:p w14:paraId="0133316B" w14:textId="7997523A" w:rsidR="00844A75" w:rsidRPr="001866C1" w:rsidRDefault="00844A75" w:rsidP="001866C1">
      <w:pPr>
        <w:pStyle w:val="ListParagraph"/>
        <w:numPr>
          <w:ilvl w:val="0"/>
          <w:numId w:val="7"/>
        </w:numPr>
        <w:spacing w:line="360" w:lineRule="auto"/>
        <w:jc w:val="both"/>
        <w:rPr>
          <w:rFonts w:ascii="Arial" w:hAnsi="Arial" w:cs="Arial"/>
        </w:rPr>
      </w:pPr>
      <w:r w:rsidRPr="001866C1">
        <w:rPr>
          <w:rFonts w:ascii="Arial" w:hAnsi="Arial" w:cs="Arial"/>
        </w:rPr>
        <w:t>P</w:t>
      </w:r>
      <w:r w:rsidR="001866C1">
        <w:rPr>
          <w:rFonts w:ascii="Arial" w:hAnsi="Arial" w:cs="Arial"/>
        </w:rPr>
        <w:t xml:space="preserve">reparation for new </w:t>
      </w:r>
      <w:r w:rsidRPr="001866C1">
        <w:rPr>
          <w:rFonts w:ascii="Arial" w:hAnsi="Arial" w:cs="Arial"/>
        </w:rPr>
        <w:t>steps of a project.</w:t>
      </w:r>
    </w:p>
    <w:p w14:paraId="661AE91D" w14:textId="3170BB75" w:rsidR="00844A75" w:rsidRPr="001866C1" w:rsidRDefault="00DC4FE4" w:rsidP="001866C1">
      <w:pPr>
        <w:pStyle w:val="ListParagraph"/>
        <w:numPr>
          <w:ilvl w:val="0"/>
          <w:numId w:val="7"/>
        </w:numPr>
        <w:spacing w:line="360" w:lineRule="auto"/>
        <w:jc w:val="both"/>
        <w:rPr>
          <w:rFonts w:ascii="Arial" w:hAnsi="Arial" w:cs="Arial"/>
        </w:rPr>
      </w:pPr>
      <w:r>
        <w:rPr>
          <w:rFonts w:ascii="Arial" w:hAnsi="Arial" w:cs="Arial"/>
        </w:rPr>
        <w:t>Decide</w:t>
      </w:r>
      <w:r w:rsidR="00A8599C">
        <w:rPr>
          <w:rFonts w:ascii="Arial" w:hAnsi="Arial" w:cs="Arial"/>
        </w:rPr>
        <w:t xml:space="preserve"> on</w:t>
      </w:r>
      <w:r w:rsidR="00844A75" w:rsidRPr="001866C1">
        <w:rPr>
          <w:rFonts w:ascii="Arial" w:hAnsi="Arial" w:cs="Arial"/>
        </w:rPr>
        <w:t xml:space="preserve"> which problem (or opportunity) to work on (University of Cambridge, 2016). </w:t>
      </w:r>
      <w:r w:rsidR="006F2F7C" w:rsidRPr="001866C1">
        <w:rPr>
          <w:rFonts w:ascii="Arial" w:hAnsi="Arial" w:cs="Arial"/>
        </w:rPr>
        <w:t xml:space="preserve">    </w:t>
      </w:r>
    </w:p>
    <w:p w14:paraId="5E370C2F" w14:textId="2EE770FC" w:rsidR="00844A75" w:rsidRDefault="00A77446" w:rsidP="00803D08">
      <w:pPr>
        <w:spacing w:line="360" w:lineRule="auto"/>
        <w:jc w:val="both"/>
        <w:rPr>
          <w:rFonts w:ascii="Arial" w:hAnsi="Arial" w:cs="Arial"/>
        </w:rPr>
      </w:pPr>
      <w:r>
        <w:rPr>
          <w:rFonts w:ascii="Arial" w:hAnsi="Arial" w:cs="Arial"/>
        </w:rPr>
        <w:t xml:space="preserve">            </w:t>
      </w:r>
      <w:r w:rsidRPr="00A77446">
        <w:rPr>
          <w:rFonts w:ascii="Arial" w:hAnsi="Arial" w:cs="Arial"/>
        </w:rPr>
        <w:t xml:space="preserve">By expressing ideas and listening to what others say, </w:t>
      </w:r>
      <w:r>
        <w:rPr>
          <w:rFonts w:ascii="Arial" w:hAnsi="Arial" w:cs="Arial"/>
        </w:rPr>
        <w:t>we</w:t>
      </w:r>
      <w:r w:rsidRPr="00A77446">
        <w:rPr>
          <w:rFonts w:ascii="Arial" w:hAnsi="Arial" w:cs="Arial"/>
        </w:rPr>
        <w:t xml:space="preserve"> adjust </w:t>
      </w:r>
      <w:r>
        <w:rPr>
          <w:rFonts w:ascii="Arial" w:hAnsi="Arial" w:cs="Arial"/>
        </w:rPr>
        <w:t>our</w:t>
      </w:r>
      <w:r w:rsidRPr="00A77446">
        <w:rPr>
          <w:rFonts w:ascii="Arial" w:hAnsi="Arial" w:cs="Arial"/>
        </w:rPr>
        <w:t xml:space="preserve"> previous knowledge or understanding, accommodate new information and increase their levels of awareness</w:t>
      </w:r>
      <w:r>
        <w:rPr>
          <w:rFonts w:ascii="Arial" w:hAnsi="Arial" w:cs="Arial"/>
        </w:rPr>
        <w:t xml:space="preserve"> (UNSW Sydney, 2025)</w:t>
      </w:r>
      <w:r w:rsidRPr="00A77446">
        <w:rPr>
          <w:rFonts w:ascii="Arial" w:hAnsi="Arial" w:cs="Arial"/>
        </w:rPr>
        <w:t>.</w:t>
      </w:r>
      <w:r>
        <w:rPr>
          <w:rFonts w:ascii="Arial" w:hAnsi="Arial" w:cs="Arial"/>
        </w:rPr>
        <w:t xml:space="preserve"> </w:t>
      </w:r>
      <w:r w:rsidR="00844A75">
        <w:rPr>
          <w:rFonts w:ascii="Arial" w:hAnsi="Arial" w:cs="Arial"/>
        </w:rPr>
        <w:t>There are four stages of brainstorming, and they are:</w:t>
      </w:r>
    </w:p>
    <w:p w14:paraId="11B1EB20" w14:textId="2A8DC84F" w:rsidR="00906FBD" w:rsidRDefault="00906FBD" w:rsidP="00803D08">
      <w:pPr>
        <w:spacing w:line="360" w:lineRule="auto"/>
        <w:jc w:val="both"/>
        <w:rPr>
          <w:rFonts w:ascii="Arial" w:hAnsi="Arial" w:cs="Arial"/>
        </w:rPr>
      </w:pPr>
      <w:r w:rsidRPr="005B30F6">
        <w:rPr>
          <w:rFonts w:ascii="Arial" w:hAnsi="Arial" w:cs="Arial"/>
          <w:b/>
          <w:bCs/>
        </w:rPr>
        <w:t>Preparation</w:t>
      </w:r>
      <w:r w:rsidR="00935E1C">
        <w:rPr>
          <w:rFonts w:ascii="Arial" w:hAnsi="Arial" w:cs="Arial"/>
          <w:b/>
          <w:bCs/>
        </w:rPr>
        <w:t xml:space="preserve"> </w:t>
      </w:r>
      <w:r w:rsidR="00DC4FE4">
        <w:rPr>
          <w:rFonts w:ascii="Arial" w:hAnsi="Arial" w:cs="Arial"/>
        </w:rPr>
        <w:t>for the brainstorming is important as it can give more time to attendants to think about potential solutions.</w:t>
      </w:r>
      <w:r w:rsidR="00B13AE3">
        <w:rPr>
          <w:rFonts w:ascii="Arial" w:hAnsi="Arial" w:cs="Arial"/>
        </w:rPr>
        <w:t xml:space="preserve"> </w:t>
      </w:r>
      <w:r w:rsidR="006F2F7C">
        <w:rPr>
          <w:rFonts w:ascii="Arial" w:hAnsi="Arial" w:cs="Arial"/>
        </w:rPr>
        <w:t xml:space="preserve"> </w:t>
      </w:r>
      <w:r w:rsidR="00803D08">
        <w:rPr>
          <w:rFonts w:ascii="Arial" w:hAnsi="Arial" w:cs="Arial"/>
        </w:rPr>
        <w:t xml:space="preserve">When the problem with </w:t>
      </w:r>
      <w:r w:rsidR="006F2F7C">
        <w:rPr>
          <w:rFonts w:ascii="Arial" w:hAnsi="Arial" w:cs="Arial"/>
        </w:rPr>
        <w:t xml:space="preserve">paper schedule occurs, there was a meeting with all the carers and management team regarding the issue with safety of our clients. Throughout the meeting many voices were heard, and everyone could explain what the issue was, what problem they faced. Many carers were complaining about schedule changed last moment, them not be able to remember all the addresses and codes for the keys. Some of the carers said that the paper schedule is not </w:t>
      </w:r>
      <w:r w:rsidR="00826A41">
        <w:rPr>
          <w:rFonts w:ascii="Arial" w:hAnsi="Arial" w:cs="Arial"/>
        </w:rPr>
        <w:t>efficient</w:t>
      </w:r>
      <w:r w:rsidR="006F2F7C">
        <w:rPr>
          <w:rFonts w:ascii="Arial" w:hAnsi="Arial" w:cs="Arial"/>
        </w:rPr>
        <w:t xml:space="preserve"> as they can get ripped easily or misplaced and there is an issue to complete the work they are assign to.</w:t>
      </w:r>
      <w:r w:rsidR="00826A41">
        <w:rPr>
          <w:rFonts w:ascii="Arial" w:hAnsi="Arial" w:cs="Arial"/>
        </w:rPr>
        <w:t xml:space="preserve"> Cares age of this company differs from early 20 to late 60 years old. There were many ideas suggested like sending automatic private message to carer or sending emails with schedule. Those ideas were rejected due to difficulties for some carers, as they do not want to use their private email address for work purpose. </w:t>
      </w:r>
    </w:p>
    <w:p w14:paraId="01E12558" w14:textId="2AB6C40D" w:rsidR="00906FBD" w:rsidRDefault="00906FBD" w:rsidP="00803D08">
      <w:pPr>
        <w:spacing w:line="360" w:lineRule="auto"/>
        <w:jc w:val="both"/>
        <w:rPr>
          <w:rFonts w:ascii="Arial" w:hAnsi="Arial" w:cs="Arial"/>
        </w:rPr>
      </w:pPr>
      <w:r w:rsidRPr="005B30F6">
        <w:rPr>
          <w:rFonts w:ascii="Arial" w:hAnsi="Arial" w:cs="Arial"/>
          <w:b/>
          <w:bCs/>
        </w:rPr>
        <w:t>Incubation</w:t>
      </w:r>
      <w:r w:rsidR="00DC4FE4">
        <w:rPr>
          <w:rFonts w:ascii="Arial" w:hAnsi="Arial" w:cs="Arial"/>
          <w:b/>
          <w:bCs/>
        </w:rPr>
        <w:t xml:space="preserve"> </w:t>
      </w:r>
      <w:r w:rsidR="00DC4FE4">
        <w:rPr>
          <w:rFonts w:ascii="Arial" w:hAnsi="Arial" w:cs="Arial"/>
        </w:rPr>
        <w:t>is a process when after brainstorming everyone introduce their ideas and now everyone has time to think about potential solutions or find another option to the problem we are trying to solve.</w:t>
      </w:r>
      <w:r w:rsidR="00B13AE3">
        <w:rPr>
          <w:rFonts w:ascii="Arial" w:hAnsi="Arial" w:cs="Arial"/>
        </w:rPr>
        <w:t xml:space="preserve"> </w:t>
      </w:r>
      <w:r w:rsidR="007F7026" w:rsidRPr="007F7026">
        <w:rPr>
          <w:rFonts w:ascii="Arial" w:hAnsi="Arial" w:cs="Arial"/>
        </w:rPr>
        <w:t xml:space="preserve">After </w:t>
      </w:r>
      <w:r w:rsidR="007F7026">
        <w:rPr>
          <w:rFonts w:ascii="Arial" w:hAnsi="Arial" w:cs="Arial"/>
        </w:rPr>
        <w:t xml:space="preserve">the </w:t>
      </w:r>
      <w:r w:rsidR="007F7026" w:rsidRPr="007F7026">
        <w:rPr>
          <w:rFonts w:ascii="Arial" w:hAnsi="Arial" w:cs="Arial"/>
        </w:rPr>
        <w:t>brainstorm</w:t>
      </w:r>
      <w:r w:rsidR="007F7026">
        <w:rPr>
          <w:rFonts w:ascii="Arial" w:hAnsi="Arial" w:cs="Arial"/>
        </w:rPr>
        <w:t>ing</w:t>
      </w:r>
      <w:r w:rsidR="007F7026" w:rsidRPr="007F7026">
        <w:rPr>
          <w:rFonts w:ascii="Arial" w:hAnsi="Arial" w:cs="Arial"/>
        </w:rPr>
        <w:t xml:space="preserve"> a long list of ideas and potential </w:t>
      </w:r>
      <w:r w:rsidR="007F7026" w:rsidRPr="007F7026">
        <w:rPr>
          <w:rFonts w:ascii="Arial" w:hAnsi="Arial" w:cs="Arial"/>
        </w:rPr>
        <w:lastRenderedPageBreak/>
        <w:t>solutions</w:t>
      </w:r>
      <w:r w:rsidR="007F7026">
        <w:rPr>
          <w:rFonts w:ascii="Arial" w:hAnsi="Arial" w:cs="Arial"/>
        </w:rPr>
        <w:t xml:space="preserve"> may appear</w:t>
      </w:r>
      <w:r w:rsidR="007F7026" w:rsidRPr="007F7026">
        <w:rPr>
          <w:rFonts w:ascii="Arial" w:hAnsi="Arial" w:cs="Arial"/>
        </w:rPr>
        <w:t>, walk away from them for a few hours or (ideally) a few days</w:t>
      </w:r>
      <w:r w:rsidR="007F7026">
        <w:rPr>
          <w:rFonts w:ascii="Arial" w:hAnsi="Arial" w:cs="Arial"/>
        </w:rPr>
        <w:t xml:space="preserve"> (Frey, 2022)</w:t>
      </w:r>
      <w:r w:rsidR="007F7026" w:rsidRPr="007F7026">
        <w:rPr>
          <w:rFonts w:ascii="Arial" w:hAnsi="Arial" w:cs="Arial"/>
        </w:rPr>
        <w:t xml:space="preserve">. </w:t>
      </w:r>
      <w:r w:rsidR="00102593">
        <w:rPr>
          <w:rFonts w:ascii="Arial" w:hAnsi="Arial" w:cs="Arial"/>
        </w:rPr>
        <w:t>The meeting was finished, and everyone was sent home with buzzing minds as to how solve the problem with working schedule. We were given time to think how to overcome the issue. I, myself decided to give myself time to process, go for a walk with friends and speak with them not about my work but about IT and using different tools for communication. As</w:t>
      </w:r>
      <w:r w:rsidR="002432CE">
        <w:rPr>
          <w:rFonts w:ascii="Arial" w:hAnsi="Arial" w:cs="Arial"/>
        </w:rPr>
        <w:t xml:space="preserve"> many of my friends are foreigners, they spoke of different apps they use.</w:t>
      </w:r>
      <w:r w:rsidR="008B7251">
        <w:rPr>
          <w:rFonts w:ascii="Arial" w:hAnsi="Arial" w:cs="Arial"/>
        </w:rPr>
        <w:t xml:space="preserve"> The conversation went on going with the world forward and use of computers, and how phones have changed over the years. With all the information, I have decided to give myself more time to think. Over couple of days many ideas popped up in my mind.  </w:t>
      </w:r>
      <w:r w:rsidR="002432CE">
        <w:rPr>
          <w:rFonts w:ascii="Arial" w:hAnsi="Arial" w:cs="Arial"/>
        </w:rPr>
        <w:t xml:space="preserve"> </w:t>
      </w:r>
      <w:r>
        <w:rPr>
          <w:rFonts w:ascii="Arial" w:hAnsi="Arial" w:cs="Arial"/>
        </w:rPr>
        <w:t xml:space="preserve"> </w:t>
      </w:r>
    </w:p>
    <w:p w14:paraId="58890D2A" w14:textId="7AC44D43" w:rsidR="00803D08" w:rsidRDefault="00594ECC" w:rsidP="00803D08">
      <w:pPr>
        <w:spacing w:line="360" w:lineRule="auto"/>
        <w:jc w:val="both"/>
        <w:rPr>
          <w:rFonts w:ascii="Arial" w:hAnsi="Arial" w:cs="Arial"/>
        </w:rPr>
      </w:pPr>
      <w:r>
        <w:rPr>
          <w:rFonts w:ascii="Arial" w:hAnsi="Arial" w:cs="Arial"/>
        </w:rPr>
        <w:t xml:space="preserve">     </w:t>
      </w:r>
      <w:r w:rsidRPr="005B30F6">
        <w:rPr>
          <w:rFonts w:ascii="Arial" w:hAnsi="Arial" w:cs="Arial"/>
          <w:b/>
          <w:bCs/>
        </w:rPr>
        <w:t xml:space="preserve"> Illumination</w:t>
      </w:r>
      <w:r w:rsidR="00DC4FE4">
        <w:rPr>
          <w:rFonts w:ascii="Arial" w:hAnsi="Arial" w:cs="Arial"/>
          <w:b/>
          <w:bCs/>
        </w:rPr>
        <w:t xml:space="preserve">, </w:t>
      </w:r>
      <w:r w:rsidR="00DC4FE4">
        <w:rPr>
          <w:rFonts w:ascii="Arial" w:hAnsi="Arial" w:cs="Arial"/>
        </w:rPr>
        <w:t xml:space="preserve">walk, sleep, exercise, everything that help with brainstorming came to life and now we can focus on the exact </w:t>
      </w:r>
      <w:r w:rsidR="00B13AE3">
        <w:rPr>
          <w:rFonts w:ascii="Arial" w:hAnsi="Arial" w:cs="Arial"/>
        </w:rPr>
        <w:t>idea and</w:t>
      </w:r>
      <w:r w:rsidR="00DC4FE4">
        <w:rPr>
          <w:rFonts w:ascii="Arial" w:hAnsi="Arial" w:cs="Arial"/>
        </w:rPr>
        <w:t xml:space="preserve"> </w:t>
      </w:r>
      <w:r w:rsidR="00B13AE3">
        <w:rPr>
          <w:rFonts w:ascii="Arial" w:hAnsi="Arial" w:cs="Arial"/>
        </w:rPr>
        <w:t>put together everything.</w:t>
      </w:r>
      <w:r>
        <w:rPr>
          <w:rFonts w:ascii="Arial" w:hAnsi="Arial" w:cs="Arial"/>
        </w:rPr>
        <w:t xml:space="preserve"> </w:t>
      </w:r>
      <w:r w:rsidR="00D92C62">
        <w:rPr>
          <w:rFonts w:ascii="Arial" w:hAnsi="Arial" w:cs="Arial"/>
        </w:rPr>
        <w:t xml:space="preserve">The idea I came up with was to make an app that will have all the scheduled clients on our list. We could easier access lists of client and much more information regarding service users can be listed there. </w:t>
      </w:r>
      <w:r>
        <w:rPr>
          <w:rFonts w:ascii="Arial" w:hAnsi="Arial" w:cs="Arial"/>
        </w:rPr>
        <w:t xml:space="preserve">The app will be designed to help carers with the process of carrying for the clients and make sure we are informed about any changes to the care process immiedietly when occur. That app can also be connected to google map, or car parking listed near the client house. Big issue with the car parking as we as a </w:t>
      </w:r>
      <w:r w:rsidR="000247F9">
        <w:rPr>
          <w:rFonts w:ascii="Arial" w:hAnsi="Arial" w:cs="Arial"/>
        </w:rPr>
        <w:t>carer</w:t>
      </w:r>
      <w:r>
        <w:rPr>
          <w:rFonts w:ascii="Arial" w:hAnsi="Arial" w:cs="Arial"/>
        </w:rPr>
        <w:t xml:space="preserve"> have not </w:t>
      </w:r>
      <w:r w:rsidR="000247F9">
        <w:rPr>
          <w:rFonts w:ascii="Arial" w:hAnsi="Arial" w:cs="Arial"/>
        </w:rPr>
        <w:t>been</w:t>
      </w:r>
      <w:r>
        <w:rPr>
          <w:rFonts w:ascii="Arial" w:hAnsi="Arial" w:cs="Arial"/>
        </w:rPr>
        <w:t xml:space="preserve"> allowed to park on residential parking area and this is a big issue regarding wasting time to find free parking space near the client house. </w:t>
      </w:r>
      <w:r w:rsidR="000247F9">
        <w:rPr>
          <w:rFonts w:ascii="Arial" w:hAnsi="Arial" w:cs="Arial"/>
        </w:rPr>
        <w:t xml:space="preserve">This resolution can give us more time to spend with service user and do our job better in assigned timeframe. </w:t>
      </w:r>
    </w:p>
    <w:p w14:paraId="1D5D1419" w14:textId="3EA9D7A3" w:rsidR="004D4F91" w:rsidRDefault="000247F9" w:rsidP="00B13AE3">
      <w:pPr>
        <w:spacing w:line="360" w:lineRule="auto"/>
        <w:jc w:val="both"/>
        <w:rPr>
          <w:rFonts w:ascii="Arial" w:hAnsi="Arial" w:cs="Arial"/>
        </w:rPr>
      </w:pPr>
      <w:r w:rsidRPr="005B30F6">
        <w:rPr>
          <w:rFonts w:ascii="Arial" w:hAnsi="Arial" w:cs="Arial"/>
          <w:b/>
          <w:bCs/>
        </w:rPr>
        <w:t>Verification</w:t>
      </w:r>
      <w:r w:rsidR="00B13AE3">
        <w:rPr>
          <w:rFonts w:ascii="Arial" w:hAnsi="Arial" w:cs="Arial"/>
          <w:b/>
          <w:bCs/>
        </w:rPr>
        <w:t xml:space="preserve"> </w:t>
      </w:r>
      <w:r w:rsidR="00B13AE3">
        <w:rPr>
          <w:rFonts w:ascii="Arial" w:hAnsi="Arial" w:cs="Arial"/>
        </w:rPr>
        <w:t xml:space="preserve">can help to proceed with the idea, check how much it will be helpful. </w:t>
      </w:r>
      <w:r>
        <w:rPr>
          <w:rFonts w:ascii="Arial" w:hAnsi="Arial" w:cs="Arial"/>
        </w:rPr>
        <w:t xml:space="preserve">The idea is not new as many companies use apps to communicates with </w:t>
      </w:r>
      <w:r w:rsidR="00EA7D17">
        <w:rPr>
          <w:rFonts w:ascii="Arial" w:hAnsi="Arial" w:cs="Arial"/>
        </w:rPr>
        <w:t>each other’s.</w:t>
      </w:r>
      <w:r w:rsidR="00697938">
        <w:rPr>
          <w:rFonts w:ascii="Arial" w:hAnsi="Arial" w:cs="Arial"/>
        </w:rPr>
        <w:t xml:space="preserve"> For ProCare Nursing this idea is new and when described to other carers they happily express their approval. </w:t>
      </w:r>
      <w:r w:rsidR="00635413">
        <w:rPr>
          <w:rFonts w:ascii="Arial" w:hAnsi="Arial" w:cs="Arial"/>
        </w:rPr>
        <w:t xml:space="preserve">The information on the app will be more accessible to carers but also confidential as no one else can access it. The </w:t>
      </w:r>
      <w:r w:rsidR="00EA7D17">
        <w:rPr>
          <w:rFonts w:ascii="Arial" w:hAnsi="Arial" w:cs="Arial"/>
        </w:rPr>
        <w:t xml:space="preserve"> </w:t>
      </w:r>
      <w:r w:rsidR="00635413">
        <w:rPr>
          <w:rFonts w:ascii="Arial" w:hAnsi="Arial" w:cs="Arial"/>
        </w:rPr>
        <w:t xml:space="preserve">management team was informed about the outcome of brainstorming and decided to look for trusted mobile developers who could write a script that include all our needs. </w:t>
      </w:r>
    </w:p>
    <w:p w14:paraId="768FE832" w14:textId="77777777" w:rsidR="005346C9" w:rsidRPr="00B13AE3" w:rsidRDefault="005346C9" w:rsidP="00B13AE3">
      <w:pPr>
        <w:spacing w:line="360" w:lineRule="auto"/>
        <w:jc w:val="both"/>
        <w:rPr>
          <w:rFonts w:ascii="Arial" w:hAnsi="Arial" w:cs="Arial"/>
        </w:rPr>
      </w:pPr>
    </w:p>
    <w:p w14:paraId="658C43AD" w14:textId="77777777" w:rsidR="005346C9" w:rsidRDefault="005346C9" w:rsidP="003961FB">
      <w:pPr>
        <w:pStyle w:val="Heading1"/>
      </w:pPr>
    </w:p>
    <w:p w14:paraId="42578AC8" w14:textId="09CBABD8" w:rsidR="003961FB" w:rsidRDefault="003961FB" w:rsidP="003961FB">
      <w:pPr>
        <w:pStyle w:val="Heading1"/>
        <w:rPr>
          <w:color w:val="FF0000"/>
        </w:rPr>
      </w:pPr>
      <w:bookmarkStart w:id="8" w:name="_Toc193456456"/>
      <w:r>
        <w:t>Lewin’s Force Field analysis</w:t>
      </w:r>
      <w:bookmarkEnd w:id="8"/>
      <w:r>
        <w:t xml:space="preserve">   </w:t>
      </w:r>
    </w:p>
    <w:p w14:paraId="0E1B5D93" w14:textId="77777777" w:rsidR="004D4F91" w:rsidRDefault="004D4F91" w:rsidP="004D4F91"/>
    <w:p w14:paraId="759A48DC" w14:textId="68E86FD5" w:rsidR="00762F12" w:rsidRDefault="00FA42FF" w:rsidP="00FA42FF">
      <w:pPr>
        <w:spacing w:line="360" w:lineRule="auto"/>
        <w:jc w:val="both"/>
        <w:rPr>
          <w:rFonts w:ascii="Arial" w:hAnsi="Arial" w:cs="Arial"/>
        </w:rPr>
      </w:pPr>
      <w:r>
        <w:rPr>
          <w:rFonts w:ascii="Arial" w:hAnsi="Arial" w:cs="Arial"/>
        </w:rPr>
        <w:t xml:space="preserve">         </w:t>
      </w:r>
      <w:r w:rsidR="00762F12" w:rsidRPr="00762F12">
        <w:rPr>
          <w:rFonts w:ascii="Arial" w:hAnsi="Arial" w:cs="Arial"/>
        </w:rPr>
        <w:t xml:space="preserve">Force Field Analysis is a tool that </w:t>
      </w:r>
      <w:r w:rsidR="006C3F42">
        <w:rPr>
          <w:rFonts w:ascii="Arial" w:hAnsi="Arial" w:cs="Arial"/>
        </w:rPr>
        <w:t xml:space="preserve">allows us to recognise </w:t>
      </w:r>
      <w:r w:rsidR="00762F12" w:rsidRPr="00762F12">
        <w:rPr>
          <w:rFonts w:ascii="Arial" w:hAnsi="Arial" w:cs="Arial"/>
        </w:rPr>
        <w:t xml:space="preserve"> a problem, identify </w:t>
      </w:r>
      <w:r w:rsidR="006C3F42">
        <w:rPr>
          <w:rFonts w:ascii="Arial" w:hAnsi="Arial" w:cs="Arial"/>
        </w:rPr>
        <w:t>main factors</w:t>
      </w:r>
      <w:r w:rsidR="00762F12" w:rsidRPr="00762F12">
        <w:rPr>
          <w:rFonts w:ascii="Arial" w:hAnsi="Arial" w:cs="Arial"/>
        </w:rPr>
        <w:t xml:space="preserve"> in a system, </w:t>
      </w:r>
      <w:r w:rsidR="006C3F42">
        <w:rPr>
          <w:rFonts w:ascii="Arial" w:hAnsi="Arial" w:cs="Arial"/>
        </w:rPr>
        <w:t xml:space="preserve">and make any </w:t>
      </w:r>
      <w:r w:rsidR="00762F12" w:rsidRPr="00762F12">
        <w:rPr>
          <w:rFonts w:ascii="Arial" w:hAnsi="Arial" w:cs="Arial"/>
        </w:rPr>
        <w:t xml:space="preserve"> improvement</w:t>
      </w:r>
      <w:r w:rsidR="006C3F42">
        <w:rPr>
          <w:rFonts w:ascii="Arial" w:hAnsi="Arial" w:cs="Arial"/>
        </w:rPr>
        <w:t>s during the work</w:t>
      </w:r>
      <w:r>
        <w:rPr>
          <w:rFonts w:ascii="Arial" w:hAnsi="Arial" w:cs="Arial"/>
        </w:rPr>
        <w:t>. Force field analysis is helpful  to gather positives and negatives aspects of the situation and make the points easy to compare. It allows to consider underlying roots of the problem and make changes to work planning to prioritise some factors</w:t>
      </w:r>
      <w:r w:rsidR="00762F12" w:rsidRPr="00762F12">
        <w:rPr>
          <w:rFonts w:ascii="Arial" w:hAnsi="Arial" w:cs="Arial"/>
        </w:rPr>
        <w:t xml:space="preserve"> </w:t>
      </w:r>
      <w:r w:rsidR="00CE2039">
        <w:rPr>
          <w:rFonts w:ascii="Arial" w:hAnsi="Arial" w:cs="Arial"/>
        </w:rPr>
        <w:t>(CNWL Improvement Academy, 2024)</w:t>
      </w:r>
      <w:r>
        <w:rPr>
          <w:rFonts w:ascii="Arial" w:hAnsi="Arial" w:cs="Arial"/>
        </w:rPr>
        <w:t xml:space="preserve">.  </w:t>
      </w:r>
    </w:p>
    <w:p w14:paraId="4002C5E4" w14:textId="1BCB7BB2" w:rsidR="002B7388" w:rsidRPr="00762F12" w:rsidRDefault="002B7388" w:rsidP="00FA42FF">
      <w:pPr>
        <w:spacing w:line="360" w:lineRule="auto"/>
        <w:jc w:val="both"/>
        <w:rPr>
          <w:rFonts w:ascii="Arial" w:hAnsi="Arial" w:cs="Arial"/>
        </w:rPr>
      </w:pPr>
      <w:r>
        <w:rPr>
          <w:rFonts w:ascii="Arial" w:hAnsi="Arial" w:cs="Arial"/>
        </w:rPr>
        <w:t xml:space="preserve">ProCare Nursing conducted Force Field Analysis, and the results are surprising. Table below shows how the forces spread. There </w:t>
      </w:r>
      <w:r w:rsidR="00650D56">
        <w:rPr>
          <w:rFonts w:ascii="Arial" w:hAnsi="Arial" w:cs="Arial"/>
        </w:rPr>
        <w:t>are</w:t>
      </w:r>
      <w:r>
        <w:rPr>
          <w:rFonts w:ascii="Arial" w:hAnsi="Arial" w:cs="Arial"/>
        </w:rPr>
        <w:t xml:space="preserve"> much more forces for change that against </w:t>
      </w:r>
      <w:r w:rsidR="00B13AE3">
        <w:rPr>
          <w:rFonts w:ascii="Arial" w:hAnsi="Arial" w:cs="Arial"/>
        </w:rPr>
        <w:t>it,</w:t>
      </w:r>
      <w:r>
        <w:rPr>
          <w:rFonts w:ascii="Arial" w:hAnsi="Arial" w:cs="Arial"/>
        </w:rPr>
        <w:t xml:space="preserve"> but one </w:t>
      </w:r>
      <w:r w:rsidR="00853EEF">
        <w:rPr>
          <w:rFonts w:ascii="Arial" w:hAnsi="Arial" w:cs="Arial"/>
        </w:rPr>
        <w:t>point</w:t>
      </w:r>
      <w:r>
        <w:rPr>
          <w:rFonts w:ascii="Arial" w:hAnsi="Arial" w:cs="Arial"/>
        </w:rPr>
        <w:t xml:space="preserve"> can stop all the process.</w:t>
      </w:r>
    </w:p>
    <w:p w14:paraId="3AEA1B54" w14:textId="77777777" w:rsidR="00762F12" w:rsidRPr="00762F12" w:rsidRDefault="00762F12" w:rsidP="00762F12">
      <w:pPr>
        <w:jc w:val="both"/>
        <w:rPr>
          <w:rFonts w:ascii="Arial" w:hAnsi="Arial" w:cs="Arial"/>
        </w:rPr>
      </w:pPr>
    </w:p>
    <w:p w14:paraId="54761608" w14:textId="77777777" w:rsidR="00762F12" w:rsidRDefault="00762F12" w:rsidP="007162FA">
      <w:pPr>
        <w:jc w:val="both"/>
        <w:rPr>
          <w:rFonts w:ascii="Arial" w:hAnsi="Arial" w:cs="Arial"/>
          <w:b/>
          <w:bCs/>
          <w:sz w:val="40"/>
          <w:szCs w:val="40"/>
        </w:rPr>
      </w:pPr>
    </w:p>
    <w:p w14:paraId="6BA74822" w14:textId="77777777" w:rsidR="00762F12" w:rsidRPr="00745E67" w:rsidRDefault="00762F12" w:rsidP="007162FA">
      <w:pPr>
        <w:jc w:val="both"/>
        <w:rPr>
          <w:rFonts w:ascii="Arial" w:hAnsi="Arial" w:cs="Arial"/>
          <w:b/>
          <w:bCs/>
          <w:sz w:val="40"/>
          <w:szCs w:val="40"/>
        </w:rPr>
      </w:pPr>
    </w:p>
    <w:p w14:paraId="08AC40BE" w14:textId="1FC8BF69" w:rsidR="00AE04B1" w:rsidRPr="00745E67" w:rsidRDefault="00AE04B1" w:rsidP="00AE04B1">
      <w:pPr>
        <w:pStyle w:val="Caption"/>
        <w:keepNext/>
        <w:rPr>
          <w:rFonts w:ascii="Arial" w:hAnsi="Arial" w:cs="Arial"/>
          <w:b/>
          <w:bCs/>
          <w:i w:val="0"/>
          <w:iCs w:val="0"/>
          <w:sz w:val="40"/>
          <w:szCs w:val="40"/>
        </w:rPr>
      </w:pPr>
      <w:r w:rsidRPr="00745E67">
        <w:rPr>
          <w:rFonts w:ascii="Arial" w:hAnsi="Arial" w:cs="Arial"/>
          <w:b/>
          <w:bCs/>
          <w:i w:val="0"/>
          <w:iCs w:val="0"/>
          <w:sz w:val="40"/>
          <w:szCs w:val="40"/>
        </w:rPr>
        <w:lastRenderedPageBreak/>
        <w:t xml:space="preserve">                   F</w:t>
      </w:r>
      <w:r w:rsidR="006C0868">
        <w:rPr>
          <w:rFonts w:ascii="Arial" w:hAnsi="Arial" w:cs="Arial"/>
          <w:b/>
          <w:bCs/>
          <w:i w:val="0"/>
          <w:iCs w:val="0"/>
          <w:sz w:val="40"/>
          <w:szCs w:val="40"/>
        </w:rPr>
        <w:t>orce</w:t>
      </w:r>
      <w:r w:rsidRPr="00745E67">
        <w:rPr>
          <w:rFonts w:ascii="Arial" w:hAnsi="Arial" w:cs="Arial"/>
          <w:b/>
          <w:bCs/>
          <w:i w:val="0"/>
          <w:iCs w:val="0"/>
          <w:sz w:val="40"/>
          <w:szCs w:val="40"/>
        </w:rPr>
        <w:t xml:space="preserve"> F</w:t>
      </w:r>
      <w:r w:rsidR="006C0868">
        <w:rPr>
          <w:rFonts w:ascii="Arial" w:hAnsi="Arial" w:cs="Arial"/>
          <w:b/>
          <w:bCs/>
          <w:i w:val="0"/>
          <w:iCs w:val="0"/>
          <w:sz w:val="40"/>
          <w:szCs w:val="40"/>
        </w:rPr>
        <w:t>ield</w:t>
      </w:r>
      <w:r w:rsidRPr="00745E67">
        <w:rPr>
          <w:rFonts w:ascii="Arial" w:hAnsi="Arial" w:cs="Arial"/>
          <w:b/>
          <w:bCs/>
          <w:i w:val="0"/>
          <w:iCs w:val="0"/>
          <w:sz w:val="40"/>
          <w:szCs w:val="40"/>
        </w:rPr>
        <w:t xml:space="preserve"> A</w:t>
      </w:r>
      <w:r w:rsidR="006C0868">
        <w:rPr>
          <w:rFonts w:ascii="Arial" w:hAnsi="Arial" w:cs="Arial"/>
          <w:b/>
          <w:bCs/>
          <w:i w:val="0"/>
          <w:iCs w:val="0"/>
          <w:sz w:val="40"/>
          <w:szCs w:val="40"/>
        </w:rPr>
        <w:t>nalysis</w:t>
      </w:r>
    </w:p>
    <w:tbl>
      <w:tblPr>
        <w:tblStyle w:val="TableGrid"/>
        <w:tblW w:w="10206" w:type="dxa"/>
        <w:tblInd w:w="-572" w:type="dxa"/>
        <w:tblLook w:val="04A0" w:firstRow="1" w:lastRow="0" w:firstColumn="1" w:lastColumn="0" w:noHBand="0" w:noVBand="1"/>
      </w:tblPr>
      <w:tblGrid>
        <w:gridCol w:w="4536"/>
        <w:gridCol w:w="1276"/>
        <w:gridCol w:w="4394"/>
      </w:tblGrid>
      <w:tr w:rsidR="007162FA" w:rsidRPr="0073589B" w14:paraId="1FF356D8" w14:textId="77777777" w:rsidTr="00AE04B1">
        <w:trPr>
          <w:cantSplit/>
          <w:trHeight w:val="6444"/>
        </w:trPr>
        <w:tc>
          <w:tcPr>
            <w:tcW w:w="4536" w:type="dxa"/>
            <w:shd w:val="clear" w:color="auto" w:fill="C1F0C7" w:themeFill="accent3" w:themeFillTint="33"/>
          </w:tcPr>
          <w:p w14:paraId="575D730C" w14:textId="542E4A04" w:rsidR="007162FA" w:rsidRDefault="007162FA" w:rsidP="007162FA">
            <w:pPr>
              <w:jc w:val="center"/>
              <w:rPr>
                <w:rFonts w:ascii="Arial" w:hAnsi="Arial" w:cs="Arial"/>
                <w:b/>
                <w:bCs/>
              </w:rPr>
            </w:pPr>
            <w:r w:rsidRPr="007162FA">
              <w:rPr>
                <w:rFonts w:ascii="Arial" w:hAnsi="Arial" w:cs="Arial"/>
                <w:b/>
                <w:bCs/>
              </w:rPr>
              <w:t>FORCES FOR CHANGES</w:t>
            </w:r>
          </w:p>
          <w:p w14:paraId="015F1789" w14:textId="77777777" w:rsidR="007162FA" w:rsidRDefault="007162FA" w:rsidP="007162FA">
            <w:pPr>
              <w:jc w:val="center"/>
              <w:rPr>
                <w:rFonts w:ascii="Arial" w:hAnsi="Arial" w:cs="Arial"/>
                <w:b/>
                <w:bCs/>
              </w:rPr>
            </w:pPr>
          </w:p>
          <w:p w14:paraId="57748AB4" w14:textId="0EDA66FB" w:rsidR="007162FA" w:rsidRDefault="00890CFB" w:rsidP="007162FA">
            <w:pPr>
              <w:jc w:val="center"/>
              <w:rPr>
                <w:rFonts w:ascii="Arial" w:hAnsi="Arial" w:cs="Arial"/>
                <w:b/>
                <w:bCs/>
              </w:rPr>
            </w:pPr>
            <w:r w:rsidRPr="007162FA">
              <w:rPr>
                <w:rFonts w:ascii="Arial" w:hAnsi="Arial" w:cs="Arial"/>
                <w:b/>
                <w:bCs/>
                <w:noProof/>
              </w:rPr>
              <mc:AlternateContent>
                <mc:Choice Requires="wps">
                  <w:drawing>
                    <wp:anchor distT="0" distB="0" distL="114300" distR="114300" simplePos="0" relativeHeight="251660288" behindDoc="0" locked="0" layoutInCell="1" allowOverlap="1" wp14:anchorId="36F87F0F" wp14:editId="6CE2D245">
                      <wp:simplePos x="0" y="0"/>
                      <wp:positionH relativeFrom="column">
                        <wp:posOffset>-66675</wp:posOffset>
                      </wp:positionH>
                      <wp:positionV relativeFrom="paragraph">
                        <wp:posOffset>158115</wp:posOffset>
                      </wp:positionV>
                      <wp:extent cx="2865120" cy="7620"/>
                      <wp:effectExtent l="0" t="0" r="30480" b="30480"/>
                      <wp:wrapNone/>
                      <wp:docPr id="186316042" name="Straight Connector 2"/>
                      <wp:cNvGraphicFramePr/>
                      <a:graphic xmlns:a="http://schemas.openxmlformats.org/drawingml/2006/main">
                        <a:graphicData uri="http://schemas.microsoft.com/office/word/2010/wordprocessingShape">
                          <wps:wsp>
                            <wps:cNvCnPr/>
                            <wps:spPr>
                              <a:xfrm>
                                <a:off x="0" y="0"/>
                                <a:ext cx="286512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E7B1BF"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pt,12.45pt" to="220.3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" strokecolor="black [3200]" strokeweight=".5pt">
                      <v:stroke joinstyle="miter"/>
                    </v:line>
                  </w:pict>
                </mc:Fallback>
              </mc:AlternateContent>
            </w:r>
            <w:r w:rsidR="00AE04B1">
              <w:rPr>
                <w:rFonts w:ascii="Arial" w:hAnsi="Arial" w:cs="Arial"/>
                <w:b/>
                <w:bCs/>
                <w:noProof/>
              </w:rPr>
              <mc:AlternateContent>
                <mc:Choice Requires="wps">
                  <w:drawing>
                    <wp:anchor distT="0" distB="0" distL="114300" distR="114300" simplePos="0" relativeHeight="251658239" behindDoc="1" locked="0" layoutInCell="1" allowOverlap="1" wp14:anchorId="330B9F78" wp14:editId="41E4EFAD">
                      <wp:simplePos x="0" y="0"/>
                      <wp:positionH relativeFrom="column">
                        <wp:posOffset>85725</wp:posOffset>
                      </wp:positionH>
                      <wp:positionV relativeFrom="paragraph">
                        <wp:posOffset>135255</wp:posOffset>
                      </wp:positionV>
                      <wp:extent cx="2651760" cy="834390"/>
                      <wp:effectExtent l="0" t="38100" r="34290" b="60960"/>
                      <wp:wrapNone/>
                      <wp:docPr id="386454847" name="Arrow: Right 4"/>
                      <wp:cNvGraphicFramePr/>
                      <a:graphic xmlns:a="http://schemas.openxmlformats.org/drawingml/2006/main">
                        <a:graphicData uri="http://schemas.microsoft.com/office/word/2010/wordprocessingShape">
                          <wps:wsp>
                            <wps:cNvSpPr/>
                            <wps:spPr>
                              <a:xfrm>
                                <a:off x="0" y="0"/>
                                <a:ext cx="2651760" cy="834390"/>
                              </a:xfrm>
                              <a:prstGeom prst="rightArrow">
                                <a:avLst>
                                  <a:gd name="adj1" fmla="val 50000"/>
                                  <a:gd name="adj2" fmla="val 17123"/>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248041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26" type="#_x0000_t13" style="position:absolute;margin-left:6.75pt;margin-top:10.65pt;width:208.8pt;height:65.7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" adj="20436" fillcolor="white [3201]" strokecolor="#4ea72e [3209]" strokeweight="1pt"/>
                  </w:pict>
                </mc:Fallback>
              </mc:AlternateContent>
            </w:r>
          </w:p>
          <w:p w14:paraId="0D052151" w14:textId="496D1F6D" w:rsidR="007162FA" w:rsidRDefault="007162FA" w:rsidP="007162FA">
            <w:pPr>
              <w:jc w:val="center"/>
              <w:rPr>
                <w:rFonts w:ascii="Arial" w:hAnsi="Arial" w:cs="Arial"/>
                <w:b/>
                <w:bCs/>
              </w:rPr>
            </w:pPr>
          </w:p>
          <w:p w14:paraId="56407FF0" w14:textId="6C1C6EC6" w:rsidR="007162FA" w:rsidRDefault="007162FA" w:rsidP="007162FA">
            <w:pPr>
              <w:jc w:val="center"/>
              <w:rPr>
                <w:rFonts w:ascii="Arial" w:hAnsi="Arial" w:cs="Arial"/>
                <w:b/>
                <w:bCs/>
              </w:rPr>
            </w:pPr>
            <w:r>
              <w:rPr>
                <w:rFonts w:ascii="Arial" w:hAnsi="Arial" w:cs="Arial"/>
                <w:b/>
                <w:bCs/>
              </w:rPr>
              <w:t>STAFF HAS EASIER ACCESS TO CLIENT LIST</w:t>
            </w:r>
            <w:r w:rsidR="00635413">
              <w:rPr>
                <w:rFonts w:ascii="Arial" w:hAnsi="Arial" w:cs="Arial"/>
                <w:b/>
                <w:bCs/>
              </w:rPr>
              <w:t xml:space="preserve"> </w:t>
            </w:r>
            <w:r w:rsidR="0073589B">
              <w:rPr>
                <w:rFonts w:ascii="Arial" w:hAnsi="Arial" w:cs="Arial"/>
                <w:b/>
                <w:bCs/>
              </w:rPr>
              <w:t xml:space="preserve">  (</w:t>
            </w:r>
            <w:r w:rsidR="00635413">
              <w:rPr>
                <w:rFonts w:ascii="Arial" w:hAnsi="Arial" w:cs="Arial"/>
                <w:b/>
                <w:bCs/>
              </w:rPr>
              <w:t>5</w:t>
            </w:r>
            <w:r w:rsidR="0073589B">
              <w:rPr>
                <w:rFonts w:ascii="Arial" w:hAnsi="Arial" w:cs="Arial"/>
                <w:b/>
                <w:bCs/>
              </w:rPr>
              <w:t>)</w:t>
            </w:r>
          </w:p>
          <w:p w14:paraId="51E04618" w14:textId="138B91D5" w:rsidR="007162FA" w:rsidRDefault="00635413" w:rsidP="007162FA">
            <w:pPr>
              <w:jc w:val="center"/>
              <w:rPr>
                <w:rFonts w:ascii="Arial" w:hAnsi="Arial" w:cs="Arial"/>
                <w:b/>
                <w:bCs/>
              </w:rPr>
            </w:pPr>
            <w:r>
              <w:rPr>
                <w:rFonts w:ascii="Arial" w:hAnsi="Arial" w:cs="Arial"/>
                <w:b/>
                <w:bCs/>
                <w:noProof/>
              </w:rPr>
              <mc:AlternateContent>
                <mc:Choice Requires="wps">
                  <w:drawing>
                    <wp:anchor distT="0" distB="0" distL="114300" distR="114300" simplePos="0" relativeHeight="251662336" behindDoc="0" locked="0" layoutInCell="1" allowOverlap="1" wp14:anchorId="17D42090" wp14:editId="3412FF78">
                      <wp:simplePos x="0" y="0"/>
                      <wp:positionH relativeFrom="column">
                        <wp:posOffset>367665</wp:posOffset>
                      </wp:positionH>
                      <wp:positionV relativeFrom="paragraph">
                        <wp:posOffset>7620</wp:posOffset>
                      </wp:positionV>
                      <wp:extent cx="2301240" cy="7620"/>
                      <wp:effectExtent l="0" t="76200" r="22860" b="106680"/>
                      <wp:wrapNone/>
                      <wp:docPr id="419488380" name="Straight Arrow Connector 6"/>
                      <wp:cNvGraphicFramePr/>
                      <a:graphic xmlns:a="http://schemas.openxmlformats.org/drawingml/2006/main">
                        <a:graphicData uri="http://schemas.microsoft.com/office/word/2010/wordprocessingShape">
                          <wps:wsp>
                            <wps:cNvCnPr/>
                            <wps:spPr>
                              <a:xfrm flipV="1">
                                <a:off x="0" y="0"/>
                                <a:ext cx="2301240" cy="7620"/>
                              </a:xfrm>
                              <a:prstGeom prst="straightConnector1">
                                <a:avLst/>
                              </a:prstGeom>
                              <a:ln w="19050" cap="flat" cmpd="sng" algn="ctr">
                                <a:solidFill>
                                  <a:schemeClr val="accent5"/>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463908A1" id="_x0000_t32" coordsize="21600,21600" o:spt="32" o:oned="t" path="m,l21600,21600e" filled="f">
                      <v:path arrowok="t" fillok="f" o:connecttype="none"/>
                      <o:lock v:ext="edit" shapetype="t"/>
                    </v:shapetype>
                    <v:shape id="Straight Arrow Connector 6" o:spid="_x0000_s1026" type="#_x0000_t32" style="position:absolute;margin-left:28.95pt;margin-top:.6pt;width:181.2pt;height:.6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" strokecolor="#a02b93 [3208]" strokeweight="1.5pt">
                      <v:stroke endarrow="open"/>
                    </v:shape>
                  </w:pict>
                </mc:Fallback>
              </mc:AlternateContent>
            </w:r>
          </w:p>
          <w:p w14:paraId="790311A7" w14:textId="7F8AAE52" w:rsidR="007162FA" w:rsidRDefault="00AE04B1" w:rsidP="007162FA">
            <w:pPr>
              <w:jc w:val="center"/>
              <w:rPr>
                <w:rFonts w:ascii="Arial" w:hAnsi="Arial" w:cs="Arial"/>
                <w:b/>
                <w:bCs/>
              </w:rPr>
            </w:pPr>
            <w:r>
              <w:rPr>
                <w:rFonts w:ascii="Arial" w:hAnsi="Arial" w:cs="Arial"/>
                <w:b/>
                <w:bCs/>
                <w:noProof/>
              </w:rPr>
              <mc:AlternateContent>
                <mc:Choice Requires="wps">
                  <w:drawing>
                    <wp:anchor distT="0" distB="0" distL="114300" distR="114300" simplePos="0" relativeHeight="251657214" behindDoc="1" locked="0" layoutInCell="1" allowOverlap="1" wp14:anchorId="58412B13" wp14:editId="0A381F29">
                      <wp:simplePos x="0" y="0"/>
                      <wp:positionH relativeFrom="column">
                        <wp:posOffset>131445</wp:posOffset>
                      </wp:positionH>
                      <wp:positionV relativeFrom="paragraph">
                        <wp:posOffset>89535</wp:posOffset>
                      </wp:positionV>
                      <wp:extent cx="2613660" cy="400050"/>
                      <wp:effectExtent l="0" t="19050" r="34290" b="38100"/>
                      <wp:wrapNone/>
                      <wp:docPr id="814543224" name="Arrow: Right 5"/>
                      <wp:cNvGraphicFramePr/>
                      <a:graphic xmlns:a="http://schemas.openxmlformats.org/drawingml/2006/main">
                        <a:graphicData uri="http://schemas.microsoft.com/office/word/2010/wordprocessingShape">
                          <wps:wsp>
                            <wps:cNvSpPr/>
                            <wps:spPr>
                              <a:xfrm>
                                <a:off x="0" y="0"/>
                                <a:ext cx="2613660" cy="400050"/>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81B6E2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26" type="#_x0000_t13" style="position:absolute;margin-left:10.35pt;margin-top:7.05pt;width:205.8pt;height:31.5pt;z-index:-25165926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" adj="19947" fillcolor="white [3201]" strokecolor="#4ea72e [3209]" strokeweight="1pt"/>
                  </w:pict>
                </mc:Fallback>
              </mc:AlternateContent>
            </w:r>
          </w:p>
          <w:p w14:paraId="60202D0C" w14:textId="3C10D8A9" w:rsidR="007162FA" w:rsidRDefault="007162FA" w:rsidP="007162FA">
            <w:pPr>
              <w:jc w:val="center"/>
              <w:rPr>
                <w:rFonts w:ascii="Arial" w:hAnsi="Arial" w:cs="Arial"/>
                <w:b/>
                <w:bCs/>
              </w:rPr>
            </w:pPr>
            <w:r>
              <w:rPr>
                <w:rFonts w:ascii="Arial" w:hAnsi="Arial" w:cs="Arial"/>
                <w:b/>
                <w:bCs/>
              </w:rPr>
              <w:t>IMPACT ON ENVIRONMENT</w:t>
            </w:r>
            <w:r w:rsidR="00635413">
              <w:rPr>
                <w:rFonts w:ascii="Arial" w:hAnsi="Arial" w:cs="Arial"/>
                <w:b/>
                <w:bCs/>
              </w:rPr>
              <w:t xml:space="preserve"> </w:t>
            </w:r>
            <w:r w:rsidR="0073589B">
              <w:rPr>
                <w:rFonts w:ascii="Arial" w:hAnsi="Arial" w:cs="Arial"/>
                <w:b/>
                <w:bCs/>
              </w:rPr>
              <w:t>(</w:t>
            </w:r>
            <w:r w:rsidR="00635413">
              <w:rPr>
                <w:rFonts w:ascii="Arial" w:hAnsi="Arial" w:cs="Arial"/>
                <w:b/>
                <w:bCs/>
              </w:rPr>
              <w:t>4</w:t>
            </w:r>
            <w:r w:rsidR="0073589B">
              <w:rPr>
                <w:rFonts w:ascii="Arial" w:hAnsi="Arial" w:cs="Arial"/>
                <w:b/>
                <w:bCs/>
              </w:rPr>
              <w:t>)</w:t>
            </w:r>
          </w:p>
          <w:p w14:paraId="6A6D0EDA" w14:textId="13FF1052" w:rsidR="007162FA" w:rsidRDefault="0073589B" w:rsidP="007162FA">
            <w:pPr>
              <w:jc w:val="center"/>
              <w:rPr>
                <w:rFonts w:ascii="Arial" w:hAnsi="Arial" w:cs="Arial"/>
                <w:b/>
                <w:bCs/>
              </w:rPr>
            </w:pPr>
            <w:r>
              <w:rPr>
                <w:rFonts w:ascii="Arial" w:hAnsi="Arial" w:cs="Arial"/>
                <w:b/>
                <w:bCs/>
                <w:noProof/>
              </w:rPr>
              <mc:AlternateContent>
                <mc:Choice Requires="wps">
                  <w:drawing>
                    <wp:anchor distT="0" distB="0" distL="114300" distR="114300" simplePos="0" relativeHeight="251663360" behindDoc="0" locked="0" layoutInCell="1" allowOverlap="1" wp14:anchorId="3B21E804" wp14:editId="0A699B3B">
                      <wp:simplePos x="0" y="0"/>
                      <wp:positionH relativeFrom="column">
                        <wp:posOffset>771525</wp:posOffset>
                      </wp:positionH>
                      <wp:positionV relativeFrom="paragraph">
                        <wp:posOffset>83820</wp:posOffset>
                      </wp:positionV>
                      <wp:extent cx="1866900" cy="7620"/>
                      <wp:effectExtent l="0" t="76200" r="0" b="106680"/>
                      <wp:wrapNone/>
                      <wp:docPr id="751727021" name="Straight Arrow Connector 9"/>
                      <wp:cNvGraphicFramePr/>
                      <a:graphic xmlns:a="http://schemas.openxmlformats.org/drawingml/2006/main">
                        <a:graphicData uri="http://schemas.microsoft.com/office/word/2010/wordprocessingShape">
                          <wps:wsp>
                            <wps:cNvCnPr/>
                            <wps:spPr>
                              <a:xfrm>
                                <a:off x="0" y="0"/>
                                <a:ext cx="1866900" cy="7620"/>
                              </a:xfrm>
                              <a:prstGeom prst="straightConnector1">
                                <a:avLst/>
                              </a:prstGeom>
                              <a:ln w="19050" cap="flat" cmpd="sng" algn="ctr">
                                <a:solidFill>
                                  <a:schemeClr val="accent5"/>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7B736272" id="Straight Arrow Connector 9" o:spid="_x0000_s1026" type="#_x0000_t32" style="position:absolute;margin-left:60.75pt;margin-top:6.6pt;width:147pt;height:.6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" strokecolor="#a02b93 [3208]" strokeweight="1.5pt">
                      <v:stroke endarrow="open"/>
                    </v:shape>
                  </w:pict>
                </mc:Fallback>
              </mc:AlternateContent>
            </w:r>
          </w:p>
          <w:p w14:paraId="43901FD1" w14:textId="77777777" w:rsidR="007162FA" w:rsidRDefault="007162FA" w:rsidP="007162FA">
            <w:pPr>
              <w:jc w:val="center"/>
              <w:rPr>
                <w:rFonts w:ascii="Arial" w:hAnsi="Arial" w:cs="Arial"/>
                <w:b/>
                <w:bCs/>
              </w:rPr>
            </w:pPr>
          </w:p>
          <w:p w14:paraId="1D48BF44" w14:textId="61A773BD" w:rsidR="007162FA" w:rsidRDefault="007162FA" w:rsidP="007162FA">
            <w:pPr>
              <w:jc w:val="center"/>
              <w:rPr>
                <w:rFonts w:ascii="Arial" w:hAnsi="Arial" w:cs="Arial"/>
                <w:b/>
                <w:bCs/>
              </w:rPr>
            </w:pPr>
            <w:r>
              <w:rPr>
                <w:rFonts w:ascii="Arial" w:hAnsi="Arial" w:cs="Arial"/>
                <w:b/>
                <w:bCs/>
              </w:rPr>
              <w:t>EASIER WAY TO INFORM ABOUT CHANGES</w:t>
            </w:r>
            <w:r w:rsidR="00635413">
              <w:rPr>
                <w:rFonts w:ascii="Arial" w:hAnsi="Arial" w:cs="Arial"/>
                <w:b/>
                <w:bCs/>
              </w:rPr>
              <w:t xml:space="preserve"> </w:t>
            </w:r>
            <w:r w:rsidR="0073589B">
              <w:rPr>
                <w:rFonts w:ascii="Arial" w:hAnsi="Arial" w:cs="Arial"/>
                <w:b/>
                <w:bCs/>
              </w:rPr>
              <w:t>(</w:t>
            </w:r>
            <w:r w:rsidR="00635413">
              <w:rPr>
                <w:rFonts w:ascii="Arial" w:hAnsi="Arial" w:cs="Arial"/>
                <w:b/>
                <w:bCs/>
              </w:rPr>
              <w:t>4</w:t>
            </w:r>
            <w:r w:rsidR="0073589B">
              <w:rPr>
                <w:rFonts w:ascii="Arial" w:hAnsi="Arial" w:cs="Arial"/>
                <w:b/>
                <w:bCs/>
              </w:rPr>
              <w:t>)</w:t>
            </w:r>
          </w:p>
          <w:p w14:paraId="106B32B3" w14:textId="4F71B4EB" w:rsidR="007162FA" w:rsidRDefault="0073589B" w:rsidP="007162FA">
            <w:pPr>
              <w:jc w:val="center"/>
              <w:rPr>
                <w:rFonts w:ascii="Arial" w:hAnsi="Arial" w:cs="Arial"/>
                <w:b/>
                <w:bCs/>
              </w:rPr>
            </w:pPr>
            <w:r>
              <w:rPr>
                <w:rFonts w:ascii="Arial" w:hAnsi="Arial" w:cs="Arial"/>
                <w:b/>
                <w:bCs/>
                <w:noProof/>
              </w:rPr>
              <mc:AlternateContent>
                <mc:Choice Requires="wps">
                  <w:drawing>
                    <wp:anchor distT="0" distB="0" distL="114300" distR="114300" simplePos="0" relativeHeight="251664384" behindDoc="0" locked="0" layoutInCell="1" allowOverlap="1" wp14:anchorId="583675BC" wp14:editId="7E6639A5">
                      <wp:simplePos x="0" y="0"/>
                      <wp:positionH relativeFrom="column">
                        <wp:posOffset>779145</wp:posOffset>
                      </wp:positionH>
                      <wp:positionV relativeFrom="paragraph">
                        <wp:posOffset>129540</wp:posOffset>
                      </wp:positionV>
                      <wp:extent cx="1897380" cy="15240"/>
                      <wp:effectExtent l="0" t="76200" r="26670" b="99060"/>
                      <wp:wrapNone/>
                      <wp:docPr id="2023889316" name="Straight Arrow Connector 10"/>
                      <wp:cNvGraphicFramePr/>
                      <a:graphic xmlns:a="http://schemas.openxmlformats.org/drawingml/2006/main">
                        <a:graphicData uri="http://schemas.microsoft.com/office/word/2010/wordprocessingShape">
                          <wps:wsp>
                            <wps:cNvCnPr/>
                            <wps:spPr>
                              <a:xfrm flipV="1">
                                <a:off x="0" y="0"/>
                                <a:ext cx="1897380" cy="15240"/>
                              </a:xfrm>
                              <a:prstGeom prst="straightConnector1">
                                <a:avLst/>
                              </a:prstGeom>
                              <a:ln w="19050" cap="flat" cmpd="sng" algn="ctr">
                                <a:solidFill>
                                  <a:schemeClr val="accent5"/>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2D99CD0C" id="Straight Arrow Connector 10" o:spid="_x0000_s1026" type="#_x0000_t32" style="position:absolute;margin-left:61.35pt;margin-top:10.2pt;width:149.4pt;height:1.2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" strokecolor="#a02b93 [3208]" strokeweight="1.5pt">
                      <v:stroke endarrow="open"/>
                    </v:shape>
                  </w:pict>
                </mc:Fallback>
              </mc:AlternateContent>
            </w:r>
          </w:p>
          <w:p w14:paraId="2DA7A8B3" w14:textId="77777777" w:rsidR="007162FA" w:rsidRDefault="007162FA" w:rsidP="007162FA">
            <w:pPr>
              <w:jc w:val="center"/>
              <w:rPr>
                <w:rFonts w:ascii="Arial" w:hAnsi="Arial" w:cs="Arial"/>
                <w:b/>
                <w:bCs/>
              </w:rPr>
            </w:pPr>
          </w:p>
          <w:p w14:paraId="72E225BA" w14:textId="2EF7876F" w:rsidR="007162FA" w:rsidRDefault="007162FA" w:rsidP="007162FA">
            <w:pPr>
              <w:jc w:val="center"/>
              <w:rPr>
                <w:rFonts w:ascii="Arial" w:hAnsi="Arial" w:cs="Arial"/>
                <w:b/>
                <w:bCs/>
              </w:rPr>
            </w:pPr>
            <w:r>
              <w:rPr>
                <w:rFonts w:ascii="Arial" w:hAnsi="Arial" w:cs="Arial"/>
                <w:b/>
                <w:bCs/>
              </w:rPr>
              <w:t>COMBINED ADDRESSES WITH GOOGLE MAP</w:t>
            </w:r>
            <w:r w:rsidR="00635413">
              <w:rPr>
                <w:rFonts w:ascii="Arial" w:hAnsi="Arial" w:cs="Arial"/>
                <w:b/>
                <w:bCs/>
              </w:rPr>
              <w:t xml:space="preserve"> </w:t>
            </w:r>
            <w:r w:rsidR="0073589B">
              <w:rPr>
                <w:rFonts w:ascii="Arial" w:hAnsi="Arial" w:cs="Arial"/>
                <w:b/>
                <w:bCs/>
              </w:rPr>
              <w:t>(</w:t>
            </w:r>
            <w:r w:rsidR="00635413">
              <w:rPr>
                <w:rFonts w:ascii="Arial" w:hAnsi="Arial" w:cs="Arial"/>
                <w:b/>
                <w:bCs/>
              </w:rPr>
              <w:t>4</w:t>
            </w:r>
            <w:r w:rsidR="0073589B">
              <w:rPr>
                <w:rFonts w:ascii="Arial" w:hAnsi="Arial" w:cs="Arial"/>
                <w:b/>
                <w:bCs/>
              </w:rPr>
              <w:t>)</w:t>
            </w:r>
          </w:p>
          <w:p w14:paraId="4EF4C28E" w14:textId="33012F4C" w:rsidR="007162FA" w:rsidRDefault="0073589B" w:rsidP="007162FA">
            <w:pPr>
              <w:jc w:val="center"/>
              <w:rPr>
                <w:rFonts w:ascii="Arial" w:hAnsi="Arial" w:cs="Arial"/>
                <w:b/>
                <w:bCs/>
              </w:rPr>
            </w:pPr>
            <w:r>
              <w:rPr>
                <w:rFonts w:ascii="Arial" w:hAnsi="Arial" w:cs="Arial"/>
                <w:b/>
                <w:bCs/>
                <w:noProof/>
              </w:rPr>
              <mc:AlternateContent>
                <mc:Choice Requires="wps">
                  <w:drawing>
                    <wp:anchor distT="0" distB="0" distL="114300" distR="114300" simplePos="0" relativeHeight="251665408" behindDoc="0" locked="0" layoutInCell="1" allowOverlap="1" wp14:anchorId="4F8053F8" wp14:editId="4ACCCBAC">
                      <wp:simplePos x="0" y="0"/>
                      <wp:positionH relativeFrom="column">
                        <wp:posOffset>794385</wp:posOffset>
                      </wp:positionH>
                      <wp:positionV relativeFrom="paragraph">
                        <wp:posOffset>121920</wp:posOffset>
                      </wp:positionV>
                      <wp:extent cx="1889760" cy="7620"/>
                      <wp:effectExtent l="0" t="76200" r="15240" b="106680"/>
                      <wp:wrapNone/>
                      <wp:docPr id="1837219004" name="Straight Arrow Connector 11"/>
                      <wp:cNvGraphicFramePr/>
                      <a:graphic xmlns:a="http://schemas.openxmlformats.org/drawingml/2006/main">
                        <a:graphicData uri="http://schemas.microsoft.com/office/word/2010/wordprocessingShape">
                          <wps:wsp>
                            <wps:cNvCnPr/>
                            <wps:spPr>
                              <a:xfrm flipV="1">
                                <a:off x="0" y="0"/>
                                <a:ext cx="1889760" cy="7620"/>
                              </a:xfrm>
                              <a:prstGeom prst="straightConnector1">
                                <a:avLst/>
                              </a:prstGeom>
                              <a:ln w="19050" cap="flat" cmpd="sng" algn="ctr">
                                <a:solidFill>
                                  <a:schemeClr val="accent5"/>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27C0720D" id="Straight Arrow Connector 11" o:spid="_x0000_s1026" type="#_x0000_t32" style="position:absolute;margin-left:62.55pt;margin-top:9.6pt;width:148.8pt;height:.6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" strokecolor="#a02b93 [3208]" strokeweight="1.5pt">
                      <v:stroke endarrow="open"/>
                    </v:shape>
                  </w:pict>
                </mc:Fallback>
              </mc:AlternateContent>
            </w:r>
          </w:p>
          <w:p w14:paraId="766ADACB" w14:textId="77777777" w:rsidR="007162FA" w:rsidRDefault="007162FA" w:rsidP="007162FA">
            <w:pPr>
              <w:jc w:val="center"/>
              <w:rPr>
                <w:rFonts w:ascii="Arial" w:hAnsi="Arial" w:cs="Arial"/>
                <w:b/>
                <w:bCs/>
              </w:rPr>
            </w:pPr>
          </w:p>
          <w:p w14:paraId="0246437B" w14:textId="28A05CB2" w:rsidR="007162FA" w:rsidRDefault="007162FA" w:rsidP="007162FA">
            <w:pPr>
              <w:jc w:val="center"/>
              <w:rPr>
                <w:rFonts w:ascii="Arial" w:hAnsi="Arial" w:cs="Arial"/>
                <w:b/>
                <w:bCs/>
              </w:rPr>
            </w:pPr>
            <w:r>
              <w:rPr>
                <w:rFonts w:ascii="Arial" w:hAnsi="Arial" w:cs="Arial"/>
                <w:b/>
                <w:bCs/>
              </w:rPr>
              <w:t>SAFETY: PASSWORD ACCESS</w:t>
            </w:r>
            <w:r w:rsidR="00635413">
              <w:rPr>
                <w:rFonts w:ascii="Arial" w:hAnsi="Arial" w:cs="Arial"/>
                <w:b/>
                <w:bCs/>
              </w:rPr>
              <w:t xml:space="preserve"> </w:t>
            </w:r>
            <w:r w:rsidR="0073589B">
              <w:rPr>
                <w:rFonts w:ascii="Arial" w:hAnsi="Arial" w:cs="Arial"/>
                <w:b/>
                <w:bCs/>
              </w:rPr>
              <w:t>(</w:t>
            </w:r>
            <w:r w:rsidR="00635413">
              <w:rPr>
                <w:rFonts w:ascii="Arial" w:hAnsi="Arial" w:cs="Arial"/>
                <w:b/>
                <w:bCs/>
              </w:rPr>
              <w:t>5</w:t>
            </w:r>
            <w:r w:rsidR="0073589B">
              <w:rPr>
                <w:rFonts w:ascii="Arial" w:hAnsi="Arial" w:cs="Arial"/>
                <w:b/>
                <w:bCs/>
              </w:rPr>
              <w:t>)</w:t>
            </w:r>
          </w:p>
          <w:p w14:paraId="47B99472" w14:textId="3B099642" w:rsidR="00AE04B1" w:rsidRDefault="0073589B" w:rsidP="007162FA">
            <w:pPr>
              <w:jc w:val="center"/>
              <w:rPr>
                <w:rFonts w:ascii="Arial" w:hAnsi="Arial" w:cs="Arial"/>
                <w:b/>
                <w:bCs/>
              </w:rPr>
            </w:pPr>
            <w:r>
              <w:rPr>
                <w:rFonts w:ascii="Arial" w:hAnsi="Arial" w:cs="Arial"/>
                <w:b/>
                <w:bCs/>
                <w:noProof/>
              </w:rPr>
              <mc:AlternateContent>
                <mc:Choice Requires="wps">
                  <w:drawing>
                    <wp:anchor distT="0" distB="0" distL="114300" distR="114300" simplePos="0" relativeHeight="251666432" behindDoc="0" locked="0" layoutInCell="1" allowOverlap="1" wp14:anchorId="79D63E5C" wp14:editId="3C78E531">
                      <wp:simplePos x="0" y="0"/>
                      <wp:positionH relativeFrom="column">
                        <wp:posOffset>321945</wp:posOffset>
                      </wp:positionH>
                      <wp:positionV relativeFrom="paragraph">
                        <wp:posOffset>114300</wp:posOffset>
                      </wp:positionV>
                      <wp:extent cx="2369820" cy="7620"/>
                      <wp:effectExtent l="0" t="76200" r="11430" b="106680"/>
                      <wp:wrapNone/>
                      <wp:docPr id="10332300" name="Straight Arrow Connector 12"/>
                      <wp:cNvGraphicFramePr/>
                      <a:graphic xmlns:a="http://schemas.openxmlformats.org/drawingml/2006/main">
                        <a:graphicData uri="http://schemas.microsoft.com/office/word/2010/wordprocessingShape">
                          <wps:wsp>
                            <wps:cNvCnPr/>
                            <wps:spPr>
                              <a:xfrm flipV="1">
                                <a:off x="0" y="0"/>
                                <a:ext cx="2369820" cy="7620"/>
                              </a:xfrm>
                              <a:prstGeom prst="straightConnector1">
                                <a:avLst/>
                              </a:prstGeom>
                              <a:ln w="19050" cap="flat" cmpd="sng" algn="ctr">
                                <a:solidFill>
                                  <a:schemeClr val="accent5"/>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4F9887F0" id="Straight Arrow Connector 12" o:spid="_x0000_s1026" type="#_x0000_t32" style="position:absolute;margin-left:25.35pt;margin-top:9pt;width:186.6pt;height:.6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" strokecolor="#a02b93 [3208]" strokeweight="1.5pt">
                      <v:stroke endarrow="open"/>
                    </v:shape>
                  </w:pict>
                </mc:Fallback>
              </mc:AlternateContent>
            </w:r>
          </w:p>
          <w:p w14:paraId="24782127" w14:textId="77777777" w:rsidR="00AE04B1" w:rsidRDefault="00AE04B1" w:rsidP="007162FA">
            <w:pPr>
              <w:jc w:val="center"/>
              <w:rPr>
                <w:rFonts w:ascii="Arial" w:hAnsi="Arial" w:cs="Arial"/>
                <w:b/>
                <w:bCs/>
              </w:rPr>
            </w:pPr>
          </w:p>
          <w:p w14:paraId="01865C80" w14:textId="326BF3B4" w:rsidR="00AE04B1" w:rsidRPr="007162FA" w:rsidRDefault="00AE04B1" w:rsidP="007162FA">
            <w:pPr>
              <w:jc w:val="center"/>
              <w:rPr>
                <w:rFonts w:ascii="Arial" w:hAnsi="Arial" w:cs="Arial"/>
                <w:b/>
                <w:bCs/>
              </w:rPr>
            </w:pPr>
            <w:r>
              <w:rPr>
                <w:rFonts w:ascii="Arial" w:hAnsi="Arial" w:cs="Arial"/>
                <w:b/>
                <w:bCs/>
              </w:rPr>
              <w:t>TOTAL:</w:t>
            </w:r>
            <w:r w:rsidR="00635413">
              <w:rPr>
                <w:rFonts w:ascii="Arial" w:hAnsi="Arial" w:cs="Arial"/>
                <w:b/>
                <w:bCs/>
              </w:rPr>
              <w:t xml:space="preserve"> 22</w:t>
            </w:r>
          </w:p>
        </w:tc>
        <w:tc>
          <w:tcPr>
            <w:tcW w:w="1276" w:type="dxa"/>
            <w:textDirection w:val="btLr"/>
            <w:vAlign w:val="center"/>
          </w:tcPr>
          <w:p w14:paraId="1A975565" w14:textId="4C644600" w:rsidR="007162FA" w:rsidRDefault="007162FA" w:rsidP="007162FA">
            <w:pPr>
              <w:ind w:left="113" w:right="113"/>
              <w:jc w:val="center"/>
              <w:rPr>
                <w:rFonts w:ascii="Arial" w:hAnsi="Arial" w:cs="Arial"/>
              </w:rPr>
            </w:pPr>
            <w:r w:rsidRPr="007162FA">
              <w:rPr>
                <w:rFonts w:ascii="Arial" w:hAnsi="Arial" w:cs="Arial"/>
                <w:color w:val="FF0000"/>
              </w:rPr>
              <w:t>APP FOR CARERS</w:t>
            </w:r>
          </w:p>
        </w:tc>
        <w:tc>
          <w:tcPr>
            <w:tcW w:w="4394" w:type="dxa"/>
            <w:shd w:val="clear" w:color="auto" w:fill="FF5050"/>
          </w:tcPr>
          <w:p w14:paraId="441A5562" w14:textId="68EB5111" w:rsidR="007162FA" w:rsidRDefault="007162FA" w:rsidP="007162FA">
            <w:pPr>
              <w:jc w:val="center"/>
              <w:rPr>
                <w:rFonts w:ascii="Arial" w:hAnsi="Arial" w:cs="Arial"/>
                <w:b/>
                <w:bCs/>
              </w:rPr>
            </w:pPr>
            <w:r w:rsidRPr="007162FA">
              <w:rPr>
                <w:rFonts w:ascii="Arial" w:hAnsi="Arial" w:cs="Arial"/>
                <w:b/>
                <w:bCs/>
              </w:rPr>
              <w:t>FORCES AGAINST CHANGES</w:t>
            </w:r>
          </w:p>
          <w:p w14:paraId="5E0D8C4B" w14:textId="77777777" w:rsidR="007162FA" w:rsidRDefault="007162FA" w:rsidP="007162FA">
            <w:pPr>
              <w:jc w:val="center"/>
              <w:rPr>
                <w:rFonts w:ascii="Arial" w:hAnsi="Arial" w:cs="Arial"/>
                <w:b/>
                <w:bCs/>
              </w:rPr>
            </w:pPr>
          </w:p>
          <w:p w14:paraId="52DD68CD" w14:textId="2691D8C9" w:rsidR="007162FA" w:rsidRDefault="00890CFB" w:rsidP="007162FA">
            <w:pPr>
              <w:jc w:val="center"/>
              <w:rPr>
                <w:rFonts w:ascii="Arial" w:hAnsi="Arial" w:cs="Arial"/>
                <w:b/>
                <w:bCs/>
              </w:rPr>
            </w:pPr>
            <w:r w:rsidRPr="007162FA">
              <w:rPr>
                <w:rFonts w:ascii="Arial" w:hAnsi="Arial" w:cs="Arial"/>
                <w:b/>
                <w:bCs/>
                <w:noProof/>
              </w:rPr>
              <mc:AlternateContent>
                <mc:Choice Requires="wps">
                  <w:drawing>
                    <wp:anchor distT="0" distB="0" distL="114300" distR="114300" simplePos="0" relativeHeight="251661312" behindDoc="0" locked="0" layoutInCell="1" allowOverlap="1" wp14:anchorId="26C6EF28" wp14:editId="3B57D0EC">
                      <wp:simplePos x="0" y="0"/>
                      <wp:positionH relativeFrom="column">
                        <wp:posOffset>-61595</wp:posOffset>
                      </wp:positionH>
                      <wp:positionV relativeFrom="paragraph">
                        <wp:posOffset>165735</wp:posOffset>
                      </wp:positionV>
                      <wp:extent cx="2781300" cy="15240"/>
                      <wp:effectExtent l="0" t="0" r="19050" b="22860"/>
                      <wp:wrapNone/>
                      <wp:docPr id="2058180718" name="Straight Connector 3"/>
                      <wp:cNvGraphicFramePr/>
                      <a:graphic xmlns:a="http://schemas.openxmlformats.org/drawingml/2006/main">
                        <a:graphicData uri="http://schemas.microsoft.com/office/word/2010/wordprocessingShape">
                          <wps:wsp>
                            <wps:cNvCnPr/>
                            <wps:spPr>
                              <a:xfrm flipV="1">
                                <a:off x="0" y="0"/>
                                <a:ext cx="278130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F7BB1D" id="Straight Connector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5pt,13.05pt" to="214.1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" strokecolor="#156082 [3204]" strokeweight=".5pt">
                      <v:stroke joinstyle="miter"/>
                    </v:line>
                  </w:pict>
                </mc:Fallback>
              </mc:AlternateContent>
            </w:r>
          </w:p>
          <w:p w14:paraId="11AA248B" w14:textId="77777777" w:rsidR="007162FA" w:rsidRDefault="007162FA" w:rsidP="007162FA">
            <w:pPr>
              <w:jc w:val="center"/>
              <w:rPr>
                <w:rFonts w:ascii="Arial" w:hAnsi="Arial" w:cs="Arial"/>
                <w:b/>
                <w:bCs/>
              </w:rPr>
            </w:pPr>
          </w:p>
          <w:p w14:paraId="4ADBCB5E" w14:textId="77777777" w:rsidR="007162FA" w:rsidRDefault="007162FA" w:rsidP="007162FA">
            <w:pPr>
              <w:jc w:val="center"/>
              <w:rPr>
                <w:rFonts w:ascii="Arial" w:hAnsi="Arial" w:cs="Arial"/>
                <w:b/>
                <w:bCs/>
              </w:rPr>
            </w:pPr>
          </w:p>
          <w:p w14:paraId="2DDF4090" w14:textId="4325DCB1" w:rsidR="007162FA" w:rsidRDefault="00AE04B1" w:rsidP="007162FA">
            <w:pPr>
              <w:jc w:val="center"/>
              <w:rPr>
                <w:rFonts w:ascii="Arial" w:hAnsi="Arial" w:cs="Arial"/>
                <w:b/>
                <w:bCs/>
              </w:rPr>
            </w:pPr>
            <w:r>
              <w:rPr>
                <w:rFonts w:ascii="Arial" w:hAnsi="Arial" w:cs="Arial"/>
                <w:b/>
                <w:bCs/>
              </w:rPr>
              <w:t>STAFF NEED TO UPGRADE PHONES</w:t>
            </w:r>
            <w:r w:rsidR="00635413">
              <w:rPr>
                <w:rFonts w:ascii="Arial" w:hAnsi="Arial" w:cs="Arial"/>
                <w:b/>
                <w:bCs/>
              </w:rPr>
              <w:t xml:space="preserve">  </w:t>
            </w:r>
            <w:r w:rsidR="0073589B">
              <w:rPr>
                <w:rFonts w:ascii="Arial" w:hAnsi="Arial" w:cs="Arial"/>
                <w:b/>
                <w:bCs/>
              </w:rPr>
              <w:t>(</w:t>
            </w:r>
            <w:r w:rsidR="00635413">
              <w:rPr>
                <w:rFonts w:ascii="Arial" w:hAnsi="Arial" w:cs="Arial"/>
                <w:b/>
                <w:bCs/>
              </w:rPr>
              <w:t>1</w:t>
            </w:r>
            <w:r w:rsidR="0073589B">
              <w:rPr>
                <w:rFonts w:ascii="Arial" w:hAnsi="Arial" w:cs="Arial"/>
                <w:b/>
                <w:bCs/>
              </w:rPr>
              <w:t>)</w:t>
            </w:r>
          </w:p>
          <w:p w14:paraId="29E4DAAB" w14:textId="4A9A5F6E" w:rsidR="00AE04B1" w:rsidRDefault="0073589B" w:rsidP="007162FA">
            <w:pPr>
              <w:jc w:val="center"/>
              <w:rPr>
                <w:rFonts w:ascii="Arial" w:hAnsi="Arial" w:cs="Arial"/>
                <w:b/>
                <w:bCs/>
              </w:rPr>
            </w:pPr>
            <w:r>
              <w:rPr>
                <w:rFonts w:ascii="Arial" w:hAnsi="Arial" w:cs="Arial"/>
                <w:b/>
                <w:bCs/>
                <w:noProof/>
              </w:rPr>
              <mc:AlternateContent>
                <mc:Choice Requires="wps">
                  <w:drawing>
                    <wp:anchor distT="0" distB="0" distL="114300" distR="114300" simplePos="0" relativeHeight="251667456" behindDoc="0" locked="0" layoutInCell="1" allowOverlap="1" wp14:anchorId="1F4BD6C7" wp14:editId="157F48A9">
                      <wp:simplePos x="0" y="0"/>
                      <wp:positionH relativeFrom="column">
                        <wp:posOffset>106045</wp:posOffset>
                      </wp:positionH>
                      <wp:positionV relativeFrom="paragraph">
                        <wp:posOffset>160020</wp:posOffset>
                      </wp:positionV>
                      <wp:extent cx="609600" cy="0"/>
                      <wp:effectExtent l="38100" t="76200" r="0" b="114300"/>
                      <wp:wrapNone/>
                      <wp:docPr id="1239799254" name="Straight Arrow Connector 13"/>
                      <wp:cNvGraphicFramePr/>
                      <a:graphic xmlns:a="http://schemas.openxmlformats.org/drawingml/2006/main">
                        <a:graphicData uri="http://schemas.microsoft.com/office/word/2010/wordprocessingShape">
                          <wps:wsp>
                            <wps:cNvCnPr/>
                            <wps:spPr>
                              <a:xfrm flipH="1">
                                <a:off x="0" y="0"/>
                                <a:ext cx="609600" cy="0"/>
                              </a:xfrm>
                              <a:prstGeom prst="straightConnector1">
                                <a:avLst/>
                              </a:prstGeom>
                              <a:ln w="19050" cap="flat" cmpd="sng" algn="ctr">
                                <a:solidFill>
                                  <a:schemeClr val="accent4"/>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7361241F" id="Straight Arrow Connector 13" o:spid="_x0000_s1026" type="#_x0000_t32" style="position:absolute;margin-left:8.35pt;margin-top:12.6pt;width:48pt;height:0;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" strokecolor="#0f9ed5 [3207]" strokeweight="1.5pt">
                      <v:stroke endarrow="open"/>
                    </v:shape>
                  </w:pict>
                </mc:Fallback>
              </mc:AlternateContent>
            </w:r>
          </w:p>
          <w:p w14:paraId="2BFCA279" w14:textId="77777777" w:rsidR="00AE04B1" w:rsidRDefault="00AE04B1" w:rsidP="007162FA">
            <w:pPr>
              <w:jc w:val="center"/>
              <w:rPr>
                <w:rFonts w:ascii="Arial" w:hAnsi="Arial" w:cs="Arial"/>
                <w:b/>
                <w:bCs/>
              </w:rPr>
            </w:pPr>
          </w:p>
          <w:p w14:paraId="796A475D" w14:textId="77777777" w:rsidR="00AE04B1" w:rsidRDefault="00AE04B1" w:rsidP="007162FA">
            <w:pPr>
              <w:jc w:val="center"/>
              <w:rPr>
                <w:rFonts w:ascii="Arial" w:hAnsi="Arial" w:cs="Arial"/>
                <w:b/>
                <w:bCs/>
              </w:rPr>
            </w:pPr>
          </w:p>
          <w:p w14:paraId="06745041" w14:textId="21444D10" w:rsidR="00AE04B1" w:rsidRDefault="00AE04B1" w:rsidP="007162FA">
            <w:pPr>
              <w:jc w:val="center"/>
              <w:rPr>
                <w:rFonts w:ascii="Arial" w:hAnsi="Arial" w:cs="Arial"/>
                <w:b/>
                <w:bCs/>
              </w:rPr>
            </w:pPr>
            <w:r>
              <w:rPr>
                <w:rFonts w:ascii="Arial" w:hAnsi="Arial" w:cs="Arial"/>
                <w:b/>
                <w:bCs/>
              </w:rPr>
              <w:t>COST</w:t>
            </w:r>
            <w:r w:rsidR="00635413">
              <w:rPr>
                <w:rFonts w:ascii="Arial" w:hAnsi="Arial" w:cs="Arial"/>
                <w:b/>
                <w:bCs/>
              </w:rPr>
              <w:t xml:space="preserve">     </w:t>
            </w:r>
            <w:r w:rsidR="0073589B">
              <w:rPr>
                <w:rFonts w:ascii="Arial" w:hAnsi="Arial" w:cs="Arial"/>
                <w:b/>
                <w:bCs/>
              </w:rPr>
              <w:t>(</w:t>
            </w:r>
            <w:r w:rsidR="00635413">
              <w:rPr>
                <w:rFonts w:ascii="Arial" w:hAnsi="Arial" w:cs="Arial"/>
                <w:b/>
                <w:bCs/>
              </w:rPr>
              <w:t>5</w:t>
            </w:r>
            <w:r w:rsidR="0073589B">
              <w:rPr>
                <w:rFonts w:ascii="Arial" w:hAnsi="Arial" w:cs="Arial"/>
                <w:b/>
                <w:bCs/>
              </w:rPr>
              <w:t>)</w:t>
            </w:r>
          </w:p>
          <w:p w14:paraId="6737E2D6" w14:textId="10E83A61" w:rsidR="00AE04B1" w:rsidRDefault="0073589B" w:rsidP="007162FA">
            <w:pPr>
              <w:jc w:val="center"/>
              <w:rPr>
                <w:rFonts w:ascii="Arial" w:hAnsi="Arial" w:cs="Arial"/>
                <w:b/>
                <w:bCs/>
              </w:rPr>
            </w:pPr>
            <w:r>
              <w:rPr>
                <w:rFonts w:ascii="Arial" w:hAnsi="Arial" w:cs="Arial"/>
                <w:b/>
                <w:bCs/>
                <w:noProof/>
              </w:rPr>
              <mc:AlternateContent>
                <mc:Choice Requires="wps">
                  <w:drawing>
                    <wp:anchor distT="0" distB="0" distL="114300" distR="114300" simplePos="0" relativeHeight="251668480" behindDoc="0" locked="0" layoutInCell="1" allowOverlap="1" wp14:anchorId="38145469" wp14:editId="11508950">
                      <wp:simplePos x="0" y="0"/>
                      <wp:positionH relativeFrom="column">
                        <wp:posOffset>159385</wp:posOffset>
                      </wp:positionH>
                      <wp:positionV relativeFrom="paragraph">
                        <wp:posOffset>137160</wp:posOffset>
                      </wp:positionV>
                      <wp:extent cx="2301240" cy="22860"/>
                      <wp:effectExtent l="38100" t="76200" r="0" b="91440"/>
                      <wp:wrapNone/>
                      <wp:docPr id="2064136482" name="Straight Arrow Connector 14"/>
                      <wp:cNvGraphicFramePr/>
                      <a:graphic xmlns:a="http://schemas.openxmlformats.org/drawingml/2006/main">
                        <a:graphicData uri="http://schemas.microsoft.com/office/word/2010/wordprocessingShape">
                          <wps:wsp>
                            <wps:cNvCnPr/>
                            <wps:spPr>
                              <a:xfrm flipH="1" flipV="1">
                                <a:off x="0" y="0"/>
                                <a:ext cx="2301240" cy="22860"/>
                              </a:xfrm>
                              <a:prstGeom prst="straightConnector1">
                                <a:avLst/>
                              </a:prstGeom>
                              <a:ln w="19050" cap="flat" cmpd="sng" algn="ctr">
                                <a:solidFill>
                                  <a:schemeClr val="accent4"/>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18CF34D9" id="Straight Arrow Connector 14" o:spid="_x0000_s1026" type="#_x0000_t32" style="position:absolute;margin-left:12.55pt;margin-top:10.8pt;width:181.2pt;height:1.8pt;flip:x 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" strokecolor="#0f9ed5 [3207]" strokeweight="1.5pt">
                      <v:stroke endarrow="open"/>
                    </v:shape>
                  </w:pict>
                </mc:Fallback>
              </mc:AlternateContent>
            </w:r>
          </w:p>
          <w:p w14:paraId="12E55637" w14:textId="77777777" w:rsidR="00AE04B1" w:rsidRDefault="00AE04B1" w:rsidP="007162FA">
            <w:pPr>
              <w:jc w:val="center"/>
              <w:rPr>
                <w:rFonts w:ascii="Arial" w:hAnsi="Arial" w:cs="Arial"/>
                <w:b/>
                <w:bCs/>
              </w:rPr>
            </w:pPr>
          </w:p>
          <w:p w14:paraId="5D95B29B" w14:textId="77777777" w:rsidR="00AE04B1" w:rsidRDefault="00AE04B1" w:rsidP="007162FA">
            <w:pPr>
              <w:jc w:val="center"/>
              <w:rPr>
                <w:rFonts w:ascii="Arial" w:hAnsi="Arial" w:cs="Arial"/>
                <w:b/>
                <w:bCs/>
              </w:rPr>
            </w:pPr>
          </w:p>
          <w:p w14:paraId="0016D0D7" w14:textId="77777777" w:rsidR="00AE04B1" w:rsidRDefault="00AE04B1" w:rsidP="007162FA">
            <w:pPr>
              <w:jc w:val="center"/>
              <w:rPr>
                <w:rFonts w:ascii="Arial" w:hAnsi="Arial" w:cs="Arial"/>
                <w:b/>
                <w:bCs/>
              </w:rPr>
            </w:pPr>
          </w:p>
          <w:p w14:paraId="3C62F0BD" w14:textId="77777777" w:rsidR="00AE04B1" w:rsidRDefault="00AE04B1" w:rsidP="007162FA">
            <w:pPr>
              <w:jc w:val="center"/>
              <w:rPr>
                <w:rFonts w:ascii="Arial" w:hAnsi="Arial" w:cs="Arial"/>
                <w:b/>
                <w:bCs/>
              </w:rPr>
            </w:pPr>
          </w:p>
          <w:p w14:paraId="17E14221" w14:textId="77777777" w:rsidR="00AE04B1" w:rsidRDefault="00AE04B1" w:rsidP="007162FA">
            <w:pPr>
              <w:jc w:val="center"/>
              <w:rPr>
                <w:rFonts w:ascii="Arial" w:hAnsi="Arial" w:cs="Arial"/>
                <w:b/>
                <w:bCs/>
              </w:rPr>
            </w:pPr>
          </w:p>
          <w:p w14:paraId="59ADD4A3" w14:textId="77777777" w:rsidR="00AE04B1" w:rsidRDefault="00AE04B1" w:rsidP="007162FA">
            <w:pPr>
              <w:jc w:val="center"/>
              <w:rPr>
                <w:rFonts w:ascii="Arial" w:hAnsi="Arial" w:cs="Arial"/>
                <w:b/>
                <w:bCs/>
              </w:rPr>
            </w:pPr>
          </w:p>
          <w:p w14:paraId="6A965018" w14:textId="77777777" w:rsidR="00AE04B1" w:rsidRDefault="00AE04B1" w:rsidP="007162FA">
            <w:pPr>
              <w:jc w:val="center"/>
              <w:rPr>
                <w:rFonts w:ascii="Arial" w:hAnsi="Arial" w:cs="Arial"/>
                <w:b/>
                <w:bCs/>
              </w:rPr>
            </w:pPr>
          </w:p>
          <w:p w14:paraId="3B9228CF" w14:textId="77777777" w:rsidR="00AE04B1" w:rsidRDefault="00AE04B1" w:rsidP="007162FA">
            <w:pPr>
              <w:jc w:val="center"/>
              <w:rPr>
                <w:rFonts w:ascii="Arial" w:hAnsi="Arial" w:cs="Arial"/>
                <w:b/>
                <w:bCs/>
              </w:rPr>
            </w:pPr>
          </w:p>
          <w:p w14:paraId="02843AC2" w14:textId="77777777" w:rsidR="00AE04B1" w:rsidRDefault="00AE04B1" w:rsidP="007162FA">
            <w:pPr>
              <w:jc w:val="center"/>
              <w:rPr>
                <w:rFonts w:ascii="Arial" w:hAnsi="Arial" w:cs="Arial"/>
                <w:b/>
                <w:bCs/>
              </w:rPr>
            </w:pPr>
          </w:p>
          <w:p w14:paraId="098A90FA" w14:textId="77777777" w:rsidR="00AE04B1" w:rsidRDefault="00AE04B1" w:rsidP="007162FA">
            <w:pPr>
              <w:jc w:val="center"/>
              <w:rPr>
                <w:rFonts w:ascii="Arial" w:hAnsi="Arial" w:cs="Arial"/>
                <w:b/>
                <w:bCs/>
              </w:rPr>
            </w:pPr>
          </w:p>
          <w:p w14:paraId="3AB3D4B1" w14:textId="715FB57E" w:rsidR="00AE04B1" w:rsidRPr="007162FA" w:rsidRDefault="00AE04B1" w:rsidP="00745E67">
            <w:pPr>
              <w:keepNext/>
              <w:jc w:val="center"/>
              <w:rPr>
                <w:rFonts w:ascii="Arial" w:hAnsi="Arial" w:cs="Arial"/>
                <w:b/>
                <w:bCs/>
              </w:rPr>
            </w:pPr>
            <w:r>
              <w:rPr>
                <w:rFonts w:ascii="Arial" w:hAnsi="Arial" w:cs="Arial"/>
                <w:b/>
                <w:bCs/>
              </w:rPr>
              <w:t>TOTAL:</w:t>
            </w:r>
            <w:r w:rsidR="00635413">
              <w:rPr>
                <w:rFonts w:ascii="Arial" w:hAnsi="Arial" w:cs="Arial"/>
                <w:b/>
                <w:bCs/>
              </w:rPr>
              <w:t xml:space="preserve"> 6</w:t>
            </w:r>
          </w:p>
        </w:tc>
      </w:tr>
    </w:tbl>
    <w:p w14:paraId="68689D10" w14:textId="1285C0BF" w:rsidR="007162FA" w:rsidRPr="007162FA" w:rsidRDefault="00745E67" w:rsidP="00745E67">
      <w:pPr>
        <w:pStyle w:val="Caption"/>
        <w:rPr>
          <w:rFonts w:ascii="Arial" w:hAnsi="Arial" w:cs="Arial"/>
        </w:rPr>
      </w:pPr>
      <w:r>
        <w:t>S</w:t>
      </w:r>
      <w:r w:rsidR="0073589B">
        <w:t>ource</w:t>
      </w:r>
      <w:r>
        <w:t>: S</w:t>
      </w:r>
      <w:r w:rsidR="0073589B">
        <w:t>elf implemented</w:t>
      </w:r>
      <w:r>
        <w:t xml:space="preserve"> </w:t>
      </w:r>
    </w:p>
    <w:p w14:paraId="26885E7B" w14:textId="77777777" w:rsidR="004D4F91" w:rsidRDefault="004D4F91" w:rsidP="004D4F91"/>
    <w:p w14:paraId="0F56EB08" w14:textId="77777777" w:rsidR="00A55C63" w:rsidRDefault="00FC0561" w:rsidP="0073589B">
      <w:pPr>
        <w:spacing w:line="360" w:lineRule="auto"/>
        <w:jc w:val="both"/>
        <w:rPr>
          <w:rFonts w:ascii="Arial" w:hAnsi="Arial" w:cs="Arial"/>
        </w:rPr>
      </w:pPr>
      <w:r>
        <w:rPr>
          <w:rFonts w:ascii="Arial" w:hAnsi="Arial" w:cs="Arial"/>
        </w:rPr>
        <w:t xml:space="preserve">        </w:t>
      </w:r>
      <w:r w:rsidR="002B7388">
        <w:rPr>
          <w:rFonts w:ascii="Arial" w:hAnsi="Arial" w:cs="Arial"/>
        </w:rPr>
        <w:t>First force for change is the fact that staff will have easier access to client list which is weight at 5 points.</w:t>
      </w:r>
      <w:r>
        <w:rPr>
          <w:rFonts w:ascii="Arial" w:hAnsi="Arial" w:cs="Arial"/>
        </w:rPr>
        <w:t xml:space="preserve"> Everyone has phone with them nowadays so there is no need to keep paper schedule with all the client addresses and key locks numbers.</w:t>
      </w:r>
      <w:r w:rsidR="002B7388">
        <w:rPr>
          <w:rFonts w:ascii="Arial" w:hAnsi="Arial" w:cs="Arial"/>
        </w:rPr>
        <w:t xml:space="preserve"> </w:t>
      </w:r>
      <w:r w:rsidR="00517AAC">
        <w:rPr>
          <w:rFonts w:ascii="Arial" w:hAnsi="Arial" w:cs="Arial"/>
        </w:rPr>
        <w:t xml:space="preserve">This application allows staff to enter list every time they log in. </w:t>
      </w:r>
      <w:r>
        <w:rPr>
          <w:rFonts w:ascii="Arial" w:hAnsi="Arial" w:cs="Arial"/>
        </w:rPr>
        <w:t>This app is password secured</w:t>
      </w:r>
      <w:r w:rsidR="00B73A0B">
        <w:rPr>
          <w:rFonts w:ascii="Arial" w:hAnsi="Arial" w:cs="Arial"/>
        </w:rPr>
        <w:t xml:space="preserve"> </w:t>
      </w:r>
      <w:r>
        <w:rPr>
          <w:rFonts w:ascii="Arial" w:hAnsi="Arial" w:cs="Arial"/>
        </w:rPr>
        <w:t>so every time I want check my next client address I must log in</w:t>
      </w:r>
      <w:r w:rsidR="00B73A0B">
        <w:rPr>
          <w:rFonts w:ascii="Arial" w:hAnsi="Arial" w:cs="Arial"/>
        </w:rPr>
        <w:t>, weight at 5 points as it is very important aspect</w:t>
      </w:r>
      <w:r>
        <w:rPr>
          <w:rFonts w:ascii="Arial" w:hAnsi="Arial" w:cs="Arial"/>
        </w:rPr>
        <w:t xml:space="preserve">. </w:t>
      </w:r>
      <w:r w:rsidR="00B73A0B">
        <w:rPr>
          <w:rFonts w:ascii="Arial" w:hAnsi="Arial" w:cs="Arial"/>
        </w:rPr>
        <w:t xml:space="preserve">It is better way to keep the fragile information secured. Even if I lose my phone no one else can log in. </w:t>
      </w:r>
      <w:r w:rsidR="00517AAC">
        <w:rPr>
          <w:rFonts w:ascii="Arial" w:hAnsi="Arial" w:cs="Arial"/>
        </w:rPr>
        <w:t>Many times, some carers felt sick so were unable to continue work which make management staff working harder to find replacement. ProCare has great number of clients so the logistics must be high quality. With so many people involved in care mistakes, sicknesses or accidents happen.</w:t>
      </w:r>
      <w:r w:rsidR="00267E2B" w:rsidRPr="00267E2B">
        <w:rPr>
          <w:rFonts w:ascii="Arial" w:hAnsi="Arial" w:cs="Arial"/>
        </w:rPr>
        <w:t xml:space="preserve"> </w:t>
      </w:r>
      <w:r w:rsidR="00267E2B">
        <w:rPr>
          <w:rFonts w:ascii="Arial" w:hAnsi="Arial" w:cs="Arial"/>
        </w:rPr>
        <w:t>L</w:t>
      </w:r>
      <w:r w:rsidR="00267E2B" w:rsidRPr="00267E2B">
        <w:rPr>
          <w:rFonts w:ascii="Arial" w:hAnsi="Arial" w:cs="Arial"/>
        </w:rPr>
        <w:t xml:space="preserve">ogistics is </w:t>
      </w:r>
      <w:r w:rsidR="00267E2B">
        <w:rPr>
          <w:rFonts w:ascii="Arial" w:hAnsi="Arial" w:cs="Arial"/>
        </w:rPr>
        <w:t xml:space="preserve">like a plan where </w:t>
      </w:r>
      <w:r w:rsidR="00267E2B" w:rsidRPr="00267E2B">
        <w:rPr>
          <w:rFonts w:ascii="Arial" w:hAnsi="Arial" w:cs="Arial"/>
        </w:rPr>
        <w:t>organisation need</w:t>
      </w:r>
      <w:r w:rsidR="00267E2B">
        <w:rPr>
          <w:rFonts w:ascii="Arial" w:hAnsi="Arial" w:cs="Arial"/>
        </w:rPr>
        <w:t xml:space="preserve">s </w:t>
      </w:r>
      <w:r w:rsidR="00267E2B" w:rsidRPr="00267E2B">
        <w:rPr>
          <w:rFonts w:ascii="Arial" w:hAnsi="Arial" w:cs="Arial"/>
        </w:rPr>
        <w:t>to</w:t>
      </w:r>
      <w:r w:rsidR="00267E2B">
        <w:rPr>
          <w:rFonts w:ascii="Arial" w:hAnsi="Arial" w:cs="Arial"/>
        </w:rPr>
        <w:t xml:space="preserve"> </w:t>
      </w:r>
      <w:r w:rsidR="00267E2B" w:rsidRPr="00267E2B">
        <w:rPr>
          <w:rFonts w:ascii="Arial" w:hAnsi="Arial" w:cs="Arial"/>
        </w:rPr>
        <w:t>successful</w:t>
      </w:r>
      <w:r w:rsidR="00267E2B">
        <w:rPr>
          <w:rFonts w:ascii="Arial" w:hAnsi="Arial" w:cs="Arial"/>
        </w:rPr>
        <w:t xml:space="preserve">ly arrange </w:t>
      </w:r>
      <w:r w:rsidR="00267E2B" w:rsidRPr="00267E2B">
        <w:rPr>
          <w:rFonts w:ascii="Arial" w:hAnsi="Arial" w:cs="Arial"/>
        </w:rPr>
        <w:t>a lot of people and equipment</w:t>
      </w:r>
      <w:r w:rsidR="00267E2B">
        <w:rPr>
          <w:rFonts w:ascii="Arial" w:hAnsi="Arial" w:cs="Arial"/>
        </w:rPr>
        <w:t xml:space="preserve"> that is </w:t>
      </w:r>
      <w:r w:rsidR="00267E2B" w:rsidRPr="00267E2B">
        <w:rPr>
          <w:rFonts w:ascii="Arial" w:hAnsi="Arial" w:cs="Arial"/>
        </w:rPr>
        <w:t xml:space="preserve"> involved</w:t>
      </w:r>
      <w:r w:rsidR="00267E2B">
        <w:rPr>
          <w:rFonts w:ascii="Arial" w:hAnsi="Arial" w:cs="Arial"/>
        </w:rPr>
        <w:t xml:space="preserve"> in a process (University of Johannesburg, 2025)</w:t>
      </w:r>
      <w:r w:rsidR="00267E2B" w:rsidRPr="00267E2B">
        <w:rPr>
          <w:rFonts w:ascii="Arial" w:hAnsi="Arial" w:cs="Arial"/>
        </w:rPr>
        <w:t>.</w:t>
      </w:r>
      <w:r w:rsidR="00267E2B">
        <w:rPr>
          <w:rFonts w:ascii="Arial" w:hAnsi="Arial" w:cs="Arial"/>
        </w:rPr>
        <w:t xml:space="preserve"> All those problems are </w:t>
      </w:r>
      <w:r>
        <w:rPr>
          <w:rFonts w:ascii="Arial" w:hAnsi="Arial" w:cs="Arial"/>
        </w:rPr>
        <w:t>solved</w:t>
      </w:r>
      <w:r w:rsidR="00267E2B">
        <w:rPr>
          <w:rFonts w:ascii="Arial" w:hAnsi="Arial" w:cs="Arial"/>
        </w:rPr>
        <w:t xml:space="preserve"> with the app that helps management team to informed about changes </w:t>
      </w:r>
      <w:r>
        <w:rPr>
          <w:rFonts w:ascii="Arial" w:hAnsi="Arial" w:cs="Arial"/>
        </w:rPr>
        <w:t xml:space="preserve">which are high on the list with 4 points. All the needed </w:t>
      </w:r>
      <w:r>
        <w:rPr>
          <w:rFonts w:ascii="Arial" w:hAnsi="Arial" w:cs="Arial"/>
        </w:rPr>
        <w:lastRenderedPageBreak/>
        <w:t>information is provided already within the system. Many carers are complaining about the parking space. Too much time is wasted to find free of charge parking space. Fines for parking on residential spaces are common. Google map has all the free car parks listed. The app can give easy access to those addresses when combine with app</w:t>
      </w:r>
      <w:r w:rsidR="00B73A0B">
        <w:rPr>
          <w:rFonts w:ascii="Arial" w:hAnsi="Arial" w:cs="Arial"/>
        </w:rPr>
        <w:t>- 4 points</w:t>
      </w:r>
      <w:r>
        <w:rPr>
          <w:rFonts w:ascii="Arial" w:hAnsi="Arial" w:cs="Arial"/>
        </w:rPr>
        <w:t xml:space="preserve">. </w:t>
      </w:r>
      <w:r w:rsidR="00B73A0B">
        <w:rPr>
          <w:rFonts w:ascii="Arial" w:hAnsi="Arial" w:cs="Arial"/>
        </w:rPr>
        <w:t xml:space="preserve">At last, but not least is the impact on environment with 4 points. Every week new schedule needs to be printed out. ProCare employs </w:t>
      </w:r>
      <w:r w:rsidR="003846FD">
        <w:rPr>
          <w:rFonts w:ascii="Arial" w:hAnsi="Arial" w:cs="Arial"/>
        </w:rPr>
        <w:t xml:space="preserve">around 100 carers, printing out for all of them schedule require a lot of paper and ink which can be saved just by using phone which everybody has nowadays. </w:t>
      </w:r>
      <w:r w:rsidR="00072363">
        <w:rPr>
          <w:rFonts w:ascii="Arial" w:hAnsi="Arial" w:cs="Arial"/>
        </w:rPr>
        <w:t>Horry (2022) states that ‘b</w:t>
      </w:r>
      <w:r w:rsidR="003846FD">
        <w:rPr>
          <w:rFonts w:ascii="Arial" w:hAnsi="Arial" w:cs="Arial"/>
        </w:rPr>
        <w:t>y reducing the amount of  paper, we can help the planet.</w:t>
      </w:r>
      <w:r w:rsidR="00072363" w:rsidRPr="00072363">
        <w:t xml:space="preserve"> </w:t>
      </w:r>
      <w:r w:rsidR="00072363">
        <w:rPr>
          <w:rFonts w:ascii="Arial" w:hAnsi="Arial" w:cs="Arial"/>
        </w:rPr>
        <w:t>(…)</w:t>
      </w:r>
      <w:r w:rsidR="00072363" w:rsidRPr="00072363">
        <w:rPr>
          <w:rFonts w:ascii="Arial" w:hAnsi="Arial" w:cs="Arial"/>
        </w:rPr>
        <w:t xml:space="preserve"> Chlorine is sometimes used to bleach paper to make it white, however this process is harmful to the environment and to human health</w:t>
      </w:r>
      <w:r w:rsidR="00072363">
        <w:rPr>
          <w:rFonts w:ascii="Arial" w:hAnsi="Arial" w:cs="Arial"/>
        </w:rPr>
        <w:t xml:space="preserve">.’ All those points are </w:t>
      </w:r>
      <w:r w:rsidR="00520A6D">
        <w:rPr>
          <w:rFonts w:ascii="Arial" w:hAnsi="Arial" w:cs="Arial"/>
        </w:rPr>
        <w:t>important</w:t>
      </w:r>
      <w:r w:rsidR="00072363">
        <w:rPr>
          <w:rFonts w:ascii="Arial" w:hAnsi="Arial" w:cs="Arial"/>
        </w:rPr>
        <w:t xml:space="preserve"> for the process, and</w:t>
      </w:r>
      <w:r w:rsidR="00520A6D">
        <w:rPr>
          <w:rFonts w:ascii="Arial" w:hAnsi="Arial" w:cs="Arial"/>
        </w:rPr>
        <w:t xml:space="preserve"> all together have scored 22 points. </w:t>
      </w:r>
    </w:p>
    <w:p w14:paraId="567D4589" w14:textId="77777777" w:rsidR="00A55C63" w:rsidRDefault="00A55C63" w:rsidP="0073589B">
      <w:pPr>
        <w:spacing w:line="360" w:lineRule="auto"/>
        <w:jc w:val="both"/>
        <w:rPr>
          <w:rFonts w:ascii="Arial" w:hAnsi="Arial" w:cs="Arial"/>
        </w:rPr>
      </w:pPr>
      <w:r>
        <w:rPr>
          <w:rFonts w:ascii="Arial" w:hAnsi="Arial" w:cs="Arial"/>
        </w:rPr>
        <w:t xml:space="preserve">           </w:t>
      </w:r>
      <w:r w:rsidR="00520A6D">
        <w:rPr>
          <w:rFonts w:ascii="Arial" w:hAnsi="Arial" w:cs="Arial"/>
        </w:rPr>
        <w:t xml:space="preserve">Unfortunately, we </w:t>
      </w:r>
      <w:r w:rsidR="00650D56">
        <w:rPr>
          <w:rFonts w:ascii="Arial" w:hAnsi="Arial" w:cs="Arial"/>
        </w:rPr>
        <w:t>must</w:t>
      </w:r>
      <w:r w:rsidR="00520A6D">
        <w:rPr>
          <w:rFonts w:ascii="Arial" w:hAnsi="Arial" w:cs="Arial"/>
        </w:rPr>
        <w:t xml:space="preserve"> consider forces against the changes. With the fast-changing world, and new technology discover, many old appliances are not working well. This requires for the ordinary people to spend more money to update their phones. This is a problem for elder people who find new </w:t>
      </w:r>
      <w:r w:rsidR="00357ECD">
        <w:rPr>
          <w:rFonts w:ascii="Arial" w:hAnsi="Arial" w:cs="Arial"/>
        </w:rPr>
        <w:t xml:space="preserve">technologies confusing and they prefer to keep old devices. Many companies offer new phones, so it is not a problem to apply for new device that is the reason why this force got only one point. The biggest force against the change is cost of the application- 5 points on scale. All together </w:t>
      </w:r>
      <w:r w:rsidR="006D3BA3">
        <w:rPr>
          <w:rFonts w:ascii="Arial" w:hAnsi="Arial" w:cs="Arial"/>
        </w:rPr>
        <w:t xml:space="preserve">forces against change have only 6 points, however the cost of the application is great and if not supported by huge amount of money impossible to do. </w:t>
      </w:r>
      <w:r w:rsidR="006D3BA3" w:rsidRPr="006D3BA3">
        <w:rPr>
          <w:rFonts w:ascii="Arial" w:hAnsi="Arial" w:cs="Arial"/>
        </w:rPr>
        <w:t>The cost of app development in the UK for simple apps starts at £8,000 and exceeds £45,000 or more for complex ones</w:t>
      </w:r>
      <w:r w:rsidR="006D3BA3">
        <w:rPr>
          <w:rFonts w:ascii="Arial" w:hAnsi="Arial" w:cs="Arial"/>
        </w:rPr>
        <w:t xml:space="preserve"> states Bhatt (2024)</w:t>
      </w:r>
      <w:r w:rsidR="006D3BA3" w:rsidRPr="006D3BA3">
        <w:rPr>
          <w:rFonts w:ascii="Arial" w:hAnsi="Arial" w:cs="Arial"/>
        </w:rPr>
        <w:t>.</w:t>
      </w:r>
      <w:r w:rsidR="006D3BA3">
        <w:rPr>
          <w:rFonts w:ascii="Arial" w:hAnsi="Arial" w:cs="Arial"/>
        </w:rPr>
        <w:t xml:space="preserve"> </w:t>
      </w:r>
      <w:r w:rsidR="00F839F2">
        <w:rPr>
          <w:rFonts w:ascii="Arial" w:hAnsi="Arial" w:cs="Arial"/>
        </w:rPr>
        <w:t xml:space="preserve">UK government have been supportive toward businesses across the Great Britain, it has </w:t>
      </w:r>
      <w:r>
        <w:rPr>
          <w:rFonts w:ascii="Arial" w:hAnsi="Arial" w:cs="Arial"/>
        </w:rPr>
        <w:t>launched</w:t>
      </w:r>
      <w:r w:rsidR="00F839F2">
        <w:rPr>
          <w:rFonts w:ascii="Arial" w:hAnsi="Arial" w:cs="Arial"/>
        </w:rPr>
        <w:t xml:space="preserve"> many projects that can help provide fundings for new plans for the company (GOV.UK, no date). </w:t>
      </w:r>
    </w:p>
    <w:p w14:paraId="6088ED17" w14:textId="73B743E3" w:rsidR="0073589B" w:rsidRPr="0073589B" w:rsidRDefault="00A55C63" w:rsidP="0073589B">
      <w:pPr>
        <w:spacing w:line="360" w:lineRule="auto"/>
        <w:jc w:val="both"/>
        <w:rPr>
          <w:rFonts w:ascii="Arial" w:hAnsi="Arial" w:cs="Arial"/>
        </w:rPr>
      </w:pPr>
      <w:r>
        <w:rPr>
          <w:rFonts w:ascii="Arial" w:hAnsi="Arial" w:cs="Arial"/>
        </w:rPr>
        <w:t xml:space="preserve">          ProCare Nursing management team consider looking up for more possibilities to apply for grands or loans. There are many positives regarding new app for care workers that it would be bad decision to abandon this idea.</w:t>
      </w:r>
    </w:p>
    <w:p w14:paraId="11DF9409" w14:textId="77777777" w:rsidR="0073589B" w:rsidRPr="001B166E" w:rsidRDefault="0073589B" w:rsidP="004D4F91">
      <w:pPr>
        <w:rPr>
          <w:rFonts w:ascii="Arial" w:hAnsi="Arial" w:cs="Arial"/>
          <w:b/>
          <w:bCs/>
          <w:sz w:val="36"/>
          <w:szCs w:val="36"/>
        </w:rPr>
      </w:pPr>
    </w:p>
    <w:p w14:paraId="544CA3E3" w14:textId="6A45E1F8" w:rsidR="001B166E" w:rsidRPr="001B166E" w:rsidRDefault="001B166E" w:rsidP="001B166E">
      <w:pPr>
        <w:pStyle w:val="Caption"/>
        <w:keepNext/>
        <w:rPr>
          <w:rFonts w:ascii="Arial" w:hAnsi="Arial" w:cs="Arial"/>
          <w:b/>
          <w:bCs/>
          <w:i w:val="0"/>
          <w:iCs w:val="0"/>
          <w:sz w:val="36"/>
          <w:szCs w:val="36"/>
        </w:rPr>
      </w:pPr>
      <w:r>
        <w:rPr>
          <w:rFonts w:ascii="Arial" w:hAnsi="Arial" w:cs="Arial"/>
          <w:b/>
          <w:bCs/>
          <w:i w:val="0"/>
          <w:iCs w:val="0"/>
          <w:sz w:val="36"/>
          <w:szCs w:val="36"/>
        </w:rPr>
        <w:lastRenderedPageBreak/>
        <w:t xml:space="preserve">                  </w:t>
      </w:r>
      <w:r w:rsidRPr="001B166E">
        <w:rPr>
          <w:rFonts w:ascii="Arial" w:hAnsi="Arial" w:cs="Arial"/>
          <w:b/>
          <w:bCs/>
          <w:i w:val="0"/>
          <w:iCs w:val="0"/>
          <w:sz w:val="36"/>
          <w:szCs w:val="36"/>
        </w:rPr>
        <w:t>Cost of App Development</w:t>
      </w:r>
    </w:p>
    <w:p w14:paraId="4204C50A" w14:textId="565CF62C" w:rsidR="001B166E" w:rsidRDefault="001B166E" w:rsidP="001B166E">
      <w:pPr>
        <w:pStyle w:val="NormalWeb"/>
        <w:keepNext/>
      </w:pPr>
      <w:r>
        <w:rPr>
          <w:noProof/>
        </w:rPr>
        <w:drawing>
          <wp:inline distT="0" distB="0" distL="0" distR="0" wp14:anchorId="4C07D8F0" wp14:editId="01380DFD">
            <wp:extent cx="5775960" cy="2019055"/>
            <wp:effectExtent l="0" t="0" r="0" b="635"/>
            <wp:docPr id="1853775576"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775576" name="Picture 1" descr="A screenshot of a tabl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04965" cy="2029194"/>
                    </a:xfrm>
                    <a:prstGeom prst="rect">
                      <a:avLst/>
                    </a:prstGeom>
                    <a:noFill/>
                    <a:ln>
                      <a:noFill/>
                    </a:ln>
                  </pic:spPr>
                </pic:pic>
              </a:graphicData>
            </a:graphic>
          </wp:inline>
        </w:drawing>
      </w:r>
      <w:r w:rsidRPr="001B166E">
        <w:rPr>
          <w:i/>
          <w:iCs/>
        </w:rPr>
        <w:t>Source: Bhatt, 2024</w:t>
      </w:r>
      <w:r>
        <w:t xml:space="preserve"> </w:t>
      </w:r>
    </w:p>
    <w:p w14:paraId="4852B0CA" w14:textId="77777777" w:rsidR="0073589B" w:rsidRDefault="0073589B" w:rsidP="004D4F91"/>
    <w:p w14:paraId="4A740876" w14:textId="77777777" w:rsidR="0073589B" w:rsidRDefault="0073589B" w:rsidP="004D4F91"/>
    <w:p w14:paraId="633B7B75" w14:textId="77777777" w:rsidR="0073589B" w:rsidRDefault="0073589B" w:rsidP="004D4F91"/>
    <w:p w14:paraId="2894F426" w14:textId="33B87E25" w:rsidR="004D4F91" w:rsidRDefault="00330AD4" w:rsidP="00A55C63">
      <w:pPr>
        <w:pStyle w:val="Heading1"/>
        <w:jc w:val="both"/>
      </w:pPr>
      <w:bookmarkStart w:id="9" w:name="_Toc193456457"/>
      <w:r>
        <w:t>Ekvall’s ten dimension</w:t>
      </w:r>
      <w:r w:rsidR="00A55C63">
        <w:t>- organisational climate in ProCare Nursing td.</w:t>
      </w:r>
      <w:bookmarkEnd w:id="9"/>
    </w:p>
    <w:p w14:paraId="0F9A5B3F" w14:textId="77777777" w:rsidR="00B113CF" w:rsidRDefault="000A19F9" w:rsidP="000A19F9">
      <w:pPr>
        <w:spacing w:after="0" w:line="360" w:lineRule="auto"/>
        <w:jc w:val="both"/>
        <w:rPr>
          <w:rFonts w:ascii="Arial" w:hAnsi="Arial" w:cs="Arial"/>
        </w:rPr>
      </w:pPr>
      <w:r>
        <w:rPr>
          <w:rFonts w:ascii="Arial" w:hAnsi="Arial" w:cs="Arial"/>
        </w:rPr>
        <w:t xml:space="preserve"> </w:t>
      </w:r>
    </w:p>
    <w:p w14:paraId="2EC2273C" w14:textId="50078D74" w:rsidR="000A19F9" w:rsidRDefault="00B113CF" w:rsidP="00B113CF">
      <w:pPr>
        <w:spacing w:after="0" w:line="360" w:lineRule="auto"/>
        <w:jc w:val="both"/>
        <w:rPr>
          <w:rFonts w:ascii="Arial" w:hAnsi="Arial" w:cs="Arial"/>
        </w:rPr>
      </w:pPr>
      <w:r>
        <w:rPr>
          <w:rFonts w:ascii="Arial" w:hAnsi="Arial" w:cs="Arial"/>
        </w:rPr>
        <w:t xml:space="preserve">        </w:t>
      </w:r>
      <w:r w:rsidR="00ED4004">
        <w:rPr>
          <w:rFonts w:ascii="Arial" w:hAnsi="Arial" w:cs="Arial"/>
        </w:rPr>
        <w:t>CIPD (2024) states that:</w:t>
      </w:r>
      <w:r>
        <w:rPr>
          <w:rFonts w:ascii="Arial" w:hAnsi="Arial" w:cs="Arial"/>
        </w:rPr>
        <w:t xml:space="preserve"> </w:t>
      </w:r>
      <w:r w:rsidR="00ED4004">
        <w:rPr>
          <w:rFonts w:ascii="Arial" w:hAnsi="Arial" w:cs="Arial"/>
        </w:rPr>
        <w:t>‘o</w:t>
      </w:r>
      <w:r w:rsidR="00B13AE3" w:rsidRPr="00B13AE3">
        <w:rPr>
          <w:rFonts w:ascii="Arial" w:hAnsi="Arial" w:cs="Arial"/>
        </w:rPr>
        <w:t>rganisational culture is an important aspect of organisational life and a term that has become a mainstay among business leaders.</w:t>
      </w:r>
      <w:r w:rsidR="00ED4004">
        <w:rPr>
          <w:rFonts w:ascii="Arial" w:hAnsi="Arial" w:cs="Arial"/>
        </w:rPr>
        <w:t>’</w:t>
      </w:r>
      <w:r>
        <w:rPr>
          <w:rFonts w:ascii="Arial" w:hAnsi="Arial" w:cs="Arial"/>
        </w:rPr>
        <w:t xml:space="preserve"> </w:t>
      </w:r>
      <w:r w:rsidR="000A19F9">
        <w:rPr>
          <w:rFonts w:ascii="Arial" w:hAnsi="Arial" w:cs="Arial"/>
        </w:rPr>
        <w:t xml:space="preserve">According to </w:t>
      </w:r>
      <w:proofErr w:type="spellStart"/>
      <w:r w:rsidR="000A19F9">
        <w:rPr>
          <w:rFonts w:ascii="Arial" w:hAnsi="Arial" w:cs="Arial"/>
        </w:rPr>
        <w:t>Hussairy</w:t>
      </w:r>
      <w:proofErr w:type="spellEnd"/>
      <w:r w:rsidR="000A19F9">
        <w:rPr>
          <w:rFonts w:ascii="Arial" w:hAnsi="Arial" w:cs="Arial"/>
        </w:rPr>
        <w:t xml:space="preserve"> (2022) o</w:t>
      </w:r>
      <w:r w:rsidR="000A19F9" w:rsidRPr="000A19F9">
        <w:rPr>
          <w:rFonts w:ascii="Arial" w:hAnsi="Arial" w:cs="Arial"/>
        </w:rPr>
        <w:t>rgani</w:t>
      </w:r>
      <w:r>
        <w:rPr>
          <w:rFonts w:ascii="Arial" w:hAnsi="Arial" w:cs="Arial"/>
        </w:rPr>
        <w:t>s</w:t>
      </w:r>
      <w:r w:rsidR="000A19F9" w:rsidRPr="000A19F9">
        <w:rPr>
          <w:rFonts w:ascii="Arial" w:hAnsi="Arial" w:cs="Arial"/>
        </w:rPr>
        <w:t>ational climate affects and influence the employees’ performance,</w:t>
      </w:r>
      <w:r w:rsidR="000A19F9">
        <w:rPr>
          <w:rFonts w:ascii="Arial" w:hAnsi="Arial" w:cs="Arial"/>
        </w:rPr>
        <w:t xml:space="preserve"> </w:t>
      </w:r>
      <w:r w:rsidR="000A19F9" w:rsidRPr="000A19F9">
        <w:rPr>
          <w:rFonts w:ascii="Arial" w:hAnsi="Arial" w:cs="Arial"/>
        </w:rPr>
        <w:t>motivation, and job satisfaction.</w:t>
      </w:r>
      <w:r>
        <w:rPr>
          <w:rFonts w:ascii="Arial" w:hAnsi="Arial" w:cs="Arial"/>
        </w:rPr>
        <w:t xml:space="preserve"> </w:t>
      </w:r>
      <w:r w:rsidR="00ED4004">
        <w:rPr>
          <w:rFonts w:ascii="Arial" w:hAnsi="Arial" w:cs="Arial"/>
        </w:rPr>
        <w:t>The organisation’s</w:t>
      </w:r>
      <w:r w:rsidRPr="00B113CF">
        <w:rPr>
          <w:rFonts w:ascii="Arial" w:hAnsi="Arial" w:cs="Arial"/>
        </w:rPr>
        <w:t xml:space="preserve"> culture was made of the beliefs, traditions, and values of the people within the organisation.    In  contrast,  climate  refers  to feelings,  attitude,  and  recurring  behaviour pattern  which  characterised  daily  life  within the  organisation</w:t>
      </w:r>
      <w:r w:rsidR="00ED4004">
        <w:rPr>
          <w:rFonts w:ascii="Arial" w:hAnsi="Arial" w:cs="Arial"/>
        </w:rPr>
        <w:t>,</w:t>
      </w:r>
      <w:r w:rsidRPr="00B113CF">
        <w:rPr>
          <w:rFonts w:ascii="Arial" w:hAnsi="Arial" w:cs="Arial"/>
        </w:rPr>
        <w:t xml:space="preserve"> distinguishes  between  climate  and culture based  on  methodological preferences.</w:t>
      </w:r>
      <w:r>
        <w:rPr>
          <w:rFonts w:ascii="Arial" w:hAnsi="Arial" w:cs="Arial"/>
        </w:rPr>
        <w:t xml:space="preserve"> </w:t>
      </w:r>
      <w:r w:rsidR="00DB3EC1" w:rsidRPr="00DB3EC1">
        <w:rPr>
          <w:rFonts w:ascii="Arial" w:hAnsi="Arial" w:cs="Arial"/>
        </w:rPr>
        <w:t>The ability of an organi</w:t>
      </w:r>
      <w:r w:rsidR="00EB0A56">
        <w:rPr>
          <w:rFonts w:ascii="Arial" w:hAnsi="Arial" w:cs="Arial"/>
        </w:rPr>
        <w:t>s</w:t>
      </w:r>
      <w:r w:rsidR="00DB3EC1" w:rsidRPr="00DB3EC1">
        <w:rPr>
          <w:rFonts w:ascii="Arial" w:hAnsi="Arial" w:cs="Arial"/>
        </w:rPr>
        <w:t>ation to adapt and develop to a changing environment is crucial for survival. This is especially true with the onset of disruptive changes when the ability and capacity to innovate becomes more important than ever</w:t>
      </w:r>
      <w:r w:rsidR="00DB3EC1">
        <w:rPr>
          <w:rFonts w:ascii="Arial" w:hAnsi="Arial" w:cs="Arial"/>
        </w:rPr>
        <w:t xml:space="preserve"> (</w:t>
      </w:r>
      <w:r w:rsidR="00EB0A56">
        <w:rPr>
          <w:rFonts w:ascii="Arial" w:hAnsi="Arial" w:cs="Arial"/>
        </w:rPr>
        <w:t>Olsson, 2019)</w:t>
      </w:r>
      <w:r w:rsidR="00DB3EC1" w:rsidRPr="00DB3EC1">
        <w:rPr>
          <w:rFonts w:ascii="Arial" w:hAnsi="Arial" w:cs="Arial"/>
        </w:rPr>
        <w:t>.</w:t>
      </w:r>
    </w:p>
    <w:p w14:paraId="7B3B6224" w14:textId="6968063B" w:rsidR="00A55C63" w:rsidRDefault="000A19F9" w:rsidP="00A55C63">
      <w:r>
        <w:t xml:space="preserve"> </w:t>
      </w:r>
    </w:p>
    <w:p w14:paraId="28BDD804" w14:textId="77777777" w:rsidR="008C6DD2" w:rsidRDefault="008C6DD2" w:rsidP="00A55C63">
      <w:pPr>
        <w:spacing w:line="360" w:lineRule="auto"/>
        <w:jc w:val="both"/>
        <w:rPr>
          <w:rFonts w:ascii="Arial" w:hAnsi="Arial" w:cs="Arial"/>
        </w:rPr>
      </w:pPr>
    </w:p>
    <w:p w14:paraId="3751FEEF" w14:textId="77777777" w:rsidR="008C6DD2" w:rsidRDefault="008C6DD2" w:rsidP="00A55C63">
      <w:pPr>
        <w:spacing w:line="360" w:lineRule="auto"/>
        <w:jc w:val="both"/>
        <w:rPr>
          <w:rFonts w:ascii="Arial" w:hAnsi="Arial" w:cs="Arial"/>
        </w:rPr>
      </w:pPr>
    </w:p>
    <w:p w14:paraId="46DF0A7E" w14:textId="77777777" w:rsidR="00EB0A56" w:rsidRDefault="00842ECA" w:rsidP="00A55C63">
      <w:pPr>
        <w:spacing w:line="360" w:lineRule="auto"/>
        <w:jc w:val="both"/>
        <w:rPr>
          <w:rFonts w:ascii="Arial" w:hAnsi="Arial" w:cs="Arial"/>
        </w:rPr>
      </w:pPr>
      <w:r>
        <w:rPr>
          <w:rFonts w:ascii="Arial" w:hAnsi="Arial" w:cs="Arial"/>
        </w:rPr>
        <w:lastRenderedPageBreak/>
        <w:t xml:space="preserve">         </w:t>
      </w:r>
    </w:p>
    <w:p w14:paraId="73ACBC2C" w14:textId="31CDEDEC" w:rsidR="006C0868" w:rsidRPr="006C0868" w:rsidRDefault="006C0868" w:rsidP="00A55C63">
      <w:pPr>
        <w:spacing w:line="360" w:lineRule="auto"/>
        <w:jc w:val="both"/>
        <w:rPr>
          <w:rFonts w:ascii="Arial" w:hAnsi="Arial" w:cs="Arial"/>
          <w:b/>
          <w:bCs/>
          <w:sz w:val="32"/>
          <w:szCs w:val="32"/>
        </w:rPr>
      </w:pPr>
      <w:r>
        <w:rPr>
          <w:rFonts w:ascii="Arial" w:hAnsi="Arial" w:cs="Arial"/>
          <w:b/>
          <w:bCs/>
          <w:sz w:val="32"/>
          <w:szCs w:val="32"/>
        </w:rPr>
        <w:t xml:space="preserve">         </w:t>
      </w:r>
      <w:r w:rsidRPr="006C0868">
        <w:rPr>
          <w:rFonts w:ascii="Arial" w:hAnsi="Arial" w:cs="Arial"/>
          <w:b/>
          <w:bCs/>
          <w:sz w:val="32"/>
          <w:szCs w:val="32"/>
        </w:rPr>
        <w:t>ProCare Nursing Ltd. Ekvall’s ten dimension</w:t>
      </w:r>
    </w:p>
    <w:p w14:paraId="733CE480" w14:textId="77777777" w:rsidR="006C0868" w:rsidRDefault="006C0868" w:rsidP="00A55C63">
      <w:pPr>
        <w:spacing w:line="360" w:lineRule="auto"/>
        <w:jc w:val="both"/>
        <w:rPr>
          <w:rFonts w:ascii="Arial" w:hAnsi="Arial" w:cs="Arial"/>
        </w:rPr>
      </w:pPr>
    </w:p>
    <w:p w14:paraId="736F24DD" w14:textId="44BBC9E3" w:rsidR="00EB0A56" w:rsidRDefault="00703417" w:rsidP="00A55C63">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78720" behindDoc="0" locked="0" layoutInCell="1" allowOverlap="1" wp14:anchorId="1C389724" wp14:editId="3B943733">
                <wp:simplePos x="0" y="0"/>
                <wp:positionH relativeFrom="column">
                  <wp:posOffset>693420</wp:posOffset>
                </wp:positionH>
                <wp:positionV relativeFrom="paragraph">
                  <wp:posOffset>-297180</wp:posOffset>
                </wp:positionV>
                <wp:extent cx="1363980" cy="1043940"/>
                <wp:effectExtent l="0" t="0" r="26670" b="22860"/>
                <wp:wrapNone/>
                <wp:docPr id="1212642538" name="Oval 22"/>
                <wp:cNvGraphicFramePr/>
                <a:graphic xmlns:a="http://schemas.openxmlformats.org/drawingml/2006/main">
                  <a:graphicData uri="http://schemas.microsoft.com/office/word/2010/wordprocessingShape">
                    <wps:wsp>
                      <wps:cNvSpPr/>
                      <wps:spPr>
                        <a:xfrm>
                          <a:off x="0" y="0"/>
                          <a:ext cx="1363980" cy="1043940"/>
                        </a:xfrm>
                        <a:prstGeom prst="ellipse">
                          <a:avLst/>
                        </a:prstGeom>
                      </wps:spPr>
                      <wps:style>
                        <a:lnRef idx="2">
                          <a:schemeClr val="accent5"/>
                        </a:lnRef>
                        <a:fillRef idx="1">
                          <a:schemeClr val="lt1"/>
                        </a:fillRef>
                        <a:effectRef idx="0">
                          <a:schemeClr val="accent5"/>
                        </a:effectRef>
                        <a:fontRef idx="minor">
                          <a:schemeClr val="dk1"/>
                        </a:fontRef>
                      </wps:style>
                      <wps:txbx>
                        <w:txbxContent>
                          <w:p w14:paraId="2C0AF1AE" w14:textId="4D9CA127" w:rsidR="00703417" w:rsidRDefault="00703417" w:rsidP="00703417">
                            <w:pPr>
                              <w:jc w:val="center"/>
                            </w:pPr>
                            <w:r>
                              <w:t>Idea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C389724" id="Oval 22" o:spid="_x0000_s1027" style="position:absolute;left:0;text-align:left;margin-left:54.6pt;margin-top:-23.4pt;width:107.4pt;height:82.2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" fillcolor="white [3201]" strokecolor="#a02b93 [3208]" strokeweight="1pt">
                <v:stroke joinstyle="miter"/>
                <v:textbox>
                  <w:txbxContent>
                    <w:p w14:paraId="2C0AF1AE" w14:textId="4D9CA127" w:rsidR="00703417" w:rsidRDefault="00703417" w:rsidP="00703417">
                      <w:pPr>
                        <w:jc w:val="center"/>
                      </w:pPr>
                      <w:r>
                        <w:t>Idea support</w:t>
                      </w:r>
                    </w:p>
                  </w:txbxContent>
                </v:textbox>
              </v:oval>
            </w:pict>
          </mc:Fallback>
        </mc:AlternateContent>
      </w:r>
      <w:r>
        <w:rPr>
          <w:rFonts w:ascii="Arial" w:hAnsi="Arial" w:cs="Arial"/>
          <w:noProof/>
        </w:rPr>
        <mc:AlternateContent>
          <mc:Choice Requires="wps">
            <w:drawing>
              <wp:anchor distT="0" distB="0" distL="114300" distR="114300" simplePos="0" relativeHeight="251676672" behindDoc="0" locked="0" layoutInCell="1" allowOverlap="1" wp14:anchorId="55D9A5C0" wp14:editId="1D5DA539">
                <wp:simplePos x="0" y="0"/>
                <wp:positionH relativeFrom="column">
                  <wp:posOffset>4610100</wp:posOffset>
                </wp:positionH>
                <wp:positionV relativeFrom="paragraph">
                  <wp:posOffset>-76200</wp:posOffset>
                </wp:positionV>
                <wp:extent cx="1508760" cy="1188720"/>
                <wp:effectExtent l="0" t="0" r="15240" b="11430"/>
                <wp:wrapNone/>
                <wp:docPr id="335898212" name="Oval 20"/>
                <wp:cNvGraphicFramePr/>
                <a:graphic xmlns:a="http://schemas.openxmlformats.org/drawingml/2006/main">
                  <a:graphicData uri="http://schemas.microsoft.com/office/word/2010/wordprocessingShape">
                    <wps:wsp>
                      <wps:cNvSpPr/>
                      <wps:spPr>
                        <a:xfrm>
                          <a:off x="0" y="0"/>
                          <a:ext cx="1508760" cy="1188720"/>
                        </a:xfrm>
                        <a:prstGeom prst="ellipse">
                          <a:avLst/>
                        </a:prstGeom>
                      </wps:spPr>
                      <wps:style>
                        <a:lnRef idx="2">
                          <a:schemeClr val="accent5"/>
                        </a:lnRef>
                        <a:fillRef idx="1">
                          <a:schemeClr val="lt1"/>
                        </a:fillRef>
                        <a:effectRef idx="0">
                          <a:schemeClr val="accent5"/>
                        </a:effectRef>
                        <a:fontRef idx="minor">
                          <a:schemeClr val="dk1"/>
                        </a:fontRef>
                      </wps:style>
                      <wps:txbx>
                        <w:txbxContent>
                          <w:p w14:paraId="4AEDC2D0" w14:textId="7EDCE035" w:rsidR="00703417" w:rsidRDefault="00703417" w:rsidP="00703417">
                            <w:pPr>
                              <w:jc w:val="center"/>
                            </w:pPr>
                            <w:r>
                              <w:t>Playfulness and humour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5D9A5C0" id="Oval 20" o:spid="_x0000_s1028" style="position:absolute;left:0;text-align:left;margin-left:363pt;margin-top:-6pt;width:118.8pt;height:93.6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" fillcolor="white [3201]" strokecolor="#a02b93 [3208]" strokeweight="1pt">
                <v:stroke joinstyle="miter"/>
                <v:textbox>
                  <w:txbxContent>
                    <w:p w14:paraId="4AEDC2D0" w14:textId="7EDCE035" w:rsidR="00703417" w:rsidRDefault="00703417" w:rsidP="00703417">
                      <w:pPr>
                        <w:jc w:val="center"/>
                      </w:pPr>
                      <w:r>
                        <w:t>Playfulness and humour</w:t>
                      </w:r>
                    </w:p>
                  </w:txbxContent>
                </v:textbox>
              </v:oval>
            </w:pict>
          </mc:Fallback>
        </mc:AlternateContent>
      </w:r>
      <w:r w:rsidR="00EB0A56">
        <w:rPr>
          <w:rFonts w:ascii="Arial" w:hAnsi="Arial" w:cs="Arial"/>
          <w:noProof/>
        </w:rPr>
        <mc:AlternateContent>
          <mc:Choice Requires="wps">
            <w:drawing>
              <wp:anchor distT="0" distB="0" distL="114300" distR="114300" simplePos="0" relativeHeight="251677696" behindDoc="0" locked="0" layoutInCell="1" allowOverlap="1" wp14:anchorId="241A2EA1" wp14:editId="50BD8442">
                <wp:simplePos x="0" y="0"/>
                <wp:positionH relativeFrom="column">
                  <wp:posOffset>2606040</wp:posOffset>
                </wp:positionH>
                <wp:positionV relativeFrom="paragraph">
                  <wp:posOffset>-137160</wp:posOffset>
                </wp:positionV>
                <wp:extent cx="1424940" cy="975360"/>
                <wp:effectExtent l="0" t="0" r="22860" b="15240"/>
                <wp:wrapNone/>
                <wp:docPr id="1519949486" name="Oval 21"/>
                <wp:cNvGraphicFramePr/>
                <a:graphic xmlns:a="http://schemas.openxmlformats.org/drawingml/2006/main">
                  <a:graphicData uri="http://schemas.microsoft.com/office/word/2010/wordprocessingShape">
                    <wps:wsp>
                      <wps:cNvSpPr/>
                      <wps:spPr>
                        <a:xfrm>
                          <a:off x="0" y="0"/>
                          <a:ext cx="1424940" cy="975360"/>
                        </a:xfrm>
                        <a:prstGeom prst="ellipse">
                          <a:avLst/>
                        </a:prstGeom>
                      </wps:spPr>
                      <wps:style>
                        <a:lnRef idx="2">
                          <a:schemeClr val="accent5"/>
                        </a:lnRef>
                        <a:fillRef idx="1">
                          <a:schemeClr val="lt1"/>
                        </a:fillRef>
                        <a:effectRef idx="0">
                          <a:schemeClr val="accent5"/>
                        </a:effectRef>
                        <a:fontRef idx="minor">
                          <a:schemeClr val="dk1"/>
                        </a:fontRef>
                      </wps:style>
                      <wps:txbx>
                        <w:txbxContent>
                          <w:p w14:paraId="12E8C413" w14:textId="549E946B" w:rsidR="00703417" w:rsidRDefault="00703417" w:rsidP="00703417">
                            <w:pPr>
                              <w:jc w:val="center"/>
                            </w:pPr>
                            <w:r>
                              <w:t>Dynamics and liveliness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1A2EA1" id="Oval 21" o:spid="_x0000_s1029" style="position:absolute;left:0;text-align:left;margin-left:205.2pt;margin-top:-10.8pt;width:112.2pt;height:76.8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" fillcolor="white [3201]" strokecolor="#a02b93 [3208]" strokeweight="1pt">
                <v:stroke joinstyle="miter"/>
                <v:textbox>
                  <w:txbxContent>
                    <w:p w14:paraId="12E8C413" w14:textId="549E946B" w:rsidR="00703417" w:rsidRDefault="00703417" w:rsidP="00703417">
                      <w:pPr>
                        <w:jc w:val="center"/>
                      </w:pPr>
                      <w:r>
                        <w:t>Dynamics and liveliness</w:t>
                      </w:r>
                    </w:p>
                  </w:txbxContent>
                </v:textbox>
              </v:oval>
            </w:pict>
          </mc:Fallback>
        </mc:AlternateContent>
      </w:r>
      <w:r w:rsidR="00EB0A56">
        <w:rPr>
          <w:rFonts w:ascii="Arial" w:hAnsi="Arial" w:cs="Arial"/>
          <w:noProof/>
        </w:rPr>
        <mc:AlternateContent>
          <mc:Choice Requires="wps">
            <w:drawing>
              <wp:anchor distT="0" distB="0" distL="114300" distR="114300" simplePos="0" relativeHeight="251672576" behindDoc="0" locked="0" layoutInCell="1" allowOverlap="1" wp14:anchorId="5F497062" wp14:editId="5AB6906B">
                <wp:simplePos x="0" y="0"/>
                <wp:positionH relativeFrom="column">
                  <wp:posOffset>1203960</wp:posOffset>
                </wp:positionH>
                <wp:positionV relativeFrom="paragraph">
                  <wp:posOffset>22860</wp:posOffset>
                </wp:positionV>
                <wp:extent cx="1485900" cy="678180"/>
                <wp:effectExtent l="0" t="0" r="0" b="0"/>
                <wp:wrapNone/>
                <wp:docPr id="1889315885" name="Oval 16"/>
                <wp:cNvGraphicFramePr/>
                <a:graphic xmlns:a="http://schemas.openxmlformats.org/drawingml/2006/main">
                  <a:graphicData uri="http://schemas.microsoft.com/office/word/2010/wordprocessingShape">
                    <wps:wsp>
                      <wps:cNvSpPr/>
                      <wps:spPr>
                        <a:xfrm>
                          <a:off x="0" y="0"/>
                          <a:ext cx="1485900" cy="678180"/>
                        </a:xfrm>
                        <a:prstGeom prst="ellipse">
                          <a:avLst/>
                        </a:prstGeom>
                        <a:noFill/>
                        <a:ln>
                          <a:noFill/>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F2E593F" id="Oval 16" o:spid="_x0000_s1026" style="position:absolute;margin-left:94.8pt;margin-top:1.8pt;width:117pt;height:53.4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" filled="f" stroked="f"/>
            </w:pict>
          </mc:Fallback>
        </mc:AlternateContent>
      </w:r>
    </w:p>
    <w:p w14:paraId="5F5F74D4" w14:textId="2A390FCF" w:rsidR="00EB0A56" w:rsidRDefault="00EB0A56" w:rsidP="00A55C63">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73600" behindDoc="0" locked="0" layoutInCell="1" allowOverlap="1" wp14:anchorId="47F2012F" wp14:editId="038DC24F">
                <wp:simplePos x="0" y="0"/>
                <wp:positionH relativeFrom="column">
                  <wp:posOffset>-30480</wp:posOffset>
                </wp:positionH>
                <wp:positionV relativeFrom="paragraph">
                  <wp:posOffset>275590</wp:posOffset>
                </wp:positionV>
                <wp:extent cx="1318260" cy="1181100"/>
                <wp:effectExtent l="0" t="0" r="15240" b="19050"/>
                <wp:wrapNone/>
                <wp:docPr id="443056104" name="Oval 17"/>
                <wp:cNvGraphicFramePr/>
                <a:graphic xmlns:a="http://schemas.openxmlformats.org/drawingml/2006/main">
                  <a:graphicData uri="http://schemas.microsoft.com/office/word/2010/wordprocessingShape">
                    <wps:wsp>
                      <wps:cNvSpPr/>
                      <wps:spPr>
                        <a:xfrm>
                          <a:off x="0" y="0"/>
                          <a:ext cx="1318260" cy="1181100"/>
                        </a:xfrm>
                        <a:prstGeom prst="ellipse">
                          <a:avLst/>
                        </a:prstGeom>
                      </wps:spPr>
                      <wps:style>
                        <a:lnRef idx="2">
                          <a:schemeClr val="accent5"/>
                        </a:lnRef>
                        <a:fillRef idx="1">
                          <a:schemeClr val="lt1"/>
                        </a:fillRef>
                        <a:effectRef idx="0">
                          <a:schemeClr val="accent5"/>
                        </a:effectRef>
                        <a:fontRef idx="minor">
                          <a:schemeClr val="dk1"/>
                        </a:fontRef>
                      </wps:style>
                      <wps:txbx>
                        <w:txbxContent>
                          <w:p w14:paraId="1F1BAB77" w14:textId="0C7C8D08" w:rsidR="00703417" w:rsidRDefault="00703417" w:rsidP="00703417">
                            <w:pPr>
                              <w:jc w:val="center"/>
                            </w:pPr>
                            <w:r>
                              <w:t>challenge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F2012F" id="Oval 17" o:spid="_x0000_s1030" style="position:absolute;left:0;text-align:left;margin-left:-2.4pt;margin-top:21.7pt;width:103.8pt;height:9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" fillcolor="white [3201]" strokecolor="#a02b93 [3208]" strokeweight="1pt">
                <v:stroke joinstyle="miter"/>
                <v:textbox>
                  <w:txbxContent>
                    <w:p w14:paraId="1F1BAB77" w14:textId="0C7C8D08" w:rsidR="00703417" w:rsidRDefault="00703417" w:rsidP="00703417">
                      <w:pPr>
                        <w:jc w:val="center"/>
                      </w:pPr>
                      <w:r>
                        <w:t>challenge</w:t>
                      </w:r>
                    </w:p>
                  </w:txbxContent>
                </v:textbox>
              </v:oval>
            </w:pict>
          </mc:Fallback>
        </mc:AlternateContent>
      </w:r>
    </w:p>
    <w:p w14:paraId="01C8ED96" w14:textId="378030BD" w:rsidR="00EB0A56" w:rsidRDefault="00703417" w:rsidP="00A55C63">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82816" behindDoc="0" locked="0" layoutInCell="1" allowOverlap="1" wp14:anchorId="4BDA8A84" wp14:editId="74BD3B79">
                <wp:simplePos x="0" y="0"/>
                <wp:positionH relativeFrom="column">
                  <wp:posOffset>3322320</wp:posOffset>
                </wp:positionH>
                <wp:positionV relativeFrom="paragraph">
                  <wp:posOffset>208280</wp:posOffset>
                </wp:positionV>
                <wp:extent cx="15240" cy="1051560"/>
                <wp:effectExtent l="57150" t="0" r="60960" b="53340"/>
                <wp:wrapNone/>
                <wp:docPr id="312857576" name="Straight Arrow Connector 28"/>
                <wp:cNvGraphicFramePr/>
                <a:graphic xmlns:a="http://schemas.openxmlformats.org/drawingml/2006/main">
                  <a:graphicData uri="http://schemas.microsoft.com/office/word/2010/wordprocessingShape">
                    <wps:wsp>
                      <wps:cNvCnPr/>
                      <wps:spPr>
                        <a:xfrm>
                          <a:off x="0" y="0"/>
                          <a:ext cx="15240" cy="10515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1489ACA" id="_x0000_t32" coordsize="21600,21600" o:spt="32" o:oned="t" path="m,l21600,21600e" filled="f">
                <v:path arrowok="t" fillok="f" o:connecttype="none"/>
                <o:lock v:ext="edit" shapetype="t"/>
              </v:shapetype>
              <v:shape id="Straight Arrow Connector 28" o:spid="_x0000_s1026" type="#_x0000_t32" style="position:absolute;margin-left:261.6pt;margin-top:16.4pt;width:1.2pt;height:82.8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" strokecolor="#156082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79744" behindDoc="0" locked="0" layoutInCell="1" allowOverlap="1" wp14:anchorId="68DD2893" wp14:editId="262C643F">
                <wp:simplePos x="0" y="0"/>
                <wp:positionH relativeFrom="column">
                  <wp:posOffset>1478280</wp:posOffset>
                </wp:positionH>
                <wp:positionV relativeFrom="paragraph">
                  <wp:posOffset>25400</wp:posOffset>
                </wp:positionV>
                <wp:extent cx="15240" cy="1257300"/>
                <wp:effectExtent l="57150" t="0" r="80010" b="57150"/>
                <wp:wrapNone/>
                <wp:docPr id="1633483454" name="Straight Arrow Connector 24"/>
                <wp:cNvGraphicFramePr/>
                <a:graphic xmlns:a="http://schemas.openxmlformats.org/drawingml/2006/main">
                  <a:graphicData uri="http://schemas.microsoft.com/office/word/2010/wordprocessingShape">
                    <wps:wsp>
                      <wps:cNvCnPr/>
                      <wps:spPr>
                        <a:xfrm>
                          <a:off x="0" y="0"/>
                          <a:ext cx="15240" cy="1257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9FCAFC" id="Straight Arrow Connector 24" o:spid="_x0000_s1026" type="#_x0000_t32" style="position:absolute;margin-left:116.4pt;margin-top:2pt;width:1.2pt;height:99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" strokecolor="#156082 [3204]" strokeweight=".5pt">
                <v:stroke endarrow="block" joinstyle="miter"/>
              </v:shape>
            </w:pict>
          </mc:Fallback>
        </mc:AlternateContent>
      </w:r>
      <w:r w:rsidR="00EB0A56">
        <w:rPr>
          <w:rFonts w:ascii="Arial" w:hAnsi="Arial" w:cs="Arial"/>
          <w:noProof/>
        </w:rPr>
        <mc:AlternateContent>
          <mc:Choice Requires="wps">
            <w:drawing>
              <wp:anchor distT="0" distB="0" distL="114300" distR="114300" simplePos="0" relativeHeight="251674624" behindDoc="0" locked="0" layoutInCell="1" allowOverlap="1" wp14:anchorId="3402B430" wp14:editId="0CB9EE55">
                <wp:simplePos x="0" y="0"/>
                <wp:positionH relativeFrom="column">
                  <wp:posOffset>1684020</wp:posOffset>
                </wp:positionH>
                <wp:positionV relativeFrom="paragraph">
                  <wp:posOffset>10160</wp:posOffset>
                </wp:positionV>
                <wp:extent cx="1417320" cy="1112520"/>
                <wp:effectExtent l="0" t="0" r="11430" b="11430"/>
                <wp:wrapNone/>
                <wp:docPr id="1209123525" name="Oval 18"/>
                <wp:cNvGraphicFramePr/>
                <a:graphic xmlns:a="http://schemas.openxmlformats.org/drawingml/2006/main">
                  <a:graphicData uri="http://schemas.microsoft.com/office/word/2010/wordprocessingShape">
                    <wps:wsp>
                      <wps:cNvSpPr/>
                      <wps:spPr>
                        <a:xfrm>
                          <a:off x="0" y="0"/>
                          <a:ext cx="1417320" cy="1112520"/>
                        </a:xfrm>
                        <a:prstGeom prst="ellipse">
                          <a:avLst/>
                        </a:prstGeom>
                      </wps:spPr>
                      <wps:style>
                        <a:lnRef idx="2">
                          <a:schemeClr val="accent5"/>
                        </a:lnRef>
                        <a:fillRef idx="1">
                          <a:schemeClr val="lt1"/>
                        </a:fillRef>
                        <a:effectRef idx="0">
                          <a:schemeClr val="accent5"/>
                        </a:effectRef>
                        <a:fontRef idx="minor">
                          <a:schemeClr val="dk1"/>
                        </a:fontRef>
                      </wps:style>
                      <wps:txbx>
                        <w:txbxContent>
                          <w:p w14:paraId="66F62A19" w14:textId="625457E2" w:rsidR="00703417" w:rsidRDefault="00703417" w:rsidP="00703417">
                            <w:pPr>
                              <w:jc w:val="center"/>
                            </w:pPr>
                            <w:r>
                              <w:t>Trust and openness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02B430" id="Oval 18" o:spid="_x0000_s1031" style="position:absolute;left:0;text-align:left;margin-left:132.6pt;margin-top:.8pt;width:111.6pt;height:87.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" fillcolor="white [3201]" strokecolor="#a02b93 [3208]" strokeweight="1pt">
                <v:stroke joinstyle="miter"/>
                <v:textbox>
                  <w:txbxContent>
                    <w:p w14:paraId="66F62A19" w14:textId="625457E2" w:rsidR="00703417" w:rsidRDefault="00703417" w:rsidP="00703417">
                      <w:pPr>
                        <w:jc w:val="center"/>
                      </w:pPr>
                      <w:r>
                        <w:t>Trust and openness</w:t>
                      </w:r>
                    </w:p>
                  </w:txbxContent>
                </v:textbox>
              </v:oval>
            </w:pict>
          </mc:Fallback>
        </mc:AlternateContent>
      </w:r>
      <w:r w:rsidR="00EB0A56">
        <w:rPr>
          <w:rFonts w:ascii="Arial" w:hAnsi="Arial" w:cs="Arial"/>
          <w:noProof/>
        </w:rPr>
        <mc:AlternateContent>
          <mc:Choice Requires="wps">
            <w:drawing>
              <wp:anchor distT="0" distB="0" distL="114300" distR="114300" simplePos="0" relativeHeight="251675648" behindDoc="0" locked="0" layoutInCell="1" allowOverlap="1" wp14:anchorId="6DBD6AEC" wp14:editId="65C3249D">
                <wp:simplePos x="0" y="0"/>
                <wp:positionH relativeFrom="column">
                  <wp:posOffset>3436620</wp:posOffset>
                </wp:positionH>
                <wp:positionV relativeFrom="paragraph">
                  <wp:posOffset>78740</wp:posOffset>
                </wp:positionV>
                <wp:extent cx="1440180" cy="1104900"/>
                <wp:effectExtent l="0" t="0" r="26670" b="19050"/>
                <wp:wrapNone/>
                <wp:docPr id="942623239" name="Oval 19"/>
                <wp:cNvGraphicFramePr/>
                <a:graphic xmlns:a="http://schemas.openxmlformats.org/drawingml/2006/main">
                  <a:graphicData uri="http://schemas.microsoft.com/office/word/2010/wordprocessingShape">
                    <wps:wsp>
                      <wps:cNvSpPr/>
                      <wps:spPr>
                        <a:xfrm>
                          <a:off x="0" y="0"/>
                          <a:ext cx="1440180" cy="1104900"/>
                        </a:xfrm>
                        <a:prstGeom prst="ellipse">
                          <a:avLst/>
                        </a:prstGeom>
                      </wps:spPr>
                      <wps:style>
                        <a:lnRef idx="2">
                          <a:schemeClr val="accent5"/>
                        </a:lnRef>
                        <a:fillRef idx="1">
                          <a:schemeClr val="lt1"/>
                        </a:fillRef>
                        <a:effectRef idx="0">
                          <a:schemeClr val="accent5"/>
                        </a:effectRef>
                        <a:fontRef idx="minor">
                          <a:schemeClr val="dk1"/>
                        </a:fontRef>
                      </wps:style>
                      <wps:txbx>
                        <w:txbxContent>
                          <w:p w14:paraId="512A7B25" w14:textId="58AE1B8C" w:rsidR="00703417" w:rsidRDefault="00703417" w:rsidP="00703417">
                            <w:pPr>
                              <w:jc w:val="center"/>
                            </w:pPr>
                            <w:r>
                              <w:t>conflicts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BD6AEC" id="Oval 19" o:spid="_x0000_s1032" style="position:absolute;left:0;text-align:left;margin-left:270.6pt;margin-top:6.2pt;width:113.4pt;height:87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" fillcolor="white [3201]" strokecolor="#a02b93 [3208]" strokeweight="1pt">
                <v:stroke joinstyle="miter"/>
                <v:textbox>
                  <w:txbxContent>
                    <w:p w14:paraId="512A7B25" w14:textId="58AE1B8C" w:rsidR="00703417" w:rsidRDefault="00703417" w:rsidP="00703417">
                      <w:pPr>
                        <w:jc w:val="center"/>
                      </w:pPr>
                      <w:r>
                        <w:t>conflicts</w:t>
                      </w:r>
                    </w:p>
                  </w:txbxContent>
                </v:textbox>
              </v:oval>
            </w:pict>
          </mc:Fallback>
        </mc:AlternateContent>
      </w:r>
    </w:p>
    <w:p w14:paraId="4056EA49" w14:textId="3791630C" w:rsidR="00EB0A56" w:rsidRDefault="00703417" w:rsidP="00A55C63">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84864" behindDoc="0" locked="0" layoutInCell="1" allowOverlap="1" wp14:anchorId="5F918512" wp14:editId="6DE23ADA">
                <wp:simplePos x="0" y="0"/>
                <wp:positionH relativeFrom="column">
                  <wp:posOffset>4991100</wp:posOffset>
                </wp:positionH>
                <wp:positionV relativeFrom="paragraph">
                  <wp:posOffset>19050</wp:posOffset>
                </wp:positionV>
                <wp:extent cx="213360" cy="899160"/>
                <wp:effectExtent l="57150" t="0" r="34290" b="53340"/>
                <wp:wrapNone/>
                <wp:docPr id="1311068285" name="Straight Arrow Connector 30"/>
                <wp:cNvGraphicFramePr/>
                <a:graphic xmlns:a="http://schemas.openxmlformats.org/drawingml/2006/main">
                  <a:graphicData uri="http://schemas.microsoft.com/office/word/2010/wordprocessingShape">
                    <wps:wsp>
                      <wps:cNvCnPr/>
                      <wps:spPr>
                        <a:xfrm flipH="1">
                          <a:off x="0" y="0"/>
                          <a:ext cx="213360" cy="8991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1EDAED" id="Straight Arrow Connector 30" o:spid="_x0000_s1026" type="#_x0000_t32" style="position:absolute;margin-left:393pt;margin-top:1.5pt;width:16.8pt;height:70.8pt;flip:x;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" strokecolor="#156082 [3204]" strokeweight=".5pt">
                <v:stroke endarrow="block" joinstyle="miter"/>
              </v:shape>
            </w:pict>
          </mc:Fallback>
        </mc:AlternateContent>
      </w:r>
    </w:p>
    <w:p w14:paraId="4D1F566C" w14:textId="4B1FE4E5" w:rsidR="00703417" w:rsidRDefault="00703417" w:rsidP="00A55C63">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96128" behindDoc="0" locked="0" layoutInCell="1" allowOverlap="1" wp14:anchorId="219D1210" wp14:editId="456AF05E">
                <wp:simplePos x="0" y="0"/>
                <wp:positionH relativeFrom="column">
                  <wp:posOffset>-419100</wp:posOffset>
                </wp:positionH>
                <wp:positionV relativeFrom="paragraph">
                  <wp:posOffset>363220</wp:posOffset>
                </wp:positionV>
                <wp:extent cx="960120" cy="472440"/>
                <wp:effectExtent l="0" t="0" r="11430" b="22860"/>
                <wp:wrapNone/>
                <wp:docPr id="380023197" name="Text Box 41"/>
                <wp:cNvGraphicFramePr/>
                <a:graphic xmlns:a="http://schemas.openxmlformats.org/drawingml/2006/main">
                  <a:graphicData uri="http://schemas.microsoft.com/office/word/2010/wordprocessingShape">
                    <wps:wsp>
                      <wps:cNvSpPr txBox="1"/>
                      <wps:spPr>
                        <a:xfrm>
                          <a:off x="0" y="0"/>
                          <a:ext cx="960120" cy="472440"/>
                        </a:xfrm>
                        <a:prstGeom prst="rect">
                          <a:avLst/>
                        </a:prstGeom>
                        <a:solidFill>
                          <a:schemeClr val="lt1"/>
                        </a:solidFill>
                        <a:ln w="6350">
                          <a:solidFill>
                            <a:prstClr val="black"/>
                          </a:solidFill>
                        </a:ln>
                      </wps:spPr>
                      <wps:txbx>
                        <w:txbxContent>
                          <w:p w14:paraId="7ECC0A41" w14:textId="54E3AF31" w:rsidR="00703417" w:rsidRDefault="00703417">
                            <w:r>
                              <w:t>Promoting innovation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D1210" id="Text Box 41" o:spid="_x0000_s1033" type="#_x0000_t202" style="position:absolute;left:0;text-align:left;margin-left:-33pt;margin-top:28.6pt;width:75.6pt;height:37.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" fillcolor="white [3201]" strokeweight=".5pt">
                <v:textbox>
                  <w:txbxContent>
                    <w:p w14:paraId="7ECC0A41" w14:textId="54E3AF31" w:rsidR="00703417" w:rsidRDefault="00703417">
                      <w:r>
                        <w:t>Promoting innovation</w:t>
                      </w:r>
                    </w:p>
                  </w:txbxContent>
                </v:textbox>
              </v:shape>
            </w:pict>
          </mc:Fallback>
        </mc:AlternateContent>
      </w:r>
    </w:p>
    <w:p w14:paraId="6A59EB38" w14:textId="7C7091AF" w:rsidR="00EB0A56" w:rsidRDefault="00703417" w:rsidP="00A55C63">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70528" behindDoc="0" locked="0" layoutInCell="1" allowOverlap="1" wp14:anchorId="0BD747C1" wp14:editId="76C14FA5">
                <wp:simplePos x="0" y="0"/>
                <wp:positionH relativeFrom="column">
                  <wp:posOffset>990600</wp:posOffset>
                </wp:positionH>
                <wp:positionV relativeFrom="paragraph">
                  <wp:posOffset>334010</wp:posOffset>
                </wp:positionV>
                <wp:extent cx="3810000" cy="281940"/>
                <wp:effectExtent l="0" t="0" r="19050" b="22860"/>
                <wp:wrapNone/>
                <wp:docPr id="669731997" name="Text Box 14"/>
                <wp:cNvGraphicFramePr/>
                <a:graphic xmlns:a="http://schemas.openxmlformats.org/drawingml/2006/main">
                  <a:graphicData uri="http://schemas.microsoft.com/office/word/2010/wordprocessingShape">
                    <wps:wsp>
                      <wps:cNvSpPr txBox="1"/>
                      <wps:spPr>
                        <a:xfrm>
                          <a:off x="0" y="0"/>
                          <a:ext cx="3810000" cy="281940"/>
                        </a:xfrm>
                        <a:prstGeom prst="rect">
                          <a:avLst/>
                        </a:prstGeom>
                        <a:solidFill>
                          <a:schemeClr val="lt1"/>
                        </a:solidFill>
                        <a:ln w="6350">
                          <a:solidFill>
                            <a:prstClr val="black"/>
                          </a:solidFill>
                        </a:ln>
                      </wps:spPr>
                      <wps:txbx>
                        <w:txbxContent>
                          <w:p w14:paraId="2B38A378" w14:textId="4D0D840D" w:rsidR="00EB0A56" w:rsidRDefault="00EB0A56">
                            <w:r>
                              <w:t xml:space="preserve">                             ProCare Nursing creative climate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747C1" id="Text Box 14" o:spid="_x0000_s1034" type="#_x0000_t202" style="position:absolute;left:0;text-align:left;margin-left:78pt;margin-top:26.3pt;width:300pt;height:22.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" fillcolor="white [3201]" strokeweight=".5pt">
                <v:textbox>
                  <w:txbxContent>
                    <w:p w14:paraId="2B38A378" w14:textId="4D0D840D" w:rsidR="00EB0A56" w:rsidRDefault="00EB0A56">
                      <w:r>
                        <w:t xml:space="preserve">                             ProCare Nursing creative climate</w:t>
                      </w:r>
                    </w:p>
                  </w:txbxContent>
                </v:textbox>
              </v:shape>
            </w:pict>
          </mc:Fallback>
        </mc:AlternateContent>
      </w:r>
      <w:r>
        <w:rPr>
          <w:rFonts w:ascii="Arial" w:hAnsi="Arial" w:cs="Arial"/>
          <w:noProof/>
        </w:rPr>
        <mc:AlternateContent>
          <mc:Choice Requires="wps">
            <w:drawing>
              <wp:anchor distT="0" distB="0" distL="114300" distR="114300" simplePos="0" relativeHeight="251669504" behindDoc="0" locked="0" layoutInCell="1" allowOverlap="1" wp14:anchorId="5F3691B3" wp14:editId="25FEC502">
                <wp:simplePos x="0" y="0"/>
                <wp:positionH relativeFrom="margin">
                  <wp:align>right</wp:align>
                </wp:positionH>
                <wp:positionV relativeFrom="paragraph">
                  <wp:posOffset>234950</wp:posOffset>
                </wp:positionV>
                <wp:extent cx="5097780" cy="510540"/>
                <wp:effectExtent l="0" t="0" r="26670" b="22860"/>
                <wp:wrapNone/>
                <wp:docPr id="86493946" name="Rectangle 13"/>
                <wp:cNvGraphicFramePr/>
                <a:graphic xmlns:a="http://schemas.openxmlformats.org/drawingml/2006/main">
                  <a:graphicData uri="http://schemas.microsoft.com/office/word/2010/wordprocessingShape">
                    <wps:wsp>
                      <wps:cNvSpPr/>
                      <wps:spPr>
                        <a:xfrm>
                          <a:off x="0" y="0"/>
                          <a:ext cx="5097780" cy="510540"/>
                        </a:xfrm>
                        <a:prstGeom prst="rec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8E344F" id="Rectangle 13" o:spid="_x0000_s1026" style="position:absolute;margin-left:350.2pt;margin-top:18.5pt;width:401.4pt;height:40.2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" fillcolor="#4fc5f2 [2167]" strokecolor="#0f9ed5 [3207]" strokeweight=".5pt">
                <v:fill color2="#2ab8f0 [2615]" rotate="t" colors="0 #9ccff5;.5 #8fc4eb;1 #79beed" focus="100%" type="gradient">
                  <o:fill v:ext="view" type="gradientUnscaled"/>
                </v:fill>
                <w10:wrap anchorx="margin"/>
              </v:rect>
            </w:pict>
          </mc:Fallback>
        </mc:AlternateContent>
      </w:r>
      <w:r>
        <w:rPr>
          <w:rFonts w:ascii="Arial" w:hAnsi="Arial" w:cs="Arial"/>
          <w:noProof/>
        </w:rPr>
        <mc:AlternateContent>
          <mc:Choice Requires="wps">
            <w:drawing>
              <wp:anchor distT="0" distB="0" distL="114300" distR="114300" simplePos="0" relativeHeight="251680768" behindDoc="0" locked="0" layoutInCell="1" allowOverlap="1" wp14:anchorId="19E13F09" wp14:editId="29F043EB">
                <wp:simplePos x="0" y="0"/>
                <wp:positionH relativeFrom="column">
                  <wp:posOffset>830580</wp:posOffset>
                </wp:positionH>
                <wp:positionV relativeFrom="paragraph">
                  <wp:posOffset>6350</wp:posOffset>
                </wp:positionV>
                <wp:extent cx="205740" cy="205740"/>
                <wp:effectExtent l="0" t="0" r="80010" b="60960"/>
                <wp:wrapNone/>
                <wp:docPr id="115117800" name="Straight Arrow Connector 25"/>
                <wp:cNvGraphicFramePr/>
                <a:graphic xmlns:a="http://schemas.openxmlformats.org/drawingml/2006/main">
                  <a:graphicData uri="http://schemas.microsoft.com/office/word/2010/wordprocessingShape">
                    <wps:wsp>
                      <wps:cNvCnPr/>
                      <wps:spPr>
                        <a:xfrm>
                          <a:off x="0" y="0"/>
                          <a:ext cx="205740" cy="2057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F113E3" id="Straight Arrow Connector 25" o:spid="_x0000_s1026" type="#_x0000_t32" style="position:absolute;margin-left:65.4pt;margin-top:.5pt;width:16.2pt;height:16.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" strokecolor="#156082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83840" behindDoc="0" locked="0" layoutInCell="1" allowOverlap="1" wp14:anchorId="6DEADEA8" wp14:editId="533882AA">
                <wp:simplePos x="0" y="0"/>
                <wp:positionH relativeFrom="column">
                  <wp:posOffset>4107180</wp:posOffset>
                </wp:positionH>
                <wp:positionV relativeFrom="paragraph">
                  <wp:posOffset>74930</wp:posOffset>
                </wp:positionV>
                <wp:extent cx="15240" cy="160020"/>
                <wp:effectExtent l="38100" t="0" r="60960" b="49530"/>
                <wp:wrapNone/>
                <wp:docPr id="664894047" name="Straight Arrow Connector 29"/>
                <wp:cNvGraphicFramePr/>
                <a:graphic xmlns:a="http://schemas.openxmlformats.org/drawingml/2006/main">
                  <a:graphicData uri="http://schemas.microsoft.com/office/word/2010/wordprocessingShape">
                    <wps:wsp>
                      <wps:cNvCnPr/>
                      <wps:spPr>
                        <a:xfrm>
                          <a:off x="0" y="0"/>
                          <a:ext cx="15240" cy="1600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17537F" id="Straight Arrow Connector 29" o:spid="_x0000_s1026" type="#_x0000_t32" style="position:absolute;margin-left:323.4pt;margin-top:5.9pt;width:1.2pt;height:12.6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" strokecolor="#156082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81792" behindDoc="0" locked="0" layoutInCell="1" allowOverlap="1" wp14:anchorId="3A66F428" wp14:editId="1BEED51D">
                <wp:simplePos x="0" y="0"/>
                <wp:positionH relativeFrom="column">
                  <wp:posOffset>2392680</wp:posOffset>
                </wp:positionH>
                <wp:positionV relativeFrom="paragraph">
                  <wp:posOffset>29210</wp:posOffset>
                </wp:positionV>
                <wp:extent cx="7620" cy="152400"/>
                <wp:effectExtent l="76200" t="0" r="68580" b="57150"/>
                <wp:wrapNone/>
                <wp:docPr id="1986823544" name="Straight Arrow Connector 26"/>
                <wp:cNvGraphicFramePr/>
                <a:graphic xmlns:a="http://schemas.openxmlformats.org/drawingml/2006/main">
                  <a:graphicData uri="http://schemas.microsoft.com/office/word/2010/wordprocessingShape">
                    <wps:wsp>
                      <wps:cNvCnPr/>
                      <wps:spPr>
                        <a:xfrm>
                          <a:off x="0" y="0"/>
                          <a:ext cx="762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98E27E" id="Straight Arrow Connector 26" o:spid="_x0000_s1026" type="#_x0000_t32" style="position:absolute;margin-left:188.4pt;margin-top:2.3pt;width:.6pt;height:12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" strokecolor="#156082 [3204]" strokeweight=".5pt">
                <v:stroke endarrow="block" joinstyle="miter"/>
              </v:shape>
            </w:pict>
          </mc:Fallback>
        </mc:AlternateContent>
      </w:r>
    </w:p>
    <w:p w14:paraId="55BB1055" w14:textId="3460A3A1" w:rsidR="00EB0A56" w:rsidRDefault="00703417" w:rsidP="00A55C63">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95104" behindDoc="0" locked="0" layoutInCell="1" allowOverlap="1" wp14:anchorId="20505FB5" wp14:editId="1248E73A">
                <wp:simplePos x="0" y="0"/>
                <wp:positionH relativeFrom="margin">
                  <wp:posOffset>30480</wp:posOffset>
                </wp:positionH>
                <wp:positionV relativeFrom="paragraph">
                  <wp:posOffset>160020</wp:posOffset>
                </wp:positionV>
                <wp:extent cx="495300" cy="0"/>
                <wp:effectExtent l="0" t="0" r="0" b="0"/>
                <wp:wrapNone/>
                <wp:docPr id="1930192809" name="Straight Connector 40"/>
                <wp:cNvGraphicFramePr/>
                <a:graphic xmlns:a="http://schemas.openxmlformats.org/drawingml/2006/main">
                  <a:graphicData uri="http://schemas.microsoft.com/office/word/2010/wordprocessingShape">
                    <wps:wsp>
                      <wps:cNvCnPr/>
                      <wps:spPr>
                        <a:xfrm>
                          <a:off x="0" y="0"/>
                          <a:ext cx="495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257E36" id="Straight Connector 40" o:spid="_x0000_s1026" style="position:absolute;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4pt,12.6pt" to="41.4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" strokecolor="#156082 [3204]" strokeweight=".5pt">
                <v:stroke joinstyle="miter"/>
                <w10:wrap anchorx="margin"/>
              </v:line>
            </w:pict>
          </mc:Fallback>
        </mc:AlternateContent>
      </w:r>
      <w:r>
        <w:rPr>
          <w:rFonts w:ascii="Arial" w:hAnsi="Arial" w:cs="Arial"/>
          <w:noProof/>
        </w:rPr>
        <mc:AlternateContent>
          <mc:Choice Requires="wps">
            <w:drawing>
              <wp:anchor distT="0" distB="0" distL="114300" distR="114300" simplePos="0" relativeHeight="251694080" behindDoc="0" locked="0" layoutInCell="1" allowOverlap="1" wp14:anchorId="084E2121" wp14:editId="0040AE82">
                <wp:simplePos x="0" y="0"/>
                <wp:positionH relativeFrom="column">
                  <wp:posOffset>-571500</wp:posOffset>
                </wp:positionH>
                <wp:positionV relativeFrom="paragraph">
                  <wp:posOffset>160020</wp:posOffset>
                </wp:positionV>
                <wp:extent cx="396240" cy="7620"/>
                <wp:effectExtent l="0" t="0" r="22860" b="30480"/>
                <wp:wrapNone/>
                <wp:docPr id="544767816" name="Straight Connector 39"/>
                <wp:cNvGraphicFramePr/>
                <a:graphic xmlns:a="http://schemas.openxmlformats.org/drawingml/2006/main">
                  <a:graphicData uri="http://schemas.microsoft.com/office/word/2010/wordprocessingShape">
                    <wps:wsp>
                      <wps:cNvCnPr/>
                      <wps:spPr>
                        <a:xfrm flipV="1">
                          <a:off x="0" y="0"/>
                          <a:ext cx="39624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4DEF42" id="Straight Connector 39"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12.6pt" to="-13.8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" strokecolor="#156082 [3204]" strokeweight=".5pt">
                <v:stroke joinstyle="miter"/>
              </v:line>
            </w:pict>
          </mc:Fallback>
        </mc:AlternateContent>
      </w:r>
      <w:r>
        <w:rPr>
          <w:rFonts w:ascii="Arial" w:hAnsi="Arial" w:cs="Arial"/>
          <w:noProof/>
        </w:rPr>
        <mc:AlternateContent>
          <mc:Choice Requires="wps">
            <w:drawing>
              <wp:anchor distT="0" distB="0" distL="114300" distR="114300" simplePos="0" relativeHeight="251697152" behindDoc="0" locked="0" layoutInCell="1" allowOverlap="1" wp14:anchorId="231A471A" wp14:editId="1B4684D3">
                <wp:simplePos x="0" y="0"/>
                <wp:positionH relativeFrom="column">
                  <wp:posOffset>-381000</wp:posOffset>
                </wp:positionH>
                <wp:positionV relativeFrom="paragraph">
                  <wp:posOffset>289560</wp:posOffset>
                </wp:positionV>
                <wp:extent cx="952500" cy="472440"/>
                <wp:effectExtent l="0" t="0" r="19050" b="22860"/>
                <wp:wrapNone/>
                <wp:docPr id="1017019597" name="Text Box 42"/>
                <wp:cNvGraphicFramePr/>
                <a:graphic xmlns:a="http://schemas.openxmlformats.org/drawingml/2006/main">
                  <a:graphicData uri="http://schemas.microsoft.com/office/word/2010/wordprocessingShape">
                    <wps:wsp>
                      <wps:cNvSpPr txBox="1"/>
                      <wps:spPr>
                        <a:xfrm>
                          <a:off x="0" y="0"/>
                          <a:ext cx="952500" cy="472440"/>
                        </a:xfrm>
                        <a:prstGeom prst="rect">
                          <a:avLst/>
                        </a:prstGeom>
                        <a:solidFill>
                          <a:schemeClr val="lt1"/>
                        </a:solidFill>
                        <a:ln w="6350">
                          <a:solidFill>
                            <a:prstClr val="black"/>
                          </a:solidFill>
                        </a:ln>
                      </wps:spPr>
                      <wps:txbx>
                        <w:txbxContent>
                          <w:p w14:paraId="7D2B34EB" w14:textId="017874C6" w:rsidR="00703417" w:rsidRDefault="00703417">
                            <w:r>
                              <w:t>Inhibiting innovation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1A471A" id="Text Box 42" o:spid="_x0000_s1035" type="#_x0000_t202" style="position:absolute;left:0;text-align:left;margin-left:-30pt;margin-top:22.8pt;width:75pt;height:37.2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" fillcolor="white [3201]" strokeweight=".5pt">
                <v:textbox>
                  <w:txbxContent>
                    <w:p w14:paraId="7D2B34EB" w14:textId="017874C6" w:rsidR="00703417" w:rsidRDefault="00703417">
                      <w:r>
                        <w:t>Inhibiting innovation</w:t>
                      </w:r>
                    </w:p>
                  </w:txbxContent>
                </v:textbox>
              </v:shape>
            </w:pict>
          </mc:Fallback>
        </mc:AlternateContent>
      </w:r>
    </w:p>
    <w:p w14:paraId="1DFC6943" w14:textId="43B053AA" w:rsidR="00EB0A56" w:rsidRDefault="00703417" w:rsidP="00A55C63">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89984" behindDoc="0" locked="0" layoutInCell="1" allowOverlap="1" wp14:anchorId="25DC77E9" wp14:editId="354CA59A">
                <wp:simplePos x="0" y="0"/>
                <wp:positionH relativeFrom="column">
                  <wp:posOffset>586740</wp:posOffset>
                </wp:positionH>
                <wp:positionV relativeFrom="paragraph">
                  <wp:posOffset>24130</wp:posOffset>
                </wp:positionV>
                <wp:extent cx="228600" cy="670560"/>
                <wp:effectExtent l="0" t="38100" r="57150" b="15240"/>
                <wp:wrapNone/>
                <wp:docPr id="1730228609" name="Straight Arrow Connector 35"/>
                <wp:cNvGraphicFramePr/>
                <a:graphic xmlns:a="http://schemas.openxmlformats.org/drawingml/2006/main">
                  <a:graphicData uri="http://schemas.microsoft.com/office/word/2010/wordprocessingShape">
                    <wps:wsp>
                      <wps:cNvCnPr/>
                      <wps:spPr>
                        <a:xfrm flipV="1">
                          <a:off x="0" y="0"/>
                          <a:ext cx="228600" cy="6705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DFFC54" id="Straight Arrow Connector 35" o:spid="_x0000_s1026" type="#_x0000_t32" style="position:absolute;margin-left:46.2pt;margin-top:1.9pt;width:18pt;height:52.8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" strokecolor="#156082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93056" behindDoc="0" locked="0" layoutInCell="1" allowOverlap="1" wp14:anchorId="717BB95F" wp14:editId="18135234">
                <wp:simplePos x="0" y="0"/>
                <wp:positionH relativeFrom="column">
                  <wp:posOffset>5090160</wp:posOffset>
                </wp:positionH>
                <wp:positionV relativeFrom="paragraph">
                  <wp:posOffset>100330</wp:posOffset>
                </wp:positionV>
                <wp:extent cx="129540" cy="586740"/>
                <wp:effectExtent l="57150" t="38100" r="22860" b="22860"/>
                <wp:wrapNone/>
                <wp:docPr id="1550200060" name="Straight Arrow Connector 38"/>
                <wp:cNvGraphicFramePr/>
                <a:graphic xmlns:a="http://schemas.openxmlformats.org/drawingml/2006/main">
                  <a:graphicData uri="http://schemas.microsoft.com/office/word/2010/wordprocessingShape">
                    <wps:wsp>
                      <wps:cNvCnPr/>
                      <wps:spPr>
                        <a:xfrm flipH="1" flipV="1">
                          <a:off x="0" y="0"/>
                          <a:ext cx="129540" cy="5867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F51636" id="Straight Arrow Connector 38" o:spid="_x0000_s1026" type="#_x0000_t32" style="position:absolute;margin-left:400.8pt;margin-top:7.9pt;width:10.2pt;height:46.2pt;flip:x 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" strokecolor="#156082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92032" behindDoc="0" locked="0" layoutInCell="1" allowOverlap="1" wp14:anchorId="4453DCCF" wp14:editId="38E39CFC">
                <wp:simplePos x="0" y="0"/>
                <wp:positionH relativeFrom="column">
                  <wp:posOffset>3939540</wp:posOffset>
                </wp:positionH>
                <wp:positionV relativeFrom="paragraph">
                  <wp:posOffset>92710</wp:posOffset>
                </wp:positionV>
                <wp:extent cx="30480" cy="1165860"/>
                <wp:effectExtent l="76200" t="38100" r="64770" b="15240"/>
                <wp:wrapNone/>
                <wp:docPr id="1449864661" name="Straight Arrow Connector 37"/>
                <wp:cNvGraphicFramePr/>
                <a:graphic xmlns:a="http://schemas.openxmlformats.org/drawingml/2006/main">
                  <a:graphicData uri="http://schemas.microsoft.com/office/word/2010/wordprocessingShape">
                    <wps:wsp>
                      <wps:cNvCnPr/>
                      <wps:spPr>
                        <a:xfrm flipH="1" flipV="1">
                          <a:off x="0" y="0"/>
                          <a:ext cx="30480" cy="11658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F091E4" id="Straight Arrow Connector 37" o:spid="_x0000_s1026" type="#_x0000_t32" style="position:absolute;margin-left:310.2pt;margin-top:7.3pt;width:2.4pt;height:91.8pt;flip:x 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" strokecolor="#156082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91008" behindDoc="0" locked="0" layoutInCell="1" allowOverlap="1" wp14:anchorId="51BF15FA" wp14:editId="786F58E5">
                <wp:simplePos x="0" y="0"/>
                <wp:positionH relativeFrom="column">
                  <wp:posOffset>2316480</wp:posOffset>
                </wp:positionH>
                <wp:positionV relativeFrom="paragraph">
                  <wp:posOffset>77470</wp:posOffset>
                </wp:positionV>
                <wp:extent cx="22860" cy="685800"/>
                <wp:effectExtent l="76200" t="38100" r="72390" b="19050"/>
                <wp:wrapNone/>
                <wp:docPr id="1697663429" name="Straight Arrow Connector 36"/>
                <wp:cNvGraphicFramePr/>
                <a:graphic xmlns:a="http://schemas.openxmlformats.org/drawingml/2006/main">
                  <a:graphicData uri="http://schemas.microsoft.com/office/word/2010/wordprocessingShape">
                    <wps:wsp>
                      <wps:cNvCnPr/>
                      <wps:spPr>
                        <a:xfrm flipH="1" flipV="1">
                          <a:off x="0" y="0"/>
                          <a:ext cx="22860" cy="685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0704CE" id="Straight Arrow Connector 36" o:spid="_x0000_s1026" type="#_x0000_t32" style="position:absolute;margin-left:182.4pt;margin-top:6.1pt;width:1.8pt;height:54pt;flip:x 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" strokecolor="#156082 [3204]" strokeweight=".5pt">
                <v:stroke endarrow="block" joinstyle="miter"/>
              </v:shape>
            </w:pict>
          </mc:Fallback>
        </mc:AlternateContent>
      </w:r>
    </w:p>
    <w:p w14:paraId="5B3BC77E" w14:textId="5BB63A92" w:rsidR="00EB0A56" w:rsidRDefault="00703417" w:rsidP="00A55C63">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87936" behindDoc="0" locked="0" layoutInCell="1" allowOverlap="1" wp14:anchorId="3289DCB5" wp14:editId="313F016A">
                <wp:simplePos x="0" y="0"/>
                <wp:positionH relativeFrom="margin">
                  <wp:posOffset>4695190</wp:posOffset>
                </wp:positionH>
                <wp:positionV relativeFrom="paragraph">
                  <wp:posOffset>314960</wp:posOffset>
                </wp:positionV>
                <wp:extent cx="1127760" cy="1059180"/>
                <wp:effectExtent l="0" t="0" r="15240" b="26670"/>
                <wp:wrapNone/>
                <wp:docPr id="652997796" name="Oval 33"/>
                <wp:cNvGraphicFramePr/>
                <a:graphic xmlns:a="http://schemas.openxmlformats.org/drawingml/2006/main">
                  <a:graphicData uri="http://schemas.microsoft.com/office/word/2010/wordprocessingShape">
                    <wps:wsp>
                      <wps:cNvSpPr/>
                      <wps:spPr>
                        <a:xfrm>
                          <a:off x="0" y="0"/>
                          <a:ext cx="1127760" cy="105918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41F6B9B4" w14:textId="05B3537B" w:rsidR="00703417" w:rsidRDefault="00703417" w:rsidP="00703417">
                            <w:pPr>
                              <w:jc w:val="center"/>
                            </w:pPr>
                            <w:r>
                              <w:t>Risk taking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289DCB5" id="Oval 33" o:spid="_x0000_s1036" style="position:absolute;left:0;text-align:left;margin-left:369.7pt;margin-top:24.8pt;width:88.8pt;height:83.4pt;z-index:2516879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" fillcolor="white [3201]" strokecolor="#4ea72e [3209]" strokeweight="1pt">
                <v:stroke joinstyle="miter"/>
                <v:textbox>
                  <w:txbxContent>
                    <w:p w14:paraId="41F6B9B4" w14:textId="05B3537B" w:rsidR="00703417" w:rsidRDefault="00703417" w:rsidP="00703417">
                      <w:pPr>
                        <w:jc w:val="center"/>
                      </w:pPr>
                      <w:r>
                        <w:t>Risk taking</w:t>
                      </w:r>
                    </w:p>
                  </w:txbxContent>
                </v:textbox>
                <w10:wrap anchorx="margin"/>
              </v:oval>
            </w:pict>
          </mc:Fallback>
        </mc:AlternateContent>
      </w:r>
      <w:r>
        <w:rPr>
          <w:rFonts w:ascii="Arial" w:hAnsi="Arial" w:cs="Arial"/>
          <w:noProof/>
        </w:rPr>
        <mc:AlternateContent>
          <mc:Choice Requires="wps">
            <w:drawing>
              <wp:anchor distT="0" distB="0" distL="114300" distR="114300" simplePos="0" relativeHeight="251685888" behindDoc="0" locked="0" layoutInCell="1" allowOverlap="1" wp14:anchorId="052035BE" wp14:editId="6681B6A1">
                <wp:simplePos x="0" y="0"/>
                <wp:positionH relativeFrom="column">
                  <wp:posOffset>-182880</wp:posOffset>
                </wp:positionH>
                <wp:positionV relativeFrom="paragraph">
                  <wp:posOffset>368300</wp:posOffset>
                </wp:positionV>
                <wp:extent cx="1615440" cy="1478280"/>
                <wp:effectExtent l="0" t="0" r="22860" b="26670"/>
                <wp:wrapNone/>
                <wp:docPr id="1939419345" name="Oval 31"/>
                <wp:cNvGraphicFramePr/>
                <a:graphic xmlns:a="http://schemas.openxmlformats.org/drawingml/2006/main">
                  <a:graphicData uri="http://schemas.microsoft.com/office/word/2010/wordprocessingShape">
                    <wps:wsp>
                      <wps:cNvSpPr/>
                      <wps:spPr>
                        <a:xfrm>
                          <a:off x="0" y="0"/>
                          <a:ext cx="1615440" cy="147828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58DE62D0" w14:textId="3040B1A9" w:rsidR="00703417" w:rsidRDefault="00703417" w:rsidP="00703417">
                            <w:pPr>
                              <w:jc w:val="center"/>
                            </w:pPr>
                            <w:r>
                              <w:t>Idea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52035BE" id="Oval 31" o:spid="_x0000_s1037" style="position:absolute;left:0;text-align:left;margin-left:-14.4pt;margin-top:29pt;width:127.2pt;height:116.4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" fillcolor="white [3201]" strokecolor="#4ea72e [3209]" strokeweight="1pt">
                <v:stroke joinstyle="miter"/>
                <v:textbox>
                  <w:txbxContent>
                    <w:p w14:paraId="58DE62D0" w14:textId="3040B1A9" w:rsidR="00703417" w:rsidRDefault="00703417" w:rsidP="00703417">
                      <w:pPr>
                        <w:jc w:val="center"/>
                      </w:pPr>
                      <w:r>
                        <w:t>Idea time</w:t>
                      </w:r>
                    </w:p>
                  </w:txbxContent>
                </v:textbox>
              </v:oval>
            </w:pict>
          </mc:Fallback>
        </mc:AlternateContent>
      </w:r>
    </w:p>
    <w:p w14:paraId="6ABA2A83" w14:textId="04F0BF10" w:rsidR="00EB0A56" w:rsidRDefault="00703417" w:rsidP="00A55C63">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86912" behindDoc="0" locked="0" layoutInCell="1" allowOverlap="1" wp14:anchorId="79C06A1D" wp14:editId="5E440D6C">
                <wp:simplePos x="0" y="0"/>
                <wp:positionH relativeFrom="column">
                  <wp:posOffset>1577340</wp:posOffset>
                </wp:positionH>
                <wp:positionV relativeFrom="paragraph">
                  <wp:posOffset>49530</wp:posOffset>
                </wp:positionV>
                <wp:extent cx="1562100" cy="1455420"/>
                <wp:effectExtent l="0" t="0" r="19050" b="11430"/>
                <wp:wrapNone/>
                <wp:docPr id="2075961763" name="Oval 32"/>
                <wp:cNvGraphicFramePr/>
                <a:graphic xmlns:a="http://schemas.openxmlformats.org/drawingml/2006/main">
                  <a:graphicData uri="http://schemas.microsoft.com/office/word/2010/wordprocessingShape">
                    <wps:wsp>
                      <wps:cNvSpPr/>
                      <wps:spPr>
                        <a:xfrm>
                          <a:off x="0" y="0"/>
                          <a:ext cx="1562100" cy="145542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52D8B27B" w14:textId="0955EBCC" w:rsidR="00703417" w:rsidRDefault="00703417" w:rsidP="00703417">
                            <w:pPr>
                              <w:jc w:val="center"/>
                            </w:pPr>
                            <w:r>
                              <w:t>debates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C06A1D" id="Oval 32" o:spid="_x0000_s1038" style="position:absolute;left:0;text-align:left;margin-left:124.2pt;margin-top:3.9pt;width:123pt;height:114.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" fillcolor="white [3201]" strokecolor="#4ea72e [3209]" strokeweight="1pt">
                <v:stroke joinstyle="miter"/>
                <v:textbox>
                  <w:txbxContent>
                    <w:p w14:paraId="52D8B27B" w14:textId="0955EBCC" w:rsidR="00703417" w:rsidRDefault="00703417" w:rsidP="00703417">
                      <w:pPr>
                        <w:jc w:val="center"/>
                      </w:pPr>
                      <w:r>
                        <w:t>debates</w:t>
                      </w:r>
                    </w:p>
                  </w:txbxContent>
                </v:textbox>
              </v:oval>
            </w:pict>
          </mc:Fallback>
        </mc:AlternateContent>
      </w:r>
    </w:p>
    <w:p w14:paraId="5EA050DE" w14:textId="62BED9B1" w:rsidR="00EB0A56" w:rsidRDefault="00703417" w:rsidP="00A55C63">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88960" behindDoc="0" locked="0" layoutInCell="1" allowOverlap="1" wp14:anchorId="3579C00A" wp14:editId="368F30E5">
                <wp:simplePos x="0" y="0"/>
                <wp:positionH relativeFrom="column">
                  <wp:posOffset>3276600</wp:posOffset>
                </wp:positionH>
                <wp:positionV relativeFrom="paragraph">
                  <wp:posOffset>195580</wp:posOffset>
                </wp:positionV>
                <wp:extent cx="1485900" cy="1165860"/>
                <wp:effectExtent l="0" t="0" r="19050" b="15240"/>
                <wp:wrapNone/>
                <wp:docPr id="1171713469" name="Oval 34"/>
                <wp:cNvGraphicFramePr/>
                <a:graphic xmlns:a="http://schemas.openxmlformats.org/drawingml/2006/main">
                  <a:graphicData uri="http://schemas.microsoft.com/office/word/2010/wordprocessingShape">
                    <wps:wsp>
                      <wps:cNvSpPr/>
                      <wps:spPr>
                        <a:xfrm>
                          <a:off x="0" y="0"/>
                          <a:ext cx="1485900" cy="116586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CCBEEA5" w14:textId="6CBC0CD3" w:rsidR="00703417" w:rsidRDefault="00703417" w:rsidP="00703417">
                            <w:pPr>
                              <w:jc w:val="center"/>
                            </w:pPr>
                            <w:r>
                              <w:t>freedom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79C00A" id="Oval 34" o:spid="_x0000_s1039" style="position:absolute;left:0;text-align:left;margin-left:258pt;margin-top:15.4pt;width:117pt;height:9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" fillcolor="white [3201]" strokecolor="#4ea72e [3209]" strokeweight="1pt">
                <v:stroke joinstyle="miter"/>
                <v:textbox>
                  <w:txbxContent>
                    <w:p w14:paraId="7CCBEEA5" w14:textId="6CBC0CD3" w:rsidR="00703417" w:rsidRDefault="00703417" w:rsidP="00703417">
                      <w:pPr>
                        <w:jc w:val="center"/>
                      </w:pPr>
                      <w:r>
                        <w:t>freedom</w:t>
                      </w:r>
                    </w:p>
                  </w:txbxContent>
                </v:textbox>
              </v:oval>
            </w:pict>
          </mc:Fallback>
        </mc:AlternateContent>
      </w:r>
    </w:p>
    <w:p w14:paraId="2DD570F6" w14:textId="5C0C6656" w:rsidR="00EB0A56" w:rsidRDefault="00EB0A56" w:rsidP="00A55C63">
      <w:pPr>
        <w:spacing w:line="360" w:lineRule="auto"/>
        <w:jc w:val="both"/>
        <w:rPr>
          <w:rFonts w:ascii="Arial" w:hAnsi="Arial" w:cs="Arial"/>
        </w:rPr>
      </w:pPr>
    </w:p>
    <w:p w14:paraId="7B3A68F4" w14:textId="5BDCFCCF" w:rsidR="00EB0A56" w:rsidRDefault="00EB0A56" w:rsidP="00A55C63">
      <w:pPr>
        <w:spacing w:line="360" w:lineRule="auto"/>
        <w:jc w:val="both"/>
        <w:rPr>
          <w:rFonts w:ascii="Arial" w:hAnsi="Arial" w:cs="Arial"/>
        </w:rPr>
      </w:pPr>
    </w:p>
    <w:p w14:paraId="4BFC0D34" w14:textId="77777777" w:rsidR="00EB0A56" w:rsidRDefault="00EB0A56" w:rsidP="00A55C63">
      <w:pPr>
        <w:spacing w:line="360" w:lineRule="auto"/>
        <w:jc w:val="both"/>
        <w:rPr>
          <w:rFonts w:ascii="Arial" w:hAnsi="Arial" w:cs="Arial"/>
        </w:rPr>
      </w:pPr>
    </w:p>
    <w:p w14:paraId="72E187B7" w14:textId="68FCC254" w:rsidR="00EB0A56" w:rsidRPr="006C0868" w:rsidRDefault="006C0868" w:rsidP="00A55C63">
      <w:pPr>
        <w:spacing w:line="360" w:lineRule="auto"/>
        <w:jc w:val="both"/>
        <w:rPr>
          <w:rFonts w:ascii="Arial" w:hAnsi="Arial" w:cs="Arial"/>
          <w:i/>
          <w:iCs/>
        </w:rPr>
      </w:pPr>
      <w:r w:rsidRPr="006C0868">
        <w:rPr>
          <w:rFonts w:ascii="Arial" w:hAnsi="Arial" w:cs="Arial"/>
          <w:i/>
          <w:iCs/>
        </w:rPr>
        <w:t>Source: self-implemented</w:t>
      </w:r>
    </w:p>
    <w:p w14:paraId="6503ED40" w14:textId="77777777" w:rsidR="00EB0A56" w:rsidRDefault="00EB0A56" w:rsidP="00A55C63">
      <w:pPr>
        <w:spacing w:line="360" w:lineRule="auto"/>
        <w:jc w:val="both"/>
        <w:rPr>
          <w:rFonts w:ascii="Arial" w:hAnsi="Arial" w:cs="Arial"/>
        </w:rPr>
      </w:pPr>
    </w:p>
    <w:p w14:paraId="2D3EAF38" w14:textId="38E82BB2" w:rsidR="008C6DD2" w:rsidRDefault="00A2368F" w:rsidP="00A55C63">
      <w:pPr>
        <w:spacing w:line="360" w:lineRule="auto"/>
        <w:jc w:val="both"/>
        <w:rPr>
          <w:rFonts w:ascii="Arial" w:hAnsi="Arial" w:cs="Arial"/>
        </w:rPr>
      </w:pPr>
      <w:r>
        <w:rPr>
          <w:rFonts w:ascii="Arial" w:hAnsi="Arial" w:cs="Arial"/>
        </w:rPr>
        <w:t xml:space="preserve">          </w:t>
      </w:r>
      <w:r w:rsidR="00842ECA">
        <w:rPr>
          <w:rFonts w:ascii="Arial" w:hAnsi="Arial" w:cs="Arial"/>
        </w:rPr>
        <w:t xml:space="preserve"> </w:t>
      </w:r>
      <w:r w:rsidR="008C6DD2">
        <w:rPr>
          <w:rFonts w:ascii="Arial" w:hAnsi="Arial" w:cs="Arial"/>
        </w:rPr>
        <w:t xml:space="preserve">Ekvall’s ten dimension describes </w:t>
      </w:r>
      <w:r w:rsidR="00842ECA">
        <w:rPr>
          <w:rFonts w:ascii="Arial" w:hAnsi="Arial" w:cs="Arial"/>
        </w:rPr>
        <w:t xml:space="preserve">that </w:t>
      </w:r>
      <w:r w:rsidR="008C6DD2">
        <w:rPr>
          <w:rFonts w:ascii="Arial" w:hAnsi="Arial" w:cs="Arial"/>
        </w:rPr>
        <w:t xml:space="preserve">ProCare Nursing climate is promoting innovation to certain degree. As a company with over 20 years of experience we have learnt that everybody can solve problems with new ideas. </w:t>
      </w:r>
      <w:r w:rsidR="00842ECA">
        <w:rPr>
          <w:rFonts w:ascii="Arial" w:hAnsi="Arial" w:cs="Arial"/>
        </w:rPr>
        <w:t xml:space="preserve">The challenge with </w:t>
      </w:r>
      <w:r w:rsidR="008C6DD2">
        <w:rPr>
          <w:rFonts w:ascii="Arial" w:hAnsi="Arial" w:cs="Arial"/>
        </w:rPr>
        <w:t xml:space="preserve">ProCare is </w:t>
      </w:r>
      <w:r w:rsidR="006C0868">
        <w:rPr>
          <w:rFonts w:ascii="Arial" w:hAnsi="Arial" w:cs="Arial"/>
        </w:rPr>
        <w:t xml:space="preserve">that </w:t>
      </w:r>
      <w:r>
        <w:rPr>
          <w:rFonts w:ascii="Arial" w:hAnsi="Arial" w:cs="Arial"/>
        </w:rPr>
        <w:t xml:space="preserve">it </w:t>
      </w:r>
      <w:r w:rsidR="006C0868">
        <w:rPr>
          <w:rFonts w:ascii="Arial" w:hAnsi="Arial" w:cs="Arial"/>
        </w:rPr>
        <w:t xml:space="preserve">is </w:t>
      </w:r>
      <w:r w:rsidR="008C6DD2">
        <w:rPr>
          <w:rFonts w:ascii="Arial" w:hAnsi="Arial" w:cs="Arial"/>
        </w:rPr>
        <w:t>a private company but working</w:t>
      </w:r>
      <w:r w:rsidR="006C0868">
        <w:rPr>
          <w:rFonts w:ascii="Arial" w:hAnsi="Arial" w:cs="Arial"/>
        </w:rPr>
        <w:t xml:space="preserve"> with a </w:t>
      </w:r>
      <w:r w:rsidR="008C6DD2">
        <w:rPr>
          <w:rFonts w:ascii="Arial" w:hAnsi="Arial" w:cs="Arial"/>
        </w:rPr>
        <w:t>councils must obey their regulations according to health and safety</w:t>
      </w:r>
      <w:r w:rsidR="00146733">
        <w:rPr>
          <w:rFonts w:ascii="Arial" w:hAnsi="Arial" w:cs="Arial"/>
        </w:rPr>
        <w:t xml:space="preserve"> (Health and Safety Executive, no date)</w:t>
      </w:r>
      <w:r w:rsidR="008C6DD2">
        <w:rPr>
          <w:rFonts w:ascii="Arial" w:hAnsi="Arial" w:cs="Arial"/>
        </w:rPr>
        <w:t>.</w:t>
      </w:r>
      <w:r w:rsidR="00ED4004">
        <w:rPr>
          <w:rFonts w:ascii="Arial" w:hAnsi="Arial" w:cs="Arial"/>
        </w:rPr>
        <w:t xml:space="preserve"> </w:t>
      </w:r>
      <w:r w:rsidR="008C6DD2">
        <w:rPr>
          <w:rFonts w:ascii="Arial" w:hAnsi="Arial" w:cs="Arial"/>
        </w:rPr>
        <w:t>We are trained to deal with physical and mental disabilities.</w:t>
      </w:r>
      <w:r>
        <w:rPr>
          <w:rFonts w:ascii="Arial" w:hAnsi="Arial" w:cs="Arial"/>
        </w:rPr>
        <w:t xml:space="preserve"> </w:t>
      </w:r>
      <w:r w:rsidR="008C6DD2">
        <w:rPr>
          <w:rFonts w:ascii="Arial" w:hAnsi="Arial" w:cs="Arial"/>
        </w:rPr>
        <w:t xml:space="preserve"> Whenever I had problem I could speak with my manager and solve the problem.</w:t>
      </w:r>
      <w:r w:rsidR="004C192C">
        <w:rPr>
          <w:rFonts w:ascii="Arial" w:hAnsi="Arial" w:cs="Arial"/>
        </w:rPr>
        <w:t xml:space="preserve"> </w:t>
      </w:r>
      <w:r w:rsidR="00842ECA" w:rsidRPr="00842ECA">
        <w:rPr>
          <w:rFonts w:ascii="Arial" w:hAnsi="Arial" w:cs="Arial"/>
        </w:rPr>
        <w:t xml:space="preserve">My work as a carer can be challenging due </w:t>
      </w:r>
      <w:r w:rsidR="00842ECA" w:rsidRPr="00842ECA">
        <w:rPr>
          <w:rFonts w:ascii="Arial" w:hAnsi="Arial" w:cs="Arial"/>
        </w:rPr>
        <w:lastRenderedPageBreak/>
        <w:t>to meeting with different people with different personalities and sometimes small misunderstandings can grow to a big problem.</w:t>
      </w:r>
      <w:r w:rsidR="00842ECA">
        <w:rPr>
          <w:rFonts w:ascii="Arial" w:hAnsi="Arial" w:cs="Arial"/>
        </w:rPr>
        <w:t xml:space="preserve"> </w:t>
      </w:r>
      <w:r w:rsidR="00D957B0">
        <w:rPr>
          <w:rFonts w:ascii="Arial" w:hAnsi="Arial" w:cs="Arial"/>
        </w:rPr>
        <w:t>So, what style of leadership ProCare Nursing has? There are 8 leadership styles according to Parsons (2025), and those are:</w:t>
      </w:r>
    </w:p>
    <w:p w14:paraId="285EBEEF" w14:textId="171C1AB9" w:rsidR="00D957B0" w:rsidRDefault="00D957B0" w:rsidP="00D957B0">
      <w:pPr>
        <w:pStyle w:val="ListParagraph"/>
        <w:numPr>
          <w:ilvl w:val="0"/>
          <w:numId w:val="8"/>
        </w:numPr>
        <w:spacing w:line="360" w:lineRule="auto"/>
        <w:jc w:val="both"/>
        <w:rPr>
          <w:rFonts w:ascii="Arial" w:hAnsi="Arial" w:cs="Arial"/>
        </w:rPr>
      </w:pPr>
      <w:r w:rsidRPr="00D957B0">
        <w:rPr>
          <w:rFonts w:ascii="Arial" w:hAnsi="Arial" w:cs="Arial"/>
        </w:rPr>
        <w:t>Autocratic leadership style</w:t>
      </w:r>
      <w:r>
        <w:rPr>
          <w:rFonts w:ascii="Arial" w:hAnsi="Arial" w:cs="Arial"/>
        </w:rPr>
        <w:t xml:space="preserve"> </w:t>
      </w:r>
      <w:r w:rsidR="00B12B4B" w:rsidRPr="00B12B4B">
        <w:rPr>
          <w:rFonts w:ascii="Arial" w:hAnsi="Arial" w:cs="Arial"/>
        </w:rPr>
        <w:t>focuses strongly on input and decision-making from the person in charge.</w:t>
      </w:r>
      <w:r w:rsidR="00B12B4B">
        <w:rPr>
          <w:rFonts w:ascii="Arial" w:hAnsi="Arial" w:cs="Arial"/>
        </w:rPr>
        <w:t xml:space="preserve"> </w:t>
      </w:r>
    </w:p>
    <w:p w14:paraId="41FB7E70" w14:textId="7DF79F93" w:rsidR="00B12B4B" w:rsidRDefault="00B12B4B" w:rsidP="00D957B0">
      <w:pPr>
        <w:pStyle w:val="ListParagraph"/>
        <w:numPr>
          <w:ilvl w:val="0"/>
          <w:numId w:val="8"/>
        </w:numPr>
        <w:spacing w:line="360" w:lineRule="auto"/>
        <w:jc w:val="both"/>
        <w:rPr>
          <w:rFonts w:ascii="Arial" w:hAnsi="Arial" w:cs="Arial"/>
        </w:rPr>
      </w:pPr>
      <w:r w:rsidRPr="00B12B4B">
        <w:rPr>
          <w:rFonts w:ascii="Arial" w:hAnsi="Arial" w:cs="Arial"/>
        </w:rPr>
        <w:t>Bureaucratic leadership style</w:t>
      </w:r>
      <w:r>
        <w:rPr>
          <w:rFonts w:ascii="Arial" w:hAnsi="Arial" w:cs="Arial"/>
        </w:rPr>
        <w:t xml:space="preserve"> </w:t>
      </w:r>
      <w:r w:rsidRPr="00B12B4B">
        <w:rPr>
          <w:rFonts w:ascii="Arial" w:hAnsi="Arial" w:cs="Arial"/>
        </w:rPr>
        <w:t>is primarily characterized by hierarchy.</w:t>
      </w:r>
      <w:r>
        <w:rPr>
          <w:rFonts w:ascii="Arial" w:hAnsi="Arial" w:cs="Arial"/>
        </w:rPr>
        <w:t xml:space="preserve"> </w:t>
      </w:r>
    </w:p>
    <w:p w14:paraId="0015CC52" w14:textId="1D829C16" w:rsidR="00B12B4B" w:rsidRDefault="00B12B4B" w:rsidP="00D957B0">
      <w:pPr>
        <w:pStyle w:val="ListParagraph"/>
        <w:numPr>
          <w:ilvl w:val="0"/>
          <w:numId w:val="8"/>
        </w:numPr>
        <w:spacing w:line="360" w:lineRule="auto"/>
        <w:jc w:val="both"/>
        <w:rPr>
          <w:rFonts w:ascii="Arial" w:hAnsi="Arial" w:cs="Arial"/>
        </w:rPr>
      </w:pPr>
      <w:r w:rsidRPr="00B12B4B">
        <w:rPr>
          <w:rFonts w:ascii="Arial" w:hAnsi="Arial" w:cs="Arial"/>
        </w:rPr>
        <w:t>Coaching leadership style</w:t>
      </w:r>
      <w:r>
        <w:rPr>
          <w:rFonts w:ascii="Arial" w:hAnsi="Arial" w:cs="Arial"/>
        </w:rPr>
        <w:t xml:space="preserve"> </w:t>
      </w:r>
      <w:r w:rsidRPr="00B12B4B">
        <w:rPr>
          <w:rFonts w:ascii="Arial" w:hAnsi="Arial" w:cs="Arial"/>
        </w:rPr>
        <w:t>takes a personalized approach to leadership.</w:t>
      </w:r>
      <w:r>
        <w:rPr>
          <w:rFonts w:ascii="Arial" w:hAnsi="Arial" w:cs="Arial"/>
        </w:rPr>
        <w:t xml:space="preserve"> </w:t>
      </w:r>
    </w:p>
    <w:p w14:paraId="4FAE67AA" w14:textId="578D801C" w:rsidR="00B12B4B" w:rsidRDefault="00B12B4B" w:rsidP="00D957B0">
      <w:pPr>
        <w:pStyle w:val="ListParagraph"/>
        <w:numPr>
          <w:ilvl w:val="0"/>
          <w:numId w:val="8"/>
        </w:numPr>
        <w:spacing w:line="360" w:lineRule="auto"/>
        <w:jc w:val="both"/>
        <w:rPr>
          <w:rFonts w:ascii="Arial" w:hAnsi="Arial" w:cs="Arial"/>
        </w:rPr>
      </w:pPr>
      <w:r w:rsidRPr="00B12B4B">
        <w:rPr>
          <w:rFonts w:ascii="Arial" w:hAnsi="Arial" w:cs="Arial"/>
        </w:rPr>
        <w:t>Democratic leadership style</w:t>
      </w:r>
      <w:r>
        <w:rPr>
          <w:rFonts w:ascii="Arial" w:hAnsi="Arial" w:cs="Arial"/>
        </w:rPr>
        <w:t xml:space="preserve"> </w:t>
      </w:r>
      <w:r w:rsidRPr="00B12B4B">
        <w:rPr>
          <w:rFonts w:ascii="Arial" w:hAnsi="Arial" w:cs="Arial"/>
        </w:rPr>
        <w:t>emphasizes shared decision-making amongst team members.</w:t>
      </w:r>
    </w:p>
    <w:p w14:paraId="2FD3876A" w14:textId="13D8431B" w:rsidR="00B12B4B" w:rsidRDefault="00B12B4B" w:rsidP="00D957B0">
      <w:pPr>
        <w:pStyle w:val="ListParagraph"/>
        <w:numPr>
          <w:ilvl w:val="0"/>
          <w:numId w:val="8"/>
        </w:numPr>
        <w:spacing w:line="360" w:lineRule="auto"/>
        <w:jc w:val="both"/>
        <w:rPr>
          <w:rFonts w:ascii="Arial" w:hAnsi="Arial" w:cs="Arial"/>
        </w:rPr>
      </w:pPr>
      <w:r w:rsidRPr="00B12B4B">
        <w:rPr>
          <w:rFonts w:ascii="Arial" w:hAnsi="Arial" w:cs="Arial"/>
        </w:rPr>
        <w:t>Laissez-faire leadership style</w:t>
      </w:r>
      <w:r>
        <w:rPr>
          <w:rFonts w:ascii="Arial" w:hAnsi="Arial" w:cs="Arial"/>
        </w:rPr>
        <w:t xml:space="preserve"> </w:t>
      </w:r>
      <w:r w:rsidRPr="00B12B4B">
        <w:rPr>
          <w:rFonts w:ascii="Arial" w:hAnsi="Arial" w:cs="Arial"/>
        </w:rPr>
        <w:t>Laissez-faire translates to “let it happen,” which encapsulates this leadership style.</w:t>
      </w:r>
      <w:r>
        <w:rPr>
          <w:rFonts w:ascii="Arial" w:hAnsi="Arial" w:cs="Arial"/>
        </w:rPr>
        <w:t xml:space="preserve"> </w:t>
      </w:r>
    </w:p>
    <w:p w14:paraId="2ABBDE4F" w14:textId="10CB77F6" w:rsidR="00B12B4B" w:rsidRDefault="00B12B4B" w:rsidP="00D957B0">
      <w:pPr>
        <w:pStyle w:val="ListParagraph"/>
        <w:numPr>
          <w:ilvl w:val="0"/>
          <w:numId w:val="8"/>
        </w:numPr>
        <w:spacing w:line="360" w:lineRule="auto"/>
        <w:jc w:val="both"/>
        <w:rPr>
          <w:rFonts w:ascii="Arial" w:hAnsi="Arial" w:cs="Arial"/>
        </w:rPr>
      </w:pPr>
      <w:r w:rsidRPr="00B12B4B">
        <w:rPr>
          <w:rFonts w:ascii="Arial" w:hAnsi="Arial" w:cs="Arial"/>
        </w:rPr>
        <w:t>Pacesetter leadership style</w:t>
      </w:r>
      <w:r>
        <w:rPr>
          <w:rFonts w:ascii="Arial" w:hAnsi="Arial" w:cs="Arial"/>
        </w:rPr>
        <w:t>- l</w:t>
      </w:r>
      <w:r w:rsidRPr="00B12B4B">
        <w:rPr>
          <w:rFonts w:ascii="Arial" w:hAnsi="Arial" w:cs="Arial"/>
        </w:rPr>
        <w:t>eaders, who are pacesetters, opt to lead by example</w:t>
      </w:r>
      <w:r>
        <w:rPr>
          <w:rFonts w:ascii="Arial" w:hAnsi="Arial" w:cs="Arial"/>
        </w:rPr>
        <w:t>.</w:t>
      </w:r>
    </w:p>
    <w:p w14:paraId="219799CB" w14:textId="4AA6C160" w:rsidR="00B12B4B" w:rsidRDefault="00B12B4B" w:rsidP="00D957B0">
      <w:pPr>
        <w:pStyle w:val="ListParagraph"/>
        <w:numPr>
          <w:ilvl w:val="0"/>
          <w:numId w:val="8"/>
        </w:numPr>
        <w:spacing w:line="360" w:lineRule="auto"/>
        <w:jc w:val="both"/>
        <w:rPr>
          <w:rFonts w:ascii="Arial" w:hAnsi="Arial" w:cs="Arial"/>
        </w:rPr>
      </w:pPr>
      <w:r w:rsidRPr="00B12B4B">
        <w:rPr>
          <w:rFonts w:ascii="Arial" w:hAnsi="Arial" w:cs="Arial"/>
        </w:rPr>
        <w:t>Servant leadership style</w:t>
      </w:r>
      <w:r>
        <w:rPr>
          <w:rFonts w:ascii="Arial" w:hAnsi="Arial" w:cs="Arial"/>
        </w:rPr>
        <w:t xml:space="preserve"> </w:t>
      </w:r>
      <w:r w:rsidRPr="00B12B4B">
        <w:rPr>
          <w:rFonts w:ascii="Arial" w:hAnsi="Arial" w:cs="Arial"/>
        </w:rPr>
        <w:t>prioritizes well-being and harmony amongst team members</w:t>
      </w:r>
      <w:r>
        <w:rPr>
          <w:rFonts w:ascii="Arial" w:hAnsi="Arial" w:cs="Arial"/>
        </w:rPr>
        <w:t>.</w:t>
      </w:r>
    </w:p>
    <w:p w14:paraId="38652762" w14:textId="0ED3D919" w:rsidR="00B12B4B" w:rsidRPr="00D957B0" w:rsidRDefault="00B12B4B" w:rsidP="00D957B0">
      <w:pPr>
        <w:pStyle w:val="ListParagraph"/>
        <w:numPr>
          <w:ilvl w:val="0"/>
          <w:numId w:val="8"/>
        </w:numPr>
        <w:spacing w:line="360" w:lineRule="auto"/>
        <w:jc w:val="both"/>
        <w:rPr>
          <w:rFonts w:ascii="Arial" w:hAnsi="Arial" w:cs="Arial"/>
        </w:rPr>
      </w:pPr>
      <w:r w:rsidRPr="00B12B4B">
        <w:rPr>
          <w:rFonts w:ascii="Arial" w:hAnsi="Arial" w:cs="Arial"/>
        </w:rPr>
        <w:t>Visionary leadership style</w:t>
      </w:r>
      <w:r>
        <w:rPr>
          <w:rFonts w:ascii="Arial" w:hAnsi="Arial" w:cs="Arial"/>
        </w:rPr>
        <w:t xml:space="preserve"> </w:t>
      </w:r>
      <w:r w:rsidRPr="00B12B4B">
        <w:rPr>
          <w:rFonts w:ascii="Arial" w:hAnsi="Arial" w:cs="Arial"/>
        </w:rPr>
        <w:t>is all about having a long-term goal for the future and working toward that goal with others.</w:t>
      </w:r>
      <w:r>
        <w:rPr>
          <w:rFonts w:ascii="Arial" w:hAnsi="Arial" w:cs="Arial"/>
        </w:rPr>
        <w:t xml:space="preserve"> </w:t>
      </w:r>
    </w:p>
    <w:p w14:paraId="11316EE9" w14:textId="54ABBBE3" w:rsidR="004D4F91" w:rsidRDefault="00B12B4B" w:rsidP="00B22555">
      <w:pPr>
        <w:spacing w:line="360" w:lineRule="auto"/>
        <w:jc w:val="both"/>
        <w:rPr>
          <w:rFonts w:ascii="Arial" w:hAnsi="Arial" w:cs="Arial"/>
        </w:rPr>
      </w:pPr>
      <w:r>
        <w:rPr>
          <w:rFonts w:ascii="Arial" w:hAnsi="Arial" w:cs="Arial"/>
        </w:rPr>
        <w:t xml:space="preserve">ProCare Nursing leadership falls in between servant leadership style and visionary leadership style. It is </w:t>
      </w:r>
      <w:r w:rsidR="00CC7F15">
        <w:rPr>
          <w:rFonts w:ascii="Arial" w:hAnsi="Arial" w:cs="Arial"/>
        </w:rPr>
        <w:t>an</w:t>
      </w:r>
      <w:r>
        <w:rPr>
          <w:rFonts w:ascii="Arial" w:hAnsi="Arial" w:cs="Arial"/>
        </w:rPr>
        <w:t xml:space="preserve"> organisation </w:t>
      </w:r>
      <w:r w:rsidR="00CC7F15">
        <w:rPr>
          <w:rFonts w:ascii="Arial" w:hAnsi="Arial" w:cs="Arial"/>
        </w:rPr>
        <w:t>which motto is:</w:t>
      </w:r>
    </w:p>
    <w:p w14:paraId="1F286DD9" w14:textId="01568940" w:rsidR="00CC7F15" w:rsidRDefault="00CC7F15" w:rsidP="00CC7F15">
      <w:pPr>
        <w:pStyle w:val="Providingfirstclasshealthandsocialcareiswhatweareallabout"/>
      </w:pPr>
      <w:r>
        <mc:AlternateContent>
          <mc:Choice Requires="wps">
            <w:drawing>
              <wp:anchor distT="0" distB="0" distL="114300" distR="114300" simplePos="0" relativeHeight="251656189" behindDoc="1" locked="0" layoutInCell="1" allowOverlap="1" wp14:anchorId="55CCD9EE" wp14:editId="1E9253BC">
                <wp:simplePos x="0" y="0"/>
                <wp:positionH relativeFrom="margin">
                  <wp:posOffset>-118110</wp:posOffset>
                </wp:positionH>
                <wp:positionV relativeFrom="paragraph">
                  <wp:posOffset>5715</wp:posOffset>
                </wp:positionV>
                <wp:extent cx="6061710" cy="1920240"/>
                <wp:effectExtent l="19050" t="0" r="34290" b="41910"/>
                <wp:wrapNone/>
                <wp:docPr id="204984642" name="Cloud 41"/>
                <wp:cNvGraphicFramePr/>
                <a:graphic xmlns:a="http://schemas.openxmlformats.org/drawingml/2006/main">
                  <a:graphicData uri="http://schemas.microsoft.com/office/word/2010/wordprocessingShape">
                    <wps:wsp>
                      <wps:cNvSpPr/>
                      <wps:spPr>
                        <a:xfrm>
                          <a:off x="0" y="0"/>
                          <a:ext cx="6061710" cy="1920240"/>
                        </a:xfrm>
                        <a:prstGeom prst="cloud">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31F101A" id="Cloud 41" o:spid="_x0000_s1026" style="position:absolute;margin-left:-9.3pt;margin-top:.45pt;width:477.3pt;height:151.2pt;z-index:-251660291;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fc5f2 [2167]" strokecolor="#0f9ed5 [3207]" strokeweight=".5pt">
                <v:fill color2="#2ab8f0 [2615]" rotate="t" colors="0 #9ccff5;.5 #8fc4eb;1 #79beed" focus="100%" type="gradient">
                  <o:fill v:ext="view" type="gradientUnscaled"/>
                </v:fill>
                <v:stroke joinstyle="miter"/>
                <v:path arrowok="t" o:connecttype="custom" o:connectlocs="658509,1163568;303085,1128141;972119,1551261;816647,1568196;2312149,1737551;2218417,1660208;4044929,1544682;4007464,1629537;4788891,1020305;5245063,1337501;5864985,682485;5661806,801434;5377523,241186;5388187,297371;4080148,175666;4184264,104013;3106767,209804;3157141,148019;1964443,230784;2146856,290703;579090,701821;547238,638747" o:connectangles="0,0,0,0,0,0,0,0,0,0,0,0,0,0,0,0,0,0,0,0,0,0"/>
                <w10:wrap anchorx="margin"/>
              </v:shape>
            </w:pict>
          </mc:Fallback>
        </mc:AlternateContent>
      </w:r>
    </w:p>
    <w:p w14:paraId="00CC2C92" w14:textId="39DF0B37" w:rsidR="00CC7F15" w:rsidRDefault="00CC7F15" w:rsidP="00B22555">
      <w:pPr>
        <w:spacing w:line="360" w:lineRule="auto"/>
        <w:jc w:val="both"/>
        <w:rPr>
          <w:rFonts w:ascii="Arial" w:hAnsi="Arial" w:cs="Arial"/>
          <w:b/>
          <w:bCs/>
          <w:sz w:val="32"/>
          <w:szCs w:val="32"/>
        </w:rPr>
      </w:pPr>
      <w:r>
        <w:rPr>
          <w:rFonts w:ascii="Arial" w:hAnsi="Arial" w:cs="Arial"/>
          <w:b/>
          <w:bCs/>
          <w:sz w:val="32"/>
          <w:szCs w:val="32"/>
        </w:rPr>
        <w:t xml:space="preserve">               ,,</w:t>
      </w:r>
      <w:r w:rsidRPr="00CC7F15">
        <w:rPr>
          <w:rFonts w:ascii="Arial" w:hAnsi="Arial" w:cs="Arial"/>
          <w:b/>
          <w:bCs/>
          <w:sz w:val="32"/>
          <w:szCs w:val="32"/>
        </w:rPr>
        <w:t xml:space="preserve">Providing first class health and social care </w:t>
      </w:r>
      <w:r>
        <w:rPr>
          <w:rFonts w:ascii="Arial" w:hAnsi="Arial" w:cs="Arial"/>
          <w:b/>
          <w:bCs/>
          <w:sz w:val="32"/>
          <w:szCs w:val="32"/>
        </w:rPr>
        <w:br/>
        <w:t xml:space="preserve">                                 </w:t>
      </w:r>
      <w:r w:rsidRPr="00CC7F15">
        <w:rPr>
          <w:rFonts w:ascii="Arial" w:hAnsi="Arial" w:cs="Arial"/>
          <w:b/>
          <w:bCs/>
          <w:sz w:val="32"/>
          <w:szCs w:val="32"/>
        </w:rPr>
        <w:t>is what we are all about</w:t>
      </w:r>
      <w:r>
        <w:rPr>
          <w:rFonts w:ascii="Arial" w:hAnsi="Arial" w:cs="Arial"/>
          <w:b/>
          <w:bCs/>
          <w:sz w:val="32"/>
          <w:szCs w:val="32"/>
        </w:rPr>
        <w:t>’’.</w:t>
      </w:r>
    </w:p>
    <w:p w14:paraId="7246540D" w14:textId="77777777" w:rsidR="00CC7F15" w:rsidRPr="00CC7F15" w:rsidRDefault="00CC7F15" w:rsidP="00B22555">
      <w:pPr>
        <w:spacing w:line="360" w:lineRule="auto"/>
        <w:jc w:val="both"/>
        <w:rPr>
          <w:rFonts w:ascii="Arial" w:hAnsi="Arial" w:cs="Arial"/>
          <w:b/>
          <w:bCs/>
        </w:rPr>
      </w:pPr>
    </w:p>
    <w:p w14:paraId="1FD99847" w14:textId="77777777" w:rsidR="004D4F91" w:rsidRDefault="004D4F91" w:rsidP="004D4F91"/>
    <w:p w14:paraId="79B14E8B" w14:textId="77777777" w:rsidR="004D4F91" w:rsidRDefault="004D4F91" w:rsidP="004D4F91"/>
    <w:p w14:paraId="5D40F697" w14:textId="77777777" w:rsidR="004D4F91" w:rsidRPr="00CC7F15" w:rsidRDefault="004D4F91" w:rsidP="00CC7F15">
      <w:pPr>
        <w:spacing w:line="360" w:lineRule="auto"/>
        <w:jc w:val="both"/>
        <w:rPr>
          <w:rFonts w:ascii="Arial" w:hAnsi="Arial" w:cs="Arial"/>
        </w:rPr>
      </w:pPr>
    </w:p>
    <w:p w14:paraId="753E59E2" w14:textId="38CA0CBB" w:rsidR="004D4F91" w:rsidRPr="00CC7F15" w:rsidRDefault="00CC7F15" w:rsidP="00CC7F15">
      <w:pPr>
        <w:spacing w:line="360" w:lineRule="auto"/>
        <w:jc w:val="both"/>
        <w:rPr>
          <w:rFonts w:ascii="Arial" w:hAnsi="Arial" w:cs="Arial"/>
        </w:rPr>
      </w:pPr>
      <w:r>
        <w:rPr>
          <w:rFonts w:ascii="Arial" w:hAnsi="Arial" w:cs="Arial"/>
        </w:rPr>
        <w:t xml:space="preserve">Working with different people especially disabled and ill can change your perspective and a way you receive the world. It can help with acceptance and stop you from </w:t>
      </w:r>
      <w:r>
        <w:rPr>
          <w:rFonts w:ascii="Arial" w:hAnsi="Arial" w:cs="Arial"/>
        </w:rPr>
        <w:lastRenderedPageBreak/>
        <w:t xml:space="preserve">overthinking over small things, it can understand other people. Management team shows us that we can show compassion and thanks to their treatment of their employees </w:t>
      </w:r>
      <w:r w:rsidR="00146733">
        <w:rPr>
          <w:rFonts w:ascii="Arial" w:hAnsi="Arial" w:cs="Arial"/>
        </w:rPr>
        <w:t>we can treat the same our service users.</w:t>
      </w:r>
      <w:r>
        <w:rPr>
          <w:rFonts w:ascii="Arial" w:hAnsi="Arial" w:cs="Arial"/>
        </w:rPr>
        <w:t xml:space="preserve"> </w:t>
      </w:r>
    </w:p>
    <w:p w14:paraId="690773C2" w14:textId="77777777" w:rsidR="004D4F91" w:rsidRDefault="004D4F91" w:rsidP="004D4F91"/>
    <w:p w14:paraId="21CB275C" w14:textId="77777777" w:rsidR="004D4F91" w:rsidRPr="004D4F91" w:rsidRDefault="004D4F91" w:rsidP="004D4F91"/>
    <w:p w14:paraId="30273734" w14:textId="6FC87A0A" w:rsidR="003961FB" w:rsidRDefault="003961FB" w:rsidP="003961FB">
      <w:pPr>
        <w:pStyle w:val="Heading1"/>
        <w:rPr>
          <w:color w:val="FF0000"/>
        </w:rPr>
      </w:pPr>
      <w:bookmarkStart w:id="10" w:name="_Toc193456458"/>
      <w:r>
        <w:t>Conclusion</w:t>
      </w:r>
      <w:bookmarkEnd w:id="10"/>
      <w:r>
        <w:t xml:space="preserve"> </w:t>
      </w:r>
    </w:p>
    <w:p w14:paraId="11552AB4" w14:textId="77777777" w:rsidR="004D4F91" w:rsidRDefault="004D4F91" w:rsidP="004D4F91"/>
    <w:p w14:paraId="312D07B9" w14:textId="6667A7E3" w:rsidR="004D4F91" w:rsidRPr="00296F75" w:rsidRDefault="00F22333" w:rsidP="00296F75">
      <w:pPr>
        <w:spacing w:line="360" w:lineRule="auto"/>
        <w:jc w:val="both"/>
        <w:rPr>
          <w:rFonts w:ascii="Arial" w:hAnsi="Arial" w:cs="Arial"/>
        </w:rPr>
      </w:pPr>
      <w:r>
        <w:rPr>
          <w:rFonts w:ascii="Arial" w:hAnsi="Arial" w:cs="Arial"/>
        </w:rPr>
        <w:t xml:space="preserve">       In conclusion ProCare Nursing Ltd. is a company that will provide new technologies to improve carers and service users life. </w:t>
      </w:r>
      <w:r w:rsidR="000964B7">
        <w:rPr>
          <w:rFonts w:ascii="Arial" w:hAnsi="Arial" w:cs="Arial"/>
        </w:rPr>
        <w:t xml:space="preserve">Throughout the process of brainstorming, I came up with an idea of an app for the carers to provide better service. The force field analysis also confirm that the app will be helpful. </w:t>
      </w:r>
      <w:r w:rsidR="000964B7" w:rsidRPr="000964B7">
        <w:rPr>
          <w:rFonts w:ascii="Arial" w:hAnsi="Arial" w:cs="Arial"/>
        </w:rPr>
        <w:t xml:space="preserve">The management team of my company agreed to the idea and decided to look for possibilities to buy an app. </w:t>
      </w:r>
      <w:r w:rsidR="000964B7">
        <w:rPr>
          <w:rFonts w:ascii="Arial" w:hAnsi="Arial" w:cs="Arial"/>
        </w:rPr>
        <w:t xml:space="preserve"> This shows that </w:t>
      </w:r>
      <w:r w:rsidR="006A6CFF">
        <w:rPr>
          <w:rFonts w:ascii="Arial" w:hAnsi="Arial" w:cs="Arial"/>
        </w:rPr>
        <w:t xml:space="preserve">the climate in the company is pro-innovations and will follow the world of innovation. The framework of 4’p of innovation shows that this app is incremental and falls between product and process.  </w:t>
      </w:r>
      <w:r w:rsidR="000964B7">
        <w:rPr>
          <w:rFonts w:ascii="Arial" w:hAnsi="Arial" w:cs="Arial"/>
        </w:rPr>
        <w:t xml:space="preserve"> </w:t>
      </w:r>
    </w:p>
    <w:p w14:paraId="0A6027A4" w14:textId="77777777" w:rsidR="004D4F91" w:rsidRDefault="004D4F91" w:rsidP="004D4F91"/>
    <w:p w14:paraId="51B49839" w14:textId="77777777" w:rsidR="004D4F91" w:rsidRDefault="004D4F91" w:rsidP="004D4F91"/>
    <w:p w14:paraId="7854A4E8" w14:textId="77777777" w:rsidR="004D4F91" w:rsidRDefault="004D4F91" w:rsidP="004D4F91"/>
    <w:p w14:paraId="2F702DE3" w14:textId="77777777" w:rsidR="004D4F91" w:rsidRDefault="004D4F91" w:rsidP="004D4F91"/>
    <w:p w14:paraId="538FEC1F" w14:textId="77777777" w:rsidR="004D4F91" w:rsidRDefault="004D4F91" w:rsidP="004D4F91"/>
    <w:p w14:paraId="73D8FCB2" w14:textId="77777777" w:rsidR="004D4F91" w:rsidRDefault="004D4F91" w:rsidP="004D4F91"/>
    <w:p w14:paraId="629FF8B0" w14:textId="77777777" w:rsidR="004D4F91" w:rsidRDefault="004D4F91" w:rsidP="004D4F91"/>
    <w:p w14:paraId="052EA5C7" w14:textId="77777777" w:rsidR="004D4F91" w:rsidRDefault="004D4F91" w:rsidP="004D4F91"/>
    <w:p w14:paraId="2177A135" w14:textId="77777777" w:rsidR="004D4F91" w:rsidRDefault="004D4F91" w:rsidP="004D4F91"/>
    <w:p w14:paraId="01AB3287" w14:textId="77777777" w:rsidR="004D4F91" w:rsidRDefault="004D4F91" w:rsidP="004D4F91"/>
    <w:p w14:paraId="0F840751" w14:textId="77777777" w:rsidR="004D4F91" w:rsidRDefault="004D4F91" w:rsidP="004D4F91"/>
    <w:p w14:paraId="71D897B7" w14:textId="77777777" w:rsidR="004D4F91" w:rsidRDefault="004D4F91" w:rsidP="004D4F91"/>
    <w:p w14:paraId="271C66A3" w14:textId="77777777" w:rsidR="007F7026" w:rsidRDefault="007F7026" w:rsidP="004D4F91"/>
    <w:p w14:paraId="086691AF" w14:textId="77777777" w:rsidR="00A44ADE" w:rsidRPr="004D4F91" w:rsidRDefault="00A44ADE" w:rsidP="004D4F91"/>
    <w:p w14:paraId="34FE54A0" w14:textId="1B206D4A" w:rsidR="003961FB" w:rsidRPr="003961FB" w:rsidRDefault="003961FB" w:rsidP="003961FB">
      <w:pPr>
        <w:pStyle w:val="Heading1"/>
      </w:pPr>
      <w:bookmarkStart w:id="11" w:name="_Toc193456459"/>
      <w:r>
        <w:t>References</w:t>
      </w:r>
      <w:bookmarkEnd w:id="11"/>
    </w:p>
    <w:p w14:paraId="3F54032B" w14:textId="77777777" w:rsidR="00A44ADE" w:rsidRDefault="00A44ADE" w:rsidP="00A44ADE">
      <w:pPr>
        <w:spacing w:line="240" w:lineRule="auto"/>
        <w:jc w:val="both"/>
        <w:rPr>
          <w:rFonts w:ascii="Arial" w:hAnsi="Arial" w:cs="Arial"/>
        </w:rPr>
      </w:pPr>
    </w:p>
    <w:p w14:paraId="1B81EB98" w14:textId="03FE56C4" w:rsidR="006D3BA3" w:rsidRDefault="006D3BA3" w:rsidP="00F839F2">
      <w:pPr>
        <w:pStyle w:val="ListParagraph"/>
        <w:numPr>
          <w:ilvl w:val="0"/>
          <w:numId w:val="4"/>
        </w:numPr>
        <w:spacing w:line="240" w:lineRule="auto"/>
        <w:jc w:val="both"/>
        <w:rPr>
          <w:rFonts w:ascii="Arial" w:hAnsi="Arial" w:cs="Arial"/>
        </w:rPr>
      </w:pPr>
      <w:r w:rsidRPr="00F839F2">
        <w:rPr>
          <w:rFonts w:ascii="Arial" w:hAnsi="Arial" w:cs="Arial"/>
        </w:rPr>
        <w:t xml:space="preserve">Bhatt, T. (2024) </w:t>
      </w:r>
      <w:r w:rsidRPr="00F839F2">
        <w:rPr>
          <w:rFonts w:ascii="Arial" w:hAnsi="Arial" w:cs="Arial"/>
          <w:i/>
          <w:iCs/>
        </w:rPr>
        <w:t>How Much Does App Development Cost in the UK [Full Breakdown]. [</w:t>
      </w:r>
      <w:r w:rsidRPr="00F839F2">
        <w:rPr>
          <w:rFonts w:ascii="Arial" w:hAnsi="Arial" w:cs="Arial"/>
        </w:rPr>
        <w:t xml:space="preserve">Online]. Mobile App Development. Last Updated: 15 April 2024. Available at: https://londonappdevelopment.co.uk/blog/app-development-cost [Accessed 17 March 2025]. </w:t>
      </w:r>
    </w:p>
    <w:p w14:paraId="7D0902DF" w14:textId="77777777" w:rsidR="00ED4004" w:rsidRDefault="00ED4004" w:rsidP="00ED4004">
      <w:pPr>
        <w:pStyle w:val="ListParagraph"/>
        <w:spacing w:line="240" w:lineRule="auto"/>
        <w:jc w:val="both"/>
        <w:rPr>
          <w:rFonts w:ascii="Arial" w:hAnsi="Arial" w:cs="Arial"/>
        </w:rPr>
      </w:pPr>
    </w:p>
    <w:p w14:paraId="4FE1C3B7" w14:textId="24B2425A" w:rsidR="00ED4004" w:rsidRDefault="00ED4004" w:rsidP="00F839F2">
      <w:pPr>
        <w:pStyle w:val="ListParagraph"/>
        <w:numPr>
          <w:ilvl w:val="0"/>
          <w:numId w:val="4"/>
        </w:numPr>
        <w:spacing w:line="240" w:lineRule="auto"/>
        <w:jc w:val="both"/>
        <w:rPr>
          <w:rFonts w:ascii="Arial" w:hAnsi="Arial" w:cs="Arial"/>
        </w:rPr>
      </w:pPr>
      <w:r w:rsidRPr="00ED4004">
        <w:rPr>
          <w:rFonts w:ascii="Arial" w:hAnsi="Arial" w:cs="Arial"/>
        </w:rPr>
        <w:t xml:space="preserve">CIPD. (2024) </w:t>
      </w:r>
      <w:r w:rsidRPr="00ED4004">
        <w:rPr>
          <w:rFonts w:ascii="Arial" w:hAnsi="Arial" w:cs="Arial"/>
          <w:i/>
          <w:iCs/>
        </w:rPr>
        <w:t>Organisational climate and culture.</w:t>
      </w:r>
      <w:r w:rsidRPr="00ED4004">
        <w:rPr>
          <w:rFonts w:ascii="Arial" w:hAnsi="Arial" w:cs="Arial"/>
        </w:rPr>
        <w:t xml:space="preserve"> [Online]</w:t>
      </w:r>
      <w:r>
        <w:rPr>
          <w:rFonts w:ascii="Arial" w:hAnsi="Arial" w:cs="Arial"/>
        </w:rPr>
        <w:t>.</w:t>
      </w:r>
      <w:r w:rsidRPr="00ED4004">
        <w:rPr>
          <w:rFonts w:ascii="Arial" w:hAnsi="Arial" w:cs="Arial"/>
        </w:rPr>
        <w:t xml:space="preserve"> CIPD. Last Updated: 10 October 2024. Available at: https://www.cipd.org/uk/knowledge/factsheets/organisation-culture-change-factsheet/ [Accessed 21 March 2025].</w:t>
      </w:r>
      <w:r>
        <w:rPr>
          <w:rFonts w:ascii="Arial" w:hAnsi="Arial" w:cs="Arial"/>
        </w:rPr>
        <w:t xml:space="preserve"> </w:t>
      </w:r>
    </w:p>
    <w:p w14:paraId="3BCDB503" w14:textId="77777777" w:rsidR="00F839F2" w:rsidRPr="00F839F2" w:rsidRDefault="00F839F2" w:rsidP="00F839F2">
      <w:pPr>
        <w:pStyle w:val="ListParagraph"/>
        <w:spacing w:line="240" w:lineRule="auto"/>
        <w:jc w:val="both"/>
        <w:rPr>
          <w:rFonts w:ascii="Arial" w:hAnsi="Arial" w:cs="Arial"/>
        </w:rPr>
      </w:pPr>
    </w:p>
    <w:p w14:paraId="26F2CD8B" w14:textId="62B3FAAE" w:rsidR="00F839F2" w:rsidRDefault="00762F12" w:rsidP="00F839F2">
      <w:pPr>
        <w:pStyle w:val="ListParagraph"/>
        <w:numPr>
          <w:ilvl w:val="0"/>
          <w:numId w:val="4"/>
        </w:numPr>
        <w:spacing w:line="240" w:lineRule="auto"/>
        <w:jc w:val="both"/>
        <w:rPr>
          <w:rFonts w:ascii="Arial" w:hAnsi="Arial" w:cs="Arial"/>
        </w:rPr>
      </w:pPr>
      <w:r w:rsidRPr="00F839F2">
        <w:rPr>
          <w:rFonts w:ascii="Arial" w:hAnsi="Arial" w:cs="Arial"/>
        </w:rPr>
        <w:t xml:space="preserve">CNWL Improvement Academy. (2024) </w:t>
      </w:r>
      <w:r w:rsidRPr="00F839F2">
        <w:rPr>
          <w:rFonts w:ascii="Arial" w:hAnsi="Arial" w:cs="Arial"/>
          <w:i/>
          <w:iCs/>
        </w:rPr>
        <w:t>Force Field Analysis.</w:t>
      </w:r>
      <w:r w:rsidRPr="00F839F2">
        <w:rPr>
          <w:rFonts w:ascii="Arial" w:hAnsi="Arial" w:cs="Arial"/>
        </w:rPr>
        <w:t xml:space="preserve"> [Online]. CNWL Improvement Academy. Last Updated: 2024. Available at: https://www.cnwl.nhs.uk/ia/resources/force-field-analysis [Accessed 17 March 2025].</w:t>
      </w:r>
    </w:p>
    <w:p w14:paraId="7FC04BC2" w14:textId="77777777" w:rsidR="00B403D5" w:rsidRPr="00B403D5" w:rsidRDefault="00B403D5" w:rsidP="00B403D5">
      <w:pPr>
        <w:pStyle w:val="ListParagraph"/>
        <w:rPr>
          <w:rFonts w:ascii="Arial" w:hAnsi="Arial" w:cs="Arial"/>
        </w:rPr>
      </w:pPr>
    </w:p>
    <w:p w14:paraId="1B9A0BB8" w14:textId="533201F7" w:rsidR="00B403D5" w:rsidRDefault="00B403D5" w:rsidP="00F839F2">
      <w:pPr>
        <w:pStyle w:val="ListParagraph"/>
        <w:numPr>
          <w:ilvl w:val="0"/>
          <w:numId w:val="4"/>
        </w:numPr>
        <w:spacing w:line="240" w:lineRule="auto"/>
        <w:jc w:val="both"/>
        <w:rPr>
          <w:rFonts w:ascii="Arial" w:hAnsi="Arial" w:cs="Arial"/>
        </w:rPr>
      </w:pPr>
      <w:r w:rsidRPr="00B403D5">
        <w:rPr>
          <w:rFonts w:ascii="Arial" w:hAnsi="Arial" w:cs="Arial"/>
        </w:rPr>
        <w:t xml:space="preserve">Costanzo Carleton, S. (2019) </w:t>
      </w:r>
      <w:r w:rsidRPr="00B403D5">
        <w:rPr>
          <w:rFonts w:ascii="Arial" w:hAnsi="Arial" w:cs="Arial"/>
          <w:i/>
          <w:iCs/>
        </w:rPr>
        <w:t>What is Incremental Innovation?</w:t>
      </w:r>
      <w:r w:rsidRPr="00B403D5">
        <w:rPr>
          <w:rFonts w:ascii="Arial" w:hAnsi="Arial" w:cs="Arial"/>
        </w:rPr>
        <w:t xml:space="preserve"> [Online]. Northeastern University Graduate Program. Last Updated: 9 December 2019. Available at: https://graduate.northeastern.edu/knowledge-hub/what-is-incremental-innovation/ [Accessed 21 March 2025].</w:t>
      </w:r>
      <w:r>
        <w:rPr>
          <w:rFonts w:ascii="Arial" w:hAnsi="Arial" w:cs="Arial"/>
        </w:rPr>
        <w:t xml:space="preserve"> </w:t>
      </w:r>
    </w:p>
    <w:p w14:paraId="1761FD24" w14:textId="77777777" w:rsidR="00E43BE6" w:rsidRPr="00E43BE6" w:rsidRDefault="00E43BE6" w:rsidP="00E43BE6">
      <w:pPr>
        <w:pStyle w:val="ListParagraph"/>
        <w:rPr>
          <w:rFonts w:ascii="Arial" w:hAnsi="Arial" w:cs="Arial"/>
        </w:rPr>
      </w:pPr>
    </w:p>
    <w:p w14:paraId="7DE36336" w14:textId="691CC990" w:rsidR="00E43BE6" w:rsidRDefault="00E43BE6" w:rsidP="00F839F2">
      <w:pPr>
        <w:pStyle w:val="ListParagraph"/>
        <w:numPr>
          <w:ilvl w:val="0"/>
          <w:numId w:val="4"/>
        </w:numPr>
        <w:spacing w:line="240" w:lineRule="auto"/>
        <w:jc w:val="both"/>
        <w:rPr>
          <w:rFonts w:ascii="Arial" w:hAnsi="Arial" w:cs="Arial"/>
        </w:rPr>
      </w:pPr>
      <w:r w:rsidRPr="00E43BE6">
        <w:rPr>
          <w:rFonts w:ascii="Arial" w:hAnsi="Arial" w:cs="Arial"/>
        </w:rPr>
        <w:t xml:space="preserve">DHSC Media Team. (2023) </w:t>
      </w:r>
      <w:r w:rsidR="00822971">
        <w:rPr>
          <w:rFonts w:ascii="Arial" w:hAnsi="Arial" w:cs="Arial"/>
        </w:rPr>
        <w:t xml:space="preserve"> </w:t>
      </w:r>
      <w:r w:rsidRPr="00E43BE6">
        <w:rPr>
          <w:rFonts w:ascii="Arial" w:hAnsi="Arial" w:cs="Arial"/>
          <w:i/>
          <w:iCs/>
        </w:rPr>
        <w:t>How we are delivering innovation in health and social care services.</w:t>
      </w:r>
      <w:r w:rsidR="00822971">
        <w:rPr>
          <w:rFonts w:ascii="Arial" w:hAnsi="Arial" w:cs="Arial"/>
          <w:i/>
          <w:iCs/>
        </w:rPr>
        <w:t xml:space="preserve"> </w:t>
      </w:r>
      <w:r w:rsidRPr="00E43BE6">
        <w:rPr>
          <w:rFonts w:ascii="Arial" w:hAnsi="Arial" w:cs="Arial"/>
        </w:rPr>
        <w:t>[Online]. GOV.UK. Last Updated: 23 June 2023. Available at: https://healthmedia.blog.gov.uk/2023/06/23/how-we-are-delivering-innovation-in-health-and-social-car [Accessed 20 March 2025].</w:t>
      </w:r>
      <w:r>
        <w:rPr>
          <w:rFonts w:ascii="Arial" w:hAnsi="Arial" w:cs="Arial"/>
        </w:rPr>
        <w:t xml:space="preserve"> </w:t>
      </w:r>
    </w:p>
    <w:p w14:paraId="5E153C5F" w14:textId="77777777" w:rsidR="00CB5E55" w:rsidRPr="00CB5E55" w:rsidRDefault="00CB5E55" w:rsidP="00CB5E55">
      <w:pPr>
        <w:pStyle w:val="ListParagraph"/>
        <w:rPr>
          <w:rFonts w:ascii="Arial" w:hAnsi="Arial" w:cs="Arial"/>
        </w:rPr>
      </w:pPr>
    </w:p>
    <w:p w14:paraId="6BBCE980" w14:textId="464EA074" w:rsidR="00CB5E55" w:rsidRPr="00CB5E55" w:rsidRDefault="00CB5E55" w:rsidP="00CB5E55">
      <w:pPr>
        <w:pStyle w:val="ListParagraph"/>
        <w:numPr>
          <w:ilvl w:val="0"/>
          <w:numId w:val="4"/>
        </w:numPr>
        <w:spacing w:line="240" w:lineRule="auto"/>
        <w:jc w:val="both"/>
        <w:rPr>
          <w:rFonts w:ascii="Arial" w:hAnsi="Arial" w:cs="Arial"/>
        </w:rPr>
      </w:pPr>
      <w:proofErr w:type="spellStart"/>
      <w:r w:rsidRPr="00CB5E55">
        <w:rPr>
          <w:rFonts w:ascii="Arial" w:hAnsi="Arial" w:cs="Arial"/>
        </w:rPr>
        <w:t>Flessa</w:t>
      </w:r>
      <w:proofErr w:type="spellEnd"/>
      <w:r w:rsidRPr="00CB5E55">
        <w:rPr>
          <w:rFonts w:ascii="Arial" w:hAnsi="Arial" w:cs="Arial"/>
        </w:rPr>
        <w:t xml:space="preserve">, S. and Huebner, C. (2021) </w:t>
      </w:r>
      <w:r w:rsidRPr="00822971">
        <w:rPr>
          <w:rFonts w:ascii="Arial" w:hAnsi="Arial" w:cs="Arial"/>
          <w:i/>
          <w:iCs/>
        </w:rPr>
        <w:t>Innovations in Health Care-A Conceptual Framework.</w:t>
      </w:r>
      <w:r w:rsidRPr="00CB5E55">
        <w:rPr>
          <w:rFonts w:ascii="Arial" w:hAnsi="Arial" w:cs="Arial"/>
        </w:rPr>
        <w:t xml:space="preserve"> Int J Environ Res Public Health. 18(19), p.1. [Online]. Available at: https://www.mdpi.com/1660-4601/18/19/10026 [Accessed 13 March 2025].</w:t>
      </w:r>
    </w:p>
    <w:p w14:paraId="4956D25A" w14:textId="77777777" w:rsidR="00CB5E55" w:rsidRPr="00CB5E55" w:rsidRDefault="00CB5E55" w:rsidP="00CB5E55">
      <w:pPr>
        <w:pStyle w:val="ListParagraph"/>
        <w:spacing w:line="240" w:lineRule="auto"/>
        <w:jc w:val="both"/>
        <w:rPr>
          <w:rFonts w:ascii="Arial" w:hAnsi="Arial" w:cs="Arial"/>
        </w:rPr>
      </w:pPr>
    </w:p>
    <w:p w14:paraId="22D0B478" w14:textId="44D52E08" w:rsidR="00CB5E55" w:rsidRPr="00CB5E55" w:rsidRDefault="00CB5E55" w:rsidP="00CB5E55">
      <w:pPr>
        <w:pStyle w:val="ListParagraph"/>
        <w:numPr>
          <w:ilvl w:val="0"/>
          <w:numId w:val="4"/>
        </w:numPr>
        <w:spacing w:line="240" w:lineRule="auto"/>
        <w:jc w:val="both"/>
        <w:rPr>
          <w:rFonts w:ascii="Arial" w:hAnsi="Arial" w:cs="Arial"/>
        </w:rPr>
      </w:pPr>
      <w:r w:rsidRPr="00CB5E55">
        <w:rPr>
          <w:rFonts w:ascii="Arial" w:hAnsi="Arial" w:cs="Arial"/>
        </w:rPr>
        <w:t xml:space="preserve">Frey, Ch. (2022) </w:t>
      </w:r>
      <w:r w:rsidRPr="00822971">
        <w:rPr>
          <w:rFonts w:ascii="Arial" w:hAnsi="Arial" w:cs="Arial"/>
          <w:i/>
          <w:iCs/>
        </w:rPr>
        <w:t>The creator's guide to your "deep mind".</w:t>
      </w:r>
      <w:r w:rsidRPr="00CB5E55">
        <w:rPr>
          <w:rFonts w:ascii="Arial" w:hAnsi="Arial" w:cs="Arial"/>
        </w:rPr>
        <w:t xml:space="preserve"> [Online]. LinkedIn. Last Updated: 21 September 2022. Available at: https://www.linkedin.com/pulse/creators-guide-your-deep-mind-chuck-frey [Accessed 16 March 2025].</w:t>
      </w:r>
    </w:p>
    <w:p w14:paraId="4540B2B9" w14:textId="77777777" w:rsidR="00CB5E55" w:rsidRDefault="00CB5E55" w:rsidP="00CB5E55">
      <w:pPr>
        <w:pStyle w:val="ListParagraph"/>
        <w:spacing w:line="240" w:lineRule="auto"/>
        <w:jc w:val="both"/>
        <w:rPr>
          <w:rFonts w:ascii="Arial" w:hAnsi="Arial" w:cs="Arial"/>
        </w:rPr>
      </w:pPr>
    </w:p>
    <w:p w14:paraId="5934F5DD" w14:textId="77777777" w:rsidR="00F839F2" w:rsidRPr="00F839F2" w:rsidRDefault="00F839F2" w:rsidP="00F839F2">
      <w:pPr>
        <w:pStyle w:val="ListParagraph"/>
        <w:spacing w:line="240" w:lineRule="auto"/>
        <w:jc w:val="both"/>
        <w:rPr>
          <w:rFonts w:ascii="Arial" w:hAnsi="Arial" w:cs="Arial"/>
        </w:rPr>
      </w:pPr>
    </w:p>
    <w:p w14:paraId="2F61CAE4" w14:textId="02833352" w:rsidR="00A44ADE" w:rsidRDefault="00F839F2" w:rsidP="00A44ADE">
      <w:pPr>
        <w:pStyle w:val="ListParagraph"/>
        <w:numPr>
          <w:ilvl w:val="0"/>
          <w:numId w:val="4"/>
        </w:numPr>
        <w:spacing w:line="240" w:lineRule="auto"/>
        <w:jc w:val="both"/>
        <w:rPr>
          <w:rFonts w:ascii="Arial" w:hAnsi="Arial" w:cs="Arial"/>
        </w:rPr>
      </w:pPr>
      <w:r w:rsidRPr="00F839F2">
        <w:rPr>
          <w:rFonts w:ascii="Arial" w:hAnsi="Arial" w:cs="Arial"/>
        </w:rPr>
        <w:t xml:space="preserve">GOV.UK. (no date) </w:t>
      </w:r>
      <w:r w:rsidRPr="00F839F2">
        <w:rPr>
          <w:rFonts w:ascii="Arial" w:hAnsi="Arial" w:cs="Arial"/>
          <w:i/>
          <w:iCs/>
        </w:rPr>
        <w:t>Find a Grant</w:t>
      </w:r>
      <w:r w:rsidRPr="00F839F2">
        <w:rPr>
          <w:rFonts w:ascii="Arial" w:hAnsi="Arial" w:cs="Arial"/>
        </w:rPr>
        <w:t xml:space="preserve">. [Online]. GOV.UK. Last Updated: no date. Available at: https://www.find-government-grants.service.gov.uk/grants?skip=70&amp;limit=10&amp;page=8 [Accessed 17 March 2025]. </w:t>
      </w:r>
    </w:p>
    <w:p w14:paraId="705A7839" w14:textId="77777777" w:rsidR="00F839F2" w:rsidRPr="00F839F2" w:rsidRDefault="00F839F2" w:rsidP="00F839F2">
      <w:pPr>
        <w:pStyle w:val="ListParagraph"/>
        <w:rPr>
          <w:rFonts w:ascii="Arial" w:hAnsi="Arial" w:cs="Arial"/>
        </w:rPr>
      </w:pPr>
    </w:p>
    <w:p w14:paraId="0C854952" w14:textId="77777777" w:rsidR="00F839F2" w:rsidRPr="00F839F2" w:rsidRDefault="00F839F2" w:rsidP="00F839F2">
      <w:pPr>
        <w:pStyle w:val="ListParagraph"/>
        <w:spacing w:line="240" w:lineRule="auto"/>
        <w:jc w:val="both"/>
        <w:rPr>
          <w:rFonts w:ascii="Arial" w:hAnsi="Arial" w:cs="Arial"/>
        </w:rPr>
      </w:pPr>
    </w:p>
    <w:p w14:paraId="11CDBF05" w14:textId="1617025F" w:rsidR="00A44ADE" w:rsidRDefault="00D81A0D" w:rsidP="00F839F2">
      <w:pPr>
        <w:pStyle w:val="ListParagraph"/>
        <w:numPr>
          <w:ilvl w:val="0"/>
          <w:numId w:val="4"/>
        </w:numPr>
        <w:spacing w:line="240" w:lineRule="auto"/>
        <w:jc w:val="both"/>
        <w:rPr>
          <w:rFonts w:ascii="Arial" w:hAnsi="Arial" w:cs="Arial"/>
        </w:rPr>
      </w:pPr>
      <w:r w:rsidRPr="00F839F2">
        <w:rPr>
          <w:rFonts w:ascii="Arial" w:hAnsi="Arial" w:cs="Arial"/>
        </w:rPr>
        <w:lastRenderedPageBreak/>
        <w:t xml:space="preserve">GOV.UK. (no date) </w:t>
      </w:r>
      <w:r w:rsidRPr="00F839F2">
        <w:rPr>
          <w:rFonts w:ascii="Arial" w:hAnsi="Arial" w:cs="Arial"/>
          <w:i/>
          <w:iCs/>
        </w:rPr>
        <w:t>ProCare Nursing Agency Ltd.</w:t>
      </w:r>
      <w:r w:rsidRPr="00F839F2">
        <w:rPr>
          <w:rFonts w:ascii="Arial" w:hAnsi="Arial" w:cs="Arial"/>
        </w:rPr>
        <w:t xml:space="preserve"> [Online]. GOV.UK. Last Updated: no date. Available at: https://find-and-update.company-information.service.gov.uk/company/03330099/officers [Accessed 13 March 2025]. </w:t>
      </w:r>
    </w:p>
    <w:p w14:paraId="01AD946F" w14:textId="77777777" w:rsidR="00146733" w:rsidRDefault="00146733" w:rsidP="00146733">
      <w:pPr>
        <w:pStyle w:val="ListParagraph"/>
        <w:spacing w:line="240" w:lineRule="auto"/>
        <w:jc w:val="both"/>
        <w:rPr>
          <w:rFonts w:ascii="Arial" w:hAnsi="Arial" w:cs="Arial"/>
        </w:rPr>
      </w:pPr>
    </w:p>
    <w:p w14:paraId="3FB10BB2" w14:textId="605ADF1B" w:rsidR="00146733" w:rsidRDefault="00146733" w:rsidP="00F839F2">
      <w:pPr>
        <w:pStyle w:val="ListParagraph"/>
        <w:numPr>
          <w:ilvl w:val="0"/>
          <w:numId w:val="4"/>
        </w:numPr>
        <w:spacing w:line="240" w:lineRule="auto"/>
        <w:jc w:val="both"/>
        <w:rPr>
          <w:rFonts w:ascii="Arial" w:hAnsi="Arial" w:cs="Arial"/>
        </w:rPr>
      </w:pPr>
      <w:r w:rsidRPr="00146733">
        <w:rPr>
          <w:rFonts w:ascii="Arial" w:hAnsi="Arial" w:cs="Arial"/>
        </w:rPr>
        <w:t xml:space="preserve">Health and Safety Executive. (no date) </w:t>
      </w:r>
      <w:r w:rsidRPr="00146733">
        <w:rPr>
          <w:rFonts w:ascii="Arial" w:hAnsi="Arial" w:cs="Arial"/>
          <w:i/>
          <w:iCs/>
        </w:rPr>
        <w:t>Care provided in people's own homes.</w:t>
      </w:r>
      <w:r w:rsidR="00822971">
        <w:rPr>
          <w:rFonts w:ascii="Arial" w:hAnsi="Arial" w:cs="Arial"/>
        </w:rPr>
        <w:t xml:space="preserve"> </w:t>
      </w:r>
      <w:r w:rsidRPr="00146733">
        <w:rPr>
          <w:rFonts w:ascii="Arial" w:hAnsi="Arial" w:cs="Arial"/>
        </w:rPr>
        <w:t>[Online]. Health and Safety Executive. Last Updated: no date. Available at: https://www.hse.gov.uk/healthservices/domiciliary-care.htm [Accessed 21 March 2025].</w:t>
      </w:r>
      <w:r>
        <w:rPr>
          <w:rFonts w:ascii="Arial" w:hAnsi="Arial" w:cs="Arial"/>
        </w:rPr>
        <w:t xml:space="preserve"> </w:t>
      </w:r>
    </w:p>
    <w:p w14:paraId="77431076" w14:textId="77777777" w:rsidR="00F839F2" w:rsidRPr="00F839F2" w:rsidRDefault="00F839F2" w:rsidP="00F839F2">
      <w:pPr>
        <w:pStyle w:val="ListParagraph"/>
        <w:spacing w:line="240" w:lineRule="auto"/>
        <w:jc w:val="both"/>
        <w:rPr>
          <w:rFonts w:ascii="Arial" w:hAnsi="Arial" w:cs="Arial"/>
        </w:rPr>
      </w:pPr>
    </w:p>
    <w:p w14:paraId="0EC48DC0" w14:textId="16E207EF" w:rsidR="003846FD" w:rsidRDefault="003846FD" w:rsidP="00F839F2">
      <w:pPr>
        <w:pStyle w:val="ListParagraph"/>
        <w:numPr>
          <w:ilvl w:val="0"/>
          <w:numId w:val="4"/>
        </w:numPr>
        <w:spacing w:line="240" w:lineRule="auto"/>
        <w:jc w:val="both"/>
        <w:rPr>
          <w:rFonts w:ascii="Arial" w:hAnsi="Arial" w:cs="Arial"/>
        </w:rPr>
      </w:pPr>
      <w:r w:rsidRPr="00F839F2">
        <w:rPr>
          <w:rFonts w:ascii="Arial" w:hAnsi="Arial" w:cs="Arial"/>
        </w:rPr>
        <w:t xml:space="preserve">Horry, R. (2022) </w:t>
      </w:r>
      <w:r w:rsidRPr="00F839F2">
        <w:rPr>
          <w:rFonts w:ascii="Arial" w:hAnsi="Arial" w:cs="Arial"/>
          <w:i/>
          <w:iCs/>
        </w:rPr>
        <w:t>Seven top tips to reduce your environmental impact.</w:t>
      </w:r>
      <w:r w:rsidRPr="00F839F2">
        <w:rPr>
          <w:rFonts w:ascii="Arial" w:hAnsi="Arial" w:cs="Arial"/>
        </w:rPr>
        <w:t xml:space="preserve"> [Online]. University of Derby. Last Updated: 11 November 2022. Available at: https://www.derby.ac.uk/blog/seven-top-tips-reduce-environmental-impact/ [Accessed 17 March 2025]. </w:t>
      </w:r>
    </w:p>
    <w:p w14:paraId="61D5BC5B" w14:textId="77777777" w:rsidR="000A19F9" w:rsidRPr="000A19F9" w:rsidRDefault="000A19F9" w:rsidP="000A19F9">
      <w:pPr>
        <w:pStyle w:val="ListParagraph"/>
        <w:rPr>
          <w:rFonts w:ascii="Arial" w:hAnsi="Arial" w:cs="Arial"/>
        </w:rPr>
      </w:pPr>
    </w:p>
    <w:p w14:paraId="6CA06F2B" w14:textId="5F499C62" w:rsidR="000A19F9" w:rsidRDefault="000A19F9" w:rsidP="00F839F2">
      <w:pPr>
        <w:pStyle w:val="ListParagraph"/>
        <w:numPr>
          <w:ilvl w:val="0"/>
          <w:numId w:val="4"/>
        </w:numPr>
        <w:spacing w:line="240" w:lineRule="auto"/>
        <w:jc w:val="both"/>
        <w:rPr>
          <w:rFonts w:ascii="Arial" w:hAnsi="Arial" w:cs="Arial"/>
        </w:rPr>
      </w:pPr>
      <w:proofErr w:type="spellStart"/>
      <w:r w:rsidRPr="000A19F9">
        <w:rPr>
          <w:rFonts w:ascii="Arial" w:hAnsi="Arial" w:cs="Arial"/>
        </w:rPr>
        <w:t>Hussainy</w:t>
      </w:r>
      <w:proofErr w:type="spellEnd"/>
      <w:r w:rsidRPr="000A19F9">
        <w:rPr>
          <w:rFonts w:ascii="Arial" w:hAnsi="Arial" w:cs="Arial"/>
        </w:rPr>
        <w:t>, S.S. (2022)</w:t>
      </w:r>
      <w:r>
        <w:rPr>
          <w:rFonts w:ascii="Arial" w:hAnsi="Arial" w:cs="Arial"/>
        </w:rPr>
        <w:t xml:space="preserve"> </w:t>
      </w:r>
      <w:r w:rsidRPr="000A19F9">
        <w:rPr>
          <w:rFonts w:ascii="Arial" w:hAnsi="Arial" w:cs="Arial"/>
        </w:rPr>
        <w:t>O</w:t>
      </w:r>
      <w:r>
        <w:rPr>
          <w:rFonts w:ascii="Arial" w:hAnsi="Arial" w:cs="Arial"/>
        </w:rPr>
        <w:t>rganizational</w:t>
      </w:r>
      <w:r w:rsidRPr="000A19F9">
        <w:rPr>
          <w:rFonts w:ascii="Arial" w:hAnsi="Arial" w:cs="Arial"/>
        </w:rPr>
        <w:t xml:space="preserve"> C</w:t>
      </w:r>
      <w:r>
        <w:rPr>
          <w:rFonts w:ascii="Arial" w:hAnsi="Arial" w:cs="Arial"/>
        </w:rPr>
        <w:t>limate</w:t>
      </w:r>
      <w:r w:rsidRPr="000A19F9">
        <w:rPr>
          <w:rFonts w:ascii="Arial" w:hAnsi="Arial" w:cs="Arial"/>
        </w:rPr>
        <w:t xml:space="preserve">: </w:t>
      </w:r>
      <w:r w:rsidRPr="000A19F9">
        <w:rPr>
          <w:rFonts w:ascii="Arial" w:hAnsi="Arial" w:cs="Arial"/>
          <w:i/>
          <w:iCs/>
        </w:rPr>
        <w:t>From Literature Review to Agenda Ahead.</w:t>
      </w:r>
      <w:r w:rsidR="00822971">
        <w:rPr>
          <w:rFonts w:ascii="Arial" w:hAnsi="Arial" w:cs="Arial"/>
        </w:rPr>
        <w:t xml:space="preserve"> </w:t>
      </w:r>
      <w:r w:rsidRPr="000A19F9">
        <w:rPr>
          <w:rFonts w:ascii="Arial" w:hAnsi="Arial" w:cs="Arial"/>
        </w:rPr>
        <w:t>International Journal of Engineering Technologies and Management Research. 9(1), pp.44-62. [Online]. Available at: https://d1wqtxts1xzle7.cloudfront.net/80553530/05_IJETMR22_A01_3008-libre.pdf?1644511811=&amp;response-c [Accessed 18 March 2025].</w:t>
      </w:r>
      <w:r>
        <w:rPr>
          <w:rFonts w:ascii="Arial" w:hAnsi="Arial" w:cs="Arial"/>
        </w:rPr>
        <w:t xml:space="preserve"> </w:t>
      </w:r>
    </w:p>
    <w:p w14:paraId="5D945D87" w14:textId="77777777" w:rsidR="00F839F2" w:rsidRPr="00F839F2" w:rsidRDefault="00F839F2" w:rsidP="00F839F2">
      <w:pPr>
        <w:pStyle w:val="ListParagraph"/>
        <w:rPr>
          <w:rFonts w:ascii="Arial" w:hAnsi="Arial" w:cs="Arial"/>
        </w:rPr>
      </w:pPr>
    </w:p>
    <w:p w14:paraId="5F305E09" w14:textId="77777777" w:rsidR="00F839F2" w:rsidRPr="00F839F2" w:rsidRDefault="00F839F2" w:rsidP="00F839F2">
      <w:pPr>
        <w:pStyle w:val="ListParagraph"/>
        <w:spacing w:line="240" w:lineRule="auto"/>
        <w:jc w:val="both"/>
        <w:rPr>
          <w:rFonts w:ascii="Arial" w:hAnsi="Arial" w:cs="Arial"/>
        </w:rPr>
      </w:pPr>
    </w:p>
    <w:p w14:paraId="5D2792DD" w14:textId="77777777" w:rsidR="00CB5E55" w:rsidRPr="00CB5E55" w:rsidRDefault="00CB5E55" w:rsidP="00CB5E55">
      <w:pPr>
        <w:pStyle w:val="ListParagraph"/>
        <w:rPr>
          <w:rFonts w:ascii="Arial" w:hAnsi="Arial" w:cs="Arial"/>
        </w:rPr>
      </w:pPr>
    </w:p>
    <w:p w14:paraId="36119FAD" w14:textId="535AA0B8" w:rsidR="00CB5E55" w:rsidRDefault="00CB5E55" w:rsidP="00CB5E55">
      <w:pPr>
        <w:pStyle w:val="ListParagraph"/>
        <w:numPr>
          <w:ilvl w:val="0"/>
          <w:numId w:val="4"/>
        </w:numPr>
        <w:rPr>
          <w:rFonts w:ascii="Arial" w:hAnsi="Arial" w:cs="Arial"/>
        </w:rPr>
      </w:pPr>
      <w:proofErr w:type="spellStart"/>
      <w:r w:rsidRPr="00CB5E55">
        <w:rPr>
          <w:rFonts w:ascii="Arial" w:hAnsi="Arial" w:cs="Arial"/>
        </w:rPr>
        <w:t>Joerns</w:t>
      </w:r>
      <w:proofErr w:type="spellEnd"/>
      <w:r w:rsidRPr="00CB5E55">
        <w:rPr>
          <w:rFonts w:ascii="Arial" w:hAnsi="Arial" w:cs="Arial"/>
        </w:rPr>
        <w:t xml:space="preserve"> Oxford. (2025)</w:t>
      </w:r>
      <w:r w:rsidR="00822971">
        <w:rPr>
          <w:rFonts w:ascii="Arial" w:hAnsi="Arial" w:cs="Arial"/>
        </w:rPr>
        <w:t xml:space="preserve"> </w:t>
      </w:r>
      <w:r w:rsidRPr="00CB5E55">
        <w:rPr>
          <w:rFonts w:ascii="Arial" w:hAnsi="Arial" w:cs="Arial"/>
        </w:rPr>
        <w:t xml:space="preserve">Oxford Hoist: </w:t>
      </w:r>
      <w:r w:rsidRPr="00822971">
        <w:rPr>
          <w:rFonts w:ascii="Arial" w:hAnsi="Arial" w:cs="Arial"/>
          <w:i/>
          <w:iCs/>
        </w:rPr>
        <w:t>A Rich History.</w:t>
      </w:r>
      <w:r w:rsidRPr="00CB5E55">
        <w:rPr>
          <w:rFonts w:ascii="Arial" w:hAnsi="Arial" w:cs="Arial"/>
        </w:rPr>
        <w:t xml:space="preserve"> [Online]. </w:t>
      </w:r>
      <w:proofErr w:type="spellStart"/>
      <w:r w:rsidRPr="00CB5E55">
        <w:rPr>
          <w:rFonts w:ascii="Arial" w:hAnsi="Arial" w:cs="Arial"/>
        </w:rPr>
        <w:t>Joerns</w:t>
      </w:r>
      <w:proofErr w:type="spellEnd"/>
      <w:r w:rsidRPr="00CB5E55">
        <w:rPr>
          <w:rFonts w:ascii="Arial" w:hAnsi="Arial" w:cs="Arial"/>
        </w:rPr>
        <w:t xml:space="preserve"> Oxford. Last Updated: 2025. Available at: https://joerns.co.uk/oxford-hoist-a-rich-history/ [Accessed 20 March 2025]. </w:t>
      </w:r>
    </w:p>
    <w:p w14:paraId="04B33F16" w14:textId="77777777" w:rsidR="00AC1DA1" w:rsidRDefault="00AC1DA1" w:rsidP="00AC1DA1">
      <w:pPr>
        <w:pStyle w:val="ListParagraph"/>
        <w:rPr>
          <w:rFonts w:ascii="Arial" w:hAnsi="Arial" w:cs="Arial"/>
        </w:rPr>
      </w:pPr>
    </w:p>
    <w:p w14:paraId="0AC8A1EF" w14:textId="4C2909EE" w:rsidR="006F4D6B" w:rsidRDefault="00AC1DA1" w:rsidP="00D957B0">
      <w:pPr>
        <w:pStyle w:val="ListParagraph"/>
        <w:numPr>
          <w:ilvl w:val="0"/>
          <w:numId w:val="4"/>
        </w:numPr>
        <w:jc w:val="both"/>
        <w:rPr>
          <w:rFonts w:ascii="Arial" w:hAnsi="Arial" w:cs="Arial"/>
        </w:rPr>
      </w:pPr>
      <w:r w:rsidRPr="00AC1DA1">
        <w:rPr>
          <w:rFonts w:ascii="Arial" w:hAnsi="Arial" w:cs="Arial"/>
        </w:rPr>
        <w:t xml:space="preserve">McKinsey &amp; Company. (2022) </w:t>
      </w:r>
      <w:r w:rsidRPr="00AC1DA1">
        <w:rPr>
          <w:rFonts w:ascii="Arial" w:hAnsi="Arial" w:cs="Arial"/>
          <w:i/>
          <w:iCs/>
        </w:rPr>
        <w:t>What is innovation?</w:t>
      </w:r>
      <w:r w:rsidR="00822971">
        <w:rPr>
          <w:rFonts w:ascii="Arial" w:hAnsi="Arial" w:cs="Arial"/>
          <w:i/>
          <w:iCs/>
        </w:rPr>
        <w:t xml:space="preserve"> </w:t>
      </w:r>
      <w:r w:rsidRPr="00AC1DA1">
        <w:rPr>
          <w:rFonts w:ascii="Arial" w:hAnsi="Arial" w:cs="Arial"/>
        </w:rPr>
        <w:t>[Online]. McKinsey &amp; Company. Last Updated: 17 August 2022. Available at: https://www.mckinsey.com/featured-insights/mckinsey-explainers/what-is-innovation [Accessed 21 March 2025].</w:t>
      </w:r>
    </w:p>
    <w:p w14:paraId="79F9D845" w14:textId="77777777" w:rsidR="00D957B0" w:rsidRPr="00D957B0" w:rsidRDefault="00D957B0" w:rsidP="00D957B0">
      <w:pPr>
        <w:pStyle w:val="ListParagraph"/>
        <w:rPr>
          <w:rFonts w:ascii="Arial" w:hAnsi="Arial" w:cs="Arial"/>
        </w:rPr>
      </w:pPr>
    </w:p>
    <w:p w14:paraId="43FA7225" w14:textId="77777777" w:rsidR="00D957B0" w:rsidRPr="00D957B0" w:rsidRDefault="00D957B0" w:rsidP="00146733">
      <w:pPr>
        <w:pStyle w:val="ListParagraph"/>
        <w:jc w:val="both"/>
        <w:rPr>
          <w:rFonts w:ascii="Arial" w:hAnsi="Arial" w:cs="Arial"/>
        </w:rPr>
      </w:pPr>
    </w:p>
    <w:p w14:paraId="2026FBE5" w14:textId="64F480B6" w:rsidR="00B02802" w:rsidRDefault="00B02802" w:rsidP="00DB3EC1">
      <w:pPr>
        <w:pStyle w:val="ListParagraph"/>
        <w:numPr>
          <w:ilvl w:val="0"/>
          <w:numId w:val="4"/>
        </w:numPr>
        <w:jc w:val="both"/>
        <w:rPr>
          <w:rFonts w:ascii="Arial" w:hAnsi="Arial" w:cs="Arial"/>
        </w:rPr>
      </w:pPr>
      <w:r w:rsidRPr="00B02802">
        <w:rPr>
          <w:rFonts w:ascii="Arial" w:hAnsi="Arial" w:cs="Arial"/>
        </w:rPr>
        <w:t>NHS Oxford Health. (2020)</w:t>
      </w:r>
      <w:r w:rsidR="00822971">
        <w:rPr>
          <w:rFonts w:ascii="Arial" w:hAnsi="Arial" w:cs="Arial"/>
        </w:rPr>
        <w:t xml:space="preserve"> </w:t>
      </w:r>
      <w:r w:rsidRPr="00B02802">
        <w:rPr>
          <w:rFonts w:ascii="Arial" w:hAnsi="Arial" w:cs="Arial"/>
        </w:rPr>
        <w:t xml:space="preserve">Managing diabetes: </w:t>
      </w:r>
      <w:r w:rsidRPr="00B02802">
        <w:rPr>
          <w:rFonts w:ascii="Arial" w:hAnsi="Arial" w:cs="Arial"/>
          <w:i/>
          <w:iCs/>
        </w:rPr>
        <w:t>check your sugar levels on an app.</w:t>
      </w:r>
      <w:r w:rsidR="00822971">
        <w:rPr>
          <w:rFonts w:ascii="Arial" w:hAnsi="Arial" w:cs="Arial"/>
          <w:i/>
          <w:iCs/>
        </w:rPr>
        <w:t xml:space="preserve"> </w:t>
      </w:r>
      <w:r w:rsidRPr="00B02802">
        <w:rPr>
          <w:rFonts w:ascii="Arial" w:hAnsi="Arial" w:cs="Arial"/>
        </w:rPr>
        <w:t>[Online]. NHS Oxford Health. Last Updated: 16 November 2020. Available at: https://www.oxfordhealth.nhs.uk/news/managing-diabetes-check-your-sugar-levels-on-an-app/ [Accessed 20 March 2025].</w:t>
      </w:r>
      <w:r>
        <w:rPr>
          <w:rFonts w:ascii="Arial" w:hAnsi="Arial" w:cs="Arial"/>
        </w:rPr>
        <w:t xml:space="preserve"> </w:t>
      </w:r>
    </w:p>
    <w:p w14:paraId="792F3A19" w14:textId="77777777" w:rsidR="00D957B0" w:rsidRDefault="00D957B0" w:rsidP="00D957B0">
      <w:pPr>
        <w:pStyle w:val="ListParagraph"/>
        <w:jc w:val="both"/>
        <w:rPr>
          <w:rFonts w:ascii="Arial" w:hAnsi="Arial" w:cs="Arial"/>
        </w:rPr>
      </w:pPr>
    </w:p>
    <w:p w14:paraId="200C49F6" w14:textId="4F2F52CA" w:rsidR="00D957B0" w:rsidRPr="00D957B0" w:rsidRDefault="00D957B0" w:rsidP="00D957B0">
      <w:pPr>
        <w:pStyle w:val="ListParagraph"/>
        <w:numPr>
          <w:ilvl w:val="0"/>
          <w:numId w:val="4"/>
        </w:numPr>
        <w:rPr>
          <w:rFonts w:ascii="Arial" w:hAnsi="Arial" w:cs="Arial"/>
        </w:rPr>
      </w:pPr>
      <w:r w:rsidRPr="00D957B0">
        <w:rPr>
          <w:rFonts w:ascii="Arial" w:hAnsi="Arial" w:cs="Arial"/>
        </w:rPr>
        <w:t xml:space="preserve">Olsson, A. el. at. (2019) </w:t>
      </w:r>
      <w:r w:rsidRPr="00822971">
        <w:rPr>
          <w:rFonts w:ascii="Arial" w:hAnsi="Arial" w:cs="Arial"/>
          <w:i/>
          <w:iCs/>
        </w:rPr>
        <w:t>Organizational climate for innovation and creativity – a study in Swedish retail organizations.</w:t>
      </w:r>
      <w:r w:rsidR="00822971" w:rsidRPr="00822971">
        <w:rPr>
          <w:rFonts w:ascii="Arial" w:hAnsi="Arial" w:cs="Arial"/>
          <w:i/>
          <w:iCs/>
        </w:rPr>
        <w:t xml:space="preserve"> </w:t>
      </w:r>
      <w:r w:rsidRPr="00D957B0">
        <w:rPr>
          <w:rFonts w:ascii="Arial" w:hAnsi="Arial" w:cs="Arial"/>
        </w:rPr>
        <w:t>The International Review of Retail, Distribution and Consumer Research, 29(3), 243–261. Available at: https://doi.org/10.1080/09593969.2019.1598470 [Accessed 18 March 2025].</w:t>
      </w:r>
    </w:p>
    <w:p w14:paraId="56B207C4" w14:textId="77777777" w:rsidR="00D957B0" w:rsidRPr="00D957B0" w:rsidRDefault="00D957B0" w:rsidP="00D957B0">
      <w:pPr>
        <w:ind w:left="360"/>
        <w:jc w:val="both"/>
        <w:rPr>
          <w:rFonts w:ascii="Arial" w:hAnsi="Arial" w:cs="Arial"/>
        </w:rPr>
      </w:pPr>
    </w:p>
    <w:p w14:paraId="41129F6E" w14:textId="77777777" w:rsidR="00D957B0" w:rsidRDefault="00D957B0" w:rsidP="00D957B0">
      <w:pPr>
        <w:pStyle w:val="ListParagraph"/>
        <w:jc w:val="both"/>
        <w:rPr>
          <w:rFonts w:ascii="Arial" w:hAnsi="Arial" w:cs="Arial"/>
        </w:rPr>
      </w:pPr>
    </w:p>
    <w:p w14:paraId="48D4F908" w14:textId="7F1EBC88" w:rsidR="00D957B0" w:rsidRPr="00F839F2" w:rsidRDefault="00D957B0" w:rsidP="00DB3EC1">
      <w:pPr>
        <w:pStyle w:val="ListParagraph"/>
        <w:numPr>
          <w:ilvl w:val="0"/>
          <w:numId w:val="4"/>
        </w:numPr>
        <w:jc w:val="both"/>
        <w:rPr>
          <w:rFonts w:ascii="Arial" w:hAnsi="Arial" w:cs="Arial"/>
        </w:rPr>
      </w:pPr>
      <w:r w:rsidRPr="00D957B0">
        <w:rPr>
          <w:rFonts w:ascii="Arial" w:hAnsi="Arial" w:cs="Arial"/>
        </w:rPr>
        <w:lastRenderedPageBreak/>
        <w:t xml:space="preserve">Parsons, L. (2025) </w:t>
      </w:r>
      <w:r w:rsidRPr="00D957B0">
        <w:rPr>
          <w:rFonts w:ascii="Arial" w:hAnsi="Arial" w:cs="Arial"/>
          <w:i/>
          <w:iCs/>
        </w:rPr>
        <w:t>How to Determine What My Leadership Style Is.</w:t>
      </w:r>
      <w:r w:rsidRPr="00D957B0">
        <w:rPr>
          <w:rFonts w:ascii="Arial" w:hAnsi="Arial" w:cs="Arial"/>
        </w:rPr>
        <w:t xml:space="preserve"> [Online]. Harvard Division of Continuing Education. Last Updated: 19 February 2025. Available at: https://professional.dce.harvard.edu/blog/how-to-determine-what-my-leadership-style-is/#Why-You-Need [Accessed 21 March 2025].</w:t>
      </w:r>
      <w:r>
        <w:rPr>
          <w:rFonts w:ascii="Arial" w:hAnsi="Arial" w:cs="Arial"/>
        </w:rPr>
        <w:t xml:space="preserve"> </w:t>
      </w:r>
    </w:p>
    <w:p w14:paraId="0BDC3D46" w14:textId="77777777" w:rsidR="00F839F2" w:rsidRPr="00F839F2" w:rsidRDefault="00F839F2" w:rsidP="00F839F2">
      <w:pPr>
        <w:pStyle w:val="ListParagraph"/>
        <w:spacing w:line="240" w:lineRule="auto"/>
        <w:jc w:val="both"/>
        <w:rPr>
          <w:rFonts w:ascii="Arial" w:hAnsi="Arial" w:cs="Arial"/>
        </w:rPr>
      </w:pPr>
    </w:p>
    <w:p w14:paraId="79C36A0D" w14:textId="77777777" w:rsidR="00F839F2" w:rsidRPr="00F839F2" w:rsidRDefault="00F839F2" w:rsidP="00F839F2">
      <w:pPr>
        <w:pStyle w:val="ListParagraph"/>
        <w:spacing w:line="240" w:lineRule="auto"/>
        <w:jc w:val="both"/>
        <w:rPr>
          <w:rFonts w:ascii="Arial" w:hAnsi="Arial" w:cs="Arial"/>
        </w:rPr>
      </w:pPr>
    </w:p>
    <w:p w14:paraId="125DE9A5" w14:textId="45F916B9" w:rsidR="004E2061" w:rsidRPr="00F839F2" w:rsidRDefault="004E2061" w:rsidP="00F839F2">
      <w:pPr>
        <w:pStyle w:val="ListParagraph"/>
        <w:numPr>
          <w:ilvl w:val="0"/>
          <w:numId w:val="4"/>
        </w:numPr>
        <w:spacing w:line="240" w:lineRule="auto"/>
        <w:jc w:val="both"/>
        <w:rPr>
          <w:rFonts w:ascii="Arial" w:hAnsi="Arial" w:cs="Arial"/>
        </w:rPr>
      </w:pPr>
      <w:r w:rsidRPr="00F839F2">
        <w:rPr>
          <w:rFonts w:ascii="Arial" w:hAnsi="Arial" w:cs="Arial"/>
        </w:rPr>
        <w:t xml:space="preserve">ProCare Nursing Agency Ltd. (2022) </w:t>
      </w:r>
      <w:r w:rsidRPr="00F839F2">
        <w:rPr>
          <w:rFonts w:ascii="Arial" w:hAnsi="Arial" w:cs="Arial"/>
          <w:i/>
          <w:iCs/>
        </w:rPr>
        <w:t>Welcome to ProCare Nursing an award-winning health and social care agency with 25 years’ experience working in the care sector. [</w:t>
      </w:r>
      <w:r w:rsidRPr="00F839F2">
        <w:rPr>
          <w:rFonts w:ascii="Arial" w:hAnsi="Arial" w:cs="Arial"/>
        </w:rPr>
        <w:t xml:space="preserve">Online]. ProCare Nursing Agency Ltd.. Last Updated: 2022. Available at: https://www.procarenursing.co.uk/ [Accessed 13 March 2025]. </w:t>
      </w:r>
    </w:p>
    <w:p w14:paraId="5194B628" w14:textId="77777777" w:rsidR="00A44ADE" w:rsidRDefault="00A44ADE" w:rsidP="00A44ADE">
      <w:pPr>
        <w:spacing w:line="240" w:lineRule="auto"/>
        <w:jc w:val="both"/>
        <w:rPr>
          <w:rFonts w:ascii="Arial" w:hAnsi="Arial" w:cs="Arial"/>
        </w:rPr>
      </w:pPr>
    </w:p>
    <w:p w14:paraId="351A1956" w14:textId="78C7A189" w:rsidR="00AF202E" w:rsidRPr="00F839F2" w:rsidRDefault="00A44ADE" w:rsidP="00F839F2">
      <w:pPr>
        <w:pStyle w:val="ListParagraph"/>
        <w:numPr>
          <w:ilvl w:val="0"/>
          <w:numId w:val="4"/>
        </w:numPr>
        <w:spacing w:line="240" w:lineRule="auto"/>
        <w:jc w:val="both"/>
        <w:rPr>
          <w:rFonts w:ascii="Arial" w:hAnsi="Arial" w:cs="Arial"/>
        </w:rPr>
      </w:pPr>
      <w:r w:rsidRPr="00F839F2">
        <w:rPr>
          <w:rFonts w:ascii="Arial" w:hAnsi="Arial" w:cs="Arial"/>
        </w:rPr>
        <w:t>Sawyer, R.K. and Henriksen, D.</w:t>
      </w:r>
      <w:r w:rsidR="00CC5EFF">
        <w:rPr>
          <w:rFonts w:ascii="Arial" w:hAnsi="Arial" w:cs="Arial"/>
        </w:rPr>
        <w:t xml:space="preserve"> (</w:t>
      </w:r>
      <w:r w:rsidRPr="00F839F2">
        <w:rPr>
          <w:rFonts w:ascii="Arial" w:hAnsi="Arial" w:cs="Arial"/>
        </w:rPr>
        <w:t>2024</w:t>
      </w:r>
      <w:r w:rsidR="00CC5EFF">
        <w:rPr>
          <w:rFonts w:ascii="Arial" w:hAnsi="Arial" w:cs="Arial"/>
        </w:rPr>
        <w:t>)</w:t>
      </w:r>
      <w:r w:rsidRPr="00F839F2">
        <w:rPr>
          <w:rFonts w:ascii="Arial" w:hAnsi="Arial" w:cs="Arial"/>
        </w:rPr>
        <w:t xml:space="preserve"> Explaining creativity:</w:t>
      </w:r>
      <w:r w:rsidRPr="00F839F2">
        <w:rPr>
          <w:rFonts w:ascii="Arial" w:hAnsi="Arial" w:cs="Arial"/>
          <w:i/>
          <w:iCs/>
        </w:rPr>
        <w:t xml:space="preserve"> The science of human innovation.</w:t>
      </w:r>
      <w:r w:rsidRPr="00F839F2">
        <w:rPr>
          <w:rFonts w:ascii="Arial" w:hAnsi="Arial" w:cs="Arial"/>
        </w:rPr>
        <w:t xml:space="preserve"> Oxford university press, p.3. Accessed at:</w:t>
      </w:r>
      <w:r w:rsidRPr="00A44ADE">
        <w:t xml:space="preserve"> </w:t>
      </w:r>
      <w:hyperlink r:id="rId12" w:anchor="v=onepage&amp;q=importance%20of%20creativity%20and%20innovation&amp;f=false" w:history="1">
        <w:r w:rsidRPr="00F839F2">
          <w:rPr>
            <w:rStyle w:val="Hyperlink"/>
            <w:rFonts w:ascii="Arial" w:hAnsi="Arial" w:cs="Arial"/>
          </w:rPr>
          <w:t>https://books.google.co.uk/books?hl=en&amp;lr=&amp;id=Nw3kEAAAQBAJ&amp;oi=fnd&amp;pg=PP1&amp;dq=importance+of+creativity+and+innovation&amp;ots=HFNUJeoULr&amp;sig=WRidXdJRcLsErOcP3iUz4JRZ8mo&amp;redir_esc=y#v=onepage&amp;q=importance%20of%20creativity%20and%20innovation&amp;f=false</w:t>
        </w:r>
      </w:hyperlink>
      <w:r w:rsidRPr="00F839F2">
        <w:rPr>
          <w:rFonts w:ascii="Arial" w:hAnsi="Arial" w:cs="Arial"/>
        </w:rPr>
        <w:t xml:space="preserve"> </w:t>
      </w:r>
      <w:r w:rsidR="00CC5EFF">
        <w:rPr>
          <w:rFonts w:ascii="Arial" w:hAnsi="Arial" w:cs="Arial"/>
        </w:rPr>
        <w:t xml:space="preserve">   [Accessed 15 March 2025)</w:t>
      </w:r>
    </w:p>
    <w:p w14:paraId="7E911587" w14:textId="77777777" w:rsidR="00FE2708" w:rsidRDefault="00FE2708" w:rsidP="00B47EAB">
      <w:pPr>
        <w:jc w:val="both"/>
        <w:rPr>
          <w:rFonts w:ascii="Arial" w:hAnsi="Arial" w:cs="Arial"/>
        </w:rPr>
      </w:pPr>
    </w:p>
    <w:p w14:paraId="72D775DB" w14:textId="28AF828B" w:rsidR="00AF202E" w:rsidRPr="00F839F2" w:rsidRDefault="00B47EAB" w:rsidP="00F839F2">
      <w:pPr>
        <w:pStyle w:val="ListParagraph"/>
        <w:numPr>
          <w:ilvl w:val="0"/>
          <w:numId w:val="4"/>
        </w:numPr>
        <w:jc w:val="both"/>
        <w:rPr>
          <w:rFonts w:ascii="Arial" w:hAnsi="Arial" w:cs="Arial"/>
        </w:rPr>
      </w:pPr>
      <w:r w:rsidRPr="00F839F2">
        <w:rPr>
          <w:rFonts w:ascii="Arial" w:hAnsi="Arial" w:cs="Arial"/>
        </w:rPr>
        <w:t>Sternberg, R.J. and Kaufman, J.C.</w:t>
      </w:r>
      <w:r w:rsidR="00CC5EFF">
        <w:rPr>
          <w:rFonts w:ascii="Arial" w:hAnsi="Arial" w:cs="Arial"/>
        </w:rPr>
        <w:t xml:space="preserve"> (</w:t>
      </w:r>
      <w:r w:rsidRPr="00F839F2">
        <w:rPr>
          <w:rFonts w:ascii="Arial" w:hAnsi="Arial" w:cs="Arial"/>
        </w:rPr>
        <w:t>2018</w:t>
      </w:r>
      <w:r w:rsidR="00CC5EFF">
        <w:rPr>
          <w:rFonts w:ascii="Arial" w:hAnsi="Arial" w:cs="Arial"/>
        </w:rPr>
        <w:t>)</w:t>
      </w:r>
      <w:r w:rsidRPr="00F839F2">
        <w:rPr>
          <w:rFonts w:ascii="Arial" w:hAnsi="Arial" w:cs="Arial"/>
        </w:rPr>
        <w:t xml:space="preserve"> </w:t>
      </w:r>
      <w:r w:rsidRPr="00F839F2">
        <w:rPr>
          <w:rFonts w:ascii="Arial" w:hAnsi="Arial" w:cs="Arial"/>
          <w:i/>
          <w:iCs/>
        </w:rPr>
        <w:t>The nature of human creativity.</w:t>
      </w:r>
      <w:r w:rsidR="0035403C" w:rsidRPr="00F839F2">
        <w:rPr>
          <w:rFonts w:ascii="Arial" w:hAnsi="Arial" w:cs="Arial"/>
        </w:rPr>
        <w:t xml:space="preserve"> </w:t>
      </w:r>
      <w:r w:rsidRPr="00F839F2">
        <w:rPr>
          <w:rFonts w:ascii="Arial" w:hAnsi="Arial" w:cs="Arial"/>
        </w:rPr>
        <w:t>Cambridge University Pres</w:t>
      </w:r>
      <w:r w:rsidR="0098488C" w:rsidRPr="00F839F2">
        <w:rPr>
          <w:rFonts w:ascii="Arial" w:hAnsi="Arial" w:cs="Arial"/>
        </w:rPr>
        <w:t xml:space="preserve">s, p.18. Accessed at: </w:t>
      </w:r>
      <w:hyperlink r:id="rId13" w:anchor="v=onepage&amp;q&amp;f=false" w:history="1">
        <w:r w:rsidR="0098488C" w:rsidRPr="00F839F2">
          <w:rPr>
            <w:rStyle w:val="Hyperlink"/>
            <w:rFonts w:ascii="Arial" w:hAnsi="Arial" w:cs="Arial"/>
          </w:rPr>
          <w:t>https://books.google.co.uk/books?hl=en&amp;lr=&amp;id=TLpQDwAAQBAJ&amp;oi=fnd&amp;pg=PR8&amp;dq=related:y3fQXtkg5rsJ:scholar.google.com/&amp;ots=hm8BiVjF-E&amp;sig=zzF3I7E22MA0qkgurmjcX1CPwTc&amp;redir_esc=y#v=onepage&amp;q&amp;f=false</w:t>
        </w:r>
      </w:hyperlink>
      <w:r w:rsidR="00CC5EFF">
        <w:t xml:space="preserve">    </w:t>
      </w:r>
      <w:r w:rsidR="00CC5EFF">
        <w:rPr>
          <w:rFonts w:ascii="Arial" w:hAnsi="Arial" w:cs="Arial"/>
        </w:rPr>
        <w:t>[Accessed 15 March 2025].</w:t>
      </w:r>
    </w:p>
    <w:p w14:paraId="76B3C3C4" w14:textId="77777777" w:rsidR="00F839F2" w:rsidRPr="00F839F2" w:rsidRDefault="00F839F2" w:rsidP="00F839F2">
      <w:pPr>
        <w:pStyle w:val="ListParagraph"/>
        <w:jc w:val="both"/>
        <w:rPr>
          <w:rFonts w:ascii="Arial" w:hAnsi="Arial" w:cs="Arial"/>
        </w:rPr>
      </w:pPr>
    </w:p>
    <w:p w14:paraId="67ABA3FF" w14:textId="0433B2DE" w:rsidR="0098488C" w:rsidRDefault="00CB17EB" w:rsidP="00F839F2">
      <w:pPr>
        <w:pStyle w:val="ListParagraph"/>
        <w:numPr>
          <w:ilvl w:val="0"/>
          <w:numId w:val="4"/>
        </w:numPr>
        <w:jc w:val="both"/>
        <w:rPr>
          <w:rFonts w:ascii="Arial" w:hAnsi="Arial" w:cs="Arial"/>
        </w:rPr>
      </w:pPr>
      <w:r w:rsidRPr="00F839F2">
        <w:rPr>
          <w:rFonts w:ascii="Arial" w:hAnsi="Arial" w:cs="Arial"/>
        </w:rPr>
        <w:t>Tidd, J. and Bessant, J.R.</w:t>
      </w:r>
      <w:r w:rsidR="00CC5EFF">
        <w:rPr>
          <w:rFonts w:ascii="Arial" w:hAnsi="Arial" w:cs="Arial"/>
        </w:rPr>
        <w:t xml:space="preserve"> (</w:t>
      </w:r>
      <w:r w:rsidRPr="00F839F2">
        <w:rPr>
          <w:rFonts w:ascii="Arial" w:hAnsi="Arial" w:cs="Arial"/>
        </w:rPr>
        <w:t>201</w:t>
      </w:r>
      <w:r w:rsidR="006F4D6B">
        <w:rPr>
          <w:rFonts w:ascii="Arial" w:hAnsi="Arial" w:cs="Arial"/>
        </w:rPr>
        <w:t>8</w:t>
      </w:r>
      <w:r w:rsidR="00CC5EFF">
        <w:rPr>
          <w:rFonts w:ascii="Arial" w:hAnsi="Arial" w:cs="Arial"/>
        </w:rPr>
        <w:t>)</w:t>
      </w:r>
      <w:r w:rsidRPr="00F839F2">
        <w:rPr>
          <w:rFonts w:ascii="Arial" w:hAnsi="Arial" w:cs="Arial"/>
        </w:rPr>
        <w:t xml:space="preserve"> </w:t>
      </w:r>
      <w:r w:rsidR="00853EEF">
        <w:rPr>
          <w:rFonts w:ascii="Arial" w:hAnsi="Arial" w:cs="Arial"/>
        </w:rPr>
        <w:t xml:space="preserve">Managing Innovation: </w:t>
      </w:r>
      <w:r w:rsidR="00853EEF" w:rsidRPr="00853EEF">
        <w:rPr>
          <w:rFonts w:ascii="Arial" w:hAnsi="Arial" w:cs="Arial"/>
          <w:i/>
          <w:iCs/>
        </w:rPr>
        <w:t>Integrating Technological, Market and Organizational Change</w:t>
      </w:r>
      <w:r w:rsidRPr="00853EEF">
        <w:rPr>
          <w:rFonts w:ascii="Arial" w:hAnsi="Arial" w:cs="Arial"/>
          <w:i/>
          <w:iCs/>
        </w:rPr>
        <w:t>.</w:t>
      </w:r>
      <w:r w:rsidR="00CC5EFF">
        <w:rPr>
          <w:rFonts w:ascii="Arial" w:hAnsi="Arial" w:cs="Arial"/>
          <w:i/>
          <w:iCs/>
        </w:rPr>
        <w:t xml:space="preserve"> </w:t>
      </w:r>
      <w:proofErr w:type="spellStart"/>
      <w:r w:rsidR="00CC5EFF">
        <w:rPr>
          <w:rFonts w:ascii="Arial" w:hAnsi="Arial" w:cs="Arial"/>
        </w:rPr>
        <w:t>Edn</w:t>
      </w:r>
      <w:proofErr w:type="spellEnd"/>
      <w:r w:rsidR="00CC5EFF">
        <w:rPr>
          <w:rFonts w:ascii="Arial" w:hAnsi="Arial" w:cs="Arial"/>
        </w:rPr>
        <w:t>. 6.</w:t>
      </w:r>
      <w:r w:rsidR="00DC306C">
        <w:rPr>
          <w:rFonts w:ascii="Arial" w:hAnsi="Arial" w:cs="Arial"/>
          <w:i/>
          <w:iCs/>
        </w:rPr>
        <w:t xml:space="preserve"> </w:t>
      </w:r>
      <w:r w:rsidRPr="00F839F2">
        <w:rPr>
          <w:rFonts w:ascii="Arial" w:hAnsi="Arial" w:cs="Arial"/>
        </w:rPr>
        <w:t xml:space="preserve">John Wiley &amp; Sons. </w:t>
      </w:r>
    </w:p>
    <w:p w14:paraId="56DC4EF5" w14:textId="77777777" w:rsidR="00DC306C" w:rsidRPr="00DC306C" w:rsidRDefault="00DC306C" w:rsidP="00DC306C">
      <w:pPr>
        <w:pStyle w:val="ListParagraph"/>
        <w:rPr>
          <w:rFonts w:ascii="Arial" w:hAnsi="Arial" w:cs="Arial"/>
        </w:rPr>
      </w:pPr>
    </w:p>
    <w:p w14:paraId="697F61EA" w14:textId="00DDE726" w:rsidR="00DC306C" w:rsidRPr="001866C1" w:rsidRDefault="00DC306C" w:rsidP="00F839F2">
      <w:pPr>
        <w:pStyle w:val="ListParagraph"/>
        <w:numPr>
          <w:ilvl w:val="0"/>
          <w:numId w:val="4"/>
        </w:numPr>
        <w:jc w:val="both"/>
        <w:rPr>
          <w:rFonts w:ascii="Arial" w:hAnsi="Arial" w:cs="Arial"/>
        </w:rPr>
      </w:pPr>
      <w:r w:rsidRPr="00DC306C">
        <w:rPr>
          <w:rFonts w:ascii="Arial" w:hAnsi="Arial" w:cs="Arial"/>
        </w:rPr>
        <w:t xml:space="preserve">Tidd, J. and Bessant, J. (2020) Managing Innovation: </w:t>
      </w:r>
      <w:r w:rsidRPr="00DC306C">
        <w:rPr>
          <w:rFonts w:ascii="Arial" w:hAnsi="Arial" w:cs="Arial"/>
          <w:i/>
          <w:iCs/>
        </w:rPr>
        <w:t>Integrating Technological, Market and Organizational Chang</w:t>
      </w:r>
      <w:r w:rsidR="00CC5EFF">
        <w:rPr>
          <w:rFonts w:ascii="Arial" w:hAnsi="Arial" w:cs="Arial"/>
          <w:i/>
          <w:iCs/>
        </w:rPr>
        <w:t xml:space="preserve">e. </w:t>
      </w:r>
      <w:r w:rsidRPr="00DC306C">
        <w:rPr>
          <w:rFonts w:ascii="Arial" w:hAnsi="Arial" w:cs="Arial"/>
        </w:rPr>
        <w:t xml:space="preserve"> </w:t>
      </w:r>
      <w:proofErr w:type="spellStart"/>
      <w:r w:rsidR="00CC5EFF">
        <w:rPr>
          <w:rFonts w:ascii="Arial" w:hAnsi="Arial" w:cs="Arial"/>
        </w:rPr>
        <w:t>Edn</w:t>
      </w:r>
      <w:proofErr w:type="spellEnd"/>
      <w:r w:rsidR="00CC5EFF">
        <w:rPr>
          <w:rFonts w:ascii="Arial" w:hAnsi="Arial" w:cs="Arial"/>
        </w:rPr>
        <w:t xml:space="preserve">. 7. </w:t>
      </w:r>
      <w:r w:rsidRPr="00DC306C">
        <w:rPr>
          <w:rFonts w:ascii="Arial" w:hAnsi="Arial" w:cs="Arial"/>
        </w:rPr>
        <w:t>Wiley.</w:t>
      </w:r>
    </w:p>
    <w:p w14:paraId="1092BD09" w14:textId="77777777" w:rsidR="001866C1" w:rsidRPr="001866C1" w:rsidRDefault="001866C1" w:rsidP="001866C1">
      <w:pPr>
        <w:pStyle w:val="ListParagraph"/>
        <w:rPr>
          <w:rFonts w:ascii="Arial" w:hAnsi="Arial" w:cs="Arial"/>
        </w:rPr>
      </w:pPr>
    </w:p>
    <w:p w14:paraId="2C7EF794" w14:textId="13372FCC" w:rsidR="00CB17EB" w:rsidRDefault="001866C1" w:rsidP="00B47EAB">
      <w:pPr>
        <w:pStyle w:val="ListParagraph"/>
        <w:numPr>
          <w:ilvl w:val="0"/>
          <w:numId w:val="4"/>
        </w:numPr>
        <w:jc w:val="both"/>
        <w:rPr>
          <w:rFonts w:ascii="Arial" w:hAnsi="Arial" w:cs="Arial"/>
        </w:rPr>
      </w:pPr>
      <w:r w:rsidRPr="001866C1">
        <w:rPr>
          <w:rFonts w:ascii="Arial" w:hAnsi="Arial" w:cs="Arial"/>
        </w:rPr>
        <w:t xml:space="preserve">University of Cambridge. (2016) </w:t>
      </w:r>
      <w:r w:rsidRPr="001866C1">
        <w:rPr>
          <w:rFonts w:ascii="Arial" w:hAnsi="Arial" w:cs="Arial"/>
          <w:i/>
          <w:iCs/>
        </w:rPr>
        <w:t>Brainstorming.</w:t>
      </w:r>
      <w:r w:rsidRPr="001866C1">
        <w:rPr>
          <w:rFonts w:ascii="Arial" w:hAnsi="Arial" w:cs="Arial"/>
        </w:rPr>
        <w:t xml:space="preserve"> [Online]. University of Cambridge. Last Updated: 2016. Available at: https://www.ifm.eng.cam.ac.uk/research/dstools/brainstorming/ [Accessed 21 March 2025].</w:t>
      </w:r>
      <w:r>
        <w:rPr>
          <w:rFonts w:ascii="Arial" w:hAnsi="Arial" w:cs="Arial"/>
        </w:rPr>
        <w:t xml:space="preserve"> </w:t>
      </w:r>
    </w:p>
    <w:p w14:paraId="7B60A924" w14:textId="77777777" w:rsidR="001866C1" w:rsidRPr="001866C1" w:rsidRDefault="001866C1" w:rsidP="001866C1">
      <w:pPr>
        <w:pStyle w:val="ListParagraph"/>
        <w:rPr>
          <w:rFonts w:ascii="Arial" w:hAnsi="Arial" w:cs="Arial"/>
        </w:rPr>
      </w:pPr>
    </w:p>
    <w:p w14:paraId="1E81FA01" w14:textId="77777777" w:rsidR="001866C1" w:rsidRPr="001866C1" w:rsidRDefault="001866C1" w:rsidP="001866C1">
      <w:pPr>
        <w:pStyle w:val="ListParagraph"/>
        <w:jc w:val="both"/>
        <w:rPr>
          <w:rFonts w:ascii="Arial" w:hAnsi="Arial" w:cs="Arial"/>
        </w:rPr>
      </w:pPr>
    </w:p>
    <w:p w14:paraId="06B6C891" w14:textId="271E78DF" w:rsidR="00AF202E" w:rsidRDefault="00DB3EC1" w:rsidP="00DB3EC1">
      <w:pPr>
        <w:pStyle w:val="ListParagraph"/>
        <w:numPr>
          <w:ilvl w:val="0"/>
          <w:numId w:val="4"/>
        </w:numPr>
        <w:jc w:val="both"/>
        <w:rPr>
          <w:rFonts w:ascii="Arial" w:hAnsi="Arial" w:cs="Arial"/>
        </w:rPr>
      </w:pPr>
      <w:r w:rsidRPr="00DB3EC1">
        <w:rPr>
          <w:rFonts w:ascii="Arial" w:hAnsi="Arial" w:cs="Arial"/>
        </w:rPr>
        <w:t xml:space="preserve">University of Johannesburg (2025) </w:t>
      </w:r>
      <w:r w:rsidRPr="00CC5EFF">
        <w:rPr>
          <w:rFonts w:ascii="Arial" w:hAnsi="Arial" w:cs="Arial"/>
          <w:i/>
          <w:iCs/>
        </w:rPr>
        <w:t xml:space="preserve">What is logistics? Definition, meaning and all the essentials. </w:t>
      </w:r>
      <w:r w:rsidRPr="00DB3EC1">
        <w:rPr>
          <w:rFonts w:ascii="Arial" w:hAnsi="Arial" w:cs="Arial"/>
        </w:rPr>
        <w:t>[Online]. University of Johannesburg. Last Updated: 2025. Available at: https://online.uj.ac.za/updates/what-is-logistics-definition-meaning-and-the-essentials-of-logistics [Accessed 17 March 2025].</w:t>
      </w:r>
    </w:p>
    <w:p w14:paraId="405E500A" w14:textId="77777777" w:rsidR="00A77446" w:rsidRDefault="00A77446" w:rsidP="00A77446">
      <w:pPr>
        <w:pStyle w:val="ListParagraph"/>
        <w:jc w:val="both"/>
        <w:rPr>
          <w:rFonts w:ascii="Arial" w:hAnsi="Arial" w:cs="Arial"/>
        </w:rPr>
      </w:pPr>
    </w:p>
    <w:p w14:paraId="32FBDD22" w14:textId="6D432622" w:rsidR="00A77446" w:rsidRPr="00DB3EC1" w:rsidRDefault="00A77446" w:rsidP="00DB3EC1">
      <w:pPr>
        <w:pStyle w:val="ListParagraph"/>
        <w:numPr>
          <w:ilvl w:val="0"/>
          <w:numId w:val="4"/>
        </w:numPr>
        <w:jc w:val="both"/>
        <w:rPr>
          <w:rFonts w:ascii="Arial" w:hAnsi="Arial" w:cs="Arial"/>
        </w:rPr>
      </w:pPr>
      <w:r w:rsidRPr="00A77446">
        <w:rPr>
          <w:rFonts w:ascii="Arial" w:hAnsi="Arial" w:cs="Arial"/>
        </w:rPr>
        <w:lastRenderedPageBreak/>
        <w:t xml:space="preserve">UNSW Sydney. (2025) </w:t>
      </w:r>
      <w:r w:rsidRPr="00A77446">
        <w:rPr>
          <w:rFonts w:ascii="Arial" w:hAnsi="Arial" w:cs="Arial"/>
          <w:i/>
          <w:iCs/>
        </w:rPr>
        <w:t>Brainstorming. What is brainstorming?</w:t>
      </w:r>
      <w:r w:rsidRPr="00A77446">
        <w:rPr>
          <w:rFonts w:ascii="Arial" w:hAnsi="Arial" w:cs="Arial"/>
        </w:rPr>
        <w:t xml:space="preserve"> [Online]. UNSW Sydney. Last Updated: 10 January 2025. Available at: https://www.teaching.unsw.edu.au/brainstorming [Accessed 21 March 2025].</w:t>
      </w:r>
      <w:r>
        <w:rPr>
          <w:rFonts w:ascii="Arial" w:hAnsi="Arial" w:cs="Arial"/>
        </w:rPr>
        <w:t xml:space="preserve"> </w:t>
      </w:r>
    </w:p>
    <w:sectPr w:rsidR="00A77446" w:rsidRPr="00DB3EC1" w:rsidSect="003E2E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C08C2" w14:textId="77777777" w:rsidR="00421A35" w:rsidRDefault="00421A35" w:rsidP="006C0868">
      <w:pPr>
        <w:spacing w:after="0" w:line="240" w:lineRule="auto"/>
      </w:pPr>
      <w:r>
        <w:separator/>
      </w:r>
    </w:p>
  </w:endnote>
  <w:endnote w:type="continuationSeparator" w:id="0">
    <w:p w14:paraId="3D95301A" w14:textId="77777777" w:rsidR="00421A35" w:rsidRDefault="00421A35" w:rsidP="006C08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67B98" w14:textId="77777777" w:rsidR="00421A35" w:rsidRDefault="00421A35" w:rsidP="006C0868">
      <w:pPr>
        <w:spacing w:after="0" w:line="240" w:lineRule="auto"/>
      </w:pPr>
      <w:r>
        <w:separator/>
      </w:r>
    </w:p>
  </w:footnote>
  <w:footnote w:type="continuationSeparator" w:id="0">
    <w:p w14:paraId="7514C6E2" w14:textId="77777777" w:rsidR="00421A35" w:rsidRDefault="00421A35" w:rsidP="006C08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C7D52"/>
    <w:multiLevelType w:val="hybridMultilevel"/>
    <w:tmpl w:val="1138D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D39FA"/>
    <w:multiLevelType w:val="hybridMultilevel"/>
    <w:tmpl w:val="36607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7F3BDD"/>
    <w:multiLevelType w:val="hybridMultilevel"/>
    <w:tmpl w:val="86529FF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2DA67022"/>
    <w:multiLevelType w:val="hybridMultilevel"/>
    <w:tmpl w:val="47725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F73755"/>
    <w:multiLevelType w:val="hybridMultilevel"/>
    <w:tmpl w:val="04B296A0"/>
    <w:lvl w:ilvl="0" w:tplc="08090001">
      <w:start w:val="1"/>
      <w:numFmt w:val="bullet"/>
      <w:lvlText w:val=""/>
      <w:lvlJc w:val="left"/>
      <w:pPr>
        <w:ind w:left="1452" w:hanging="360"/>
      </w:pPr>
      <w:rPr>
        <w:rFonts w:ascii="Symbol" w:hAnsi="Symbol" w:hint="default"/>
      </w:rPr>
    </w:lvl>
    <w:lvl w:ilvl="1" w:tplc="08090003" w:tentative="1">
      <w:start w:val="1"/>
      <w:numFmt w:val="bullet"/>
      <w:lvlText w:val="o"/>
      <w:lvlJc w:val="left"/>
      <w:pPr>
        <w:ind w:left="2172" w:hanging="360"/>
      </w:pPr>
      <w:rPr>
        <w:rFonts w:ascii="Courier New" w:hAnsi="Courier New" w:cs="Courier New" w:hint="default"/>
      </w:rPr>
    </w:lvl>
    <w:lvl w:ilvl="2" w:tplc="08090005" w:tentative="1">
      <w:start w:val="1"/>
      <w:numFmt w:val="bullet"/>
      <w:lvlText w:val=""/>
      <w:lvlJc w:val="left"/>
      <w:pPr>
        <w:ind w:left="2892" w:hanging="360"/>
      </w:pPr>
      <w:rPr>
        <w:rFonts w:ascii="Wingdings" w:hAnsi="Wingdings" w:hint="default"/>
      </w:rPr>
    </w:lvl>
    <w:lvl w:ilvl="3" w:tplc="08090001" w:tentative="1">
      <w:start w:val="1"/>
      <w:numFmt w:val="bullet"/>
      <w:lvlText w:val=""/>
      <w:lvlJc w:val="left"/>
      <w:pPr>
        <w:ind w:left="3612" w:hanging="360"/>
      </w:pPr>
      <w:rPr>
        <w:rFonts w:ascii="Symbol" w:hAnsi="Symbol" w:hint="default"/>
      </w:rPr>
    </w:lvl>
    <w:lvl w:ilvl="4" w:tplc="08090003" w:tentative="1">
      <w:start w:val="1"/>
      <w:numFmt w:val="bullet"/>
      <w:lvlText w:val="o"/>
      <w:lvlJc w:val="left"/>
      <w:pPr>
        <w:ind w:left="4332" w:hanging="360"/>
      </w:pPr>
      <w:rPr>
        <w:rFonts w:ascii="Courier New" w:hAnsi="Courier New" w:cs="Courier New" w:hint="default"/>
      </w:rPr>
    </w:lvl>
    <w:lvl w:ilvl="5" w:tplc="08090005" w:tentative="1">
      <w:start w:val="1"/>
      <w:numFmt w:val="bullet"/>
      <w:lvlText w:val=""/>
      <w:lvlJc w:val="left"/>
      <w:pPr>
        <w:ind w:left="5052" w:hanging="360"/>
      </w:pPr>
      <w:rPr>
        <w:rFonts w:ascii="Wingdings" w:hAnsi="Wingdings" w:hint="default"/>
      </w:rPr>
    </w:lvl>
    <w:lvl w:ilvl="6" w:tplc="08090001" w:tentative="1">
      <w:start w:val="1"/>
      <w:numFmt w:val="bullet"/>
      <w:lvlText w:val=""/>
      <w:lvlJc w:val="left"/>
      <w:pPr>
        <w:ind w:left="5772" w:hanging="360"/>
      </w:pPr>
      <w:rPr>
        <w:rFonts w:ascii="Symbol" w:hAnsi="Symbol" w:hint="default"/>
      </w:rPr>
    </w:lvl>
    <w:lvl w:ilvl="7" w:tplc="08090003" w:tentative="1">
      <w:start w:val="1"/>
      <w:numFmt w:val="bullet"/>
      <w:lvlText w:val="o"/>
      <w:lvlJc w:val="left"/>
      <w:pPr>
        <w:ind w:left="6492" w:hanging="360"/>
      </w:pPr>
      <w:rPr>
        <w:rFonts w:ascii="Courier New" w:hAnsi="Courier New" w:cs="Courier New" w:hint="default"/>
      </w:rPr>
    </w:lvl>
    <w:lvl w:ilvl="8" w:tplc="08090005" w:tentative="1">
      <w:start w:val="1"/>
      <w:numFmt w:val="bullet"/>
      <w:lvlText w:val=""/>
      <w:lvlJc w:val="left"/>
      <w:pPr>
        <w:ind w:left="7212" w:hanging="360"/>
      </w:pPr>
      <w:rPr>
        <w:rFonts w:ascii="Wingdings" w:hAnsi="Wingdings" w:hint="default"/>
      </w:rPr>
    </w:lvl>
  </w:abstractNum>
  <w:abstractNum w:abstractNumId="5" w15:restartNumberingAfterBreak="0">
    <w:nsid w:val="3E893C12"/>
    <w:multiLevelType w:val="hybridMultilevel"/>
    <w:tmpl w:val="996A1CC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6" w15:restartNumberingAfterBreak="0">
    <w:nsid w:val="41BF7B2A"/>
    <w:multiLevelType w:val="hybridMultilevel"/>
    <w:tmpl w:val="D86AE56A"/>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7" w15:restartNumberingAfterBreak="0">
    <w:nsid w:val="757C791D"/>
    <w:multiLevelType w:val="hybridMultilevel"/>
    <w:tmpl w:val="4C00F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3955814">
    <w:abstractNumId w:val="3"/>
  </w:num>
  <w:num w:numId="2" w16cid:durableId="872351718">
    <w:abstractNumId w:val="5"/>
  </w:num>
  <w:num w:numId="3" w16cid:durableId="266546656">
    <w:abstractNumId w:val="2"/>
  </w:num>
  <w:num w:numId="4" w16cid:durableId="1435056982">
    <w:abstractNumId w:val="1"/>
  </w:num>
  <w:num w:numId="5" w16cid:durableId="974985578">
    <w:abstractNumId w:val="4"/>
  </w:num>
  <w:num w:numId="6" w16cid:durableId="1580481292">
    <w:abstractNumId w:val="0"/>
  </w:num>
  <w:num w:numId="7" w16cid:durableId="90126104">
    <w:abstractNumId w:val="6"/>
  </w:num>
  <w:num w:numId="8" w16cid:durableId="20623645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FBE"/>
    <w:rsid w:val="00011BE1"/>
    <w:rsid w:val="00013037"/>
    <w:rsid w:val="000247F9"/>
    <w:rsid w:val="00027EA3"/>
    <w:rsid w:val="00051BAF"/>
    <w:rsid w:val="000671D3"/>
    <w:rsid w:val="00072363"/>
    <w:rsid w:val="000964B7"/>
    <w:rsid w:val="000A19F9"/>
    <w:rsid w:val="000D00F8"/>
    <w:rsid w:val="000D2DCA"/>
    <w:rsid w:val="00102593"/>
    <w:rsid w:val="00104DAA"/>
    <w:rsid w:val="00145187"/>
    <w:rsid w:val="00146733"/>
    <w:rsid w:val="001866C1"/>
    <w:rsid w:val="001963A3"/>
    <w:rsid w:val="001B166E"/>
    <w:rsid w:val="001E6628"/>
    <w:rsid w:val="001F1DF1"/>
    <w:rsid w:val="001F1F8F"/>
    <w:rsid w:val="001F24A0"/>
    <w:rsid w:val="002432CE"/>
    <w:rsid w:val="00254E74"/>
    <w:rsid w:val="00267E2B"/>
    <w:rsid w:val="00273405"/>
    <w:rsid w:val="00296F75"/>
    <w:rsid w:val="002A6828"/>
    <w:rsid w:val="002B7388"/>
    <w:rsid w:val="00330AD4"/>
    <w:rsid w:val="003534CA"/>
    <w:rsid w:val="0035403C"/>
    <w:rsid w:val="00357ECD"/>
    <w:rsid w:val="003846FD"/>
    <w:rsid w:val="00384FDD"/>
    <w:rsid w:val="003961FB"/>
    <w:rsid w:val="003C3D1F"/>
    <w:rsid w:val="003E2E28"/>
    <w:rsid w:val="00421A35"/>
    <w:rsid w:val="00454DD3"/>
    <w:rsid w:val="00494E48"/>
    <w:rsid w:val="004A6EB4"/>
    <w:rsid w:val="004B4490"/>
    <w:rsid w:val="004C192C"/>
    <w:rsid w:val="004D4F91"/>
    <w:rsid w:val="004E2061"/>
    <w:rsid w:val="005047F6"/>
    <w:rsid w:val="00517AAC"/>
    <w:rsid w:val="00520A6D"/>
    <w:rsid w:val="005346C9"/>
    <w:rsid w:val="00544661"/>
    <w:rsid w:val="00594ECC"/>
    <w:rsid w:val="005A09B0"/>
    <w:rsid w:val="005B1333"/>
    <w:rsid w:val="005B30F6"/>
    <w:rsid w:val="005E52D8"/>
    <w:rsid w:val="00615353"/>
    <w:rsid w:val="00631088"/>
    <w:rsid w:val="0063397E"/>
    <w:rsid w:val="00634BC8"/>
    <w:rsid w:val="00635413"/>
    <w:rsid w:val="00637200"/>
    <w:rsid w:val="00650D56"/>
    <w:rsid w:val="00652CCD"/>
    <w:rsid w:val="00667620"/>
    <w:rsid w:val="00680EFE"/>
    <w:rsid w:val="00697938"/>
    <w:rsid w:val="006A6CFF"/>
    <w:rsid w:val="006A70B2"/>
    <w:rsid w:val="006C0868"/>
    <w:rsid w:val="006C3F42"/>
    <w:rsid w:val="006D3BA3"/>
    <w:rsid w:val="006F2F7C"/>
    <w:rsid w:val="006F4D6B"/>
    <w:rsid w:val="006F5BC5"/>
    <w:rsid w:val="00703417"/>
    <w:rsid w:val="007162FA"/>
    <w:rsid w:val="0073589B"/>
    <w:rsid w:val="00745E67"/>
    <w:rsid w:val="00762F12"/>
    <w:rsid w:val="007B7488"/>
    <w:rsid w:val="007C6C94"/>
    <w:rsid w:val="007F2FEB"/>
    <w:rsid w:val="007F7026"/>
    <w:rsid w:val="0080035E"/>
    <w:rsid w:val="00803D08"/>
    <w:rsid w:val="00822971"/>
    <w:rsid w:val="00826A41"/>
    <w:rsid w:val="00842ECA"/>
    <w:rsid w:val="00844A75"/>
    <w:rsid w:val="00847692"/>
    <w:rsid w:val="00853EEF"/>
    <w:rsid w:val="0085600F"/>
    <w:rsid w:val="00860498"/>
    <w:rsid w:val="008844D1"/>
    <w:rsid w:val="00890CFB"/>
    <w:rsid w:val="008B24CE"/>
    <w:rsid w:val="008B6679"/>
    <w:rsid w:val="008B7251"/>
    <w:rsid w:val="008C6DD2"/>
    <w:rsid w:val="00906FBD"/>
    <w:rsid w:val="00915496"/>
    <w:rsid w:val="00935E1C"/>
    <w:rsid w:val="00943792"/>
    <w:rsid w:val="00967058"/>
    <w:rsid w:val="0098488C"/>
    <w:rsid w:val="00990ADD"/>
    <w:rsid w:val="009B5D76"/>
    <w:rsid w:val="00A024FE"/>
    <w:rsid w:val="00A16FA8"/>
    <w:rsid w:val="00A23141"/>
    <w:rsid w:val="00A2368F"/>
    <w:rsid w:val="00A44ADE"/>
    <w:rsid w:val="00A55C63"/>
    <w:rsid w:val="00A77446"/>
    <w:rsid w:val="00A8599C"/>
    <w:rsid w:val="00A93C1A"/>
    <w:rsid w:val="00A977CC"/>
    <w:rsid w:val="00AC1DA1"/>
    <w:rsid w:val="00AD0FBE"/>
    <w:rsid w:val="00AE04B1"/>
    <w:rsid w:val="00AE3019"/>
    <w:rsid w:val="00AF202E"/>
    <w:rsid w:val="00AF5DD5"/>
    <w:rsid w:val="00B02802"/>
    <w:rsid w:val="00B113CF"/>
    <w:rsid w:val="00B12B4B"/>
    <w:rsid w:val="00B13AE3"/>
    <w:rsid w:val="00B22555"/>
    <w:rsid w:val="00B30F00"/>
    <w:rsid w:val="00B40314"/>
    <w:rsid w:val="00B403D5"/>
    <w:rsid w:val="00B47EAB"/>
    <w:rsid w:val="00B517B4"/>
    <w:rsid w:val="00B5470A"/>
    <w:rsid w:val="00B73A0B"/>
    <w:rsid w:val="00BB0CB4"/>
    <w:rsid w:val="00BE6995"/>
    <w:rsid w:val="00C35193"/>
    <w:rsid w:val="00C36E2C"/>
    <w:rsid w:val="00C76CBA"/>
    <w:rsid w:val="00C918FA"/>
    <w:rsid w:val="00CA3D0E"/>
    <w:rsid w:val="00CB17EB"/>
    <w:rsid w:val="00CB5E55"/>
    <w:rsid w:val="00CC5EFF"/>
    <w:rsid w:val="00CC7F15"/>
    <w:rsid w:val="00CE2039"/>
    <w:rsid w:val="00D27221"/>
    <w:rsid w:val="00D34E61"/>
    <w:rsid w:val="00D372B6"/>
    <w:rsid w:val="00D81A0D"/>
    <w:rsid w:val="00D92C62"/>
    <w:rsid w:val="00D957B0"/>
    <w:rsid w:val="00DA09EB"/>
    <w:rsid w:val="00DB3EC1"/>
    <w:rsid w:val="00DC306C"/>
    <w:rsid w:val="00DC4FE4"/>
    <w:rsid w:val="00DD7221"/>
    <w:rsid w:val="00E044C6"/>
    <w:rsid w:val="00E43BE6"/>
    <w:rsid w:val="00EA7D17"/>
    <w:rsid w:val="00EB0A56"/>
    <w:rsid w:val="00EB10C3"/>
    <w:rsid w:val="00EB2A71"/>
    <w:rsid w:val="00ED4004"/>
    <w:rsid w:val="00F06CFE"/>
    <w:rsid w:val="00F16BB0"/>
    <w:rsid w:val="00F22333"/>
    <w:rsid w:val="00F640C2"/>
    <w:rsid w:val="00F6793E"/>
    <w:rsid w:val="00F76179"/>
    <w:rsid w:val="00F839F2"/>
    <w:rsid w:val="00FA42FF"/>
    <w:rsid w:val="00FC0561"/>
    <w:rsid w:val="00FE2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69F95"/>
  <w15:chartTrackingRefBased/>
  <w15:docId w15:val="{C3D7962B-8D43-49A3-A003-1330B6659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F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D0F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0F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0F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0F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0F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0F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0F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0F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F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0F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0F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F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0F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0F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0F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0F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0FBE"/>
    <w:rPr>
      <w:rFonts w:eastAsiaTheme="majorEastAsia" w:cstheme="majorBidi"/>
      <w:color w:val="272727" w:themeColor="text1" w:themeTint="D8"/>
    </w:rPr>
  </w:style>
  <w:style w:type="paragraph" w:styleId="Title">
    <w:name w:val="Title"/>
    <w:basedOn w:val="Normal"/>
    <w:next w:val="Normal"/>
    <w:link w:val="TitleChar"/>
    <w:uiPriority w:val="10"/>
    <w:qFormat/>
    <w:rsid w:val="00AD0F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F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F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0F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0FBE"/>
    <w:pPr>
      <w:spacing w:before="160"/>
      <w:jc w:val="center"/>
    </w:pPr>
    <w:rPr>
      <w:i/>
      <w:iCs/>
      <w:color w:val="404040" w:themeColor="text1" w:themeTint="BF"/>
    </w:rPr>
  </w:style>
  <w:style w:type="character" w:customStyle="1" w:styleId="QuoteChar">
    <w:name w:val="Quote Char"/>
    <w:basedOn w:val="DefaultParagraphFont"/>
    <w:link w:val="Quote"/>
    <w:uiPriority w:val="29"/>
    <w:rsid w:val="00AD0FBE"/>
    <w:rPr>
      <w:i/>
      <w:iCs/>
      <w:color w:val="404040" w:themeColor="text1" w:themeTint="BF"/>
    </w:rPr>
  </w:style>
  <w:style w:type="paragraph" w:styleId="ListParagraph">
    <w:name w:val="List Paragraph"/>
    <w:basedOn w:val="Normal"/>
    <w:uiPriority w:val="34"/>
    <w:qFormat/>
    <w:rsid w:val="00AD0FBE"/>
    <w:pPr>
      <w:ind w:left="720"/>
      <w:contextualSpacing/>
    </w:pPr>
  </w:style>
  <w:style w:type="character" w:styleId="IntenseEmphasis">
    <w:name w:val="Intense Emphasis"/>
    <w:basedOn w:val="DefaultParagraphFont"/>
    <w:uiPriority w:val="21"/>
    <w:qFormat/>
    <w:rsid w:val="00AD0FBE"/>
    <w:rPr>
      <w:i/>
      <w:iCs/>
      <w:color w:val="0F4761" w:themeColor="accent1" w:themeShade="BF"/>
    </w:rPr>
  </w:style>
  <w:style w:type="paragraph" w:styleId="IntenseQuote">
    <w:name w:val="Intense Quote"/>
    <w:basedOn w:val="Normal"/>
    <w:next w:val="Normal"/>
    <w:link w:val="IntenseQuoteChar"/>
    <w:uiPriority w:val="30"/>
    <w:qFormat/>
    <w:rsid w:val="00AD0F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0FBE"/>
    <w:rPr>
      <w:i/>
      <w:iCs/>
      <w:color w:val="0F4761" w:themeColor="accent1" w:themeShade="BF"/>
    </w:rPr>
  </w:style>
  <w:style w:type="character" w:styleId="IntenseReference">
    <w:name w:val="Intense Reference"/>
    <w:basedOn w:val="DefaultParagraphFont"/>
    <w:uiPriority w:val="32"/>
    <w:qFormat/>
    <w:rsid w:val="00AD0FBE"/>
    <w:rPr>
      <w:b/>
      <w:bCs/>
      <w:smallCaps/>
      <w:color w:val="0F4761" w:themeColor="accent1" w:themeShade="BF"/>
      <w:spacing w:val="5"/>
    </w:rPr>
  </w:style>
  <w:style w:type="paragraph" w:styleId="NoSpacing">
    <w:name w:val="No Spacing"/>
    <w:link w:val="NoSpacingChar"/>
    <w:uiPriority w:val="1"/>
    <w:qFormat/>
    <w:rsid w:val="003E2E2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E2E28"/>
    <w:rPr>
      <w:rFonts w:eastAsiaTheme="minorEastAsia"/>
      <w:kern w:val="0"/>
      <w:sz w:val="22"/>
      <w:szCs w:val="22"/>
      <w:lang w:val="en-US"/>
      <w14:ligatures w14:val="none"/>
    </w:rPr>
  </w:style>
  <w:style w:type="paragraph" w:styleId="NormalWeb">
    <w:name w:val="Normal (Web)"/>
    <w:basedOn w:val="Normal"/>
    <w:uiPriority w:val="99"/>
    <w:unhideWhenUsed/>
    <w:rsid w:val="003E2E2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AF202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F202E"/>
    <w:pPr>
      <w:spacing w:after="100"/>
    </w:pPr>
  </w:style>
  <w:style w:type="character" w:styleId="Hyperlink">
    <w:name w:val="Hyperlink"/>
    <w:basedOn w:val="DefaultParagraphFont"/>
    <w:uiPriority w:val="99"/>
    <w:unhideWhenUsed/>
    <w:rsid w:val="00AF202E"/>
    <w:rPr>
      <w:color w:val="467886" w:themeColor="hyperlink"/>
      <w:u w:val="single"/>
    </w:rPr>
  </w:style>
  <w:style w:type="paragraph" w:styleId="TOC2">
    <w:name w:val="toc 2"/>
    <w:basedOn w:val="Normal"/>
    <w:next w:val="Normal"/>
    <w:autoRedefine/>
    <w:uiPriority w:val="39"/>
    <w:unhideWhenUsed/>
    <w:rsid w:val="004D4F91"/>
    <w:pPr>
      <w:spacing w:after="100"/>
      <w:ind w:left="240"/>
    </w:pPr>
  </w:style>
  <w:style w:type="character" w:styleId="UnresolvedMention">
    <w:name w:val="Unresolved Mention"/>
    <w:basedOn w:val="DefaultParagraphFont"/>
    <w:uiPriority w:val="99"/>
    <w:semiHidden/>
    <w:unhideWhenUsed/>
    <w:rsid w:val="00A44ADE"/>
    <w:rPr>
      <w:color w:val="605E5C"/>
      <w:shd w:val="clear" w:color="auto" w:fill="E1DFDD"/>
    </w:rPr>
  </w:style>
  <w:style w:type="table" w:styleId="TableGrid">
    <w:name w:val="Table Grid"/>
    <w:basedOn w:val="TableNormal"/>
    <w:uiPriority w:val="39"/>
    <w:rsid w:val="007162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E04B1"/>
    <w:pPr>
      <w:spacing w:after="200" w:line="240" w:lineRule="auto"/>
    </w:pPr>
    <w:rPr>
      <w:i/>
      <w:iCs/>
      <w:color w:val="0E2841" w:themeColor="text2"/>
      <w:sz w:val="18"/>
      <w:szCs w:val="18"/>
    </w:rPr>
  </w:style>
  <w:style w:type="paragraph" w:styleId="Header">
    <w:name w:val="header"/>
    <w:basedOn w:val="Normal"/>
    <w:link w:val="HeaderChar"/>
    <w:uiPriority w:val="99"/>
    <w:unhideWhenUsed/>
    <w:rsid w:val="006C08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0868"/>
  </w:style>
  <w:style w:type="paragraph" w:styleId="Footer">
    <w:name w:val="footer"/>
    <w:basedOn w:val="Normal"/>
    <w:link w:val="FooterChar"/>
    <w:uiPriority w:val="99"/>
    <w:unhideWhenUsed/>
    <w:rsid w:val="006C08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0868"/>
  </w:style>
  <w:style w:type="paragraph" w:customStyle="1" w:styleId="Providingfirstclasshealthandsocialcareiswhatweareallabout">
    <w:name w:val="Providing first class health and social care is what we are all about"/>
    <w:basedOn w:val="Normal"/>
    <w:link w:val="ProvidingfirstclasshealthandsocialcareiswhatweareallaboutChar"/>
    <w:qFormat/>
    <w:rsid w:val="00CC7F15"/>
    <w:pPr>
      <w:spacing w:line="360" w:lineRule="auto"/>
      <w:jc w:val="both"/>
    </w:pPr>
    <w:rPr>
      <w:rFonts w:ascii="Arial" w:hAnsi="Arial" w:cs="Arial"/>
      <w:b/>
      <w:bCs/>
      <w:noProof/>
      <w:sz w:val="32"/>
      <w:szCs w:val="32"/>
    </w:rPr>
  </w:style>
  <w:style w:type="character" w:customStyle="1" w:styleId="ProvidingfirstclasshealthandsocialcareiswhatweareallaboutChar">
    <w:name w:val="Providing first class health and social care is what we are all about Char"/>
    <w:basedOn w:val="DefaultParagraphFont"/>
    <w:link w:val="Providingfirstclasshealthandsocialcareiswhatweareallabout"/>
    <w:rsid w:val="00CC7F15"/>
    <w:rPr>
      <w:rFonts w:ascii="Arial" w:hAnsi="Arial" w:cs="Arial"/>
      <w:b/>
      <w:bCs/>
      <w:noProo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709154">
      <w:bodyDiv w:val="1"/>
      <w:marLeft w:val="0"/>
      <w:marRight w:val="0"/>
      <w:marTop w:val="0"/>
      <w:marBottom w:val="0"/>
      <w:divBdr>
        <w:top w:val="none" w:sz="0" w:space="0" w:color="auto"/>
        <w:left w:val="none" w:sz="0" w:space="0" w:color="auto"/>
        <w:bottom w:val="none" w:sz="0" w:space="0" w:color="auto"/>
        <w:right w:val="none" w:sz="0" w:space="0" w:color="auto"/>
      </w:divBdr>
    </w:div>
    <w:div w:id="1134180976">
      <w:bodyDiv w:val="1"/>
      <w:marLeft w:val="0"/>
      <w:marRight w:val="0"/>
      <w:marTop w:val="0"/>
      <w:marBottom w:val="0"/>
      <w:divBdr>
        <w:top w:val="none" w:sz="0" w:space="0" w:color="auto"/>
        <w:left w:val="none" w:sz="0" w:space="0" w:color="auto"/>
        <w:bottom w:val="none" w:sz="0" w:space="0" w:color="auto"/>
        <w:right w:val="none" w:sz="0" w:space="0" w:color="auto"/>
      </w:divBdr>
    </w:div>
    <w:div w:id="1175413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ooks.google.co.uk/books?hl=en&amp;lr=&amp;id=TLpQDwAAQBAJ&amp;oi=fnd&amp;pg=PR8&amp;dq=related:y3fQXtkg5rsJ:scholar.google.com/&amp;ots=hm8BiVjF-E&amp;sig=zzF3I7E22MA0qkgurmjcX1CPwTc&amp;redir_esc=y"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books.google.co.uk/books?hl=en&amp;lr=&amp;id=Nw3kEAAAQBAJ&amp;oi=fnd&amp;pg=PP1&amp;dq=importance+of+creativity+and+innovation&amp;ots=HFNUJeoULr&amp;sig=WRidXdJRcLsErOcP3iUz4JRZ8mo&amp;redir_esc=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report detailing an innovate solution to an operational problem</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9ACBAE-447E-430A-848C-8752BEA86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5130</TotalTime>
  <Pages>1</Pages>
  <Words>5170</Words>
  <Characters>29470</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University of wales</vt:lpstr>
    </vt:vector>
  </TitlesOfParts>
  <Company/>
  <LinksUpToDate>false</LinksUpToDate>
  <CharactersWithSpaces>34571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TRINITY SAINT DAVID</dc:subject>
  <dc:creator>Anna Misiak-Ali (2311228)</dc:creator>
  <cp:keywords/>
  <dc:description/>
  <cp:lastModifiedBy>Anna Misiak-Ali (2311228)</cp:lastModifiedBy>
  <cp:revision>36</cp:revision>
  <dcterms:created xsi:type="dcterms:W3CDTF">2025-02-04T10:06:00Z</dcterms:created>
  <dcterms:modified xsi:type="dcterms:W3CDTF">2025-03-21T13:34:00Z</dcterms:modified>
  <cp:category>21.03.2025</cp:category>
</cp:coreProperties>
</file>