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88F78" w14:textId="20105048" w:rsidR="00AC13C1" w:rsidRPr="009741E9" w:rsidRDefault="00AC13C1">
      <w:pPr>
        <w:rPr>
          <w:rFonts w:ascii="Arial" w:hAnsi="Arial" w:cs="Arial"/>
          <w:sz w:val="24"/>
          <w:szCs w:val="24"/>
        </w:rPr>
      </w:pPr>
      <w:r w:rsidRPr="009741E9">
        <w:rPr>
          <w:rFonts w:ascii="Arial" w:hAnsi="Arial" w:cs="Arial"/>
          <w:sz w:val="24"/>
          <w:szCs w:val="24"/>
        </w:rPr>
        <w:t>It is a constant reoccurring question whether juries in England and Wales should be abolished. Jur</w:t>
      </w:r>
      <w:r w:rsidR="00AA1B7B" w:rsidRPr="009741E9">
        <w:rPr>
          <w:rFonts w:ascii="Arial" w:hAnsi="Arial" w:cs="Arial"/>
          <w:sz w:val="24"/>
          <w:szCs w:val="24"/>
        </w:rPr>
        <w:t xml:space="preserve">ies have been part of British courts since the </w:t>
      </w:r>
      <w:r w:rsidR="008A242C" w:rsidRPr="009741E9">
        <w:rPr>
          <w:rFonts w:ascii="Arial" w:hAnsi="Arial" w:cs="Arial"/>
          <w:sz w:val="24"/>
          <w:szCs w:val="24"/>
        </w:rPr>
        <w:t>Middle Ages</w:t>
      </w:r>
      <w:r w:rsidR="00AA1B7B" w:rsidRPr="009741E9">
        <w:rPr>
          <w:rFonts w:ascii="Arial" w:hAnsi="Arial" w:cs="Arial"/>
          <w:sz w:val="24"/>
          <w:szCs w:val="24"/>
        </w:rPr>
        <w:t xml:space="preserve"> and are </w:t>
      </w:r>
      <w:r w:rsidR="008A242C" w:rsidRPr="009741E9">
        <w:rPr>
          <w:rFonts w:ascii="Arial" w:hAnsi="Arial" w:cs="Arial"/>
          <w:sz w:val="24"/>
          <w:szCs w:val="24"/>
        </w:rPr>
        <w:t>a</w:t>
      </w:r>
      <w:r w:rsidR="00AA1B7B" w:rsidRPr="009741E9">
        <w:rPr>
          <w:rFonts w:ascii="Arial" w:hAnsi="Arial" w:cs="Arial"/>
          <w:sz w:val="24"/>
          <w:szCs w:val="24"/>
        </w:rPr>
        <w:t xml:space="preserve"> hallmark of the </w:t>
      </w:r>
      <w:r w:rsidR="00845CFE" w:rsidRPr="009741E9">
        <w:rPr>
          <w:rFonts w:ascii="Arial" w:hAnsi="Arial" w:cs="Arial"/>
          <w:sz w:val="24"/>
          <w:szCs w:val="24"/>
        </w:rPr>
        <w:t>Anglo</w:t>
      </w:r>
      <w:r w:rsidR="00AA1B7B" w:rsidRPr="009741E9">
        <w:rPr>
          <w:rFonts w:ascii="Arial" w:hAnsi="Arial" w:cs="Arial"/>
          <w:sz w:val="24"/>
          <w:szCs w:val="24"/>
        </w:rPr>
        <w:t xml:space="preserve"> common law legal system. </w:t>
      </w:r>
      <w:r w:rsidR="002F3B07" w:rsidRPr="009741E9">
        <w:rPr>
          <w:rFonts w:ascii="Arial" w:hAnsi="Arial" w:cs="Arial"/>
          <w:sz w:val="24"/>
          <w:szCs w:val="24"/>
        </w:rPr>
        <w:t xml:space="preserve">As </w:t>
      </w:r>
      <w:r w:rsidR="00E71A60" w:rsidRPr="009741E9">
        <w:rPr>
          <w:rFonts w:ascii="Arial" w:hAnsi="Arial" w:cs="Arial"/>
          <w:sz w:val="24"/>
          <w:szCs w:val="24"/>
        </w:rPr>
        <w:t xml:space="preserve">portrayed by Cambridge Dictionary, a jury </w:t>
      </w:r>
      <w:r w:rsidR="008A242C" w:rsidRPr="009741E9">
        <w:rPr>
          <w:rFonts w:ascii="Arial" w:hAnsi="Arial" w:cs="Arial"/>
          <w:sz w:val="24"/>
          <w:szCs w:val="24"/>
        </w:rPr>
        <w:t>is, a</w:t>
      </w:r>
      <w:r w:rsidR="00BB568D" w:rsidRPr="009741E9">
        <w:rPr>
          <w:rFonts w:ascii="Arial" w:hAnsi="Arial" w:cs="Arial"/>
          <w:sz w:val="24"/>
          <w:szCs w:val="24"/>
        </w:rPr>
        <w:t xml:space="preserve"> group of sworn individuals appointed by the court to give a verdict or set a punishment or judgment.</w:t>
      </w:r>
      <w:r w:rsidR="000A780B" w:rsidRPr="009741E9">
        <w:rPr>
          <w:rFonts w:ascii="Arial" w:hAnsi="Arial" w:cs="Arial"/>
          <w:sz w:val="24"/>
          <w:szCs w:val="24"/>
        </w:rPr>
        <w:t xml:space="preserve"> The </w:t>
      </w:r>
      <w:r w:rsidR="0013194C" w:rsidRPr="009741E9">
        <w:rPr>
          <w:rFonts w:ascii="Arial" w:hAnsi="Arial" w:cs="Arial"/>
          <w:sz w:val="24"/>
          <w:szCs w:val="24"/>
        </w:rPr>
        <w:t xml:space="preserve">UK citizens who qualify for jury service must serve on a panel of </w:t>
      </w:r>
      <w:r w:rsidR="008A242C" w:rsidRPr="009741E9">
        <w:rPr>
          <w:rFonts w:ascii="Arial" w:hAnsi="Arial" w:cs="Arial"/>
          <w:sz w:val="24"/>
          <w:szCs w:val="24"/>
        </w:rPr>
        <w:t>twelve</w:t>
      </w:r>
      <w:r w:rsidR="0013194C" w:rsidRPr="009741E9">
        <w:rPr>
          <w:rFonts w:ascii="Arial" w:hAnsi="Arial" w:cs="Arial"/>
          <w:sz w:val="24"/>
          <w:szCs w:val="24"/>
        </w:rPr>
        <w:t xml:space="preserve"> jurors</w:t>
      </w:r>
      <w:r w:rsidR="00257070" w:rsidRPr="009741E9">
        <w:rPr>
          <w:rFonts w:ascii="Arial" w:hAnsi="Arial" w:cs="Arial"/>
          <w:sz w:val="24"/>
          <w:szCs w:val="24"/>
        </w:rPr>
        <w:t xml:space="preserve">. </w:t>
      </w:r>
      <w:r w:rsidR="0013194C" w:rsidRPr="009741E9">
        <w:rPr>
          <w:rFonts w:ascii="Arial" w:hAnsi="Arial" w:cs="Arial"/>
          <w:sz w:val="24"/>
          <w:szCs w:val="24"/>
        </w:rPr>
        <w:t xml:space="preserve">Trial by jury is considered the cornerstone of a democratic legal system since the jury panel is supposed to </w:t>
      </w:r>
      <w:r w:rsidR="00D42AB9" w:rsidRPr="009741E9">
        <w:rPr>
          <w:rFonts w:ascii="Arial" w:hAnsi="Arial" w:cs="Arial"/>
          <w:sz w:val="24"/>
          <w:szCs w:val="24"/>
        </w:rPr>
        <w:t>stand for</w:t>
      </w:r>
      <w:r w:rsidR="0013194C" w:rsidRPr="009741E9">
        <w:rPr>
          <w:rFonts w:ascii="Arial" w:hAnsi="Arial" w:cs="Arial"/>
          <w:sz w:val="24"/>
          <w:szCs w:val="24"/>
        </w:rPr>
        <w:t xml:space="preserve"> a cross-section of society</w:t>
      </w:r>
      <w:r w:rsidR="00E813AF" w:rsidRPr="009741E9">
        <w:rPr>
          <w:rFonts w:ascii="Arial" w:hAnsi="Arial" w:cs="Arial"/>
          <w:sz w:val="24"/>
          <w:szCs w:val="24"/>
        </w:rPr>
        <w:t xml:space="preserve">. </w:t>
      </w:r>
      <w:r w:rsidR="0083586B" w:rsidRPr="009741E9">
        <w:rPr>
          <w:rFonts w:ascii="Arial" w:hAnsi="Arial" w:cs="Arial"/>
          <w:sz w:val="24"/>
          <w:szCs w:val="24"/>
        </w:rPr>
        <w:t xml:space="preserve">The jury are typically sat within crown court cases for incidents concerning criminal </w:t>
      </w:r>
      <w:r w:rsidR="00D42AB9" w:rsidRPr="009741E9">
        <w:rPr>
          <w:rFonts w:ascii="Arial" w:hAnsi="Arial" w:cs="Arial"/>
          <w:sz w:val="24"/>
          <w:szCs w:val="24"/>
        </w:rPr>
        <w:t>formal accusation</w:t>
      </w:r>
      <w:r w:rsidR="004839D4" w:rsidRPr="009741E9">
        <w:rPr>
          <w:rFonts w:ascii="Arial" w:hAnsi="Arial" w:cs="Arial"/>
          <w:sz w:val="24"/>
          <w:szCs w:val="24"/>
        </w:rPr>
        <w:t xml:space="preserve"> such as serious crimes </w:t>
      </w:r>
      <w:r w:rsidR="00AF2D4E" w:rsidRPr="009741E9">
        <w:rPr>
          <w:rFonts w:ascii="Arial" w:hAnsi="Arial" w:cs="Arial"/>
          <w:sz w:val="24"/>
          <w:szCs w:val="24"/>
        </w:rPr>
        <w:t xml:space="preserve">like murder, rape or manslaughter, </w:t>
      </w:r>
      <w:r w:rsidR="0066417D" w:rsidRPr="009741E9">
        <w:rPr>
          <w:rFonts w:ascii="Arial" w:hAnsi="Arial" w:cs="Arial"/>
          <w:sz w:val="24"/>
          <w:szCs w:val="24"/>
        </w:rPr>
        <w:t>Ev</w:t>
      </w:r>
      <w:r w:rsidR="00ED2B0B" w:rsidRPr="009741E9">
        <w:rPr>
          <w:rFonts w:ascii="Arial" w:hAnsi="Arial" w:cs="Arial"/>
          <w:sz w:val="24"/>
          <w:szCs w:val="24"/>
        </w:rPr>
        <w:t>ess.co</w:t>
      </w:r>
      <w:r w:rsidR="003C191C" w:rsidRPr="009741E9">
        <w:rPr>
          <w:rFonts w:ascii="Arial" w:hAnsi="Arial" w:cs="Arial"/>
          <w:sz w:val="24"/>
          <w:szCs w:val="24"/>
        </w:rPr>
        <w:t xml:space="preserve">. </w:t>
      </w:r>
    </w:p>
    <w:p w14:paraId="4765AB3E" w14:textId="1DBD17E1" w:rsidR="00D8475A" w:rsidRPr="009741E9" w:rsidRDefault="00B00416">
      <w:pPr>
        <w:rPr>
          <w:rFonts w:ascii="Arial" w:hAnsi="Arial" w:cs="Arial"/>
          <w:sz w:val="24"/>
          <w:szCs w:val="24"/>
        </w:rPr>
      </w:pPr>
      <w:r w:rsidRPr="009741E9">
        <w:rPr>
          <w:rFonts w:ascii="Arial" w:hAnsi="Arial" w:cs="Arial"/>
          <w:sz w:val="24"/>
          <w:szCs w:val="24"/>
        </w:rPr>
        <w:t xml:space="preserve">Although the jury selection </w:t>
      </w:r>
      <w:r w:rsidR="00D76B85" w:rsidRPr="009741E9">
        <w:rPr>
          <w:rFonts w:ascii="Arial" w:hAnsi="Arial" w:cs="Arial"/>
          <w:sz w:val="24"/>
          <w:szCs w:val="24"/>
        </w:rPr>
        <w:t xml:space="preserve">process </w:t>
      </w:r>
      <w:r w:rsidRPr="009741E9">
        <w:rPr>
          <w:rFonts w:ascii="Arial" w:hAnsi="Arial" w:cs="Arial"/>
          <w:sz w:val="24"/>
          <w:szCs w:val="24"/>
        </w:rPr>
        <w:t>within England and Wales is a random selection, th</w:t>
      </w:r>
      <w:r w:rsidR="00E821EB" w:rsidRPr="009741E9">
        <w:rPr>
          <w:rFonts w:ascii="Arial" w:hAnsi="Arial" w:cs="Arial"/>
          <w:sz w:val="24"/>
          <w:szCs w:val="24"/>
        </w:rPr>
        <w:t xml:space="preserve">is topic is </w:t>
      </w:r>
      <w:r w:rsidR="008A242C" w:rsidRPr="009741E9">
        <w:rPr>
          <w:rFonts w:ascii="Arial" w:hAnsi="Arial" w:cs="Arial"/>
          <w:sz w:val="24"/>
          <w:szCs w:val="24"/>
        </w:rPr>
        <w:t>widely</w:t>
      </w:r>
      <w:r w:rsidR="00E821EB" w:rsidRPr="009741E9">
        <w:rPr>
          <w:rFonts w:ascii="Arial" w:hAnsi="Arial" w:cs="Arial"/>
          <w:sz w:val="24"/>
          <w:szCs w:val="24"/>
        </w:rPr>
        <w:t xml:space="preserve"> argued on </w:t>
      </w:r>
      <w:r w:rsidR="008A242C" w:rsidRPr="009741E9">
        <w:rPr>
          <w:rFonts w:ascii="Arial" w:hAnsi="Arial" w:cs="Arial"/>
          <w:sz w:val="24"/>
          <w:szCs w:val="24"/>
        </w:rPr>
        <w:t>whether</w:t>
      </w:r>
      <w:r w:rsidR="00E821EB" w:rsidRPr="009741E9">
        <w:rPr>
          <w:rFonts w:ascii="Arial" w:hAnsi="Arial" w:cs="Arial"/>
          <w:sz w:val="24"/>
          <w:szCs w:val="24"/>
        </w:rPr>
        <w:t xml:space="preserve"> the selection process is ideal. </w:t>
      </w:r>
      <w:r w:rsidR="0089131D" w:rsidRPr="009741E9">
        <w:rPr>
          <w:rFonts w:ascii="Arial" w:hAnsi="Arial" w:cs="Arial"/>
          <w:sz w:val="24"/>
          <w:szCs w:val="24"/>
        </w:rPr>
        <w:t xml:space="preserve">Based off </w:t>
      </w:r>
      <w:r w:rsidR="00845CFE" w:rsidRPr="009741E9">
        <w:rPr>
          <w:rFonts w:ascii="Arial" w:hAnsi="Arial" w:cs="Arial"/>
          <w:sz w:val="24"/>
          <w:szCs w:val="24"/>
        </w:rPr>
        <w:t xml:space="preserve">Law </w:t>
      </w:r>
      <w:r w:rsidR="00305D0F" w:rsidRPr="009741E9">
        <w:rPr>
          <w:rFonts w:ascii="Arial" w:hAnsi="Arial" w:cs="Arial"/>
          <w:sz w:val="24"/>
          <w:szCs w:val="24"/>
        </w:rPr>
        <w:t>Teacher (</w:t>
      </w:r>
      <w:r w:rsidR="00B23489" w:rsidRPr="009741E9">
        <w:rPr>
          <w:rFonts w:ascii="Arial" w:hAnsi="Arial" w:cs="Arial"/>
          <w:sz w:val="24"/>
          <w:szCs w:val="24"/>
        </w:rPr>
        <w:t xml:space="preserve">0000), </w:t>
      </w:r>
      <w:r w:rsidR="00041180" w:rsidRPr="009741E9">
        <w:rPr>
          <w:rFonts w:ascii="Arial" w:hAnsi="Arial" w:cs="Arial"/>
          <w:sz w:val="24"/>
          <w:szCs w:val="24"/>
        </w:rPr>
        <w:t xml:space="preserve">it is </w:t>
      </w:r>
      <w:r w:rsidR="00D42AB9" w:rsidRPr="009741E9">
        <w:rPr>
          <w:rFonts w:ascii="Arial" w:hAnsi="Arial" w:cs="Arial"/>
          <w:sz w:val="24"/>
          <w:szCs w:val="24"/>
        </w:rPr>
        <w:t>said</w:t>
      </w:r>
      <w:r w:rsidR="00041180" w:rsidRPr="009741E9">
        <w:rPr>
          <w:rFonts w:ascii="Arial" w:hAnsi="Arial" w:cs="Arial"/>
          <w:sz w:val="24"/>
          <w:szCs w:val="24"/>
        </w:rPr>
        <w:t xml:space="preserve"> that the since common law in the United Kingdom</w:t>
      </w:r>
      <w:r w:rsidR="00A41C2D" w:rsidRPr="009741E9">
        <w:rPr>
          <w:rFonts w:ascii="Arial" w:hAnsi="Arial" w:cs="Arial"/>
          <w:sz w:val="24"/>
          <w:szCs w:val="24"/>
        </w:rPr>
        <w:t xml:space="preserve"> is “Trial by Jury” which can originally be traced all the way back too</w:t>
      </w:r>
      <w:r w:rsidR="003450AE" w:rsidRPr="009741E9">
        <w:rPr>
          <w:rFonts w:ascii="Arial" w:hAnsi="Arial" w:cs="Arial"/>
          <w:sz w:val="24"/>
          <w:szCs w:val="24"/>
        </w:rPr>
        <w:t xml:space="preserve"> Magna Carta (Great charter of liberties</w:t>
      </w:r>
      <w:r w:rsidR="0012431B" w:rsidRPr="009741E9">
        <w:rPr>
          <w:rFonts w:ascii="Arial" w:hAnsi="Arial" w:cs="Arial"/>
          <w:sz w:val="24"/>
          <w:szCs w:val="24"/>
        </w:rPr>
        <w:t xml:space="preserve">) which was established in 1215. </w:t>
      </w:r>
      <w:r w:rsidR="00055A33" w:rsidRPr="009741E9">
        <w:rPr>
          <w:rFonts w:ascii="Arial" w:hAnsi="Arial" w:cs="Arial"/>
          <w:sz w:val="24"/>
          <w:szCs w:val="24"/>
        </w:rPr>
        <w:t>This original term has since been repe</w:t>
      </w:r>
      <w:r w:rsidR="00555060" w:rsidRPr="009741E9">
        <w:rPr>
          <w:rFonts w:ascii="Arial" w:hAnsi="Arial" w:cs="Arial"/>
          <w:sz w:val="24"/>
          <w:szCs w:val="24"/>
        </w:rPr>
        <w:t xml:space="preserve">atedly argued over whether it is in fact a reliable procedure or not. </w:t>
      </w:r>
      <w:r w:rsidR="008D22D1" w:rsidRPr="009741E9">
        <w:rPr>
          <w:rFonts w:ascii="Arial" w:hAnsi="Arial" w:cs="Arial"/>
          <w:sz w:val="24"/>
          <w:szCs w:val="24"/>
        </w:rPr>
        <w:t xml:space="preserve">Although this is one of the </w:t>
      </w:r>
      <w:r w:rsidR="008A242C" w:rsidRPr="009741E9">
        <w:rPr>
          <w:rFonts w:ascii="Arial" w:hAnsi="Arial" w:cs="Arial"/>
          <w:sz w:val="24"/>
          <w:szCs w:val="24"/>
        </w:rPr>
        <w:t>key issues</w:t>
      </w:r>
      <w:r w:rsidR="008D22D1" w:rsidRPr="009741E9">
        <w:rPr>
          <w:rFonts w:ascii="Arial" w:hAnsi="Arial" w:cs="Arial"/>
          <w:sz w:val="24"/>
          <w:szCs w:val="24"/>
        </w:rPr>
        <w:t xml:space="preserve"> </w:t>
      </w:r>
      <w:r w:rsidR="00D42AB9" w:rsidRPr="009741E9">
        <w:rPr>
          <w:rFonts w:ascii="Arial" w:hAnsi="Arial" w:cs="Arial"/>
          <w:sz w:val="24"/>
          <w:szCs w:val="24"/>
        </w:rPr>
        <w:t>named</w:t>
      </w:r>
      <w:r w:rsidR="008D22D1" w:rsidRPr="009741E9">
        <w:rPr>
          <w:rFonts w:ascii="Arial" w:hAnsi="Arial" w:cs="Arial"/>
          <w:sz w:val="24"/>
          <w:szCs w:val="24"/>
        </w:rPr>
        <w:t xml:space="preserve"> within the jury selection process, the most </w:t>
      </w:r>
      <w:r w:rsidR="00BE301D" w:rsidRPr="009741E9">
        <w:rPr>
          <w:rFonts w:ascii="Arial" w:hAnsi="Arial" w:cs="Arial"/>
          <w:sz w:val="24"/>
          <w:szCs w:val="24"/>
        </w:rPr>
        <w:t xml:space="preserve">controversial issue is a constant, </w:t>
      </w:r>
      <w:r w:rsidR="00305D0F" w:rsidRPr="009741E9">
        <w:rPr>
          <w:rFonts w:ascii="Arial" w:hAnsi="Arial" w:cs="Arial"/>
          <w:sz w:val="24"/>
          <w:szCs w:val="24"/>
        </w:rPr>
        <w:t>ongoing</w:t>
      </w:r>
      <w:r w:rsidR="00BE301D" w:rsidRPr="009741E9">
        <w:rPr>
          <w:rFonts w:ascii="Arial" w:hAnsi="Arial" w:cs="Arial"/>
          <w:sz w:val="24"/>
          <w:szCs w:val="24"/>
        </w:rPr>
        <w:t xml:space="preserve"> debated on whether this term</w:t>
      </w:r>
      <w:r w:rsidR="00677325" w:rsidRPr="009741E9">
        <w:rPr>
          <w:rFonts w:ascii="Arial" w:hAnsi="Arial" w:cs="Arial"/>
          <w:sz w:val="24"/>
          <w:szCs w:val="24"/>
        </w:rPr>
        <w:t>, “</w:t>
      </w:r>
      <w:r w:rsidR="00D42AB9" w:rsidRPr="009741E9">
        <w:rPr>
          <w:rFonts w:ascii="Arial" w:hAnsi="Arial" w:cs="Arial"/>
          <w:sz w:val="24"/>
          <w:szCs w:val="24"/>
        </w:rPr>
        <w:t>Trial</w:t>
      </w:r>
      <w:r w:rsidR="00677325" w:rsidRPr="009741E9">
        <w:rPr>
          <w:rFonts w:ascii="Arial" w:hAnsi="Arial" w:cs="Arial"/>
          <w:sz w:val="24"/>
          <w:szCs w:val="24"/>
        </w:rPr>
        <w:t xml:space="preserve"> by jury</w:t>
      </w:r>
      <w:r w:rsidR="008A242C" w:rsidRPr="009741E9">
        <w:rPr>
          <w:rFonts w:ascii="Arial" w:hAnsi="Arial" w:cs="Arial"/>
          <w:sz w:val="24"/>
          <w:szCs w:val="24"/>
        </w:rPr>
        <w:t>,”</w:t>
      </w:r>
      <w:r w:rsidR="00677325" w:rsidRPr="009741E9">
        <w:rPr>
          <w:rFonts w:ascii="Arial" w:hAnsi="Arial" w:cs="Arial"/>
          <w:sz w:val="24"/>
          <w:szCs w:val="24"/>
        </w:rPr>
        <w:t xml:space="preserve"> should in fact be abolished and replaced with </w:t>
      </w:r>
      <w:r w:rsidR="00F357E3" w:rsidRPr="009741E9">
        <w:rPr>
          <w:rFonts w:ascii="Arial" w:hAnsi="Arial" w:cs="Arial"/>
          <w:sz w:val="24"/>
          <w:szCs w:val="24"/>
        </w:rPr>
        <w:t xml:space="preserve">the former </w:t>
      </w:r>
      <w:r w:rsidR="00305D0F" w:rsidRPr="009741E9">
        <w:rPr>
          <w:rFonts w:ascii="Arial" w:hAnsi="Arial" w:cs="Arial"/>
          <w:sz w:val="24"/>
          <w:szCs w:val="24"/>
        </w:rPr>
        <w:t>judge’s</w:t>
      </w:r>
      <w:r w:rsidR="00F357E3" w:rsidRPr="009741E9">
        <w:rPr>
          <w:rFonts w:ascii="Arial" w:hAnsi="Arial" w:cs="Arial"/>
          <w:sz w:val="24"/>
          <w:szCs w:val="24"/>
        </w:rPr>
        <w:t xml:space="preserve"> decisions only. </w:t>
      </w:r>
      <w:r w:rsidR="00B0666F" w:rsidRPr="009741E9">
        <w:rPr>
          <w:rFonts w:ascii="Arial" w:hAnsi="Arial" w:cs="Arial"/>
          <w:sz w:val="24"/>
          <w:szCs w:val="24"/>
        </w:rPr>
        <w:t xml:space="preserve">However, if this </w:t>
      </w:r>
      <w:r w:rsidR="00B46033" w:rsidRPr="009741E9">
        <w:rPr>
          <w:rFonts w:ascii="Arial" w:hAnsi="Arial" w:cs="Arial"/>
          <w:sz w:val="24"/>
          <w:szCs w:val="24"/>
        </w:rPr>
        <w:t xml:space="preserve">proposition </w:t>
      </w:r>
      <w:r w:rsidR="00266802" w:rsidRPr="009741E9">
        <w:rPr>
          <w:rFonts w:ascii="Arial" w:hAnsi="Arial" w:cs="Arial"/>
          <w:sz w:val="24"/>
          <w:szCs w:val="24"/>
        </w:rPr>
        <w:t xml:space="preserve">of Jury abolishment </w:t>
      </w:r>
      <w:r w:rsidR="00B46033" w:rsidRPr="009741E9">
        <w:rPr>
          <w:rFonts w:ascii="Arial" w:hAnsi="Arial" w:cs="Arial"/>
          <w:sz w:val="24"/>
          <w:szCs w:val="24"/>
        </w:rPr>
        <w:t xml:space="preserve">would come to fall into place it would potentially, more than not, </w:t>
      </w:r>
      <w:r w:rsidR="00021B2C" w:rsidRPr="009741E9">
        <w:rPr>
          <w:rFonts w:ascii="Arial" w:hAnsi="Arial" w:cs="Arial"/>
          <w:sz w:val="24"/>
          <w:szCs w:val="24"/>
        </w:rPr>
        <w:t xml:space="preserve">rise concerns over whether the judicial organ does in fact, </w:t>
      </w:r>
      <w:r w:rsidR="008A242C" w:rsidRPr="009741E9">
        <w:rPr>
          <w:rFonts w:ascii="Arial" w:hAnsi="Arial" w:cs="Arial"/>
          <w:sz w:val="24"/>
          <w:szCs w:val="24"/>
        </w:rPr>
        <w:t>hold</w:t>
      </w:r>
      <w:r w:rsidR="00484286" w:rsidRPr="009741E9">
        <w:rPr>
          <w:rFonts w:ascii="Arial" w:hAnsi="Arial" w:cs="Arial"/>
          <w:sz w:val="24"/>
          <w:szCs w:val="24"/>
        </w:rPr>
        <w:t xml:space="preserve"> an</w:t>
      </w:r>
      <w:r w:rsidR="003F77BF" w:rsidRPr="009741E9">
        <w:rPr>
          <w:rFonts w:ascii="Arial" w:hAnsi="Arial" w:cs="Arial"/>
          <w:sz w:val="24"/>
          <w:szCs w:val="24"/>
        </w:rPr>
        <w:t xml:space="preserve"> </w:t>
      </w:r>
      <w:r w:rsidR="00484286" w:rsidRPr="009741E9">
        <w:rPr>
          <w:rFonts w:ascii="Arial" w:hAnsi="Arial" w:cs="Arial"/>
          <w:sz w:val="24"/>
          <w:szCs w:val="24"/>
        </w:rPr>
        <w:t xml:space="preserve">independent </w:t>
      </w:r>
      <w:r w:rsidR="003F77BF" w:rsidRPr="009741E9">
        <w:rPr>
          <w:rFonts w:ascii="Arial" w:hAnsi="Arial" w:cs="Arial"/>
          <w:sz w:val="24"/>
          <w:szCs w:val="24"/>
        </w:rPr>
        <w:t>branch and is in fact separate from the government, therefore not obeying the separation of powers th</w:t>
      </w:r>
      <w:r w:rsidR="00C12C6E" w:rsidRPr="009741E9">
        <w:rPr>
          <w:rFonts w:ascii="Arial" w:hAnsi="Arial" w:cs="Arial"/>
          <w:sz w:val="24"/>
          <w:szCs w:val="24"/>
        </w:rPr>
        <w:t xml:space="preserve">eory. </w:t>
      </w:r>
    </w:p>
    <w:p w14:paraId="6393987B" w14:textId="0DDD8E70" w:rsidR="00B91A75" w:rsidRPr="009741E9" w:rsidRDefault="000013A4">
      <w:pPr>
        <w:rPr>
          <w:rFonts w:ascii="Arial" w:hAnsi="Arial" w:cs="Arial"/>
          <w:sz w:val="24"/>
          <w:szCs w:val="24"/>
        </w:rPr>
      </w:pPr>
      <w:r w:rsidRPr="009741E9">
        <w:rPr>
          <w:rFonts w:ascii="Arial" w:hAnsi="Arial" w:cs="Arial"/>
          <w:sz w:val="24"/>
          <w:szCs w:val="24"/>
        </w:rPr>
        <w:t xml:space="preserve">The jury selection process within England and Wales is </w:t>
      </w:r>
      <w:r w:rsidR="00D42AB9" w:rsidRPr="009741E9">
        <w:rPr>
          <w:rFonts w:ascii="Arial" w:hAnsi="Arial" w:cs="Arial"/>
          <w:sz w:val="24"/>
          <w:szCs w:val="24"/>
        </w:rPr>
        <w:t>said</w:t>
      </w:r>
      <w:r w:rsidRPr="009741E9">
        <w:rPr>
          <w:rFonts w:ascii="Arial" w:hAnsi="Arial" w:cs="Arial"/>
          <w:sz w:val="24"/>
          <w:szCs w:val="24"/>
        </w:rPr>
        <w:t xml:space="preserve"> to be a random selection, however the chosen candidates </w:t>
      </w:r>
      <w:r w:rsidR="008A242C" w:rsidRPr="009741E9">
        <w:rPr>
          <w:rFonts w:ascii="Arial" w:hAnsi="Arial" w:cs="Arial"/>
          <w:sz w:val="24"/>
          <w:szCs w:val="24"/>
        </w:rPr>
        <w:t>must</w:t>
      </w:r>
      <w:r w:rsidRPr="009741E9">
        <w:rPr>
          <w:rFonts w:ascii="Arial" w:hAnsi="Arial" w:cs="Arial"/>
          <w:sz w:val="24"/>
          <w:szCs w:val="24"/>
        </w:rPr>
        <w:t xml:space="preserve"> pass a certain, crucial criteria </w:t>
      </w:r>
      <w:r w:rsidR="008A242C" w:rsidRPr="009741E9">
        <w:rPr>
          <w:rFonts w:ascii="Arial" w:hAnsi="Arial" w:cs="Arial"/>
          <w:sz w:val="24"/>
          <w:szCs w:val="24"/>
        </w:rPr>
        <w:t>to</w:t>
      </w:r>
      <w:r w:rsidRPr="009741E9">
        <w:rPr>
          <w:rFonts w:ascii="Arial" w:hAnsi="Arial" w:cs="Arial"/>
          <w:sz w:val="24"/>
          <w:szCs w:val="24"/>
        </w:rPr>
        <w:t xml:space="preserve"> become one of the twelve members of the jury. </w:t>
      </w:r>
      <w:r w:rsidR="00FC3289" w:rsidRPr="009741E9">
        <w:rPr>
          <w:rFonts w:ascii="Arial" w:hAnsi="Arial" w:cs="Arial"/>
          <w:sz w:val="24"/>
          <w:szCs w:val="24"/>
        </w:rPr>
        <w:t xml:space="preserve">The crucial criteria </w:t>
      </w:r>
      <w:r w:rsidR="008A242C" w:rsidRPr="009741E9">
        <w:rPr>
          <w:rFonts w:ascii="Arial" w:hAnsi="Arial" w:cs="Arial"/>
          <w:sz w:val="24"/>
          <w:szCs w:val="24"/>
        </w:rPr>
        <w:t>consist</w:t>
      </w:r>
      <w:r w:rsidR="00FC3289" w:rsidRPr="009741E9">
        <w:rPr>
          <w:rFonts w:ascii="Arial" w:hAnsi="Arial" w:cs="Arial"/>
          <w:sz w:val="24"/>
          <w:szCs w:val="24"/>
        </w:rPr>
        <w:t xml:space="preserve"> of a disqualifying factors list that will prevent any</w:t>
      </w:r>
      <w:r w:rsidR="00A87BE0" w:rsidRPr="009741E9">
        <w:rPr>
          <w:rFonts w:ascii="Arial" w:hAnsi="Arial" w:cs="Arial"/>
          <w:sz w:val="24"/>
          <w:szCs w:val="24"/>
        </w:rPr>
        <w:t xml:space="preserve">body from becoming part of the Jury. The disqualifying factors consist of; a person has served or been sentenced to life imprisonment, imprisonment for public safety, an extended sentence, five years or more in prison or detention. </w:t>
      </w:r>
      <w:r w:rsidR="00E0253B" w:rsidRPr="009741E9">
        <w:rPr>
          <w:rFonts w:ascii="Arial" w:hAnsi="Arial" w:cs="Arial"/>
          <w:sz w:val="24"/>
          <w:szCs w:val="24"/>
        </w:rPr>
        <w:t xml:space="preserve">However, there are some more disqualifying factors </w:t>
      </w:r>
      <w:r w:rsidR="00DC2458" w:rsidRPr="009741E9">
        <w:rPr>
          <w:rFonts w:ascii="Arial" w:hAnsi="Arial" w:cs="Arial"/>
          <w:sz w:val="24"/>
          <w:szCs w:val="24"/>
        </w:rPr>
        <w:t xml:space="preserve">which would prevent an applicant to serve as a </w:t>
      </w:r>
      <w:r w:rsidR="004763BE" w:rsidRPr="009741E9">
        <w:rPr>
          <w:rFonts w:ascii="Arial" w:hAnsi="Arial" w:cs="Arial"/>
          <w:sz w:val="24"/>
          <w:szCs w:val="24"/>
        </w:rPr>
        <w:t>juror</w:t>
      </w:r>
      <w:r w:rsidR="00DC2458" w:rsidRPr="009741E9">
        <w:rPr>
          <w:rFonts w:ascii="Arial" w:hAnsi="Arial" w:cs="Arial"/>
          <w:sz w:val="24"/>
          <w:szCs w:val="24"/>
        </w:rPr>
        <w:t xml:space="preserve"> for ten years if in the past ten years they have; </w:t>
      </w:r>
      <w:r w:rsidR="003B33DF" w:rsidRPr="009741E9">
        <w:rPr>
          <w:rFonts w:ascii="Arial" w:hAnsi="Arial" w:cs="Arial"/>
          <w:sz w:val="24"/>
          <w:szCs w:val="24"/>
        </w:rPr>
        <w:t>served a prison sentence, received a suspended sentence</w:t>
      </w:r>
      <w:r w:rsidR="004C298E" w:rsidRPr="009741E9">
        <w:rPr>
          <w:rFonts w:ascii="Arial" w:hAnsi="Arial" w:cs="Arial"/>
          <w:sz w:val="24"/>
          <w:szCs w:val="24"/>
        </w:rPr>
        <w:t xml:space="preserve">, if they have had a community order </w:t>
      </w:r>
      <w:r w:rsidR="00B95E50" w:rsidRPr="009741E9">
        <w:rPr>
          <w:rFonts w:ascii="Arial" w:hAnsi="Arial" w:cs="Arial"/>
          <w:sz w:val="24"/>
          <w:szCs w:val="24"/>
        </w:rPr>
        <w:t xml:space="preserve">or other community sentenced </w:t>
      </w:r>
      <w:r w:rsidR="004608F9" w:rsidRPr="009741E9">
        <w:rPr>
          <w:rFonts w:ascii="Arial" w:hAnsi="Arial" w:cs="Arial"/>
          <w:sz w:val="24"/>
          <w:szCs w:val="24"/>
        </w:rPr>
        <w:t>upon them.</w:t>
      </w:r>
      <w:r w:rsidR="002B42AF" w:rsidRPr="009741E9">
        <w:rPr>
          <w:rFonts w:ascii="Arial" w:hAnsi="Arial" w:cs="Arial"/>
          <w:sz w:val="24"/>
          <w:szCs w:val="24"/>
        </w:rPr>
        <w:t xml:space="preserve"> An extended disqualifying </w:t>
      </w:r>
      <w:r w:rsidR="00C02039" w:rsidRPr="009741E9">
        <w:rPr>
          <w:rFonts w:ascii="Arial" w:hAnsi="Arial" w:cs="Arial"/>
          <w:sz w:val="24"/>
          <w:szCs w:val="24"/>
        </w:rPr>
        <w:t xml:space="preserve">factor is an applicant would be disqualified from sitting as a Juror if they are currently on bail in criminal proceedings. </w:t>
      </w:r>
      <w:r w:rsidR="004974F1" w:rsidRPr="009741E9">
        <w:rPr>
          <w:rFonts w:ascii="Arial" w:hAnsi="Arial" w:cs="Arial"/>
          <w:sz w:val="24"/>
          <w:szCs w:val="24"/>
        </w:rPr>
        <w:t xml:space="preserve">If the chosen Juror </w:t>
      </w:r>
      <w:r w:rsidR="00D42AB9" w:rsidRPr="009741E9">
        <w:rPr>
          <w:rFonts w:ascii="Arial" w:hAnsi="Arial" w:cs="Arial"/>
          <w:sz w:val="24"/>
          <w:szCs w:val="24"/>
        </w:rPr>
        <w:t>does not</w:t>
      </w:r>
      <w:r w:rsidR="004974F1" w:rsidRPr="009741E9">
        <w:rPr>
          <w:rFonts w:ascii="Arial" w:hAnsi="Arial" w:cs="Arial"/>
          <w:sz w:val="24"/>
          <w:szCs w:val="24"/>
        </w:rPr>
        <w:t xml:space="preserve"> enlighten </w:t>
      </w:r>
      <w:r w:rsidR="00D31784" w:rsidRPr="009741E9">
        <w:rPr>
          <w:rFonts w:ascii="Arial" w:hAnsi="Arial" w:cs="Arial"/>
          <w:sz w:val="24"/>
          <w:szCs w:val="24"/>
        </w:rPr>
        <w:t xml:space="preserve">the court on any disqualifying factor and still attends to sit as a Juror, the Juror would then be </w:t>
      </w:r>
      <w:r w:rsidR="00101CA7" w:rsidRPr="009741E9">
        <w:rPr>
          <w:rFonts w:ascii="Arial" w:hAnsi="Arial" w:cs="Arial"/>
          <w:sz w:val="24"/>
          <w:szCs w:val="24"/>
        </w:rPr>
        <w:t>fined up to £5000</w:t>
      </w:r>
      <w:r w:rsidR="00ED2B0B" w:rsidRPr="009741E9">
        <w:rPr>
          <w:rFonts w:ascii="Arial" w:hAnsi="Arial" w:cs="Arial"/>
          <w:sz w:val="24"/>
          <w:szCs w:val="24"/>
        </w:rPr>
        <w:t>, presented by InBrief.com</w:t>
      </w:r>
    </w:p>
    <w:p w14:paraId="04EF7042" w14:textId="54C0DBB2" w:rsidR="006B4956" w:rsidRPr="009741E9" w:rsidRDefault="00190631">
      <w:pPr>
        <w:rPr>
          <w:rFonts w:ascii="Arial" w:hAnsi="Arial" w:cs="Arial"/>
          <w:sz w:val="24"/>
          <w:szCs w:val="24"/>
        </w:rPr>
      </w:pPr>
      <w:r w:rsidRPr="009741E9">
        <w:rPr>
          <w:rFonts w:ascii="Arial" w:hAnsi="Arial" w:cs="Arial"/>
          <w:sz w:val="24"/>
          <w:szCs w:val="24"/>
        </w:rPr>
        <w:t>One of the main reasons that the position of Juries within English and Welsh courts</w:t>
      </w:r>
      <w:r w:rsidR="00242264" w:rsidRPr="009741E9">
        <w:rPr>
          <w:rFonts w:ascii="Arial" w:hAnsi="Arial" w:cs="Arial"/>
          <w:sz w:val="24"/>
          <w:szCs w:val="24"/>
        </w:rPr>
        <w:t xml:space="preserve"> is repeatedly argued to be abolished is due to the number of </w:t>
      </w:r>
      <w:r w:rsidR="008A242C" w:rsidRPr="009741E9">
        <w:rPr>
          <w:rFonts w:ascii="Arial" w:hAnsi="Arial" w:cs="Arial"/>
          <w:sz w:val="24"/>
          <w:szCs w:val="24"/>
        </w:rPr>
        <w:t>injustices</w:t>
      </w:r>
      <w:r w:rsidR="00242264" w:rsidRPr="009741E9">
        <w:rPr>
          <w:rFonts w:ascii="Arial" w:hAnsi="Arial" w:cs="Arial"/>
          <w:sz w:val="24"/>
          <w:szCs w:val="24"/>
        </w:rPr>
        <w:t xml:space="preserve"> trials caused by the jury. </w:t>
      </w:r>
      <w:r w:rsidR="008D17CA" w:rsidRPr="009741E9">
        <w:rPr>
          <w:rFonts w:ascii="Arial" w:hAnsi="Arial" w:cs="Arial"/>
          <w:sz w:val="24"/>
          <w:szCs w:val="24"/>
        </w:rPr>
        <w:t xml:space="preserve">As </w:t>
      </w:r>
      <w:r w:rsidR="00C8795D" w:rsidRPr="009741E9">
        <w:rPr>
          <w:rFonts w:ascii="Arial" w:hAnsi="Arial" w:cs="Arial"/>
          <w:sz w:val="24"/>
          <w:szCs w:val="24"/>
        </w:rPr>
        <w:t xml:space="preserve">discussed within a 2009 article by </w:t>
      </w:r>
      <w:r w:rsidR="00D42AB9" w:rsidRPr="009741E9">
        <w:rPr>
          <w:rFonts w:ascii="Arial" w:hAnsi="Arial" w:cs="Arial"/>
          <w:sz w:val="24"/>
          <w:szCs w:val="24"/>
        </w:rPr>
        <w:t>The Guardian</w:t>
      </w:r>
      <w:r w:rsidR="00C8795D" w:rsidRPr="009741E9">
        <w:rPr>
          <w:rFonts w:ascii="Arial" w:hAnsi="Arial" w:cs="Arial"/>
          <w:sz w:val="24"/>
          <w:szCs w:val="24"/>
        </w:rPr>
        <w:t>, o</w:t>
      </w:r>
      <w:r w:rsidR="00852832" w:rsidRPr="009741E9">
        <w:rPr>
          <w:rFonts w:ascii="Arial" w:hAnsi="Arial" w:cs="Arial"/>
          <w:sz w:val="24"/>
          <w:szCs w:val="24"/>
        </w:rPr>
        <w:t xml:space="preserve">ne of these trials consist of </w:t>
      </w:r>
      <w:r w:rsidR="000D2009" w:rsidRPr="009741E9">
        <w:rPr>
          <w:rFonts w:ascii="Arial" w:hAnsi="Arial" w:cs="Arial"/>
          <w:sz w:val="24"/>
          <w:szCs w:val="24"/>
        </w:rPr>
        <w:t xml:space="preserve">the </w:t>
      </w:r>
      <w:r w:rsidR="006379B2" w:rsidRPr="009741E9">
        <w:rPr>
          <w:rFonts w:ascii="Arial" w:hAnsi="Arial" w:cs="Arial"/>
          <w:sz w:val="24"/>
          <w:szCs w:val="24"/>
        </w:rPr>
        <w:t>1953</w:t>
      </w:r>
      <w:r w:rsidR="006B4956" w:rsidRPr="009741E9">
        <w:rPr>
          <w:rFonts w:ascii="Arial" w:hAnsi="Arial" w:cs="Arial"/>
          <w:sz w:val="24"/>
          <w:szCs w:val="24"/>
        </w:rPr>
        <w:t xml:space="preserve"> </w:t>
      </w:r>
      <w:r w:rsidR="000D2009" w:rsidRPr="009741E9">
        <w:rPr>
          <w:rFonts w:ascii="Arial" w:hAnsi="Arial" w:cs="Arial"/>
          <w:sz w:val="24"/>
          <w:szCs w:val="24"/>
        </w:rPr>
        <w:t xml:space="preserve">case of </w:t>
      </w:r>
      <w:r w:rsidR="008A242C" w:rsidRPr="009741E9">
        <w:rPr>
          <w:rFonts w:ascii="Arial" w:hAnsi="Arial" w:cs="Arial"/>
          <w:sz w:val="24"/>
          <w:szCs w:val="24"/>
        </w:rPr>
        <w:t>nineteen-year-old</w:t>
      </w:r>
      <w:r w:rsidR="000D2009" w:rsidRPr="009741E9">
        <w:rPr>
          <w:rFonts w:ascii="Arial" w:hAnsi="Arial" w:cs="Arial"/>
          <w:sz w:val="24"/>
          <w:szCs w:val="24"/>
        </w:rPr>
        <w:t xml:space="preserve"> Derek Bentley. </w:t>
      </w:r>
      <w:r w:rsidR="00434694" w:rsidRPr="009741E9">
        <w:rPr>
          <w:rFonts w:ascii="Arial" w:hAnsi="Arial" w:cs="Arial"/>
          <w:sz w:val="24"/>
          <w:szCs w:val="24"/>
        </w:rPr>
        <w:t xml:space="preserve">Bentley had </w:t>
      </w:r>
      <w:r w:rsidR="008A242C" w:rsidRPr="009741E9">
        <w:rPr>
          <w:rFonts w:ascii="Arial" w:hAnsi="Arial" w:cs="Arial"/>
          <w:sz w:val="24"/>
          <w:szCs w:val="24"/>
        </w:rPr>
        <w:t>been</w:t>
      </w:r>
      <w:r w:rsidR="00434694" w:rsidRPr="009741E9">
        <w:rPr>
          <w:rFonts w:ascii="Arial" w:hAnsi="Arial" w:cs="Arial"/>
          <w:sz w:val="24"/>
          <w:szCs w:val="24"/>
        </w:rPr>
        <w:t xml:space="preserve"> sentenced to capital punishment after the jury declared him guilty </w:t>
      </w:r>
      <w:r w:rsidR="007A4BAB" w:rsidRPr="009741E9">
        <w:rPr>
          <w:rFonts w:ascii="Arial" w:hAnsi="Arial" w:cs="Arial"/>
          <w:sz w:val="24"/>
          <w:szCs w:val="24"/>
        </w:rPr>
        <w:t>for mentally aiding the murder of police officer, Sidney Miles</w:t>
      </w:r>
      <w:r w:rsidR="008A242C" w:rsidRPr="009741E9">
        <w:rPr>
          <w:rFonts w:ascii="Arial" w:hAnsi="Arial" w:cs="Arial"/>
          <w:sz w:val="24"/>
          <w:szCs w:val="24"/>
        </w:rPr>
        <w:t xml:space="preserve">. </w:t>
      </w:r>
      <w:r w:rsidR="006B4956" w:rsidRPr="009741E9">
        <w:rPr>
          <w:rFonts w:ascii="Arial" w:hAnsi="Arial" w:cs="Arial"/>
          <w:sz w:val="24"/>
          <w:szCs w:val="24"/>
        </w:rPr>
        <w:t xml:space="preserve">Bentleys family </w:t>
      </w:r>
      <w:r w:rsidR="00294611" w:rsidRPr="009741E9">
        <w:rPr>
          <w:rFonts w:ascii="Arial" w:hAnsi="Arial" w:cs="Arial"/>
          <w:sz w:val="24"/>
          <w:szCs w:val="24"/>
        </w:rPr>
        <w:t xml:space="preserve">aimed to clear his name by campaigning and sharing with </w:t>
      </w:r>
      <w:r w:rsidR="00184AA1" w:rsidRPr="009741E9">
        <w:rPr>
          <w:rFonts w:ascii="Arial" w:hAnsi="Arial" w:cs="Arial"/>
          <w:sz w:val="24"/>
          <w:szCs w:val="24"/>
        </w:rPr>
        <w:t xml:space="preserve">society the struggles of serve learning difficulties that Bentley suffered with. </w:t>
      </w:r>
      <w:r w:rsidR="00810DD0" w:rsidRPr="009741E9">
        <w:rPr>
          <w:rFonts w:ascii="Arial" w:hAnsi="Arial" w:cs="Arial"/>
          <w:sz w:val="24"/>
          <w:szCs w:val="24"/>
        </w:rPr>
        <w:t>In 1998 the conviction of Derek Bentley was overturne</w:t>
      </w:r>
      <w:r w:rsidR="00F52784" w:rsidRPr="009741E9">
        <w:rPr>
          <w:rFonts w:ascii="Arial" w:hAnsi="Arial" w:cs="Arial"/>
          <w:sz w:val="24"/>
          <w:szCs w:val="24"/>
        </w:rPr>
        <w:t>d</w:t>
      </w:r>
      <w:r w:rsidR="001305F8" w:rsidRPr="009741E9">
        <w:rPr>
          <w:rFonts w:ascii="Arial" w:hAnsi="Arial" w:cs="Arial"/>
          <w:sz w:val="24"/>
          <w:szCs w:val="24"/>
        </w:rPr>
        <w:t xml:space="preserve"> by the </w:t>
      </w:r>
      <w:r w:rsidR="001305F8" w:rsidRPr="009741E9">
        <w:rPr>
          <w:rFonts w:ascii="Arial" w:hAnsi="Arial" w:cs="Arial"/>
          <w:sz w:val="24"/>
          <w:szCs w:val="24"/>
        </w:rPr>
        <w:lastRenderedPageBreak/>
        <w:t>court of appeal as the judge leading this trail had miscredited the jury on specific points of law.</w:t>
      </w:r>
      <w:r w:rsidR="00F05E1D" w:rsidRPr="009741E9">
        <w:rPr>
          <w:rFonts w:ascii="Arial" w:hAnsi="Arial" w:cs="Arial"/>
          <w:sz w:val="24"/>
          <w:szCs w:val="24"/>
        </w:rPr>
        <w:t xml:space="preserve"> </w:t>
      </w:r>
    </w:p>
    <w:p w14:paraId="317836F9" w14:textId="3E7CAA17" w:rsidR="005448ED" w:rsidRPr="009741E9" w:rsidRDefault="00F05E1D">
      <w:pPr>
        <w:rPr>
          <w:rFonts w:ascii="Arial" w:hAnsi="Arial" w:cs="Arial"/>
          <w:sz w:val="24"/>
          <w:szCs w:val="24"/>
        </w:rPr>
      </w:pPr>
      <w:r w:rsidRPr="009741E9">
        <w:rPr>
          <w:rFonts w:ascii="Arial" w:hAnsi="Arial" w:cs="Arial"/>
          <w:sz w:val="24"/>
          <w:szCs w:val="24"/>
        </w:rPr>
        <w:t xml:space="preserve">Another case which </w:t>
      </w:r>
      <w:r w:rsidR="00D42AB9" w:rsidRPr="009741E9">
        <w:rPr>
          <w:rFonts w:ascii="Arial" w:hAnsi="Arial" w:cs="Arial"/>
          <w:sz w:val="24"/>
          <w:szCs w:val="24"/>
        </w:rPr>
        <w:t>proves</w:t>
      </w:r>
      <w:r w:rsidRPr="009741E9">
        <w:rPr>
          <w:rFonts w:ascii="Arial" w:hAnsi="Arial" w:cs="Arial"/>
          <w:sz w:val="24"/>
          <w:szCs w:val="24"/>
        </w:rPr>
        <w:t xml:space="preserve"> the failure of the jury is the case of R V Young </w:t>
      </w:r>
      <w:r w:rsidR="00A218F6" w:rsidRPr="009741E9">
        <w:rPr>
          <w:rFonts w:ascii="Arial" w:hAnsi="Arial" w:cs="Arial"/>
          <w:sz w:val="24"/>
          <w:szCs w:val="24"/>
        </w:rPr>
        <w:t>[1995]</w:t>
      </w:r>
      <w:r w:rsidR="00B87ED9" w:rsidRPr="009741E9">
        <w:rPr>
          <w:rFonts w:ascii="Arial" w:hAnsi="Arial" w:cs="Arial"/>
          <w:sz w:val="24"/>
          <w:szCs w:val="24"/>
        </w:rPr>
        <w:t xml:space="preserve">. </w:t>
      </w:r>
      <w:r w:rsidR="00E369F6" w:rsidRPr="009741E9">
        <w:rPr>
          <w:rFonts w:ascii="Arial" w:hAnsi="Arial" w:cs="Arial"/>
          <w:sz w:val="24"/>
          <w:szCs w:val="24"/>
        </w:rPr>
        <w:t>Within this case</w:t>
      </w:r>
      <w:r w:rsidR="00F55AB6" w:rsidRPr="009741E9">
        <w:rPr>
          <w:rFonts w:ascii="Arial" w:hAnsi="Arial" w:cs="Arial"/>
          <w:sz w:val="24"/>
          <w:szCs w:val="24"/>
        </w:rPr>
        <w:t xml:space="preserve"> Timothy Young had kidnapped his girlfriend and had attempt to murder her</w:t>
      </w:r>
      <w:r w:rsidR="00116560" w:rsidRPr="009741E9">
        <w:rPr>
          <w:rFonts w:ascii="Arial" w:hAnsi="Arial" w:cs="Arial"/>
          <w:sz w:val="24"/>
          <w:szCs w:val="24"/>
        </w:rPr>
        <w:t xml:space="preserve"> and himself. Whilst setting up a hose pipe in order to connect it to their car, </w:t>
      </w:r>
      <w:r w:rsidR="00781F46" w:rsidRPr="009741E9">
        <w:rPr>
          <w:rFonts w:ascii="Arial" w:hAnsi="Arial" w:cs="Arial"/>
          <w:sz w:val="24"/>
          <w:szCs w:val="24"/>
        </w:rPr>
        <w:t>young’s</w:t>
      </w:r>
      <w:r w:rsidR="00116560" w:rsidRPr="009741E9">
        <w:rPr>
          <w:rFonts w:ascii="Arial" w:hAnsi="Arial" w:cs="Arial"/>
          <w:sz w:val="24"/>
          <w:szCs w:val="24"/>
        </w:rPr>
        <w:t xml:space="preserve"> girlfriend had escaped the car and began to </w:t>
      </w:r>
      <w:r w:rsidR="00781F46" w:rsidRPr="009741E9">
        <w:rPr>
          <w:rFonts w:ascii="Arial" w:hAnsi="Arial" w:cs="Arial"/>
          <w:sz w:val="24"/>
          <w:szCs w:val="24"/>
        </w:rPr>
        <w:t>flee</w:t>
      </w:r>
      <w:r w:rsidR="00116560" w:rsidRPr="009741E9">
        <w:rPr>
          <w:rFonts w:ascii="Arial" w:hAnsi="Arial" w:cs="Arial"/>
          <w:sz w:val="24"/>
          <w:szCs w:val="24"/>
        </w:rPr>
        <w:t xml:space="preserve">. Young had caught her and began to strangle her when he came to his senses and decided to let her take the car and go. Young then handed himself into the police and confessed his crime. However, during the court trial of this case the Jury had </w:t>
      </w:r>
      <w:r w:rsidR="00A920B7" w:rsidRPr="009741E9">
        <w:rPr>
          <w:rFonts w:ascii="Arial" w:hAnsi="Arial" w:cs="Arial"/>
          <w:sz w:val="24"/>
          <w:szCs w:val="24"/>
        </w:rPr>
        <w:t xml:space="preserve">used unreliable means to come to a decision therefore, </w:t>
      </w:r>
      <w:r w:rsidR="00B078E2" w:rsidRPr="009741E9">
        <w:rPr>
          <w:rFonts w:ascii="Arial" w:hAnsi="Arial" w:cs="Arial"/>
          <w:sz w:val="24"/>
          <w:szCs w:val="24"/>
        </w:rPr>
        <w:t xml:space="preserve">displaying how the Jury is not competence enough to decide the conviction of the defendant. </w:t>
      </w:r>
      <w:r w:rsidR="00D42AB9" w:rsidRPr="009741E9">
        <w:rPr>
          <w:rFonts w:ascii="Arial" w:hAnsi="Arial" w:cs="Arial"/>
          <w:sz w:val="24"/>
          <w:szCs w:val="24"/>
        </w:rPr>
        <w:t>Once</w:t>
      </w:r>
      <w:r w:rsidR="000929FB" w:rsidRPr="009741E9">
        <w:rPr>
          <w:rFonts w:ascii="Arial" w:hAnsi="Arial" w:cs="Arial"/>
          <w:sz w:val="24"/>
          <w:szCs w:val="24"/>
        </w:rPr>
        <w:t xml:space="preserve"> again, showing a miscarriage of justice at the hands of the Jury</w:t>
      </w:r>
      <w:r w:rsidR="008A7C4D" w:rsidRPr="009741E9">
        <w:rPr>
          <w:rFonts w:ascii="Arial" w:hAnsi="Arial" w:cs="Arial"/>
          <w:sz w:val="24"/>
          <w:szCs w:val="24"/>
        </w:rPr>
        <w:t xml:space="preserve">, </w:t>
      </w:r>
      <w:r w:rsidR="00D42AB9" w:rsidRPr="009741E9">
        <w:rPr>
          <w:rFonts w:ascii="Arial" w:hAnsi="Arial" w:cs="Arial"/>
          <w:sz w:val="24"/>
          <w:szCs w:val="24"/>
        </w:rPr>
        <w:t>Queensland Judgement</w:t>
      </w:r>
      <w:r w:rsidR="008A7C4D" w:rsidRPr="009741E9">
        <w:rPr>
          <w:rFonts w:ascii="Arial" w:hAnsi="Arial" w:cs="Arial"/>
          <w:sz w:val="24"/>
          <w:szCs w:val="24"/>
        </w:rPr>
        <w:t xml:space="preserve">. </w:t>
      </w:r>
      <w:r w:rsidR="00206E42" w:rsidRPr="009741E9">
        <w:rPr>
          <w:rFonts w:ascii="Arial" w:hAnsi="Arial" w:cs="Arial"/>
          <w:sz w:val="24"/>
          <w:szCs w:val="24"/>
        </w:rPr>
        <w:t>A</w:t>
      </w:r>
      <w:r w:rsidR="00FF656F" w:rsidRPr="009741E9">
        <w:rPr>
          <w:rFonts w:ascii="Arial" w:hAnsi="Arial" w:cs="Arial"/>
          <w:sz w:val="24"/>
          <w:szCs w:val="24"/>
        </w:rPr>
        <w:t xml:space="preserve">lthough there are significant numbers of cases where the jury have in fact </w:t>
      </w:r>
      <w:r w:rsidR="00440BED" w:rsidRPr="009741E9">
        <w:rPr>
          <w:rFonts w:ascii="Arial" w:hAnsi="Arial" w:cs="Arial"/>
          <w:sz w:val="24"/>
          <w:szCs w:val="24"/>
        </w:rPr>
        <w:t xml:space="preserve">caused a </w:t>
      </w:r>
      <w:r w:rsidR="00D42AB9" w:rsidRPr="009741E9">
        <w:rPr>
          <w:rFonts w:ascii="Arial" w:hAnsi="Arial" w:cs="Arial"/>
          <w:sz w:val="24"/>
          <w:szCs w:val="24"/>
        </w:rPr>
        <w:t>miscarriage of justice</w:t>
      </w:r>
      <w:r w:rsidR="00482C19" w:rsidRPr="009741E9">
        <w:rPr>
          <w:rFonts w:ascii="Arial" w:hAnsi="Arial" w:cs="Arial"/>
          <w:sz w:val="24"/>
          <w:szCs w:val="24"/>
        </w:rPr>
        <w:t xml:space="preserve">, </w:t>
      </w:r>
      <w:r w:rsidR="00440BED" w:rsidRPr="009741E9">
        <w:rPr>
          <w:rFonts w:ascii="Arial" w:hAnsi="Arial" w:cs="Arial"/>
          <w:sz w:val="24"/>
          <w:szCs w:val="24"/>
        </w:rPr>
        <w:t xml:space="preserve">within </w:t>
      </w:r>
      <w:r w:rsidR="00461378" w:rsidRPr="009741E9">
        <w:rPr>
          <w:rFonts w:ascii="Arial" w:hAnsi="Arial" w:cs="Arial"/>
          <w:sz w:val="24"/>
          <w:szCs w:val="24"/>
        </w:rPr>
        <w:t>court cases such as rape trial</w:t>
      </w:r>
      <w:r w:rsidR="00482C19" w:rsidRPr="009741E9">
        <w:rPr>
          <w:rFonts w:ascii="Arial" w:hAnsi="Arial" w:cs="Arial"/>
          <w:sz w:val="24"/>
          <w:szCs w:val="24"/>
        </w:rPr>
        <w:t>’s</w:t>
      </w:r>
      <w:r w:rsidR="00461378" w:rsidRPr="009741E9">
        <w:rPr>
          <w:rFonts w:ascii="Arial" w:hAnsi="Arial" w:cs="Arial"/>
          <w:sz w:val="24"/>
          <w:szCs w:val="24"/>
        </w:rPr>
        <w:t xml:space="preserve"> it is stated by Quirk (2018) </w:t>
      </w:r>
      <w:r w:rsidR="000A7D85" w:rsidRPr="009741E9">
        <w:rPr>
          <w:rFonts w:ascii="Arial" w:hAnsi="Arial" w:cs="Arial"/>
          <w:sz w:val="24"/>
          <w:szCs w:val="24"/>
        </w:rPr>
        <w:t xml:space="preserve">that </w:t>
      </w:r>
      <w:r w:rsidR="00482C19" w:rsidRPr="009741E9">
        <w:rPr>
          <w:rFonts w:ascii="Arial" w:hAnsi="Arial" w:cs="Arial"/>
          <w:sz w:val="24"/>
          <w:szCs w:val="24"/>
        </w:rPr>
        <w:t xml:space="preserve">it is possible that miscarriages of justice could increase if juries are abolished in rape trials. Juries do not appear to be </w:t>
      </w:r>
      <w:r w:rsidR="00D42AB9" w:rsidRPr="009741E9">
        <w:rPr>
          <w:rFonts w:ascii="Arial" w:hAnsi="Arial" w:cs="Arial"/>
          <w:sz w:val="24"/>
          <w:szCs w:val="24"/>
        </w:rPr>
        <w:t>not performing</w:t>
      </w:r>
      <w:r w:rsidR="00482C19" w:rsidRPr="009741E9">
        <w:rPr>
          <w:rFonts w:ascii="Arial" w:hAnsi="Arial" w:cs="Arial"/>
          <w:sz w:val="24"/>
          <w:szCs w:val="24"/>
        </w:rPr>
        <w:t xml:space="preserve"> their duties</w:t>
      </w:r>
      <w:r w:rsidR="00DC0885" w:rsidRPr="009741E9">
        <w:rPr>
          <w:rFonts w:ascii="Arial" w:hAnsi="Arial" w:cs="Arial"/>
          <w:sz w:val="24"/>
          <w:szCs w:val="24"/>
        </w:rPr>
        <w:t xml:space="preserve"> and b</w:t>
      </w:r>
      <w:r w:rsidR="00482C19" w:rsidRPr="009741E9">
        <w:rPr>
          <w:rFonts w:ascii="Arial" w:hAnsi="Arial" w:cs="Arial"/>
          <w:sz w:val="24"/>
          <w:szCs w:val="24"/>
        </w:rPr>
        <w:t>y abolishing them, judges would be under more pressure to boost conviction rates.</w:t>
      </w:r>
      <w:r w:rsidR="00723E99" w:rsidRPr="009741E9">
        <w:rPr>
          <w:rFonts w:ascii="Arial" w:hAnsi="Arial" w:cs="Arial"/>
          <w:sz w:val="24"/>
          <w:szCs w:val="24"/>
        </w:rPr>
        <w:t xml:space="preserve"> </w:t>
      </w:r>
      <w:r w:rsidR="00095671" w:rsidRPr="009741E9">
        <w:rPr>
          <w:rFonts w:ascii="Arial" w:hAnsi="Arial" w:cs="Arial"/>
          <w:sz w:val="24"/>
          <w:szCs w:val="24"/>
        </w:rPr>
        <w:t xml:space="preserve">The common sense of twelve ordinary people can be a better </w:t>
      </w:r>
      <w:r w:rsidR="00D42AB9" w:rsidRPr="009741E9">
        <w:rPr>
          <w:rFonts w:ascii="Arial" w:hAnsi="Arial" w:cs="Arial"/>
          <w:sz w:val="24"/>
          <w:szCs w:val="24"/>
        </w:rPr>
        <w:t>sign</w:t>
      </w:r>
      <w:r w:rsidR="00095671" w:rsidRPr="009741E9">
        <w:rPr>
          <w:rFonts w:ascii="Arial" w:hAnsi="Arial" w:cs="Arial"/>
          <w:sz w:val="24"/>
          <w:szCs w:val="24"/>
        </w:rPr>
        <w:t xml:space="preserve"> of people's fate than the judgement of a few judges and magistrates. People's fate is infinitely more reliable when twelve ordinary people apply their common sense.</w:t>
      </w:r>
    </w:p>
    <w:p w14:paraId="0D84DB68" w14:textId="53CBF425" w:rsidR="00095671" w:rsidRPr="009741E9" w:rsidRDefault="00373F27">
      <w:pPr>
        <w:rPr>
          <w:rFonts w:ascii="Arial" w:hAnsi="Arial" w:cs="Arial"/>
          <w:sz w:val="24"/>
          <w:szCs w:val="24"/>
        </w:rPr>
      </w:pPr>
      <w:r w:rsidRPr="009741E9">
        <w:rPr>
          <w:rFonts w:ascii="Arial" w:hAnsi="Arial" w:cs="Arial"/>
          <w:sz w:val="24"/>
          <w:szCs w:val="24"/>
        </w:rPr>
        <w:t xml:space="preserve">The discussion of </w:t>
      </w:r>
      <w:r w:rsidR="00546FE7" w:rsidRPr="009741E9">
        <w:rPr>
          <w:rFonts w:ascii="Arial" w:hAnsi="Arial" w:cs="Arial"/>
          <w:sz w:val="24"/>
          <w:szCs w:val="24"/>
        </w:rPr>
        <w:t xml:space="preserve">the abolishment of Juries trials </w:t>
      </w:r>
      <w:r w:rsidR="00DA4C2B" w:rsidRPr="009741E9">
        <w:rPr>
          <w:rFonts w:ascii="Arial" w:hAnsi="Arial" w:cs="Arial"/>
          <w:sz w:val="24"/>
          <w:szCs w:val="24"/>
        </w:rPr>
        <w:t xml:space="preserve">has </w:t>
      </w:r>
      <w:r w:rsidR="00436F77" w:rsidRPr="009741E9">
        <w:rPr>
          <w:rFonts w:ascii="Arial" w:hAnsi="Arial" w:cs="Arial"/>
          <w:sz w:val="24"/>
          <w:szCs w:val="24"/>
        </w:rPr>
        <w:t xml:space="preserve">brought about the question of whether abolishing the juries would in fact fix the back log of </w:t>
      </w:r>
      <w:r w:rsidR="00B60E71" w:rsidRPr="009741E9">
        <w:rPr>
          <w:rFonts w:ascii="Arial" w:hAnsi="Arial" w:cs="Arial"/>
          <w:sz w:val="24"/>
          <w:szCs w:val="24"/>
        </w:rPr>
        <w:t xml:space="preserve">cases currently faced by the courts. </w:t>
      </w:r>
      <w:r w:rsidR="00500151" w:rsidRPr="009741E9">
        <w:rPr>
          <w:rFonts w:ascii="Arial" w:hAnsi="Arial" w:cs="Arial"/>
          <w:sz w:val="24"/>
          <w:szCs w:val="24"/>
        </w:rPr>
        <w:t xml:space="preserve">Bolton (2020) </w:t>
      </w:r>
      <w:r w:rsidR="00F65AA6" w:rsidRPr="009741E9">
        <w:rPr>
          <w:rFonts w:ascii="Arial" w:hAnsi="Arial" w:cs="Arial"/>
          <w:sz w:val="24"/>
          <w:szCs w:val="24"/>
        </w:rPr>
        <w:t>discusses the</w:t>
      </w:r>
      <w:r w:rsidR="00AD5E81" w:rsidRPr="009741E9">
        <w:rPr>
          <w:rFonts w:ascii="Arial" w:hAnsi="Arial" w:cs="Arial"/>
          <w:sz w:val="24"/>
          <w:szCs w:val="24"/>
        </w:rPr>
        <w:t xml:space="preserve"> governments approach to discard the jury within the coronavirus pandemic. It is </w:t>
      </w:r>
      <w:r w:rsidR="00D42AB9" w:rsidRPr="009741E9">
        <w:rPr>
          <w:rFonts w:ascii="Arial" w:hAnsi="Arial" w:cs="Arial"/>
          <w:sz w:val="24"/>
          <w:szCs w:val="24"/>
        </w:rPr>
        <w:t>said</w:t>
      </w:r>
      <w:r w:rsidR="00AD5E81" w:rsidRPr="009741E9">
        <w:rPr>
          <w:rFonts w:ascii="Arial" w:hAnsi="Arial" w:cs="Arial"/>
          <w:sz w:val="24"/>
          <w:szCs w:val="24"/>
        </w:rPr>
        <w:t xml:space="preserve"> that, </w:t>
      </w:r>
      <w:r w:rsidR="00D42AB9" w:rsidRPr="009741E9">
        <w:rPr>
          <w:rFonts w:ascii="Arial" w:hAnsi="Arial" w:cs="Arial"/>
          <w:sz w:val="24"/>
          <w:szCs w:val="24"/>
        </w:rPr>
        <w:t>in</w:t>
      </w:r>
      <w:r w:rsidR="00AD5E81" w:rsidRPr="009741E9">
        <w:rPr>
          <w:rFonts w:ascii="Arial" w:hAnsi="Arial" w:cs="Arial"/>
          <w:sz w:val="24"/>
          <w:szCs w:val="24"/>
        </w:rPr>
        <w:t xml:space="preserve"> order to preserve our right to trial by jury, we must oppose this clinical attack on the Coronavirus pandemic. Case backlogs were not caused by the virus, but by the government. Magna Carta-enshrined rights should not be scrapped in order to fix this problem.</w:t>
      </w:r>
      <w:r w:rsidR="00FB0119" w:rsidRPr="009741E9">
        <w:rPr>
          <w:rFonts w:ascii="Arial" w:hAnsi="Arial" w:cs="Arial"/>
          <w:sz w:val="24"/>
          <w:szCs w:val="24"/>
        </w:rPr>
        <w:t xml:space="preserve"> </w:t>
      </w:r>
      <w:proofErr w:type="gramStart"/>
      <w:r w:rsidR="00FB0119" w:rsidRPr="009741E9">
        <w:rPr>
          <w:rFonts w:ascii="Arial" w:hAnsi="Arial" w:cs="Arial"/>
          <w:sz w:val="24"/>
          <w:szCs w:val="24"/>
        </w:rPr>
        <w:t>As a consequence of</w:t>
      </w:r>
      <w:proofErr w:type="gramEnd"/>
      <w:r w:rsidR="00FB0119" w:rsidRPr="009741E9">
        <w:rPr>
          <w:rFonts w:ascii="Arial" w:hAnsi="Arial" w:cs="Arial"/>
          <w:sz w:val="24"/>
          <w:szCs w:val="24"/>
        </w:rPr>
        <w:t xml:space="preserve"> abolishing juries, it is predicted that wrongful convictions will become increasingly difficult to overturn because appeal judges will be unwilling to question their colleagues' decisions despite the possibility that an innocent person remains behind bars.</w:t>
      </w:r>
    </w:p>
    <w:p w14:paraId="14A81282" w14:textId="46808DA3" w:rsidR="00780B20" w:rsidRPr="009741E9" w:rsidRDefault="001F2BAF">
      <w:pPr>
        <w:rPr>
          <w:rFonts w:ascii="Arial" w:hAnsi="Arial" w:cs="Arial"/>
          <w:sz w:val="24"/>
          <w:szCs w:val="24"/>
        </w:rPr>
      </w:pPr>
      <w:r w:rsidRPr="009741E9">
        <w:rPr>
          <w:rFonts w:ascii="Arial" w:hAnsi="Arial" w:cs="Arial"/>
          <w:sz w:val="24"/>
          <w:szCs w:val="24"/>
        </w:rPr>
        <w:t xml:space="preserve">To conclude the discussion on the highly debated topic of whether </w:t>
      </w:r>
      <w:r w:rsidR="003B14FE" w:rsidRPr="009741E9">
        <w:rPr>
          <w:rFonts w:ascii="Arial" w:hAnsi="Arial" w:cs="Arial"/>
          <w:sz w:val="24"/>
          <w:szCs w:val="24"/>
        </w:rPr>
        <w:t>Juries should be abolished within England and Wales</w:t>
      </w:r>
      <w:r w:rsidR="00503724" w:rsidRPr="009741E9">
        <w:rPr>
          <w:rFonts w:ascii="Arial" w:hAnsi="Arial" w:cs="Arial"/>
          <w:sz w:val="24"/>
          <w:szCs w:val="24"/>
        </w:rPr>
        <w:t xml:space="preserve">, </w:t>
      </w:r>
      <w:r w:rsidR="00FF576F" w:rsidRPr="009741E9">
        <w:rPr>
          <w:rFonts w:ascii="Arial" w:hAnsi="Arial" w:cs="Arial"/>
          <w:sz w:val="24"/>
          <w:szCs w:val="24"/>
        </w:rPr>
        <w:t xml:space="preserve">it is a clear </w:t>
      </w:r>
      <w:r w:rsidR="00D42AB9" w:rsidRPr="009741E9">
        <w:rPr>
          <w:rFonts w:ascii="Arial" w:hAnsi="Arial" w:cs="Arial"/>
          <w:sz w:val="24"/>
          <w:szCs w:val="24"/>
        </w:rPr>
        <w:t>sign</w:t>
      </w:r>
      <w:r w:rsidR="00FF576F" w:rsidRPr="009741E9">
        <w:rPr>
          <w:rFonts w:ascii="Arial" w:hAnsi="Arial" w:cs="Arial"/>
          <w:sz w:val="24"/>
          <w:szCs w:val="24"/>
        </w:rPr>
        <w:t xml:space="preserve"> that </w:t>
      </w:r>
      <w:r w:rsidR="003E11A1" w:rsidRPr="009741E9">
        <w:rPr>
          <w:rFonts w:ascii="Arial" w:hAnsi="Arial" w:cs="Arial"/>
          <w:sz w:val="24"/>
          <w:szCs w:val="24"/>
        </w:rPr>
        <w:t xml:space="preserve">the role of the Juries within English and Welsh courts are somewhat irreplaceable. Although the position of Juries has become </w:t>
      </w:r>
      <w:r w:rsidR="00A84A6A" w:rsidRPr="009741E9">
        <w:rPr>
          <w:rFonts w:ascii="Arial" w:hAnsi="Arial" w:cs="Arial"/>
          <w:sz w:val="24"/>
          <w:szCs w:val="24"/>
        </w:rPr>
        <w:t xml:space="preserve">extremely unstable after the global pandemic of coronavirus </w:t>
      </w:r>
      <w:r w:rsidR="00CB6A89" w:rsidRPr="009741E9">
        <w:rPr>
          <w:rFonts w:ascii="Arial" w:hAnsi="Arial" w:cs="Arial"/>
          <w:sz w:val="24"/>
          <w:szCs w:val="24"/>
        </w:rPr>
        <w:t>it has been widely discussed that without Juries being present within cases such as rape trials that the miscarriage of justice</w:t>
      </w:r>
      <w:r w:rsidR="00ED2BE9" w:rsidRPr="009741E9">
        <w:rPr>
          <w:rFonts w:ascii="Arial" w:hAnsi="Arial" w:cs="Arial"/>
          <w:sz w:val="24"/>
          <w:szCs w:val="24"/>
        </w:rPr>
        <w:t xml:space="preserve"> will soon peak at fault, not only do the Jury provide a fair and </w:t>
      </w:r>
      <w:r w:rsidR="00011F44" w:rsidRPr="009741E9">
        <w:rPr>
          <w:rFonts w:ascii="Arial" w:hAnsi="Arial" w:cs="Arial"/>
          <w:sz w:val="24"/>
          <w:szCs w:val="24"/>
        </w:rPr>
        <w:t xml:space="preserve">honest verdict but they are also not biased as oppose to what a one person decision would be. </w:t>
      </w:r>
      <w:r w:rsidR="00960DCF" w:rsidRPr="009741E9">
        <w:rPr>
          <w:rFonts w:ascii="Arial" w:hAnsi="Arial" w:cs="Arial"/>
          <w:sz w:val="24"/>
          <w:szCs w:val="24"/>
        </w:rPr>
        <w:t xml:space="preserve">The verdict of a </w:t>
      </w:r>
      <w:r w:rsidR="00D42AB9" w:rsidRPr="009741E9">
        <w:rPr>
          <w:rFonts w:ascii="Arial" w:hAnsi="Arial" w:cs="Arial"/>
          <w:sz w:val="24"/>
          <w:szCs w:val="24"/>
        </w:rPr>
        <w:t>defendant’s</w:t>
      </w:r>
      <w:r w:rsidR="00960DCF" w:rsidRPr="009741E9">
        <w:rPr>
          <w:rFonts w:ascii="Arial" w:hAnsi="Arial" w:cs="Arial"/>
          <w:sz w:val="24"/>
          <w:szCs w:val="24"/>
        </w:rPr>
        <w:t xml:space="preserve"> sentence is also in the hands of sound of mind people as each Juror </w:t>
      </w:r>
      <w:r w:rsidR="00786E20" w:rsidRPr="009741E9">
        <w:rPr>
          <w:rFonts w:ascii="Arial" w:hAnsi="Arial" w:cs="Arial"/>
          <w:sz w:val="24"/>
          <w:szCs w:val="24"/>
        </w:rPr>
        <w:t xml:space="preserve">goes through the criteria of being a Juror. Yes, judges and magistrates of course go through similar </w:t>
      </w:r>
      <w:r w:rsidR="00D42AB9" w:rsidRPr="009741E9">
        <w:rPr>
          <w:rFonts w:ascii="Arial" w:hAnsi="Arial" w:cs="Arial"/>
          <w:sz w:val="24"/>
          <w:szCs w:val="24"/>
        </w:rPr>
        <w:t>criteria</w:t>
      </w:r>
      <w:r w:rsidR="00925CAA" w:rsidRPr="009741E9">
        <w:rPr>
          <w:rFonts w:ascii="Arial" w:hAnsi="Arial" w:cs="Arial"/>
          <w:sz w:val="24"/>
          <w:szCs w:val="24"/>
        </w:rPr>
        <w:t xml:space="preserve">, but a decision split between twelve fair, sound of mind individuals </w:t>
      </w:r>
      <w:r w:rsidR="002E2F69" w:rsidRPr="009741E9">
        <w:rPr>
          <w:rFonts w:ascii="Arial" w:hAnsi="Arial" w:cs="Arial"/>
          <w:sz w:val="24"/>
          <w:szCs w:val="24"/>
        </w:rPr>
        <w:t xml:space="preserve">seems to be proven to provide a lot more justice. Not to mention how a decision split between twelve people can </w:t>
      </w:r>
      <w:r w:rsidR="00D42AB9" w:rsidRPr="009741E9">
        <w:rPr>
          <w:rFonts w:ascii="Arial" w:hAnsi="Arial" w:cs="Arial"/>
          <w:sz w:val="24"/>
          <w:szCs w:val="24"/>
        </w:rPr>
        <w:t>find</w:t>
      </w:r>
      <w:r w:rsidR="002E2F69" w:rsidRPr="009741E9">
        <w:rPr>
          <w:rFonts w:ascii="Arial" w:hAnsi="Arial" w:cs="Arial"/>
          <w:sz w:val="24"/>
          <w:szCs w:val="24"/>
        </w:rPr>
        <w:t xml:space="preserve"> </w:t>
      </w:r>
      <w:r w:rsidR="006F1D1E" w:rsidRPr="009741E9">
        <w:rPr>
          <w:rFonts w:ascii="Arial" w:hAnsi="Arial" w:cs="Arial"/>
          <w:sz w:val="24"/>
          <w:szCs w:val="24"/>
        </w:rPr>
        <w:t xml:space="preserve">more opinions and approaches to the case therefore giving the defendant possibly the fair decision possible. </w:t>
      </w:r>
    </w:p>
    <w:p w14:paraId="647D2292" w14:textId="77777777" w:rsidR="001A6279" w:rsidRPr="009741E9" w:rsidRDefault="001A6279">
      <w:pPr>
        <w:rPr>
          <w:rFonts w:ascii="Arial" w:hAnsi="Arial" w:cs="Arial"/>
          <w:sz w:val="24"/>
          <w:szCs w:val="24"/>
        </w:rPr>
      </w:pPr>
    </w:p>
    <w:p w14:paraId="49F79167" w14:textId="4943BDCB" w:rsidR="001A6279" w:rsidRPr="009741E9" w:rsidRDefault="001A6279">
      <w:pPr>
        <w:rPr>
          <w:rFonts w:ascii="Arial" w:hAnsi="Arial" w:cs="Arial"/>
          <w:sz w:val="24"/>
          <w:szCs w:val="24"/>
        </w:rPr>
      </w:pPr>
      <w:r w:rsidRPr="009741E9">
        <w:rPr>
          <w:rFonts w:ascii="Arial" w:hAnsi="Arial" w:cs="Arial"/>
          <w:sz w:val="24"/>
          <w:szCs w:val="24"/>
        </w:rPr>
        <w:t xml:space="preserve">Reference list: </w:t>
      </w:r>
    </w:p>
    <w:p w14:paraId="7E70F941" w14:textId="77777777" w:rsidR="00FE4A1D" w:rsidRPr="009741E9" w:rsidRDefault="00FE4A1D" w:rsidP="003D09CA">
      <w:pPr>
        <w:pStyle w:val="ListParagraph"/>
        <w:numPr>
          <w:ilvl w:val="0"/>
          <w:numId w:val="1"/>
        </w:numPr>
        <w:rPr>
          <w:rFonts w:ascii="Arial" w:hAnsi="Arial" w:cs="Arial"/>
          <w:sz w:val="24"/>
          <w:szCs w:val="24"/>
        </w:rPr>
      </w:pPr>
      <w:r w:rsidRPr="009741E9">
        <w:rPr>
          <w:rFonts w:ascii="Arial" w:hAnsi="Arial" w:cs="Arial"/>
          <w:sz w:val="24"/>
          <w:szCs w:val="24"/>
        </w:rPr>
        <w:t xml:space="preserve">Bolton (2020) </w:t>
      </w:r>
      <w:proofErr w:type="spellStart"/>
      <w:r w:rsidRPr="009741E9">
        <w:rPr>
          <w:rFonts w:ascii="Arial" w:hAnsi="Arial" w:cs="Arial"/>
          <w:sz w:val="24"/>
          <w:szCs w:val="24"/>
        </w:rPr>
        <w:t>APPEAl</w:t>
      </w:r>
      <w:proofErr w:type="spellEnd"/>
      <w:r w:rsidRPr="009741E9">
        <w:rPr>
          <w:rFonts w:ascii="Arial" w:hAnsi="Arial" w:cs="Arial"/>
          <w:sz w:val="24"/>
          <w:szCs w:val="24"/>
        </w:rPr>
        <w:t xml:space="preserve">. Press release: Abolishing juries ‘will increase miscarriages of justice’ – APPEAL [online] Available at: </w:t>
      </w:r>
      <w:hyperlink r:id="rId5" w:anchor=":~:text=Nothing%20has%20more%20impact%20on%20who%20you%20believe,no%20doubt%20that%20miscarriages%20of%20justice%20will%20increase." w:history="1">
        <w:r w:rsidRPr="009741E9">
          <w:rPr>
            <w:rStyle w:val="Hyperlink"/>
            <w:rFonts w:ascii="Arial" w:hAnsi="Arial" w:cs="Arial"/>
            <w:sz w:val="24"/>
            <w:szCs w:val="24"/>
          </w:rPr>
          <w:t>Press Release: Abolishing juries ‘will increase miscarriages of justice’ — APPEAL</w:t>
        </w:r>
      </w:hyperlink>
      <w:r w:rsidRPr="009741E9">
        <w:rPr>
          <w:rFonts w:ascii="Arial" w:hAnsi="Arial" w:cs="Arial"/>
          <w:sz w:val="24"/>
          <w:szCs w:val="24"/>
        </w:rPr>
        <w:t xml:space="preserve">. Accessed on: 21/07/2022. </w:t>
      </w:r>
    </w:p>
    <w:p w14:paraId="4F1736F0" w14:textId="77777777" w:rsidR="00FE4A1D" w:rsidRPr="009741E9" w:rsidRDefault="00FE4A1D" w:rsidP="003D09CA">
      <w:pPr>
        <w:pStyle w:val="ListParagraph"/>
        <w:numPr>
          <w:ilvl w:val="0"/>
          <w:numId w:val="1"/>
        </w:numPr>
        <w:rPr>
          <w:rFonts w:ascii="Arial" w:hAnsi="Arial" w:cs="Arial"/>
          <w:sz w:val="24"/>
          <w:szCs w:val="24"/>
        </w:rPr>
      </w:pPr>
      <w:proofErr w:type="spellStart"/>
      <w:r w:rsidRPr="009741E9">
        <w:rPr>
          <w:rFonts w:ascii="Arial" w:hAnsi="Arial" w:cs="Arial"/>
          <w:sz w:val="24"/>
          <w:szCs w:val="24"/>
        </w:rPr>
        <w:t>Dictionary.Cambridge</w:t>
      </w:r>
      <w:proofErr w:type="spellEnd"/>
      <w:r w:rsidRPr="009741E9">
        <w:rPr>
          <w:rFonts w:ascii="Arial" w:hAnsi="Arial" w:cs="Arial"/>
          <w:sz w:val="24"/>
          <w:szCs w:val="24"/>
        </w:rPr>
        <w:t xml:space="preserve">, Jury. Available at: </w:t>
      </w:r>
      <w:hyperlink r:id="rId6" w:history="1">
        <w:r w:rsidRPr="009741E9">
          <w:rPr>
            <w:rStyle w:val="Hyperlink"/>
            <w:rFonts w:ascii="Arial" w:hAnsi="Arial" w:cs="Arial"/>
            <w:sz w:val="24"/>
            <w:szCs w:val="24"/>
          </w:rPr>
          <w:t>JURY | meaning in the Cambridge English Dictionary</w:t>
        </w:r>
      </w:hyperlink>
      <w:r w:rsidRPr="009741E9">
        <w:rPr>
          <w:rFonts w:ascii="Arial" w:hAnsi="Arial" w:cs="Arial"/>
          <w:sz w:val="24"/>
          <w:szCs w:val="24"/>
        </w:rPr>
        <w:t xml:space="preserve">. Accessed on: 04/07/2022. </w:t>
      </w:r>
    </w:p>
    <w:p w14:paraId="48A366A2" w14:textId="77777777" w:rsidR="00FE4A1D" w:rsidRPr="009741E9" w:rsidRDefault="00FE4A1D" w:rsidP="003D09CA">
      <w:pPr>
        <w:pStyle w:val="ListParagraph"/>
        <w:numPr>
          <w:ilvl w:val="0"/>
          <w:numId w:val="1"/>
        </w:numPr>
        <w:rPr>
          <w:rFonts w:ascii="Arial" w:hAnsi="Arial" w:cs="Arial"/>
          <w:sz w:val="24"/>
          <w:szCs w:val="24"/>
        </w:rPr>
      </w:pPr>
      <w:r w:rsidRPr="009741E9">
        <w:rPr>
          <w:rFonts w:ascii="Arial" w:hAnsi="Arial" w:cs="Arial"/>
          <w:sz w:val="24"/>
          <w:szCs w:val="24"/>
        </w:rPr>
        <w:t xml:space="preserve">InBreif.com, Jury service: Do I have to </w:t>
      </w:r>
      <w:proofErr w:type="gramStart"/>
      <w:r w:rsidRPr="009741E9">
        <w:rPr>
          <w:rFonts w:ascii="Arial" w:hAnsi="Arial" w:cs="Arial"/>
          <w:sz w:val="24"/>
          <w:szCs w:val="24"/>
        </w:rPr>
        <w:t>attend?.</w:t>
      </w:r>
      <w:proofErr w:type="gramEnd"/>
      <w:r w:rsidRPr="009741E9">
        <w:rPr>
          <w:rFonts w:ascii="Arial" w:hAnsi="Arial" w:cs="Arial"/>
          <w:sz w:val="24"/>
          <w:szCs w:val="24"/>
        </w:rPr>
        <w:t xml:space="preserve"> Available </w:t>
      </w:r>
      <w:proofErr w:type="spellStart"/>
      <w:r w:rsidRPr="009741E9">
        <w:rPr>
          <w:rFonts w:ascii="Arial" w:hAnsi="Arial" w:cs="Arial"/>
          <w:sz w:val="24"/>
          <w:szCs w:val="24"/>
        </w:rPr>
        <w:t>at:</w:t>
      </w:r>
      <w:hyperlink r:id="rId7" w:anchor=":~:text=Jury%20service%20is%20an%20obligation%20on%20qualifying%20UK,is%20supposed%20to%20represent%20a%20cross-section%20of%20society." w:history="1">
        <w:r w:rsidRPr="009741E9">
          <w:rPr>
            <w:rStyle w:val="Hyperlink"/>
            <w:rFonts w:ascii="Arial" w:hAnsi="Arial" w:cs="Arial"/>
            <w:sz w:val="24"/>
            <w:szCs w:val="24"/>
          </w:rPr>
          <w:t>Jury</w:t>
        </w:r>
        <w:proofErr w:type="spellEnd"/>
        <w:r w:rsidRPr="009741E9">
          <w:rPr>
            <w:rStyle w:val="Hyperlink"/>
            <w:rFonts w:ascii="Arial" w:hAnsi="Arial" w:cs="Arial"/>
            <w:sz w:val="24"/>
            <w:szCs w:val="24"/>
          </w:rPr>
          <w:t xml:space="preserve"> Service: Do I have to attend? - InBrief.co.uk</w:t>
        </w:r>
      </w:hyperlink>
      <w:r w:rsidRPr="009741E9">
        <w:rPr>
          <w:rFonts w:ascii="Arial" w:hAnsi="Arial" w:cs="Arial"/>
          <w:sz w:val="24"/>
          <w:szCs w:val="24"/>
          <w:u w:val="single"/>
        </w:rPr>
        <w:t xml:space="preserve">. </w:t>
      </w:r>
      <w:r w:rsidRPr="009741E9">
        <w:rPr>
          <w:rFonts w:ascii="Arial" w:hAnsi="Arial" w:cs="Arial"/>
          <w:sz w:val="24"/>
          <w:szCs w:val="24"/>
        </w:rPr>
        <w:t>Accessed on; 04/07/2022</w:t>
      </w:r>
    </w:p>
    <w:p w14:paraId="3FA53FB3" w14:textId="77777777" w:rsidR="00FE4A1D" w:rsidRPr="009741E9" w:rsidRDefault="00FE4A1D" w:rsidP="003D09CA">
      <w:pPr>
        <w:pStyle w:val="ListParagraph"/>
        <w:numPr>
          <w:ilvl w:val="0"/>
          <w:numId w:val="1"/>
        </w:numPr>
        <w:rPr>
          <w:rFonts w:ascii="Arial" w:hAnsi="Arial" w:cs="Arial"/>
          <w:sz w:val="24"/>
          <w:szCs w:val="24"/>
        </w:rPr>
      </w:pPr>
      <w:r w:rsidRPr="009741E9">
        <w:rPr>
          <w:rFonts w:ascii="Arial" w:hAnsi="Arial" w:cs="Arial"/>
          <w:sz w:val="24"/>
          <w:szCs w:val="24"/>
        </w:rPr>
        <w:t xml:space="preserve">Lewis, M., 2022. What are the Different Roles in a UK </w:t>
      </w:r>
      <w:proofErr w:type="gramStart"/>
      <w:r w:rsidRPr="009741E9">
        <w:rPr>
          <w:rFonts w:ascii="Arial" w:hAnsi="Arial" w:cs="Arial"/>
          <w:sz w:val="24"/>
          <w:szCs w:val="24"/>
        </w:rPr>
        <w:t>Courtroom?.</w:t>
      </w:r>
      <w:proofErr w:type="gramEnd"/>
      <w:r w:rsidRPr="009741E9">
        <w:rPr>
          <w:rFonts w:ascii="Arial" w:hAnsi="Arial" w:cs="Arial"/>
          <w:sz w:val="24"/>
          <w:szCs w:val="24"/>
        </w:rPr>
        <w:t xml:space="preserve"> [online] journal </w:t>
      </w:r>
      <w:proofErr w:type="spellStart"/>
      <w:r w:rsidRPr="009741E9">
        <w:rPr>
          <w:rFonts w:ascii="Arial" w:hAnsi="Arial" w:cs="Arial"/>
          <w:sz w:val="24"/>
          <w:szCs w:val="24"/>
        </w:rPr>
        <w:t>Evess</w:t>
      </w:r>
      <w:proofErr w:type="spellEnd"/>
      <w:r w:rsidRPr="009741E9">
        <w:rPr>
          <w:rFonts w:ascii="Arial" w:hAnsi="Arial" w:cs="Arial"/>
          <w:sz w:val="24"/>
          <w:szCs w:val="24"/>
        </w:rPr>
        <w:t>. Available at: &lt;https://journal.evess.co/roles-uk-courtrooms/&gt; [Accessed 21/07/2022].</w:t>
      </w:r>
    </w:p>
    <w:p w14:paraId="4189909E" w14:textId="77777777" w:rsidR="00FE4A1D" w:rsidRPr="009741E9" w:rsidRDefault="00FE4A1D" w:rsidP="003D09CA">
      <w:pPr>
        <w:pStyle w:val="ListParagraph"/>
        <w:numPr>
          <w:ilvl w:val="0"/>
          <w:numId w:val="1"/>
        </w:numPr>
        <w:rPr>
          <w:rFonts w:ascii="Arial" w:hAnsi="Arial" w:cs="Arial"/>
          <w:sz w:val="24"/>
          <w:szCs w:val="24"/>
        </w:rPr>
      </w:pPr>
      <w:r w:rsidRPr="009741E9">
        <w:rPr>
          <w:rFonts w:ascii="Arial" w:hAnsi="Arial" w:cs="Arial"/>
          <w:sz w:val="24"/>
          <w:szCs w:val="24"/>
        </w:rPr>
        <w:t xml:space="preserve">Lewis, M., 2022. What are the Different Roles in a UK </w:t>
      </w:r>
      <w:proofErr w:type="gramStart"/>
      <w:r w:rsidRPr="009741E9">
        <w:rPr>
          <w:rFonts w:ascii="Arial" w:hAnsi="Arial" w:cs="Arial"/>
          <w:sz w:val="24"/>
          <w:szCs w:val="24"/>
        </w:rPr>
        <w:t>Courtroom?.</w:t>
      </w:r>
      <w:proofErr w:type="gramEnd"/>
      <w:r w:rsidRPr="009741E9">
        <w:rPr>
          <w:rFonts w:ascii="Arial" w:hAnsi="Arial" w:cs="Arial"/>
          <w:sz w:val="24"/>
          <w:szCs w:val="24"/>
        </w:rPr>
        <w:t xml:space="preserve"> [online] journal </w:t>
      </w:r>
      <w:proofErr w:type="spellStart"/>
      <w:r w:rsidRPr="009741E9">
        <w:rPr>
          <w:rFonts w:ascii="Arial" w:hAnsi="Arial" w:cs="Arial"/>
          <w:sz w:val="24"/>
          <w:szCs w:val="24"/>
        </w:rPr>
        <w:t>Evess</w:t>
      </w:r>
      <w:proofErr w:type="spellEnd"/>
      <w:r w:rsidRPr="009741E9">
        <w:rPr>
          <w:rFonts w:ascii="Arial" w:hAnsi="Arial" w:cs="Arial"/>
          <w:sz w:val="24"/>
          <w:szCs w:val="24"/>
        </w:rPr>
        <w:t>. Available at: &lt;https://journal.evess.co/roles-uk-courtrooms/&gt; [Accessed 21/07/2022].</w:t>
      </w:r>
    </w:p>
    <w:p w14:paraId="557DC807" w14:textId="77777777" w:rsidR="00FE4A1D" w:rsidRPr="009741E9" w:rsidRDefault="00FE4A1D" w:rsidP="003D09CA">
      <w:pPr>
        <w:pStyle w:val="ListParagraph"/>
        <w:numPr>
          <w:ilvl w:val="0"/>
          <w:numId w:val="1"/>
        </w:numPr>
        <w:rPr>
          <w:rFonts w:ascii="Arial" w:hAnsi="Arial" w:cs="Arial"/>
          <w:sz w:val="24"/>
          <w:szCs w:val="24"/>
        </w:rPr>
      </w:pPr>
      <w:proofErr w:type="spellStart"/>
      <w:r w:rsidRPr="009741E9">
        <w:rPr>
          <w:rFonts w:ascii="Arial" w:hAnsi="Arial" w:cs="Arial"/>
          <w:sz w:val="24"/>
          <w:szCs w:val="24"/>
        </w:rPr>
        <w:t>QueensLandjudgement</w:t>
      </w:r>
      <w:proofErr w:type="spellEnd"/>
      <w:r w:rsidRPr="009741E9">
        <w:rPr>
          <w:rFonts w:ascii="Arial" w:hAnsi="Arial" w:cs="Arial"/>
          <w:sz w:val="24"/>
          <w:szCs w:val="24"/>
        </w:rPr>
        <w:t xml:space="preserve">, R v Young [1995] QCA 256 | Supreme Court of Queensland - Court of Appeal Caselaw. Available at: </w:t>
      </w:r>
      <w:hyperlink r:id="rId8" w:history="1">
        <w:r w:rsidRPr="009741E9">
          <w:rPr>
            <w:rStyle w:val="Hyperlink"/>
            <w:rFonts w:ascii="Arial" w:hAnsi="Arial" w:cs="Arial"/>
            <w:sz w:val="24"/>
            <w:szCs w:val="24"/>
          </w:rPr>
          <w:t>https://www.queenslandjudgments.com.au/caselaw/qca/1995/256</w:t>
        </w:r>
      </w:hyperlink>
      <w:r w:rsidRPr="009741E9">
        <w:rPr>
          <w:rFonts w:ascii="Arial" w:hAnsi="Arial" w:cs="Arial"/>
          <w:sz w:val="24"/>
          <w:szCs w:val="24"/>
        </w:rPr>
        <w:t xml:space="preserve"> Accessed on: 9/07/2022. </w:t>
      </w:r>
    </w:p>
    <w:p w14:paraId="556F8B16" w14:textId="77777777" w:rsidR="00FE4A1D" w:rsidRPr="009741E9" w:rsidRDefault="00FE4A1D" w:rsidP="003D09CA">
      <w:pPr>
        <w:pStyle w:val="ListParagraph"/>
        <w:numPr>
          <w:ilvl w:val="0"/>
          <w:numId w:val="1"/>
        </w:numPr>
        <w:rPr>
          <w:rFonts w:ascii="Arial" w:hAnsi="Arial" w:cs="Arial"/>
          <w:sz w:val="24"/>
          <w:szCs w:val="24"/>
        </w:rPr>
      </w:pPr>
      <w:r w:rsidRPr="009741E9">
        <w:rPr>
          <w:rFonts w:ascii="Arial" w:hAnsi="Arial" w:cs="Arial"/>
          <w:sz w:val="24"/>
          <w:szCs w:val="24"/>
        </w:rPr>
        <w:t xml:space="preserve"> Quirk. The Guardian. 2018. Scrapping juries in rape trials risks rise in miscarriages of justice | Hannah Quirk. [online] Available at: &lt;https://www.theguardian.com/commentisfree/2018/nov/22/scrapping-juries-rape-trials-miscarriages-justice&gt; [Accessed 21/07/2022].</w:t>
      </w:r>
    </w:p>
    <w:sectPr w:rsidR="00FE4A1D" w:rsidRPr="009741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DC24B5"/>
    <w:multiLevelType w:val="hybridMultilevel"/>
    <w:tmpl w:val="CE1E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563846"/>
    <w:multiLevelType w:val="hybridMultilevel"/>
    <w:tmpl w:val="468CF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9004104">
    <w:abstractNumId w:val="1"/>
  </w:num>
  <w:num w:numId="2" w16cid:durableId="444884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3C1"/>
    <w:rsid w:val="000013A4"/>
    <w:rsid w:val="00011F44"/>
    <w:rsid w:val="00021B2C"/>
    <w:rsid w:val="00041180"/>
    <w:rsid w:val="00055A33"/>
    <w:rsid w:val="000929FB"/>
    <w:rsid w:val="00095671"/>
    <w:rsid w:val="000A780B"/>
    <w:rsid w:val="000A7D85"/>
    <w:rsid w:val="000D2009"/>
    <w:rsid w:val="00101CA7"/>
    <w:rsid w:val="00116560"/>
    <w:rsid w:val="0012431B"/>
    <w:rsid w:val="001305F8"/>
    <w:rsid w:val="0013194C"/>
    <w:rsid w:val="00184AA1"/>
    <w:rsid w:val="00190631"/>
    <w:rsid w:val="001A6279"/>
    <w:rsid w:val="001A75AB"/>
    <w:rsid w:val="001D5862"/>
    <w:rsid w:val="001F2BAF"/>
    <w:rsid w:val="00206E42"/>
    <w:rsid w:val="00242264"/>
    <w:rsid w:val="00257070"/>
    <w:rsid w:val="00260217"/>
    <w:rsid w:val="00266802"/>
    <w:rsid w:val="00294611"/>
    <w:rsid w:val="002B42AF"/>
    <w:rsid w:val="002E2F69"/>
    <w:rsid w:val="002F3B07"/>
    <w:rsid w:val="00305D0F"/>
    <w:rsid w:val="003450AE"/>
    <w:rsid w:val="00373F27"/>
    <w:rsid w:val="003B14FE"/>
    <w:rsid w:val="003B33DF"/>
    <w:rsid w:val="003C191C"/>
    <w:rsid w:val="003D09CA"/>
    <w:rsid w:val="003E11A1"/>
    <w:rsid w:val="003F77BF"/>
    <w:rsid w:val="0042119D"/>
    <w:rsid w:val="00434694"/>
    <w:rsid w:val="00436F77"/>
    <w:rsid w:val="00440BED"/>
    <w:rsid w:val="004608F9"/>
    <w:rsid w:val="00461378"/>
    <w:rsid w:val="00473EF3"/>
    <w:rsid w:val="004763BE"/>
    <w:rsid w:val="00481B82"/>
    <w:rsid w:val="00482C19"/>
    <w:rsid w:val="004839D4"/>
    <w:rsid w:val="00484286"/>
    <w:rsid w:val="004974F1"/>
    <w:rsid w:val="004C298E"/>
    <w:rsid w:val="00500151"/>
    <w:rsid w:val="00503724"/>
    <w:rsid w:val="005448ED"/>
    <w:rsid w:val="00546FE7"/>
    <w:rsid w:val="00555060"/>
    <w:rsid w:val="005718AB"/>
    <w:rsid w:val="006379B2"/>
    <w:rsid w:val="0066417D"/>
    <w:rsid w:val="00677325"/>
    <w:rsid w:val="006B4956"/>
    <w:rsid w:val="006E0571"/>
    <w:rsid w:val="006F1D1E"/>
    <w:rsid w:val="00723E99"/>
    <w:rsid w:val="00780B20"/>
    <w:rsid w:val="00781F46"/>
    <w:rsid w:val="00786E20"/>
    <w:rsid w:val="007A4BAB"/>
    <w:rsid w:val="00810DD0"/>
    <w:rsid w:val="0083586B"/>
    <w:rsid w:val="00843F70"/>
    <w:rsid w:val="00845CFE"/>
    <w:rsid w:val="00852832"/>
    <w:rsid w:val="0089131D"/>
    <w:rsid w:val="008A242C"/>
    <w:rsid w:val="008A7C4D"/>
    <w:rsid w:val="008D17CA"/>
    <w:rsid w:val="008D22D1"/>
    <w:rsid w:val="009126BA"/>
    <w:rsid w:val="00925CAA"/>
    <w:rsid w:val="00926DA6"/>
    <w:rsid w:val="00960DCF"/>
    <w:rsid w:val="009741E9"/>
    <w:rsid w:val="00A17312"/>
    <w:rsid w:val="00A218F6"/>
    <w:rsid w:val="00A41C2D"/>
    <w:rsid w:val="00A84A6A"/>
    <w:rsid w:val="00A87BE0"/>
    <w:rsid w:val="00A920B7"/>
    <w:rsid w:val="00AA1B7B"/>
    <w:rsid w:val="00AC13C1"/>
    <w:rsid w:val="00AD5E81"/>
    <w:rsid w:val="00AF2D4E"/>
    <w:rsid w:val="00B00416"/>
    <w:rsid w:val="00B0666F"/>
    <w:rsid w:val="00B078E2"/>
    <w:rsid w:val="00B23489"/>
    <w:rsid w:val="00B46033"/>
    <w:rsid w:val="00B46E47"/>
    <w:rsid w:val="00B60E71"/>
    <w:rsid w:val="00B87ED9"/>
    <w:rsid w:val="00B91A75"/>
    <w:rsid w:val="00B95E50"/>
    <w:rsid w:val="00BB568D"/>
    <w:rsid w:val="00BE301D"/>
    <w:rsid w:val="00C02039"/>
    <w:rsid w:val="00C043A5"/>
    <w:rsid w:val="00C12C6E"/>
    <w:rsid w:val="00C8795D"/>
    <w:rsid w:val="00CB6A89"/>
    <w:rsid w:val="00CF5DFD"/>
    <w:rsid w:val="00D31784"/>
    <w:rsid w:val="00D42AB9"/>
    <w:rsid w:val="00D76B85"/>
    <w:rsid w:val="00D8475A"/>
    <w:rsid w:val="00DA4C2B"/>
    <w:rsid w:val="00DC0885"/>
    <w:rsid w:val="00DC2458"/>
    <w:rsid w:val="00DF6386"/>
    <w:rsid w:val="00E0253B"/>
    <w:rsid w:val="00E369F6"/>
    <w:rsid w:val="00E71A60"/>
    <w:rsid w:val="00E813AF"/>
    <w:rsid w:val="00E821EB"/>
    <w:rsid w:val="00ED2B0B"/>
    <w:rsid w:val="00ED2BE9"/>
    <w:rsid w:val="00F05E1D"/>
    <w:rsid w:val="00F357E3"/>
    <w:rsid w:val="00F52784"/>
    <w:rsid w:val="00F55AB6"/>
    <w:rsid w:val="00F65AA6"/>
    <w:rsid w:val="00FB0119"/>
    <w:rsid w:val="00FC3289"/>
    <w:rsid w:val="00FE4A1D"/>
    <w:rsid w:val="00FF576F"/>
    <w:rsid w:val="00FF6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64984"/>
  <w15:chartTrackingRefBased/>
  <w15:docId w15:val="{84815DF6-8A62-413C-B1A7-97B0D53DF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1B82"/>
    <w:pPr>
      <w:ind w:left="720"/>
      <w:contextualSpacing/>
    </w:pPr>
  </w:style>
  <w:style w:type="character" w:styleId="Hyperlink">
    <w:name w:val="Hyperlink"/>
    <w:basedOn w:val="DefaultParagraphFont"/>
    <w:uiPriority w:val="99"/>
    <w:unhideWhenUsed/>
    <w:rsid w:val="003D09CA"/>
    <w:rPr>
      <w:color w:val="0563C1" w:themeColor="hyperlink"/>
      <w:u w:val="single"/>
    </w:rPr>
  </w:style>
  <w:style w:type="character" w:styleId="UnresolvedMention">
    <w:name w:val="Unresolved Mention"/>
    <w:basedOn w:val="DefaultParagraphFont"/>
    <w:uiPriority w:val="99"/>
    <w:semiHidden/>
    <w:unhideWhenUsed/>
    <w:rsid w:val="003D09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eenslandjudgments.com.au/caselaw/qca/1995/256" TargetMode="External"/><Relationship Id="rId3" Type="http://schemas.openxmlformats.org/officeDocument/2006/relationships/settings" Target="settings.xml"/><Relationship Id="rId7" Type="http://schemas.openxmlformats.org/officeDocument/2006/relationships/hyperlink" Target="https://www.inbrief.co.uk/legal-system/jury-serv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ctionary.cambridge.org/dictionary/english/jury" TargetMode="External"/><Relationship Id="rId5" Type="http://schemas.openxmlformats.org/officeDocument/2006/relationships/hyperlink" Target="https://appeal.org.uk/news/2020/6/25/press-release-abolishing-juries-will-increase-miscarriages-of-justic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1669</TotalTime>
  <Pages>3</Pages>
  <Words>1358</Words>
  <Characters>7747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meigonpeters123@icloud.com</dc:creator>
  <cp:keywords/>
  <dc:description/>
  <cp:lastModifiedBy>meigonpeters123@icloud.com</cp:lastModifiedBy>
  <cp:revision>135</cp:revision>
  <dcterms:created xsi:type="dcterms:W3CDTF">2022-07-05T19:06:00Z</dcterms:created>
  <dcterms:modified xsi:type="dcterms:W3CDTF">2022-07-22T12:31:00Z</dcterms:modified>
</cp:coreProperties>
</file>