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C9552" w14:textId="77777777" w:rsidR="0004456B" w:rsidRDefault="0004456B" w:rsidP="00962CE2">
      <w:pPr>
        <w:pStyle w:val="Heading1"/>
        <w:rPr>
          <w:sz w:val="24"/>
          <w:szCs w:val="24"/>
        </w:rPr>
      </w:pPr>
      <w:bookmarkStart w:id="0" w:name="_GoBack"/>
      <w:bookmarkEnd w:id="0"/>
      <w:r>
        <w:t>Introduction</w:t>
      </w:r>
    </w:p>
    <w:p w14:paraId="45FDEBC8" w14:textId="29C6473F" w:rsidR="0004456B" w:rsidRPr="00EB7738" w:rsidRDefault="0004456B" w:rsidP="00EB7738">
      <w:pPr>
        <w:pStyle w:val="NormalWeb"/>
        <w:spacing w:before="0" w:beforeAutospacing="0" w:after="0" w:afterAutospacing="0"/>
      </w:pPr>
      <w:r>
        <w:rPr>
          <w:rFonts w:ascii="Arial" w:hAnsi="Arial" w:cs="Arial"/>
          <w:color w:val="000000"/>
          <w:sz w:val="22"/>
          <w:szCs w:val="22"/>
        </w:rPr>
        <w:t>In this report I will be writing about the third workshop session I participated in that took place on the date the 24th of October 2019. During this session we were expected to smooth out the surface of our moulds in preparation for use.</w:t>
      </w:r>
    </w:p>
    <w:p w14:paraId="394B22BC" w14:textId="77777777" w:rsidR="0004456B" w:rsidRDefault="0004456B" w:rsidP="0080274B">
      <w:pPr>
        <w:pStyle w:val="Heading1"/>
        <w:rPr>
          <w:rFonts w:eastAsiaTheme="minorEastAsia"/>
        </w:rPr>
      </w:pPr>
      <w:r>
        <w:t>Health and Safety</w:t>
      </w:r>
    </w:p>
    <w:p w14:paraId="1280604A" w14:textId="77777777" w:rsidR="0004456B" w:rsidRDefault="0004456B">
      <w:pPr>
        <w:pStyle w:val="NormalWeb"/>
        <w:spacing w:before="0" w:beforeAutospacing="0" w:after="0" w:afterAutospacing="0"/>
      </w:pPr>
      <w:r>
        <w:rPr>
          <w:rFonts w:ascii="Arial" w:hAnsi="Arial" w:cs="Arial"/>
          <w:color w:val="000000"/>
          <w:sz w:val="22"/>
          <w:szCs w:val="22"/>
        </w:rPr>
        <w:t>The Personal Protective Equipment at Work Pdf say that employers must provide appropriate personal protective equipment(PPE) to all employees that are exposed to any risks to their health and safety under regulation four and under regulation 3 subsection 25 states that while these rules do not apply to students at university section 3 of hsw act says employers must ensure people not under there employment must still be provided with reasonable protection so under the regulations they must have some PPE on hand (health and safety executive, 2015, p10/11).</w:t>
      </w:r>
    </w:p>
    <w:p w14:paraId="61FAB020" w14:textId="697DEF63" w:rsidR="0004456B" w:rsidRDefault="0004456B">
      <w:pPr>
        <w:pStyle w:val="NormalWeb"/>
        <w:spacing w:before="0" w:beforeAutospacing="0" w:after="0" w:afterAutospacing="0"/>
      </w:pPr>
      <w:r>
        <w:rPr>
          <w:rFonts w:ascii="Arial" w:hAnsi="Arial" w:cs="Arial"/>
          <w:color w:val="000000"/>
          <w:sz w:val="22"/>
          <w:szCs w:val="22"/>
        </w:rPr>
        <w:t xml:space="preserve">This would apply to us as we may not be under employment we would still need to be provided with PPE for the workshop sessions, appropriate PPE was provided by the tutors at the beginning of each session including things such as safety </w:t>
      </w:r>
      <w:r w:rsidR="00E20504">
        <w:rPr>
          <w:rFonts w:ascii="Arial" w:hAnsi="Arial" w:cs="Arial"/>
          <w:color w:val="000000"/>
          <w:sz w:val="22"/>
          <w:szCs w:val="22"/>
        </w:rPr>
        <w:t>glasses, gloves</w:t>
      </w:r>
      <w:r>
        <w:rPr>
          <w:rFonts w:ascii="Arial" w:hAnsi="Arial" w:cs="Arial"/>
          <w:color w:val="000000"/>
          <w:sz w:val="22"/>
          <w:szCs w:val="22"/>
        </w:rPr>
        <w:t xml:space="preserve"> and a face mask.</w:t>
      </w:r>
    </w:p>
    <w:p w14:paraId="6943B322" w14:textId="77777777" w:rsidR="0004456B" w:rsidRDefault="0004456B">
      <w:pPr>
        <w:pStyle w:val="NormalWeb"/>
        <w:spacing w:before="0" w:beforeAutospacing="0" w:after="0" w:afterAutospacing="0"/>
      </w:pPr>
      <w:r>
        <w:rPr>
          <w:rFonts w:ascii="Arial" w:hAnsi="Arial" w:cs="Arial"/>
          <w:color w:val="000000"/>
          <w:sz w:val="22"/>
          <w:szCs w:val="22"/>
        </w:rPr>
        <w:t>The Reporting of Injuries, Diseases and Dangerous Occurrences Regulations (RIDDOR, 2013) covers which accidents that could occur in a workshop are to be reported and how they are to be reported. According to the HSE website here are some of the things that would need to be reported; any injuries leading causing permanent damage to your vision, burns covering over 10% of the body, loss of consciousness caused by an injury to the head or the accidental release of substances which has potential to cause injury. It is also to be reported when a person is diagnosed with an occupational disease such as: dermatitis, asthma or carpal tunnel syndrome (Health and safety executive, no date).</w:t>
      </w:r>
    </w:p>
    <w:p w14:paraId="653C14B0" w14:textId="77777777" w:rsidR="0004456B" w:rsidRDefault="0004456B">
      <w:pPr>
        <w:pStyle w:val="NormalWeb"/>
        <w:spacing w:before="0" w:beforeAutospacing="0" w:after="0" w:afterAutospacing="0"/>
      </w:pPr>
      <w:r>
        <w:rPr>
          <w:rFonts w:ascii="Arial" w:hAnsi="Arial" w:cs="Arial"/>
          <w:color w:val="000000"/>
          <w:sz w:val="22"/>
          <w:szCs w:val="22"/>
        </w:rPr>
        <w:t>This applies to us as the tutors would need to follow RIDDOR if a serious accident were to occur to one of the students or another member of staff.</w:t>
      </w:r>
    </w:p>
    <w:p w14:paraId="4CF28F02" w14:textId="77777777" w:rsidR="0004456B" w:rsidRDefault="0004456B">
      <w:pPr>
        <w:pStyle w:val="NormalWeb"/>
        <w:spacing w:before="0" w:beforeAutospacing="0" w:after="0" w:afterAutospacing="0"/>
      </w:pPr>
      <w:r>
        <w:rPr>
          <w:rFonts w:ascii="Arial" w:hAnsi="Arial" w:cs="Arial"/>
          <w:color w:val="000000"/>
          <w:sz w:val="22"/>
          <w:szCs w:val="22"/>
        </w:rPr>
        <w:t>While in this session we had to wear the safety equipment listed below;</w:t>
      </w:r>
    </w:p>
    <w:p w14:paraId="10652F39" w14:textId="77777777" w:rsidR="0004456B" w:rsidRDefault="0004456B">
      <w:pPr>
        <w:pStyle w:val="NormalWeb"/>
        <w:numPr>
          <w:ilvl w:val="0"/>
          <w:numId w:val="1"/>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Safety glasses, these would prevent any dust coming off of our projects from getting into our eyes which could cause irritation and lead to further problems.</w:t>
      </w:r>
    </w:p>
    <w:p w14:paraId="14D15BFA" w14:textId="77777777" w:rsidR="0004456B" w:rsidRDefault="0004456B">
      <w:pPr>
        <w:pStyle w:val="NormalWeb"/>
        <w:numPr>
          <w:ilvl w:val="0"/>
          <w:numId w:val="1"/>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Safety mask, this would prevent us from accidentally breathing in any of the dust which could cause damage to your lungs.</w:t>
      </w:r>
    </w:p>
    <w:p w14:paraId="3BC98E08" w14:textId="58540095" w:rsidR="0004456B" w:rsidRPr="00EB7738" w:rsidRDefault="0004456B" w:rsidP="00EB7738">
      <w:pPr>
        <w:pStyle w:val="NormalWeb"/>
        <w:numPr>
          <w:ilvl w:val="0"/>
          <w:numId w:val="1"/>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Steel toe capped boots, these protect our feet from any falling objects in the workshop, if our projects were to be dropped or any of the machinery were to somehow be knocked over it could cause severe damage to your foot if it lands on it.</w:t>
      </w:r>
    </w:p>
    <w:p w14:paraId="3E5AA6B8" w14:textId="77777777" w:rsidR="0004456B" w:rsidRDefault="0004456B" w:rsidP="008860A0">
      <w:pPr>
        <w:pStyle w:val="Heading1"/>
        <w:rPr>
          <w:rFonts w:eastAsiaTheme="minorEastAsia"/>
        </w:rPr>
      </w:pPr>
      <w:r>
        <w:t>Equipment and Methodology</w:t>
      </w:r>
    </w:p>
    <w:p w14:paraId="36BAA435" w14:textId="77777777" w:rsidR="0004456B" w:rsidRDefault="0004456B">
      <w:pPr>
        <w:pStyle w:val="NormalWeb"/>
        <w:spacing w:before="0" w:beforeAutospacing="0" w:after="0" w:afterAutospacing="0"/>
      </w:pPr>
      <w:r>
        <w:rPr>
          <w:rFonts w:ascii="Arial" w:hAnsi="Arial" w:cs="Arial"/>
          <w:color w:val="000000"/>
          <w:sz w:val="22"/>
          <w:szCs w:val="22"/>
        </w:rPr>
        <w:t>For this session the only equipment needed was 800,1200 and 1500 grit sanding paper, a cup of water, a tin of wax and a cloth.</w:t>
      </w:r>
    </w:p>
    <w:p w14:paraId="23513C14" w14:textId="77777777" w:rsidR="0004456B" w:rsidRDefault="0004456B" w:rsidP="008860A0">
      <w:pPr>
        <w:pStyle w:val="Heading2"/>
        <w:rPr>
          <w:rFonts w:eastAsiaTheme="minorEastAsia"/>
        </w:rPr>
      </w:pPr>
      <w:r>
        <w:t>Method</w:t>
      </w:r>
    </w:p>
    <w:p w14:paraId="7E7A9C2F"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Obtain equipment from tutor</w:t>
      </w:r>
    </w:p>
    <w:p w14:paraId="40C6BDDF"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Dip 800 grit paper in water and use it to light sand away scratches in the </w:t>
      </w:r>
      <w:proofErr w:type="spellStart"/>
      <w:r>
        <w:rPr>
          <w:rFonts w:ascii="Arial" w:hAnsi="Arial" w:cs="Arial"/>
          <w:color w:val="000000"/>
          <w:sz w:val="22"/>
          <w:szCs w:val="22"/>
        </w:rPr>
        <w:t>workpiece</w:t>
      </w:r>
      <w:proofErr w:type="spellEnd"/>
      <w:r>
        <w:rPr>
          <w:rFonts w:ascii="Arial" w:hAnsi="Arial" w:cs="Arial"/>
          <w:color w:val="000000"/>
          <w:sz w:val="22"/>
          <w:szCs w:val="22"/>
        </w:rPr>
        <w:t xml:space="preserve"> left from previous session(this process is known as wet sanding).</w:t>
      </w:r>
    </w:p>
    <w:p w14:paraId="236EE529"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Dip 1200 grit paper in water and use it to smooth out any scratches the 800 paper created or couldn't smooth out.</w:t>
      </w:r>
    </w:p>
    <w:p w14:paraId="705A24DE"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Dip 1500 grit paper and use it to smooth over the </w:t>
      </w:r>
      <w:proofErr w:type="spellStart"/>
      <w:r>
        <w:rPr>
          <w:rFonts w:ascii="Arial" w:hAnsi="Arial" w:cs="Arial"/>
          <w:color w:val="000000"/>
          <w:sz w:val="22"/>
          <w:szCs w:val="22"/>
        </w:rPr>
        <w:t>workpiece</w:t>
      </w:r>
      <w:proofErr w:type="spellEnd"/>
      <w:r>
        <w:rPr>
          <w:rFonts w:ascii="Arial" w:hAnsi="Arial" w:cs="Arial"/>
          <w:color w:val="000000"/>
          <w:sz w:val="22"/>
          <w:szCs w:val="22"/>
        </w:rPr>
        <w:t xml:space="preserve"> of any remaining scratches</w:t>
      </w:r>
    </w:p>
    <w:p w14:paraId="4D4543B8"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Use the cloth to apply a layer of wax to the top surface of the </w:t>
      </w:r>
      <w:proofErr w:type="spellStart"/>
      <w:r>
        <w:rPr>
          <w:rFonts w:ascii="Arial" w:hAnsi="Arial" w:cs="Arial"/>
          <w:color w:val="000000"/>
          <w:sz w:val="22"/>
          <w:szCs w:val="22"/>
        </w:rPr>
        <w:t>workpiece</w:t>
      </w:r>
      <w:proofErr w:type="spellEnd"/>
      <w:r>
        <w:rPr>
          <w:rFonts w:ascii="Arial" w:hAnsi="Arial" w:cs="Arial"/>
          <w:color w:val="000000"/>
          <w:sz w:val="22"/>
          <w:szCs w:val="22"/>
        </w:rPr>
        <w:t>.</w:t>
      </w:r>
    </w:p>
    <w:p w14:paraId="7543D969"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Wait a few minutes before removing the wax with a clean portion of the cloth.</w:t>
      </w:r>
    </w:p>
    <w:p w14:paraId="46F87CBE" w14:textId="77777777" w:rsidR="0004456B" w:rsidRDefault="0004456B">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Repeat the previous two steps about 10 times or until the </w:t>
      </w:r>
      <w:proofErr w:type="spellStart"/>
      <w:r>
        <w:rPr>
          <w:rFonts w:ascii="Arial" w:hAnsi="Arial" w:cs="Arial"/>
          <w:color w:val="000000"/>
          <w:sz w:val="22"/>
          <w:szCs w:val="22"/>
        </w:rPr>
        <w:t>workpiece</w:t>
      </w:r>
      <w:proofErr w:type="spellEnd"/>
      <w:r>
        <w:rPr>
          <w:rFonts w:ascii="Arial" w:hAnsi="Arial" w:cs="Arial"/>
          <w:color w:val="000000"/>
          <w:sz w:val="22"/>
          <w:szCs w:val="22"/>
        </w:rPr>
        <w:t xml:space="preserve"> is shiny and has a perfectly smooth surface.</w:t>
      </w:r>
    </w:p>
    <w:p w14:paraId="45D65892" w14:textId="77777777" w:rsidR="0004456B" w:rsidRDefault="0004456B">
      <w:pPr>
        <w:rPr>
          <w:rFonts w:ascii="Times New Roman" w:eastAsia="Times New Roman" w:hAnsi="Times New Roman" w:cs="Times New Roman"/>
          <w:sz w:val="24"/>
          <w:szCs w:val="24"/>
        </w:rPr>
      </w:pPr>
    </w:p>
    <w:p w14:paraId="4B10A0D2" w14:textId="77777777" w:rsidR="0004456B" w:rsidRDefault="0004456B" w:rsidP="00EB7738">
      <w:pPr>
        <w:pStyle w:val="Heading1"/>
        <w:rPr>
          <w:rFonts w:eastAsiaTheme="minorEastAsia"/>
        </w:rPr>
      </w:pPr>
      <w:r>
        <w:t>Conclusion</w:t>
      </w:r>
    </w:p>
    <w:p w14:paraId="57F67294" w14:textId="77777777" w:rsidR="0004456B" w:rsidRDefault="0004456B">
      <w:pPr>
        <w:pStyle w:val="NormalWeb"/>
        <w:spacing w:before="0" w:beforeAutospacing="0" w:after="0" w:afterAutospacing="0"/>
      </w:pPr>
      <w:r>
        <w:rPr>
          <w:rFonts w:ascii="Arial" w:hAnsi="Arial" w:cs="Arial"/>
          <w:color w:val="000000"/>
          <w:sz w:val="22"/>
          <w:szCs w:val="22"/>
        </w:rPr>
        <w:t>During this session we were able to finish the preparation of the mould so that in the next lesson we would be able to put the resin mixture into our mould to make our windmill blades once dried.</w:t>
      </w:r>
    </w:p>
    <w:p w14:paraId="24966CE3" w14:textId="77777777" w:rsidR="0004456B" w:rsidRDefault="0004456B">
      <w:pPr>
        <w:pStyle w:val="NormalWeb"/>
        <w:spacing w:before="0" w:beforeAutospacing="0" w:after="0" w:afterAutospacing="0"/>
      </w:pPr>
      <w:r>
        <w:rPr>
          <w:rFonts w:ascii="Arial" w:hAnsi="Arial" w:cs="Arial"/>
          <w:color w:val="000000"/>
          <w:sz w:val="22"/>
          <w:szCs w:val="22"/>
        </w:rPr>
        <w:t>During this session I was able to learn the process of wet sanding and how simply dipping the grit paper in water can help prevent the paper from making scratches in the mould which would affect the finished product.</w:t>
      </w:r>
    </w:p>
    <w:p w14:paraId="39DC0121" w14:textId="77777777" w:rsidR="0004456B" w:rsidRDefault="0004456B">
      <w:pPr>
        <w:rPr>
          <w:rFonts w:eastAsia="Times New Roman"/>
        </w:rPr>
      </w:pPr>
    </w:p>
    <w:p w14:paraId="48241F76" w14:textId="77777777" w:rsidR="0004456B" w:rsidRDefault="0004456B" w:rsidP="00EB7738">
      <w:pPr>
        <w:pStyle w:val="Heading1"/>
        <w:rPr>
          <w:rFonts w:eastAsiaTheme="minorEastAsia"/>
        </w:rPr>
      </w:pPr>
      <w:r>
        <w:t>Bibliography</w:t>
      </w:r>
    </w:p>
    <w:p w14:paraId="2CD7CEDB" w14:textId="77777777" w:rsidR="0004456B" w:rsidRDefault="0004456B">
      <w:pPr>
        <w:pStyle w:val="NormalWeb"/>
        <w:numPr>
          <w:ilvl w:val="0"/>
          <w:numId w:val="3"/>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Health and safety executive (2015) </w:t>
      </w:r>
      <w:r>
        <w:rPr>
          <w:rFonts w:ascii="Arial" w:hAnsi="Arial" w:cs="Arial"/>
          <w:i/>
          <w:iCs/>
          <w:color w:val="000000"/>
          <w:sz w:val="22"/>
          <w:szCs w:val="22"/>
        </w:rPr>
        <w:t>personal protective equipment at work.</w:t>
      </w:r>
    </w:p>
    <w:p w14:paraId="6E276AFE" w14:textId="77777777" w:rsidR="0004456B" w:rsidRDefault="0004456B">
      <w:pPr>
        <w:pStyle w:val="NormalWeb"/>
        <w:spacing w:before="0" w:beforeAutospacing="0" w:after="0" w:afterAutospacing="0"/>
        <w:ind w:left="720"/>
      </w:pPr>
      <w:r>
        <w:rPr>
          <w:rFonts w:ascii="Arial" w:hAnsi="Arial" w:cs="Arial"/>
          <w:color w:val="000000"/>
          <w:sz w:val="22"/>
          <w:szCs w:val="22"/>
        </w:rPr>
        <w:t xml:space="preserve">Available at: </w:t>
      </w:r>
      <w:hyperlink r:id="rId5" w:history="1">
        <w:r>
          <w:rPr>
            <w:rStyle w:val="Hyperlink"/>
            <w:rFonts w:ascii="Arial" w:hAnsi="Arial" w:cs="Arial"/>
            <w:color w:val="1155CC"/>
            <w:sz w:val="22"/>
            <w:szCs w:val="22"/>
          </w:rPr>
          <w:t>https://www.hse.gov.uk/pUbns/priced/l25.pdf</w:t>
        </w:r>
      </w:hyperlink>
    </w:p>
    <w:p w14:paraId="79407E64" w14:textId="77777777" w:rsidR="0004456B" w:rsidRDefault="0004456B">
      <w:pPr>
        <w:pStyle w:val="NormalWeb"/>
        <w:spacing w:before="0" w:beforeAutospacing="0" w:after="0" w:afterAutospacing="0"/>
        <w:ind w:left="720"/>
      </w:pPr>
      <w:r>
        <w:rPr>
          <w:rFonts w:ascii="Arial" w:hAnsi="Arial" w:cs="Arial"/>
          <w:color w:val="000000"/>
          <w:sz w:val="22"/>
          <w:szCs w:val="22"/>
        </w:rPr>
        <w:t>(Accessed: February 2nd 2020)</w:t>
      </w:r>
    </w:p>
    <w:p w14:paraId="3A3DC6BA" w14:textId="77777777" w:rsidR="0004456B" w:rsidRDefault="0004456B">
      <w:pPr>
        <w:pStyle w:val="NormalWeb"/>
        <w:numPr>
          <w:ilvl w:val="0"/>
          <w:numId w:val="4"/>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health and safety executive (no date)</w:t>
      </w:r>
    </w:p>
    <w:p w14:paraId="6EFDA5E9" w14:textId="77777777" w:rsidR="0004456B" w:rsidRDefault="0004456B">
      <w:pPr>
        <w:pStyle w:val="NormalWeb"/>
        <w:spacing w:before="0" w:beforeAutospacing="0" w:after="0" w:afterAutospacing="0"/>
        <w:ind w:left="720"/>
      </w:pPr>
      <w:r>
        <w:rPr>
          <w:rFonts w:ascii="Arial" w:hAnsi="Arial" w:cs="Arial"/>
          <w:i/>
          <w:iCs/>
          <w:color w:val="000000"/>
          <w:sz w:val="22"/>
          <w:szCs w:val="22"/>
        </w:rPr>
        <w:t>Types of reportable incidents.</w:t>
      </w:r>
    </w:p>
    <w:p w14:paraId="13D2BB68" w14:textId="77777777" w:rsidR="0004456B" w:rsidRDefault="0004456B">
      <w:pPr>
        <w:pStyle w:val="NormalWeb"/>
        <w:spacing w:before="0" w:beforeAutospacing="0" w:after="0" w:afterAutospacing="0"/>
        <w:ind w:left="720"/>
      </w:pPr>
      <w:r>
        <w:rPr>
          <w:rFonts w:ascii="Arial" w:hAnsi="Arial" w:cs="Arial"/>
          <w:color w:val="000000"/>
          <w:sz w:val="22"/>
          <w:szCs w:val="22"/>
        </w:rPr>
        <w:t>Available</w:t>
      </w:r>
      <w:r>
        <w:rPr>
          <w:rFonts w:ascii="Arial" w:hAnsi="Arial" w:cs="Arial"/>
          <w:i/>
          <w:iCs/>
          <w:color w:val="000000"/>
          <w:sz w:val="22"/>
          <w:szCs w:val="22"/>
        </w:rPr>
        <w:t xml:space="preserve"> </w:t>
      </w:r>
      <w:r>
        <w:rPr>
          <w:rFonts w:ascii="Arial" w:hAnsi="Arial" w:cs="Arial"/>
          <w:color w:val="000000"/>
          <w:sz w:val="22"/>
          <w:szCs w:val="22"/>
        </w:rPr>
        <w:t xml:space="preserve">at: </w:t>
      </w:r>
      <w:hyperlink r:id="rId6" w:history="1">
        <w:r>
          <w:rPr>
            <w:rStyle w:val="Hyperlink"/>
            <w:rFonts w:ascii="Arial" w:hAnsi="Arial" w:cs="Arial"/>
            <w:color w:val="1155CC"/>
            <w:sz w:val="22"/>
            <w:szCs w:val="22"/>
          </w:rPr>
          <w:t>https://www.hse.gov.uk/riddor/reportable-incidents.htm</w:t>
        </w:r>
      </w:hyperlink>
    </w:p>
    <w:p w14:paraId="166C3DA8" w14:textId="77777777" w:rsidR="0004456B" w:rsidRDefault="0004456B">
      <w:pPr>
        <w:pStyle w:val="NormalWeb"/>
        <w:spacing w:before="0" w:beforeAutospacing="0" w:after="0" w:afterAutospacing="0"/>
        <w:ind w:left="720"/>
      </w:pPr>
      <w:r>
        <w:rPr>
          <w:rFonts w:ascii="Arial" w:hAnsi="Arial" w:cs="Arial"/>
          <w:color w:val="000000"/>
          <w:sz w:val="22"/>
          <w:szCs w:val="22"/>
        </w:rPr>
        <w:t>(Accessed: February 2nd 2020)</w:t>
      </w:r>
    </w:p>
    <w:p w14:paraId="51860456" w14:textId="77777777" w:rsidR="0004456B" w:rsidRDefault="0004456B"/>
    <w:sectPr w:rsidR="00044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D0F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9F19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C635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CE16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56B"/>
    <w:rsid w:val="0004456B"/>
    <w:rsid w:val="005E00F5"/>
    <w:rsid w:val="0080274B"/>
    <w:rsid w:val="008860A0"/>
    <w:rsid w:val="00962CE2"/>
    <w:rsid w:val="00E20504"/>
    <w:rsid w:val="00EB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448476"/>
  <w15:chartTrackingRefBased/>
  <w15:docId w15:val="{CA6888D1-B165-D04C-B46A-F9053C0AB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C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60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456B"/>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04456B"/>
    <w:rPr>
      <w:color w:val="0000FF"/>
      <w:u w:val="single"/>
    </w:rPr>
  </w:style>
  <w:style w:type="character" w:customStyle="1" w:styleId="Heading1Char">
    <w:name w:val="Heading 1 Char"/>
    <w:basedOn w:val="DefaultParagraphFont"/>
    <w:link w:val="Heading1"/>
    <w:uiPriority w:val="9"/>
    <w:rsid w:val="00962C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60A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hse.gov.uk/riddor/reportable-incidents.htm" TargetMode="External" /><Relationship Id="rId5" Type="http://schemas.openxmlformats.org/officeDocument/2006/relationships/hyperlink" Target="https://www.hse.gov.uk/pUbns/priced/l25.pdf"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632</Words>
  <Characters>3606</Characters>
  <Application>Microsoft Office Word</Application>
  <DocSecurity>0</DocSecurity>
  <Lines>30</Lines>
  <Paragraphs>8</Paragraphs>
  <ScaleCrop>false</ScaleCrop>
  <Company/>
  <LinksUpToDate>false</LinksUpToDate>
  <CharactersWithSpaces>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Elliott</dc:creator>
  <cp:keywords/>
  <dc:description/>
  <cp:lastModifiedBy>James Elliott</cp:lastModifiedBy>
  <cp:revision>2</cp:revision>
  <dcterms:created xsi:type="dcterms:W3CDTF">2020-02-03T03:28:00Z</dcterms:created>
  <dcterms:modified xsi:type="dcterms:W3CDTF">2020-02-03T03:28:00Z</dcterms:modified>
</cp:coreProperties>
</file>