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1E5F79" wp14:paraId="4E9C83E8" wp14:textId="7C52DDC0">
      <w:pPr>
        <w:pStyle w:val="Heading1"/>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INFORMATION SYSTEMS PROPOSAL FOR MALDIVA LTD.</w:t>
      </w:r>
    </w:p>
    <w:p xmlns:wp14="http://schemas.microsoft.com/office/word/2010/wordml" w:rsidP="341E5F79" wp14:paraId="17FD81D2" wp14:textId="5E60D020">
      <w:pPr>
        <w:spacing w:before="165" w:beforeAutospacing="off" w:after="165"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Module: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218D8F5A">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Managing Business Information</w:t>
      </w:r>
      <w:r w:rsidRPr="341E5F79" w:rsidR="218D8F5A">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 xml:space="preserve"> </w:t>
      </w:r>
    </w:p>
    <w:p xmlns:wp14="http://schemas.microsoft.com/office/word/2010/wordml" w:rsidP="341E5F79" wp14:paraId="2555D4E4" wp14:textId="29888406">
      <w:pPr>
        <w:spacing w:before="165" w:beforeAutospacing="off" w:after="165"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Assessment:</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Individual Report</w:t>
      </w:r>
      <w:r>
        <w:br/>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Student Name: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1CFF6DF2">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Marvynn Mendes</w:t>
      </w:r>
      <w:r>
        <w:br/>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Student Number:</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2C84D8E4">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2430201</w:t>
      </w:r>
      <w:r>
        <w:br/>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Lecturer:</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015309E8">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Dr. Amer Kareem</w:t>
      </w:r>
      <w:r w:rsidRPr="341E5F79" w:rsidR="015309E8">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 xml:space="preserve"> </w:t>
      </w:r>
    </w:p>
    <w:p xmlns:wp14="http://schemas.microsoft.com/office/word/2010/wordml" w:rsidP="341E5F79" wp14:paraId="0479C70B" wp14:textId="4DBF9994">
      <w:pPr>
        <w:pStyle w:val="Heading1"/>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Contents</w:t>
      </w:r>
    </w:p>
    <w:p xmlns:wp14="http://schemas.microsoft.com/office/word/2010/wordml" w:rsidP="341E5F79" wp14:paraId="002C1A34" wp14:textId="5AABF0C0">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Introduction</w:t>
      </w:r>
    </w:p>
    <w:p xmlns:wp14="http://schemas.microsoft.com/office/word/2010/wordml" w:rsidP="341E5F79" wp14:paraId="7A0C1FCC" wp14:textId="2055036B">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Evaluation of Existing Information Systems</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2.1 Inventory Management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2.2 Customer Relationship Management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2.3 Management Reporting and Decision-Making</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2.4 Lack of Integration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2.5 Information Security and GDPR</w:t>
      </w:r>
    </w:p>
    <w:p xmlns:wp14="http://schemas.microsoft.com/office/word/2010/wordml" w:rsidP="341E5F79" wp14:paraId="40531053" wp14:textId="745B06F0">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Recommended Information System</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3.1 Recommended Solution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3.2 ERP and Inventory Management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3.3 CRM</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3.4 Business Intelligence and Decision-Making</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3.5 Integration and Data Management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3.6 Security and GDPR</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3.7 Cost, Scalability and Business Fit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3.8 Comparison with Alternative Solutions</w:t>
      </w:r>
    </w:p>
    <w:p xmlns:wp14="http://schemas.microsoft.com/office/word/2010/wordml" w:rsidP="341E5F79" wp14:paraId="423D85BD" wp14:textId="03439E1F">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Implementation Plan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4.1 Requirements Analysis</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4.2 System Selection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4.3 Data Cleansing and Migration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4.4 System Configuration and Integration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4.5 Pilot Testing</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4.6 Training and Change Management</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4.7 Full Implementation</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4.8 Post-Implementation Evaluation</w:t>
      </w:r>
    </w:p>
    <w:p xmlns:wp14="http://schemas.microsoft.com/office/word/2010/wordml" w:rsidP="341E5F79" wp14:paraId="19F03F7E" wp14:textId="54D8E815">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Risks and Challenges</w:t>
      </w:r>
    </w:p>
    <w:p xmlns:wp14="http://schemas.microsoft.com/office/word/2010/wordml" w:rsidP="341E5F79" wp14:paraId="08F257EA" wp14:textId="712FC6DE">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Expected Business Benefits and Performance Measures</w:t>
      </w:r>
    </w:p>
    <w:p xmlns:wp14="http://schemas.microsoft.com/office/word/2010/wordml" w:rsidP="341E5F79" wp14:paraId="0595578D" wp14:textId="78C7BC07">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Conclusion</w:t>
      </w:r>
    </w:p>
    <w:p xmlns:wp14="http://schemas.microsoft.com/office/word/2010/wordml" w:rsidP="341E5F79" wp14:paraId="626D97D4" wp14:textId="1BE1EA85">
      <w:pPr>
        <w:pStyle w:val="ListParagraph"/>
        <w:numPr>
          <w:ilvl w:val="0"/>
          <w:numId w:val="1"/>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References</w:t>
      </w:r>
    </w:p>
    <w:p xmlns:wp14="http://schemas.microsoft.com/office/word/2010/wordml" w:rsidP="341E5F79" wp14:paraId="1245D743" wp14:textId="1A993FA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0DDE9A1" wp14:textId="15EED4A1">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F351495" wp14:textId="54D7AF8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09F4DED" wp14:textId="4F7BE4BA">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76B7DF7A" wp14:textId="20CA9742">
      <w:pPr>
        <w:pStyle w:val="Heading1"/>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1. Introduction</w:t>
      </w:r>
    </w:p>
    <w:p xmlns:wp14="http://schemas.microsoft.com/office/word/2010/wordml" w:rsidP="341E5F79" wp14:paraId="7A9B9A16" wp14:textId="6AAA24F9">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Ltd. is a rapidly expanding consumer electronics retailer operating 30 physical stores alongside an e-commerce platform. The company's growth represents a positive development, but its information systems have failed to develop at the same pace. As a result, the organisation is experiencing operational inefficiencies involving inventory management, customer relationship management, reporting, data security and communication between departments.</w:t>
      </w:r>
    </w:p>
    <w:p xmlns:wp14="http://schemas.microsoft.com/office/word/2010/wordml" w:rsidP="341E5F79" wp14:paraId="4F5BCF27" wp14:textId="586D0F97">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most immediate operational problem concerns inventory. Maldiva currently relies on a manual inventory tracking process, which means that information about stock levels is not consistently updated between physical stores and the online platform. This creates a situation where customers can purchase products online even though the product may already be unavailable. Customers subsequently receive cancellation notifications or refunds, creating dissatisfaction and potentially damaging the company's reputation.</w:t>
      </w:r>
    </w:p>
    <w:p xmlns:wp14="http://schemas.microsoft.com/office/word/2010/wordml" w:rsidP="341E5F79" wp14:paraId="4ADCF255" wp14:textId="15F4505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inventory problem also affects internal decision-making. Store managers struggle to identify which products are understocked and which are overstocked. Understocking can result in lost sales, while overstocking ties up capital and increases storage costs. These issues are particularly important in consumer electronics because products can become technologically outdated relatively quickly.</w:t>
      </w:r>
    </w:p>
    <w:p xmlns:wp14="http://schemas.microsoft.com/office/word/2010/wordml" w:rsidP="341E5F79" wp14:paraId="723C73A8" wp14:textId="4A697F40">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also has problems with customer relationship management (CRM). Customer information is stored across different systems rather than within one centralised customer database. This prevents employees from obtaining a complete view of customer purchase history. The marketing department consequently finds it difficult to provide personalised promotions, while customer-service employees may struggle to access information required to resolve complaints.</w:t>
      </w:r>
    </w:p>
    <w:p xmlns:wp14="http://schemas.microsoft.com/office/word/2010/wordml" w:rsidP="341E5F79" wp14:paraId="62F639C2" wp14:textId="4EB747FA">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Management reporting is another weakness. Sales reports are manually compiled using spreadsheets. Although spreadsheets are useful tools for some forms of analysis, heavy reliance on manual reporting can create duplication, errors and delays. Managers may therefore make decisions using information that is incomplete or out of date.</w:t>
      </w:r>
    </w:p>
    <w:p xmlns:wp14="http://schemas.microsoft.com/office/word/2010/wordml" w:rsidP="341E5F79" wp14:paraId="43D4E11F" wp14:textId="0B990A10">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The organisation also has a major integration problem. Sales,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inventory departments use different systems that do not communicate effectively. Employees must manually transfer information, </w:t>
      </w:r>
      <w:r w:rsidRPr="341E5F79" w:rsidR="3EE0D653">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create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unnecessary work and </w:t>
      </w:r>
      <w:r w:rsidRPr="341E5F79" w:rsidR="505C028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increase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the possibility of inconsistent data.</w:t>
      </w:r>
    </w:p>
    <w:p xmlns:wp14="http://schemas.microsoft.com/office/word/2010/wordml" w:rsidP="341E5F79" wp14:paraId="0ACD915C" wp14:textId="1ACAF14D">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Finally,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faces information-security and data-protection concerns. The current system lacks effective access controls, creating a risk of unauthorised access to customer information. The Information Commissioner's Office (ICO) states that organisations processing personal data must use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appropriate technical</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organisational measures to protect confidentiality,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integrity</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availability. These measures should be proportionate to the risks associated with the processing (ICO, 2023).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ICO</w:t>
      </w:r>
    </w:p>
    <w:p xmlns:wp14="http://schemas.microsoft.com/office/word/2010/wordml" w:rsidP="341E5F79" wp14:paraId="622BCE12" wp14:textId="5FBCE83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purpose of this report is therefore to evaluate Maldiva's existing information systems and recommend a modern solution capable of supporting continued business growth. The report recommends an integrated cloud-based Enterprise Resource Planning (ERP) system incorporating inventory, finance and sales functionality, supported by an integrated CRM system and Business Intelligence (BI) capabilities.</w:t>
      </w:r>
    </w:p>
    <w:p xmlns:wp14="http://schemas.microsoft.com/office/word/2010/wordml" w:rsidP="341E5F79" wp14:paraId="7D67FAC7" wp14:textId="7B103548">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recommendation is based on the principle that Maldiva's problems are interconnected. Replacing only the inventory system would not fully address the company's reporting, CRM, finance and integration problems. An integrated approach would provide a more appropriate long-term solution.</w:t>
      </w:r>
    </w:p>
    <w:p xmlns:wp14="http://schemas.microsoft.com/office/word/2010/wordml" w:rsidP="341E5F79" wp14:paraId="1B6F875C" wp14:textId="32D93427">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2D6F0F0" wp14:textId="60A27493">
      <w:pPr>
        <w:pStyle w:val="Heading1"/>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 Evaluation of Existing Information Systems</w:t>
      </w:r>
    </w:p>
    <w:p xmlns:wp14="http://schemas.microsoft.com/office/word/2010/wordml" w:rsidP="341E5F79" wp14:paraId="35D696C3" wp14:textId="6AC61F5A">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2.1 Inventory Management</w:t>
      </w:r>
    </w:p>
    <w:p xmlns:wp14="http://schemas.microsoft.com/office/word/2010/wordml" w:rsidP="341E5F79" wp14:paraId="6F471857" wp14:textId="0411E04F">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Maldiva's manual inventory system is one of its most serious weaknesses. The company operates 30 stores as well as an online sales channel, meaning that large quantities of inventory information must be updated accurately and quickly.</w:t>
      </w:r>
    </w:p>
    <w:p xmlns:wp14="http://schemas.microsoft.com/office/word/2010/wordml" w:rsidP="341E5F79" wp14:paraId="1AE244BB" wp14:textId="6BE14973">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Manual processes increase the likelihood of human error. For example, if a product is sold in a physical store but the inventory database is not immediately updated, the e-commerce platform may continue to show the product as available. An online customer can then purchase the product even though the company cannot fulfil the order.</w:t>
      </w:r>
    </w:p>
    <w:p xmlns:wp14="http://schemas.microsoft.com/office/word/2010/wordml" w:rsidP="341E5F79" wp14:paraId="774C67BA" wp14:textId="5BEC5C0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creates a chain of negative consequences. Employees must contact customers, issue refunds and explain the situation. The customer experiences inconvenience, while the company incurs administrative costs and potentially loses future business.</w:t>
      </w:r>
    </w:p>
    <w:p xmlns:wp14="http://schemas.microsoft.com/office/word/2010/wordml" w:rsidP="341E5F79" wp14:paraId="48A2BA55" wp14:textId="26E3CAA6">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system also prevents effective stock optimisation. Managers may not have sufficient visibility of inventory across different stores. One store could have excess stock while another has insufficient stock, but the business may not identify the imbalance quickly.</w:t>
      </w:r>
    </w:p>
    <w:p xmlns:wp14="http://schemas.microsoft.com/office/word/2010/wordml" w:rsidP="341E5F79" wp14:paraId="2A1C59A8" wp14:textId="1A493C2D">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An effective ERP system could provide centralised inventory information and automatically update stock levels following sales. Research into ERP within retail environments suggests that integrated systems can help connect demand and supply processes, although implementation is complex and requires careful management (Garg, 2010). </w:t>
      </w:r>
    </w:p>
    <w:p xmlns:wp14="http://schemas.microsoft.com/office/word/2010/wordml" w:rsidP="341E5F79" wp14:paraId="3643D2DD" wp14:textId="41DDC5EE">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existing system can therefore be considered inadequate for Maldiva's current scale and future growth.</w:t>
      </w:r>
    </w:p>
    <w:p xmlns:wp14="http://schemas.microsoft.com/office/word/2010/wordml" w:rsidP="341E5F79" wp14:paraId="6B84B887" wp14:textId="5B7B4EA4">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040430D" wp14:textId="5F10D02E">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2.2 Customer Relationship Management</w:t>
      </w:r>
    </w:p>
    <w:p xmlns:wp14="http://schemas.microsoft.com/office/word/2010/wordml" w:rsidP="341E5F79" wp14:paraId="6088A1E2" wp14:textId="4BE53282">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information is another major weakness. Data being stored across disconnected systems means that Maldiva does not have a single, reliable customer record.</w:t>
      </w:r>
    </w:p>
    <w:p xmlns:wp14="http://schemas.microsoft.com/office/word/2010/wordml" w:rsidP="341E5F79" wp14:paraId="5BACCD28" wp14:textId="5C969C47">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For example, if a customer buys a television online and later visits a store because the product has developed a fault, the store employee may not be able to access the customer's online purchase history. The customer may therefore have to provide information that the organisation should already possess.</w:t>
      </w:r>
    </w:p>
    <w:p xmlns:wp14="http://schemas.microsoft.com/office/word/2010/wordml" w:rsidP="341E5F79" wp14:paraId="399ED24D" wp14:textId="7D9266C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problem also affects marketing. Effective CRM allows organisations to use customer information to understand purchasing behaviour, segment customers and develop targeted communications. Maldiva's fragmented data prevents this from being used effectively.</w:t>
      </w:r>
    </w:p>
    <w:p xmlns:wp14="http://schemas.microsoft.com/office/word/2010/wordml" w:rsidP="341E5F79" wp14:paraId="010090E4" wp14:textId="41C5BB1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central CRM system would allow customer information to be connected with sales transactions. Employees could view appropriate purchase history, service interactions and customer preferences from one system.</w:t>
      </w:r>
    </w:p>
    <w:p xmlns:wp14="http://schemas.microsoft.com/office/word/2010/wordml" w:rsidP="341E5F79" wp14:paraId="3A2FD19F" wp14:textId="12B70ED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However, centralising customer information also creates a greater responsibility to protect it. Maldiva would need appropriate access controls to ensure that employees can only view the information necessary for their roles.</w:t>
      </w:r>
    </w:p>
    <w:p xmlns:wp14="http://schemas.microsoft.com/office/word/2010/wordml" w:rsidP="341E5F79" wp14:paraId="5F6451C4" wp14:textId="6E97FEFC">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A1529BC" wp14:textId="208AD05C">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2.3 Management Reporting and Decision-Making</w:t>
      </w:r>
    </w:p>
    <w:p xmlns:wp14="http://schemas.microsoft.com/office/word/2010/wordml" w:rsidP="341E5F79" wp14:paraId="62E3B1BB" wp14:textId="15A9F327">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Management currently relies on spreadsheets to compile sales reports. This approach creates several weaknesses.</w:t>
      </w:r>
    </w:p>
    <w:p xmlns:wp14="http://schemas.microsoft.com/office/word/2010/wordml" w:rsidP="341E5F79" wp14:paraId="3470BE4D" wp14:textId="6EF9AAA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First, manual data entry can create errors. Second, employees may spend significant time collecting and combining information instead of analysing it. Third, the resulting report may already be outdated when management receives it.</w:t>
      </w:r>
    </w:p>
    <w:p xmlns:wp14="http://schemas.microsoft.com/office/word/2010/wordml" w:rsidP="341E5F79" wp14:paraId="03EF1E40" wp14:textId="4F529E7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problem is not that spreadsheets are inherently inappropriate. They can be useful for calculations, modelling and ad hoc analysis. The problem is the company's dependence on spreadsheets as the main source of management information despite having multiple stores and an e-commerce operation.</w:t>
      </w:r>
    </w:p>
    <w:p xmlns:wp14="http://schemas.microsoft.com/office/word/2010/wordml" w:rsidP="341E5F79" wp14:paraId="0B5B580A" wp14:textId="649CCDEB">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DeLone and McLean (2003) information systems success model identifies information quality, system quality and service quality as important components of information systems success. This is relevant to Maldiva because decision-making depends on managers receiving information that is accurate, timely and relevant.</w:t>
      </w:r>
    </w:p>
    <w:p xmlns:wp14="http://schemas.microsoft.com/office/word/2010/wordml" w:rsidP="341E5F79" wp14:paraId="50FA72E0" wp14:textId="58ABB02D">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BI solution integrated with the ERP would provide dashboards containing sales, inventory and customer information. Managers could monitor performance by store, product category and sales channel.</w:t>
      </w:r>
    </w:p>
    <w:p xmlns:wp14="http://schemas.microsoft.com/office/word/2010/wordml" w:rsidP="341E5F79" wp14:paraId="51B1A597" wp14:textId="7D670D63">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could improve forecasting and allow management to identify trends more quickly. However, BI should not be viewed as a solution to poor data quality. If the information entering the ERP is inaccurate, the BI dashboards will also be unreliable. Data governance must therefore be implemented alongside the technology.</w:t>
      </w:r>
    </w:p>
    <w:p xmlns:wp14="http://schemas.microsoft.com/office/word/2010/wordml" w:rsidP="341E5F79" wp14:paraId="77A200F3" wp14:textId="330126CB">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7F299E97" wp14:textId="0AEED144">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2.4 Lack of Integration</w:t>
      </w:r>
    </w:p>
    <w:p xmlns:wp14="http://schemas.microsoft.com/office/word/2010/wordml" w:rsidP="341E5F79" wp14:paraId="169DF215" wp14:textId="468D1E60">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lack of integration between sales, finance and inventory is a fundamental weakness in Maldiva's current system.</w:t>
      </w:r>
    </w:p>
    <w:p xmlns:wp14="http://schemas.microsoft.com/office/word/2010/wordml" w:rsidP="341E5F79" wp14:paraId="6B271C29" wp14:textId="47F2A0AB">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At present, employees have to transfer information between systems manually. This results in duplicated work and increases the likelihood that information will be entered incorrectly.</w:t>
      </w:r>
    </w:p>
    <w:p xmlns:wp14="http://schemas.microsoft.com/office/word/2010/wordml" w:rsidP="341E5F79" wp14:paraId="536BD24E" wp14:textId="55986810">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For example, a product sale should ideally produce several connected outcomes. The sale should reduce inventory, create a financial transaction and update the customer's purchase history. Under Maldiva's current arrangement, these activities may be handled separately.</w:t>
      </w:r>
    </w:p>
    <w:p xmlns:wp14="http://schemas.microsoft.com/office/word/2010/wordml" w:rsidP="341E5F79" wp14:paraId="4C1F0D4C" wp14:textId="311440F0">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Enterprise systems are specifically designed to address this type of fragmentation. Davenport (1998) explains that enterprise systems can replace incompatible information systems with an integrated system that allows information to flow across the organisation.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Harvard Business Review+1</w:t>
      </w:r>
    </w:p>
    <w:p xmlns:wp14="http://schemas.microsoft.com/office/word/2010/wordml" w:rsidP="341E5F79" wp14:paraId="7CE920F0" wp14:textId="10F45D1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potential advantage for Maldiva is therefore not simply faster data entry. Integration could change how the organisation operates by reducing duplication and creating a common source of information.</w:t>
      </w:r>
    </w:p>
    <w:p xmlns:wp14="http://schemas.microsoft.com/office/word/2010/wordml" w:rsidP="341E5F79" wp14:paraId="4E231A78" wp14:textId="515B6B53">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C0ABDFF" wp14:textId="5FF7222A">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2.5 Information Security and GDPR</w:t>
      </w:r>
    </w:p>
    <w:p xmlns:wp14="http://schemas.microsoft.com/office/word/2010/wordml" w:rsidP="341E5F79" wp14:paraId="14D892F0" wp14:textId="4A732116">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Information security represents another important weakness. Maldiva holds customer information and therefore needs effective controls to protect personal data.</w:t>
      </w:r>
    </w:p>
    <w:p xmlns:wp14="http://schemas.microsoft.com/office/word/2010/wordml" w:rsidP="341E5F79" wp14:paraId="52818085" wp14:textId="0B195BC5">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The ICO explains that the UK GDPR security principle requires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appropriate technical</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organisational measures to prevent unauthorised or unlawful processing and accidental loss,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destruction</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or damage. It also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identifies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confidentiality,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integrity</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availability as important security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objectives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(ICO, 2023).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ICO</w:t>
      </w:r>
    </w:p>
    <w:p xmlns:wp14="http://schemas.microsoft.com/office/word/2010/wordml" w:rsidP="341E5F79" wp14:paraId="72BF2C25" wp14:textId="4982899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current lack of secure access controls creates a risk that employees could access information that is unnecessary for their roles. The new system should therefore use role-based access control, strong authentication, audit trails, encryption where appropriate and secure backup arrangements.</w:t>
      </w:r>
    </w:p>
    <w:p xmlns:wp14="http://schemas.microsoft.com/office/word/2010/wordml" w:rsidP="341E5F79" wp14:paraId="377E28DE" wp14:textId="35A5F785">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The ICO also recommends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appropriate authentication</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authorisation and highlights stronger authentication for privileged users.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ICO</w:t>
      </w:r>
    </w:p>
    <w:p xmlns:wp14="http://schemas.microsoft.com/office/word/2010/wordml" w:rsidP="341E5F79" wp14:paraId="029E7C50" wp14:textId="4638A98F">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Security should therefore be incorporated into the system design rather than added after implementation.</w:t>
      </w:r>
    </w:p>
    <w:p xmlns:wp14="http://schemas.microsoft.com/office/word/2010/wordml" w:rsidP="341E5F79" wp14:paraId="799ED87D" wp14:textId="7E13690A">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09A8827" wp14:textId="0C13E03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BA0264A" wp14:textId="022D0BA8">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4EB9E16" wp14:textId="0A15684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2A89F959" wp14:textId="42162A17">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D3FA34A" wp14:textId="082C51F1">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3D9B4F8" wp14:textId="4575EE06">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00B089DC" wp14:textId="7E52D374">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827A980" wp14:textId="14A8AFC9">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F21C1EB" wp14:textId="46FF1901">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4A020C6E" wp14:textId="1BFDF987">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A712150" wp14:textId="13C1E18A">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07A9844" wp14:textId="557DC6E1">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451A46D4" wp14:textId="5DD061F1">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BF80FFA" wp14:textId="4081ADD2">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04E92AD6" wp14:textId="5C09EAB6">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7C328425" wp14:textId="25F90B53">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3685F330" wp14:textId="766336C7">
      <w:pPr>
        <w:pStyle w:val="Heading1"/>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 Recommended Information System</w:t>
      </w:r>
    </w:p>
    <w:p xmlns:wp14="http://schemas.microsoft.com/office/word/2010/wordml" w:rsidP="341E5F79" wp14:paraId="2DA2626E" wp14:textId="39013AE5">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3.1 Recommended Solution</w:t>
      </w:r>
    </w:p>
    <w:p xmlns:wp14="http://schemas.microsoft.com/office/word/2010/wordml" w:rsidP="341E5F79" wp14:paraId="6A92156F" wp14:textId="4C3980A5">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recommended solution is an integrated cloud-based ERP system supported by CRM and BI functionality.</w:t>
      </w:r>
    </w:p>
    <w:p xmlns:wp14="http://schemas.microsoft.com/office/word/2010/wordml" w:rsidP="341E5F79" wp14:paraId="4D9DF89B" wp14:textId="213004A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ERP should include:</w:t>
      </w:r>
    </w:p>
    <w:p xmlns:wp14="http://schemas.microsoft.com/office/word/2010/wordml" w:rsidP="341E5F79" wp14:paraId="4945C741" wp14:textId="1B9AD450">
      <w:pPr>
        <w:pStyle w:val="ListParagraph"/>
        <w:numPr>
          <w:ilvl w:val="0"/>
          <w:numId w:val="2"/>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Inventory management</w:t>
      </w:r>
    </w:p>
    <w:p xmlns:wp14="http://schemas.microsoft.com/office/word/2010/wordml" w:rsidP="341E5F79" wp14:paraId="0438D5CB" wp14:textId="13E850E0">
      <w:pPr>
        <w:pStyle w:val="ListParagraph"/>
        <w:numPr>
          <w:ilvl w:val="0"/>
          <w:numId w:val="2"/>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Purchasing</w:t>
      </w:r>
    </w:p>
    <w:p xmlns:wp14="http://schemas.microsoft.com/office/word/2010/wordml" w:rsidP="341E5F79" wp14:paraId="69585841" wp14:textId="0A96789F">
      <w:pPr>
        <w:pStyle w:val="ListParagraph"/>
        <w:numPr>
          <w:ilvl w:val="0"/>
          <w:numId w:val="2"/>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Sales management</w:t>
      </w:r>
    </w:p>
    <w:p xmlns:wp14="http://schemas.microsoft.com/office/word/2010/wordml" w:rsidP="341E5F79" wp14:paraId="04F12AD3" wp14:textId="3E23B744">
      <w:pPr>
        <w:pStyle w:val="ListParagraph"/>
        <w:numPr>
          <w:ilvl w:val="0"/>
          <w:numId w:val="2"/>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Finance</w:t>
      </w:r>
    </w:p>
    <w:p xmlns:wp14="http://schemas.microsoft.com/office/word/2010/wordml" w:rsidP="341E5F79" wp14:paraId="7F553A02" wp14:textId="0E3E5018">
      <w:pPr>
        <w:pStyle w:val="ListParagraph"/>
        <w:numPr>
          <w:ilvl w:val="0"/>
          <w:numId w:val="2"/>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Supplier management</w:t>
      </w:r>
    </w:p>
    <w:p xmlns:wp14="http://schemas.microsoft.com/office/word/2010/wordml" w:rsidP="341E5F79" wp14:paraId="726861A1" wp14:textId="7BF2C279">
      <w:pPr>
        <w:pStyle w:val="ListParagraph"/>
        <w:numPr>
          <w:ilvl w:val="0"/>
          <w:numId w:val="2"/>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Order management</w:t>
      </w:r>
    </w:p>
    <w:p xmlns:wp14="http://schemas.microsoft.com/office/word/2010/wordml" w:rsidP="341E5F79" wp14:paraId="5774D430" wp14:textId="51773F0D">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CRM should include:</w:t>
      </w:r>
    </w:p>
    <w:p xmlns:wp14="http://schemas.microsoft.com/office/word/2010/wordml" w:rsidP="341E5F79" wp14:paraId="2B9549FC" wp14:textId="0A5E5A8E">
      <w:pPr>
        <w:pStyle w:val="ListParagraph"/>
        <w:numPr>
          <w:ilvl w:val="0"/>
          <w:numId w:val="3"/>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profiles</w:t>
      </w:r>
    </w:p>
    <w:p xmlns:wp14="http://schemas.microsoft.com/office/word/2010/wordml" w:rsidP="341E5F79" wp14:paraId="1D6F1DD5" wp14:textId="470DD1FB">
      <w:pPr>
        <w:pStyle w:val="ListParagraph"/>
        <w:numPr>
          <w:ilvl w:val="0"/>
          <w:numId w:val="3"/>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Purchase history</w:t>
      </w:r>
    </w:p>
    <w:p xmlns:wp14="http://schemas.microsoft.com/office/word/2010/wordml" w:rsidP="341E5F79" wp14:paraId="77165E03" wp14:textId="60555588">
      <w:pPr>
        <w:pStyle w:val="ListParagraph"/>
        <w:numPr>
          <w:ilvl w:val="0"/>
          <w:numId w:val="3"/>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Customer-service records</w:t>
      </w:r>
    </w:p>
    <w:p xmlns:wp14="http://schemas.microsoft.com/office/word/2010/wordml" w:rsidP="341E5F79" wp14:paraId="6AB69E78" wp14:textId="597F58D3">
      <w:pPr>
        <w:pStyle w:val="ListParagraph"/>
        <w:numPr>
          <w:ilvl w:val="0"/>
          <w:numId w:val="3"/>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Marketing segmentation</w:t>
      </w:r>
    </w:p>
    <w:p xmlns:wp14="http://schemas.microsoft.com/office/word/2010/wordml" w:rsidP="341E5F79" wp14:paraId="7DC0FC4F" wp14:textId="3D63724E">
      <w:pPr>
        <w:pStyle w:val="ListParagraph"/>
        <w:numPr>
          <w:ilvl w:val="0"/>
          <w:numId w:val="3"/>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Communication history</w:t>
      </w:r>
    </w:p>
    <w:p xmlns:wp14="http://schemas.microsoft.com/office/word/2010/wordml" w:rsidP="341E5F79" wp14:paraId="3DC92F36" wp14:textId="740F2067">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BI capability should include:</w:t>
      </w:r>
    </w:p>
    <w:p xmlns:wp14="http://schemas.microsoft.com/office/word/2010/wordml" w:rsidP="341E5F79" wp14:paraId="28E34776" wp14:textId="5B1ADBEA">
      <w:pPr>
        <w:pStyle w:val="ListParagraph"/>
        <w:numPr>
          <w:ilvl w:val="0"/>
          <w:numId w:val="4"/>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Sales dashboards</w:t>
      </w:r>
    </w:p>
    <w:p xmlns:wp14="http://schemas.microsoft.com/office/word/2010/wordml" w:rsidP="341E5F79" wp14:paraId="32EF825A" wp14:textId="04E9819B">
      <w:pPr>
        <w:pStyle w:val="ListParagraph"/>
        <w:numPr>
          <w:ilvl w:val="0"/>
          <w:numId w:val="4"/>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Inventory dashboards</w:t>
      </w:r>
    </w:p>
    <w:p xmlns:wp14="http://schemas.microsoft.com/office/word/2010/wordml" w:rsidP="341E5F79" wp14:paraId="2C8EEDAC" wp14:textId="7D5B6FCB">
      <w:pPr>
        <w:pStyle w:val="ListParagraph"/>
        <w:numPr>
          <w:ilvl w:val="0"/>
          <w:numId w:val="4"/>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Profitability analysis</w:t>
      </w:r>
    </w:p>
    <w:p xmlns:wp14="http://schemas.microsoft.com/office/word/2010/wordml" w:rsidP="341E5F79" wp14:paraId="3BBCDB89" wp14:textId="55549463">
      <w:pPr>
        <w:pStyle w:val="ListParagraph"/>
        <w:numPr>
          <w:ilvl w:val="0"/>
          <w:numId w:val="4"/>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analysis</w:t>
      </w:r>
    </w:p>
    <w:p xmlns:wp14="http://schemas.microsoft.com/office/word/2010/wordml" w:rsidP="341E5F79" wp14:paraId="4B3A5B71" wp14:textId="6B555455">
      <w:pPr>
        <w:pStyle w:val="ListParagraph"/>
        <w:numPr>
          <w:ilvl w:val="0"/>
          <w:numId w:val="4"/>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Forecasting</w:t>
      </w:r>
    </w:p>
    <w:p xmlns:wp14="http://schemas.microsoft.com/office/word/2010/wordml" w:rsidP="341E5F79" wp14:paraId="3136379D" wp14:textId="188D3C5A">
      <w:pPr>
        <w:pStyle w:val="ListParagraph"/>
        <w:numPr>
          <w:ilvl w:val="0"/>
          <w:numId w:val="4"/>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Performance reporting</w:t>
      </w:r>
    </w:p>
    <w:p xmlns:wp14="http://schemas.microsoft.com/office/word/2010/wordml" w:rsidP="341E5F79" wp14:paraId="6E4ED25E" wp14:textId="20654114">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proposed information flow can be represented as:</w:t>
      </w:r>
    </w:p>
    <w:p xmlns:wp14="http://schemas.microsoft.com/office/word/2010/wordml" w:rsidP="341E5F79" wp14:paraId="26D78F88" wp14:textId="4F60766B">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Online and Store Sales → ERP → Inventory + Finance + CRM → BI Dashboards</w:t>
      </w:r>
    </w:p>
    <w:p xmlns:wp14="http://schemas.microsoft.com/office/word/2010/wordml" w:rsidP="341E5F79" wp14:paraId="4E9388AD" wp14:textId="60CF703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creates a common information environment rather than maintaining separate systems.</w:t>
      </w:r>
    </w:p>
    <w:p xmlns:wp14="http://schemas.microsoft.com/office/word/2010/wordml" w:rsidP="341E5F79" wp14:paraId="738E6BE9" wp14:textId="23F9ED67">
      <w:pPr>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Davenport (1998)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identifies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integration as a major benefit of enterprise systems because information can move between business functions through a common system.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Harvard Business Review</w:t>
      </w:r>
    </w:p>
    <w:p xmlns:wp14="http://schemas.microsoft.com/office/word/2010/wordml" w:rsidP="341E5F79" wp14:paraId="758FB561" wp14:textId="204D9E6E">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F806937" wp14:textId="401D3625">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3.2 ERP and Inventory Management</w:t>
      </w:r>
    </w:p>
    <w:p xmlns:wp14="http://schemas.microsoft.com/office/word/2010/wordml" w:rsidP="341E5F79" wp14:paraId="210D9F50" wp14:textId="7CC9BDA9">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ERP system would provide real-time or near-real-time visibility of stock across Maldiva's stores and e-commerce operation.</w:t>
      </w:r>
    </w:p>
    <w:p xmlns:wp14="http://schemas.microsoft.com/office/word/2010/wordml" w:rsidP="341E5F79" wp14:paraId="4CFD558F" wp14:textId="3963A3F5">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When a product is sold online, the available quantity would automatically be reduced. Similarly, a physical-store sale would update the central inventory record.</w:t>
      </w:r>
    </w:p>
    <w:p xmlns:wp14="http://schemas.microsoft.com/office/word/2010/wordml" w:rsidP="341E5F79" wp14:paraId="5FD61334" wp14:textId="0712A8B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could substantially reduce the stock discrepancy problem.</w:t>
      </w:r>
    </w:p>
    <w:p xmlns:wp14="http://schemas.microsoft.com/office/word/2010/wordml" w:rsidP="341E5F79" wp14:paraId="069384D8" wp14:textId="601A8BCC">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system could also use minimum and maximum inventory levels. When stock falls below an agreed threshold, the purchasing team could receive an automatic notification.</w:t>
      </w:r>
    </w:p>
    <w:p xmlns:wp14="http://schemas.microsoft.com/office/word/2010/wordml" w:rsidP="341E5F79" wp14:paraId="23B7AFCD" wp14:textId="533991E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Historical sales data could also support demand forecasting. For example, if a particular laptop consistently sells more quickly during the university semester, the system could help management anticipate demand.</w:t>
      </w:r>
    </w:p>
    <w:p xmlns:wp14="http://schemas.microsoft.com/office/word/2010/wordml" w:rsidP="341E5F79" wp14:paraId="7F09ADAB" wp14:textId="7A4F747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However,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should avoid </w:t>
      </w:r>
      <w:r w:rsidRPr="341E5F79" w:rsidR="1E1774A2">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if</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automation will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eliminate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all inventory problems. Physical stock counts will still be necessary because theft, damage, returns and human mistakes can create differences between physical and recorded inventory.</w:t>
      </w:r>
    </w:p>
    <w:p xmlns:wp14="http://schemas.microsoft.com/office/word/2010/wordml" w:rsidP="341E5F79" wp14:paraId="383F7315" wp14:textId="2AE51AC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ERP should therefore support both automated transactions and periodic stock reconciliation.</w:t>
      </w:r>
    </w:p>
    <w:p xmlns:wp14="http://schemas.microsoft.com/office/word/2010/wordml" w:rsidP="341E5F79" wp14:paraId="4EA2347D" wp14:textId="46BE5A5D">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75B04676" wp14:textId="1A6474A2">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3.3 CRM</w:t>
      </w:r>
    </w:p>
    <w:p xmlns:wp14="http://schemas.microsoft.com/office/word/2010/wordml" w:rsidP="341E5F79" wp14:paraId="41035603" wp14:textId="5A57EC03">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CRM component would create a centralised customer profile.</w:t>
      </w:r>
    </w:p>
    <w:p xmlns:wp14="http://schemas.microsoft.com/office/word/2010/wordml" w:rsidP="341E5F79" wp14:paraId="5EE2D928" wp14:textId="66E8D7E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Subject to appropriate permissions, an employee could view:</w:t>
      </w:r>
    </w:p>
    <w:p xmlns:wp14="http://schemas.microsoft.com/office/word/2010/wordml" w:rsidP="341E5F79" wp14:paraId="4A796925" wp14:textId="55D32F88">
      <w:pPr>
        <w:pStyle w:val="ListParagraph"/>
        <w:numPr>
          <w:ilvl w:val="0"/>
          <w:numId w:val="5"/>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contact information</w:t>
      </w:r>
    </w:p>
    <w:p xmlns:wp14="http://schemas.microsoft.com/office/word/2010/wordml" w:rsidP="341E5F79" wp14:paraId="460E0691" wp14:textId="604EF8D7">
      <w:pPr>
        <w:pStyle w:val="ListParagraph"/>
        <w:numPr>
          <w:ilvl w:val="0"/>
          <w:numId w:val="5"/>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Previous purchases</w:t>
      </w:r>
    </w:p>
    <w:p xmlns:wp14="http://schemas.microsoft.com/office/word/2010/wordml" w:rsidP="341E5F79" wp14:paraId="0B29DF8C" wp14:textId="3ABB8229">
      <w:pPr>
        <w:pStyle w:val="ListParagraph"/>
        <w:numPr>
          <w:ilvl w:val="0"/>
          <w:numId w:val="5"/>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Returns</w:t>
      </w:r>
    </w:p>
    <w:p xmlns:wp14="http://schemas.microsoft.com/office/word/2010/wordml" w:rsidP="341E5F79" wp14:paraId="0908372F" wp14:textId="6A158B29">
      <w:pPr>
        <w:pStyle w:val="ListParagraph"/>
        <w:numPr>
          <w:ilvl w:val="0"/>
          <w:numId w:val="5"/>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Complaints</w:t>
      </w:r>
    </w:p>
    <w:p xmlns:wp14="http://schemas.microsoft.com/office/word/2010/wordml" w:rsidP="341E5F79" wp14:paraId="48D6B857" wp14:textId="77F295F5">
      <w:pPr>
        <w:pStyle w:val="ListParagraph"/>
        <w:numPr>
          <w:ilvl w:val="0"/>
          <w:numId w:val="5"/>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Service interactions</w:t>
      </w:r>
    </w:p>
    <w:p xmlns:wp14="http://schemas.microsoft.com/office/word/2010/wordml" w:rsidP="341E5F79" wp14:paraId="7410F50A" wp14:textId="178152FB">
      <w:pPr>
        <w:pStyle w:val="ListParagraph"/>
        <w:numPr>
          <w:ilvl w:val="0"/>
          <w:numId w:val="5"/>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Marketing preferences</w:t>
      </w:r>
    </w:p>
    <w:p xmlns:wp14="http://schemas.microsoft.com/office/word/2010/wordml" w:rsidP="341E5F79" wp14:paraId="3637B9F2" wp14:textId="1C49F524">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would improve customer-service efficiency. Instead of asking customers to repeatedly provide purchase information, employees could locate the relevant transaction quickly.</w:t>
      </w:r>
    </w:p>
    <w:p xmlns:wp14="http://schemas.microsoft.com/office/word/2010/wordml" w:rsidP="341E5F79" wp14:paraId="6C4F82CF" wp14:textId="7ED3448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Marketing could also use the information to create customer segments. For example, customers who regularly purchase gaming products could receive relevant promotions.</w:t>
      </w:r>
    </w:p>
    <w:p xmlns:wp14="http://schemas.microsoft.com/office/word/2010/wordml" w:rsidP="341E5F79" wp14:paraId="4F8A8C89" wp14:textId="6FA7C181">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However, personalisation must be balanced against privacy. Maldiva should ensure that marketing practices are transparent and that customer data is processed appropriately.</w:t>
      </w:r>
    </w:p>
    <w:p xmlns:wp14="http://schemas.microsoft.com/office/word/2010/wordml" w:rsidP="341E5F79" wp14:paraId="60723F9A" wp14:textId="7D5FAC7C">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CRM should therefore incorporate privacy-by-design principles and appropriate controls rather than treating customer data purely as a marketing resource.</w:t>
      </w:r>
    </w:p>
    <w:p xmlns:wp14="http://schemas.microsoft.com/office/word/2010/wordml" w:rsidP="341E5F79" wp14:paraId="10BAEA32" wp14:textId="564A19B0">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4F70A86D" wp14:textId="47472932">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3.4 Business Intelligence and Decision-Making</w:t>
      </w:r>
    </w:p>
    <w:p xmlns:wp14="http://schemas.microsoft.com/office/word/2010/wordml" w:rsidP="341E5F79" wp14:paraId="786FC654" wp14:textId="2D4913A3">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BI would provide management with dashboards based on information from the ERP and CRM systems.</w:t>
      </w:r>
    </w:p>
    <w:p xmlns:wp14="http://schemas.microsoft.com/office/word/2010/wordml" w:rsidP="341E5F79" wp14:paraId="643550B9" wp14:textId="082C0E33">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Examples include:</w:t>
      </w:r>
    </w:p>
    <w:p xmlns:wp14="http://schemas.microsoft.com/office/word/2010/wordml" w:rsidP="341E5F79" wp14:paraId="4561748A" wp14:textId="00D1D2F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Sales dashboard:</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Shows sales by store, product, day and sales channel.</w:t>
      </w:r>
    </w:p>
    <w:p xmlns:wp14="http://schemas.microsoft.com/office/word/2010/wordml" w:rsidP="341E5F79" wp14:paraId="1D7CAC4D" wp14:textId="3970D66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Inventory dashboard:</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Shows stock levels, stock turnover and products approaching reorder levels.</w:t>
      </w:r>
    </w:p>
    <w:p xmlns:wp14="http://schemas.microsoft.com/office/word/2010/wordml" w:rsidP="341E5F79" wp14:paraId="6117C05C" wp14:textId="3655F779">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Customer dashboard:</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Shows repeat purchases, complaints and customer-service performance.</w:t>
      </w:r>
    </w:p>
    <w:p xmlns:wp14="http://schemas.microsoft.com/office/word/2010/wordml" w:rsidP="341E5F79" wp14:paraId="42A8F122" wp14:textId="6746BEA0">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Financial dashboard:</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Shows revenue, costs and gross profit.</w:t>
      </w:r>
    </w:p>
    <w:p xmlns:wp14="http://schemas.microsoft.com/office/word/2010/wordml" w:rsidP="341E5F79" wp14:paraId="2DE9CEA1" wp14:textId="0B35FC7F">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Management dashboard:</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Combines key indicators into an overall performance view.</w:t>
      </w:r>
    </w:p>
    <w:p xmlns:wp14="http://schemas.microsoft.com/office/word/2010/wordml" w:rsidP="341E5F79" wp14:paraId="3E91E0BA" wp14:textId="20FFAB35">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These dashboards would reduce the amount of time employees spend manually preparing reports.</w:t>
      </w:r>
    </w:p>
    <w:p xmlns:wp14="http://schemas.microsoft.com/office/word/2010/wordml" w:rsidP="341E5F79" wp14:paraId="047D5BD9" wp14:textId="30332F8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main benefit is not simply faster reporting. Better information can allow managers to make decisions earlier.</w:t>
      </w:r>
    </w:p>
    <w:p xmlns:wp14="http://schemas.microsoft.com/office/word/2010/wordml" w:rsidP="341E5F79" wp14:paraId="17D2882E" wp14:textId="7D4B6B6B">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For example, if sales of a particular smartphone are increasing rapidly, management could identify the trend and adjust purchasing decisions before stock becomes unavailable.</w:t>
      </w:r>
    </w:p>
    <w:p xmlns:wp14="http://schemas.microsoft.com/office/word/2010/wordml" w:rsidP="341E5F79" wp14:paraId="5CD6A4C9" wp14:textId="7A6EF19A">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Nevertheless, managers should remain responsible for interpreting information. BI should support decision-making rather than automatically determine business strategy.</w:t>
      </w:r>
    </w:p>
    <w:p xmlns:wp14="http://schemas.microsoft.com/office/word/2010/wordml" w:rsidP="341E5F79" wp14:paraId="4F5FE160" wp14:textId="39254396">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19DC2D7B" wp14:textId="2CFD989B">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3.5 Integration and Data Management</w:t>
      </w:r>
    </w:p>
    <w:p xmlns:wp14="http://schemas.microsoft.com/office/word/2010/wordml" w:rsidP="341E5F79" wp14:paraId="7D1DCB39" wp14:textId="07F9AD13">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Integration is arguably the most important reason for selecting ERP rather than a collection of separate applications.</w:t>
      </w:r>
    </w:p>
    <w:p xmlns:wp14="http://schemas.microsoft.com/office/word/2010/wordml" w:rsidP="341E5F79" wp14:paraId="094FBE52" wp14:textId="715631F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single customer transaction could update several areas simultaneously:</w:t>
      </w:r>
    </w:p>
    <w:p xmlns:wp14="http://schemas.microsoft.com/office/word/2010/wordml" w:rsidP="341E5F79" wp14:paraId="4E822239" wp14:textId="3E014A53">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Customer orders product → sales record created → inventory reduced → payment recorded → customer history updated → BI dashboard updated.</w:t>
      </w:r>
    </w:p>
    <w:p xmlns:wp14="http://schemas.microsoft.com/office/word/2010/wordml" w:rsidP="341E5F79" wp14:paraId="301C3158" wp14:textId="45227CCB">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reduces duplication and creates a clearer audit trail.</w:t>
      </w:r>
    </w:p>
    <w:p xmlns:wp14="http://schemas.microsoft.com/office/word/2010/wordml" w:rsidP="341E5F79" wp14:paraId="0B2F9FDA" wp14:textId="1E3D1E34">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However, integration also increases dependency on the central system. If the ERP becomes unavailable, multiple business functions could be affected.</w:t>
      </w:r>
    </w:p>
    <w:p xmlns:wp14="http://schemas.microsoft.com/office/word/2010/wordml" w:rsidP="341E5F79" wp14:paraId="5B5C5654" wp14:textId="6631E73B">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therefore select a supplier with appropriate service availability, backup arrangements and disaster-recovery capabilities.</w:t>
      </w:r>
    </w:p>
    <w:p xmlns:wp14="http://schemas.microsoft.com/office/word/2010/wordml" w:rsidP="341E5F79" wp14:paraId="6BCDFC47" wp14:textId="18E2DA16">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company should also establish data governance responsibilities. A data owner should be responsible for important categories of information, such as customer or product data.</w:t>
      </w:r>
    </w:p>
    <w:p xmlns:wp14="http://schemas.microsoft.com/office/word/2010/wordml" w:rsidP="341E5F79" wp14:paraId="4731C7BD" wp14:textId="0BE557F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59B0E98C" wp14:textId="06695D42">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3.6 Security and GDPR</w:t>
      </w:r>
    </w:p>
    <w:p xmlns:wp14="http://schemas.microsoft.com/office/word/2010/wordml" w:rsidP="341E5F79" wp14:paraId="44C075DD" wp14:textId="04ED0ACF">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proposed system should include several security controls.</w:t>
      </w:r>
    </w:p>
    <w:p xmlns:wp14="http://schemas.microsoft.com/office/word/2010/wordml" w:rsidP="341E5F79" wp14:paraId="60BEC205" wp14:textId="2212F46B">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Role-based access</w:t>
      </w:r>
    </w:p>
    <w:p xmlns:wp14="http://schemas.microsoft.com/office/word/2010/wordml" w:rsidP="341E5F79" wp14:paraId="1B06E5ED" wp14:textId="342CBB9E">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Employees should only have access to information required for their responsibilities. A store employee, for example, should not automatically have access to all financial information.</w:t>
      </w:r>
    </w:p>
    <w:p xmlns:wp14="http://schemas.microsoft.com/office/word/2010/wordml" w:rsidP="341E5F79" wp14:paraId="71B121AE" wp14:textId="2183A526">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Multi-factor authentication</w:t>
      </w:r>
    </w:p>
    <w:p xmlns:wp14="http://schemas.microsoft.com/office/word/2010/wordml" w:rsidP="341E5F79" wp14:paraId="3486D2E8" wp14:textId="1E22F6D5">
      <w:pPr>
        <w:spacing w:before="60" w:beforeAutospacing="off" w:after="6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Employees with privileged access should use stronger authentication. The ICO specifically highlights the importance of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appropriate authentication</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stronger controls for privileged users. </w:t>
      </w:r>
    </w:p>
    <w:p xmlns:wp14="http://schemas.microsoft.com/office/word/2010/wordml" w:rsidP="341E5F79" wp14:paraId="5D45069D" wp14:textId="4B1BF5E4">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Encryption</w:t>
      </w:r>
    </w:p>
    <w:p xmlns:wp14="http://schemas.microsoft.com/office/word/2010/wordml" w:rsidP="341E5F79" wp14:paraId="261A66F7" wp14:textId="395C7F0C">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Sensitive information should be protected during transmission and, where appropriate, while stored.</w:t>
      </w:r>
    </w:p>
    <w:p xmlns:wp14="http://schemas.microsoft.com/office/word/2010/wordml" w:rsidP="341E5F79" wp14:paraId="1FFD2471" wp14:textId="465C3A5E">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Audit trails</w:t>
      </w:r>
    </w:p>
    <w:p xmlns:wp14="http://schemas.microsoft.com/office/word/2010/wordml" w:rsidP="341E5F79" wp14:paraId="6C51118A" wp14:textId="017CA427">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system should record important activities, such as changes to customer records or financial information.</w:t>
      </w:r>
    </w:p>
    <w:p xmlns:wp14="http://schemas.microsoft.com/office/word/2010/wordml" w:rsidP="341E5F79" wp14:paraId="300C495D" wp14:textId="29687C31">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Backups</w:t>
      </w:r>
    </w:p>
    <w:p xmlns:wp14="http://schemas.microsoft.com/office/word/2010/wordml" w:rsidP="341E5F79" wp14:paraId="57B8CE1C" wp14:textId="6EF014BA">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Regular backups should be maintained and tested so that information can be restored after a technical incident.</w:t>
      </w:r>
    </w:p>
    <w:p xmlns:wp14="http://schemas.microsoft.com/office/word/2010/wordml" w:rsidP="341E5F79" wp14:paraId="74B0AEDF" wp14:textId="27E6BD36">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Staff training</w:t>
      </w:r>
    </w:p>
    <w:p xmlns:wp14="http://schemas.microsoft.com/office/word/2010/wordml" w:rsidP="341E5F79" wp14:paraId="0BBB57CC" wp14:textId="3C4EF8E2">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Employees should understand password security, phishing, data handling and their responsibilities when using customer information.</w:t>
      </w:r>
    </w:p>
    <w:p xmlns:wp14="http://schemas.microsoft.com/office/word/2010/wordml" w:rsidP="341E5F79" wp14:paraId="76189462" wp14:textId="6DE989F4">
      <w:pPr>
        <w:spacing w:before="240" w:beforeAutospacing="off" w:after="24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ICO emphasises that staff training is an important part of protecting personal data.</w:t>
      </w:r>
    </w:p>
    <w:p xmlns:wp14="http://schemas.microsoft.com/office/word/2010/wordml" w:rsidP="341E5F79" wp14:paraId="0C4013DA" wp14:textId="3875A5AF">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442A7DDA" wp14:textId="240C57EA">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3.7 Cost, Scalability and Business Fit</w:t>
      </w:r>
    </w:p>
    <w:p xmlns:wp14="http://schemas.microsoft.com/office/word/2010/wordml" w:rsidP="341E5F79" wp14:paraId="7F5B2A21" wp14:textId="2A12237E">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recommended system must provide business value rather than simply introducing expensive technology.</w:t>
      </w:r>
    </w:p>
    <w:p xmlns:wp14="http://schemas.microsoft.com/office/word/2010/wordml" w:rsidP="341E5F79" wp14:paraId="1F26B46A" wp14:textId="09FC0B2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Costs are likely to include:</w:t>
      </w:r>
    </w:p>
    <w:p xmlns:wp14="http://schemas.microsoft.com/office/word/2010/wordml" w:rsidP="341E5F79" wp14:paraId="30F97A7C" wp14:textId="6177DEBB">
      <w:pPr>
        <w:pStyle w:val="ListParagraph"/>
        <w:numPr>
          <w:ilvl w:val="0"/>
          <w:numId w:val="6"/>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Software subscriptions</w:t>
      </w:r>
    </w:p>
    <w:p xmlns:wp14="http://schemas.microsoft.com/office/word/2010/wordml" w:rsidP="341E5F79" wp14:paraId="7DD8807B" wp14:textId="1849983F">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Implementation consultancy</w:t>
      </w:r>
    </w:p>
    <w:p xmlns:wp14="http://schemas.microsoft.com/office/word/2010/wordml" w:rsidP="341E5F79" wp14:paraId="2F116CE6" wp14:textId="03813B15">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Data migration</w:t>
      </w:r>
    </w:p>
    <w:p xmlns:wp14="http://schemas.microsoft.com/office/word/2010/wordml" w:rsidP="341E5F79" wp14:paraId="1B6E089A" wp14:textId="1599C5D9">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System integration</w:t>
      </w:r>
    </w:p>
    <w:p xmlns:wp14="http://schemas.microsoft.com/office/word/2010/wordml" w:rsidP="341E5F79" wp14:paraId="27BBC440" wp14:textId="25EA8340">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 training</w:t>
      </w:r>
    </w:p>
    <w:p xmlns:wp14="http://schemas.microsoft.com/office/word/2010/wordml" w:rsidP="341E5F79" wp14:paraId="0FD1A27F" wp14:textId="1B5451D2">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Cybersecurity controls</w:t>
      </w:r>
    </w:p>
    <w:p xmlns:wp14="http://schemas.microsoft.com/office/word/2010/wordml" w:rsidP="341E5F79" wp14:paraId="435A2D08" wp14:textId="3567DE9D">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Technical support</w:t>
      </w:r>
    </w:p>
    <w:p xmlns:wp14="http://schemas.microsoft.com/office/word/2010/wordml" w:rsidP="341E5F79" wp14:paraId="71695186" wp14:textId="495F9871">
      <w:pPr>
        <w:pStyle w:val="ListParagraph"/>
        <w:numPr>
          <w:ilvl w:val="0"/>
          <w:numId w:val="6"/>
        </w:numPr>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Ongoing maintenance</w:t>
      </w:r>
    </w:p>
    <w:p xmlns:wp14="http://schemas.microsoft.com/office/word/2010/wordml" w:rsidP="341E5F79" wp14:paraId="4B4F6EFB" wp14:textId="4DF39173">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cloud solution may reduce the need for Maldiva to purchase and maintain extensive physical IT infrastructure. It can also support employees across multiple stores.</w:t>
      </w:r>
    </w:p>
    <w:p xmlns:wp14="http://schemas.microsoft.com/office/word/2010/wordml" w:rsidP="341E5F79" wp14:paraId="3E9972C3" wp14:textId="523C5E10">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However, cloud software is not automatically cheaper. Subscription costs continue over time, and implementation costs can be significant.</w:t>
      </w:r>
    </w:p>
    <w:p xmlns:wp14="http://schemas.microsoft.com/office/word/2010/wordml" w:rsidP="341E5F79" wp14:paraId="7A7875A8" wp14:textId="38B5E4A6">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therefore compare solutions based on total cost of ownership rather than initial price.</w:t>
      </w:r>
    </w:p>
    <w:p xmlns:wp14="http://schemas.microsoft.com/office/word/2010/wordml" w:rsidP="341E5F79" wp14:paraId="75F8C86A" wp14:textId="4A22E4B6">
      <w:pPr>
        <w:spacing w:before="240" w:beforeAutospacing="off" w:after="240" w:afterAutospacing="off"/>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Scalability is also important. Since the company intends to expand, the system should support additional stores and higher transaction volumes without requiring a complete technological replacement.</w:t>
      </w:r>
    </w:p>
    <w:p xmlns:wp14="http://schemas.microsoft.com/office/word/2010/wordml" w:rsidP="341E5F79" wp14:paraId="3AC4B239" wp14:textId="264A68D6">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2894951E" wp14:textId="051C7ECC">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54ADDD4E" wp14:textId="3A84BBA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7A51AF8B" wp14:textId="2CC0C81E">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07F765C9" wp14:textId="0C453F02">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32CAABAE" wp14:textId="4B89C8F4">
      <w:pPr>
        <w:rPr>
          <w:rFonts w:ascii="Calibri" w:hAnsi="Calibri" w:eastAsia="Calibri" w:cs="Calibri" w:asciiTheme="minorAscii" w:hAnsiTheme="minorAscii" w:eastAsiaTheme="minorAscii" w:cstheme="minorAscii"/>
          <w:sz w:val="22"/>
          <w:szCs w:val="22"/>
        </w:rPr>
      </w:pPr>
    </w:p>
    <w:p xmlns:wp14="http://schemas.microsoft.com/office/word/2010/wordml" w:rsidP="341E5F79" wp14:paraId="70591D73" wp14:textId="78FA6D51">
      <w:pPr>
        <w:pStyle w:val="Heading2"/>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3.8 Comparison with Alternative Solutions</w:t>
      </w:r>
    </w:p>
    <w:p xmlns:wp14="http://schemas.microsoft.com/office/word/2010/wordml" w:rsidP="341E5F79" wp14:paraId="7972D7F7" wp14:textId="14F4529E">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could consider several alternatives.</w:t>
      </w:r>
    </w:p>
    <w:p xmlns:wp14="http://schemas.microsoft.com/office/word/2010/wordml" w:rsidP="341E5F79" wp14:paraId="051F762F" wp14:textId="39513A97">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Option 1: Upgrade the existing systems</w:t>
      </w:r>
    </w:p>
    <w:p xmlns:wp14="http://schemas.microsoft.com/office/word/2010/wordml" w:rsidP="341E5F79" wp14:paraId="7E63DD7D" wp14:textId="00916E4F">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company could improve its current systems individually.</w:t>
      </w:r>
    </w:p>
    <w:p xmlns:wp14="http://schemas.microsoft.com/office/word/2010/wordml" w:rsidP="341E5F79" wp14:paraId="07DCDE75" wp14:textId="06364B53">
      <w:pPr>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advantage would be lower short-term disruption. However, this would not necessarily solve the underlying integration problem.</w:t>
      </w:r>
    </w:p>
    <w:p xmlns:wp14="http://schemas.microsoft.com/office/word/2010/wordml" w:rsidP="341E5F79" wp14:paraId="383CDEEB" wp14:textId="68C8418D">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Option 2: Implement a standalone inventory system</w:t>
      </w:r>
    </w:p>
    <w:p xmlns:wp14="http://schemas.microsoft.com/office/word/2010/wordml" w:rsidP="341E5F79" wp14:paraId="0851471A" wp14:textId="62DEA2CE">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could improve stock accuracy but would leave CRM, finance and reporting systems fragmented.</w:t>
      </w:r>
    </w:p>
    <w:p xmlns:wp14="http://schemas.microsoft.com/office/word/2010/wordml" w:rsidP="341E5F79" wp14:paraId="4D834C11" wp14:textId="6C4AD3B3">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Option 3: Implement separate CRM and BI systems</w:t>
      </w:r>
    </w:p>
    <w:p xmlns:wp14="http://schemas.microsoft.com/office/word/2010/wordml" w:rsidP="341E5F79" wp14:paraId="294DB920" wp14:textId="050FD6A2">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could improve marketing and reporting but would still require effective integration with inventory and finance.</w:t>
      </w:r>
    </w:p>
    <w:p xmlns:wp14="http://schemas.microsoft.com/office/word/2010/wordml" w:rsidP="341E5F79" wp14:paraId="6F3F91AF" wp14:textId="61CBAF7E">
      <w:pPr>
        <w:pStyle w:val="Heading3"/>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Option 4: Integrated ERP with CRM and BI</w:t>
      </w:r>
    </w:p>
    <w:p xmlns:wp14="http://schemas.microsoft.com/office/word/2010/wordml" w:rsidP="341E5F79" wp14:paraId="12611616" wp14:textId="582DB778">
      <w:pPr>
        <w:spacing w:before="60" w:beforeAutospacing="off" w:after="60" w:afterAutospacing="off"/>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has the highest implementation complexity but provides the strongest long-term integration.</w:t>
      </w:r>
    </w:p>
    <w:p xmlns:wp14="http://schemas.microsoft.com/office/word/2010/wordml" w:rsidP="341E5F79" wp14:paraId="5CE484DA" wp14:textId="4044CF7B">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0B4AEEE3" wp14:textId="0FF18BBE">
      <w:pPr>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tbl>
      <w:tblPr>
        <w:tblStyle w:val="TableNormal"/>
        <w:bidiVisual w:val="0"/>
        <w:tblW w:w="0" w:type="auto"/>
        <w:tblInd w:w="-390" w:type="dxa"/>
        <w:tblLook w:val="06A0" w:firstRow="1" w:lastRow="0" w:firstColumn="1" w:lastColumn="0" w:noHBand="1" w:noVBand="1"/>
      </w:tblPr>
      <w:tblGrid>
        <w:gridCol w:w="2946"/>
        <w:gridCol w:w="1503"/>
        <w:gridCol w:w="1441"/>
        <w:gridCol w:w="3180"/>
        <w:gridCol w:w="1771"/>
      </w:tblGrid>
      <w:tr w:rsidR="341E5F79" w:rsidTr="341E5F79" w14:paraId="3A231A71">
        <w:trPr>
          <w:trHeight w:val="300"/>
        </w:trPr>
        <w:tc>
          <w:tcPr>
            <w:tcW w:w="2946" w:type="dxa"/>
            <w:tcMar/>
            <w:vAlign w:val="center"/>
          </w:tcPr>
          <w:p w:rsidR="341E5F79" w:rsidP="341E5F79" w:rsidRDefault="341E5F79" w14:paraId="30ABC4C1" w14:textId="6A88A303">
            <w:pPr>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Option</w:t>
            </w:r>
          </w:p>
        </w:tc>
        <w:tc>
          <w:tcPr>
            <w:tcW w:w="1503" w:type="dxa"/>
            <w:tcMar/>
            <w:vAlign w:val="center"/>
          </w:tcPr>
          <w:p w:rsidR="341E5F79" w:rsidP="341E5F79" w:rsidRDefault="341E5F79" w14:paraId="1A93881B" w14:textId="1D4C5DB2">
            <w:pPr>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Integration</w:t>
            </w:r>
          </w:p>
        </w:tc>
        <w:tc>
          <w:tcPr>
            <w:tcW w:w="1441" w:type="dxa"/>
            <w:tcMar/>
            <w:vAlign w:val="center"/>
          </w:tcPr>
          <w:p w:rsidR="341E5F79" w:rsidP="341E5F79" w:rsidRDefault="341E5F79" w14:paraId="6399A38A" w14:textId="08D5934C">
            <w:pPr>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Scalability</w:t>
            </w:r>
          </w:p>
        </w:tc>
        <w:tc>
          <w:tcPr>
            <w:tcW w:w="3180" w:type="dxa"/>
            <w:tcMar/>
            <w:vAlign w:val="center"/>
          </w:tcPr>
          <w:p w:rsidR="341E5F79" w:rsidP="341E5F79" w:rsidRDefault="341E5F79" w14:paraId="077674DF" w14:textId="44B76F10">
            <w:pPr>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Implementation complexity</w:t>
            </w:r>
          </w:p>
        </w:tc>
        <w:tc>
          <w:tcPr>
            <w:tcW w:w="1771" w:type="dxa"/>
            <w:tcMar/>
            <w:vAlign w:val="center"/>
          </w:tcPr>
          <w:p w:rsidR="341E5F79" w:rsidP="341E5F79" w:rsidRDefault="341E5F79" w14:paraId="517C3B9D" w14:textId="511EE9E8">
            <w:pPr>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Suitability</w:t>
            </w:r>
          </w:p>
        </w:tc>
      </w:tr>
      <w:tr w:rsidR="341E5F79" w:rsidTr="341E5F79" w14:paraId="18BD06BA">
        <w:trPr>
          <w:trHeight w:val="300"/>
        </w:trPr>
        <w:tc>
          <w:tcPr>
            <w:tcW w:w="2946" w:type="dxa"/>
            <w:tcMar/>
            <w:vAlign w:val="center"/>
          </w:tcPr>
          <w:p w:rsidR="341E5F79" w:rsidP="341E5F79" w:rsidRDefault="341E5F79" w14:paraId="64239599" w14:textId="4E7E6732">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Upgrade existing systems</w:t>
            </w:r>
          </w:p>
        </w:tc>
        <w:tc>
          <w:tcPr>
            <w:tcW w:w="1503" w:type="dxa"/>
            <w:tcMar/>
            <w:vAlign w:val="center"/>
          </w:tcPr>
          <w:p w:rsidR="341E5F79" w:rsidP="341E5F79" w:rsidRDefault="341E5F79" w14:paraId="72693791" w14:textId="2527B7C2">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Low</w:t>
            </w:r>
          </w:p>
        </w:tc>
        <w:tc>
          <w:tcPr>
            <w:tcW w:w="1441" w:type="dxa"/>
            <w:tcMar/>
            <w:vAlign w:val="center"/>
          </w:tcPr>
          <w:p w:rsidR="341E5F79" w:rsidP="341E5F79" w:rsidRDefault="341E5F79" w14:paraId="63E1C689" w14:textId="71A8139A">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Low</w:t>
            </w:r>
          </w:p>
        </w:tc>
        <w:tc>
          <w:tcPr>
            <w:tcW w:w="3180" w:type="dxa"/>
            <w:tcMar/>
            <w:vAlign w:val="center"/>
          </w:tcPr>
          <w:p w:rsidR="341E5F79" w:rsidP="341E5F79" w:rsidRDefault="341E5F79" w14:paraId="461CF899" w14:textId="42CEDD2A">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Low</w:t>
            </w:r>
          </w:p>
        </w:tc>
        <w:tc>
          <w:tcPr>
            <w:tcW w:w="1771" w:type="dxa"/>
            <w:tcMar/>
            <w:vAlign w:val="center"/>
          </w:tcPr>
          <w:p w:rsidR="341E5F79" w:rsidP="341E5F79" w:rsidRDefault="341E5F79" w14:paraId="00FCD41A" w14:textId="4D25AD56">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Low</w:t>
            </w:r>
          </w:p>
        </w:tc>
      </w:tr>
      <w:tr w:rsidR="341E5F79" w:rsidTr="341E5F79" w14:paraId="2435FD1B">
        <w:trPr>
          <w:trHeight w:val="300"/>
        </w:trPr>
        <w:tc>
          <w:tcPr>
            <w:tcW w:w="2946" w:type="dxa"/>
            <w:tcMar/>
            <w:vAlign w:val="center"/>
          </w:tcPr>
          <w:p w:rsidR="341E5F79" w:rsidP="341E5F79" w:rsidRDefault="341E5F79" w14:paraId="555D4793" w14:textId="5BDBD1F9">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Inventory system only</w:t>
            </w:r>
          </w:p>
        </w:tc>
        <w:tc>
          <w:tcPr>
            <w:tcW w:w="1503" w:type="dxa"/>
            <w:tcMar/>
            <w:vAlign w:val="center"/>
          </w:tcPr>
          <w:p w:rsidR="341E5F79" w:rsidP="341E5F79" w:rsidRDefault="341E5F79" w14:paraId="549E0C8E" w14:textId="061E857D">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1441" w:type="dxa"/>
            <w:tcMar/>
            <w:vAlign w:val="center"/>
          </w:tcPr>
          <w:p w:rsidR="341E5F79" w:rsidP="341E5F79" w:rsidRDefault="341E5F79" w14:paraId="6BBDD3F8" w14:textId="6753037C">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3180" w:type="dxa"/>
            <w:tcMar/>
            <w:vAlign w:val="center"/>
          </w:tcPr>
          <w:p w:rsidR="341E5F79" w:rsidP="341E5F79" w:rsidRDefault="341E5F79" w14:paraId="4FEC0F5C" w14:textId="5C0C2B20">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1771" w:type="dxa"/>
            <w:tcMar/>
            <w:vAlign w:val="center"/>
          </w:tcPr>
          <w:p w:rsidR="341E5F79" w:rsidP="341E5F79" w:rsidRDefault="341E5F79" w14:paraId="3CB0138A" w14:textId="511E30AA">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r>
      <w:tr w:rsidR="341E5F79" w:rsidTr="341E5F79" w14:paraId="6E8A13EB">
        <w:trPr>
          <w:trHeight w:val="300"/>
        </w:trPr>
        <w:tc>
          <w:tcPr>
            <w:tcW w:w="2946" w:type="dxa"/>
            <w:tcMar/>
            <w:vAlign w:val="center"/>
          </w:tcPr>
          <w:p w:rsidR="341E5F79" w:rsidP="341E5F79" w:rsidRDefault="341E5F79" w14:paraId="5703857C" w14:textId="1C542A93">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Separate CRM + BI</w:t>
            </w:r>
          </w:p>
        </w:tc>
        <w:tc>
          <w:tcPr>
            <w:tcW w:w="1503" w:type="dxa"/>
            <w:tcMar/>
            <w:vAlign w:val="center"/>
          </w:tcPr>
          <w:p w:rsidR="341E5F79" w:rsidP="341E5F79" w:rsidRDefault="341E5F79" w14:paraId="54B3A677" w14:textId="32D94A11">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1441" w:type="dxa"/>
            <w:tcMar/>
            <w:vAlign w:val="center"/>
          </w:tcPr>
          <w:p w:rsidR="341E5F79" w:rsidP="341E5F79" w:rsidRDefault="341E5F79" w14:paraId="66862B97" w14:textId="036751B1">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3180" w:type="dxa"/>
            <w:tcMar/>
            <w:vAlign w:val="center"/>
          </w:tcPr>
          <w:p w:rsidR="341E5F79" w:rsidP="341E5F79" w:rsidRDefault="341E5F79" w14:paraId="0D644C9C" w14:textId="01C23AC0">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c>
          <w:tcPr>
            <w:tcW w:w="1771" w:type="dxa"/>
            <w:tcMar/>
            <w:vAlign w:val="center"/>
          </w:tcPr>
          <w:p w:rsidR="341E5F79" w:rsidP="341E5F79" w:rsidRDefault="341E5F79" w14:paraId="71BBA327" w14:textId="7CCC2894">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Medium</w:t>
            </w:r>
          </w:p>
        </w:tc>
      </w:tr>
      <w:tr w:rsidR="341E5F79" w:rsidTr="341E5F79" w14:paraId="596D4BF7">
        <w:trPr>
          <w:trHeight w:val="300"/>
        </w:trPr>
        <w:tc>
          <w:tcPr>
            <w:tcW w:w="2946" w:type="dxa"/>
            <w:tcMar/>
            <w:vAlign w:val="center"/>
          </w:tcPr>
          <w:p w:rsidR="341E5F79" w:rsidP="341E5F79" w:rsidRDefault="341E5F79" w14:paraId="2200766D" w14:textId="1FA7E282">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Integrated ERP + CRM + BI</w:t>
            </w:r>
          </w:p>
        </w:tc>
        <w:tc>
          <w:tcPr>
            <w:tcW w:w="1503" w:type="dxa"/>
            <w:tcMar/>
            <w:vAlign w:val="center"/>
          </w:tcPr>
          <w:p w:rsidR="341E5F79" w:rsidP="341E5F79" w:rsidRDefault="341E5F79" w14:paraId="37D411C7" w14:textId="59EBECEA">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High</w:t>
            </w:r>
          </w:p>
        </w:tc>
        <w:tc>
          <w:tcPr>
            <w:tcW w:w="1441" w:type="dxa"/>
            <w:tcMar/>
            <w:vAlign w:val="center"/>
          </w:tcPr>
          <w:p w:rsidR="341E5F79" w:rsidP="341E5F79" w:rsidRDefault="341E5F79" w14:paraId="53F2EC64" w14:textId="031592E1">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High</w:t>
            </w:r>
          </w:p>
        </w:tc>
        <w:tc>
          <w:tcPr>
            <w:tcW w:w="3180" w:type="dxa"/>
            <w:tcMar/>
            <w:vAlign w:val="center"/>
          </w:tcPr>
          <w:p w:rsidR="341E5F79" w:rsidP="341E5F79" w:rsidRDefault="341E5F79" w14:paraId="4459A2AC" w14:textId="0B67F3E5">
            <w:pPr>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High</w:t>
            </w:r>
          </w:p>
        </w:tc>
        <w:tc>
          <w:tcPr>
            <w:tcW w:w="1771" w:type="dxa"/>
            <w:tcMar/>
            <w:vAlign w:val="center"/>
          </w:tcPr>
          <w:p w:rsidR="341E5F79" w:rsidP="341E5F79" w:rsidRDefault="341E5F79" w14:paraId="1A855305" w14:textId="368B0D83">
            <w:pPr>
              <w:spacing w:before="0" w:beforeAutospacing="off" w:after="0" w:afterAutospacing="off"/>
              <w:ind w:left="-240" w:right="-240"/>
            </w:pPr>
            <w:r w:rsidRPr="341E5F79" w:rsidR="341E5F79">
              <w:rPr>
                <w:rFonts w:ascii="Calibri" w:hAnsi="Calibri" w:eastAsia="Calibri" w:cs="Calibri" w:asciiTheme="minorAscii" w:hAnsiTheme="minorAscii" w:eastAsiaTheme="minorAscii" w:cstheme="minorAscii"/>
                <w:b w:val="1"/>
                <w:bCs w:val="1"/>
                <w:sz w:val="22"/>
                <w:szCs w:val="22"/>
              </w:rPr>
              <w:t>High</w:t>
            </w:r>
          </w:p>
        </w:tc>
      </w:tr>
    </w:tbl>
    <w:p xmlns:wp14="http://schemas.microsoft.com/office/word/2010/wordml" w:rsidP="341E5F79" wp14:paraId="3FBD7921" wp14:textId="261F6ED1">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735D1548" wp14:textId="7E2DD3C1">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fourth option is recommended because Maldiva's problems are organisational rather than limited to one department.</w:t>
      </w:r>
    </w:p>
    <w:p xmlns:wp14="http://schemas.microsoft.com/office/word/2010/wordml" w:rsidP="341E5F79" wp14:paraId="53C1AD1C" wp14:textId="4DAA7440">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However, the company should not assume that ERP automatically guarantees success. Hong and Kim (2002) found that ERP implementation success is significantly influenced by organisational fit. </w:t>
      </w:r>
    </w:p>
    <w:p xmlns:wp14="http://schemas.microsoft.com/office/word/2010/wordml" w:rsidP="341E5F79" wp14:paraId="15D79191" wp14:textId="720EE3F3">
      <w:pPr>
        <w:bidi w:val="0"/>
        <w:spacing w:before="240" w:beforeAutospacing="off" w:after="240" w:afterAutospacing="off"/>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Therefore, Maldiva should select a system that fits its business processes and should be willing to modify inefficient processes rather than excessively customising the software.</w:t>
      </w:r>
    </w:p>
    <w:p xmlns:wp14="http://schemas.microsoft.com/office/word/2010/wordml" w:rsidP="341E5F79" wp14:paraId="3542B6AE" wp14:textId="33859E91">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5D99FCBC" wp14:textId="304F6235">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187C0E6D" wp14:textId="4564F357">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646BFE54" wp14:textId="31898724">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528F2873" wp14:textId="58F63E55">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5375156E" wp14:textId="7A315340">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77F9AEB2" wp14:textId="07B41BE9">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09DD56F5" wp14:textId="371BF2D8">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41A05391" wp14:textId="27911772">
      <w:pPr>
        <w:pStyle w:val="Heading1"/>
        <w:bidi w:val="0"/>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 Implementation Plan</w:t>
      </w:r>
    </w:p>
    <w:p xmlns:wp14="http://schemas.microsoft.com/office/word/2010/wordml" w:rsidP="341E5F79" wp14:paraId="499CA6A5" wp14:textId="2F6B69CA">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4.1 Requirements Analysis</w:t>
      </w:r>
    </w:p>
    <w:p xmlns:wp14="http://schemas.microsoft.com/office/word/2010/wordml" w:rsidP="341E5F79" wp14:paraId="19C87860" wp14:textId="209E603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first stage should involve detailed requirements gathering.</w:t>
      </w:r>
    </w:p>
    <w:p xmlns:wp14="http://schemas.microsoft.com/office/word/2010/wordml" w:rsidP="341E5F79" wp14:paraId="04C21019" wp14:textId="0339DB0D">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Representatives from:</w:t>
      </w:r>
    </w:p>
    <w:p xmlns:wp14="http://schemas.microsoft.com/office/word/2010/wordml" w:rsidP="341E5F79" wp14:paraId="2C9AC504" wp14:textId="5F308CF0">
      <w:pPr>
        <w:pStyle w:val="ListParagraph"/>
        <w:numPr>
          <w:ilvl w:val="0"/>
          <w:numId w:val="7"/>
        </w:numPr>
        <w:bidi w:val="0"/>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Sales</w:t>
      </w:r>
    </w:p>
    <w:p xmlns:wp14="http://schemas.microsoft.com/office/word/2010/wordml" w:rsidP="341E5F79" wp14:paraId="38EE9E6C" wp14:textId="1481CF2F">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Finance</w:t>
      </w:r>
    </w:p>
    <w:p xmlns:wp14="http://schemas.microsoft.com/office/word/2010/wordml" w:rsidP="341E5F79" wp14:paraId="2DF5A01F" wp14:textId="5670AD48">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Inventory</w:t>
      </w:r>
    </w:p>
    <w:p xmlns:wp14="http://schemas.microsoft.com/office/word/2010/wordml" w:rsidP="341E5F79" wp14:paraId="78A333D5" wp14:textId="14061A42">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Marketing</w:t>
      </w:r>
    </w:p>
    <w:p xmlns:wp14="http://schemas.microsoft.com/office/word/2010/wordml" w:rsidP="341E5F79" wp14:paraId="5A288367" wp14:textId="4548DF0A">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service</w:t>
      </w:r>
    </w:p>
    <w:p xmlns:wp14="http://schemas.microsoft.com/office/word/2010/wordml" w:rsidP="341E5F79" wp14:paraId="52B64B87" wp14:textId="3A99497C">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IT</w:t>
      </w:r>
    </w:p>
    <w:p xmlns:wp14="http://schemas.microsoft.com/office/word/2010/wordml" w:rsidP="341E5F79" wp14:paraId="5D9D6A4D" wp14:textId="4A80942D">
      <w:pPr>
        <w:pStyle w:val="ListParagraph"/>
        <w:numPr>
          <w:ilvl w:val="0"/>
          <w:numId w:val="7"/>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Senior management</w:t>
      </w:r>
    </w:p>
    <w:p xmlns:wp14="http://schemas.microsoft.com/office/word/2010/wordml" w:rsidP="341E5F79" wp14:paraId="6D890C25" wp14:textId="7FA681D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should participate.</w:t>
      </w:r>
    </w:p>
    <w:p xmlns:wp14="http://schemas.microsoft.com/office/word/2010/wordml" w:rsidP="341E5F79" wp14:paraId="16441AFE" wp14:textId="026B9828">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organisation should document current processes and identify where delays, duplication and errors occur.</w:t>
      </w:r>
    </w:p>
    <w:p xmlns:wp14="http://schemas.microsoft.com/office/word/2010/wordml" w:rsidP="341E5F79" wp14:paraId="26BF44BA" wp14:textId="20E92163">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clear business case should then define expected costs, benefits and performance indicators.</w:t>
      </w:r>
    </w:p>
    <w:p xmlns:wp14="http://schemas.microsoft.com/office/word/2010/wordml" w:rsidP="341E5F79" wp14:paraId="3E077E26" wp14:textId="70D577FD">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63420650" wp14:textId="0FC87795">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4.2 System Selection</w:t>
      </w:r>
    </w:p>
    <w:p xmlns:wp14="http://schemas.microsoft.com/office/word/2010/wordml" w:rsidP="341E5F79" wp14:paraId="1FB178B5" wp14:textId="69DFE08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use a structured supplier evaluation process.</w:t>
      </w:r>
    </w:p>
    <w:p xmlns:wp14="http://schemas.microsoft.com/office/word/2010/wordml" w:rsidP="341E5F79" wp14:paraId="42DC0B07" wp14:textId="2FDC5F9E">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Each supplier should be scored against:</w:t>
      </w:r>
    </w:p>
    <w:p xmlns:wp14="http://schemas.microsoft.com/office/word/2010/wordml" w:rsidP="341E5F79" wp14:paraId="26B7D87B" wp14:textId="100F0D2C">
      <w:pPr>
        <w:pStyle w:val="ListParagraph"/>
        <w:numPr>
          <w:ilvl w:val="0"/>
          <w:numId w:val="8"/>
        </w:numPr>
        <w:bidi w:val="0"/>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Functional requirements</w:t>
      </w:r>
    </w:p>
    <w:p xmlns:wp14="http://schemas.microsoft.com/office/word/2010/wordml" w:rsidP="341E5F79" wp14:paraId="014CD7A8" wp14:textId="7EE40018">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Integration capability</w:t>
      </w:r>
    </w:p>
    <w:p xmlns:wp14="http://schemas.microsoft.com/office/word/2010/wordml" w:rsidP="341E5F79" wp14:paraId="2647A107" wp14:textId="059D5B58">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Security</w:t>
      </w:r>
    </w:p>
    <w:p xmlns:wp14="http://schemas.microsoft.com/office/word/2010/wordml" w:rsidP="341E5F79" wp14:paraId="556B80EF" wp14:textId="1CD6C104">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GDPR support</w:t>
      </w:r>
    </w:p>
    <w:p xmlns:wp14="http://schemas.microsoft.com/office/word/2010/wordml" w:rsidP="341E5F79" wp14:paraId="459D3DA7" wp14:textId="540549DA">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Scalability</w:t>
      </w:r>
    </w:p>
    <w:p xmlns:wp14="http://schemas.microsoft.com/office/word/2010/wordml" w:rsidP="341E5F79" wp14:paraId="77C2DF91" wp14:textId="7A7CB056">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Cost</w:t>
      </w:r>
    </w:p>
    <w:p xmlns:wp14="http://schemas.microsoft.com/office/word/2010/wordml" w:rsidP="341E5F79" wp14:paraId="52C81332" wp14:textId="3B08C00A">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Vendor reputation</w:t>
      </w:r>
    </w:p>
    <w:p xmlns:wp14="http://schemas.microsoft.com/office/word/2010/wordml" w:rsidP="341E5F79" wp14:paraId="7F272E4D" wp14:textId="1193B70D">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Technical support</w:t>
      </w:r>
    </w:p>
    <w:p xmlns:wp14="http://schemas.microsoft.com/office/word/2010/wordml" w:rsidP="341E5F79" wp14:paraId="554EBA05" wp14:textId="535F17CB">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Ease of use</w:t>
      </w:r>
    </w:p>
    <w:p xmlns:wp14="http://schemas.microsoft.com/office/word/2010/wordml" w:rsidP="341E5F79" wp14:paraId="5E779494" wp14:textId="75C683B0">
      <w:pPr>
        <w:pStyle w:val="ListParagraph"/>
        <w:numPr>
          <w:ilvl w:val="0"/>
          <w:numId w:val="8"/>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Data migration capability</w:t>
      </w:r>
    </w:p>
    <w:p xmlns:wp14="http://schemas.microsoft.com/office/word/2010/wordml" w:rsidP="341E5F79" wp14:paraId="0008F3EA" wp14:textId="15F10AE5">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company should conduct demonstrations using realistic business scenarios.</w:t>
      </w:r>
    </w:p>
    <w:p xmlns:wp14="http://schemas.microsoft.com/office/word/2010/wordml" w:rsidP="341E5F79" wp14:paraId="18826E99" wp14:textId="43DE3EA4">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selection should not be based solely on the most attractive demonstration. A system may look impressive but still be unsuitable if it requires excessive customisation.</w:t>
      </w:r>
    </w:p>
    <w:p xmlns:wp14="http://schemas.microsoft.com/office/word/2010/wordml" w:rsidP="341E5F79" wp14:paraId="23B00563" wp14:textId="1696E057">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55F69ACE" wp14:textId="2516B060">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4.3 Data Cleansing and Migration</w:t>
      </w:r>
    </w:p>
    <w:p xmlns:wp14="http://schemas.microsoft.com/office/word/2010/wordml" w:rsidP="341E5F79" wp14:paraId="18D755C1" wp14:textId="2B9BF80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Existing information should be cleaned before migration.</w:t>
      </w:r>
    </w:p>
    <w:p xmlns:wp14="http://schemas.microsoft.com/office/word/2010/wordml" w:rsidP="341E5F79" wp14:paraId="3761CCD9" wp14:textId="015FB25C">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should include:</w:t>
      </w:r>
    </w:p>
    <w:p xmlns:wp14="http://schemas.microsoft.com/office/word/2010/wordml" w:rsidP="341E5F79" wp14:paraId="7D793D74" wp14:textId="0062D693">
      <w:pPr>
        <w:pStyle w:val="ListParagraph"/>
        <w:numPr>
          <w:ilvl w:val="0"/>
          <w:numId w:val="9"/>
        </w:numPr>
        <w:bidi w:val="0"/>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Removing duplicate customer records</w:t>
      </w:r>
    </w:p>
    <w:p xmlns:wp14="http://schemas.microsoft.com/office/word/2010/wordml" w:rsidP="341E5F79" wp14:paraId="1FFA5211" wp14:textId="053BDD2C">
      <w:pPr>
        <w:pStyle w:val="ListParagraph"/>
        <w:numPr>
          <w:ilvl w:val="0"/>
          <w:numId w:val="9"/>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Correcting product information</w:t>
      </w:r>
    </w:p>
    <w:p xmlns:wp14="http://schemas.microsoft.com/office/word/2010/wordml" w:rsidP="341E5F79" wp14:paraId="3857B19D" wp14:textId="479A48EE">
      <w:pPr>
        <w:pStyle w:val="ListParagraph"/>
        <w:numPr>
          <w:ilvl w:val="0"/>
          <w:numId w:val="9"/>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Checking stock records</w:t>
      </w:r>
    </w:p>
    <w:p xmlns:wp14="http://schemas.microsoft.com/office/word/2010/wordml" w:rsidP="341E5F79" wp14:paraId="337881E1" wp14:textId="6AFE2A7D">
      <w:pPr>
        <w:pStyle w:val="ListParagraph"/>
        <w:numPr>
          <w:ilvl w:val="0"/>
          <w:numId w:val="9"/>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Removing obsolete data where appropriate</w:t>
      </w:r>
    </w:p>
    <w:p xmlns:wp14="http://schemas.microsoft.com/office/word/2010/wordml" w:rsidP="341E5F79" wp14:paraId="43C9F4EB" wp14:textId="6903064E">
      <w:pPr>
        <w:pStyle w:val="ListParagraph"/>
        <w:numPr>
          <w:ilvl w:val="0"/>
          <w:numId w:val="9"/>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Standardising product codes</w:t>
      </w:r>
    </w:p>
    <w:p xmlns:wp14="http://schemas.microsoft.com/office/word/2010/wordml" w:rsidP="341E5F79" wp14:paraId="028C5525" wp14:textId="544235B4">
      <w:pPr>
        <w:pStyle w:val="ListParagraph"/>
        <w:numPr>
          <w:ilvl w:val="0"/>
          <w:numId w:val="9"/>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Validating supplier records</w:t>
      </w:r>
    </w:p>
    <w:p xmlns:wp14="http://schemas.microsoft.com/office/word/2010/wordml" w:rsidP="341E5F79" wp14:paraId="1BFABC36" wp14:textId="08889BDA">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migration test should be completed before the final transfer.</w:t>
      </w:r>
    </w:p>
    <w:p xmlns:wp14="http://schemas.microsoft.com/office/word/2010/wordml" w:rsidP="341E5F79" wp14:paraId="5BBB32EE" wp14:textId="1F5AC2C3">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Data quality is particularly important because poor information would undermine the new BI dashboards and reporting functions.</w:t>
      </w:r>
    </w:p>
    <w:p xmlns:wp14="http://schemas.microsoft.com/office/word/2010/wordml" w:rsidP="341E5F79" wp14:paraId="4D70C3C0" wp14:textId="57F2C451">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522E4322" wp14:textId="69C462FB">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7C485C59" wp14:textId="13521A0E">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1736E601" wp14:textId="0395BB28">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4.4 System Configuration and Integration</w:t>
      </w:r>
    </w:p>
    <w:p xmlns:wp14="http://schemas.microsoft.com/office/word/2010/wordml" w:rsidP="341E5F79" wp14:paraId="40B2FEAD" wp14:textId="51F0229C">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selected ERP should then be configured around agreed business processes.</w:t>
      </w:r>
    </w:p>
    <w:p xmlns:wp14="http://schemas.microsoft.com/office/word/2010/wordml" w:rsidP="341E5F79" wp14:paraId="044A1598" wp14:textId="0CEADF31">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e-commerce platform should be integrated with the ERP so that online sales automatically update inventory.</w:t>
      </w:r>
    </w:p>
    <w:p xmlns:wp14="http://schemas.microsoft.com/office/word/2010/wordml" w:rsidP="341E5F79" wp14:paraId="582C6AC3" wp14:textId="2192EA5A">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Finance should also be connected so that transactions are reflected accurately.</w:t>
      </w:r>
    </w:p>
    <w:p xmlns:wp14="http://schemas.microsoft.com/office/word/2010/wordml" w:rsidP="341E5F79" wp14:paraId="155ACE97" wp14:textId="64A6B2D8">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CRM should be integrated with sales so that customer purchase information can be updated automatically.</w:t>
      </w:r>
    </w:p>
    <w:p xmlns:wp14="http://schemas.microsoft.com/office/word/2010/wordml" w:rsidP="341E5F79" wp14:paraId="4D4A1619" wp14:textId="7934AF55">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integration should be tested using normal transactions as well as unusual situations such as refunds, cancelled orders and product returns.</w:t>
      </w:r>
    </w:p>
    <w:p xmlns:wp14="http://schemas.microsoft.com/office/word/2010/wordml" w:rsidP="341E5F79" wp14:paraId="212ED1E7" wp14:textId="46278AE8">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1F844EEF" wp14:textId="71431A64">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4.5 Pilot Testing</w:t>
      </w:r>
    </w:p>
    <w:p xmlns:wp14="http://schemas.microsoft.com/office/word/2010/wordml" w:rsidP="341E5F79" wp14:paraId="0D3C5F10" wp14:textId="0879D53C">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initially introduce the system in a small number of stores.</w:t>
      </w:r>
    </w:p>
    <w:p xmlns:wp14="http://schemas.microsoft.com/office/word/2010/wordml" w:rsidP="341E5F79" wp14:paraId="2A429A72" wp14:textId="38C31A4F">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pilot should test:</w:t>
      </w:r>
    </w:p>
    <w:p xmlns:wp14="http://schemas.microsoft.com/office/word/2010/wordml" w:rsidP="341E5F79" wp14:paraId="37F35B3C" wp14:textId="3BA26E8F">
      <w:pPr>
        <w:pStyle w:val="ListParagraph"/>
        <w:numPr>
          <w:ilvl w:val="0"/>
          <w:numId w:val="10"/>
        </w:numPr>
        <w:bidi w:val="0"/>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Sales</w:t>
      </w:r>
    </w:p>
    <w:p xmlns:wp14="http://schemas.microsoft.com/office/word/2010/wordml" w:rsidP="341E5F79" wp14:paraId="373B589C" wp14:textId="25EC0F63">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Inventory</w:t>
      </w:r>
    </w:p>
    <w:p xmlns:wp14="http://schemas.microsoft.com/office/word/2010/wordml" w:rsidP="341E5F79" wp14:paraId="2EA3DBAB" wp14:textId="1F553518">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Returns</w:t>
      </w:r>
    </w:p>
    <w:p xmlns:wp14="http://schemas.microsoft.com/office/word/2010/wordml" w:rsidP="341E5F79" wp14:paraId="4261DA16" wp14:textId="06C5875C">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records</w:t>
      </w:r>
    </w:p>
    <w:p xmlns:wp14="http://schemas.microsoft.com/office/word/2010/wordml" w:rsidP="341E5F79" wp14:paraId="7036A02E" wp14:textId="0BE7B463">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Finance</w:t>
      </w:r>
    </w:p>
    <w:p xmlns:wp14="http://schemas.microsoft.com/office/word/2010/wordml" w:rsidP="341E5F79" wp14:paraId="28E171D5" wp14:textId="00C2AF1F">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Reporting</w:t>
      </w:r>
    </w:p>
    <w:p xmlns:wp14="http://schemas.microsoft.com/office/word/2010/wordml" w:rsidP="341E5F79" wp14:paraId="65108AE3" wp14:textId="5ADB8A1A">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Security</w:t>
      </w:r>
    </w:p>
    <w:p xmlns:wp14="http://schemas.microsoft.com/office/word/2010/wordml" w:rsidP="341E5F79" wp14:paraId="0D59F1D1" wp14:textId="0A4EB8F2">
      <w:pPr>
        <w:pStyle w:val="ListParagraph"/>
        <w:numPr>
          <w:ilvl w:val="0"/>
          <w:numId w:val="10"/>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System performance</w:t>
      </w:r>
    </w:p>
    <w:p xmlns:wp14="http://schemas.microsoft.com/office/word/2010/wordml" w:rsidP="341E5F79" wp14:paraId="43ED2F95" wp14:textId="054FF56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Employees should be encouraged to report problems.</w:t>
      </w:r>
    </w:p>
    <w:p xmlns:wp14="http://schemas.microsoft.com/office/word/2010/wordml" w:rsidP="341E5F79" wp14:paraId="580313EE" wp14:textId="4F1B6A03">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Only after the pilot achieves agreed performance standards should the system be introduced to the remaining stores.</w:t>
      </w:r>
    </w:p>
    <w:p xmlns:wp14="http://schemas.microsoft.com/office/word/2010/wordml" w:rsidP="341E5F79" wp14:paraId="0E6C5849" wp14:textId="5471EB62">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phased approach reduces the risk of a company-wide failure.</w:t>
      </w:r>
    </w:p>
    <w:p xmlns:wp14="http://schemas.microsoft.com/office/word/2010/wordml" w:rsidP="341E5F79" wp14:paraId="34A20237" wp14:textId="462A4C60">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54BECA23" wp14:textId="6626F29A">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4.6 Training and Change Management</w:t>
      </w:r>
    </w:p>
    <w:p xmlns:wp14="http://schemas.microsoft.com/office/word/2010/wordml" w:rsidP="341E5F79" wp14:paraId="4AF971D0" wp14:textId="6C16C4F8">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 resistance represents a significant implementation risk.</w:t>
      </w:r>
    </w:p>
    <w:p xmlns:wp14="http://schemas.microsoft.com/office/word/2010/wordml" w:rsidP="341E5F79" wp14:paraId="6E56E0F1" wp14:textId="26E014CE">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Employees may be comfortable with spreadsheets and existing processes and may therefore question the need for change.</w:t>
      </w:r>
    </w:p>
    <w:p xmlns:wp14="http://schemas.microsoft.com/office/word/2010/wordml" w:rsidP="341E5F79" wp14:paraId="33305154" wp14:textId="120447B0">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Training should begin before implementation.</w:t>
      </w:r>
    </w:p>
    <w:p xmlns:wp14="http://schemas.microsoft.com/office/word/2010/wordml" w:rsidP="341E5F79" wp14:paraId="2B0BD10E" wp14:textId="6F3E7D11">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Different groups should receive different training:</w:t>
      </w:r>
    </w:p>
    <w:p xmlns:wp14="http://schemas.microsoft.com/office/word/2010/wordml" w:rsidP="341E5F79" wp14:paraId="50F2DD63" wp14:textId="224C135C">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Store staff:</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Sales, stock and returns.</w:t>
      </w:r>
    </w:p>
    <w:p xmlns:wp14="http://schemas.microsoft.com/office/word/2010/wordml" w:rsidP="341E5F79" wp14:paraId="55C3A132" wp14:textId="5C5F45D7">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Managers: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Dashboards, reporting and inventory management.</w:t>
      </w:r>
    </w:p>
    <w:p xmlns:wp14="http://schemas.microsoft.com/office/word/2010/wordml" w:rsidP="341E5F79" wp14:paraId="78FEB56F" wp14:textId="596E80A4">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Customer service: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CRM and customer records.</w:t>
      </w:r>
    </w:p>
    <w:p xmlns:wp14="http://schemas.microsoft.com/office/word/2010/wordml" w:rsidP="341E5F79" wp14:paraId="2E47405D" wp14:textId="262453D6">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Finance: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Financial processes and reconciliation.</w:t>
      </w:r>
    </w:p>
    <w:p xmlns:wp14="http://schemas.microsoft.com/office/word/2010/wordml" w:rsidP="341E5F79" wp14:paraId="11ED6200" wp14:textId="07042A11">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IT staff:</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System administration and security.</w:t>
      </w:r>
    </w:p>
    <w:p xmlns:wp14="http://schemas.microsoft.com/office/word/2010/wordml" w:rsidP="341E5F79" wp14:paraId="38192043" wp14:textId="5B068924">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also establish super users who can support colleagues.</w:t>
      </w:r>
    </w:p>
    <w:p xmlns:wp14="http://schemas.microsoft.com/office/word/2010/wordml" w:rsidP="341E5F79" wp14:paraId="38DDCF34" wp14:textId="1B07FCBF">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Nah and Delgado (2006)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identify</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change management, communication, management support, project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management</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system selection as important ERP implementation success factors.</w:t>
      </w:r>
    </w:p>
    <w:p xmlns:wp14="http://schemas.microsoft.com/office/word/2010/wordml" w:rsidP="341E5F79" wp14:paraId="60A33AF7" wp14:textId="328BB6D7">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p>
    <w:p xmlns:wp14="http://schemas.microsoft.com/office/word/2010/wordml" w:rsidP="341E5F79" wp14:paraId="450598E6" wp14:textId="3A8B2129">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demonstrates why the implementation should be managed as an organisational change programme rather than simply an IT installation.</w:t>
      </w:r>
    </w:p>
    <w:p xmlns:wp14="http://schemas.microsoft.com/office/word/2010/wordml" w:rsidP="341E5F79" wp14:paraId="76AD690D" wp14:textId="5F856FCA">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19C1FEA9" wp14:textId="1FB22C2D">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4.7 Full Implementation</w:t>
      </w:r>
    </w:p>
    <w:p xmlns:wp14="http://schemas.microsoft.com/office/word/2010/wordml" w:rsidP="341E5F79" wp14:paraId="588B8349" wp14:textId="4F6D52F6">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After successful pilot testing, the ERP should be rolled out across the remaining stores in stages.</w:t>
      </w:r>
    </w:p>
    <w:p xmlns:wp14="http://schemas.microsoft.com/office/word/2010/wordml" w:rsidP="341E5F79" wp14:paraId="19F02C0A" wp14:textId="13631499">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possible rollout could involve:</w:t>
      </w:r>
    </w:p>
    <w:p xmlns:wp14="http://schemas.microsoft.com/office/word/2010/wordml" w:rsidP="341E5F79" wp14:paraId="2491A7E9" wp14:textId="496E9D64">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Stage 1:</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Pilot stores and e-commerce.</w:t>
      </w:r>
    </w:p>
    <w:p xmlns:wp14="http://schemas.microsoft.com/office/word/2010/wordml" w:rsidP="341E5F79" wp14:paraId="55031312" wp14:textId="11F2C893">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Stage 2:</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Five to ten additional stores.</w:t>
      </w:r>
    </w:p>
    <w:p xmlns:wp14="http://schemas.microsoft.com/office/word/2010/wordml" w:rsidP="341E5F79" wp14:paraId="5EBB3146" wp14:textId="3D5D0C28">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Stage 3:</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Remaining stores.</w:t>
      </w:r>
    </w:p>
    <w:p xmlns:wp14="http://schemas.microsoft.com/office/word/2010/wordml" w:rsidP="341E5F79" wp14:paraId="5CE5E6BC" wp14:textId="47E3E3C2">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This allows the project team to apply lessons from each stage.</w:t>
      </w:r>
    </w:p>
    <w:p xmlns:wp14="http://schemas.microsoft.com/office/word/2010/wordml" w:rsidP="341E5F79" wp14:paraId="14DD2C91" wp14:textId="7F763423">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 temporary support team should be available after each rollout to resolve problems quickly.</w:t>
      </w:r>
    </w:p>
    <w:p xmlns:wp14="http://schemas.microsoft.com/office/word/2010/wordml" w:rsidP="341E5F79" wp14:paraId="0B9F8B27" wp14:textId="227CBBDC">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35263D6A" wp14:textId="3F6C5353">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50256C3D" wp14:textId="11ECD1A3">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718172BE" wp14:textId="651B15FD">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507A5710" wp14:textId="683CC4D5">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701C3CFC" wp14:textId="3DC718BC">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4.8 Post-Implementation Evaluation</w:t>
      </w:r>
    </w:p>
    <w:p xmlns:wp14="http://schemas.microsoft.com/office/word/2010/wordml" w:rsidP="341E5F79" wp14:paraId="68BDD2E1" wp14:textId="03536424">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project should continue to be evaluated after the system becomes operational.</w:t>
      </w:r>
    </w:p>
    <w:p xmlns:wp14="http://schemas.microsoft.com/office/word/2010/wordml" w:rsidP="341E5F79" wp14:paraId="5AFEBA23" wp14:textId="554968D5">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compare actual performance with the baseline established before implementation.</w:t>
      </w:r>
    </w:p>
    <w:p xmlns:wp14="http://schemas.microsoft.com/office/word/2010/wordml" w:rsidP="341E5F79" wp14:paraId="0AB24191" wp14:textId="598D679E">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review should take place after approximately three, six and twelve months.</w:t>
      </w:r>
    </w:p>
    <w:p xmlns:wp14="http://schemas.microsoft.com/office/word/2010/wordml" w:rsidP="341E5F79" wp14:paraId="73037980" wp14:textId="74018687">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organisation should evaluate:</w:t>
      </w:r>
    </w:p>
    <w:p xmlns:wp14="http://schemas.microsoft.com/office/word/2010/wordml" w:rsidP="341E5F79" wp14:paraId="498D6CB6" wp14:textId="2497C9FC">
      <w:pPr>
        <w:pStyle w:val="ListParagraph"/>
        <w:numPr>
          <w:ilvl w:val="0"/>
          <w:numId w:val="11"/>
        </w:numPr>
        <w:bidi w:val="0"/>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Inventory accuracy</w:t>
      </w:r>
    </w:p>
    <w:p xmlns:wp14="http://schemas.microsoft.com/office/word/2010/wordml" w:rsidP="341E5F79" wp14:paraId="16711742" wp14:textId="67910B27">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Stockout frequency</w:t>
      </w:r>
    </w:p>
    <w:p xmlns:wp14="http://schemas.microsoft.com/office/word/2010/wordml" w:rsidP="341E5F79" wp14:paraId="6A2EE2B1" wp14:textId="7FE0BE05">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Order cancellation rates</w:t>
      </w:r>
    </w:p>
    <w:p xmlns:wp14="http://schemas.microsoft.com/office/word/2010/wordml" w:rsidP="341E5F79" wp14:paraId="72E64B85" wp14:textId="54645482">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Reporting time</w:t>
      </w:r>
    </w:p>
    <w:p xmlns:wp14="http://schemas.microsoft.com/office/word/2010/wordml" w:rsidP="341E5F79" wp14:paraId="3D3BEC04" wp14:textId="525A62B3">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 complaint resolution</w:t>
      </w:r>
    </w:p>
    <w:p xmlns:wp14="http://schemas.microsoft.com/office/word/2010/wordml" w:rsidP="341E5F79" wp14:paraId="2A45EC0D" wp14:textId="43705C7C">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 adoption</w:t>
      </w:r>
    </w:p>
    <w:p xmlns:wp14="http://schemas.microsoft.com/office/word/2010/wordml" w:rsidP="341E5F79" wp14:paraId="5D2C2049" wp14:textId="4561008E">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System availability</w:t>
      </w:r>
    </w:p>
    <w:p xmlns:wp14="http://schemas.microsoft.com/office/word/2010/wordml" w:rsidP="341E5F79" wp14:paraId="3255F577" wp14:textId="0BED1CF4">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Security incidents</w:t>
      </w:r>
    </w:p>
    <w:p xmlns:wp14="http://schemas.microsoft.com/office/word/2010/wordml" w:rsidP="341E5F79" wp14:paraId="0C448494" wp14:textId="0F40FC3E">
      <w:pPr>
        <w:pStyle w:val="ListParagraph"/>
        <w:numPr>
          <w:ilvl w:val="0"/>
          <w:numId w:val="11"/>
        </w:numPr>
        <w:bidi w:val="0"/>
        <w:spacing w:before="12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Financial performance</w:t>
      </w:r>
    </w:p>
    <w:p xmlns:wp14="http://schemas.microsoft.com/office/word/2010/wordml" w:rsidP="341E5F79" wp14:paraId="47CFB07F" wp14:textId="33C9861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ERP research indicates that implementation success and post-implementation performance should not be treated as exactly the same outcome (Ram, Corkindale and Wu, 2013).</w:t>
      </w:r>
    </w:p>
    <w:p xmlns:wp14="http://schemas.microsoft.com/office/word/2010/wordml" w:rsidP="341E5F79" wp14:paraId="1C7F1190" wp14:textId="79B3BA3A">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system should therefore be continuously improved after implementation.</w:t>
      </w:r>
    </w:p>
    <w:p xmlns:wp14="http://schemas.microsoft.com/office/word/2010/wordml" w:rsidP="341E5F79" wp14:paraId="59129F70" wp14:textId="7CC0C6B8">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5430D984" wp14:textId="1C8CFCF9">
      <w:pPr>
        <w:pStyle w:val="Heading1"/>
        <w:bidi w:val="0"/>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5. Risks and Challenges</w:t>
      </w:r>
    </w:p>
    <w:p xmlns:wp14="http://schemas.microsoft.com/office/word/2010/wordml" w:rsidP="341E5F79" wp14:paraId="4E53218C" wp14:textId="64E6EECA">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Several risks could affect the success of the project.</w:t>
      </w:r>
    </w:p>
    <w:p xmlns:wp14="http://schemas.microsoft.com/office/word/2010/wordml" w:rsidP="341E5F79" wp14:paraId="7EA46C94" wp14:textId="64471CC9">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Resistance to Change</w:t>
      </w:r>
    </w:p>
    <w:p xmlns:wp14="http://schemas.microsoft.com/office/word/2010/wordml" w:rsidP="341E5F79" wp14:paraId="3DEE14BB" wp14:textId="796FC3E3">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Employees may resist new processes. This can be reduced through communication, training and employee involvement.</w:t>
      </w:r>
    </w:p>
    <w:p xmlns:wp14="http://schemas.microsoft.com/office/word/2010/wordml" w:rsidP="341E5F79" wp14:paraId="3E0F8C2E" wp14:textId="1C1E005B">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Data Migration Failure</w:t>
      </w:r>
    </w:p>
    <w:p xmlns:wp14="http://schemas.microsoft.com/office/word/2010/wordml" w:rsidP="341E5F79" wp14:paraId="22D9AEE5" wp14:textId="17096A16">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Poor-quality data could be transferred into the new system. Data cleansing and testing should therefore take place before migration.</w:t>
      </w:r>
    </w:p>
    <w:p xmlns:wp14="http://schemas.microsoft.com/office/word/2010/wordml" w:rsidP="341E5F79" wp14:paraId="03F737C0" wp14:textId="21EA54FB">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Integration Failure</w:t>
      </w:r>
    </w:p>
    <w:p xmlns:wp14="http://schemas.microsoft.com/office/word/2010/wordml" w:rsidP="341E5F79" wp14:paraId="3B23068A" wp14:textId="0321D5A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e-commerce platform may not integrate correctly with the ERP. Technical testing should be completed before full rollout.</w:t>
      </w:r>
    </w:p>
    <w:p xmlns:wp14="http://schemas.microsoft.com/office/word/2010/wordml" w:rsidP="341E5F79" wp14:paraId="2C746CF6" wp14:textId="45C6DA01">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Cost Overruns</w:t>
      </w:r>
    </w:p>
    <w:p xmlns:wp14="http://schemas.microsoft.com/office/word/2010/wordml" w:rsidP="341E5F79" wp14:paraId="27E122B9" wp14:textId="4C0FEDBA">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Unexpected consultancy, integration or customisation costs could increase the budget. A contingency budget and formal change-control process should be established.</w:t>
      </w:r>
    </w:p>
    <w:p xmlns:wp14="http://schemas.microsoft.com/office/word/2010/wordml" w:rsidP="341E5F79" wp14:paraId="7FD002EC" wp14:textId="6A6E4D80">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Cybersecurity</w:t>
      </w:r>
    </w:p>
    <w:p xmlns:wp14="http://schemas.microsoft.com/office/word/2010/wordml" w:rsidP="341E5F79" wp14:paraId="57468AD9" wp14:textId="06167BC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Centralising information creates a valuable target for attackers. Security controls should therefore be incorporated into the system from the beginning.</w:t>
      </w:r>
    </w:p>
    <w:p xmlns:wp14="http://schemas.microsoft.com/office/word/2010/wordml" w:rsidP="341E5F79" wp14:paraId="4B4FC1BF" wp14:textId="41C09BEE">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Vendor Dependency</w:t>
      </w:r>
    </w:p>
    <w:p xmlns:wp14="http://schemas.microsoft.com/office/word/2010/wordml" w:rsidP="341E5F79" wp14:paraId="0121408B" wp14:textId="4FBF7CDF">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could become dependent on its ERP supplier. Contracts should include appropriate service levels, support arrangements and data-export provisions.</w:t>
      </w:r>
    </w:p>
    <w:p xmlns:wp14="http://schemas.microsoft.com/office/word/2010/wordml" w:rsidP="341E5F79" wp14:paraId="038A930D" wp14:textId="7A9D5570">
      <w:pPr>
        <w:pStyle w:val="Heading2"/>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Operational Disruption</w:t>
      </w:r>
    </w:p>
    <w:p xmlns:wp14="http://schemas.microsoft.com/office/word/2010/wordml" w:rsidP="341E5F79" wp14:paraId="774D2665" wp14:textId="171A374F">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implementation could temporarily affect store operations. A phased rollout and contingency procedures should reduce this risk.</w:t>
      </w:r>
    </w:p>
    <w:p xmlns:wp14="http://schemas.microsoft.com/office/word/2010/wordml" w:rsidP="341E5F79" wp14:paraId="1B6D5793" wp14:textId="7ED3D744">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ERP implementations can be difficult because they involve both technological and organisational change. Garg (2010) specifically identifies ERP implementation in retail as a challenging process and highlights the importance of focusing on critical success factors. </w:t>
      </w:r>
    </w:p>
    <w:p xmlns:wp14="http://schemas.microsoft.com/office/word/2010/wordml" w:rsidP="341E5F79" wp14:paraId="5A65DB12" wp14:textId="0847EF5A">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77C9A934" wp14:textId="6353358D">
      <w:pPr>
        <w:pStyle w:val="Heading1"/>
        <w:bidi w:val="0"/>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6. Expected Business Benefits and Performance Measures</w:t>
      </w:r>
    </w:p>
    <w:p xmlns:wp14="http://schemas.microsoft.com/office/word/2010/wordml" w:rsidP="341E5F79" wp14:paraId="680FDF5B" wp14:textId="5CAE69E6">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recommended system should provide benefits across the organisation.</w:t>
      </w:r>
    </w:p>
    <w:p xmlns:wp14="http://schemas.microsoft.com/office/word/2010/wordml" w:rsidP="341E5F79" wp14:paraId="591A396E" wp14:textId="2821F052">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Improved inventory accuracy</w:t>
      </w:r>
    </w:p>
    <w:p xmlns:wp14="http://schemas.microsoft.com/office/word/2010/wordml" w:rsidP="341E5F79" wp14:paraId="7326C905" wp14:textId="76329AFD">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Centralised stock information should reduce discrepancies between physical stores and the online platform.</w:t>
      </w:r>
    </w:p>
    <w:p xmlns:wp14="http://schemas.microsoft.com/office/word/2010/wordml" w:rsidP="341E5F79" wp14:paraId="4678A8C6" wp14:textId="739B1DBA">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Reduced order cancellations</w:t>
      </w:r>
    </w:p>
    <w:p xmlns:wp14="http://schemas.microsoft.com/office/word/2010/wordml" w:rsidP="341E5F79" wp14:paraId="3E1898B4" wp14:textId="7EC757D2">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Customers should be less likely to purchase products that are unavailable.</w:t>
      </w:r>
    </w:p>
    <w:p xmlns:wp14="http://schemas.microsoft.com/office/word/2010/wordml" w:rsidP="341E5F79" wp14:paraId="578A6F36" wp14:textId="1F9E9961">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Improved customer service</w:t>
      </w:r>
    </w:p>
    <w:p xmlns:wp14="http://schemas.microsoft.com/office/word/2010/wordml" w:rsidP="341E5F79" wp14:paraId="54505F7D" wp14:textId="1D9DCFE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Customer-service staff should be able to access relevant purchase information more quickly.</w:t>
      </w:r>
    </w:p>
    <w:p xmlns:wp14="http://schemas.microsoft.com/office/word/2010/wordml" w:rsidP="341E5F79" wp14:paraId="010B9F22" wp14:textId="26C4AC18">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Better marketing</w:t>
      </w:r>
    </w:p>
    <w:p xmlns:wp14="http://schemas.microsoft.com/office/word/2010/wordml" w:rsidP="341E5F79" wp14:paraId="55E4FC53" wp14:textId="4A18CB74">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CRM data should allow marketing teams to develop more relevant customer segments and campaigns.</w:t>
      </w:r>
    </w:p>
    <w:p xmlns:wp14="http://schemas.microsoft.com/office/word/2010/wordml" w:rsidP="341E5F79" wp14:paraId="6FBFBBE1" wp14:textId="5E70AA0A">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Faster reporting</w:t>
      </w:r>
    </w:p>
    <w:p xmlns:wp14="http://schemas.microsoft.com/office/word/2010/wordml" w:rsidP="341E5F79" wp14:paraId="22DC8A06" wp14:textId="0EE25026">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BI dashboards should reduce the time required to compile management information.</w:t>
      </w:r>
    </w:p>
    <w:p xmlns:wp14="http://schemas.microsoft.com/office/word/2010/wordml" w:rsidP="341E5F79" wp14:paraId="77025D84" wp14:textId="366BCA0C">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Improved decision-making</w:t>
      </w:r>
    </w:p>
    <w:p xmlns:wp14="http://schemas.microsoft.com/office/word/2010/wordml" w:rsidP="341E5F79" wp14:paraId="759C9AFA" wp14:textId="47B6DF88">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Managers should have more timely information about sales and inventory trends.</w:t>
      </w:r>
    </w:p>
    <w:p xmlns:wp14="http://schemas.microsoft.com/office/word/2010/wordml" w:rsidP="341E5F79" wp14:paraId="5FA479A6" wp14:textId="175476CC">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Reduced administrative work</w:t>
      </w:r>
    </w:p>
    <w:p xmlns:wp14="http://schemas.microsoft.com/office/word/2010/wordml" w:rsidP="341E5F79" wp14:paraId="043900D6" wp14:textId="580EFC14">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Integration should reduce manual data transfer between departments.</w:t>
      </w:r>
    </w:p>
    <w:p xmlns:wp14="http://schemas.microsoft.com/office/word/2010/wordml" w:rsidP="341E5F79" wp14:paraId="1FB1B349" wp14:textId="5263D0F0">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Improved security</w:t>
      </w:r>
    </w:p>
    <w:p xmlns:wp14="http://schemas.microsoft.com/office/word/2010/wordml" w:rsidP="341E5F79" wp14:paraId="35C338B9" wp14:textId="138D8BE2">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Role-based access and stronger authentication should reduce the risk of unauthorised access.</w:t>
      </w:r>
    </w:p>
    <w:p xmlns:wp14="http://schemas.microsoft.com/office/word/2010/wordml" w:rsidP="341E5F79" wp14:paraId="446D228C" wp14:textId="0C765F3A">
      <w:pPr>
        <w:pStyle w:val="Heading3"/>
        <w:bidi w:val="0"/>
        <w:spacing w:before="240" w:beforeAutospacing="off" w:after="6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Scalability</w:t>
      </w:r>
    </w:p>
    <w:p xmlns:wp14="http://schemas.microsoft.com/office/word/2010/wordml" w:rsidP="341E5F79" wp14:paraId="426672CA" wp14:textId="12CAB96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cloud-based architecture should support future store expansion and increased e-commerce activity.</w:t>
      </w:r>
    </w:p>
    <w:p xmlns:wp14="http://schemas.microsoft.com/office/word/2010/wordml" w:rsidP="341E5F79" wp14:paraId="27CEB4DA" wp14:textId="192C100C">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benefits should be measured using key performance indicators.</w:t>
      </w:r>
    </w:p>
    <w:tbl>
      <w:tblPr>
        <w:tblStyle w:val="TableNormal"/>
        <w:bidiVisual w:val="0"/>
        <w:tblW w:w="0" w:type="auto"/>
        <w:tblLook w:val="06A0" w:firstRow="1" w:lastRow="0" w:firstColumn="1" w:lastColumn="0" w:noHBand="1" w:noVBand="1"/>
      </w:tblPr>
      <w:tblGrid>
        <w:gridCol w:w="3653"/>
        <w:gridCol w:w="4047"/>
        <w:gridCol w:w="2384"/>
      </w:tblGrid>
      <w:tr w:rsidR="341E5F79" w:rsidTr="341E5F79" w14:paraId="7C365EBE">
        <w:trPr>
          <w:trHeight w:val="300"/>
        </w:trPr>
        <w:tc>
          <w:tcPr>
            <w:tcW w:w="3653" w:type="dxa"/>
            <w:tcMar/>
            <w:vAlign w:val="center"/>
          </w:tcPr>
          <w:p w:rsidR="341E5F79" w:rsidP="341E5F79" w:rsidRDefault="341E5F79" w14:paraId="7A8F1592" w14:textId="22278272">
            <w:pPr>
              <w:bidi w:val="0"/>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KPI</w:t>
            </w:r>
          </w:p>
        </w:tc>
        <w:tc>
          <w:tcPr>
            <w:tcW w:w="4047" w:type="dxa"/>
            <w:tcMar/>
            <w:vAlign w:val="center"/>
          </w:tcPr>
          <w:p w:rsidR="341E5F79" w:rsidP="341E5F79" w:rsidRDefault="341E5F79" w14:paraId="11FBCFF3" w14:textId="28118B28">
            <w:pPr>
              <w:bidi w:val="0"/>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Current Problem</w:t>
            </w:r>
          </w:p>
        </w:tc>
        <w:tc>
          <w:tcPr>
            <w:tcW w:w="2384" w:type="dxa"/>
            <w:tcMar/>
            <w:vAlign w:val="center"/>
          </w:tcPr>
          <w:p w:rsidR="341E5F79" w:rsidP="341E5F79" w:rsidRDefault="341E5F79" w14:paraId="27D66BE0" w14:textId="3A43EA9A">
            <w:pPr>
              <w:bidi w:val="0"/>
              <w:spacing w:before="0" w:beforeAutospacing="off" w:after="0" w:afterAutospacing="off"/>
              <w:ind w:left="-240" w:right="-240"/>
              <w:jc w:val="center"/>
              <w:rPr>
                <w:rFonts w:ascii="Calibri" w:hAnsi="Calibri" w:eastAsia="Calibri" w:cs="Calibri" w:asciiTheme="minorAscii" w:hAnsiTheme="minorAscii" w:eastAsiaTheme="minorAscii" w:cstheme="minorAscii"/>
                <w:b w:val="1"/>
                <w:bCs w:val="1"/>
                <w:sz w:val="22"/>
                <w:szCs w:val="22"/>
              </w:rPr>
            </w:pPr>
            <w:r w:rsidRPr="341E5F79" w:rsidR="341E5F79">
              <w:rPr>
                <w:rFonts w:ascii="Calibri" w:hAnsi="Calibri" w:eastAsia="Calibri" w:cs="Calibri" w:asciiTheme="minorAscii" w:hAnsiTheme="minorAscii" w:eastAsiaTheme="minorAscii" w:cstheme="minorAscii"/>
                <w:b w:val="1"/>
                <w:bCs w:val="1"/>
                <w:sz w:val="22"/>
                <w:szCs w:val="22"/>
              </w:rPr>
              <w:t>Target Direction</w:t>
            </w:r>
          </w:p>
        </w:tc>
      </w:tr>
      <w:tr w:rsidR="341E5F79" w:rsidTr="341E5F79" w14:paraId="7144DCE3">
        <w:trPr>
          <w:trHeight w:val="300"/>
        </w:trPr>
        <w:tc>
          <w:tcPr>
            <w:tcW w:w="3653" w:type="dxa"/>
            <w:tcMar/>
            <w:vAlign w:val="center"/>
          </w:tcPr>
          <w:p w:rsidR="341E5F79" w:rsidP="341E5F79" w:rsidRDefault="341E5F79" w14:paraId="7295BA0D" w14:textId="671BB08F">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Inventory accuracy</w:t>
            </w:r>
          </w:p>
        </w:tc>
        <w:tc>
          <w:tcPr>
            <w:tcW w:w="4047" w:type="dxa"/>
            <w:tcMar/>
            <w:vAlign w:val="center"/>
          </w:tcPr>
          <w:p w:rsidR="341E5F79" w:rsidP="341E5F79" w:rsidRDefault="341E5F79" w14:paraId="0ABA6829" w14:textId="01535687">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Stock discrepancies</w:t>
            </w:r>
          </w:p>
        </w:tc>
        <w:tc>
          <w:tcPr>
            <w:tcW w:w="2384" w:type="dxa"/>
            <w:tcMar/>
            <w:vAlign w:val="center"/>
          </w:tcPr>
          <w:p w:rsidR="341E5F79" w:rsidP="341E5F79" w:rsidRDefault="341E5F79" w14:paraId="3CB4A50F" w14:textId="76F4398E">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Increase</w:t>
            </w:r>
          </w:p>
        </w:tc>
      </w:tr>
      <w:tr w:rsidR="341E5F79" w:rsidTr="341E5F79" w14:paraId="2C98EB29">
        <w:trPr>
          <w:trHeight w:val="300"/>
        </w:trPr>
        <w:tc>
          <w:tcPr>
            <w:tcW w:w="3653" w:type="dxa"/>
            <w:tcMar/>
            <w:vAlign w:val="center"/>
          </w:tcPr>
          <w:p w:rsidR="341E5F79" w:rsidP="341E5F79" w:rsidRDefault="341E5F79" w14:paraId="4FD871D5" w14:textId="4C28DD6C">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Online stock-related cancellations</w:t>
            </w:r>
          </w:p>
        </w:tc>
        <w:tc>
          <w:tcPr>
            <w:tcW w:w="4047" w:type="dxa"/>
            <w:tcMar/>
            <w:vAlign w:val="center"/>
          </w:tcPr>
          <w:p w:rsidR="341E5F79" w:rsidP="341E5F79" w:rsidRDefault="341E5F79" w14:paraId="18EF12C8" w14:textId="7672F975">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Customers order unavailable products</w:t>
            </w:r>
          </w:p>
        </w:tc>
        <w:tc>
          <w:tcPr>
            <w:tcW w:w="2384" w:type="dxa"/>
            <w:tcMar/>
            <w:vAlign w:val="center"/>
          </w:tcPr>
          <w:p w:rsidR="341E5F79" w:rsidP="341E5F79" w:rsidRDefault="341E5F79" w14:paraId="4EBA8106" w14:textId="6CFCB458">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r w:rsidR="341E5F79" w:rsidTr="341E5F79" w14:paraId="49DF02E5">
        <w:trPr>
          <w:trHeight w:val="300"/>
        </w:trPr>
        <w:tc>
          <w:tcPr>
            <w:tcW w:w="3653" w:type="dxa"/>
            <w:tcMar/>
            <w:vAlign w:val="center"/>
          </w:tcPr>
          <w:p w:rsidR="341E5F79" w:rsidP="341E5F79" w:rsidRDefault="341E5F79" w14:paraId="11789862" w14:textId="69CA24EC">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Order fulfilment time</w:t>
            </w:r>
          </w:p>
        </w:tc>
        <w:tc>
          <w:tcPr>
            <w:tcW w:w="4047" w:type="dxa"/>
            <w:tcMar/>
            <w:vAlign w:val="center"/>
          </w:tcPr>
          <w:p w:rsidR="341E5F79" w:rsidP="341E5F79" w:rsidRDefault="341E5F79" w14:paraId="11FC402D" w14:textId="07D08E29">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Delays</w:t>
            </w:r>
          </w:p>
        </w:tc>
        <w:tc>
          <w:tcPr>
            <w:tcW w:w="2384" w:type="dxa"/>
            <w:tcMar/>
            <w:vAlign w:val="center"/>
          </w:tcPr>
          <w:p w:rsidR="341E5F79" w:rsidP="341E5F79" w:rsidRDefault="341E5F79" w14:paraId="0E8338C2" w14:textId="7FCB3477">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r w:rsidR="341E5F79" w:rsidTr="341E5F79" w14:paraId="64E0FEB8">
        <w:trPr>
          <w:trHeight w:val="300"/>
        </w:trPr>
        <w:tc>
          <w:tcPr>
            <w:tcW w:w="3653" w:type="dxa"/>
            <w:tcMar/>
            <w:vAlign w:val="center"/>
          </w:tcPr>
          <w:p w:rsidR="341E5F79" w:rsidP="341E5F79" w:rsidRDefault="341E5F79" w14:paraId="0E16586C" w14:textId="52923759">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Manual reporting hours</w:t>
            </w:r>
          </w:p>
        </w:tc>
        <w:tc>
          <w:tcPr>
            <w:tcW w:w="4047" w:type="dxa"/>
            <w:tcMar/>
            <w:vAlign w:val="center"/>
          </w:tcPr>
          <w:p w:rsidR="341E5F79" w:rsidP="341E5F79" w:rsidRDefault="341E5F79" w14:paraId="24BBCD48" w14:textId="63F0F6F5">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Heavy spreadsheet use</w:t>
            </w:r>
          </w:p>
        </w:tc>
        <w:tc>
          <w:tcPr>
            <w:tcW w:w="2384" w:type="dxa"/>
            <w:tcMar/>
            <w:vAlign w:val="center"/>
          </w:tcPr>
          <w:p w:rsidR="341E5F79" w:rsidP="341E5F79" w:rsidRDefault="341E5F79" w14:paraId="674DEB49" w14:textId="0FE848C7">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r w:rsidR="341E5F79" w:rsidTr="341E5F79" w14:paraId="4112B610">
        <w:trPr>
          <w:trHeight w:val="300"/>
        </w:trPr>
        <w:tc>
          <w:tcPr>
            <w:tcW w:w="3653" w:type="dxa"/>
            <w:tcMar/>
            <w:vAlign w:val="center"/>
          </w:tcPr>
          <w:p w:rsidR="341E5F79" w:rsidP="341E5F79" w:rsidRDefault="341E5F79" w14:paraId="1DBD59ED" w14:textId="00F8E581">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Customer complaint resolution</w:t>
            </w:r>
          </w:p>
        </w:tc>
        <w:tc>
          <w:tcPr>
            <w:tcW w:w="4047" w:type="dxa"/>
            <w:tcMar/>
            <w:vAlign w:val="center"/>
          </w:tcPr>
          <w:p w:rsidR="341E5F79" w:rsidP="341E5F79" w:rsidRDefault="341E5F79" w14:paraId="4695A9E8" w14:textId="505C7D9C">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Missing purchase records</w:t>
            </w:r>
          </w:p>
        </w:tc>
        <w:tc>
          <w:tcPr>
            <w:tcW w:w="2384" w:type="dxa"/>
            <w:tcMar/>
            <w:vAlign w:val="center"/>
          </w:tcPr>
          <w:p w:rsidR="341E5F79" w:rsidP="341E5F79" w:rsidRDefault="341E5F79" w14:paraId="31DDCDCE" w14:textId="4F423D35">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Faster</w:t>
            </w:r>
          </w:p>
        </w:tc>
      </w:tr>
      <w:tr w:rsidR="341E5F79" w:rsidTr="341E5F79" w14:paraId="19AB54E0">
        <w:trPr>
          <w:trHeight w:val="300"/>
        </w:trPr>
        <w:tc>
          <w:tcPr>
            <w:tcW w:w="3653" w:type="dxa"/>
            <w:tcMar/>
            <w:vAlign w:val="center"/>
          </w:tcPr>
          <w:p w:rsidR="341E5F79" w:rsidP="341E5F79" w:rsidRDefault="341E5F79" w14:paraId="56620980" w14:textId="3BEDD6EB">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Stockouts</w:t>
            </w:r>
          </w:p>
        </w:tc>
        <w:tc>
          <w:tcPr>
            <w:tcW w:w="4047" w:type="dxa"/>
            <w:tcMar/>
            <w:vAlign w:val="center"/>
          </w:tcPr>
          <w:p w:rsidR="341E5F79" w:rsidP="341E5F79" w:rsidRDefault="341E5F79" w14:paraId="07408A0E" w14:textId="38BB6290">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Poor visibility</w:t>
            </w:r>
          </w:p>
        </w:tc>
        <w:tc>
          <w:tcPr>
            <w:tcW w:w="2384" w:type="dxa"/>
            <w:tcMar/>
            <w:vAlign w:val="center"/>
          </w:tcPr>
          <w:p w:rsidR="341E5F79" w:rsidP="341E5F79" w:rsidRDefault="341E5F79" w14:paraId="63F20811" w14:textId="578BE268">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r w:rsidR="341E5F79" w:rsidTr="341E5F79" w14:paraId="2150BE6B">
        <w:trPr>
          <w:trHeight w:val="300"/>
        </w:trPr>
        <w:tc>
          <w:tcPr>
            <w:tcW w:w="3653" w:type="dxa"/>
            <w:tcMar/>
            <w:vAlign w:val="center"/>
          </w:tcPr>
          <w:p w:rsidR="341E5F79" w:rsidP="341E5F79" w:rsidRDefault="341E5F79" w14:paraId="2657ACC8" w14:textId="7EE53721">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Overstock</w:t>
            </w:r>
          </w:p>
        </w:tc>
        <w:tc>
          <w:tcPr>
            <w:tcW w:w="4047" w:type="dxa"/>
            <w:tcMar/>
            <w:vAlign w:val="center"/>
          </w:tcPr>
          <w:p w:rsidR="341E5F79" w:rsidP="341E5F79" w:rsidRDefault="341E5F79" w14:paraId="135DCEC5" w14:textId="22D229C3">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Poor forecasting</w:t>
            </w:r>
          </w:p>
        </w:tc>
        <w:tc>
          <w:tcPr>
            <w:tcW w:w="2384" w:type="dxa"/>
            <w:tcMar/>
            <w:vAlign w:val="center"/>
          </w:tcPr>
          <w:p w:rsidR="341E5F79" w:rsidP="341E5F79" w:rsidRDefault="341E5F79" w14:paraId="7A6B3998" w14:textId="36C33ABB">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r w:rsidR="341E5F79" w:rsidTr="341E5F79" w14:paraId="37A6D4F1">
        <w:trPr>
          <w:trHeight w:val="300"/>
        </w:trPr>
        <w:tc>
          <w:tcPr>
            <w:tcW w:w="3653" w:type="dxa"/>
            <w:tcMar/>
            <w:vAlign w:val="center"/>
          </w:tcPr>
          <w:p w:rsidR="341E5F79" w:rsidP="341E5F79" w:rsidRDefault="341E5F79" w14:paraId="5AC6E786" w14:textId="4A424E8A">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Management reporting</w:t>
            </w:r>
          </w:p>
        </w:tc>
        <w:tc>
          <w:tcPr>
            <w:tcW w:w="4047" w:type="dxa"/>
            <w:tcMar/>
            <w:vAlign w:val="center"/>
          </w:tcPr>
          <w:p w:rsidR="341E5F79" w:rsidP="341E5F79" w:rsidRDefault="341E5F79" w14:paraId="6BFB6B12" w14:textId="1F3269B8">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Outdated information</w:t>
            </w:r>
          </w:p>
        </w:tc>
        <w:tc>
          <w:tcPr>
            <w:tcW w:w="2384" w:type="dxa"/>
            <w:tcMar/>
            <w:vAlign w:val="center"/>
          </w:tcPr>
          <w:p w:rsidR="341E5F79" w:rsidP="341E5F79" w:rsidRDefault="341E5F79" w14:paraId="29742534" w14:textId="5B1CAC1E">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Faster</w:t>
            </w:r>
          </w:p>
        </w:tc>
      </w:tr>
      <w:tr w:rsidR="341E5F79" w:rsidTr="341E5F79" w14:paraId="61CE5DB1">
        <w:trPr>
          <w:trHeight w:val="300"/>
        </w:trPr>
        <w:tc>
          <w:tcPr>
            <w:tcW w:w="3653" w:type="dxa"/>
            <w:tcMar/>
            <w:vAlign w:val="center"/>
          </w:tcPr>
          <w:p w:rsidR="341E5F79" w:rsidP="341E5F79" w:rsidRDefault="341E5F79" w14:paraId="67D52565" w14:textId="6F87EEBC">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Employee adoption</w:t>
            </w:r>
          </w:p>
        </w:tc>
        <w:tc>
          <w:tcPr>
            <w:tcW w:w="4047" w:type="dxa"/>
            <w:tcMar/>
            <w:vAlign w:val="center"/>
          </w:tcPr>
          <w:p w:rsidR="341E5F79" w:rsidP="341E5F79" w:rsidRDefault="341E5F79" w14:paraId="468F012C" w14:textId="4DAA53FD">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New system resistance</w:t>
            </w:r>
          </w:p>
        </w:tc>
        <w:tc>
          <w:tcPr>
            <w:tcW w:w="2384" w:type="dxa"/>
            <w:tcMar/>
            <w:vAlign w:val="center"/>
          </w:tcPr>
          <w:p w:rsidR="341E5F79" w:rsidP="341E5F79" w:rsidRDefault="341E5F79" w14:paraId="67A5726A" w14:textId="2EDF9D39">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Increase</w:t>
            </w:r>
          </w:p>
        </w:tc>
      </w:tr>
      <w:tr w:rsidR="341E5F79" w:rsidTr="341E5F79" w14:paraId="22C703F9">
        <w:trPr>
          <w:trHeight w:val="300"/>
        </w:trPr>
        <w:tc>
          <w:tcPr>
            <w:tcW w:w="3653" w:type="dxa"/>
            <w:tcMar/>
            <w:vAlign w:val="center"/>
          </w:tcPr>
          <w:p w:rsidR="341E5F79" w:rsidP="341E5F79" w:rsidRDefault="341E5F79" w14:paraId="4C4E4F9E" w14:textId="1229099A">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Security incidents</w:t>
            </w:r>
          </w:p>
        </w:tc>
        <w:tc>
          <w:tcPr>
            <w:tcW w:w="4047" w:type="dxa"/>
            <w:tcMar/>
            <w:vAlign w:val="center"/>
          </w:tcPr>
          <w:p w:rsidR="341E5F79" w:rsidP="341E5F79" w:rsidRDefault="341E5F79" w14:paraId="4EF9B140" w14:textId="7142B161">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Weak controls</w:t>
            </w:r>
          </w:p>
        </w:tc>
        <w:tc>
          <w:tcPr>
            <w:tcW w:w="2384" w:type="dxa"/>
            <w:tcMar/>
            <w:vAlign w:val="center"/>
          </w:tcPr>
          <w:p w:rsidR="341E5F79" w:rsidP="341E5F79" w:rsidRDefault="341E5F79" w14:paraId="53580178" w14:textId="016032D8">
            <w:pPr>
              <w:bidi w:val="0"/>
              <w:spacing w:before="0" w:beforeAutospacing="off" w:after="0" w:afterAutospacing="off"/>
              <w:ind w:left="-240" w:right="-240"/>
              <w:rPr>
                <w:rFonts w:ascii="Calibri" w:hAnsi="Calibri" w:eastAsia="Calibri" w:cs="Calibri" w:asciiTheme="minorAscii" w:hAnsiTheme="minorAscii" w:eastAsiaTheme="minorAscii" w:cstheme="minorAscii"/>
                <w:sz w:val="22"/>
                <w:szCs w:val="22"/>
              </w:rPr>
            </w:pPr>
            <w:r w:rsidRPr="341E5F79" w:rsidR="341E5F79">
              <w:rPr>
                <w:rFonts w:ascii="Calibri" w:hAnsi="Calibri" w:eastAsia="Calibri" w:cs="Calibri" w:asciiTheme="minorAscii" w:hAnsiTheme="minorAscii" w:eastAsiaTheme="minorAscii" w:cstheme="minorAscii"/>
                <w:sz w:val="22"/>
                <w:szCs w:val="22"/>
              </w:rPr>
              <w:t>Decrease</w:t>
            </w:r>
          </w:p>
        </w:tc>
      </w:tr>
    </w:tbl>
    <w:p xmlns:wp14="http://schemas.microsoft.com/office/word/2010/wordml" w:rsidP="341E5F79" wp14:paraId="42FCEAFF" wp14:textId="568E3F4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These indicators provide a more meaningful definition of system success than simply asking whether the software was installed.</w:t>
      </w:r>
    </w:p>
    <w:p xmlns:wp14="http://schemas.microsoft.com/office/word/2010/wordml" w:rsidP="341E5F79" wp14:paraId="4DC4038E" wp14:textId="7C3003BE">
      <w:pPr>
        <w:pStyle w:val="Heading1"/>
        <w:bidi w:val="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7. Conclusion</w:t>
      </w:r>
    </w:p>
    <w:p xmlns:wp14="http://schemas.microsoft.com/office/word/2010/wordml" w:rsidP="341E5F79" wp14:paraId="6EF46827" wp14:textId="2123930B">
      <w:pPr>
        <w:bidi w:val="0"/>
        <w:spacing w:before="60" w:beforeAutospacing="off" w:after="6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Ltd. is experiencing significant operational challenges because its information systems are fragmented, outdated and unable to support the company's rapid growth. The manual inventory system creates stock discrepancies between physical stores and the e-commerce platform, resulting in cancelled orders, refunds and customer dissatisfaction. Fragmented CRM information prevents effective customer management and personalised marketing, while spreadsheet-based reporting limits the speed and reliability of management decision-making.</w:t>
      </w:r>
    </w:p>
    <w:p xmlns:wp14="http://schemas.microsoft.com/office/word/2010/wordml" w:rsidP="341E5F79" wp14:paraId="28711662" wp14:textId="2F233246">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lack of integration between sales, finance and inventory is a further major weakness. Employees are required to transfer information manually, increasing administrative workload and the possibility of errors. At the same time, weak access controls create data-security and GDPR concerns.</w:t>
      </w:r>
    </w:p>
    <w:p xmlns:wp14="http://schemas.microsoft.com/office/word/2010/wordml" w:rsidP="341E5F79" wp14:paraId="639194A0" wp14:textId="11A2EB79">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An integrated cloud-based ERP system supported by CRM and BI capabilities is therefore recommended. The ERP would integrate sales, inventory, purchasing and finance, while CRM would provide a centralised view of customers and BI would allow managers to analyse business performance.</w:t>
      </w:r>
    </w:p>
    <w:p xmlns:wp14="http://schemas.microsoft.com/office/word/2010/wordml" w:rsidP="341E5F79" wp14:paraId="21AEA2DB" wp14:textId="729E42C2">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recommendation is stronger than simply purchasing individual systems because Maldiva's challenges are interconnected. An inventory system alone would not solve the CRM and reporting problems, while separate CRM and BI applications would still require effective integration. An integrated ERP environment provides a more suitable long-term architecture.</w:t>
      </w:r>
    </w:p>
    <w:p xmlns:wp14="http://schemas.microsoft.com/office/word/2010/wordml" w:rsidP="341E5F79" wp14:paraId="746E10FE" wp14:textId="02AE92C0">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proposed solution should improve inventory accuracy, reduce stock-related order cancellations, improve customer service, support targeted marketing, reduce manual reporting and provide better information for management decisions.</w:t>
      </w:r>
    </w:p>
    <w:p xmlns:wp14="http://schemas.microsoft.com/office/word/2010/wordml" w:rsidP="341E5F79" wp14:paraId="6F004050" wp14:textId="3B338DB3">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However, implementation will involve significant challenges. ERP systems can fail when organisations underestimate change management, employee resistance, organisational fit or data-quality issues. Hong and Kim (2002)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demonstrate</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the importance of organisational fit in ERP implementation, while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Nah</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Delgado (2006)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identify</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change management, communication, management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support</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project management as important implementation factors. </w:t>
      </w:r>
    </w:p>
    <w:p xmlns:wp14="http://schemas.microsoft.com/office/word/2010/wordml" w:rsidP="341E5F79" wp14:paraId="51C257C6" wp14:textId="7A9B966F">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Maldiva should therefore adopt a phased implementation approach involving requirements analysis, system selection, data cleansing, configuration, integration, pilot testing, employee training and staged rollout. Performance should then be evaluated using measurable KPIs.</w:t>
      </w:r>
    </w:p>
    <w:p xmlns:wp14="http://schemas.microsoft.com/office/word/2010/wordml" w:rsidP="341E5F79" wp14:paraId="4AE29AED" wp14:textId="7318B634">
      <w:pPr>
        <w:bidi w:val="0"/>
        <w:spacing w:before="240" w:beforeAutospacing="off" w:after="24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Information security should also be designed into the new system. The ICO emphasises that organisations must implement </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appropriate technical</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and organisational measures based on the risks associated with processing personal data. </w:t>
      </w:r>
    </w:p>
    <w:p xmlns:wp14="http://schemas.microsoft.com/office/word/2010/wordml" w:rsidP="341E5F79" wp14:paraId="3EB2C4BF" wp14:textId="65FA328A">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Ultimately, the value of the proposed system will not be determined by whether the technology is successfully installed. Success should be judged by whether Maldiva achieves measurable improvements in operational efficiency, inventory accuracy, customer satisfaction, decision-making, security and scalability.</w:t>
      </w:r>
    </w:p>
    <w:p xmlns:wp14="http://schemas.microsoft.com/office/word/2010/wordml" w:rsidP="341E5F79" wp14:paraId="4303CAD4" wp14:textId="22E27B49">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The proposed integrated information system would therefore provide Maldiva Ltd. with a stronger technological and organisational foundation for continued growth. If supported by effective project management, employee engagement, data governance and continuous evaluation, the system should enable the company to move from fragmented manual processes towards a more integrated, efficient and data-driven business.</w:t>
      </w:r>
    </w:p>
    <w:p xmlns:wp14="http://schemas.microsoft.com/office/word/2010/wordml" w:rsidP="341E5F79" wp14:paraId="550A2393" wp14:textId="1EA452D3">
      <w:pPr>
        <w:bidi w:val="0"/>
        <w:rPr>
          <w:rFonts w:ascii="Calibri" w:hAnsi="Calibri" w:eastAsia="Calibri" w:cs="Calibri" w:asciiTheme="minorAscii" w:hAnsiTheme="minorAscii" w:eastAsiaTheme="minorAscii" w:cstheme="minorAscii"/>
          <w:sz w:val="22"/>
          <w:szCs w:val="22"/>
        </w:rPr>
      </w:pPr>
    </w:p>
    <w:p xmlns:wp14="http://schemas.microsoft.com/office/word/2010/wordml" w:rsidP="341E5F79" wp14:paraId="3156B120" wp14:textId="704C2324">
      <w:pPr>
        <w:pStyle w:val="Heading1"/>
        <w:bidi w:val="0"/>
        <w:spacing w:before="241" w:beforeAutospacing="off" w:after="120" w:afterAutospacing="off"/>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8. References</w:t>
      </w:r>
    </w:p>
    <w:p xmlns:wp14="http://schemas.microsoft.com/office/word/2010/wordml" w:rsidP="341E5F79" wp14:paraId="107C7BC4" wp14:textId="6A3D1DB2">
      <w:pPr>
        <w:bidi w:val="0"/>
        <w:spacing w:before="60" w:beforeAutospacing="off" w:after="6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Davenport, T.H. (1998) ‘Putting the enterprise into the enterprise system’,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Harvard Business Review</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76(4), pp. 121–131.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Harvard Business Review</w:t>
      </w:r>
    </w:p>
    <w:p xmlns:wp14="http://schemas.microsoft.com/office/word/2010/wordml" w:rsidP="341E5F79" wp14:paraId="65EF7D7D" wp14:textId="778D2997">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DeLone, W.H. and McLean, E.R. (2003) ‘The DeLone and McLean model of information systems success: A ten-year update’,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Journal of Management Information Systems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19(4), pp. 9–30.</w:t>
      </w:r>
    </w:p>
    <w:p xmlns:wp14="http://schemas.microsoft.com/office/word/2010/wordml" w:rsidP="341E5F79" wp14:paraId="33281901" wp14:textId="1CF61D9A">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Garg, P. (2010) ‘Critical success factors for Enterprise Resource Planning implementation in Indian retail industry: An exploratory study’,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arXiv</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Available at: </w:t>
      </w:r>
      <w:hyperlink r:id="R53550c85420f4f3c">
        <w:r w:rsidRPr="341E5F79" w:rsidR="651F6530">
          <w:rPr>
            <w:rStyle w:val="Hyperlink"/>
            <w:rFonts w:ascii="Calibri" w:hAnsi="Calibri" w:eastAsia="Calibri" w:cs="Calibri" w:asciiTheme="minorAscii" w:hAnsiTheme="minorAscii" w:eastAsiaTheme="minorAscii" w:cstheme="minorAscii"/>
            <w:noProof w:val="0"/>
            <w:sz w:val="22"/>
            <w:szCs w:val="22"/>
            <w:lang w:val="en-GB"/>
          </w:rPr>
          <w:t>https://arxiv.org/abs/1006.5749</w:t>
        </w:r>
      </w:hyperlink>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arXiv</w:t>
      </w:r>
    </w:p>
    <w:p xmlns:wp14="http://schemas.microsoft.com/office/word/2010/wordml" w:rsidP="341E5F79" wp14:paraId="691CD9D6" wp14:textId="3CD462EE">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Hong, K.K. and Kim, Y.G. (2002) ‘The critical success factors for ERP implementation: An organizational fit perspective’,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Information &amp; Management</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40(1), pp. 25–40. </w:t>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K</w:t>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KAIST</w:t>
      </w:r>
    </w:p>
    <w:p xmlns:wp14="http://schemas.microsoft.com/office/word/2010/wordml" w:rsidP="341E5F79" wp14:paraId="12DD64A1" wp14:textId="38289391">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Information Commissioner's Office (ICO) (2023)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A guide to data security</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Available at: </w:t>
      </w:r>
      <w:hyperlink r:id="R078a6c8904c54df2">
        <w:r w:rsidRPr="341E5F79" w:rsidR="651F6530">
          <w:rPr>
            <w:rStyle w:val="Hyperlink"/>
            <w:rFonts w:ascii="Calibri" w:hAnsi="Calibri" w:eastAsia="Calibri" w:cs="Calibri" w:asciiTheme="minorAscii" w:hAnsiTheme="minorAscii" w:eastAsiaTheme="minorAscii" w:cstheme="minorAscii"/>
            <w:noProof w:val="0"/>
            <w:sz w:val="22"/>
            <w:szCs w:val="22"/>
            <w:lang w:val="en-GB"/>
          </w:rPr>
          <w:t>https://ico.org.uk/for-organisations/uk-gdpr-guidance-and-resources/security/a-guide-to-data-security/</w:t>
        </w:r>
      </w:hyperlink>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w:t>
      </w:r>
      <w:r w:rsidR="651F6530">
        <w:drawing>
          <wp:inline xmlns:wp14="http://schemas.microsoft.com/office/word/2010/wordprocessingDrawing" wp14:editId="24B27C98" wp14:anchorId="569C01A9">
            <wp:extent cx="304800" cy="304800"/>
            <wp:effectExtent l="0" t="0" r="0" b="0"/>
            <wp:docPr id="1900379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0379583" name="Picture 1900379583"/>
                    <pic:cNvPicPr/>
                  </pic:nvPicPr>
                  <pic:blipFill>
                    <a:blip xmlns:r="http://schemas.openxmlformats.org/officeDocument/2006/relationships" r:embed="rId929962420">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ICO</w:t>
      </w:r>
    </w:p>
    <w:p xmlns:wp14="http://schemas.microsoft.com/office/word/2010/wordml" w:rsidP="341E5F79" wp14:paraId="7F859AC2" wp14:textId="371BBA2C">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Information Commissioner's Office (ICO) (2023)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Security outcomes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Available at: </w:t>
      </w:r>
      <w:hyperlink r:id="Rde286fb6d6b34aed">
        <w:r w:rsidRPr="341E5F79" w:rsidR="651F6530">
          <w:rPr>
            <w:rStyle w:val="Hyperlink"/>
            <w:rFonts w:ascii="Calibri" w:hAnsi="Calibri" w:eastAsia="Calibri" w:cs="Calibri" w:asciiTheme="minorAscii" w:hAnsiTheme="minorAscii" w:eastAsiaTheme="minorAscii" w:cstheme="minorAscii"/>
            <w:noProof w:val="0"/>
            <w:sz w:val="22"/>
            <w:szCs w:val="22"/>
            <w:lang w:val="en-GB"/>
          </w:rPr>
          <w:t>https://ico.org.uk/for-organisations/uk-gdpr-guidance-and-resources/security/a-guide-to-data-security/security-outcomes/</w:t>
        </w:r>
      </w:hyperlink>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w:t>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w:t>
      </w:r>
      <w:r w:rsidR="651F6530">
        <w:drawing>
          <wp:inline xmlns:wp14="http://schemas.microsoft.com/office/word/2010/wordprocessingDrawing" wp14:editId="5BB71776" wp14:anchorId="67A05325">
            <wp:extent cx="304800" cy="304800"/>
            <wp:effectExtent l="0" t="0" r="0" b="0"/>
            <wp:docPr id="428678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8678080" name="Picture 428678080"/>
                    <pic:cNvPicPr/>
                  </pic:nvPicPr>
                  <pic:blipFill>
                    <a:blip xmlns:r="http://schemas.openxmlformats.org/officeDocument/2006/relationships" r:embed="rId1230600590">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ICO</w:t>
      </w:r>
    </w:p>
    <w:p xmlns:wp14="http://schemas.microsoft.com/office/word/2010/wordml" w:rsidP="341E5F79" wp14:paraId="6976FCD1" wp14:textId="55D36358">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Laudon, K.C. and Laudon, J.P. (2022)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Management Information Systems: Managing the Digital Firm</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17th edn. Harlow: Pearson. </w:t>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K</w:t>
      </w:r>
      <w:r w:rsidR="651F6530">
        <w:drawing>
          <wp:inline xmlns:wp14="http://schemas.microsoft.com/office/word/2010/wordprocessingDrawing" wp14:editId="5DB83591" wp14:anchorId="3D4A4F86">
            <wp:extent cx="152400" cy="152400"/>
            <wp:effectExtent l="0" t="0" r="0" b="0"/>
            <wp:docPr id="1678347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8347174" name="Picture 1678347174"/>
                    <pic:cNvPicPr/>
                  </pic:nvPicPr>
                  <pic:blipFill>
                    <a:blip xmlns:r="http://schemas.openxmlformats.org/officeDocument/2006/relationships" r:embed="rId1682731828">
                      <a:extLst>
                        <a:ext uri="{28A0092B-C50C-407E-A947-70E740481C1C}">
                          <a14:useLocalDpi xmlns:a14="http://schemas.microsoft.com/office/drawing/2010/main"/>
                        </a:ext>
                      </a:extLst>
                    </a:blip>
                    <a:stretch>
                      <a:fillRect/>
                    </a:stretch>
                  </pic:blipFill>
                  <pic:spPr>
                    <a:xfrm>
                      <a:off x="0" y="0"/>
                      <a:ext cx="152400" cy="152400"/>
                    </a:xfrm>
                    <a:prstGeom prst="rect">
                      <a:avLst/>
                    </a:prstGeom>
                  </pic:spPr>
                </pic:pic>
              </a:graphicData>
            </a:graphic>
          </wp:inline>
        </w:drawing>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Kabianga University Library</w:t>
      </w:r>
    </w:p>
    <w:p xmlns:wp14="http://schemas.microsoft.com/office/word/2010/wordml" w:rsidP="341E5F79" wp14:paraId="35183388" wp14:textId="3607B561">
      <w:pPr>
        <w:bidi w:val="0"/>
        <w:spacing w:before="240" w:beforeAutospacing="off" w:after="240" w:afterAutospacing="off"/>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Nah, F.F.H. and Delgado, S. (2006) ‘Critical success factors for enterprise resource planning implementation and upgrade’,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Journal of Computer Information Systems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 46(5), pp. 99–113. </w:t>
      </w:r>
      <w:r w:rsidRPr="341E5F79" w:rsidR="651F6530">
        <w:rPr>
          <w:rFonts w:ascii="Calibri" w:hAnsi="Calibri" w:eastAsia="Calibri" w:cs="Calibri" w:asciiTheme="minorAscii" w:hAnsiTheme="minorAscii" w:eastAsiaTheme="minorAscii" w:cstheme="minorAscii"/>
          <w:b w:val="1"/>
          <w:bCs w:val="1"/>
          <w:noProof w:val="0"/>
          <w:color w:val="0D0D0D" w:themeColor="text1" w:themeTint="F2" w:themeShade="FF"/>
          <w:sz w:val="22"/>
          <w:szCs w:val="22"/>
          <w:lang w:val="en-GB"/>
        </w:rPr>
        <w:t>I</w:t>
      </w:r>
      <w:r w:rsidR="651F6530">
        <w:drawing>
          <wp:inline xmlns:wp14="http://schemas.microsoft.com/office/word/2010/wordprocessingDrawing" wp14:editId="2DA0C6C4" wp14:anchorId="26BE5655">
            <wp:extent cx="152400" cy="152400"/>
            <wp:effectExtent l="0" t="0" r="0" b="0"/>
            <wp:docPr id="1383193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3193321" name="Picture 1383193321"/>
                    <pic:cNvPicPr/>
                  </pic:nvPicPr>
                  <pic:blipFill>
                    <a:blip xmlns:r="http://schemas.openxmlformats.org/officeDocument/2006/relationships" r:embed="rId441692394">
                      <a:extLst>
                        <a:ext uri="{28A0092B-C50C-407E-A947-70E740481C1C}">
                          <a14:useLocalDpi xmlns:a14="http://schemas.microsoft.com/office/drawing/2010/main"/>
                        </a:ext>
                      </a:extLst>
                    </a:blip>
                    <a:stretch>
                      <a:fillRect/>
                    </a:stretch>
                  </pic:blipFill>
                  <pic:spPr>
                    <a:xfrm>
                      <a:off x="0" y="0"/>
                      <a:ext cx="152400" cy="152400"/>
                    </a:xfrm>
                    <a:prstGeom prst="rect">
                      <a:avLst/>
                    </a:prstGeom>
                  </pic:spPr>
                </pic:pic>
              </a:graphicData>
            </a:graphic>
          </wp:inline>
        </w:drawing>
      </w:r>
      <w:r w:rsidRPr="341E5F79" w:rsidR="651F6530">
        <w:rPr>
          <w:rFonts w:ascii="Calibri" w:hAnsi="Calibri" w:eastAsia="Calibri" w:cs="Calibri" w:asciiTheme="minorAscii" w:hAnsiTheme="minorAscii" w:eastAsiaTheme="minorAscii" w:cstheme="minorAscii"/>
          <w:b w:val="0"/>
          <w:bCs w:val="0"/>
          <w:noProof w:val="0"/>
          <w:color w:val="0D0D0D" w:themeColor="text1" w:themeTint="F2" w:themeShade="FF"/>
          <w:sz w:val="22"/>
          <w:szCs w:val="22"/>
          <w:lang w:val="en-GB"/>
        </w:rPr>
        <w:t>InK</w:t>
      </w:r>
    </w:p>
    <w:p xmlns:wp14="http://schemas.microsoft.com/office/word/2010/wordml" w:rsidP="341E5F79" wp14:paraId="6F21BE64" wp14:textId="7280158E">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Nah, F.F.H., Zuckweiler, K.M. and Lau, J.L.S. (2003) ‘ERP implementation: Chief Information Officers’ perceptions of critical success factors’,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International Journal of Human-Computer Interaction</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16(1), pp. 5–22.</w:t>
      </w:r>
    </w:p>
    <w:p xmlns:wp14="http://schemas.microsoft.com/office/word/2010/wordml" w:rsidP="341E5F79" wp14:paraId="4ADE9C25" wp14:textId="44DDC950">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Ram, J., Corkindale, D. and Wu, M.L. (2013) ‘Implementation critical success factors (CSFs) for ERP: Do they contribute to implementation success and post-implementation performance?’,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International Journal of Production Economics</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144(1), pp. 157–174.</w:t>
      </w:r>
    </w:p>
    <w:p xmlns:wp14="http://schemas.microsoft.com/office/word/2010/wordml" w:rsidP="341E5F79" wp14:paraId="24B80E8C" wp14:textId="46C42B86">
      <w:pPr>
        <w:bidi w:val="0"/>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pP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xml:space="preserve">Serra, C.E.M. and Kunc, M. (2015) ‘Benefits realisation management and its influence on project success and on the execution of business strategies’, </w:t>
      </w:r>
      <w:r w:rsidRPr="341E5F79" w:rsidR="651F6530">
        <w:rPr>
          <w:rFonts w:ascii="Calibri" w:hAnsi="Calibri" w:eastAsia="Calibri" w:cs="Calibri" w:asciiTheme="minorAscii" w:hAnsiTheme="minorAscii" w:eastAsiaTheme="minorAscii" w:cstheme="minorAscii"/>
          <w:i w:val="1"/>
          <w:iCs w:val="1"/>
          <w:noProof w:val="0"/>
          <w:color w:val="0D0D0D" w:themeColor="text1" w:themeTint="F2" w:themeShade="FF"/>
          <w:sz w:val="22"/>
          <w:szCs w:val="22"/>
          <w:lang w:val="en-GB"/>
        </w:rPr>
        <w:t>International Journal of Project Management</w:t>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 33(1), pp. 53–66.</w:t>
      </w:r>
      <w:r>
        <w:br/>
      </w:r>
      <w:r w:rsidRPr="341E5F79" w:rsidR="651F6530">
        <w:rPr>
          <w:rFonts w:ascii="Calibri" w:hAnsi="Calibri" w:eastAsia="Calibri" w:cs="Calibri" w:asciiTheme="minorAscii" w:hAnsiTheme="minorAscii" w:eastAsiaTheme="minorAscii" w:cstheme="minorAscii"/>
          <w:noProof w:val="0"/>
          <w:color w:val="0D0D0D" w:themeColor="text1" w:themeTint="F2" w:themeShade="FF"/>
          <w:sz w:val="22"/>
          <w:szCs w:val="22"/>
          <w:lang w:val="en-GB"/>
        </w:rPr>
        <w:t>:::</w:t>
      </w:r>
    </w:p>
    <w:p xmlns:wp14="http://schemas.microsoft.com/office/word/2010/wordml" w:rsidP="341E5F79" wp14:paraId="5E5787A5" wp14:textId="64B5C96A">
      <w:pPr>
        <w:pStyle w:val="Normal"/>
        <w:bidi w:val="0"/>
        <w:rPr>
          <w:rFonts w:ascii="Calibri" w:hAnsi="Calibri" w:eastAsia="Calibri" w:cs="Calibri"/>
          <w:b w:val="1"/>
          <w:bCs w:val="1"/>
          <w:noProof w:val="0"/>
          <w:sz w:val="18"/>
          <w:szCs w:val="18"/>
          <w:lang w:val="en-GB"/>
        </w:rPr>
      </w:pPr>
      <w:r w:rsidRPr="341E5F79" w:rsidR="651F6530">
        <w:rPr>
          <w:rFonts w:ascii="Calibri" w:hAnsi="Calibri" w:eastAsia="Calibri" w:cs="Calibri"/>
          <w:b w:val="1"/>
          <w:bCs w:val="1"/>
          <w:noProof w:val="0"/>
          <w:sz w:val="24"/>
          <w:szCs w:val="24"/>
          <w:lang w:val="en-GB"/>
        </w:rPr>
        <w:t>I</w:t>
      </w:r>
      <w:r w:rsidR="651F6530">
        <w:drawing>
          <wp:inline xmlns:wp14="http://schemas.microsoft.com/office/word/2010/wordprocessingDrawing" wp14:editId="57844265" wp14:anchorId="0684003F">
            <wp:extent cx="304800" cy="304800"/>
            <wp:effectExtent l="0" t="0" r="0" b="0"/>
            <wp:docPr id="1937966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7966646" name="Picture 1937966646"/>
                    <pic:cNvPicPr/>
                  </pic:nvPicPr>
                  <pic:blipFill>
                    <a:blip xmlns:r="http://schemas.openxmlformats.org/officeDocument/2006/relationships" r:embed="rId1865396114">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341E5F79" w:rsidR="651F6530">
        <w:rPr>
          <w:rFonts w:ascii="Calibri" w:hAnsi="Calibri" w:eastAsia="Calibri" w:cs="Calibri"/>
          <w:b w:val="1"/>
          <w:bCs w:val="1"/>
          <w:noProof w:val="0"/>
          <w:sz w:val="18"/>
          <w:szCs w:val="18"/>
          <w:lang w:val="en-GB"/>
        </w:rPr>
        <w:t>A</w:t>
      </w:r>
      <w:r w:rsidR="651F6530">
        <w:drawing>
          <wp:inline xmlns:wp14="http://schemas.microsoft.com/office/word/2010/wordprocessingDrawing" wp14:editId="41F9096B" wp14:anchorId="2E399BBA">
            <wp:extent cx="786245" cy="786245"/>
            <wp:effectExtent l="0" t="0" r="0" b="0"/>
            <wp:docPr id="648698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8698891" name="Picture 648698891"/>
                    <pic:cNvPicPr/>
                  </pic:nvPicPr>
                  <pic:blipFill>
                    <a:blip xmlns:r="http://schemas.openxmlformats.org/officeDocument/2006/relationships" r:embed="rId2100031467">
                      <a:extLst>
                        <a:ext uri="{28A0092B-C50C-407E-A947-70E740481C1C}">
                          <a14:useLocalDpi xmlns:a14="http://schemas.microsoft.com/office/drawing/2010/main"/>
                        </a:ext>
                      </a:extLst>
                    </a:blip>
                    <a:stretch>
                      <a:fillRect/>
                    </a:stretch>
                  </pic:blipFill>
                  <pic:spPr>
                    <a:xfrm rot="0">
                      <a:off x="0" y="0"/>
                      <a:ext cx="786245" cy="786245"/>
                    </a:xfrm>
                    <a:prstGeom prst="rect">
                      <a:avLst/>
                    </a:prstGeom>
                  </pic:spPr>
                </pic:pic>
              </a:graphicData>
            </a:graphic>
          </wp:inline>
        </w:drawing>
      </w:r>
      <w:r w:rsidRPr="341E5F79" w:rsidR="651F6530">
        <w:rPr>
          <w:rFonts w:ascii="Calibri" w:hAnsi="Calibri" w:eastAsia="Calibri" w:cs="Calibri"/>
          <w:b w:val="1"/>
          <w:bCs w:val="1"/>
          <w:noProof w:val="0"/>
          <w:sz w:val="18"/>
          <w:szCs w:val="18"/>
          <w:lang w:val="en-GB"/>
        </w:rPr>
        <w:t>H</w:t>
      </w:r>
      <w:r w:rsidR="651F6530">
        <w:drawing>
          <wp:inline xmlns:wp14="http://schemas.microsoft.com/office/word/2010/wordprocessingDrawing" wp14:editId="35170558" wp14:anchorId="6B652DC1">
            <wp:extent cx="1219200" cy="1219200"/>
            <wp:effectExtent l="0" t="0" r="0" b="0"/>
            <wp:docPr id="451112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1112065" name="Picture 451112065"/>
                    <pic:cNvPicPr/>
                  </pic:nvPicPr>
                  <pic:blipFill>
                    <a:blip xmlns:r="http://schemas.openxmlformats.org/officeDocument/2006/relationships" r:embed="rId168501153">
                      <a:extLst>
                        <a:ext uri="{28A0092B-C50C-407E-A947-70E740481C1C}">
                          <a14:useLocalDpi xmlns:a14="http://schemas.microsoft.com/office/drawing/2010/main"/>
                        </a:ext>
                      </a:extLst>
                    </a:blip>
                    <a:stretch>
                      <a:fillRect/>
                    </a:stretch>
                  </pic:blipFill>
                  <pic:spPr>
                    <a:xfrm>
                      <a:off x="0" y="0"/>
                      <a:ext cx="1219200" cy="1219200"/>
                    </a:xfrm>
                    <a:prstGeom prst="rect">
                      <a:avLst/>
                    </a:prstGeom>
                  </pic:spPr>
                </pic:pic>
              </a:graphicData>
            </a:graphic>
          </wp:inline>
        </w:drawing>
      </w:r>
      <w:r w:rsidRPr="341E5F79" w:rsidR="651F6530">
        <w:rPr>
          <w:rFonts w:ascii="Calibri" w:hAnsi="Calibri" w:eastAsia="Calibri" w:cs="Calibri"/>
          <w:b w:val="1"/>
          <w:bCs w:val="1"/>
          <w:noProof w:val="0"/>
          <w:sz w:val="18"/>
          <w:szCs w:val="18"/>
          <w:lang w:val="en-GB"/>
        </w:rPr>
        <w:t>Sources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593d4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2e79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f791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421a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f7534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a69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cd6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975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aa2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79f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a385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30DED9"/>
    <w:rsid w:val="015309E8"/>
    <w:rsid w:val="0164E4AE"/>
    <w:rsid w:val="0164E4AE"/>
    <w:rsid w:val="0330DED9"/>
    <w:rsid w:val="0932F4A2"/>
    <w:rsid w:val="09F89976"/>
    <w:rsid w:val="09F89976"/>
    <w:rsid w:val="1CFF6DF2"/>
    <w:rsid w:val="1E1774A2"/>
    <w:rsid w:val="218D8F5A"/>
    <w:rsid w:val="2C84D8E4"/>
    <w:rsid w:val="31F979CF"/>
    <w:rsid w:val="341E5F79"/>
    <w:rsid w:val="3EE0D653"/>
    <w:rsid w:val="407123FD"/>
    <w:rsid w:val="418D3A16"/>
    <w:rsid w:val="4CE425D2"/>
    <w:rsid w:val="505C0280"/>
    <w:rsid w:val="563E83AB"/>
    <w:rsid w:val="5C5C4DAE"/>
    <w:rsid w:val="6078BB69"/>
    <w:rsid w:val="651F6530"/>
    <w:rsid w:val="7D4ED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DAB11"/>
  <w15:chartTrackingRefBased/>
  <w15:docId w15:val="{7CF130CB-FBE3-45BC-AE41-152676CCE1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41E5F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41E5F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1E5F7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41E5F79"/>
    <w:pPr>
      <w:spacing/>
      <w:ind w:left="720"/>
      <w:contextualSpacing/>
    </w:pPr>
  </w:style>
  <w:style w:type="character" w:styleId="Hyperlink">
    <w:uiPriority w:val="99"/>
    <w:name w:val="Hyperlink"/>
    <w:basedOn w:val="DefaultParagraphFont"/>
    <w:unhideWhenUsed/>
    <w:rsid w:val="341E5F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rxiv.org/abs/1006.5749" TargetMode="External" Id="R53550c85420f4f3c" /><Relationship Type="http://schemas.openxmlformats.org/officeDocument/2006/relationships/hyperlink" Target="https://ico.org.uk/for-organisations/uk-gdpr-guidance-and-resources/security/a-guide-to-data-security/" TargetMode="External" Id="R078a6c8904c54df2" /><Relationship Type="http://schemas.openxmlformats.org/officeDocument/2006/relationships/image" Target="/media/image.png" Id="rId929962420" /><Relationship Type="http://schemas.openxmlformats.org/officeDocument/2006/relationships/hyperlink" Target="https://ico.org.uk/for-organisations/uk-gdpr-guidance-and-resources/security/a-guide-to-data-security/security-outcomes/" TargetMode="External" Id="Rde286fb6d6b34aed" /><Relationship Type="http://schemas.openxmlformats.org/officeDocument/2006/relationships/image" Target="/media/image2.png" Id="rId1230600590" /><Relationship Type="http://schemas.openxmlformats.org/officeDocument/2006/relationships/image" Target="/media/image3.png" Id="rId1682731828" /><Relationship Type="http://schemas.openxmlformats.org/officeDocument/2006/relationships/image" Target="/media/image4.png" Id="rId441692394" /><Relationship Type="http://schemas.openxmlformats.org/officeDocument/2006/relationships/image" Target="/media/image5.png" Id="rId1865396114" /><Relationship Type="http://schemas.openxmlformats.org/officeDocument/2006/relationships/image" Target="/media/image6.png" Id="rId2100031467" /><Relationship Type="http://schemas.openxmlformats.org/officeDocument/2006/relationships/image" Target="/media/image7.png" Id="rId168501153" /><Relationship Type="http://schemas.openxmlformats.org/officeDocument/2006/relationships/numbering" Target="/word/numbering.xml" Id="Rc6e12dca558247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Marvynn Bruno Junior Mendes Horta (2430201)</dc:creator>
  <keywords/>
  <dc:description/>
  <lastModifiedBy>Marvynn Bruno Junior Mendes Horta (2430201)</lastModifiedBy>
  <revision>2</revision>
  <dcterms:created xsi:type="dcterms:W3CDTF">2026-08-12T15:54:41.4603215Z</dcterms:created>
  <dcterms:modified xsi:type="dcterms:W3CDTF">2026-08-12T16:04:32.4714553Z</dcterms:modified>
</coreProperties>
</file>