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C01B0A" w14:textId="4DE128D4" w:rsidR="005B4B51" w:rsidRDefault="005B4B51" w:rsidP="005B4B51">
      <w:pPr>
        <w:jc w:val="both"/>
        <w:rPr>
          <w:rFonts w:ascii="Times New Roman" w:hAnsi="Times New Roman" w:cs="Times New Roman"/>
          <w:sz w:val="24"/>
          <w:szCs w:val="24"/>
        </w:rPr>
      </w:pPr>
    </w:p>
    <w:p w14:paraId="0457C43A" w14:textId="77777777" w:rsidR="005B4B51" w:rsidRDefault="005B4B51" w:rsidP="005B4B51">
      <w:pPr>
        <w:jc w:val="both"/>
        <w:rPr>
          <w:rFonts w:ascii="Times New Roman" w:hAnsi="Times New Roman" w:cs="Times New Roman"/>
          <w:sz w:val="24"/>
          <w:szCs w:val="24"/>
        </w:rPr>
      </w:pPr>
    </w:p>
    <w:p w14:paraId="0F34327B" w14:textId="1851F31C" w:rsidR="00D26060" w:rsidRDefault="00AB7AFC" w:rsidP="005B4B51">
      <w:pPr>
        <w:jc w:val="both"/>
        <w:rPr>
          <w:rFonts w:ascii="Times New Roman" w:hAnsi="Times New Roman" w:cs="Times New Roman"/>
          <w:sz w:val="28"/>
          <w:szCs w:val="28"/>
        </w:rPr>
      </w:pPr>
      <w:r w:rsidRPr="005B4B51">
        <w:rPr>
          <w:rFonts w:ascii="Times New Roman" w:hAnsi="Times New Roman" w:cs="Times New Roman"/>
          <w:sz w:val="28"/>
          <w:szCs w:val="28"/>
        </w:rPr>
        <w:t>“In submitting this work, I affirm that my work adheres to the scholarly and intellectual standards of honesty and integrity. I affirm that this work is my work only and that in the preparation of this work I have not consulted any person. I affirm that I have not plagiarised or misrepresented the ideas or language of someone else as my own and that I have fully and accurately attributed any ideas or text of others to the sources and documented each source”.</w:t>
      </w:r>
    </w:p>
    <w:p w14:paraId="1AE8471A" w14:textId="5BFC6053" w:rsidR="000E4065" w:rsidRDefault="000E4065" w:rsidP="005B4B51">
      <w:pPr>
        <w:jc w:val="both"/>
        <w:rPr>
          <w:rFonts w:ascii="Times New Roman" w:hAnsi="Times New Roman" w:cs="Times New Roman"/>
          <w:sz w:val="28"/>
          <w:szCs w:val="28"/>
        </w:rPr>
      </w:pPr>
    </w:p>
    <w:p w14:paraId="7C082C9C" w14:textId="60A4626B" w:rsidR="000E4065" w:rsidRDefault="000E4065" w:rsidP="005B4B51">
      <w:pPr>
        <w:jc w:val="both"/>
        <w:rPr>
          <w:rFonts w:ascii="Times New Roman" w:hAnsi="Times New Roman" w:cs="Times New Roman"/>
          <w:sz w:val="28"/>
          <w:szCs w:val="28"/>
        </w:rPr>
      </w:pPr>
    </w:p>
    <w:p w14:paraId="1D60858E" w14:textId="1AF05488" w:rsidR="000E4065" w:rsidRDefault="000E4065" w:rsidP="005B4B51">
      <w:pPr>
        <w:jc w:val="both"/>
        <w:rPr>
          <w:rFonts w:ascii="Times New Roman" w:hAnsi="Times New Roman" w:cs="Times New Roman"/>
          <w:sz w:val="28"/>
          <w:szCs w:val="28"/>
        </w:rPr>
      </w:pPr>
    </w:p>
    <w:p w14:paraId="10E7A4E0" w14:textId="21ACD315" w:rsidR="000E4065" w:rsidRDefault="000E4065" w:rsidP="005B4B51">
      <w:pPr>
        <w:jc w:val="both"/>
        <w:rPr>
          <w:rFonts w:ascii="Times New Roman" w:hAnsi="Times New Roman" w:cs="Times New Roman"/>
          <w:sz w:val="28"/>
          <w:szCs w:val="28"/>
        </w:rPr>
      </w:pPr>
    </w:p>
    <w:p w14:paraId="7E2A9ED2" w14:textId="441BE875" w:rsidR="000E4065" w:rsidRDefault="000E4065" w:rsidP="005B4B51">
      <w:pPr>
        <w:jc w:val="both"/>
        <w:rPr>
          <w:rFonts w:ascii="Times New Roman" w:hAnsi="Times New Roman" w:cs="Times New Roman"/>
          <w:sz w:val="28"/>
          <w:szCs w:val="28"/>
        </w:rPr>
      </w:pPr>
    </w:p>
    <w:p w14:paraId="7DB1A83E" w14:textId="7C935F59" w:rsidR="000E4065" w:rsidRDefault="000E4065" w:rsidP="005B4B51">
      <w:pPr>
        <w:jc w:val="both"/>
        <w:rPr>
          <w:rFonts w:ascii="Times New Roman" w:hAnsi="Times New Roman" w:cs="Times New Roman"/>
          <w:sz w:val="24"/>
          <w:szCs w:val="24"/>
        </w:rPr>
      </w:pPr>
    </w:p>
    <w:p w14:paraId="3CBDDD48" w14:textId="5ADEE80C" w:rsidR="00F17C04" w:rsidRDefault="00F17C04" w:rsidP="005B4B51">
      <w:pPr>
        <w:jc w:val="both"/>
        <w:rPr>
          <w:rFonts w:ascii="Times New Roman" w:hAnsi="Times New Roman" w:cs="Times New Roman"/>
          <w:sz w:val="24"/>
          <w:szCs w:val="24"/>
        </w:rPr>
      </w:pPr>
    </w:p>
    <w:p w14:paraId="34790CD8" w14:textId="22EE974F" w:rsidR="00F17C04" w:rsidRDefault="00F17C04" w:rsidP="005B4B51">
      <w:pPr>
        <w:jc w:val="both"/>
        <w:rPr>
          <w:rFonts w:ascii="Times New Roman" w:hAnsi="Times New Roman" w:cs="Times New Roman"/>
          <w:sz w:val="24"/>
          <w:szCs w:val="24"/>
        </w:rPr>
      </w:pPr>
    </w:p>
    <w:p w14:paraId="362F6733" w14:textId="5396DD87" w:rsidR="00F17C04" w:rsidRDefault="00F17C04" w:rsidP="005B4B51">
      <w:pPr>
        <w:jc w:val="both"/>
        <w:rPr>
          <w:rFonts w:ascii="Times New Roman" w:hAnsi="Times New Roman" w:cs="Times New Roman"/>
          <w:sz w:val="24"/>
          <w:szCs w:val="24"/>
        </w:rPr>
      </w:pPr>
    </w:p>
    <w:p w14:paraId="5DBD6141" w14:textId="4548D2F4" w:rsidR="00F17C04" w:rsidRDefault="00F17C04" w:rsidP="005B4B51">
      <w:pPr>
        <w:jc w:val="both"/>
        <w:rPr>
          <w:rFonts w:ascii="Times New Roman" w:hAnsi="Times New Roman" w:cs="Times New Roman"/>
          <w:sz w:val="24"/>
          <w:szCs w:val="24"/>
        </w:rPr>
      </w:pPr>
    </w:p>
    <w:p w14:paraId="15D1BA67" w14:textId="29E8BA24" w:rsidR="00F17C04" w:rsidRDefault="00F17C04" w:rsidP="005B4B51">
      <w:pPr>
        <w:jc w:val="both"/>
        <w:rPr>
          <w:rFonts w:ascii="Times New Roman" w:hAnsi="Times New Roman" w:cs="Times New Roman"/>
          <w:sz w:val="24"/>
          <w:szCs w:val="24"/>
        </w:rPr>
      </w:pPr>
    </w:p>
    <w:p w14:paraId="6039BDCF" w14:textId="22339A06" w:rsidR="00F17C04" w:rsidRDefault="00F17C04" w:rsidP="005B4B51">
      <w:pPr>
        <w:jc w:val="both"/>
        <w:rPr>
          <w:rFonts w:ascii="Times New Roman" w:hAnsi="Times New Roman" w:cs="Times New Roman"/>
          <w:sz w:val="24"/>
          <w:szCs w:val="24"/>
        </w:rPr>
      </w:pPr>
    </w:p>
    <w:p w14:paraId="30A89A45" w14:textId="4F33047C" w:rsidR="00F17C04" w:rsidRDefault="00F17C04" w:rsidP="005B4B51">
      <w:pPr>
        <w:jc w:val="both"/>
        <w:rPr>
          <w:rFonts w:ascii="Times New Roman" w:hAnsi="Times New Roman" w:cs="Times New Roman"/>
          <w:sz w:val="24"/>
          <w:szCs w:val="24"/>
        </w:rPr>
      </w:pPr>
    </w:p>
    <w:p w14:paraId="733FE475" w14:textId="752C4D6B" w:rsidR="00F17C04" w:rsidRDefault="00F17C04" w:rsidP="005B4B51">
      <w:pPr>
        <w:jc w:val="both"/>
        <w:rPr>
          <w:rFonts w:ascii="Times New Roman" w:hAnsi="Times New Roman" w:cs="Times New Roman"/>
          <w:sz w:val="24"/>
          <w:szCs w:val="24"/>
        </w:rPr>
      </w:pPr>
    </w:p>
    <w:p w14:paraId="3FA2F7E2" w14:textId="6A0C763C" w:rsidR="00F17C04" w:rsidRDefault="00F17C04" w:rsidP="005B4B51">
      <w:pPr>
        <w:jc w:val="both"/>
        <w:rPr>
          <w:rFonts w:ascii="Times New Roman" w:hAnsi="Times New Roman" w:cs="Times New Roman"/>
          <w:sz w:val="24"/>
          <w:szCs w:val="24"/>
        </w:rPr>
      </w:pPr>
    </w:p>
    <w:p w14:paraId="7B20D387" w14:textId="355FEC49" w:rsidR="00F17C04" w:rsidRDefault="00F17C04" w:rsidP="005B4B51">
      <w:pPr>
        <w:jc w:val="both"/>
        <w:rPr>
          <w:rFonts w:ascii="Times New Roman" w:hAnsi="Times New Roman" w:cs="Times New Roman"/>
          <w:sz w:val="24"/>
          <w:szCs w:val="24"/>
        </w:rPr>
      </w:pPr>
    </w:p>
    <w:p w14:paraId="3BF88B4E" w14:textId="4905008F" w:rsidR="00F17C04" w:rsidRDefault="00F17C04" w:rsidP="005B4B51">
      <w:pPr>
        <w:jc w:val="both"/>
        <w:rPr>
          <w:rFonts w:ascii="Times New Roman" w:hAnsi="Times New Roman" w:cs="Times New Roman"/>
          <w:sz w:val="24"/>
          <w:szCs w:val="24"/>
        </w:rPr>
      </w:pPr>
    </w:p>
    <w:p w14:paraId="5FF343E4" w14:textId="128068C8" w:rsidR="00F17C04" w:rsidRDefault="00F17C04" w:rsidP="005B4B51">
      <w:pPr>
        <w:jc w:val="both"/>
        <w:rPr>
          <w:rFonts w:ascii="Times New Roman" w:hAnsi="Times New Roman" w:cs="Times New Roman"/>
          <w:sz w:val="24"/>
          <w:szCs w:val="24"/>
        </w:rPr>
      </w:pPr>
    </w:p>
    <w:p w14:paraId="63408A29" w14:textId="3E012801" w:rsidR="00F17C04" w:rsidRDefault="00F17C04" w:rsidP="005B4B51">
      <w:pPr>
        <w:jc w:val="both"/>
        <w:rPr>
          <w:rFonts w:ascii="Times New Roman" w:hAnsi="Times New Roman" w:cs="Times New Roman"/>
          <w:sz w:val="24"/>
          <w:szCs w:val="24"/>
        </w:rPr>
      </w:pPr>
    </w:p>
    <w:p w14:paraId="4D68716C" w14:textId="3AD42BE1" w:rsidR="00F17C04" w:rsidRDefault="00F17C04" w:rsidP="005B4B51">
      <w:pPr>
        <w:jc w:val="both"/>
        <w:rPr>
          <w:rFonts w:ascii="Times New Roman" w:hAnsi="Times New Roman" w:cs="Times New Roman"/>
          <w:sz w:val="24"/>
          <w:szCs w:val="24"/>
        </w:rPr>
      </w:pPr>
    </w:p>
    <w:p w14:paraId="78A422F0" w14:textId="4BDD46F9" w:rsidR="00F17C04" w:rsidRDefault="00F17C04" w:rsidP="005B4B51">
      <w:pPr>
        <w:jc w:val="both"/>
        <w:rPr>
          <w:rFonts w:ascii="Times New Roman" w:hAnsi="Times New Roman" w:cs="Times New Roman"/>
          <w:sz w:val="24"/>
          <w:szCs w:val="24"/>
        </w:rPr>
      </w:pPr>
    </w:p>
    <w:p w14:paraId="02F8ACFB" w14:textId="1910C997" w:rsidR="00F17C04" w:rsidRDefault="00F17C04" w:rsidP="005B4B51">
      <w:pPr>
        <w:jc w:val="both"/>
        <w:rPr>
          <w:rFonts w:ascii="Times New Roman" w:hAnsi="Times New Roman" w:cs="Times New Roman"/>
          <w:sz w:val="24"/>
          <w:szCs w:val="24"/>
        </w:rPr>
      </w:pPr>
    </w:p>
    <w:p w14:paraId="3412665F" w14:textId="40EE240D" w:rsidR="00F17C04" w:rsidRDefault="00F17C04" w:rsidP="005B4B51">
      <w:pPr>
        <w:jc w:val="both"/>
        <w:rPr>
          <w:rFonts w:ascii="Times New Roman" w:hAnsi="Times New Roman" w:cs="Times New Roman"/>
          <w:sz w:val="24"/>
          <w:szCs w:val="24"/>
        </w:rPr>
      </w:pPr>
    </w:p>
    <w:p w14:paraId="0AE9E2E3" w14:textId="49B1E1FA" w:rsidR="00F17C04" w:rsidRDefault="00F17C04" w:rsidP="005B4B51">
      <w:pPr>
        <w:jc w:val="both"/>
        <w:rPr>
          <w:rFonts w:ascii="Times New Roman" w:hAnsi="Times New Roman" w:cs="Times New Roman"/>
          <w:sz w:val="24"/>
          <w:szCs w:val="24"/>
        </w:rPr>
      </w:pPr>
    </w:p>
    <w:p w14:paraId="4837008C" w14:textId="471163CA" w:rsidR="00F17C04" w:rsidRPr="00674451" w:rsidRDefault="000C1572" w:rsidP="00FC406E">
      <w:pPr>
        <w:spacing w:line="240" w:lineRule="auto"/>
        <w:jc w:val="both"/>
        <w:rPr>
          <w:rFonts w:ascii="Times New Roman" w:hAnsi="Times New Roman" w:cs="Times New Roman"/>
          <w:sz w:val="32"/>
          <w:szCs w:val="32"/>
        </w:rPr>
      </w:pPr>
      <w:r w:rsidRPr="00674451">
        <w:rPr>
          <w:rFonts w:ascii="Times New Roman" w:hAnsi="Times New Roman" w:cs="Times New Roman"/>
          <w:sz w:val="32"/>
          <w:szCs w:val="32"/>
        </w:rPr>
        <w:t xml:space="preserve">Name: </w:t>
      </w:r>
      <w:r w:rsidR="00674451">
        <w:rPr>
          <w:rFonts w:ascii="Times New Roman" w:hAnsi="Times New Roman" w:cs="Times New Roman"/>
          <w:sz w:val="32"/>
          <w:szCs w:val="32"/>
        </w:rPr>
        <w:t xml:space="preserve">  </w:t>
      </w:r>
      <w:r w:rsidRPr="00674451">
        <w:rPr>
          <w:rFonts w:ascii="Times New Roman" w:hAnsi="Times New Roman" w:cs="Times New Roman"/>
          <w:sz w:val="32"/>
          <w:szCs w:val="32"/>
        </w:rPr>
        <w:t xml:space="preserve">Angel </w:t>
      </w:r>
      <w:r w:rsidR="00FC406E" w:rsidRPr="00674451">
        <w:rPr>
          <w:rFonts w:ascii="Times New Roman" w:hAnsi="Times New Roman" w:cs="Times New Roman"/>
          <w:sz w:val="32"/>
          <w:szCs w:val="32"/>
        </w:rPr>
        <w:t>Stoyanov Stoyanov</w:t>
      </w:r>
    </w:p>
    <w:p w14:paraId="69E765C0" w14:textId="5E4B6F12" w:rsidR="00DC0533" w:rsidRPr="00674451" w:rsidRDefault="00DC0533" w:rsidP="00FC406E">
      <w:pPr>
        <w:spacing w:line="240" w:lineRule="auto"/>
        <w:jc w:val="both"/>
        <w:rPr>
          <w:rFonts w:ascii="Times New Roman" w:hAnsi="Times New Roman" w:cs="Times New Roman"/>
          <w:sz w:val="32"/>
          <w:szCs w:val="32"/>
        </w:rPr>
      </w:pPr>
      <w:r w:rsidRPr="00674451">
        <w:rPr>
          <w:rFonts w:ascii="Times New Roman" w:hAnsi="Times New Roman" w:cs="Times New Roman"/>
          <w:sz w:val="32"/>
          <w:szCs w:val="32"/>
        </w:rPr>
        <w:t xml:space="preserve">Student number: </w:t>
      </w:r>
      <w:r w:rsidR="00674451">
        <w:rPr>
          <w:rFonts w:ascii="Times New Roman" w:hAnsi="Times New Roman" w:cs="Times New Roman"/>
          <w:sz w:val="32"/>
          <w:szCs w:val="32"/>
        </w:rPr>
        <w:t xml:space="preserve">  </w:t>
      </w:r>
      <w:r w:rsidRPr="00674451">
        <w:rPr>
          <w:rFonts w:ascii="Times New Roman" w:hAnsi="Times New Roman" w:cs="Times New Roman"/>
          <w:sz w:val="32"/>
          <w:szCs w:val="32"/>
        </w:rPr>
        <w:t>2014768</w:t>
      </w:r>
    </w:p>
    <w:p w14:paraId="50EB3F75" w14:textId="4AB91DBC" w:rsidR="00A952D1" w:rsidRPr="00674451" w:rsidRDefault="00952996" w:rsidP="00FC406E">
      <w:pPr>
        <w:spacing w:line="240" w:lineRule="auto"/>
        <w:jc w:val="both"/>
        <w:rPr>
          <w:rFonts w:ascii="Times New Roman" w:hAnsi="Times New Roman" w:cs="Times New Roman"/>
          <w:sz w:val="32"/>
          <w:szCs w:val="32"/>
        </w:rPr>
      </w:pPr>
      <w:r w:rsidRPr="00674451">
        <w:rPr>
          <w:rFonts w:ascii="Times New Roman" w:hAnsi="Times New Roman" w:cs="Times New Roman"/>
          <w:sz w:val="32"/>
          <w:szCs w:val="32"/>
        </w:rPr>
        <w:t xml:space="preserve">Module title: </w:t>
      </w:r>
      <w:r w:rsidR="00674451">
        <w:rPr>
          <w:rFonts w:ascii="Times New Roman" w:hAnsi="Times New Roman" w:cs="Times New Roman"/>
          <w:sz w:val="32"/>
          <w:szCs w:val="32"/>
        </w:rPr>
        <w:t xml:space="preserve">  </w:t>
      </w:r>
      <w:r w:rsidR="00715796" w:rsidRPr="00674451">
        <w:rPr>
          <w:rFonts w:ascii="Times New Roman" w:hAnsi="Times New Roman" w:cs="Times New Roman"/>
          <w:sz w:val="32"/>
          <w:szCs w:val="32"/>
        </w:rPr>
        <w:t>LCBB4001</w:t>
      </w:r>
    </w:p>
    <w:p w14:paraId="59C83144" w14:textId="2EB9FDBD" w:rsidR="00715796" w:rsidRPr="00674451" w:rsidRDefault="00715796" w:rsidP="00FC406E">
      <w:pPr>
        <w:spacing w:line="240" w:lineRule="auto"/>
        <w:jc w:val="both"/>
        <w:rPr>
          <w:rFonts w:ascii="Times New Roman" w:hAnsi="Times New Roman" w:cs="Times New Roman"/>
          <w:sz w:val="32"/>
          <w:szCs w:val="32"/>
        </w:rPr>
      </w:pPr>
      <w:r w:rsidRPr="00674451">
        <w:rPr>
          <w:rFonts w:ascii="Times New Roman" w:hAnsi="Times New Roman" w:cs="Times New Roman"/>
          <w:sz w:val="32"/>
          <w:szCs w:val="32"/>
        </w:rPr>
        <w:t>Accounting Fundamentals Exam</w:t>
      </w:r>
      <w:r w:rsidR="00CD32E7" w:rsidRPr="00674451">
        <w:rPr>
          <w:rFonts w:ascii="Times New Roman" w:hAnsi="Times New Roman" w:cs="Times New Roman"/>
          <w:sz w:val="32"/>
          <w:szCs w:val="32"/>
        </w:rPr>
        <w:t xml:space="preserve"> 8-01-2021</w:t>
      </w:r>
    </w:p>
    <w:p w14:paraId="27A45F6E" w14:textId="77777777" w:rsidR="00DC0533" w:rsidRDefault="00DC0533" w:rsidP="00FC406E">
      <w:pPr>
        <w:spacing w:line="240" w:lineRule="auto"/>
        <w:jc w:val="both"/>
        <w:rPr>
          <w:rFonts w:ascii="Times New Roman" w:hAnsi="Times New Roman" w:cs="Times New Roman"/>
          <w:sz w:val="24"/>
          <w:szCs w:val="24"/>
        </w:rPr>
      </w:pPr>
    </w:p>
    <w:p w14:paraId="564F27C9" w14:textId="77777777" w:rsidR="00DC0533" w:rsidRDefault="00DC0533" w:rsidP="00DC0533">
      <w:pPr>
        <w:spacing w:line="240" w:lineRule="auto"/>
        <w:jc w:val="both"/>
        <w:rPr>
          <w:rFonts w:ascii="Times New Roman" w:hAnsi="Times New Roman" w:cs="Times New Roman"/>
          <w:sz w:val="24"/>
          <w:szCs w:val="24"/>
        </w:rPr>
      </w:pPr>
    </w:p>
    <w:p w14:paraId="38873847" w14:textId="3AA6334E" w:rsidR="00DC0533" w:rsidRDefault="00DC0533" w:rsidP="00FC406E">
      <w:pPr>
        <w:spacing w:line="240" w:lineRule="auto"/>
        <w:jc w:val="both"/>
        <w:rPr>
          <w:rFonts w:ascii="Times New Roman" w:hAnsi="Times New Roman" w:cs="Times New Roman"/>
          <w:sz w:val="24"/>
          <w:szCs w:val="24"/>
        </w:rPr>
      </w:pPr>
    </w:p>
    <w:p w14:paraId="150B1214" w14:textId="64C13B77" w:rsidR="00A17567" w:rsidRDefault="00A17567" w:rsidP="00FC406E">
      <w:pPr>
        <w:spacing w:line="240" w:lineRule="auto"/>
        <w:jc w:val="both"/>
        <w:rPr>
          <w:rFonts w:ascii="Times New Roman" w:hAnsi="Times New Roman" w:cs="Times New Roman"/>
          <w:sz w:val="24"/>
          <w:szCs w:val="24"/>
        </w:rPr>
      </w:pPr>
    </w:p>
    <w:p w14:paraId="641338E4" w14:textId="507A7BE9" w:rsidR="00A17567" w:rsidRDefault="00A17567" w:rsidP="00FC406E">
      <w:pPr>
        <w:spacing w:line="240" w:lineRule="auto"/>
        <w:jc w:val="both"/>
        <w:rPr>
          <w:rFonts w:ascii="Times New Roman" w:hAnsi="Times New Roman" w:cs="Times New Roman"/>
          <w:sz w:val="24"/>
          <w:szCs w:val="24"/>
        </w:rPr>
      </w:pPr>
    </w:p>
    <w:p w14:paraId="05F087DE" w14:textId="77990A8A" w:rsidR="00A17567" w:rsidRDefault="00A17567" w:rsidP="00FC406E">
      <w:pPr>
        <w:spacing w:line="240" w:lineRule="auto"/>
        <w:jc w:val="both"/>
        <w:rPr>
          <w:rFonts w:ascii="Times New Roman" w:hAnsi="Times New Roman" w:cs="Times New Roman"/>
          <w:sz w:val="24"/>
          <w:szCs w:val="24"/>
        </w:rPr>
      </w:pPr>
    </w:p>
    <w:p w14:paraId="4536477E" w14:textId="4E619440" w:rsidR="00A17567" w:rsidRDefault="00A17567" w:rsidP="00FC406E">
      <w:pPr>
        <w:spacing w:line="240" w:lineRule="auto"/>
        <w:jc w:val="both"/>
        <w:rPr>
          <w:rFonts w:ascii="Times New Roman" w:hAnsi="Times New Roman" w:cs="Times New Roman"/>
          <w:sz w:val="24"/>
          <w:szCs w:val="24"/>
        </w:rPr>
      </w:pPr>
    </w:p>
    <w:p w14:paraId="10812F2C" w14:textId="46FB6F3E" w:rsidR="00A17567" w:rsidRDefault="00A17567" w:rsidP="00FC406E">
      <w:pPr>
        <w:spacing w:line="240" w:lineRule="auto"/>
        <w:jc w:val="both"/>
        <w:rPr>
          <w:rFonts w:ascii="Times New Roman" w:hAnsi="Times New Roman" w:cs="Times New Roman"/>
          <w:sz w:val="24"/>
          <w:szCs w:val="24"/>
        </w:rPr>
      </w:pPr>
    </w:p>
    <w:p w14:paraId="36E78992" w14:textId="6B957D07" w:rsidR="00A17567" w:rsidRDefault="00A17567" w:rsidP="00FC406E">
      <w:pPr>
        <w:spacing w:line="240" w:lineRule="auto"/>
        <w:jc w:val="both"/>
        <w:rPr>
          <w:rFonts w:ascii="Times New Roman" w:hAnsi="Times New Roman" w:cs="Times New Roman"/>
          <w:sz w:val="24"/>
          <w:szCs w:val="24"/>
        </w:rPr>
      </w:pPr>
    </w:p>
    <w:p w14:paraId="60EA7153" w14:textId="1D0A59B1" w:rsidR="00A17567" w:rsidRDefault="00A17567" w:rsidP="00FC406E">
      <w:pPr>
        <w:spacing w:line="240" w:lineRule="auto"/>
        <w:jc w:val="both"/>
        <w:rPr>
          <w:rFonts w:ascii="Times New Roman" w:hAnsi="Times New Roman" w:cs="Times New Roman"/>
          <w:sz w:val="24"/>
          <w:szCs w:val="24"/>
        </w:rPr>
      </w:pPr>
    </w:p>
    <w:p w14:paraId="311F9B4A" w14:textId="2495445F" w:rsidR="00A17567" w:rsidRDefault="00A17567" w:rsidP="00FC406E">
      <w:pPr>
        <w:spacing w:line="240" w:lineRule="auto"/>
        <w:jc w:val="both"/>
        <w:rPr>
          <w:rFonts w:ascii="Times New Roman" w:hAnsi="Times New Roman" w:cs="Times New Roman"/>
          <w:sz w:val="24"/>
          <w:szCs w:val="24"/>
        </w:rPr>
      </w:pPr>
    </w:p>
    <w:p w14:paraId="0D6CA5DD" w14:textId="1C23CF5A" w:rsidR="00A17567" w:rsidRDefault="00A17567" w:rsidP="00FC406E">
      <w:pPr>
        <w:spacing w:line="240" w:lineRule="auto"/>
        <w:jc w:val="both"/>
        <w:rPr>
          <w:rFonts w:ascii="Times New Roman" w:hAnsi="Times New Roman" w:cs="Times New Roman"/>
          <w:sz w:val="24"/>
          <w:szCs w:val="24"/>
        </w:rPr>
      </w:pPr>
    </w:p>
    <w:p w14:paraId="24D66EC9" w14:textId="5164EC9C" w:rsidR="00A17567" w:rsidRDefault="00A17567" w:rsidP="00FC406E">
      <w:pPr>
        <w:spacing w:line="240" w:lineRule="auto"/>
        <w:jc w:val="both"/>
        <w:rPr>
          <w:rFonts w:ascii="Times New Roman" w:hAnsi="Times New Roman" w:cs="Times New Roman"/>
          <w:sz w:val="24"/>
          <w:szCs w:val="24"/>
        </w:rPr>
      </w:pPr>
    </w:p>
    <w:p w14:paraId="27D6037A" w14:textId="58501AE3" w:rsidR="00A17567" w:rsidRDefault="00A17567" w:rsidP="00FC406E">
      <w:pPr>
        <w:spacing w:line="240" w:lineRule="auto"/>
        <w:jc w:val="both"/>
        <w:rPr>
          <w:rFonts w:ascii="Times New Roman" w:hAnsi="Times New Roman" w:cs="Times New Roman"/>
          <w:sz w:val="24"/>
          <w:szCs w:val="24"/>
        </w:rPr>
      </w:pPr>
    </w:p>
    <w:p w14:paraId="14245FD1" w14:textId="527C973D" w:rsidR="00A17567" w:rsidRDefault="00A17567" w:rsidP="00FC406E">
      <w:pPr>
        <w:spacing w:line="240" w:lineRule="auto"/>
        <w:jc w:val="both"/>
        <w:rPr>
          <w:rFonts w:ascii="Times New Roman" w:hAnsi="Times New Roman" w:cs="Times New Roman"/>
          <w:sz w:val="24"/>
          <w:szCs w:val="24"/>
        </w:rPr>
      </w:pPr>
    </w:p>
    <w:p w14:paraId="10C2CF7D" w14:textId="1C9E9719" w:rsidR="00A17567" w:rsidRDefault="00A17567" w:rsidP="00FC406E">
      <w:pPr>
        <w:spacing w:line="240" w:lineRule="auto"/>
        <w:jc w:val="both"/>
        <w:rPr>
          <w:rFonts w:ascii="Times New Roman" w:hAnsi="Times New Roman" w:cs="Times New Roman"/>
          <w:sz w:val="24"/>
          <w:szCs w:val="24"/>
        </w:rPr>
      </w:pPr>
    </w:p>
    <w:p w14:paraId="0B1765C3" w14:textId="1BA7AEDA" w:rsidR="00A17567" w:rsidRDefault="00A17567" w:rsidP="00FC406E">
      <w:pPr>
        <w:spacing w:line="240" w:lineRule="auto"/>
        <w:jc w:val="both"/>
        <w:rPr>
          <w:rFonts w:ascii="Times New Roman" w:hAnsi="Times New Roman" w:cs="Times New Roman"/>
          <w:sz w:val="24"/>
          <w:szCs w:val="24"/>
        </w:rPr>
      </w:pPr>
    </w:p>
    <w:p w14:paraId="0AEB9FD7" w14:textId="0C5FA8E4" w:rsidR="00A17567" w:rsidRDefault="00A17567" w:rsidP="00FC406E">
      <w:pPr>
        <w:spacing w:line="240" w:lineRule="auto"/>
        <w:jc w:val="both"/>
        <w:rPr>
          <w:rFonts w:ascii="Times New Roman" w:hAnsi="Times New Roman" w:cs="Times New Roman"/>
          <w:sz w:val="24"/>
          <w:szCs w:val="24"/>
        </w:rPr>
      </w:pPr>
    </w:p>
    <w:p w14:paraId="4CDEE5A1" w14:textId="1E1C312D" w:rsidR="00A17567" w:rsidRDefault="00A17567" w:rsidP="00FC406E">
      <w:pPr>
        <w:spacing w:line="240" w:lineRule="auto"/>
        <w:jc w:val="both"/>
        <w:rPr>
          <w:rFonts w:ascii="Times New Roman" w:hAnsi="Times New Roman" w:cs="Times New Roman"/>
          <w:sz w:val="24"/>
          <w:szCs w:val="24"/>
        </w:rPr>
      </w:pPr>
    </w:p>
    <w:p w14:paraId="3A973D1A" w14:textId="570FD94C" w:rsidR="00A17567" w:rsidRDefault="00A17567" w:rsidP="00FC406E">
      <w:pPr>
        <w:spacing w:line="240" w:lineRule="auto"/>
        <w:jc w:val="both"/>
        <w:rPr>
          <w:rFonts w:ascii="Times New Roman" w:hAnsi="Times New Roman" w:cs="Times New Roman"/>
          <w:sz w:val="24"/>
          <w:szCs w:val="24"/>
        </w:rPr>
      </w:pPr>
    </w:p>
    <w:p w14:paraId="1610240F" w14:textId="04441910" w:rsidR="00A17567" w:rsidRDefault="00A17567" w:rsidP="00FC406E">
      <w:pPr>
        <w:spacing w:line="240" w:lineRule="auto"/>
        <w:jc w:val="both"/>
        <w:rPr>
          <w:rFonts w:ascii="Times New Roman" w:hAnsi="Times New Roman" w:cs="Times New Roman"/>
          <w:sz w:val="24"/>
          <w:szCs w:val="24"/>
        </w:rPr>
      </w:pPr>
    </w:p>
    <w:p w14:paraId="43822479" w14:textId="72BE0F7E" w:rsidR="00A17567" w:rsidRDefault="00A17567" w:rsidP="00FC406E">
      <w:pPr>
        <w:spacing w:line="240" w:lineRule="auto"/>
        <w:jc w:val="both"/>
        <w:rPr>
          <w:rFonts w:ascii="Times New Roman" w:hAnsi="Times New Roman" w:cs="Times New Roman"/>
          <w:sz w:val="24"/>
          <w:szCs w:val="24"/>
        </w:rPr>
      </w:pPr>
    </w:p>
    <w:p w14:paraId="0065574E" w14:textId="4AD2E8A2" w:rsidR="00A17567" w:rsidRDefault="00A17567" w:rsidP="00FC406E">
      <w:pPr>
        <w:spacing w:line="240" w:lineRule="auto"/>
        <w:jc w:val="both"/>
        <w:rPr>
          <w:rFonts w:ascii="Times New Roman" w:hAnsi="Times New Roman" w:cs="Times New Roman"/>
          <w:sz w:val="24"/>
          <w:szCs w:val="24"/>
        </w:rPr>
      </w:pPr>
    </w:p>
    <w:p w14:paraId="18336985" w14:textId="0763CCF1" w:rsidR="00A17567" w:rsidRDefault="00A17567" w:rsidP="00FC406E">
      <w:pPr>
        <w:spacing w:line="240" w:lineRule="auto"/>
        <w:jc w:val="both"/>
        <w:rPr>
          <w:rFonts w:ascii="Times New Roman" w:hAnsi="Times New Roman" w:cs="Times New Roman"/>
          <w:sz w:val="24"/>
          <w:szCs w:val="24"/>
        </w:rPr>
      </w:pPr>
    </w:p>
    <w:p w14:paraId="1AB9E0D1" w14:textId="67F26C4B" w:rsidR="00A17567" w:rsidRDefault="00A17567" w:rsidP="00FC406E">
      <w:pPr>
        <w:spacing w:line="240" w:lineRule="auto"/>
        <w:jc w:val="both"/>
        <w:rPr>
          <w:rFonts w:ascii="Times New Roman" w:hAnsi="Times New Roman" w:cs="Times New Roman"/>
          <w:sz w:val="24"/>
          <w:szCs w:val="24"/>
        </w:rPr>
      </w:pPr>
    </w:p>
    <w:p w14:paraId="5A316631" w14:textId="342A43B0" w:rsidR="00A17567" w:rsidRDefault="00A17567" w:rsidP="00FC406E">
      <w:pPr>
        <w:spacing w:line="240" w:lineRule="auto"/>
        <w:jc w:val="both"/>
        <w:rPr>
          <w:rFonts w:ascii="Times New Roman" w:hAnsi="Times New Roman" w:cs="Times New Roman"/>
          <w:sz w:val="24"/>
          <w:szCs w:val="24"/>
        </w:rPr>
      </w:pPr>
    </w:p>
    <w:p w14:paraId="54738144" w14:textId="6E32EEBC" w:rsidR="00A17567" w:rsidRDefault="00A17567" w:rsidP="00FC406E">
      <w:pPr>
        <w:spacing w:line="240" w:lineRule="auto"/>
        <w:jc w:val="both"/>
        <w:rPr>
          <w:rFonts w:ascii="Times New Roman" w:hAnsi="Times New Roman" w:cs="Times New Roman"/>
          <w:sz w:val="24"/>
          <w:szCs w:val="24"/>
        </w:rPr>
      </w:pPr>
    </w:p>
    <w:p w14:paraId="0EC4A8BC" w14:textId="56F9E9E9" w:rsidR="003C3FD8" w:rsidRDefault="008E6151" w:rsidP="00FC406E">
      <w:pPr>
        <w:spacing w:line="240" w:lineRule="auto"/>
        <w:jc w:val="both"/>
        <w:rPr>
          <w:rFonts w:ascii="Times New Roman" w:hAnsi="Times New Roman" w:cs="Times New Roman"/>
          <w:sz w:val="32"/>
          <w:szCs w:val="32"/>
        </w:rPr>
      </w:pPr>
      <w:r>
        <w:rPr>
          <w:rFonts w:ascii="Times New Roman" w:hAnsi="Times New Roman" w:cs="Times New Roman"/>
          <w:sz w:val="32"/>
          <w:szCs w:val="32"/>
        </w:rPr>
        <w:t xml:space="preserve">                                    </w:t>
      </w:r>
      <w:r w:rsidR="00C91CF1" w:rsidRPr="008E6151">
        <w:rPr>
          <w:rFonts w:ascii="Times New Roman" w:hAnsi="Times New Roman" w:cs="Times New Roman"/>
          <w:sz w:val="32"/>
          <w:szCs w:val="32"/>
        </w:rPr>
        <w:t xml:space="preserve">Answers </w:t>
      </w:r>
      <w:r w:rsidRPr="008E6151">
        <w:rPr>
          <w:rFonts w:ascii="Times New Roman" w:hAnsi="Times New Roman" w:cs="Times New Roman"/>
          <w:sz w:val="32"/>
          <w:szCs w:val="32"/>
        </w:rPr>
        <w:t>to</w:t>
      </w:r>
      <w:r w:rsidR="00C91CF1" w:rsidRPr="008E6151">
        <w:rPr>
          <w:rFonts w:ascii="Times New Roman" w:hAnsi="Times New Roman" w:cs="Times New Roman"/>
          <w:sz w:val="32"/>
          <w:szCs w:val="32"/>
        </w:rPr>
        <w:t xml:space="preserve"> </w:t>
      </w:r>
      <w:r w:rsidRPr="008E6151">
        <w:rPr>
          <w:rFonts w:ascii="Times New Roman" w:hAnsi="Times New Roman" w:cs="Times New Roman"/>
          <w:sz w:val="32"/>
          <w:szCs w:val="32"/>
        </w:rPr>
        <w:t>QUESTION</w:t>
      </w:r>
      <w:r w:rsidR="00C91CF1" w:rsidRPr="008E6151">
        <w:rPr>
          <w:rFonts w:ascii="Times New Roman" w:hAnsi="Times New Roman" w:cs="Times New Roman"/>
          <w:sz w:val="32"/>
          <w:szCs w:val="32"/>
        </w:rPr>
        <w:t xml:space="preserve"> 1</w:t>
      </w:r>
    </w:p>
    <w:p w14:paraId="4C8F6968" w14:textId="77777777" w:rsidR="000F4C42" w:rsidRDefault="000F4C42" w:rsidP="00FC406E">
      <w:pPr>
        <w:spacing w:line="240" w:lineRule="auto"/>
        <w:jc w:val="both"/>
        <w:rPr>
          <w:rFonts w:ascii="Times New Roman" w:hAnsi="Times New Roman" w:cs="Times New Roman"/>
          <w:sz w:val="32"/>
          <w:szCs w:val="32"/>
        </w:rPr>
      </w:pPr>
    </w:p>
    <w:p w14:paraId="03043466" w14:textId="77777777" w:rsidR="00E4653F" w:rsidRDefault="00876364" w:rsidP="00E4653F">
      <w:pPr>
        <w:spacing w:line="240" w:lineRule="auto"/>
        <w:jc w:val="both"/>
        <w:rPr>
          <w:rFonts w:ascii="Times New Roman" w:hAnsi="Times New Roman" w:cs="Times New Roman"/>
          <w:sz w:val="24"/>
          <w:szCs w:val="24"/>
        </w:rPr>
      </w:pPr>
      <w:r w:rsidRPr="00876364">
        <w:rPr>
          <w:rFonts w:ascii="Times New Roman" w:hAnsi="Times New Roman" w:cs="Times New Roman"/>
          <w:sz w:val="24"/>
          <w:szCs w:val="24"/>
        </w:rPr>
        <w:t>Walk About Ltd makes and sells product A. The current selling price is £11 and the total of variable costs per unit is £6. The fixed costs of production are £350,000 and the company currently sells 75,000 units.</w:t>
      </w:r>
    </w:p>
    <w:p w14:paraId="4E8F9298" w14:textId="7E8E8C2A" w:rsidR="00DC5EE1" w:rsidRPr="007008FC" w:rsidRDefault="00E4653F" w:rsidP="00FC406E">
      <w:pPr>
        <w:pStyle w:val="ListParagraph"/>
        <w:numPr>
          <w:ilvl w:val="0"/>
          <w:numId w:val="2"/>
        </w:numPr>
        <w:spacing w:line="240" w:lineRule="auto"/>
        <w:jc w:val="both"/>
        <w:rPr>
          <w:rFonts w:ascii="Times New Roman" w:hAnsi="Times New Roman" w:cs="Times New Roman"/>
          <w:sz w:val="24"/>
          <w:szCs w:val="24"/>
        </w:rPr>
      </w:pPr>
      <w:r>
        <w:rPr>
          <w:rFonts w:ascii="Times New Roman" w:hAnsi="Times New Roman" w:cs="Times New Roman"/>
          <w:sz w:val="24"/>
          <w:szCs w:val="24"/>
        </w:rPr>
        <w:t>C</w:t>
      </w:r>
      <w:r w:rsidR="00E74E79" w:rsidRPr="00E4653F">
        <w:rPr>
          <w:rFonts w:ascii="Times New Roman" w:hAnsi="Times New Roman" w:cs="Times New Roman"/>
          <w:sz w:val="24"/>
          <w:szCs w:val="24"/>
        </w:rPr>
        <w:t>alculat</w:t>
      </w:r>
      <w:r>
        <w:rPr>
          <w:rFonts w:ascii="Times New Roman" w:hAnsi="Times New Roman" w:cs="Times New Roman"/>
          <w:sz w:val="24"/>
          <w:szCs w:val="24"/>
        </w:rPr>
        <w:t>ing</w:t>
      </w:r>
      <w:r w:rsidR="00E74E79" w:rsidRPr="00E4653F">
        <w:rPr>
          <w:rFonts w:ascii="Times New Roman" w:hAnsi="Times New Roman" w:cs="Times New Roman"/>
          <w:sz w:val="24"/>
          <w:szCs w:val="24"/>
        </w:rPr>
        <w:t xml:space="preserve"> break-even point per unit</w:t>
      </w:r>
      <w:r w:rsidR="00451948">
        <w:rPr>
          <w:rFonts w:ascii="Times New Roman" w:hAnsi="Times New Roman" w:cs="Times New Roman"/>
          <w:sz w:val="24"/>
          <w:szCs w:val="24"/>
        </w:rPr>
        <w:t>,</w:t>
      </w:r>
      <w:r w:rsidR="007F627F" w:rsidRPr="00E4653F">
        <w:rPr>
          <w:rFonts w:ascii="Times New Roman" w:hAnsi="Times New Roman" w:cs="Times New Roman"/>
          <w:sz w:val="24"/>
          <w:szCs w:val="24"/>
        </w:rPr>
        <w:t xml:space="preserve"> </w:t>
      </w:r>
      <w:r w:rsidR="00616DDB">
        <w:rPr>
          <w:rFonts w:ascii="Times New Roman" w:hAnsi="Times New Roman" w:cs="Times New Roman"/>
          <w:sz w:val="24"/>
          <w:szCs w:val="24"/>
        </w:rPr>
        <w:t xml:space="preserve">we </w:t>
      </w:r>
      <w:r w:rsidR="00451948">
        <w:rPr>
          <w:rFonts w:ascii="Times New Roman" w:hAnsi="Times New Roman" w:cs="Times New Roman"/>
          <w:sz w:val="24"/>
          <w:szCs w:val="24"/>
        </w:rPr>
        <w:t>will</w:t>
      </w:r>
      <w:r w:rsidR="00616DDB">
        <w:rPr>
          <w:rFonts w:ascii="Times New Roman" w:hAnsi="Times New Roman" w:cs="Times New Roman"/>
          <w:sz w:val="24"/>
          <w:szCs w:val="24"/>
        </w:rPr>
        <w:t xml:space="preserve"> do </w:t>
      </w:r>
      <w:r w:rsidR="00451948">
        <w:rPr>
          <w:rFonts w:ascii="Times New Roman" w:hAnsi="Times New Roman" w:cs="Times New Roman"/>
          <w:sz w:val="24"/>
          <w:szCs w:val="24"/>
        </w:rPr>
        <w:t xml:space="preserve">it </w:t>
      </w:r>
      <w:r w:rsidR="008E64EA">
        <w:rPr>
          <w:rFonts w:ascii="Times New Roman" w:hAnsi="Times New Roman" w:cs="Times New Roman"/>
          <w:sz w:val="24"/>
          <w:szCs w:val="24"/>
        </w:rPr>
        <w:t xml:space="preserve">by using the </w:t>
      </w:r>
      <w:r w:rsidR="007008FC">
        <w:rPr>
          <w:rFonts w:ascii="Times New Roman" w:hAnsi="Times New Roman" w:cs="Times New Roman"/>
          <w:sz w:val="24"/>
          <w:szCs w:val="24"/>
        </w:rPr>
        <w:t>f</w:t>
      </w:r>
      <w:r w:rsidR="00B77DA9" w:rsidRPr="007008FC">
        <w:rPr>
          <w:rFonts w:ascii="Times New Roman" w:hAnsi="Times New Roman" w:cs="Times New Roman"/>
          <w:sz w:val="24"/>
          <w:szCs w:val="24"/>
        </w:rPr>
        <w:t>ollowing formula for Break-Even Point</w:t>
      </w:r>
      <w:r w:rsidR="00782CEC" w:rsidRPr="007008FC">
        <w:rPr>
          <w:rFonts w:ascii="Times New Roman" w:hAnsi="Times New Roman" w:cs="Times New Roman"/>
          <w:sz w:val="24"/>
          <w:szCs w:val="24"/>
        </w:rPr>
        <w:t xml:space="preserve"> (per unit)</w:t>
      </w:r>
      <w:r w:rsidR="002F05B2" w:rsidRPr="007008FC">
        <w:rPr>
          <w:rFonts w:ascii="Times New Roman" w:hAnsi="Times New Roman" w:cs="Times New Roman"/>
          <w:sz w:val="24"/>
          <w:szCs w:val="24"/>
        </w:rPr>
        <w:t>, which is</w:t>
      </w:r>
      <w:r w:rsidR="004D0B4D" w:rsidRPr="007008FC">
        <w:rPr>
          <w:rFonts w:ascii="Times New Roman" w:hAnsi="Times New Roman" w:cs="Times New Roman"/>
          <w:sz w:val="24"/>
          <w:szCs w:val="24"/>
        </w:rPr>
        <w:t>:</w:t>
      </w:r>
    </w:p>
    <w:p w14:paraId="6B0C07BC" w14:textId="68B2C0AE" w:rsidR="004D0B4D" w:rsidRDefault="00A31273" w:rsidP="00FC406E">
      <w:pPr>
        <w:spacing w:line="240" w:lineRule="auto"/>
        <w:jc w:val="both"/>
        <w:rPr>
          <w:rFonts w:ascii="Times New Roman" w:hAnsi="Times New Roman" w:cs="Times New Roman"/>
          <w:b/>
          <w:bCs/>
          <w:sz w:val="24"/>
          <w:szCs w:val="24"/>
        </w:rPr>
      </w:pPr>
      <w:r w:rsidRPr="007008FC">
        <w:rPr>
          <w:rFonts w:ascii="Times New Roman" w:hAnsi="Times New Roman" w:cs="Times New Roman"/>
          <w:b/>
          <w:bCs/>
          <w:sz w:val="24"/>
          <w:szCs w:val="24"/>
        </w:rPr>
        <w:t>Break-even point</w:t>
      </w:r>
      <w:r w:rsidR="003A73EC">
        <w:rPr>
          <w:rFonts w:ascii="Times New Roman" w:hAnsi="Times New Roman" w:cs="Times New Roman"/>
          <w:b/>
          <w:bCs/>
          <w:sz w:val="24"/>
          <w:szCs w:val="24"/>
        </w:rPr>
        <w:t>(units)</w:t>
      </w:r>
      <w:r w:rsidRPr="007008FC">
        <w:rPr>
          <w:rFonts w:ascii="Times New Roman" w:hAnsi="Times New Roman" w:cs="Times New Roman"/>
          <w:b/>
          <w:bCs/>
          <w:sz w:val="24"/>
          <w:szCs w:val="24"/>
        </w:rPr>
        <w:t xml:space="preserve"> = </w:t>
      </w:r>
      <w:r w:rsidR="004D0B4D" w:rsidRPr="007008FC">
        <w:rPr>
          <w:rFonts w:ascii="Times New Roman" w:hAnsi="Times New Roman" w:cs="Times New Roman"/>
          <w:b/>
          <w:bCs/>
          <w:sz w:val="24"/>
          <w:szCs w:val="24"/>
        </w:rPr>
        <w:t>Fixed Cost</w:t>
      </w:r>
      <w:r w:rsidR="00DC5EE1" w:rsidRPr="007008FC">
        <w:rPr>
          <w:rFonts w:ascii="Times New Roman" w:hAnsi="Times New Roman" w:cs="Times New Roman"/>
          <w:b/>
          <w:bCs/>
          <w:sz w:val="24"/>
          <w:szCs w:val="24"/>
        </w:rPr>
        <w:t xml:space="preserve"> </w:t>
      </w:r>
      <w:r w:rsidR="00D77804" w:rsidRPr="007008FC">
        <w:rPr>
          <w:rFonts w:ascii="Times New Roman" w:hAnsi="Times New Roman" w:cs="Times New Roman"/>
          <w:b/>
          <w:bCs/>
          <w:sz w:val="24"/>
          <w:szCs w:val="24"/>
        </w:rPr>
        <w:t xml:space="preserve">÷ </w:t>
      </w:r>
      <w:r w:rsidR="004E7893" w:rsidRPr="007008FC">
        <w:rPr>
          <w:rFonts w:ascii="Times New Roman" w:hAnsi="Times New Roman" w:cs="Times New Roman"/>
          <w:b/>
          <w:bCs/>
          <w:sz w:val="24"/>
          <w:szCs w:val="24"/>
        </w:rPr>
        <w:t>(</w:t>
      </w:r>
      <w:r w:rsidR="007F790F" w:rsidRPr="007008FC">
        <w:rPr>
          <w:rFonts w:ascii="Times New Roman" w:hAnsi="Times New Roman" w:cs="Times New Roman"/>
          <w:b/>
          <w:bCs/>
          <w:sz w:val="24"/>
          <w:szCs w:val="24"/>
        </w:rPr>
        <w:t xml:space="preserve">Sales </w:t>
      </w:r>
      <w:r w:rsidR="00E52464" w:rsidRPr="007008FC">
        <w:rPr>
          <w:rFonts w:ascii="Times New Roman" w:hAnsi="Times New Roman" w:cs="Times New Roman"/>
          <w:b/>
          <w:bCs/>
          <w:sz w:val="24"/>
          <w:szCs w:val="24"/>
        </w:rPr>
        <w:t>r</w:t>
      </w:r>
      <w:r w:rsidR="007F790F" w:rsidRPr="007008FC">
        <w:rPr>
          <w:rFonts w:ascii="Times New Roman" w:hAnsi="Times New Roman" w:cs="Times New Roman"/>
          <w:b/>
          <w:bCs/>
          <w:sz w:val="24"/>
          <w:szCs w:val="24"/>
        </w:rPr>
        <w:t>evenue</w:t>
      </w:r>
      <w:r w:rsidR="004E7893" w:rsidRPr="007008FC">
        <w:rPr>
          <w:rFonts w:ascii="Times New Roman" w:hAnsi="Times New Roman" w:cs="Times New Roman"/>
          <w:b/>
          <w:bCs/>
          <w:sz w:val="24"/>
          <w:szCs w:val="24"/>
        </w:rPr>
        <w:t xml:space="preserve"> per unit </w:t>
      </w:r>
      <w:r w:rsidR="00E52464" w:rsidRPr="007008FC">
        <w:rPr>
          <w:rFonts w:ascii="Times New Roman" w:hAnsi="Times New Roman" w:cs="Times New Roman"/>
          <w:b/>
          <w:bCs/>
          <w:sz w:val="24"/>
          <w:szCs w:val="24"/>
        </w:rPr>
        <w:t>–</w:t>
      </w:r>
      <w:r w:rsidR="004E7893" w:rsidRPr="007008FC">
        <w:rPr>
          <w:rFonts w:ascii="Times New Roman" w:hAnsi="Times New Roman" w:cs="Times New Roman"/>
          <w:b/>
          <w:bCs/>
          <w:sz w:val="24"/>
          <w:szCs w:val="24"/>
        </w:rPr>
        <w:t xml:space="preserve"> </w:t>
      </w:r>
      <w:r w:rsidR="00E52464" w:rsidRPr="007008FC">
        <w:rPr>
          <w:rFonts w:ascii="Times New Roman" w:hAnsi="Times New Roman" w:cs="Times New Roman"/>
          <w:b/>
          <w:bCs/>
          <w:sz w:val="24"/>
          <w:szCs w:val="24"/>
        </w:rPr>
        <w:t>Variable cost per unit)</w:t>
      </w:r>
    </w:p>
    <w:p w14:paraId="59D30350" w14:textId="062140B9" w:rsidR="007008FC" w:rsidRDefault="009E7213" w:rsidP="00FC406E">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93833">
        <w:rPr>
          <w:rFonts w:ascii="Times New Roman" w:hAnsi="Times New Roman" w:cs="Times New Roman"/>
          <w:sz w:val="24"/>
          <w:szCs w:val="24"/>
        </w:rPr>
        <w:t>Or</w:t>
      </w:r>
      <w:r w:rsidR="002F113E">
        <w:rPr>
          <w:rFonts w:ascii="Times New Roman" w:hAnsi="Times New Roman" w:cs="Times New Roman"/>
          <w:sz w:val="24"/>
          <w:szCs w:val="24"/>
        </w:rPr>
        <w:t>:</w:t>
      </w:r>
      <w:r w:rsidR="00E1358D">
        <w:rPr>
          <w:rFonts w:ascii="Times New Roman" w:hAnsi="Times New Roman" w:cs="Times New Roman"/>
          <w:sz w:val="24"/>
          <w:szCs w:val="24"/>
        </w:rPr>
        <w:t xml:space="preserve"> £350,000</w:t>
      </w:r>
      <w:r w:rsidR="00FA1954">
        <w:rPr>
          <w:rFonts w:ascii="Times New Roman" w:hAnsi="Times New Roman" w:cs="Times New Roman"/>
          <w:sz w:val="24"/>
          <w:szCs w:val="24"/>
        </w:rPr>
        <w:t xml:space="preserve"> ÷ ( </w:t>
      </w:r>
      <w:r w:rsidR="002D78EA">
        <w:rPr>
          <w:rFonts w:ascii="Times New Roman" w:hAnsi="Times New Roman" w:cs="Times New Roman"/>
          <w:sz w:val="24"/>
          <w:szCs w:val="24"/>
        </w:rPr>
        <w:t>£</w:t>
      </w:r>
      <w:r w:rsidR="00CD2F72">
        <w:rPr>
          <w:rFonts w:ascii="Times New Roman" w:hAnsi="Times New Roman" w:cs="Times New Roman"/>
          <w:sz w:val="24"/>
          <w:szCs w:val="24"/>
        </w:rPr>
        <w:t>11</w:t>
      </w:r>
      <w:r w:rsidR="00B51C06">
        <w:rPr>
          <w:rFonts w:ascii="Times New Roman" w:hAnsi="Times New Roman" w:cs="Times New Roman"/>
          <w:sz w:val="24"/>
          <w:szCs w:val="24"/>
        </w:rPr>
        <w:t xml:space="preserve"> - </w:t>
      </w:r>
      <w:r w:rsidR="00966E3E">
        <w:rPr>
          <w:rFonts w:ascii="Times New Roman" w:hAnsi="Times New Roman" w:cs="Times New Roman"/>
          <w:sz w:val="24"/>
          <w:szCs w:val="24"/>
        </w:rPr>
        <w:t>£</w:t>
      </w:r>
      <w:r w:rsidR="00AD6582">
        <w:rPr>
          <w:rFonts w:ascii="Times New Roman" w:hAnsi="Times New Roman" w:cs="Times New Roman"/>
          <w:sz w:val="24"/>
          <w:szCs w:val="24"/>
        </w:rPr>
        <w:t>6 ) = £350,00</w:t>
      </w:r>
      <w:r w:rsidR="00076B18">
        <w:rPr>
          <w:rFonts w:ascii="Times New Roman" w:hAnsi="Times New Roman" w:cs="Times New Roman"/>
          <w:sz w:val="24"/>
          <w:szCs w:val="24"/>
        </w:rPr>
        <w:t xml:space="preserve"> ÷ £5 = 70,000</w:t>
      </w:r>
      <w:r w:rsidR="007264E2">
        <w:rPr>
          <w:rFonts w:ascii="Times New Roman" w:hAnsi="Times New Roman" w:cs="Times New Roman"/>
          <w:sz w:val="24"/>
          <w:szCs w:val="24"/>
        </w:rPr>
        <w:t xml:space="preserve"> per unit</w:t>
      </w:r>
      <w:r w:rsidR="00786ED1">
        <w:rPr>
          <w:rFonts w:ascii="Times New Roman" w:hAnsi="Times New Roman" w:cs="Times New Roman"/>
          <w:sz w:val="24"/>
          <w:szCs w:val="24"/>
        </w:rPr>
        <w:t xml:space="preserve"> of product A</w:t>
      </w:r>
      <w:r w:rsidR="00964247">
        <w:rPr>
          <w:rFonts w:ascii="Times New Roman" w:hAnsi="Times New Roman" w:cs="Times New Roman"/>
          <w:sz w:val="24"/>
          <w:szCs w:val="24"/>
        </w:rPr>
        <w:t xml:space="preserve"> for Walk About Ltd.</w:t>
      </w:r>
    </w:p>
    <w:p w14:paraId="44BCA052" w14:textId="3BB07DC1" w:rsidR="004A567F" w:rsidRDefault="00D1378C" w:rsidP="00D5089C">
      <w:pPr>
        <w:pStyle w:val="ListParagraph"/>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For calculating Break-even point </w:t>
      </w:r>
      <w:r w:rsidR="00D639A7">
        <w:rPr>
          <w:rFonts w:ascii="Times New Roman" w:hAnsi="Times New Roman" w:cs="Times New Roman"/>
          <w:sz w:val="24"/>
          <w:szCs w:val="24"/>
        </w:rPr>
        <w:t xml:space="preserve">in </w:t>
      </w:r>
      <w:r w:rsidR="00451948">
        <w:rPr>
          <w:rFonts w:ascii="Times New Roman" w:hAnsi="Times New Roman" w:cs="Times New Roman"/>
          <w:sz w:val="24"/>
          <w:szCs w:val="24"/>
        </w:rPr>
        <w:t>revenue,</w:t>
      </w:r>
      <w:r w:rsidR="00BB21F9">
        <w:rPr>
          <w:rFonts w:ascii="Times New Roman" w:hAnsi="Times New Roman" w:cs="Times New Roman"/>
          <w:sz w:val="24"/>
          <w:szCs w:val="24"/>
        </w:rPr>
        <w:t xml:space="preserve"> we </w:t>
      </w:r>
      <w:r w:rsidR="00451948">
        <w:rPr>
          <w:rFonts w:ascii="Times New Roman" w:hAnsi="Times New Roman" w:cs="Times New Roman"/>
          <w:sz w:val="24"/>
          <w:szCs w:val="24"/>
        </w:rPr>
        <w:t>have to use the formul</w:t>
      </w:r>
      <w:r w:rsidR="00191564">
        <w:rPr>
          <w:rFonts w:ascii="Times New Roman" w:hAnsi="Times New Roman" w:cs="Times New Roman"/>
          <w:sz w:val="24"/>
          <w:szCs w:val="24"/>
        </w:rPr>
        <w:t xml:space="preserve">a for </w:t>
      </w:r>
    </w:p>
    <w:p w14:paraId="7CD522A9" w14:textId="1624C4F5" w:rsidR="00191564" w:rsidRDefault="00432646" w:rsidP="00191564">
      <w:pPr>
        <w:pStyle w:val="ListParagraph"/>
        <w:spacing w:line="240" w:lineRule="auto"/>
        <w:jc w:val="both"/>
        <w:rPr>
          <w:rFonts w:ascii="Times New Roman" w:hAnsi="Times New Roman" w:cs="Times New Roman"/>
          <w:sz w:val="24"/>
          <w:szCs w:val="24"/>
        </w:rPr>
      </w:pPr>
      <w:r>
        <w:rPr>
          <w:rFonts w:ascii="Times New Roman" w:hAnsi="Times New Roman" w:cs="Times New Roman"/>
          <w:sz w:val="24"/>
          <w:szCs w:val="24"/>
        </w:rPr>
        <w:t>Break-even point (sales), and it is:</w:t>
      </w:r>
    </w:p>
    <w:p w14:paraId="1BA4A873" w14:textId="0302E9B2" w:rsidR="00432646" w:rsidRDefault="003A73EC" w:rsidP="003A73EC">
      <w:pPr>
        <w:spacing w:line="240" w:lineRule="auto"/>
        <w:jc w:val="both"/>
        <w:rPr>
          <w:rFonts w:ascii="Times New Roman" w:hAnsi="Times New Roman" w:cs="Times New Roman"/>
          <w:sz w:val="24"/>
          <w:szCs w:val="24"/>
        </w:rPr>
      </w:pPr>
      <w:r w:rsidRPr="00C05EED">
        <w:rPr>
          <w:rFonts w:ascii="Times New Roman" w:hAnsi="Times New Roman" w:cs="Times New Roman"/>
          <w:b/>
          <w:bCs/>
          <w:sz w:val="24"/>
          <w:szCs w:val="24"/>
        </w:rPr>
        <w:t xml:space="preserve">Break-even point(sales) = </w:t>
      </w:r>
      <w:r w:rsidR="00CD5024" w:rsidRPr="00C05EED">
        <w:rPr>
          <w:rFonts w:ascii="Times New Roman" w:hAnsi="Times New Roman" w:cs="Times New Roman"/>
          <w:b/>
          <w:bCs/>
          <w:sz w:val="24"/>
          <w:szCs w:val="24"/>
        </w:rPr>
        <w:t>Fixed cost ÷ Contribu</w:t>
      </w:r>
      <w:r w:rsidR="00C05EED" w:rsidRPr="00C05EED">
        <w:rPr>
          <w:rFonts w:ascii="Times New Roman" w:hAnsi="Times New Roman" w:cs="Times New Roman"/>
          <w:b/>
          <w:bCs/>
          <w:sz w:val="24"/>
          <w:szCs w:val="24"/>
        </w:rPr>
        <w:t>tion margin</w:t>
      </w:r>
      <w:r w:rsidR="004A5BB8">
        <w:rPr>
          <w:rFonts w:ascii="Times New Roman" w:hAnsi="Times New Roman" w:cs="Times New Roman"/>
          <w:b/>
          <w:bCs/>
          <w:sz w:val="24"/>
          <w:szCs w:val="24"/>
        </w:rPr>
        <w:t xml:space="preserve"> </w:t>
      </w:r>
    </w:p>
    <w:p w14:paraId="21CBF4F5" w14:textId="6CDCB270" w:rsidR="00FB543E" w:rsidRDefault="0000797B" w:rsidP="003A73EC">
      <w:pPr>
        <w:spacing w:line="240" w:lineRule="auto"/>
        <w:jc w:val="both"/>
        <w:rPr>
          <w:rFonts w:ascii="Times New Roman" w:hAnsi="Times New Roman" w:cs="Times New Roman"/>
          <w:sz w:val="24"/>
          <w:szCs w:val="24"/>
        </w:rPr>
      </w:pPr>
      <w:r w:rsidRPr="00B23EC2">
        <w:rPr>
          <w:rFonts w:ascii="Times New Roman" w:hAnsi="Times New Roman" w:cs="Times New Roman"/>
          <w:b/>
          <w:bCs/>
          <w:sz w:val="24"/>
          <w:szCs w:val="24"/>
        </w:rPr>
        <w:t>Contribution margin</w:t>
      </w:r>
      <w:r w:rsidR="006B34CC">
        <w:rPr>
          <w:rFonts w:ascii="Times New Roman" w:hAnsi="Times New Roman" w:cs="Times New Roman"/>
          <w:sz w:val="24"/>
          <w:szCs w:val="24"/>
        </w:rPr>
        <w:t xml:space="preserve"> = </w:t>
      </w:r>
      <w:r w:rsidR="00FA514F">
        <w:rPr>
          <w:rFonts w:ascii="Times New Roman" w:hAnsi="Times New Roman" w:cs="Times New Roman"/>
          <w:sz w:val="24"/>
          <w:szCs w:val="24"/>
        </w:rPr>
        <w:t>Price</w:t>
      </w:r>
      <w:r w:rsidR="003454E5">
        <w:rPr>
          <w:rFonts w:ascii="Times New Roman" w:hAnsi="Times New Roman" w:cs="Times New Roman"/>
          <w:sz w:val="24"/>
          <w:szCs w:val="24"/>
        </w:rPr>
        <w:t xml:space="preserve"> of products – Variable cost</w:t>
      </w:r>
    </w:p>
    <w:p w14:paraId="69B655BE" w14:textId="10A93D59" w:rsidR="000B1161" w:rsidRDefault="000B1161" w:rsidP="003A73EC">
      <w:pPr>
        <w:spacing w:line="240" w:lineRule="auto"/>
        <w:jc w:val="both"/>
        <w:rPr>
          <w:rFonts w:ascii="Times New Roman" w:hAnsi="Times New Roman" w:cs="Times New Roman"/>
          <w:sz w:val="24"/>
          <w:szCs w:val="24"/>
        </w:rPr>
      </w:pPr>
      <w:r>
        <w:rPr>
          <w:rFonts w:ascii="Times New Roman" w:hAnsi="Times New Roman" w:cs="Times New Roman"/>
          <w:sz w:val="24"/>
          <w:szCs w:val="24"/>
        </w:rPr>
        <w:t>Contribution margin = £</w:t>
      </w:r>
      <w:r w:rsidR="00D52FFB">
        <w:rPr>
          <w:rFonts w:ascii="Times New Roman" w:hAnsi="Times New Roman" w:cs="Times New Roman"/>
          <w:sz w:val="24"/>
          <w:szCs w:val="24"/>
        </w:rPr>
        <w:t>11</w:t>
      </w:r>
      <w:r w:rsidR="00585EA9">
        <w:rPr>
          <w:rFonts w:ascii="Times New Roman" w:hAnsi="Times New Roman" w:cs="Times New Roman"/>
          <w:sz w:val="24"/>
          <w:szCs w:val="24"/>
        </w:rPr>
        <w:t xml:space="preserve"> - £</w:t>
      </w:r>
      <w:r w:rsidR="007516BB">
        <w:rPr>
          <w:rFonts w:ascii="Times New Roman" w:hAnsi="Times New Roman" w:cs="Times New Roman"/>
          <w:sz w:val="24"/>
          <w:szCs w:val="24"/>
        </w:rPr>
        <w:t>6 = £5</w:t>
      </w:r>
    </w:p>
    <w:p w14:paraId="47A3367B" w14:textId="29C4B36E" w:rsidR="00BA0BD5" w:rsidRDefault="0046342A" w:rsidP="003A73EC">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Or:</w:t>
      </w:r>
      <w:r w:rsidR="00A308CF">
        <w:rPr>
          <w:rFonts w:ascii="Times New Roman" w:hAnsi="Times New Roman" w:cs="Times New Roman"/>
          <w:sz w:val="24"/>
          <w:szCs w:val="24"/>
        </w:rPr>
        <w:t xml:space="preserve"> £350,000</w:t>
      </w:r>
      <w:r w:rsidR="008538D9">
        <w:rPr>
          <w:rFonts w:ascii="Times New Roman" w:hAnsi="Times New Roman" w:cs="Times New Roman"/>
          <w:sz w:val="24"/>
          <w:szCs w:val="24"/>
        </w:rPr>
        <w:t xml:space="preserve"> ÷ £5 = </w:t>
      </w:r>
      <w:r w:rsidR="007343BE">
        <w:rPr>
          <w:rFonts w:ascii="Times New Roman" w:hAnsi="Times New Roman" w:cs="Times New Roman"/>
          <w:sz w:val="24"/>
          <w:szCs w:val="24"/>
        </w:rPr>
        <w:t>£</w:t>
      </w:r>
      <w:r w:rsidR="00F03FBD">
        <w:rPr>
          <w:rFonts w:ascii="Times New Roman" w:hAnsi="Times New Roman" w:cs="Times New Roman"/>
          <w:sz w:val="24"/>
          <w:szCs w:val="24"/>
        </w:rPr>
        <w:t>70,000</w:t>
      </w:r>
      <w:r w:rsidR="00EB7B27">
        <w:rPr>
          <w:rFonts w:ascii="Times New Roman" w:hAnsi="Times New Roman" w:cs="Times New Roman"/>
          <w:sz w:val="24"/>
          <w:szCs w:val="24"/>
        </w:rPr>
        <w:t xml:space="preserve"> </w:t>
      </w:r>
      <w:r w:rsidR="007343BE">
        <w:rPr>
          <w:rFonts w:ascii="Times New Roman" w:hAnsi="Times New Roman" w:cs="Times New Roman"/>
          <w:sz w:val="24"/>
          <w:szCs w:val="24"/>
        </w:rPr>
        <w:t xml:space="preserve"> </w:t>
      </w:r>
    </w:p>
    <w:p w14:paraId="541E3BB9" w14:textId="62E5D0D3" w:rsidR="007343BE" w:rsidRDefault="007343BE" w:rsidP="003A73EC">
      <w:pPr>
        <w:spacing w:line="240" w:lineRule="auto"/>
        <w:jc w:val="both"/>
        <w:rPr>
          <w:rFonts w:ascii="Times New Roman" w:hAnsi="Times New Roman" w:cs="Times New Roman"/>
          <w:sz w:val="24"/>
          <w:szCs w:val="24"/>
        </w:rPr>
      </w:pPr>
      <w:r>
        <w:rPr>
          <w:rFonts w:ascii="Times New Roman" w:hAnsi="Times New Roman" w:cs="Times New Roman"/>
          <w:sz w:val="24"/>
          <w:szCs w:val="24"/>
        </w:rPr>
        <w:t>Where £70,000 is break-even point (revenue)</w:t>
      </w:r>
      <w:r w:rsidR="006A3DEE">
        <w:rPr>
          <w:rFonts w:ascii="Times New Roman" w:hAnsi="Times New Roman" w:cs="Times New Roman"/>
          <w:sz w:val="24"/>
          <w:szCs w:val="24"/>
        </w:rPr>
        <w:t xml:space="preserve"> for Walk About Ltd</w:t>
      </w:r>
      <w:r w:rsidR="00F9528B">
        <w:rPr>
          <w:rFonts w:ascii="Times New Roman" w:hAnsi="Times New Roman" w:cs="Times New Roman"/>
          <w:sz w:val="24"/>
          <w:szCs w:val="24"/>
        </w:rPr>
        <w:t>.</w:t>
      </w:r>
    </w:p>
    <w:p w14:paraId="778CCC6F" w14:textId="0BC2F8D0" w:rsidR="007343BE" w:rsidRPr="003466C0" w:rsidRDefault="009C0F06" w:rsidP="003466C0">
      <w:pPr>
        <w:pStyle w:val="ListParagraph"/>
        <w:numPr>
          <w:ilvl w:val="0"/>
          <w:numId w:val="2"/>
        </w:numPr>
        <w:spacing w:line="240" w:lineRule="auto"/>
        <w:jc w:val="both"/>
        <w:rPr>
          <w:rFonts w:ascii="Times New Roman" w:hAnsi="Times New Roman" w:cs="Times New Roman"/>
          <w:sz w:val="24"/>
          <w:szCs w:val="24"/>
        </w:rPr>
      </w:pPr>
      <w:r w:rsidRPr="003466C0">
        <w:rPr>
          <w:rFonts w:ascii="Times New Roman" w:hAnsi="Times New Roman" w:cs="Times New Roman"/>
          <w:sz w:val="24"/>
          <w:szCs w:val="24"/>
        </w:rPr>
        <w:t>To calculate the prof</w:t>
      </w:r>
      <w:r w:rsidR="005F2479" w:rsidRPr="003466C0">
        <w:rPr>
          <w:rFonts w:ascii="Times New Roman" w:hAnsi="Times New Roman" w:cs="Times New Roman"/>
          <w:sz w:val="24"/>
          <w:szCs w:val="24"/>
        </w:rPr>
        <w:t xml:space="preserve">it made on sales of </w:t>
      </w:r>
      <w:r w:rsidR="003466C0" w:rsidRPr="003466C0">
        <w:rPr>
          <w:rFonts w:ascii="Times New Roman" w:hAnsi="Times New Roman" w:cs="Times New Roman"/>
          <w:sz w:val="24"/>
          <w:szCs w:val="24"/>
        </w:rPr>
        <w:t>75,000 units we will use the formula:</w:t>
      </w:r>
    </w:p>
    <w:p w14:paraId="765DE910" w14:textId="2686898A" w:rsidR="003466C0" w:rsidRPr="0006413F" w:rsidRDefault="00CF7A76" w:rsidP="00C554A1">
      <w:pPr>
        <w:spacing w:line="240" w:lineRule="auto"/>
        <w:jc w:val="both"/>
        <w:rPr>
          <w:rFonts w:ascii="Times New Roman" w:hAnsi="Times New Roman" w:cs="Times New Roman"/>
          <w:b/>
          <w:bCs/>
          <w:sz w:val="24"/>
          <w:szCs w:val="24"/>
        </w:rPr>
      </w:pPr>
      <w:r w:rsidRPr="0006413F">
        <w:rPr>
          <w:rFonts w:ascii="Times New Roman" w:hAnsi="Times New Roman" w:cs="Times New Roman"/>
          <w:b/>
          <w:bCs/>
          <w:sz w:val="24"/>
          <w:szCs w:val="24"/>
        </w:rPr>
        <w:t xml:space="preserve">Revenue - </w:t>
      </w:r>
      <w:r w:rsidR="00C46945" w:rsidRPr="0006413F">
        <w:rPr>
          <w:rFonts w:ascii="Times New Roman" w:hAnsi="Times New Roman" w:cs="Times New Roman"/>
          <w:b/>
          <w:bCs/>
          <w:sz w:val="24"/>
          <w:szCs w:val="24"/>
        </w:rPr>
        <w:t xml:space="preserve">(Fixed cost + </w:t>
      </w:r>
      <w:r w:rsidR="00001E43" w:rsidRPr="0006413F">
        <w:rPr>
          <w:rFonts w:ascii="Times New Roman" w:hAnsi="Times New Roman" w:cs="Times New Roman"/>
          <w:b/>
          <w:bCs/>
          <w:sz w:val="24"/>
          <w:szCs w:val="24"/>
        </w:rPr>
        <w:t>(Variable</w:t>
      </w:r>
      <w:r w:rsidR="00C46945" w:rsidRPr="0006413F">
        <w:rPr>
          <w:rFonts w:ascii="Times New Roman" w:hAnsi="Times New Roman" w:cs="Times New Roman"/>
          <w:b/>
          <w:bCs/>
          <w:sz w:val="24"/>
          <w:szCs w:val="24"/>
        </w:rPr>
        <w:t xml:space="preserve"> cost</w:t>
      </w:r>
      <w:r w:rsidR="006D6384" w:rsidRPr="0006413F">
        <w:rPr>
          <w:rFonts w:ascii="Times New Roman" w:hAnsi="Times New Roman" w:cs="Times New Roman"/>
          <w:b/>
          <w:bCs/>
          <w:sz w:val="24"/>
          <w:szCs w:val="24"/>
        </w:rPr>
        <w:t xml:space="preserve"> x Units))</w:t>
      </w:r>
      <w:r w:rsidR="00216000" w:rsidRPr="0006413F">
        <w:rPr>
          <w:rFonts w:ascii="Times New Roman" w:hAnsi="Times New Roman" w:cs="Times New Roman"/>
          <w:b/>
          <w:bCs/>
          <w:sz w:val="24"/>
          <w:szCs w:val="24"/>
        </w:rPr>
        <w:t xml:space="preserve"> </w:t>
      </w:r>
      <w:r w:rsidRPr="0006413F">
        <w:rPr>
          <w:rFonts w:ascii="Times New Roman" w:hAnsi="Times New Roman" w:cs="Times New Roman"/>
          <w:b/>
          <w:bCs/>
          <w:sz w:val="24"/>
          <w:szCs w:val="24"/>
        </w:rPr>
        <w:t>= Profit</w:t>
      </w:r>
      <w:r w:rsidR="00001E43" w:rsidRPr="0006413F">
        <w:rPr>
          <w:rFonts w:ascii="Times New Roman" w:hAnsi="Times New Roman" w:cs="Times New Roman"/>
          <w:b/>
          <w:bCs/>
          <w:sz w:val="24"/>
          <w:szCs w:val="24"/>
        </w:rPr>
        <w:t xml:space="preserve"> (sales)</w:t>
      </w:r>
    </w:p>
    <w:p w14:paraId="1E7F0AC4" w14:textId="1870984D" w:rsidR="00F209A1" w:rsidRPr="003466C0" w:rsidRDefault="00F209A1" w:rsidP="003466C0">
      <w:pPr>
        <w:pStyle w:val="ListParagraph"/>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Or: </w:t>
      </w:r>
      <w:r w:rsidR="00591188">
        <w:rPr>
          <w:rFonts w:ascii="Times New Roman" w:hAnsi="Times New Roman" w:cs="Times New Roman"/>
          <w:sz w:val="24"/>
          <w:szCs w:val="24"/>
        </w:rPr>
        <w:t>£</w:t>
      </w:r>
      <w:r w:rsidR="00022490">
        <w:rPr>
          <w:rFonts w:ascii="Times New Roman" w:hAnsi="Times New Roman" w:cs="Times New Roman"/>
          <w:sz w:val="24"/>
          <w:szCs w:val="24"/>
        </w:rPr>
        <w:t>825</w:t>
      </w:r>
      <w:r w:rsidR="00591188">
        <w:rPr>
          <w:rFonts w:ascii="Times New Roman" w:hAnsi="Times New Roman" w:cs="Times New Roman"/>
          <w:sz w:val="24"/>
          <w:szCs w:val="24"/>
        </w:rPr>
        <w:t>,000 – (£350,000</w:t>
      </w:r>
      <w:r w:rsidR="00495B1E">
        <w:rPr>
          <w:rFonts w:ascii="Times New Roman" w:hAnsi="Times New Roman" w:cs="Times New Roman"/>
          <w:sz w:val="24"/>
          <w:szCs w:val="24"/>
        </w:rPr>
        <w:t xml:space="preserve">+(£6 x 75,000)) = </w:t>
      </w:r>
      <w:r w:rsidR="00154DB5">
        <w:rPr>
          <w:rFonts w:ascii="Times New Roman" w:hAnsi="Times New Roman" w:cs="Times New Roman"/>
          <w:sz w:val="24"/>
          <w:szCs w:val="24"/>
        </w:rPr>
        <w:t xml:space="preserve">£825,000 - </w:t>
      </w:r>
      <w:r w:rsidR="007937B1">
        <w:rPr>
          <w:rFonts w:ascii="Times New Roman" w:hAnsi="Times New Roman" w:cs="Times New Roman"/>
          <w:sz w:val="24"/>
          <w:szCs w:val="24"/>
        </w:rPr>
        <w:t xml:space="preserve">£800,000 = </w:t>
      </w:r>
      <w:r w:rsidR="007234CA">
        <w:rPr>
          <w:rFonts w:ascii="Times New Roman" w:hAnsi="Times New Roman" w:cs="Times New Roman"/>
          <w:sz w:val="24"/>
          <w:szCs w:val="24"/>
        </w:rPr>
        <w:t>£25,000</w:t>
      </w:r>
    </w:p>
    <w:p w14:paraId="0D2C11A2" w14:textId="77777777" w:rsidR="00544B10" w:rsidRDefault="00AB5E6E" w:rsidP="00AB5E6E">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2C797430" w14:textId="51FFF6DA" w:rsidR="00AB5E6E" w:rsidRPr="00544B10" w:rsidRDefault="00544B10" w:rsidP="00AB5E6E">
      <w:pPr>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AB5E6E" w:rsidRPr="00544B10">
        <w:rPr>
          <w:rFonts w:ascii="Times New Roman" w:hAnsi="Times New Roman" w:cs="Times New Roman"/>
          <w:b/>
          <w:bCs/>
          <w:sz w:val="24"/>
          <w:szCs w:val="24"/>
        </w:rPr>
        <w:t>c)</w:t>
      </w:r>
    </w:p>
    <w:tbl>
      <w:tblPr>
        <w:tblStyle w:val="TableGrid"/>
        <w:tblW w:w="0" w:type="auto"/>
        <w:tblLook w:val="04A0" w:firstRow="1" w:lastRow="0" w:firstColumn="1" w:lastColumn="0" w:noHBand="0" w:noVBand="1"/>
      </w:tblPr>
      <w:tblGrid>
        <w:gridCol w:w="3005"/>
        <w:gridCol w:w="3005"/>
        <w:gridCol w:w="3006"/>
      </w:tblGrid>
      <w:tr w:rsidR="00FF7492" w14:paraId="0591839A" w14:textId="77777777" w:rsidTr="00FF7492">
        <w:tc>
          <w:tcPr>
            <w:tcW w:w="3005" w:type="dxa"/>
          </w:tcPr>
          <w:p w14:paraId="1875BA7C" w14:textId="301F9250" w:rsidR="00FF7492" w:rsidRDefault="00FF7492" w:rsidP="00AB5E6E">
            <w:pPr>
              <w:jc w:val="both"/>
              <w:rPr>
                <w:rFonts w:ascii="Times New Roman" w:hAnsi="Times New Roman" w:cs="Times New Roman"/>
                <w:sz w:val="24"/>
                <w:szCs w:val="24"/>
              </w:rPr>
            </w:pPr>
            <w:r>
              <w:rPr>
                <w:rFonts w:ascii="Times New Roman" w:hAnsi="Times New Roman" w:cs="Times New Roman"/>
                <w:sz w:val="24"/>
                <w:szCs w:val="24"/>
              </w:rPr>
              <w:t>Revenue</w:t>
            </w:r>
          </w:p>
        </w:tc>
        <w:tc>
          <w:tcPr>
            <w:tcW w:w="3005" w:type="dxa"/>
          </w:tcPr>
          <w:p w14:paraId="777FF651" w14:textId="6DD1A671" w:rsidR="00FF7492" w:rsidRDefault="00EC6B3B" w:rsidP="00AB5E6E">
            <w:pPr>
              <w:jc w:val="both"/>
              <w:rPr>
                <w:rFonts w:ascii="Times New Roman" w:hAnsi="Times New Roman" w:cs="Times New Roman"/>
                <w:sz w:val="24"/>
                <w:szCs w:val="24"/>
              </w:rPr>
            </w:pPr>
            <w:r>
              <w:rPr>
                <w:rFonts w:ascii="Times New Roman" w:hAnsi="Times New Roman" w:cs="Times New Roman"/>
                <w:sz w:val="24"/>
                <w:szCs w:val="24"/>
              </w:rPr>
              <w:t>£ 80,000 x £13,000</w:t>
            </w:r>
          </w:p>
        </w:tc>
        <w:tc>
          <w:tcPr>
            <w:tcW w:w="3006" w:type="dxa"/>
          </w:tcPr>
          <w:p w14:paraId="03198860" w14:textId="3E807EB1" w:rsidR="00FF7492" w:rsidRDefault="00E427CB" w:rsidP="00AB5E6E">
            <w:pPr>
              <w:jc w:val="both"/>
              <w:rPr>
                <w:rFonts w:ascii="Times New Roman" w:hAnsi="Times New Roman" w:cs="Times New Roman"/>
                <w:sz w:val="24"/>
                <w:szCs w:val="24"/>
              </w:rPr>
            </w:pPr>
            <w:r>
              <w:rPr>
                <w:rFonts w:ascii="Times New Roman" w:hAnsi="Times New Roman" w:cs="Times New Roman"/>
                <w:sz w:val="24"/>
                <w:szCs w:val="24"/>
              </w:rPr>
              <w:t>£</w:t>
            </w:r>
            <w:r w:rsidR="00D06447">
              <w:rPr>
                <w:rFonts w:ascii="Times New Roman" w:hAnsi="Times New Roman" w:cs="Times New Roman"/>
                <w:sz w:val="24"/>
                <w:szCs w:val="24"/>
              </w:rPr>
              <w:t xml:space="preserve"> </w:t>
            </w:r>
            <w:r w:rsidR="00F03DE5">
              <w:rPr>
                <w:rFonts w:ascii="Times New Roman" w:hAnsi="Times New Roman" w:cs="Times New Roman"/>
                <w:sz w:val="24"/>
                <w:szCs w:val="24"/>
              </w:rPr>
              <w:t>1,</w:t>
            </w:r>
            <w:r w:rsidR="00F72754">
              <w:rPr>
                <w:rFonts w:ascii="Times New Roman" w:hAnsi="Times New Roman" w:cs="Times New Roman"/>
                <w:sz w:val="24"/>
                <w:szCs w:val="24"/>
              </w:rPr>
              <w:t>040,000</w:t>
            </w:r>
          </w:p>
        </w:tc>
      </w:tr>
      <w:tr w:rsidR="00FF7492" w14:paraId="1ED4AB41" w14:textId="77777777" w:rsidTr="00FF7492">
        <w:tc>
          <w:tcPr>
            <w:tcW w:w="3005" w:type="dxa"/>
          </w:tcPr>
          <w:p w14:paraId="3A724B51" w14:textId="23EC9F1B" w:rsidR="00FF7492" w:rsidRDefault="00F91290" w:rsidP="00AB5E6E">
            <w:pPr>
              <w:jc w:val="both"/>
              <w:rPr>
                <w:rFonts w:ascii="Times New Roman" w:hAnsi="Times New Roman" w:cs="Times New Roman"/>
                <w:sz w:val="24"/>
                <w:szCs w:val="24"/>
              </w:rPr>
            </w:pPr>
            <w:r>
              <w:rPr>
                <w:rFonts w:ascii="Times New Roman" w:hAnsi="Times New Roman" w:cs="Times New Roman"/>
                <w:sz w:val="24"/>
                <w:szCs w:val="24"/>
              </w:rPr>
              <w:t>Fixed cost</w:t>
            </w:r>
          </w:p>
        </w:tc>
        <w:tc>
          <w:tcPr>
            <w:tcW w:w="3005" w:type="dxa"/>
          </w:tcPr>
          <w:p w14:paraId="4DC03EE1" w14:textId="44675241" w:rsidR="00FF7492" w:rsidRDefault="00F91290" w:rsidP="00AB5E6E">
            <w:pPr>
              <w:jc w:val="both"/>
              <w:rPr>
                <w:rFonts w:ascii="Times New Roman" w:hAnsi="Times New Roman" w:cs="Times New Roman"/>
                <w:sz w:val="24"/>
                <w:szCs w:val="24"/>
              </w:rPr>
            </w:pPr>
            <w:r>
              <w:rPr>
                <w:rFonts w:ascii="Times New Roman" w:hAnsi="Times New Roman" w:cs="Times New Roman"/>
                <w:sz w:val="24"/>
                <w:szCs w:val="24"/>
              </w:rPr>
              <w:t>£350,000 +£10,000</w:t>
            </w:r>
          </w:p>
        </w:tc>
        <w:tc>
          <w:tcPr>
            <w:tcW w:w="3006" w:type="dxa"/>
          </w:tcPr>
          <w:p w14:paraId="63390DD6" w14:textId="62891FD8" w:rsidR="00FF7492" w:rsidRDefault="00D06447" w:rsidP="00AB5E6E">
            <w:pPr>
              <w:jc w:val="both"/>
              <w:rPr>
                <w:rFonts w:ascii="Times New Roman" w:hAnsi="Times New Roman" w:cs="Times New Roman"/>
                <w:sz w:val="24"/>
                <w:szCs w:val="24"/>
              </w:rPr>
            </w:pPr>
            <w:r>
              <w:rPr>
                <w:rFonts w:ascii="Times New Roman" w:hAnsi="Times New Roman" w:cs="Times New Roman"/>
                <w:sz w:val="24"/>
                <w:szCs w:val="24"/>
              </w:rPr>
              <w:t>£    360,000</w:t>
            </w:r>
          </w:p>
        </w:tc>
      </w:tr>
      <w:tr w:rsidR="00FF7492" w14:paraId="7D317F2E" w14:textId="77777777" w:rsidTr="00FF7492">
        <w:tc>
          <w:tcPr>
            <w:tcW w:w="3005" w:type="dxa"/>
          </w:tcPr>
          <w:p w14:paraId="5FBA8E4A" w14:textId="41815C46" w:rsidR="00FF7492" w:rsidRDefault="00474A5D" w:rsidP="00AB5E6E">
            <w:pPr>
              <w:jc w:val="both"/>
              <w:rPr>
                <w:rFonts w:ascii="Times New Roman" w:hAnsi="Times New Roman" w:cs="Times New Roman"/>
                <w:sz w:val="24"/>
                <w:szCs w:val="24"/>
              </w:rPr>
            </w:pPr>
            <w:r>
              <w:rPr>
                <w:rFonts w:ascii="Times New Roman" w:hAnsi="Times New Roman" w:cs="Times New Roman"/>
                <w:sz w:val="24"/>
                <w:szCs w:val="24"/>
              </w:rPr>
              <w:t>Variable cost</w:t>
            </w:r>
          </w:p>
        </w:tc>
        <w:tc>
          <w:tcPr>
            <w:tcW w:w="3005" w:type="dxa"/>
          </w:tcPr>
          <w:p w14:paraId="12F19722" w14:textId="05908D16" w:rsidR="00FF7492" w:rsidRDefault="00474A5D" w:rsidP="00AB5E6E">
            <w:pPr>
              <w:jc w:val="both"/>
              <w:rPr>
                <w:rFonts w:ascii="Times New Roman" w:hAnsi="Times New Roman" w:cs="Times New Roman"/>
                <w:sz w:val="24"/>
                <w:szCs w:val="24"/>
              </w:rPr>
            </w:pPr>
            <w:r>
              <w:rPr>
                <w:rFonts w:ascii="Times New Roman" w:hAnsi="Times New Roman" w:cs="Times New Roman"/>
                <w:sz w:val="24"/>
                <w:szCs w:val="24"/>
              </w:rPr>
              <w:t xml:space="preserve">£80,000 x </w:t>
            </w:r>
            <w:r w:rsidR="00FA0060">
              <w:rPr>
                <w:rFonts w:ascii="Times New Roman" w:hAnsi="Times New Roman" w:cs="Times New Roman"/>
                <w:sz w:val="24"/>
                <w:szCs w:val="24"/>
              </w:rPr>
              <w:t>£7</w:t>
            </w:r>
          </w:p>
        </w:tc>
        <w:tc>
          <w:tcPr>
            <w:tcW w:w="3006" w:type="dxa"/>
          </w:tcPr>
          <w:p w14:paraId="593FBC8E" w14:textId="6CB79C54" w:rsidR="00FF7492" w:rsidRDefault="00644125" w:rsidP="00AB5E6E">
            <w:pPr>
              <w:jc w:val="both"/>
              <w:rPr>
                <w:rFonts w:ascii="Times New Roman" w:hAnsi="Times New Roman" w:cs="Times New Roman"/>
                <w:sz w:val="24"/>
                <w:szCs w:val="24"/>
              </w:rPr>
            </w:pPr>
            <w:r>
              <w:rPr>
                <w:rFonts w:ascii="Times New Roman" w:hAnsi="Times New Roman" w:cs="Times New Roman"/>
                <w:sz w:val="24"/>
                <w:szCs w:val="24"/>
              </w:rPr>
              <w:t>£    560,000</w:t>
            </w:r>
          </w:p>
        </w:tc>
      </w:tr>
      <w:tr w:rsidR="00FF7492" w14:paraId="66062BF9" w14:textId="77777777" w:rsidTr="00FF7492">
        <w:tc>
          <w:tcPr>
            <w:tcW w:w="3005" w:type="dxa"/>
          </w:tcPr>
          <w:p w14:paraId="6EE9019E" w14:textId="633241A3" w:rsidR="00FF7492" w:rsidRDefault="00644125" w:rsidP="00AB5E6E">
            <w:pPr>
              <w:jc w:val="both"/>
              <w:rPr>
                <w:rFonts w:ascii="Times New Roman" w:hAnsi="Times New Roman" w:cs="Times New Roman"/>
                <w:sz w:val="24"/>
                <w:szCs w:val="24"/>
              </w:rPr>
            </w:pPr>
            <w:r>
              <w:rPr>
                <w:rFonts w:ascii="Times New Roman" w:hAnsi="Times New Roman" w:cs="Times New Roman"/>
                <w:sz w:val="24"/>
                <w:szCs w:val="24"/>
              </w:rPr>
              <w:t>Profit</w:t>
            </w:r>
          </w:p>
        </w:tc>
        <w:tc>
          <w:tcPr>
            <w:tcW w:w="3005" w:type="dxa"/>
          </w:tcPr>
          <w:p w14:paraId="7BEFF89D" w14:textId="77777777" w:rsidR="00FF7492" w:rsidRDefault="00FF7492" w:rsidP="00AB5E6E">
            <w:pPr>
              <w:jc w:val="both"/>
              <w:rPr>
                <w:rFonts w:ascii="Times New Roman" w:hAnsi="Times New Roman" w:cs="Times New Roman"/>
                <w:sz w:val="24"/>
                <w:szCs w:val="24"/>
              </w:rPr>
            </w:pPr>
          </w:p>
        </w:tc>
        <w:tc>
          <w:tcPr>
            <w:tcW w:w="3006" w:type="dxa"/>
          </w:tcPr>
          <w:p w14:paraId="4021A6BB" w14:textId="620DAF76" w:rsidR="00FF7492" w:rsidRDefault="000470FF" w:rsidP="00AB5E6E">
            <w:pPr>
              <w:jc w:val="both"/>
              <w:rPr>
                <w:rFonts w:ascii="Times New Roman" w:hAnsi="Times New Roman" w:cs="Times New Roman"/>
                <w:sz w:val="24"/>
                <w:szCs w:val="24"/>
              </w:rPr>
            </w:pPr>
            <w:r>
              <w:rPr>
                <w:rFonts w:ascii="Times New Roman" w:hAnsi="Times New Roman" w:cs="Times New Roman"/>
                <w:sz w:val="24"/>
                <w:szCs w:val="24"/>
              </w:rPr>
              <w:t>£    120,000</w:t>
            </w:r>
          </w:p>
        </w:tc>
      </w:tr>
    </w:tbl>
    <w:p w14:paraId="53C120C5" w14:textId="30C26108" w:rsidR="00563142" w:rsidRDefault="00563142" w:rsidP="00AB5E6E">
      <w:pPr>
        <w:spacing w:line="240" w:lineRule="auto"/>
        <w:jc w:val="both"/>
        <w:rPr>
          <w:rFonts w:ascii="Times New Roman" w:hAnsi="Times New Roman" w:cs="Times New Roman"/>
          <w:sz w:val="24"/>
          <w:szCs w:val="24"/>
        </w:rPr>
      </w:pPr>
    </w:p>
    <w:p w14:paraId="2C1140FB" w14:textId="77777777" w:rsidR="00544B10" w:rsidRDefault="00544B10" w:rsidP="00AB5E6E">
      <w:pPr>
        <w:spacing w:line="240" w:lineRule="auto"/>
        <w:jc w:val="both"/>
        <w:rPr>
          <w:rFonts w:ascii="Times New Roman" w:hAnsi="Times New Roman" w:cs="Times New Roman"/>
          <w:sz w:val="24"/>
          <w:szCs w:val="24"/>
        </w:rPr>
      </w:pPr>
    </w:p>
    <w:p w14:paraId="65890685" w14:textId="22E7BBBD" w:rsidR="00B724DC" w:rsidRDefault="00B724DC" w:rsidP="00AB5E6E">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F0E0F">
        <w:rPr>
          <w:rFonts w:ascii="Times New Roman" w:hAnsi="Times New Roman" w:cs="Times New Roman"/>
          <w:b/>
          <w:bCs/>
          <w:sz w:val="24"/>
          <w:szCs w:val="24"/>
        </w:rPr>
        <w:t>d)</w:t>
      </w:r>
      <w:r w:rsidR="00DF0940">
        <w:rPr>
          <w:rFonts w:ascii="Times New Roman" w:hAnsi="Times New Roman" w:cs="Times New Roman"/>
          <w:sz w:val="24"/>
          <w:szCs w:val="24"/>
        </w:rPr>
        <w:t xml:space="preserve"> </w:t>
      </w:r>
      <w:r w:rsidR="00FD692F">
        <w:rPr>
          <w:rFonts w:ascii="Times New Roman" w:hAnsi="Times New Roman" w:cs="Times New Roman"/>
          <w:sz w:val="24"/>
          <w:szCs w:val="24"/>
        </w:rPr>
        <w:t xml:space="preserve"> Break-even </w:t>
      </w:r>
      <w:r w:rsidR="005D2D6A">
        <w:rPr>
          <w:rFonts w:ascii="Times New Roman" w:hAnsi="Times New Roman" w:cs="Times New Roman"/>
          <w:sz w:val="24"/>
          <w:szCs w:val="24"/>
        </w:rPr>
        <w:t>analys</w:t>
      </w:r>
      <w:r w:rsidR="0025418E">
        <w:rPr>
          <w:rFonts w:ascii="Times New Roman" w:hAnsi="Times New Roman" w:cs="Times New Roman"/>
          <w:sz w:val="24"/>
          <w:szCs w:val="24"/>
        </w:rPr>
        <w:t xml:space="preserve">is </w:t>
      </w:r>
      <w:r w:rsidR="0017499B">
        <w:rPr>
          <w:rFonts w:ascii="Times New Roman" w:hAnsi="Times New Roman" w:cs="Times New Roman"/>
          <w:sz w:val="24"/>
          <w:szCs w:val="24"/>
        </w:rPr>
        <w:t xml:space="preserve">can provide some useful information about </w:t>
      </w:r>
      <w:r w:rsidR="00651514">
        <w:rPr>
          <w:rFonts w:ascii="Times New Roman" w:hAnsi="Times New Roman" w:cs="Times New Roman"/>
          <w:sz w:val="24"/>
          <w:szCs w:val="24"/>
        </w:rPr>
        <w:t>fixed costs</w:t>
      </w:r>
      <w:r w:rsidR="00710BB4">
        <w:rPr>
          <w:rFonts w:ascii="Times New Roman" w:hAnsi="Times New Roman" w:cs="Times New Roman"/>
          <w:sz w:val="24"/>
          <w:szCs w:val="24"/>
        </w:rPr>
        <w:t xml:space="preserve">, variable </w:t>
      </w:r>
      <w:r w:rsidR="005320AD">
        <w:rPr>
          <w:rFonts w:ascii="Times New Roman" w:hAnsi="Times New Roman" w:cs="Times New Roman"/>
          <w:sz w:val="24"/>
          <w:szCs w:val="24"/>
        </w:rPr>
        <w:t>cost,</w:t>
      </w:r>
      <w:r w:rsidR="00710BB4">
        <w:rPr>
          <w:rFonts w:ascii="Times New Roman" w:hAnsi="Times New Roman" w:cs="Times New Roman"/>
          <w:sz w:val="24"/>
          <w:szCs w:val="24"/>
        </w:rPr>
        <w:t xml:space="preserve"> </w:t>
      </w:r>
      <w:r w:rsidR="00134D14">
        <w:rPr>
          <w:rFonts w:ascii="Times New Roman" w:hAnsi="Times New Roman" w:cs="Times New Roman"/>
          <w:sz w:val="24"/>
          <w:szCs w:val="24"/>
        </w:rPr>
        <w:t>and the volume of the activity on the company</w:t>
      </w:r>
      <w:r w:rsidR="006A5B29">
        <w:rPr>
          <w:rFonts w:ascii="Times New Roman" w:hAnsi="Times New Roman" w:cs="Times New Roman"/>
          <w:sz w:val="24"/>
          <w:szCs w:val="24"/>
        </w:rPr>
        <w:t>. But there is also some limitation</w:t>
      </w:r>
      <w:r w:rsidR="00DA2E4F">
        <w:rPr>
          <w:rFonts w:ascii="Times New Roman" w:hAnsi="Times New Roman" w:cs="Times New Roman"/>
          <w:sz w:val="24"/>
          <w:szCs w:val="24"/>
        </w:rPr>
        <w:t xml:space="preserve"> </w:t>
      </w:r>
      <w:r w:rsidR="00B54785">
        <w:rPr>
          <w:rFonts w:ascii="Times New Roman" w:hAnsi="Times New Roman" w:cs="Times New Roman"/>
          <w:sz w:val="24"/>
          <w:szCs w:val="24"/>
        </w:rPr>
        <w:t>of break-even analyses</w:t>
      </w:r>
      <w:r w:rsidR="005E50F3">
        <w:rPr>
          <w:rFonts w:ascii="Times New Roman" w:hAnsi="Times New Roman" w:cs="Times New Roman"/>
          <w:sz w:val="24"/>
          <w:szCs w:val="24"/>
        </w:rPr>
        <w:t>.</w:t>
      </w:r>
      <w:r w:rsidR="00B54785">
        <w:rPr>
          <w:rFonts w:ascii="Times New Roman" w:hAnsi="Times New Roman" w:cs="Times New Roman"/>
          <w:sz w:val="24"/>
          <w:szCs w:val="24"/>
        </w:rPr>
        <w:t xml:space="preserve"> </w:t>
      </w:r>
      <w:r w:rsidR="00001E60">
        <w:rPr>
          <w:rFonts w:ascii="Times New Roman" w:hAnsi="Times New Roman" w:cs="Times New Roman"/>
          <w:sz w:val="24"/>
          <w:szCs w:val="24"/>
        </w:rPr>
        <w:t xml:space="preserve">For instance, </w:t>
      </w:r>
      <w:r w:rsidR="00C878FF">
        <w:rPr>
          <w:rFonts w:ascii="Times New Roman" w:hAnsi="Times New Roman" w:cs="Times New Roman"/>
          <w:sz w:val="24"/>
          <w:szCs w:val="24"/>
        </w:rPr>
        <w:t>Atrill and McLaney</w:t>
      </w:r>
      <w:r w:rsidR="003F5D77">
        <w:rPr>
          <w:rFonts w:ascii="Times New Roman" w:hAnsi="Times New Roman" w:cs="Times New Roman"/>
          <w:sz w:val="24"/>
          <w:szCs w:val="24"/>
        </w:rPr>
        <w:t xml:space="preserve"> (2006), </w:t>
      </w:r>
      <w:r w:rsidR="00B40E4E">
        <w:rPr>
          <w:rFonts w:ascii="Times New Roman" w:hAnsi="Times New Roman" w:cs="Times New Roman"/>
          <w:sz w:val="24"/>
          <w:szCs w:val="24"/>
        </w:rPr>
        <w:t>describes</w:t>
      </w:r>
      <w:r w:rsidR="00534662">
        <w:rPr>
          <w:rFonts w:ascii="Times New Roman" w:hAnsi="Times New Roman" w:cs="Times New Roman"/>
          <w:sz w:val="24"/>
          <w:szCs w:val="24"/>
        </w:rPr>
        <w:t xml:space="preserve"> those </w:t>
      </w:r>
      <w:r w:rsidR="00D942E5">
        <w:rPr>
          <w:rFonts w:ascii="Times New Roman" w:hAnsi="Times New Roman" w:cs="Times New Roman"/>
          <w:sz w:val="24"/>
          <w:szCs w:val="24"/>
        </w:rPr>
        <w:t>weaknesses as:</w:t>
      </w:r>
    </w:p>
    <w:p w14:paraId="2F1A0685" w14:textId="29AAA9AA" w:rsidR="00B86E53" w:rsidRDefault="0066323D" w:rsidP="00AB5E6E">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86E53">
        <w:rPr>
          <w:rFonts w:ascii="Times New Roman" w:hAnsi="Times New Roman" w:cs="Times New Roman"/>
          <w:sz w:val="24"/>
          <w:szCs w:val="24"/>
        </w:rPr>
        <w:t>Non-</w:t>
      </w:r>
      <w:r w:rsidR="006A7E8D">
        <w:rPr>
          <w:rFonts w:ascii="Times New Roman" w:hAnsi="Times New Roman" w:cs="Times New Roman"/>
          <w:sz w:val="24"/>
          <w:szCs w:val="24"/>
        </w:rPr>
        <w:t>linear relationship</w:t>
      </w:r>
      <w:r w:rsidR="00E66E31">
        <w:rPr>
          <w:rFonts w:ascii="Times New Roman" w:hAnsi="Times New Roman" w:cs="Times New Roman"/>
          <w:sz w:val="24"/>
          <w:szCs w:val="24"/>
        </w:rPr>
        <w:t xml:space="preserve">, which </w:t>
      </w:r>
      <w:r w:rsidR="00D52138">
        <w:rPr>
          <w:rFonts w:ascii="Times New Roman" w:hAnsi="Times New Roman" w:cs="Times New Roman"/>
          <w:sz w:val="24"/>
          <w:szCs w:val="24"/>
        </w:rPr>
        <w:t xml:space="preserve">is mean, that the relationships between </w:t>
      </w:r>
      <w:r w:rsidR="00630FC0">
        <w:rPr>
          <w:rFonts w:ascii="Times New Roman" w:hAnsi="Times New Roman" w:cs="Times New Roman"/>
          <w:sz w:val="24"/>
          <w:szCs w:val="24"/>
        </w:rPr>
        <w:t xml:space="preserve">the volume of the productions, </w:t>
      </w:r>
      <w:r w:rsidR="003C683F">
        <w:rPr>
          <w:rFonts w:ascii="Times New Roman" w:hAnsi="Times New Roman" w:cs="Times New Roman"/>
          <w:sz w:val="24"/>
          <w:szCs w:val="24"/>
        </w:rPr>
        <w:t>sales revenue</w:t>
      </w:r>
      <w:r w:rsidR="00D7649C">
        <w:rPr>
          <w:rFonts w:ascii="Times New Roman" w:hAnsi="Times New Roman" w:cs="Times New Roman"/>
          <w:sz w:val="24"/>
          <w:szCs w:val="24"/>
        </w:rPr>
        <w:t xml:space="preserve"> and variable costs </w:t>
      </w:r>
      <w:r w:rsidR="00240286">
        <w:rPr>
          <w:rFonts w:ascii="Times New Roman" w:hAnsi="Times New Roman" w:cs="Times New Roman"/>
          <w:sz w:val="24"/>
          <w:szCs w:val="24"/>
        </w:rPr>
        <w:t xml:space="preserve">normally </w:t>
      </w:r>
      <w:r w:rsidR="00AA28B0">
        <w:rPr>
          <w:rFonts w:ascii="Times New Roman" w:hAnsi="Times New Roman" w:cs="Times New Roman"/>
          <w:sz w:val="24"/>
          <w:szCs w:val="24"/>
        </w:rPr>
        <w:t>can be</w:t>
      </w:r>
      <w:r w:rsidR="00E41611">
        <w:rPr>
          <w:rFonts w:ascii="Times New Roman" w:hAnsi="Times New Roman" w:cs="Times New Roman"/>
          <w:sz w:val="24"/>
          <w:szCs w:val="24"/>
        </w:rPr>
        <w:t xml:space="preserve"> strictly str</w:t>
      </w:r>
      <w:r w:rsidR="0041474E">
        <w:rPr>
          <w:rFonts w:ascii="Times New Roman" w:hAnsi="Times New Roman" w:cs="Times New Roman"/>
          <w:sz w:val="24"/>
          <w:szCs w:val="24"/>
        </w:rPr>
        <w:t>aight-line one.</w:t>
      </w:r>
      <w:r w:rsidR="00B017C5">
        <w:rPr>
          <w:rFonts w:ascii="Times New Roman" w:hAnsi="Times New Roman" w:cs="Times New Roman"/>
          <w:sz w:val="24"/>
          <w:szCs w:val="24"/>
        </w:rPr>
        <w:t xml:space="preserve"> </w:t>
      </w:r>
      <w:r w:rsidR="00B748A2">
        <w:rPr>
          <w:rFonts w:ascii="Times New Roman" w:hAnsi="Times New Roman" w:cs="Times New Roman"/>
          <w:sz w:val="24"/>
          <w:szCs w:val="24"/>
        </w:rPr>
        <w:t>However,</w:t>
      </w:r>
      <w:r w:rsidR="00CE2A43">
        <w:rPr>
          <w:rFonts w:ascii="Times New Roman" w:hAnsi="Times New Roman" w:cs="Times New Roman"/>
          <w:sz w:val="24"/>
          <w:szCs w:val="24"/>
        </w:rPr>
        <w:t xml:space="preserve"> in </w:t>
      </w:r>
      <w:r w:rsidR="006233B2">
        <w:rPr>
          <w:rFonts w:ascii="Times New Roman" w:hAnsi="Times New Roman" w:cs="Times New Roman"/>
          <w:sz w:val="24"/>
          <w:szCs w:val="24"/>
        </w:rPr>
        <w:t>a reality</w:t>
      </w:r>
      <w:r w:rsidR="00B748A2">
        <w:rPr>
          <w:rFonts w:ascii="Times New Roman" w:hAnsi="Times New Roman" w:cs="Times New Roman"/>
          <w:sz w:val="24"/>
          <w:szCs w:val="24"/>
        </w:rPr>
        <w:t xml:space="preserve"> the activity</w:t>
      </w:r>
      <w:r w:rsidR="00F75085">
        <w:rPr>
          <w:rFonts w:ascii="Times New Roman" w:hAnsi="Times New Roman" w:cs="Times New Roman"/>
          <w:sz w:val="24"/>
          <w:szCs w:val="24"/>
        </w:rPr>
        <w:t xml:space="preserve">, for which the break-even </w:t>
      </w:r>
      <w:r w:rsidR="00E974C3">
        <w:rPr>
          <w:rFonts w:ascii="Times New Roman" w:hAnsi="Times New Roman" w:cs="Times New Roman"/>
          <w:sz w:val="24"/>
          <w:szCs w:val="24"/>
        </w:rPr>
        <w:t>analyses</w:t>
      </w:r>
      <w:r w:rsidR="00F75085">
        <w:rPr>
          <w:rFonts w:ascii="Times New Roman" w:hAnsi="Times New Roman" w:cs="Times New Roman"/>
          <w:sz w:val="24"/>
          <w:szCs w:val="24"/>
        </w:rPr>
        <w:t xml:space="preserve"> </w:t>
      </w:r>
      <w:r w:rsidR="00331BDF">
        <w:rPr>
          <w:rFonts w:ascii="Times New Roman" w:hAnsi="Times New Roman" w:cs="Times New Roman"/>
          <w:sz w:val="24"/>
          <w:szCs w:val="24"/>
        </w:rPr>
        <w:t>are</w:t>
      </w:r>
      <w:r w:rsidR="00F75085">
        <w:rPr>
          <w:rFonts w:ascii="Times New Roman" w:hAnsi="Times New Roman" w:cs="Times New Roman"/>
          <w:sz w:val="24"/>
          <w:szCs w:val="24"/>
        </w:rPr>
        <w:t xml:space="preserve"> done</w:t>
      </w:r>
      <w:r w:rsidR="00CD53F9">
        <w:rPr>
          <w:rFonts w:ascii="Times New Roman" w:hAnsi="Times New Roman" w:cs="Times New Roman"/>
          <w:sz w:val="24"/>
          <w:szCs w:val="24"/>
        </w:rPr>
        <w:t xml:space="preserve">, </w:t>
      </w:r>
      <w:r w:rsidR="00E974C3">
        <w:rPr>
          <w:rFonts w:ascii="Times New Roman" w:hAnsi="Times New Roman" w:cs="Times New Roman"/>
          <w:sz w:val="24"/>
          <w:szCs w:val="24"/>
        </w:rPr>
        <w:t xml:space="preserve">take a please </w:t>
      </w:r>
      <w:r w:rsidR="001823B2">
        <w:rPr>
          <w:rFonts w:ascii="Times New Roman" w:hAnsi="Times New Roman" w:cs="Times New Roman"/>
          <w:sz w:val="24"/>
          <w:szCs w:val="24"/>
        </w:rPr>
        <w:t>after the analyses</w:t>
      </w:r>
      <w:r w:rsidR="00FC45BD">
        <w:rPr>
          <w:rFonts w:ascii="Times New Roman" w:hAnsi="Times New Roman" w:cs="Times New Roman"/>
          <w:sz w:val="24"/>
          <w:szCs w:val="24"/>
        </w:rPr>
        <w:t xml:space="preserve">. </w:t>
      </w:r>
      <w:r w:rsidR="000006CA">
        <w:rPr>
          <w:rFonts w:ascii="Times New Roman" w:hAnsi="Times New Roman" w:cs="Times New Roman"/>
          <w:sz w:val="24"/>
          <w:szCs w:val="24"/>
        </w:rPr>
        <w:t>This is limitation of our capability to predict</w:t>
      </w:r>
      <w:r w:rsidR="006233B2">
        <w:rPr>
          <w:rFonts w:ascii="Times New Roman" w:hAnsi="Times New Roman" w:cs="Times New Roman"/>
          <w:sz w:val="24"/>
          <w:szCs w:val="24"/>
        </w:rPr>
        <w:t xml:space="preserve"> </w:t>
      </w:r>
      <w:r w:rsidR="00331BDF">
        <w:rPr>
          <w:rFonts w:ascii="Times New Roman" w:hAnsi="Times New Roman" w:cs="Times New Roman"/>
          <w:sz w:val="24"/>
          <w:szCs w:val="24"/>
        </w:rPr>
        <w:t>future</w:t>
      </w:r>
      <w:r w:rsidR="00507323">
        <w:rPr>
          <w:rFonts w:ascii="Times New Roman" w:hAnsi="Times New Roman" w:cs="Times New Roman"/>
          <w:sz w:val="24"/>
          <w:szCs w:val="24"/>
        </w:rPr>
        <w:t xml:space="preserve"> revenue or costs.</w:t>
      </w:r>
    </w:p>
    <w:p w14:paraId="133BA292" w14:textId="7A4CD9EC" w:rsidR="0066323D" w:rsidRDefault="0066323D" w:rsidP="00AB5E6E">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Step</w:t>
      </w:r>
      <w:r w:rsidR="00931B20">
        <w:rPr>
          <w:rFonts w:ascii="Times New Roman" w:hAnsi="Times New Roman" w:cs="Times New Roman"/>
          <w:sz w:val="24"/>
          <w:szCs w:val="24"/>
        </w:rPr>
        <w:t>-fixed costs</w:t>
      </w:r>
      <w:r w:rsidR="000E12BE">
        <w:rPr>
          <w:rFonts w:ascii="Times New Roman" w:hAnsi="Times New Roman" w:cs="Times New Roman"/>
          <w:sz w:val="24"/>
          <w:szCs w:val="24"/>
        </w:rPr>
        <w:t xml:space="preserve"> in most of the situation is variable of </w:t>
      </w:r>
      <w:r w:rsidR="00DF2C28">
        <w:rPr>
          <w:rFonts w:ascii="Times New Roman" w:hAnsi="Times New Roman" w:cs="Times New Roman"/>
          <w:sz w:val="24"/>
          <w:szCs w:val="24"/>
        </w:rPr>
        <w:t>cost, who is not fixed within the volume of activity</w:t>
      </w:r>
      <w:r w:rsidR="002E025A">
        <w:rPr>
          <w:rFonts w:ascii="Times New Roman" w:hAnsi="Times New Roman" w:cs="Times New Roman"/>
          <w:sz w:val="24"/>
          <w:szCs w:val="24"/>
        </w:rPr>
        <w:t xml:space="preserve">. </w:t>
      </w:r>
      <w:r w:rsidR="009E09BC">
        <w:rPr>
          <w:rFonts w:ascii="Times New Roman" w:hAnsi="Times New Roman" w:cs="Times New Roman"/>
          <w:sz w:val="24"/>
          <w:szCs w:val="24"/>
        </w:rPr>
        <w:t xml:space="preserve">In this case the </w:t>
      </w:r>
      <w:r w:rsidR="00CF76AE">
        <w:rPr>
          <w:rFonts w:ascii="Times New Roman" w:hAnsi="Times New Roman" w:cs="Times New Roman"/>
          <w:sz w:val="24"/>
          <w:szCs w:val="24"/>
        </w:rPr>
        <w:t xml:space="preserve">problem will </w:t>
      </w:r>
      <w:r w:rsidR="00C742D0">
        <w:rPr>
          <w:rFonts w:ascii="Times New Roman" w:hAnsi="Times New Roman" w:cs="Times New Roman"/>
          <w:sz w:val="24"/>
          <w:szCs w:val="24"/>
        </w:rPr>
        <w:t>augmented because</w:t>
      </w:r>
      <w:r w:rsidR="00781A79">
        <w:rPr>
          <w:rFonts w:ascii="Times New Roman" w:hAnsi="Times New Roman" w:cs="Times New Roman"/>
          <w:sz w:val="24"/>
          <w:szCs w:val="24"/>
        </w:rPr>
        <w:t xml:space="preserve"> part of the activity </w:t>
      </w:r>
      <w:r w:rsidR="00C742D0">
        <w:rPr>
          <w:rFonts w:ascii="Times New Roman" w:hAnsi="Times New Roman" w:cs="Times New Roman"/>
          <w:sz w:val="24"/>
          <w:szCs w:val="24"/>
        </w:rPr>
        <w:t>includes</w:t>
      </w:r>
      <w:r w:rsidR="00140130">
        <w:rPr>
          <w:rFonts w:ascii="Times New Roman" w:hAnsi="Times New Roman" w:cs="Times New Roman"/>
          <w:sz w:val="24"/>
          <w:szCs w:val="24"/>
        </w:rPr>
        <w:t xml:space="preserve"> different type of fixed cost. For instance, </w:t>
      </w:r>
      <w:r w:rsidR="00C742D0">
        <w:rPr>
          <w:rFonts w:ascii="Times New Roman" w:hAnsi="Times New Roman" w:cs="Times New Roman"/>
          <w:sz w:val="24"/>
          <w:szCs w:val="24"/>
        </w:rPr>
        <w:t>rent, administration costs</w:t>
      </w:r>
      <w:r w:rsidR="00460D4B">
        <w:rPr>
          <w:rFonts w:ascii="Times New Roman" w:hAnsi="Times New Roman" w:cs="Times New Roman"/>
          <w:sz w:val="24"/>
          <w:szCs w:val="24"/>
        </w:rPr>
        <w:t xml:space="preserve"> and salaries</w:t>
      </w:r>
      <w:r w:rsidR="002D69F2">
        <w:rPr>
          <w:rFonts w:ascii="Times New Roman" w:hAnsi="Times New Roman" w:cs="Times New Roman"/>
          <w:sz w:val="24"/>
          <w:szCs w:val="24"/>
        </w:rPr>
        <w:t xml:space="preserve">, </w:t>
      </w:r>
      <w:r w:rsidR="00552FE6">
        <w:rPr>
          <w:rFonts w:ascii="Times New Roman" w:hAnsi="Times New Roman" w:cs="Times New Roman"/>
          <w:sz w:val="24"/>
          <w:szCs w:val="24"/>
        </w:rPr>
        <w:t xml:space="preserve">all of which can have steps during the </w:t>
      </w:r>
      <w:r w:rsidR="0006413F">
        <w:rPr>
          <w:rFonts w:ascii="Times New Roman" w:hAnsi="Times New Roman" w:cs="Times New Roman"/>
          <w:sz w:val="24"/>
          <w:szCs w:val="24"/>
        </w:rPr>
        <w:t>process.</w:t>
      </w:r>
      <w:r w:rsidR="00460D4B">
        <w:rPr>
          <w:rFonts w:ascii="Times New Roman" w:hAnsi="Times New Roman" w:cs="Times New Roman"/>
          <w:sz w:val="24"/>
          <w:szCs w:val="24"/>
        </w:rPr>
        <w:t xml:space="preserve"> </w:t>
      </w:r>
    </w:p>
    <w:p w14:paraId="715132C9" w14:textId="34365C37" w:rsidR="0006413F" w:rsidRDefault="0006413F" w:rsidP="00AB5E6E">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F3174D">
        <w:rPr>
          <w:rFonts w:ascii="Times New Roman" w:hAnsi="Times New Roman" w:cs="Times New Roman"/>
          <w:sz w:val="24"/>
          <w:szCs w:val="24"/>
        </w:rPr>
        <w:t xml:space="preserve">Businesses with many </w:t>
      </w:r>
      <w:r w:rsidR="00AC4149">
        <w:rPr>
          <w:rFonts w:ascii="Times New Roman" w:hAnsi="Times New Roman" w:cs="Times New Roman"/>
          <w:sz w:val="24"/>
          <w:szCs w:val="24"/>
        </w:rPr>
        <w:t>products,</w:t>
      </w:r>
      <w:r w:rsidR="00E360F1">
        <w:rPr>
          <w:rFonts w:ascii="Times New Roman" w:hAnsi="Times New Roman" w:cs="Times New Roman"/>
          <w:sz w:val="24"/>
          <w:szCs w:val="24"/>
        </w:rPr>
        <w:t xml:space="preserve"> where the production of units are not fixed in one only </w:t>
      </w:r>
      <w:r w:rsidR="00B0425C">
        <w:rPr>
          <w:rFonts w:ascii="Times New Roman" w:hAnsi="Times New Roman" w:cs="Times New Roman"/>
          <w:sz w:val="24"/>
          <w:szCs w:val="24"/>
        </w:rPr>
        <w:t xml:space="preserve">type or services. </w:t>
      </w:r>
      <w:r w:rsidR="00AE51D6">
        <w:rPr>
          <w:rFonts w:ascii="Times New Roman" w:hAnsi="Times New Roman" w:cs="Times New Roman"/>
          <w:sz w:val="24"/>
          <w:szCs w:val="24"/>
        </w:rPr>
        <w:t xml:space="preserve">It is a </w:t>
      </w:r>
      <w:r w:rsidR="00C42E3D">
        <w:rPr>
          <w:rFonts w:ascii="Times New Roman" w:hAnsi="Times New Roman" w:cs="Times New Roman"/>
          <w:sz w:val="24"/>
          <w:szCs w:val="24"/>
        </w:rPr>
        <w:t>weakness</w:t>
      </w:r>
      <w:r w:rsidR="00AE51D6">
        <w:rPr>
          <w:rFonts w:ascii="Times New Roman" w:hAnsi="Times New Roman" w:cs="Times New Roman"/>
          <w:sz w:val="24"/>
          <w:szCs w:val="24"/>
        </w:rPr>
        <w:t xml:space="preserve"> for break-</w:t>
      </w:r>
      <w:r w:rsidR="009F326E">
        <w:rPr>
          <w:rFonts w:ascii="Times New Roman" w:hAnsi="Times New Roman" w:cs="Times New Roman"/>
          <w:sz w:val="24"/>
          <w:szCs w:val="24"/>
        </w:rPr>
        <w:t>even,</w:t>
      </w:r>
      <w:r w:rsidR="00741C2B">
        <w:rPr>
          <w:rFonts w:ascii="Times New Roman" w:hAnsi="Times New Roman" w:cs="Times New Roman"/>
          <w:sz w:val="24"/>
          <w:szCs w:val="24"/>
        </w:rPr>
        <w:t xml:space="preserve"> because it is difficult to make </w:t>
      </w:r>
      <w:r w:rsidR="00AC4149">
        <w:rPr>
          <w:rFonts w:ascii="Times New Roman" w:hAnsi="Times New Roman" w:cs="Times New Roman"/>
          <w:sz w:val="24"/>
          <w:szCs w:val="24"/>
        </w:rPr>
        <w:t>analyses and identifying the fixed costs on a particular product.</w:t>
      </w:r>
      <w:r w:rsidR="00C42E3D">
        <w:rPr>
          <w:rFonts w:ascii="Times New Roman" w:hAnsi="Times New Roman" w:cs="Times New Roman"/>
          <w:sz w:val="24"/>
          <w:szCs w:val="24"/>
        </w:rPr>
        <w:t xml:space="preserve"> For </w:t>
      </w:r>
      <w:r w:rsidR="0001734A">
        <w:rPr>
          <w:rFonts w:ascii="Times New Roman" w:hAnsi="Times New Roman" w:cs="Times New Roman"/>
          <w:sz w:val="24"/>
          <w:szCs w:val="24"/>
        </w:rPr>
        <w:t>example,</w:t>
      </w:r>
      <w:r w:rsidR="00C42E3D">
        <w:rPr>
          <w:rFonts w:ascii="Times New Roman" w:hAnsi="Times New Roman" w:cs="Times New Roman"/>
          <w:sz w:val="24"/>
          <w:szCs w:val="24"/>
        </w:rPr>
        <w:t xml:space="preserve"> two products could be </w:t>
      </w:r>
      <w:r w:rsidR="00BF0E0F">
        <w:rPr>
          <w:rFonts w:ascii="Times New Roman" w:hAnsi="Times New Roman" w:cs="Times New Roman"/>
          <w:sz w:val="24"/>
          <w:szCs w:val="24"/>
        </w:rPr>
        <w:t>produced</w:t>
      </w:r>
      <w:r w:rsidR="00C42E3D">
        <w:rPr>
          <w:rFonts w:ascii="Times New Roman" w:hAnsi="Times New Roman" w:cs="Times New Roman"/>
          <w:sz w:val="24"/>
          <w:szCs w:val="24"/>
        </w:rPr>
        <w:t xml:space="preserve"> </w:t>
      </w:r>
      <w:r w:rsidR="00045E65">
        <w:rPr>
          <w:rFonts w:ascii="Times New Roman" w:hAnsi="Times New Roman" w:cs="Times New Roman"/>
          <w:sz w:val="24"/>
          <w:szCs w:val="24"/>
        </w:rPr>
        <w:t xml:space="preserve">in the same </w:t>
      </w:r>
      <w:r w:rsidR="00CA4B7B">
        <w:rPr>
          <w:rFonts w:ascii="Times New Roman" w:hAnsi="Times New Roman" w:cs="Times New Roman"/>
          <w:sz w:val="24"/>
          <w:szCs w:val="24"/>
        </w:rPr>
        <w:t xml:space="preserve">places and </w:t>
      </w:r>
      <w:r w:rsidR="00DE0BFF">
        <w:rPr>
          <w:rFonts w:ascii="Times New Roman" w:hAnsi="Times New Roman" w:cs="Times New Roman"/>
          <w:sz w:val="24"/>
          <w:szCs w:val="24"/>
        </w:rPr>
        <w:t xml:space="preserve">the value of the break-even analyses is </w:t>
      </w:r>
      <w:r w:rsidR="00BF0E0F">
        <w:rPr>
          <w:rFonts w:ascii="Times New Roman" w:hAnsi="Times New Roman" w:cs="Times New Roman"/>
          <w:sz w:val="24"/>
          <w:szCs w:val="24"/>
        </w:rPr>
        <w:t>into question and reaching the conclusion</w:t>
      </w:r>
      <w:r w:rsidR="00BA34AF">
        <w:rPr>
          <w:rFonts w:ascii="Times New Roman" w:hAnsi="Times New Roman" w:cs="Times New Roman"/>
          <w:sz w:val="24"/>
          <w:szCs w:val="24"/>
        </w:rPr>
        <w:t xml:space="preserve"> (Atrill, P. and McLaney, E.,2006).</w:t>
      </w:r>
    </w:p>
    <w:p w14:paraId="034C9C7C" w14:textId="0B315CE3" w:rsidR="00AB5E6E" w:rsidRPr="00AB5E6E" w:rsidRDefault="00AB5E6E" w:rsidP="00AB5E6E">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2B37A8FC" w14:textId="77777777" w:rsidR="007008FC" w:rsidRDefault="007008FC" w:rsidP="00FC406E">
      <w:pPr>
        <w:spacing w:line="240" w:lineRule="auto"/>
        <w:jc w:val="both"/>
        <w:rPr>
          <w:rFonts w:ascii="Times New Roman" w:hAnsi="Times New Roman" w:cs="Times New Roman"/>
          <w:sz w:val="24"/>
          <w:szCs w:val="24"/>
        </w:rPr>
      </w:pPr>
    </w:p>
    <w:p w14:paraId="3751AAE6" w14:textId="77777777" w:rsidR="00157B89" w:rsidRPr="006209EE" w:rsidRDefault="00157B89" w:rsidP="00FC406E">
      <w:pPr>
        <w:spacing w:line="240" w:lineRule="auto"/>
        <w:jc w:val="both"/>
        <w:rPr>
          <w:rFonts w:ascii="Times New Roman" w:hAnsi="Times New Roman" w:cs="Times New Roman"/>
          <w:sz w:val="24"/>
          <w:szCs w:val="24"/>
        </w:rPr>
      </w:pPr>
    </w:p>
    <w:p w14:paraId="5BBB0D30" w14:textId="31F5C434" w:rsidR="008E6151" w:rsidRDefault="008E6151" w:rsidP="00FC406E">
      <w:pPr>
        <w:spacing w:line="240" w:lineRule="auto"/>
        <w:jc w:val="both"/>
        <w:rPr>
          <w:rFonts w:ascii="Times New Roman" w:hAnsi="Times New Roman" w:cs="Times New Roman"/>
          <w:sz w:val="32"/>
          <w:szCs w:val="32"/>
        </w:rPr>
      </w:pPr>
    </w:p>
    <w:p w14:paraId="3C74C998" w14:textId="0B7FBF5C" w:rsidR="008E6151" w:rsidRDefault="008E6151" w:rsidP="00FC406E">
      <w:pPr>
        <w:spacing w:line="240" w:lineRule="auto"/>
        <w:jc w:val="both"/>
        <w:rPr>
          <w:rFonts w:ascii="Times New Roman" w:hAnsi="Times New Roman" w:cs="Times New Roman"/>
          <w:sz w:val="32"/>
          <w:szCs w:val="32"/>
        </w:rPr>
      </w:pPr>
    </w:p>
    <w:p w14:paraId="3EDCE7B1" w14:textId="3BB13EC7" w:rsidR="0001734A" w:rsidRDefault="0001734A" w:rsidP="00FC406E">
      <w:pPr>
        <w:spacing w:line="240" w:lineRule="auto"/>
        <w:jc w:val="both"/>
        <w:rPr>
          <w:rFonts w:ascii="Times New Roman" w:hAnsi="Times New Roman" w:cs="Times New Roman"/>
          <w:sz w:val="32"/>
          <w:szCs w:val="32"/>
        </w:rPr>
      </w:pPr>
    </w:p>
    <w:p w14:paraId="19C22B17" w14:textId="48FBE02E" w:rsidR="0001734A" w:rsidRDefault="0001734A" w:rsidP="00FC406E">
      <w:pPr>
        <w:spacing w:line="240" w:lineRule="auto"/>
        <w:jc w:val="both"/>
        <w:rPr>
          <w:rFonts w:ascii="Times New Roman" w:hAnsi="Times New Roman" w:cs="Times New Roman"/>
          <w:sz w:val="32"/>
          <w:szCs w:val="32"/>
        </w:rPr>
      </w:pPr>
    </w:p>
    <w:p w14:paraId="01D421DA" w14:textId="42235334" w:rsidR="0001734A" w:rsidRDefault="0001734A" w:rsidP="00FC406E">
      <w:pPr>
        <w:spacing w:line="240" w:lineRule="auto"/>
        <w:jc w:val="both"/>
        <w:rPr>
          <w:rFonts w:ascii="Times New Roman" w:hAnsi="Times New Roman" w:cs="Times New Roman"/>
          <w:sz w:val="32"/>
          <w:szCs w:val="32"/>
        </w:rPr>
      </w:pPr>
    </w:p>
    <w:p w14:paraId="603BD5C5" w14:textId="7284DC47" w:rsidR="0001734A" w:rsidRDefault="0001734A" w:rsidP="00FC406E">
      <w:pPr>
        <w:spacing w:line="240" w:lineRule="auto"/>
        <w:jc w:val="both"/>
        <w:rPr>
          <w:rFonts w:ascii="Times New Roman" w:hAnsi="Times New Roman" w:cs="Times New Roman"/>
          <w:sz w:val="32"/>
          <w:szCs w:val="32"/>
        </w:rPr>
      </w:pPr>
    </w:p>
    <w:p w14:paraId="6E037757" w14:textId="16064602" w:rsidR="0001734A" w:rsidRDefault="0001734A" w:rsidP="00FC406E">
      <w:pPr>
        <w:spacing w:line="240" w:lineRule="auto"/>
        <w:jc w:val="both"/>
        <w:rPr>
          <w:rFonts w:ascii="Times New Roman" w:hAnsi="Times New Roman" w:cs="Times New Roman"/>
          <w:sz w:val="32"/>
          <w:szCs w:val="32"/>
        </w:rPr>
      </w:pPr>
    </w:p>
    <w:p w14:paraId="09B888E1" w14:textId="0767E487" w:rsidR="0001734A" w:rsidRDefault="0001734A" w:rsidP="00FC406E">
      <w:pPr>
        <w:spacing w:line="240" w:lineRule="auto"/>
        <w:jc w:val="both"/>
        <w:rPr>
          <w:rFonts w:ascii="Times New Roman" w:hAnsi="Times New Roman" w:cs="Times New Roman"/>
          <w:sz w:val="32"/>
          <w:szCs w:val="32"/>
        </w:rPr>
      </w:pPr>
    </w:p>
    <w:p w14:paraId="37B6B8C7" w14:textId="77DB8ACC" w:rsidR="0001734A" w:rsidRDefault="0001734A" w:rsidP="00FC406E">
      <w:pPr>
        <w:spacing w:line="240" w:lineRule="auto"/>
        <w:jc w:val="both"/>
        <w:rPr>
          <w:rFonts w:ascii="Times New Roman" w:hAnsi="Times New Roman" w:cs="Times New Roman"/>
          <w:sz w:val="32"/>
          <w:szCs w:val="32"/>
        </w:rPr>
      </w:pPr>
    </w:p>
    <w:p w14:paraId="3C68B284" w14:textId="179535EA" w:rsidR="0001734A" w:rsidRDefault="0001734A" w:rsidP="00FC406E">
      <w:pPr>
        <w:spacing w:line="240" w:lineRule="auto"/>
        <w:jc w:val="both"/>
        <w:rPr>
          <w:rFonts w:ascii="Times New Roman" w:hAnsi="Times New Roman" w:cs="Times New Roman"/>
          <w:sz w:val="32"/>
          <w:szCs w:val="32"/>
        </w:rPr>
      </w:pPr>
    </w:p>
    <w:p w14:paraId="5242222E" w14:textId="4E262630" w:rsidR="0001734A" w:rsidRDefault="0001734A" w:rsidP="00FC406E">
      <w:pPr>
        <w:spacing w:line="240" w:lineRule="auto"/>
        <w:jc w:val="both"/>
        <w:rPr>
          <w:rFonts w:ascii="Times New Roman" w:hAnsi="Times New Roman" w:cs="Times New Roman"/>
          <w:sz w:val="32"/>
          <w:szCs w:val="32"/>
        </w:rPr>
      </w:pPr>
    </w:p>
    <w:p w14:paraId="2893D35C" w14:textId="4A2034AE" w:rsidR="0001734A" w:rsidRDefault="0001734A" w:rsidP="00FC406E">
      <w:pPr>
        <w:spacing w:line="240" w:lineRule="auto"/>
        <w:jc w:val="both"/>
        <w:rPr>
          <w:rFonts w:ascii="Times New Roman" w:hAnsi="Times New Roman" w:cs="Times New Roman"/>
          <w:sz w:val="32"/>
          <w:szCs w:val="32"/>
        </w:rPr>
      </w:pPr>
    </w:p>
    <w:p w14:paraId="5091E342" w14:textId="07C831F9" w:rsidR="0001734A" w:rsidRDefault="0001734A" w:rsidP="00FC406E">
      <w:pPr>
        <w:spacing w:line="240" w:lineRule="auto"/>
        <w:jc w:val="both"/>
        <w:rPr>
          <w:rFonts w:ascii="Times New Roman" w:hAnsi="Times New Roman" w:cs="Times New Roman"/>
          <w:sz w:val="32"/>
          <w:szCs w:val="32"/>
        </w:rPr>
      </w:pPr>
    </w:p>
    <w:p w14:paraId="2631CC84" w14:textId="5F7F9A20" w:rsidR="0001734A" w:rsidRDefault="0001734A" w:rsidP="00FC406E">
      <w:pPr>
        <w:spacing w:line="240" w:lineRule="auto"/>
        <w:jc w:val="both"/>
        <w:rPr>
          <w:rFonts w:ascii="Times New Roman" w:hAnsi="Times New Roman" w:cs="Times New Roman"/>
          <w:sz w:val="32"/>
          <w:szCs w:val="32"/>
        </w:rPr>
      </w:pPr>
    </w:p>
    <w:p w14:paraId="3D48A3FA" w14:textId="26C78C4F" w:rsidR="0001734A" w:rsidRDefault="0001734A" w:rsidP="00FC406E">
      <w:pPr>
        <w:spacing w:line="240" w:lineRule="auto"/>
        <w:jc w:val="both"/>
        <w:rPr>
          <w:rFonts w:ascii="Times New Roman" w:hAnsi="Times New Roman" w:cs="Times New Roman"/>
          <w:sz w:val="32"/>
          <w:szCs w:val="32"/>
        </w:rPr>
      </w:pPr>
    </w:p>
    <w:p w14:paraId="505E680C" w14:textId="50CA7AC9" w:rsidR="0001734A" w:rsidRDefault="0001734A" w:rsidP="00FC406E">
      <w:pPr>
        <w:spacing w:line="240" w:lineRule="auto"/>
        <w:jc w:val="both"/>
        <w:rPr>
          <w:rFonts w:ascii="Times New Roman" w:hAnsi="Times New Roman" w:cs="Times New Roman"/>
          <w:sz w:val="32"/>
          <w:szCs w:val="32"/>
        </w:rPr>
      </w:pPr>
    </w:p>
    <w:p w14:paraId="02D5567A" w14:textId="4D63378C" w:rsidR="0001734A" w:rsidRDefault="0001734A" w:rsidP="00FC406E">
      <w:pPr>
        <w:spacing w:line="240" w:lineRule="auto"/>
        <w:jc w:val="both"/>
        <w:rPr>
          <w:rFonts w:ascii="Times New Roman" w:hAnsi="Times New Roman" w:cs="Times New Roman"/>
          <w:sz w:val="32"/>
          <w:szCs w:val="32"/>
        </w:rPr>
      </w:pPr>
    </w:p>
    <w:p w14:paraId="7256DCA9" w14:textId="095C3855" w:rsidR="0001734A" w:rsidRDefault="0001734A" w:rsidP="00FC406E">
      <w:pPr>
        <w:spacing w:line="240" w:lineRule="auto"/>
        <w:jc w:val="both"/>
        <w:rPr>
          <w:rFonts w:ascii="Times New Roman" w:hAnsi="Times New Roman" w:cs="Times New Roman"/>
          <w:sz w:val="32"/>
          <w:szCs w:val="32"/>
        </w:rPr>
      </w:pPr>
    </w:p>
    <w:p w14:paraId="31E9CEF3" w14:textId="71B51159" w:rsidR="0001734A" w:rsidRDefault="0001734A" w:rsidP="00FC406E">
      <w:pPr>
        <w:spacing w:line="240" w:lineRule="auto"/>
        <w:jc w:val="both"/>
        <w:rPr>
          <w:rFonts w:ascii="Times New Roman" w:hAnsi="Times New Roman" w:cs="Times New Roman"/>
          <w:sz w:val="32"/>
          <w:szCs w:val="32"/>
        </w:rPr>
      </w:pPr>
    </w:p>
    <w:p w14:paraId="4A6771B3" w14:textId="7D81CF4B" w:rsidR="0001734A" w:rsidRDefault="0001734A" w:rsidP="00FC406E">
      <w:pPr>
        <w:spacing w:line="240" w:lineRule="auto"/>
        <w:jc w:val="both"/>
        <w:rPr>
          <w:rFonts w:ascii="Times New Roman" w:hAnsi="Times New Roman" w:cs="Times New Roman"/>
          <w:sz w:val="32"/>
          <w:szCs w:val="32"/>
        </w:rPr>
      </w:pPr>
    </w:p>
    <w:p w14:paraId="77FA6654" w14:textId="5C34AEE8" w:rsidR="0001734A" w:rsidRDefault="0001734A" w:rsidP="00FC406E">
      <w:pPr>
        <w:spacing w:line="240" w:lineRule="auto"/>
        <w:jc w:val="both"/>
        <w:rPr>
          <w:rFonts w:ascii="Times New Roman" w:hAnsi="Times New Roman" w:cs="Times New Roman"/>
          <w:sz w:val="32"/>
          <w:szCs w:val="32"/>
        </w:rPr>
      </w:pPr>
    </w:p>
    <w:p w14:paraId="1FFCF052" w14:textId="33285ED3" w:rsidR="0001734A" w:rsidRDefault="00647C7C" w:rsidP="00FC406E">
      <w:pPr>
        <w:spacing w:line="240" w:lineRule="auto"/>
        <w:jc w:val="both"/>
        <w:rPr>
          <w:rFonts w:ascii="Times New Roman" w:hAnsi="Times New Roman" w:cs="Times New Roman"/>
          <w:sz w:val="32"/>
          <w:szCs w:val="32"/>
        </w:rPr>
      </w:pPr>
      <w:r>
        <w:rPr>
          <w:rFonts w:ascii="Times New Roman" w:hAnsi="Times New Roman" w:cs="Times New Roman"/>
          <w:sz w:val="32"/>
          <w:szCs w:val="32"/>
        </w:rPr>
        <w:t xml:space="preserve">                                     </w:t>
      </w:r>
      <w:r w:rsidRPr="00647C7C">
        <w:rPr>
          <w:rFonts w:ascii="Times New Roman" w:hAnsi="Times New Roman" w:cs="Times New Roman"/>
          <w:sz w:val="32"/>
          <w:szCs w:val="32"/>
        </w:rPr>
        <w:t>Answers to Question 2</w:t>
      </w:r>
    </w:p>
    <w:p w14:paraId="2ECA9367" w14:textId="77777777" w:rsidR="00A356C0" w:rsidRDefault="00A356C0" w:rsidP="00FC406E">
      <w:pPr>
        <w:spacing w:line="240" w:lineRule="auto"/>
        <w:jc w:val="both"/>
        <w:rPr>
          <w:rFonts w:ascii="Times New Roman" w:hAnsi="Times New Roman" w:cs="Times New Roman"/>
          <w:sz w:val="32"/>
          <w:szCs w:val="32"/>
        </w:rPr>
      </w:pPr>
    </w:p>
    <w:p w14:paraId="1F3ACBFD" w14:textId="77777777" w:rsidR="00A356C0" w:rsidRPr="00A356C0" w:rsidRDefault="00A356C0" w:rsidP="00FC406E">
      <w:pPr>
        <w:pStyle w:val="ListParagraph"/>
        <w:numPr>
          <w:ilvl w:val="0"/>
          <w:numId w:val="3"/>
        </w:numPr>
        <w:spacing w:line="240" w:lineRule="auto"/>
        <w:jc w:val="both"/>
        <w:rPr>
          <w:rFonts w:ascii="Times New Roman" w:hAnsi="Times New Roman" w:cs="Times New Roman"/>
          <w:sz w:val="32"/>
          <w:szCs w:val="32"/>
        </w:rPr>
      </w:pPr>
      <w:r>
        <w:rPr>
          <w:rFonts w:ascii="Times New Roman" w:hAnsi="Times New Roman" w:cs="Times New Roman"/>
          <w:sz w:val="24"/>
          <w:szCs w:val="24"/>
          <w:lang w:val="en-US"/>
        </w:rPr>
        <w:t xml:space="preserve">   </w:t>
      </w:r>
    </w:p>
    <w:p w14:paraId="13A4D278" w14:textId="7E1B216A" w:rsidR="00E94644" w:rsidRDefault="00D17CD6" w:rsidP="00E94644">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A356C0" w:rsidRPr="004F5A22">
        <w:rPr>
          <w:rFonts w:ascii="Times New Roman" w:hAnsi="Times New Roman" w:cs="Times New Roman"/>
          <w:sz w:val="24"/>
          <w:szCs w:val="24"/>
          <w:lang w:val="en-US"/>
        </w:rPr>
        <w:t>Accounting simply means the action of the process of recording any financial transactions, pertaining to the business. Moreover, accounting has two main categories, management accounting and financial accounting (Stittle, J. and Wearing, R. 2008, p.4).</w:t>
      </w:r>
      <w:r w:rsidR="00E94644">
        <w:rPr>
          <w:rFonts w:ascii="Times New Roman" w:hAnsi="Times New Roman" w:cs="Times New Roman"/>
          <w:sz w:val="24"/>
          <w:szCs w:val="24"/>
          <w:lang w:val="en-US"/>
        </w:rPr>
        <w:t xml:space="preserve"> </w:t>
      </w:r>
    </w:p>
    <w:p w14:paraId="0677FA99" w14:textId="45FBBCB0" w:rsidR="003E3A13" w:rsidRDefault="00D17CD6" w:rsidP="00E94644">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3E3A13">
        <w:rPr>
          <w:rFonts w:ascii="Times New Roman" w:hAnsi="Times New Roman" w:cs="Times New Roman"/>
          <w:sz w:val="24"/>
          <w:szCs w:val="24"/>
          <w:lang w:val="en-US"/>
        </w:rPr>
        <w:t>Management accounting is a part of an organizations when decision-makers use for analyzing the activity internal for the company to make an effectivity progress for the organization.</w:t>
      </w:r>
    </w:p>
    <w:p w14:paraId="5AE5EA8B" w14:textId="295A8A04" w:rsidR="00D55DFD" w:rsidRDefault="00D17CD6" w:rsidP="00D55DFD">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Financial accounting has an aim to record the information, and to present that information to external to the business users.</w:t>
      </w:r>
      <w:r w:rsidR="00D55DFD">
        <w:rPr>
          <w:rFonts w:ascii="Times New Roman" w:hAnsi="Times New Roman" w:cs="Times New Roman"/>
          <w:sz w:val="24"/>
          <w:szCs w:val="24"/>
          <w:lang w:val="en-US"/>
        </w:rPr>
        <w:t xml:space="preserve"> However, there are differences between financial and management accounting. According to Walker (2008), those differences are: </w:t>
      </w:r>
    </w:p>
    <w:p w14:paraId="2F1748B1" w14:textId="77777777" w:rsidR="008E107A" w:rsidRDefault="008E107A" w:rsidP="008E107A">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Reports of management accounting are for internal use only. The information from financial accounting can be used from a variety user external or internal to the businesses. </w:t>
      </w:r>
    </w:p>
    <w:p w14:paraId="2B4C8DC3" w14:textId="77777777" w:rsidR="008E107A" w:rsidRDefault="008E107A" w:rsidP="008E107A">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Accounts for the management are much more detailed, this is of the reason this accounting are created to be effective in decision making process of the managers. Financial statements, for instance, provide more summary overview of the performance of the organization.</w:t>
      </w:r>
    </w:p>
    <w:p w14:paraId="32E7350D" w14:textId="77777777" w:rsidR="008E107A" w:rsidRDefault="008E107A" w:rsidP="008E107A">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The reports in the management account could be a mix of forecast and historical information, but the tends of management accounting are more forward looking, unlike financial accounting, where the statements provide more information of the performance from the past.</w:t>
      </w:r>
    </w:p>
    <w:p w14:paraId="05A958D2" w14:textId="1BC96DC5" w:rsidR="003409A0" w:rsidRDefault="003409A0" w:rsidP="003409A0">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Management accounting reports has a freedom from external regulation bodies. For internal use only, management account might contain any information, which is useful for the mangerien body. This information could be presented in any aspect of way, which is suits for the company, and this freedom cannot be restricted from any external regulations. In other hand, financial accounting statements are regulated by accounting standard, </w:t>
      </w:r>
      <w:r w:rsidR="00893810">
        <w:rPr>
          <w:rFonts w:ascii="Times New Roman" w:hAnsi="Times New Roman" w:cs="Times New Roman"/>
          <w:sz w:val="24"/>
          <w:szCs w:val="24"/>
          <w:lang w:val="en-US"/>
        </w:rPr>
        <w:t>part</w:t>
      </w:r>
      <w:r>
        <w:rPr>
          <w:rFonts w:ascii="Times New Roman" w:hAnsi="Times New Roman" w:cs="Times New Roman"/>
          <w:sz w:val="24"/>
          <w:szCs w:val="24"/>
          <w:lang w:val="en-US"/>
        </w:rPr>
        <w:t xml:space="preserve"> of the company law. The functions of those regulations are to be sure all financial accounts of the organizations are standardized and all external users are protected.</w:t>
      </w:r>
    </w:p>
    <w:p w14:paraId="4CC12137" w14:textId="77777777" w:rsidR="003409A0" w:rsidRDefault="003409A0" w:rsidP="003409A0">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In most cases, reports of management accounts are created for a specific purpose. For instance, a management accounting report could be for a particular decision making and for a particular manager within the business organization. A financial accounting unlike, are more likely to be prepared for common purpose. The financial statements are created on ordinary basis and it is expected to be helpful for an external user.</w:t>
      </w:r>
    </w:p>
    <w:p w14:paraId="28242C46" w14:textId="1831276E" w:rsidR="003409A0" w:rsidRPr="00B27A0B" w:rsidRDefault="00544B10" w:rsidP="003409A0">
      <w:pPr>
        <w:jc w:val="both"/>
        <w:rPr>
          <w:rFonts w:ascii="Times New Roman" w:hAnsi="Times New Roman" w:cs="Times New Roman"/>
          <w:sz w:val="24"/>
          <w:szCs w:val="24"/>
          <w:lang w:val="en-US"/>
        </w:rPr>
      </w:pPr>
      <w:r>
        <w:rPr>
          <w:rFonts w:ascii="Times New Roman" w:hAnsi="Times New Roman" w:cs="Times New Roman"/>
          <w:sz w:val="24"/>
          <w:szCs w:val="24"/>
        </w:rPr>
        <w:t xml:space="preserve">    </w:t>
      </w:r>
      <w:r w:rsidR="003409A0" w:rsidRPr="00B27A0B">
        <w:rPr>
          <w:rFonts w:ascii="Times New Roman" w:hAnsi="Times New Roman" w:cs="Times New Roman"/>
          <w:sz w:val="24"/>
          <w:szCs w:val="24"/>
        </w:rPr>
        <w:t xml:space="preserve">Management accounting reports tend to be produced more frequently than financial accounting reports. Most organisations publish their financial accounts once a year in their </w:t>
      </w:r>
      <w:r w:rsidR="003409A0" w:rsidRPr="00B27A0B">
        <w:rPr>
          <w:rFonts w:ascii="Times New Roman" w:hAnsi="Times New Roman" w:cs="Times New Roman"/>
          <w:sz w:val="24"/>
          <w:szCs w:val="24"/>
        </w:rPr>
        <w:lastRenderedPageBreak/>
        <w:t>annual report. Many also publish abbreviated interim reports on a half-yearly or quarterly basis. In contrast, management accounting reports can be prepared monthly, weekly, or even daily to allow managers to monitor current results on a regular basis</w:t>
      </w:r>
      <w:r w:rsidR="00B64200">
        <w:rPr>
          <w:rFonts w:ascii="Times New Roman" w:hAnsi="Times New Roman" w:cs="Times New Roman"/>
          <w:sz w:val="24"/>
          <w:szCs w:val="24"/>
        </w:rPr>
        <w:t xml:space="preserve"> (</w:t>
      </w:r>
      <w:r w:rsidR="00B64200">
        <w:rPr>
          <w:rFonts w:ascii="Times New Roman" w:hAnsi="Times New Roman" w:cs="Times New Roman"/>
          <w:sz w:val="24"/>
          <w:szCs w:val="24"/>
          <w:lang w:val="en-US"/>
        </w:rPr>
        <w:t>Walker, J., 2008, pp.</w:t>
      </w:r>
      <w:r w:rsidR="0060364B">
        <w:rPr>
          <w:rFonts w:ascii="Times New Roman" w:hAnsi="Times New Roman" w:cs="Times New Roman"/>
          <w:sz w:val="24"/>
          <w:szCs w:val="24"/>
          <w:lang w:val="en-US"/>
        </w:rPr>
        <w:t>214-215</w:t>
      </w:r>
      <w:r w:rsidR="00B64200">
        <w:rPr>
          <w:rFonts w:ascii="Times New Roman" w:hAnsi="Times New Roman" w:cs="Times New Roman"/>
          <w:sz w:val="24"/>
          <w:szCs w:val="24"/>
          <w:lang w:val="en-US"/>
        </w:rPr>
        <w:t>)</w:t>
      </w:r>
      <w:r w:rsidR="0060364B">
        <w:rPr>
          <w:rFonts w:ascii="Times New Roman" w:hAnsi="Times New Roman" w:cs="Times New Roman"/>
          <w:sz w:val="24"/>
          <w:szCs w:val="24"/>
          <w:lang w:val="en-US"/>
        </w:rPr>
        <w:t>.</w:t>
      </w:r>
    </w:p>
    <w:p w14:paraId="116D7467" w14:textId="77777777" w:rsidR="008E107A" w:rsidRDefault="008E107A" w:rsidP="00D55DFD">
      <w:pPr>
        <w:jc w:val="both"/>
        <w:rPr>
          <w:rFonts w:ascii="Times New Roman" w:hAnsi="Times New Roman" w:cs="Times New Roman"/>
          <w:sz w:val="24"/>
          <w:szCs w:val="24"/>
          <w:lang w:val="en-US"/>
        </w:rPr>
      </w:pPr>
    </w:p>
    <w:p w14:paraId="0E7E1D5D" w14:textId="4163C012" w:rsidR="00E97899" w:rsidRDefault="00E97899" w:rsidP="00E94644">
      <w:pPr>
        <w:jc w:val="both"/>
        <w:rPr>
          <w:rFonts w:ascii="Times New Roman" w:hAnsi="Times New Roman" w:cs="Times New Roman"/>
          <w:sz w:val="24"/>
          <w:szCs w:val="24"/>
          <w:lang w:val="en-US"/>
        </w:rPr>
      </w:pPr>
    </w:p>
    <w:p w14:paraId="2573D1E3" w14:textId="352AF94C" w:rsidR="00514817" w:rsidRPr="004F5A22" w:rsidRDefault="00514817" w:rsidP="004F5A22">
      <w:pPr>
        <w:spacing w:line="240" w:lineRule="auto"/>
        <w:jc w:val="both"/>
        <w:rPr>
          <w:rFonts w:ascii="Times New Roman" w:hAnsi="Times New Roman" w:cs="Times New Roman"/>
          <w:sz w:val="32"/>
          <w:szCs w:val="32"/>
        </w:rPr>
      </w:pPr>
    </w:p>
    <w:p w14:paraId="793D902D" w14:textId="77777777" w:rsidR="004D27D0" w:rsidRDefault="004D27D0" w:rsidP="00FC406E">
      <w:pPr>
        <w:spacing w:line="240" w:lineRule="auto"/>
        <w:jc w:val="both"/>
        <w:rPr>
          <w:rFonts w:ascii="Times New Roman" w:hAnsi="Times New Roman" w:cs="Times New Roman"/>
          <w:sz w:val="32"/>
          <w:szCs w:val="32"/>
        </w:rPr>
      </w:pPr>
    </w:p>
    <w:p w14:paraId="7230FF86" w14:textId="77777777" w:rsidR="004D27D0" w:rsidRDefault="004D27D0" w:rsidP="00FC406E">
      <w:pPr>
        <w:spacing w:line="240" w:lineRule="auto"/>
        <w:jc w:val="both"/>
        <w:rPr>
          <w:rFonts w:ascii="Times New Roman" w:hAnsi="Times New Roman" w:cs="Times New Roman"/>
          <w:sz w:val="32"/>
          <w:szCs w:val="32"/>
        </w:rPr>
      </w:pPr>
    </w:p>
    <w:p w14:paraId="73ACD904" w14:textId="77777777" w:rsidR="004D27D0" w:rsidRDefault="004D27D0" w:rsidP="00FC406E">
      <w:pPr>
        <w:spacing w:line="240" w:lineRule="auto"/>
        <w:jc w:val="both"/>
        <w:rPr>
          <w:rFonts w:ascii="Times New Roman" w:hAnsi="Times New Roman" w:cs="Times New Roman"/>
          <w:sz w:val="32"/>
          <w:szCs w:val="32"/>
        </w:rPr>
      </w:pPr>
    </w:p>
    <w:p w14:paraId="4A1110D8" w14:textId="77777777" w:rsidR="004D27D0" w:rsidRDefault="004D27D0" w:rsidP="00FC406E">
      <w:pPr>
        <w:spacing w:line="240" w:lineRule="auto"/>
        <w:jc w:val="both"/>
        <w:rPr>
          <w:rFonts w:ascii="Times New Roman" w:hAnsi="Times New Roman" w:cs="Times New Roman"/>
          <w:sz w:val="32"/>
          <w:szCs w:val="32"/>
        </w:rPr>
      </w:pPr>
    </w:p>
    <w:p w14:paraId="612B2EF2" w14:textId="77777777" w:rsidR="004D27D0" w:rsidRDefault="004D27D0" w:rsidP="00FC406E">
      <w:pPr>
        <w:spacing w:line="240" w:lineRule="auto"/>
        <w:jc w:val="both"/>
        <w:rPr>
          <w:rFonts w:ascii="Times New Roman" w:hAnsi="Times New Roman" w:cs="Times New Roman"/>
          <w:sz w:val="32"/>
          <w:szCs w:val="32"/>
        </w:rPr>
      </w:pPr>
    </w:p>
    <w:p w14:paraId="48CF8F60" w14:textId="77777777" w:rsidR="004D27D0" w:rsidRDefault="004D27D0" w:rsidP="00FC406E">
      <w:pPr>
        <w:spacing w:line="240" w:lineRule="auto"/>
        <w:jc w:val="both"/>
        <w:rPr>
          <w:rFonts w:ascii="Times New Roman" w:hAnsi="Times New Roman" w:cs="Times New Roman"/>
          <w:sz w:val="32"/>
          <w:szCs w:val="32"/>
        </w:rPr>
      </w:pPr>
    </w:p>
    <w:p w14:paraId="15548A1D" w14:textId="77777777" w:rsidR="004D27D0" w:rsidRDefault="004D27D0" w:rsidP="00FC406E">
      <w:pPr>
        <w:spacing w:line="240" w:lineRule="auto"/>
        <w:jc w:val="both"/>
        <w:rPr>
          <w:rFonts w:ascii="Times New Roman" w:hAnsi="Times New Roman" w:cs="Times New Roman"/>
          <w:sz w:val="32"/>
          <w:szCs w:val="32"/>
        </w:rPr>
      </w:pPr>
    </w:p>
    <w:p w14:paraId="1B6DAB0B" w14:textId="77777777" w:rsidR="004D27D0" w:rsidRDefault="004D27D0" w:rsidP="00FC406E">
      <w:pPr>
        <w:spacing w:line="240" w:lineRule="auto"/>
        <w:jc w:val="both"/>
        <w:rPr>
          <w:rFonts w:ascii="Times New Roman" w:hAnsi="Times New Roman" w:cs="Times New Roman"/>
          <w:sz w:val="32"/>
          <w:szCs w:val="32"/>
        </w:rPr>
      </w:pPr>
    </w:p>
    <w:p w14:paraId="27E8147B" w14:textId="77777777" w:rsidR="004D27D0" w:rsidRDefault="004D27D0" w:rsidP="00FC406E">
      <w:pPr>
        <w:spacing w:line="240" w:lineRule="auto"/>
        <w:jc w:val="both"/>
        <w:rPr>
          <w:rFonts w:ascii="Times New Roman" w:hAnsi="Times New Roman" w:cs="Times New Roman"/>
          <w:sz w:val="32"/>
          <w:szCs w:val="32"/>
        </w:rPr>
      </w:pPr>
    </w:p>
    <w:p w14:paraId="30C83243" w14:textId="77777777" w:rsidR="004D27D0" w:rsidRDefault="004D27D0" w:rsidP="00FC406E">
      <w:pPr>
        <w:spacing w:line="240" w:lineRule="auto"/>
        <w:jc w:val="both"/>
        <w:rPr>
          <w:rFonts w:ascii="Times New Roman" w:hAnsi="Times New Roman" w:cs="Times New Roman"/>
          <w:sz w:val="32"/>
          <w:szCs w:val="32"/>
        </w:rPr>
      </w:pPr>
    </w:p>
    <w:p w14:paraId="3BBE2147" w14:textId="77777777" w:rsidR="004D27D0" w:rsidRDefault="004D27D0" w:rsidP="00FC406E">
      <w:pPr>
        <w:spacing w:line="240" w:lineRule="auto"/>
        <w:jc w:val="both"/>
        <w:rPr>
          <w:rFonts w:ascii="Times New Roman" w:hAnsi="Times New Roman" w:cs="Times New Roman"/>
          <w:sz w:val="32"/>
          <w:szCs w:val="32"/>
        </w:rPr>
      </w:pPr>
    </w:p>
    <w:p w14:paraId="54704F91" w14:textId="77777777" w:rsidR="004D27D0" w:rsidRDefault="004D27D0" w:rsidP="00FC406E">
      <w:pPr>
        <w:spacing w:line="240" w:lineRule="auto"/>
        <w:jc w:val="both"/>
        <w:rPr>
          <w:rFonts w:ascii="Times New Roman" w:hAnsi="Times New Roman" w:cs="Times New Roman"/>
          <w:sz w:val="32"/>
          <w:szCs w:val="32"/>
        </w:rPr>
      </w:pPr>
    </w:p>
    <w:p w14:paraId="412EF8DB" w14:textId="77777777" w:rsidR="004D27D0" w:rsidRDefault="004D27D0" w:rsidP="00FC406E">
      <w:pPr>
        <w:spacing w:line="240" w:lineRule="auto"/>
        <w:jc w:val="both"/>
        <w:rPr>
          <w:rFonts w:ascii="Times New Roman" w:hAnsi="Times New Roman" w:cs="Times New Roman"/>
          <w:sz w:val="32"/>
          <w:szCs w:val="32"/>
        </w:rPr>
      </w:pPr>
    </w:p>
    <w:p w14:paraId="264A2381" w14:textId="77777777" w:rsidR="004D27D0" w:rsidRDefault="004D27D0" w:rsidP="00FC406E">
      <w:pPr>
        <w:spacing w:line="240" w:lineRule="auto"/>
        <w:jc w:val="both"/>
        <w:rPr>
          <w:rFonts w:ascii="Times New Roman" w:hAnsi="Times New Roman" w:cs="Times New Roman"/>
          <w:sz w:val="32"/>
          <w:szCs w:val="32"/>
        </w:rPr>
      </w:pPr>
    </w:p>
    <w:p w14:paraId="20F632E6" w14:textId="77777777" w:rsidR="004D27D0" w:rsidRDefault="004D27D0" w:rsidP="00FC406E">
      <w:pPr>
        <w:spacing w:line="240" w:lineRule="auto"/>
        <w:jc w:val="both"/>
        <w:rPr>
          <w:rFonts w:ascii="Times New Roman" w:hAnsi="Times New Roman" w:cs="Times New Roman"/>
          <w:sz w:val="32"/>
          <w:szCs w:val="32"/>
        </w:rPr>
      </w:pPr>
    </w:p>
    <w:p w14:paraId="70DD8224" w14:textId="77777777" w:rsidR="004D27D0" w:rsidRDefault="004D27D0" w:rsidP="00FC406E">
      <w:pPr>
        <w:spacing w:line="240" w:lineRule="auto"/>
        <w:jc w:val="both"/>
        <w:rPr>
          <w:rFonts w:ascii="Times New Roman" w:hAnsi="Times New Roman" w:cs="Times New Roman"/>
          <w:sz w:val="32"/>
          <w:szCs w:val="32"/>
        </w:rPr>
      </w:pPr>
    </w:p>
    <w:p w14:paraId="4E19FC64" w14:textId="77777777" w:rsidR="004D27D0" w:rsidRDefault="004D27D0" w:rsidP="00FC406E">
      <w:pPr>
        <w:spacing w:line="240" w:lineRule="auto"/>
        <w:jc w:val="both"/>
        <w:rPr>
          <w:rFonts w:ascii="Times New Roman" w:hAnsi="Times New Roman" w:cs="Times New Roman"/>
          <w:sz w:val="32"/>
          <w:szCs w:val="32"/>
        </w:rPr>
      </w:pPr>
    </w:p>
    <w:p w14:paraId="1978738A" w14:textId="77777777" w:rsidR="004D27D0" w:rsidRDefault="004D27D0" w:rsidP="00FC406E">
      <w:pPr>
        <w:spacing w:line="240" w:lineRule="auto"/>
        <w:jc w:val="both"/>
        <w:rPr>
          <w:rFonts w:ascii="Times New Roman" w:hAnsi="Times New Roman" w:cs="Times New Roman"/>
          <w:sz w:val="32"/>
          <w:szCs w:val="32"/>
        </w:rPr>
      </w:pPr>
    </w:p>
    <w:p w14:paraId="26CFDB91" w14:textId="77777777" w:rsidR="004D27D0" w:rsidRDefault="004D27D0" w:rsidP="00FC406E">
      <w:pPr>
        <w:spacing w:line="240" w:lineRule="auto"/>
        <w:jc w:val="both"/>
        <w:rPr>
          <w:rFonts w:ascii="Times New Roman" w:hAnsi="Times New Roman" w:cs="Times New Roman"/>
          <w:sz w:val="32"/>
          <w:szCs w:val="32"/>
        </w:rPr>
      </w:pPr>
    </w:p>
    <w:p w14:paraId="683776E7" w14:textId="77777777" w:rsidR="004D27D0" w:rsidRDefault="004D27D0" w:rsidP="00FC406E">
      <w:pPr>
        <w:spacing w:line="240" w:lineRule="auto"/>
        <w:jc w:val="both"/>
        <w:rPr>
          <w:rFonts w:ascii="Times New Roman" w:hAnsi="Times New Roman" w:cs="Times New Roman"/>
          <w:sz w:val="32"/>
          <w:szCs w:val="32"/>
        </w:rPr>
      </w:pPr>
    </w:p>
    <w:p w14:paraId="5B3F5128" w14:textId="77777777" w:rsidR="004D27D0" w:rsidRDefault="004D27D0" w:rsidP="00FC406E">
      <w:pPr>
        <w:spacing w:line="240" w:lineRule="auto"/>
        <w:jc w:val="both"/>
        <w:rPr>
          <w:rFonts w:ascii="Times New Roman" w:hAnsi="Times New Roman" w:cs="Times New Roman"/>
          <w:sz w:val="32"/>
          <w:szCs w:val="32"/>
        </w:rPr>
      </w:pPr>
    </w:p>
    <w:p w14:paraId="142769E8" w14:textId="77777777" w:rsidR="004D27D0" w:rsidRDefault="004D27D0" w:rsidP="00FC406E">
      <w:pPr>
        <w:spacing w:line="240" w:lineRule="auto"/>
        <w:jc w:val="both"/>
        <w:rPr>
          <w:rFonts w:ascii="Times New Roman" w:hAnsi="Times New Roman" w:cs="Times New Roman"/>
          <w:sz w:val="32"/>
          <w:szCs w:val="32"/>
        </w:rPr>
      </w:pPr>
    </w:p>
    <w:p w14:paraId="6C26E700" w14:textId="2719643E" w:rsidR="0001734A" w:rsidRDefault="0001734A" w:rsidP="00FC406E">
      <w:pPr>
        <w:spacing w:line="240" w:lineRule="auto"/>
        <w:jc w:val="both"/>
        <w:rPr>
          <w:rFonts w:ascii="Times New Roman" w:hAnsi="Times New Roman" w:cs="Times New Roman"/>
          <w:sz w:val="32"/>
          <w:szCs w:val="32"/>
        </w:rPr>
      </w:pPr>
      <w:r>
        <w:rPr>
          <w:rFonts w:ascii="Times New Roman" w:hAnsi="Times New Roman" w:cs="Times New Roman"/>
          <w:sz w:val="32"/>
          <w:szCs w:val="32"/>
        </w:rPr>
        <w:lastRenderedPageBreak/>
        <w:t>References:</w:t>
      </w:r>
    </w:p>
    <w:p w14:paraId="17B46B03" w14:textId="1BAE7F3A" w:rsidR="0001734A" w:rsidRDefault="00CF34D2" w:rsidP="00FC406E">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Atrill, P. and McLaney, E., (2006). </w:t>
      </w:r>
      <w:r w:rsidRPr="005C49CC">
        <w:rPr>
          <w:rFonts w:ascii="Times New Roman" w:hAnsi="Times New Roman" w:cs="Times New Roman"/>
          <w:i/>
          <w:iCs/>
          <w:sz w:val="24"/>
          <w:szCs w:val="24"/>
        </w:rPr>
        <w:t>Management Accounting for Decision Makers</w:t>
      </w:r>
      <w:r w:rsidR="005C49CC" w:rsidRPr="005C49CC">
        <w:rPr>
          <w:rFonts w:ascii="Times New Roman" w:hAnsi="Times New Roman" w:cs="Times New Roman"/>
          <w:i/>
          <w:iCs/>
          <w:sz w:val="24"/>
          <w:szCs w:val="24"/>
        </w:rPr>
        <w:t xml:space="preserve">, </w:t>
      </w:r>
      <w:r w:rsidR="00D06074">
        <w:rPr>
          <w:rFonts w:ascii="Times New Roman" w:hAnsi="Times New Roman" w:cs="Times New Roman"/>
          <w:sz w:val="24"/>
          <w:szCs w:val="24"/>
        </w:rPr>
        <w:t>6</w:t>
      </w:r>
      <w:proofErr w:type="gramStart"/>
      <w:r w:rsidR="0060364B" w:rsidRPr="0060364B">
        <w:rPr>
          <w:rFonts w:ascii="Times New Roman" w:hAnsi="Times New Roman" w:cs="Times New Roman"/>
          <w:sz w:val="24"/>
          <w:szCs w:val="24"/>
          <w:vertAlign w:val="superscript"/>
        </w:rPr>
        <w:t>th</w:t>
      </w:r>
      <w:r w:rsidR="0060364B">
        <w:rPr>
          <w:rFonts w:ascii="Times New Roman" w:hAnsi="Times New Roman" w:cs="Times New Roman"/>
          <w:sz w:val="24"/>
          <w:szCs w:val="24"/>
        </w:rPr>
        <w:t xml:space="preserve"> </w:t>
      </w:r>
      <w:r w:rsidR="00D06074">
        <w:rPr>
          <w:rFonts w:ascii="Times New Roman" w:hAnsi="Times New Roman" w:cs="Times New Roman"/>
          <w:sz w:val="24"/>
          <w:szCs w:val="24"/>
        </w:rPr>
        <w:t xml:space="preserve"> ed.</w:t>
      </w:r>
      <w:proofErr w:type="gramEnd"/>
      <w:r w:rsidR="00D06074">
        <w:rPr>
          <w:rFonts w:ascii="Times New Roman" w:hAnsi="Times New Roman" w:cs="Times New Roman"/>
          <w:sz w:val="24"/>
          <w:szCs w:val="24"/>
        </w:rPr>
        <w:t xml:space="preserve">, pp.74-75, </w:t>
      </w:r>
      <w:r w:rsidR="00B466E2">
        <w:rPr>
          <w:rFonts w:ascii="Times New Roman" w:hAnsi="Times New Roman" w:cs="Times New Roman"/>
          <w:sz w:val="24"/>
          <w:szCs w:val="24"/>
        </w:rPr>
        <w:t xml:space="preserve">[Online]. Available at: </w:t>
      </w:r>
      <w:hyperlink r:id="rId5" w:history="1">
        <w:r w:rsidR="00B466E2" w:rsidRPr="00052154">
          <w:rPr>
            <w:rStyle w:val="Hyperlink"/>
            <w:rFonts w:ascii="Times New Roman" w:hAnsi="Times New Roman" w:cs="Times New Roman"/>
            <w:sz w:val="24"/>
            <w:szCs w:val="24"/>
          </w:rPr>
          <w:t>http://digilib.stiem.ac.id:8080/xmlui/bitstream/handle/123456789/179/Management%20Accounting%20for%20Decision%20Makers.pdf?sequence=1&amp;isAllowed=y</w:t>
        </w:r>
      </w:hyperlink>
      <w:r w:rsidR="00B466E2">
        <w:rPr>
          <w:rFonts w:ascii="Times New Roman" w:hAnsi="Times New Roman" w:cs="Times New Roman"/>
          <w:sz w:val="24"/>
          <w:szCs w:val="24"/>
        </w:rPr>
        <w:t xml:space="preserve"> </w:t>
      </w:r>
      <w:r w:rsidR="00000E77">
        <w:rPr>
          <w:rFonts w:ascii="Times New Roman" w:hAnsi="Times New Roman" w:cs="Times New Roman"/>
          <w:sz w:val="24"/>
          <w:szCs w:val="24"/>
        </w:rPr>
        <w:t>(Accessed: 08 January 2021)</w:t>
      </w:r>
    </w:p>
    <w:p w14:paraId="6F232F00" w14:textId="061594DD" w:rsidR="0089297C" w:rsidRDefault="0089297C" w:rsidP="0089297C">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Stittle, J. and Wearing, R. (2008), </w:t>
      </w:r>
      <w:r w:rsidRPr="00100CF2">
        <w:rPr>
          <w:rFonts w:ascii="Times New Roman" w:hAnsi="Times New Roman" w:cs="Times New Roman"/>
          <w:i/>
          <w:iCs/>
          <w:sz w:val="24"/>
          <w:szCs w:val="24"/>
          <w:lang w:val="en-US"/>
        </w:rPr>
        <w:t xml:space="preserve">Financial </w:t>
      </w:r>
      <w:r>
        <w:rPr>
          <w:rFonts w:ascii="Times New Roman" w:hAnsi="Times New Roman" w:cs="Times New Roman"/>
          <w:i/>
          <w:iCs/>
          <w:sz w:val="24"/>
          <w:szCs w:val="24"/>
          <w:lang w:val="en-US"/>
        </w:rPr>
        <w:t>A</w:t>
      </w:r>
      <w:r w:rsidRPr="00100CF2">
        <w:rPr>
          <w:rFonts w:ascii="Times New Roman" w:hAnsi="Times New Roman" w:cs="Times New Roman"/>
          <w:i/>
          <w:iCs/>
          <w:sz w:val="24"/>
          <w:szCs w:val="24"/>
          <w:lang w:val="en-US"/>
        </w:rPr>
        <w:t>ccounting</w:t>
      </w:r>
      <w:r>
        <w:rPr>
          <w:rFonts w:ascii="Times New Roman" w:hAnsi="Times New Roman" w:cs="Times New Roman"/>
          <w:sz w:val="24"/>
          <w:szCs w:val="24"/>
          <w:lang w:val="en-US"/>
        </w:rPr>
        <w:t xml:space="preserve">, pp.4-10, Los Angeles: SAGE Publication Ltd (SAGE Course Companions: Knowledge and Skills for Success) [Online]. Available at: </w:t>
      </w:r>
      <w:hyperlink r:id="rId6" w:history="1">
        <w:r w:rsidRPr="001E2F6E">
          <w:rPr>
            <w:rStyle w:val="Hyperlink"/>
            <w:rFonts w:ascii="Times New Roman" w:hAnsi="Times New Roman" w:cs="Times New Roman"/>
            <w:sz w:val="24"/>
            <w:szCs w:val="24"/>
            <w:lang w:val="en-US"/>
          </w:rPr>
          <w:t>https://web-a-ebscohost-com.ezproxy.uwtsd.ac.uk/ehost/ebookviewer/ebook/bmxlYmtfXzI2ODY2NV9fQU41?sid=e1172cc1-6515-4b8d-b524-6824ef055f12@sdc-v-sessmgr03&amp;vid=0&amp;format=EB&amp;lpid=lp_1&amp;rid=0</w:t>
        </w:r>
      </w:hyperlink>
      <w:r>
        <w:rPr>
          <w:rFonts w:ascii="Times New Roman" w:hAnsi="Times New Roman" w:cs="Times New Roman"/>
          <w:sz w:val="24"/>
          <w:szCs w:val="24"/>
          <w:lang w:val="en-US"/>
        </w:rPr>
        <w:t xml:space="preserve"> (Accessed: 8 January 2021)</w:t>
      </w:r>
    </w:p>
    <w:p w14:paraId="6BE16ACA" w14:textId="77777777" w:rsidR="005E5459" w:rsidRDefault="005E5459" w:rsidP="005E5459">
      <w:pPr>
        <w:jc w:val="both"/>
        <w:rPr>
          <w:rFonts w:ascii="Times New Roman" w:hAnsi="Times New Roman" w:cs="Times New Roman"/>
          <w:sz w:val="24"/>
          <w:szCs w:val="24"/>
          <w:lang w:val="en-US"/>
        </w:rPr>
      </w:pPr>
      <w:r>
        <w:rPr>
          <w:rFonts w:ascii="Times New Roman" w:hAnsi="Times New Roman" w:cs="Times New Roman"/>
          <w:sz w:val="24"/>
          <w:szCs w:val="24"/>
          <w:lang w:val="en-US"/>
        </w:rPr>
        <w:t>Walker, J. (2008), Accounting in a Nutshell, Accounting for the non-specialist, 2</w:t>
      </w:r>
      <w:r w:rsidRPr="00BD5F8A">
        <w:rPr>
          <w:rFonts w:ascii="Times New Roman" w:hAnsi="Times New Roman" w:cs="Times New Roman"/>
          <w:sz w:val="24"/>
          <w:szCs w:val="24"/>
          <w:vertAlign w:val="superscript"/>
          <w:lang w:val="en-US"/>
        </w:rPr>
        <w:t>nd</w:t>
      </w:r>
      <w:r>
        <w:rPr>
          <w:rFonts w:ascii="Times New Roman" w:hAnsi="Times New Roman" w:cs="Times New Roman"/>
          <w:sz w:val="24"/>
          <w:szCs w:val="24"/>
          <w:lang w:val="en-US"/>
        </w:rPr>
        <w:t xml:space="preserve"> ed., p.214-215, Butterworth-Heinemann [Online]. Available at: </w:t>
      </w:r>
      <w:hyperlink r:id="rId7" w:history="1">
        <w:r w:rsidRPr="00A16ADE">
          <w:rPr>
            <w:rStyle w:val="Hyperlink"/>
            <w:rFonts w:ascii="Times New Roman" w:hAnsi="Times New Roman" w:cs="Times New Roman"/>
            <w:sz w:val="24"/>
            <w:szCs w:val="24"/>
            <w:lang w:val="en-US"/>
          </w:rPr>
          <w:t>http://www.untag-smd.ac.id/files/Perpustakaan_Digital_1/ACCOUNTING%20Accounting%20in%20a%20Nutshell%200750664010.PDF</w:t>
        </w:r>
      </w:hyperlink>
      <w:r>
        <w:rPr>
          <w:rFonts w:ascii="Times New Roman" w:hAnsi="Times New Roman" w:cs="Times New Roman"/>
          <w:sz w:val="24"/>
          <w:szCs w:val="24"/>
          <w:lang w:val="en-US"/>
        </w:rPr>
        <w:t xml:space="preserve"> (Accessed: 8 January 2021)</w:t>
      </w:r>
    </w:p>
    <w:p w14:paraId="04FCA8B9" w14:textId="77777777" w:rsidR="005E5459" w:rsidRDefault="005E5459" w:rsidP="0089297C">
      <w:pPr>
        <w:jc w:val="both"/>
        <w:rPr>
          <w:rFonts w:ascii="Times New Roman" w:hAnsi="Times New Roman" w:cs="Times New Roman"/>
          <w:sz w:val="24"/>
          <w:szCs w:val="24"/>
          <w:lang w:val="en-US"/>
        </w:rPr>
      </w:pPr>
    </w:p>
    <w:p w14:paraId="0EDDD438" w14:textId="77777777" w:rsidR="0089297C" w:rsidRPr="00D06074" w:rsidRDefault="0089297C" w:rsidP="00FC406E">
      <w:pPr>
        <w:spacing w:line="240" w:lineRule="auto"/>
        <w:jc w:val="both"/>
        <w:rPr>
          <w:rFonts w:ascii="Times New Roman" w:hAnsi="Times New Roman" w:cs="Times New Roman"/>
          <w:sz w:val="24"/>
          <w:szCs w:val="24"/>
        </w:rPr>
      </w:pPr>
    </w:p>
    <w:sectPr w:rsidR="0089297C" w:rsidRPr="00D060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896417F"/>
    <w:multiLevelType w:val="hybridMultilevel"/>
    <w:tmpl w:val="6EA2A7AA"/>
    <w:lvl w:ilvl="0" w:tplc="BC0CA59E">
      <w:start w:val="1"/>
      <w:numFmt w:val="low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CB83AC8"/>
    <w:multiLevelType w:val="hybridMultilevel"/>
    <w:tmpl w:val="43D49C2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6BC57EF"/>
    <w:multiLevelType w:val="hybridMultilevel"/>
    <w:tmpl w:val="9518685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B9E"/>
    <w:rsid w:val="000006CA"/>
    <w:rsid w:val="00000E77"/>
    <w:rsid w:val="00001E43"/>
    <w:rsid w:val="00001E60"/>
    <w:rsid w:val="0000797B"/>
    <w:rsid w:val="0001734A"/>
    <w:rsid w:val="00022490"/>
    <w:rsid w:val="00045E65"/>
    <w:rsid w:val="000470FF"/>
    <w:rsid w:val="0006413F"/>
    <w:rsid w:val="00076B18"/>
    <w:rsid w:val="000B1161"/>
    <w:rsid w:val="000B338D"/>
    <w:rsid w:val="000C1572"/>
    <w:rsid w:val="000E12BE"/>
    <w:rsid w:val="000E4065"/>
    <w:rsid w:val="000F4C42"/>
    <w:rsid w:val="0011079D"/>
    <w:rsid w:val="00134D14"/>
    <w:rsid w:val="00140130"/>
    <w:rsid w:val="001445D8"/>
    <w:rsid w:val="00154DB5"/>
    <w:rsid w:val="00157B89"/>
    <w:rsid w:val="001638D3"/>
    <w:rsid w:val="0017499B"/>
    <w:rsid w:val="001823B2"/>
    <w:rsid w:val="00187B5A"/>
    <w:rsid w:val="00191564"/>
    <w:rsid w:val="001C32B9"/>
    <w:rsid w:val="00216000"/>
    <w:rsid w:val="00240286"/>
    <w:rsid w:val="0025418E"/>
    <w:rsid w:val="002B2D62"/>
    <w:rsid w:val="002B3725"/>
    <w:rsid w:val="002D69F2"/>
    <w:rsid w:val="002D78EA"/>
    <w:rsid w:val="002E025A"/>
    <w:rsid w:val="002F05B2"/>
    <w:rsid w:val="002F113E"/>
    <w:rsid w:val="00331BDF"/>
    <w:rsid w:val="003409A0"/>
    <w:rsid w:val="00343E9B"/>
    <w:rsid w:val="003454E5"/>
    <w:rsid w:val="003466C0"/>
    <w:rsid w:val="00366B9E"/>
    <w:rsid w:val="003924F4"/>
    <w:rsid w:val="003A73EC"/>
    <w:rsid w:val="003C3179"/>
    <w:rsid w:val="003C3FD8"/>
    <w:rsid w:val="003C683F"/>
    <w:rsid w:val="003E3A13"/>
    <w:rsid w:val="003F5D77"/>
    <w:rsid w:val="0041474E"/>
    <w:rsid w:val="0042005C"/>
    <w:rsid w:val="00432646"/>
    <w:rsid w:val="004326C1"/>
    <w:rsid w:val="00451948"/>
    <w:rsid w:val="00460D4B"/>
    <w:rsid w:val="0046342A"/>
    <w:rsid w:val="00474A5D"/>
    <w:rsid w:val="00476BF6"/>
    <w:rsid w:val="00495B1E"/>
    <w:rsid w:val="004A567F"/>
    <w:rsid w:val="004A5BB8"/>
    <w:rsid w:val="004B169A"/>
    <w:rsid w:val="004B3B82"/>
    <w:rsid w:val="004B54E5"/>
    <w:rsid w:val="004D0B4D"/>
    <w:rsid w:val="004D27D0"/>
    <w:rsid w:val="004E7893"/>
    <w:rsid w:val="004F5A22"/>
    <w:rsid w:val="00507323"/>
    <w:rsid w:val="00514817"/>
    <w:rsid w:val="00531DA3"/>
    <w:rsid w:val="005320AD"/>
    <w:rsid w:val="00534662"/>
    <w:rsid w:val="00543804"/>
    <w:rsid w:val="005441C1"/>
    <w:rsid w:val="00544B10"/>
    <w:rsid w:val="00552FE6"/>
    <w:rsid w:val="00563142"/>
    <w:rsid w:val="00585EA9"/>
    <w:rsid w:val="00590A73"/>
    <w:rsid w:val="00591188"/>
    <w:rsid w:val="005B4B51"/>
    <w:rsid w:val="005C49CC"/>
    <w:rsid w:val="005D2D6A"/>
    <w:rsid w:val="005D3456"/>
    <w:rsid w:val="005E50F3"/>
    <w:rsid w:val="005E5459"/>
    <w:rsid w:val="005F2479"/>
    <w:rsid w:val="0060364B"/>
    <w:rsid w:val="00616DDB"/>
    <w:rsid w:val="006209EE"/>
    <w:rsid w:val="006233B2"/>
    <w:rsid w:val="00630FC0"/>
    <w:rsid w:val="00635A0F"/>
    <w:rsid w:val="00644125"/>
    <w:rsid w:val="00647C7C"/>
    <w:rsid w:val="00651514"/>
    <w:rsid w:val="0066323D"/>
    <w:rsid w:val="00674451"/>
    <w:rsid w:val="00693833"/>
    <w:rsid w:val="006A01AD"/>
    <w:rsid w:val="006A3DEE"/>
    <w:rsid w:val="006A5B29"/>
    <w:rsid w:val="006A7E8D"/>
    <w:rsid w:val="006B34CC"/>
    <w:rsid w:val="006D6384"/>
    <w:rsid w:val="007008FC"/>
    <w:rsid w:val="00710BB4"/>
    <w:rsid w:val="00715796"/>
    <w:rsid w:val="007234CA"/>
    <w:rsid w:val="007264E2"/>
    <w:rsid w:val="007343BE"/>
    <w:rsid w:val="00741C2B"/>
    <w:rsid w:val="007516BB"/>
    <w:rsid w:val="00766A14"/>
    <w:rsid w:val="00781A79"/>
    <w:rsid w:val="00782CEC"/>
    <w:rsid w:val="00786ED1"/>
    <w:rsid w:val="007937B1"/>
    <w:rsid w:val="007F627F"/>
    <w:rsid w:val="007F790F"/>
    <w:rsid w:val="00807A40"/>
    <w:rsid w:val="008267CA"/>
    <w:rsid w:val="008538D9"/>
    <w:rsid w:val="00856A20"/>
    <w:rsid w:val="00876364"/>
    <w:rsid w:val="0089297C"/>
    <w:rsid w:val="00893810"/>
    <w:rsid w:val="008D0158"/>
    <w:rsid w:val="008E107A"/>
    <w:rsid w:val="008E6151"/>
    <w:rsid w:val="008E64EA"/>
    <w:rsid w:val="00931B20"/>
    <w:rsid w:val="00952996"/>
    <w:rsid w:val="00964247"/>
    <w:rsid w:val="00966E3E"/>
    <w:rsid w:val="009C0F06"/>
    <w:rsid w:val="009C2070"/>
    <w:rsid w:val="009C76E9"/>
    <w:rsid w:val="009D695D"/>
    <w:rsid w:val="009E09BC"/>
    <w:rsid w:val="009E7213"/>
    <w:rsid w:val="009F326E"/>
    <w:rsid w:val="00A17567"/>
    <w:rsid w:val="00A27055"/>
    <w:rsid w:val="00A308CF"/>
    <w:rsid w:val="00A31273"/>
    <w:rsid w:val="00A356C0"/>
    <w:rsid w:val="00A952D1"/>
    <w:rsid w:val="00AA28B0"/>
    <w:rsid w:val="00AB5391"/>
    <w:rsid w:val="00AB5E6E"/>
    <w:rsid w:val="00AB7AFC"/>
    <w:rsid w:val="00AC4149"/>
    <w:rsid w:val="00AD6582"/>
    <w:rsid w:val="00AE51D6"/>
    <w:rsid w:val="00B017C5"/>
    <w:rsid w:val="00B0283F"/>
    <w:rsid w:val="00B0425C"/>
    <w:rsid w:val="00B23EC2"/>
    <w:rsid w:val="00B356ED"/>
    <w:rsid w:val="00B40E4E"/>
    <w:rsid w:val="00B466E2"/>
    <w:rsid w:val="00B51C06"/>
    <w:rsid w:val="00B52F74"/>
    <w:rsid w:val="00B54785"/>
    <w:rsid w:val="00B64200"/>
    <w:rsid w:val="00B724DC"/>
    <w:rsid w:val="00B748A2"/>
    <w:rsid w:val="00B77DA9"/>
    <w:rsid w:val="00B86E53"/>
    <w:rsid w:val="00B93F55"/>
    <w:rsid w:val="00BA0BD5"/>
    <w:rsid w:val="00BA34AF"/>
    <w:rsid w:val="00BB21F9"/>
    <w:rsid w:val="00BE2E19"/>
    <w:rsid w:val="00BF0E0F"/>
    <w:rsid w:val="00C05EED"/>
    <w:rsid w:val="00C42E3D"/>
    <w:rsid w:val="00C46945"/>
    <w:rsid w:val="00C554A1"/>
    <w:rsid w:val="00C742D0"/>
    <w:rsid w:val="00C878FF"/>
    <w:rsid w:val="00C91CF1"/>
    <w:rsid w:val="00CA4B7B"/>
    <w:rsid w:val="00CC2141"/>
    <w:rsid w:val="00CD2F72"/>
    <w:rsid w:val="00CD32E7"/>
    <w:rsid w:val="00CD5024"/>
    <w:rsid w:val="00CD53F9"/>
    <w:rsid w:val="00CE2A43"/>
    <w:rsid w:val="00CE2BF0"/>
    <w:rsid w:val="00CF34D2"/>
    <w:rsid w:val="00CF76AE"/>
    <w:rsid w:val="00CF7A76"/>
    <w:rsid w:val="00D06074"/>
    <w:rsid w:val="00D06447"/>
    <w:rsid w:val="00D1378C"/>
    <w:rsid w:val="00D17CD6"/>
    <w:rsid w:val="00D26060"/>
    <w:rsid w:val="00D5089C"/>
    <w:rsid w:val="00D52138"/>
    <w:rsid w:val="00D52FFB"/>
    <w:rsid w:val="00D55DFD"/>
    <w:rsid w:val="00D639A7"/>
    <w:rsid w:val="00D72F83"/>
    <w:rsid w:val="00D7649C"/>
    <w:rsid w:val="00D77804"/>
    <w:rsid w:val="00D942E5"/>
    <w:rsid w:val="00DA2E4F"/>
    <w:rsid w:val="00DB51D2"/>
    <w:rsid w:val="00DC0533"/>
    <w:rsid w:val="00DC5EE1"/>
    <w:rsid w:val="00DE0BFF"/>
    <w:rsid w:val="00DF0940"/>
    <w:rsid w:val="00DF2C28"/>
    <w:rsid w:val="00DF6555"/>
    <w:rsid w:val="00E101E1"/>
    <w:rsid w:val="00E1358D"/>
    <w:rsid w:val="00E360F1"/>
    <w:rsid w:val="00E41611"/>
    <w:rsid w:val="00E427CB"/>
    <w:rsid w:val="00E4653F"/>
    <w:rsid w:val="00E52464"/>
    <w:rsid w:val="00E66E31"/>
    <w:rsid w:val="00E7275D"/>
    <w:rsid w:val="00E74E79"/>
    <w:rsid w:val="00E94644"/>
    <w:rsid w:val="00E974C3"/>
    <w:rsid w:val="00E97899"/>
    <w:rsid w:val="00EA15A9"/>
    <w:rsid w:val="00EB7B27"/>
    <w:rsid w:val="00EC6B3B"/>
    <w:rsid w:val="00ED460D"/>
    <w:rsid w:val="00ED63F3"/>
    <w:rsid w:val="00EF4AD3"/>
    <w:rsid w:val="00F03DE5"/>
    <w:rsid w:val="00F03FBD"/>
    <w:rsid w:val="00F17C04"/>
    <w:rsid w:val="00F209A1"/>
    <w:rsid w:val="00F3174D"/>
    <w:rsid w:val="00F37786"/>
    <w:rsid w:val="00F72754"/>
    <w:rsid w:val="00F75085"/>
    <w:rsid w:val="00F760F1"/>
    <w:rsid w:val="00F91290"/>
    <w:rsid w:val="00F9528B"/>
    <w:rsid w:val="00FA0060"/>
    <w:rsid w:val="00FA1954"/>
    <w:rsid w:val="00FA514F"/>
    <w:rsid w:val="00FB0FB6"/>
    <w:rsid w:val="00FB543E"/>
    <w:rsid w:val="00FC406E"/>
    <w:rsid w:val="00FC45BD"/>
    <w:rsid w:val="00FD692F"/>
    <w:rsid w:val="00FF74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5DB1A"/>
  <w15:chartTrackingRefBased/>
  <w15:docId w15:val="{A6B2F425-6AB7-4FF9-ADC2-067CF88BF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4E79"/>
    <w:pPr>
      <w:ind w:left="720"/>
      <w:contextualSpacing/>
    </w:pPr>
  </w:style>
  <w:style w:type="paragraph" w:styleId="Revision">
    <w:name w:val="Revision"/>
    <w:hidden/>
    <w:uiPriority w:val="99"/>
    <w:semiHidden/>
    <w:rsid w:val="00AB5E6E"/>
    <w:pPr>
      <w:spacing w:after="0" w:line="240" w:lineRule="auto"/>
    </w:pPr>
  </w:style>
  <w:style w:type="table" w:styleId="TableGrid">
    <w:name w:val="Table Grid"/>
    <w:basedOn w:val="TableNormal"/>
    <w:uiPriority w:val="39"/>
    <w:rsid w:val="00FF74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466E2"/>
    <w:rPr>
      <w:color w:val="0563C1" w:themeColor="hyperlink"/>
      <w:u w:val="single"/>
    </w:rPr>
  </w:style>
  <w:style w:type="character" w:styleId="UnresolvedMention">
    <w:name w:val="Unresolved Mention"/>
    <w:basedOn w:val="DefaultParagraphFont"/>
    <w:uiPriority w:val="99"/>
    <w:semiHidden/>
    <w:unhideWhenUsed/>
    <w:rsid w:val="00B466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untag-smd.ac.id/files/Perpustakaan_Digital_1/ACCOUNTING%20Accounting%20in%20a%20Nutshell%200750664010.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eb-a-ebscohost-com.ezproxy.uwtsd.ac.uk/ehost/ebookviewer/ebook/bmxlYmtfXzI2ODY2NV9fQU41?sid=e1172cc1-6515-4b8d-b524-6824ef055f12@sdc-v-sessmgr03&amp;vid=0&amp;format=EB&amp;lpid=lp_1&amp;rid=0" TargetMode="External"/><Relationship Id="rId5" Type="http://schemas.openxmlformats.org/officeDocument/2006/relationships/hyperlink" Target="http://digilib.stiem.ac.id:8080/xmlui/bitstream/handle/123456789/179/Management%20Accounting%20for%20Decision%20Makers.pdf?sequence=1&amp;isAllowed=y"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368</TotalTime>
  <Pages>7</Pages>
  <Words>1188</Words>
  <Characters>6772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 Stoyanov</dc:creator>
  <cp:keywords/>
  <dc:description/>
  <cp:lastModifiedBy>Angel Stoyanov</cp:lastModifiedBy>
  <cp:revision>257</cp:revision>
  <dcterms:created xsi:type="dcterms:W3CDTF">2021-01-08T08:58:00Z</dcterms:created>
  <dcterms:modified xsi:type="dcterms:W3CDTF">2021-01-08T15:32:00Z</dcterms:modified>
</cp:coreProperties>
</file>