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DD358" w14:textId="50F1C1A4" w:rsidR="004445C5" w:rsidRDefault="004B5CA1">
      <w:pPr>
        <w:rPr>
          <w:rFonts w:ascii="Arial" w:hAnsi="Arial" w:cs="Arial"/>
          <w:b/>
          <w:bCs/>
          <w:sz w:val="96"/>
          <w:szCs w:val="96"/>
          <w:u w:val="single"/>
        </w:rPr>
      </w:pPr>
      <w:r>
        <w:rPr>
          <w:noProof/>
        </w:rPr>
        <mc:AlternateContent>
          <mc:Choice Requires="wps">
            <w:drawing>
              <wp:anchor distT="0" distB="0" distL="114300" distR="114300" simplePos="0" relativeHeight="251594240" behindDoc="0" locked="0" layoutInCell="1" allowOverlap="1" wp14:anchorId="448E0C50" wp14:editId="240E9BFE">
                <wp:simplePos x="0" y="0"/>
                <wp:positionH relativeFrom="margin">
                  <wp:align>right</wp:align>
                </wp:positionH>
                <wp:positionV relativeFrom="paragraph">
                  <wp:posOffset>981496</wp:posOffset>
                </wp:positionV>
                <wp:extent cx="1828800" cy="1828800"/>
                <wp:effectExtent l="19050" t="19050" r="21590" b="13970"/>
                <wp:wrapSquare wrapText="bothSides"/>
                <wp:docPr id="88556902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BDFFBD"/>
                        </a:solidFill>
                        <a:ln w="38100">
                          <a:solidFill>
                            <a:prstClr val="black"/>
                          </a:solidFill>
                        </a:ln>
                      </wps:spPr>
                      <wps:txbx>
                        <w:txbxContent>
                          <w:p w14:paraId="61950672" w14:textId="77777777" w:rsidR="0050181C" w:rsidRPr="00CE7634" w:rsidRDefault="0050181C" w:rsidP="00CE7634">
                            <w:pPr>
                              <w:jc w:val="center"/>
                              <w:rPr>
                                <w:rFonts w:ascii="Arial" w:hAnsi="Arial" w:cs="Arial"/>
                                <w:b/>
                                <w:bCs/>
                                <w:sz w:val="96"/>
                                <w:szCs w:val="96"/>
                                <w:u w:val="single"/>
                              </w:rPr>
                            </w:pPr>
                            <w:r w:rsidRPr="0050181C">
                              <w:rPr>
                                <w:rFonts w:ascii="Arial" w:hAnsi="Arial" w:cs="Arial"/>
                                <w:b/>
                                <w:bCs/>
                                <w:sz w:val="96"/>
                                <w:szCs w:val="96"/>
                                <w:u w:val="single"/>
                              </w:rPr>
                              <w:t>Handbook for early years practitioners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48E0C50" id="_x0000_t202" coordsize="21600,21600" o:spt="202" path="m,l,21600r21600,l21600,xe">
                <v:stroke joinstyle="miter"/>
                <v:path gradientshapeok="t" o:connecttype="rect"/>
              </v:shapetype>
              <v:shape id="Text Box 1" o:spid="_x0000_s1026" type="#_x0000_t202" style="position:absolute;margin-left:92.8pt;margin-top:77.3pt;width:2in;height:2in;z-index:251594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" fillcolor="#bdffbd" strokeweight="3pt">
                <v:textbox style="mso-fit-shape-to-text:t">
                  <w:txbxContent>
                    <w:p w14:paraId="61950672" w14:textId="77777777" w:rsidR="0050181C" w:rsidRPr="00CE7634" w:rsidRDefault="0050181C" w:rsidP="00CE7634">
                      <w:pPr>
                        <w:jc w:val="center"/>
                        <w:rPr>
                          <w:rFonts w:ascii="Arial" w:hAnsi="Arial" w:cs="Arial"/>
                          <w:b/>
                          <w:bCs/>
                          <w:sz w:val="96"/>
                          <w:szCs w:val="96"/>
                          <w:u w:val="single"/>
                        </w:rPr>
                      </w:pPr>
                      <w:r w:rsidRPr="0050181C">
                        <w:rPr>
                          <w:rFonts w:ascii="Arial" w:hAnsi="Arial" w:cs="Arial"/>
                          <w:b/>
                          <w:bCs/>
                          <w:sz w:val="96"/>
                          <w:szCs w:val="96"/>
                          <w:u w:val="single"/>
                        </w:rPr>
                        <w:t>Handbook for early years practitioners</w:t>
                      </w:r>
                    </w:p>
                  </w:txbxContent>
                </v:textbox>
                <w10:wrap type="square" anchorx="margin"/>
              </v:shape>
            </w:pict>
          </mc:Fallback>
        </mc:AlternateContent>
      </w:r>
    </w:p>
    <w:p w14:paraId="729C124E" w14:textId="08CD8928" w:rsidR="00AE370B" w:rsidRDefault="00951B15" w:rsidP="00B43EE4">
      <w:pPr>
        <w:rPr>
          <w:rFonts w:ascii="Arial" w:hAnsi="Arial" w:cs="Arial"/>
          <w:b/>
          <w:bCs/>
          <w:sz w:val="96"/>
          <w:szCs w:val="96"/>
          <w:u w:val="single"/>
        </w:rPr>
      </w:pPr>
      <w:r>
        <w:rPr>
          <w:noProof/>
        </w:rPr>
        <w:drawing>
          <wp:anchor distT="0" distB="0" distL="114300" distR="114300" simplePos="0" relativeHeight="251601408" behindDoc="1" locked="0" layoutInCell="1" allowOverlap="1" wp14:anchorId="1CAFEDFE" wp14:editId="149E66DA">
            <wp:simplePos x="0" y="0"/>
            <wp:positionH relativeFrom="margin">
              <wp:posOffset>24620</wp:posOffset>
            </wp:positionH>
            <wp:positionV relativeFrom="paragraph">
              <wp:posOffset>3272658</wp:posOffset>
            </wp:positionV>
            <wp:extent cx="5731510" cy="3821007"/>
            <wp:effectExtent l="0" t="0" r="2540" b="8255"/>
            <wp:wrapNone/>
            <wp:docPr id="6" name="Picture 2" descr="What are theories of 'staged' chil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are theories of 'staged' child develop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anchor>
        </w:drawing>
      </w:r>
    </w:p>
    <w:p w14:paraId="22702EBD" w14:textId="3A0A1740" w:rsidR="004B5CA1" w:rsidRPr="004B5CA1" w:rsidRDefault="004B5CA1" w:rsidP="004B5CA1">
      <w:pPr>
        <w:rPr>
          <w:rFonts w:ascii="Arial" w:hAnsi="Arial" w:cs="Arial"/>
          <w:sz w:val="96"/>
          <w:szCs w:val="96"/>
        </w:rPr>
      </w:pPr>
    </w:p>
    <w:p w14:paraId="42D8237C" w14:textId="1A9B4A27" w:rsidR="004B5CA1" w:rsidRPr="004B5CA1" w:rsidRDefault="004B5CA1" w:rsidP="004B5CA1">
      <w:pPr>
        <w:rPr>
          <w:rFonts w:ascii="Arial" w:hAnsi="Arial" w:cs="Arial"/>
          <w:sz w:val="96"/>
          <w:szCs w:val="96"/>
        </w:rPr>
      </w:pPr>
    </w:p>
    <w:p w14:paraId="48E01980" w14:textId="43F1BC39" w:rsidR="004B5CA1" w:rsidRPr="004B5CA1" w:rsidRDefault="004B5CA1" w:rsidP="004B5CA1">
      <w:pPr>
        <w:rPr>
          <w:rFonts w:ascii="Arial" w:hAnsi="Arial" w:cs="Arial"/>
          <w:sz w:val="96"/>
          <w:szCs w:val="96"/>
        </w:rPr>
      </w:pPr>
    </w:p>
    <w:p w14:paraId="09B9D43F" w14:textId="74BA1FB3" w:rsidR="004B5CA1" w:rsidRPr="004B5CA1" w:rsidRDefault="004B5CA1" w:rsidP="004B5CA1">
      <w:pPr>
        <w:rPr>
          <w:rFonts w:ascii="Arial" w:hAnsi="Arial" w:cs="Arial"/>
          <w:sz w:val="96"/>
          <w:szCs w:val="96"/>
        </w:rPr>
      </w:pPr>
    </w:p>
    <w:p w14:paraId="3A009F71" w14:textId="52786D58" w:rsidR="004B5CA1" w:rsidRDefault="002A2B03" w:rsidP="004B5CA1">
      <w:pPr>
        <w:rPr>
          <w:rFonts w:ascii="Arial" w:hAnsi="Arial" w:cs="Arial"/>
          <w:sz w:val="96"/>
          <w:szCs w:val="96"/>
        </w:rPr>
      </w:pPr>
      <w:r>
        <w:rPr>
          <w:noProof/>
        </w:rPr>
        <mc:AlternateContent>
          <mc:Choice Requires="wps">
            <w:drawing>
              <wp:anchor distT="0" distB="0" distL="114300" distR="114300" simplePos="0" relativeHeight="251605504" behindDoc="0" locked="0" layoutInCell="1" allowOverlap="1" wp14:anchorId="7BE2E98A" wp14:editId="7F8AC456">
                <wp:simplePos x="0" y="0"/>
                <wp:positionH relativeFrom="margin">
                  <wp:align>center</wp:align>
                </wp:positionH>
                <wp:positionV relativeFrom="paragraph">
                  <wp:posOffset>1031548</wp:posOffset>
                </wp:positionV>
                <wp:extent cx="633743" cy="434566"/>
                <wp:effectExtent l="0" t="0" r="0" b="3810"/>
                <wp:wrapNone/>
                <wp:docPr id="1124767944"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218EF9EB" w14:textId="4B1EA615" w:rsidR="002A2B03" w:rsidRPr="002A2B03" w:rsidRDefault="002A2B03" w:rsidP="002A2B03">
                            <w:pPr>
                              <w:jc w:val="center"/>
                              <w:rPr>
                                <w:rFonts w:ascii="Arial" w:hAnsi="Arial" w:cs="Arial"/>
                                <w:sz w:val="32"/>
                                <w:szCs w:val="32"/>
                              </w:rPr>
                            </w:pPr>
                            <w:r w:rsidRPr="002A2B03">
                              <w:rPr>
                                <w:sz w:val="32"/>
                                <w:szCs w:val="3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E2E98A" id="Text Box 3" o:spid="_x0000_s1027" type="#_x0000_t202" style="position:absolute;margin-left:0;margin-top:81.2pt;width:49.9pt;height:34.2pt;z-index:251605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3pcFwIAADI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" filled="f" stroked="f" strokeweight=".5pt">
                <v:textbox>
                  <w:txbxContent>
                    <w:p w14:paraId="218EF9EB" w14:textId="4B1EA615" w:rsidR="002A2B03" w:rsidRPr="002A2B03" w:rsidRDefault="002A2B03" w:rsidP="002A2B03">
                      <w:pPr>
                        <w:jc w:val="center"/>
                        <w:rPr>
                          <w:rFonts w:ascii="Arial" w:hAnsi="Arial" w:cs="Arial"/>
                          <w:sz w:val="32"/>
                          <w:szCs w:val="32"/>
                        </w:rPr>
                      </w:pPr>
                      <w:r w:rsidRPr="002A2B03">
                        <w:rPr>
                          <w:sz w:val="32"/>
                          <w:szCs w:val="32"/>
                        </w:rPr>
                        <w:t>1</w:t>
                      </w:r>
                    </w:p>
                  </w:txbxContent>
                </v:textbox>
                <w10:wrap anchorx="margin"/>
              </v:shape>
            </w:pict>
          </mc:Fallback>
        </mc:AlternateContent>
      </w:r>
    </w:p>
    <w:p w14:paraId="4341D367" w14:textId="22D6A43E" w:rsidR="004B5CA1" w:rsidRPr="004B5CA1" w:rsidRDefault="00DC6B0D" w:rsidP="004B5CA1">
      <w:pPr>
        <w:rPr>
          <w:rFonts w:ascii="Arial" w:hAnsi="Arial" w:cs="Arial"/>
          <w:sz w:val="96"/>
          <w:szCs w:val="96"/>
        </w:rPr>
      </w:pPr>
      <w:r>
        <w:rPr>
          <w:rFonts w:ascii="Arial" w:hAnsi="Arial" w:cs="Arial"/>
          <w:noProof/>
          <w:sz w:val="96"/>
          <w:szCs w:val="96"/>
        </w:rPr>
        <w:lastRenderedPageBreak/>
        <mc:AlternateContent>
          <mc:Choice Requires="wps">
            <w:drawing>
              <wp:anchor distT="0" distB="0" distL="114300" distR="114300" simplePos="0" relativeHeight="251661312" behindDoc="0" locked="0" layoutInCell="1" allowOverlap="1" wp14:anchorId="1F679200" wp14:editId="283FE1EA">
                <wp:simplePos x="0" y="0"/>
                <wp:positionH relativeFrom="column">
                  <wp:posOffset>-81481</wp:posOffset>
                </wp:positionH>
                <wp:positionV relativeFrom="paragraph">
                  <wp:posOffset>-298764</wp:posOffset>
                </wp:positionV>
                <wp:extent cx="5803271" cy="1032095"/>
                <wp:effectExtent l="19050" t="19050" r="26035" b="15875"/>
                <wp:wrapNone/>
                <wp:docPr id="963020453" name="Rectangle: Rounded Corners 1"/>
                <wp:cNvGraphicFramePr/>
                <a:graphic xmlns:a="http://schemas.openxmlformats.org/drawingml/2006/main">
                  <a:graphicData uri="http://schemas.microsoft.com/office/word/2010/wordprocessingShape">
                    <wps:wsp>
                      <wps:cNvSpPr/>
                      <wps:spPr>
                        <a:xfrm>
                          <a:off x="0" y="0"/>
                          <a:ext cx="5803271" cy="1032095"/>
                        </a:xfrm>
                        <a:prstGeom prst="roundRect">
                          <a:avLst/>
                        </a:prstGeom>
                        <a:solidFill>
                          <a:srgbClr val="BDFFBD"/>
                        </a:solid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E0B9AC" w14:textId="3A6EE6F1" w:rsidR="00DC6B0D" w:rsidRPr="00DC6B0D" w:rsidRDefault="00DC6B0D" w:rsidP="00DC6B0D">
                            <w:pPr>
                              <w:jc w:val="center"/>
                              <w:rPr>
                                <w:rFonts w:ascii="Arial" w:hAnsi="Arial" w:cs="Arial"/>
                                <w:b/>
                                <w:bCs/>
                                <w:color w:val="0D0D0D" w:themeColor="text1" w:themeTint="F2"/>
                                <w:sz w:val="96"/>
                                <w:szCs w:val="96"/>
                              </w:rPr>
                            </w:pPr>
                            <w:r w:rsidRPr="00DC6B0D">
                              <w:rPr>
                                <w:rFonts w:ascii="Arial" w:hAnsi="Arial" w:cs="Arial"/>
                                <w:b/>
                                <w:bCs/>
                                <w:color w:val="0D0D0D" w:themeColor="text1" w:themeTint="F2"/>
                                <w:sz w:val="96"/>
                                <w:szCs w:val="96"/>
                              </w:rPr>
                              <w:t xml:space="preserve">Contents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679200" id="Rectangle: Rounded Corners 1" o:spid="_x0000_s1028" style="position:absolute;margin-left:-6.4pt;margin-top:-23.5pt;width:456.95pt;height:81.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" fillcolor="#bdffbd" strokecolor="black [3213]" strokeweight="3pt">
                <v:stroke joinstyle="miter"/>
                <v:textbox>
                  <w:txbxContent>
                    <w:p w14:paraId="60E0B9AC" w14:textId="3A6EE6F1" w:rsidR="00DC6B0D" w:rsidRPr="00DC6B0D" w:rsidRDefault="00DC6B0D" w:rsidP="00DC6B0D">
                      <w:pPr>
                        <w:jc w:val="center"/>
                        <w:rPr>
                          <w:rFonts w:ascii="Arial" w:hAnsi="Arial" w:cs="Arial"/>
                          <w:b/>
                          <w:bCs/>
                          <w:color w:val="0D0D0D" w:themeColor="text1" w:themeTint="F2"/>
                          <w:sz w:val="96"/>
                          <w:szCs w:val="96"/>
                        </w:rPr>
                      </w:pPr>
                      <w:r w:rsidRPr="00DC6B0D">
                        <w:rPr>
                          <w:rFonts w:ascii="Arial" w:hAnsi="Arial" w:cs="Arial"/>
                          <w:b/>
                          <w:bCs/>
                          <w:color w:val="0D0D0D" w:themeColor="text1" w:themeTint="F2"/>
                          <w:sz w:val="96"/>
                          <w:szCs w:val="96"/>
                        </w:rPr>
                        <w:t xml:space="preserve">Contents </w:t>
                      </w:r>
                    </w:p>
                  </w:txbxContent>
                </v:textbox>
              </v:roundrect>
            </w:pict>
          </mc:Fallback>
        </mc:AlternateContent>
      </w:r>
    </w:p>
    <w:p w14:paraId="03006AF3" w14:textId="6122A004" w:rsidR="004B5CA1" w:rsidRPr="004B5CA1" w:rsidRDefault="00B339CB" w:rsidP="004B5CA1">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62336" behindDoc="0" locked="0" layoutInCell="1" allowOverlap="1" wp14:anchorId="0861988A" wp14:editId="73416804">
                <wp:simplePos x="0" y="0"/>
                <wp:positionH relativeFrom="margin">
                  <wp:align>center</wp:align>
                </wp:positionH>
                <wp:positionV relativeFrom="paragraph">
                  <wp:posOffset>354657</wp:posOffset>
                </wp:positionV>
                <wp:extent cx="5350598" cy="606583"/>
                <wp:effectExtent l="0" t="0" r="21590" b="22225"/>
                <wp:wrapNone/>
                <wp:docPr id="769400114"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0BC997" w14:textId="3DEE1EDC" w:rsidR="00B339CB" w:rsidRPr="001A70A4" w:rsidRDefault="001A70A4" w:rsidP="00B339CB">
                            <w:pPr>
                              <w:jc w:val="center"/>
                              <w:rPr>
                                <w:rFonts w:ascii="Arial" w:hAnsi="Arial" w:cs="Arial"/>
                                <w:color w:val="0D0D0D" w:themeColor="text1" w:themeTint="F2"/>
                                <w:sz w:val="44"/>
                                <w:szCs w:val="44"/>
                              </w:rPr>
                            </w:pPr>
                            <w:r w:rsidRPr="001A70A4">
                              <w:rPr>
                                <w:rFonts w:ascii="Arial" w:hAnsi="Arial" w:cs="Arial"/>
                                <w:color w:val="0D0D0D" w:themeColor="text1" w:themeTint="F2"/>
                                <w:sz w:val="44"/>
                                <w:szCs w:val="44"/>
                              </w:rPr>
                              <w:t>I</w:t>
                            </w:r>
                            <w:r w:rsidR="00B339CB" w:rsidRPr="001A70A4">
                              <w:rPr>
                                <w:rFonts w:ascii="Arial" w:hAnsi="Arial" w:cs="Arial"/>
                                <w:color w:val="0D0D0D" w:themeColor="text1" w:themeTint="F2"/>
                                <w:sz w:val="44"/>
                                <w:szCs w:val="44"/>
                              </w:rPr>
                              <w:t>ntrodu</w:t>
                            </w:r>
                            <w:r w:rsidRPr="001A70A4">
                              <w:rPr>
                                <w:rFonts w:ascii="Arial" w:hAnsi="Arial" w:cs="Arial"/>
                                <w:color w:val="0D0D0D" w:themeColor="text1" w:themeTint="F2"/>
                                <w:sz w:val="44"/>
                                <w:szCs w:val="44"/>
                              </w:rPr>
                              <w:t xml:space="preserve">ction to transitions </w:t>
                            </w:r>
                            <w:r>
                              <w:rPr>
                                <w:rFonts w:ascii="Arial" w:hAnsi="Arial" w:cs="Arial"/>
                                <w:color w:val="0D0D0D" w:themeColor="text1" w:themeTint="F2"/>
                                <w:sz w:val="44"/>
                                <w:szCs w:val="44"/>
                              </w:rPr>
                              <w:t xml:space="preserve">    </w:t>
                            </w:r>
                            <w:r w:rsidR="00132FCD">
                              <w:rPr>
                                <w:rFonts w:ascii="Arial" w:hAnsi="Arial" w:cs="Arial"/>
                                <w:color w:val="0D0D0D" w:themeColor="text1" w:themeTint="F2"/>
                                <w:sz w:val="44"/>
                                <w:szCs w:val="44"/>
                              </w:rPr>
                              <w:t>pg.</w:t>
                            </w:r>
                            <w:r w:rsidR="00767E7D">
                              <w:rPr>
                                <w:rFonts w:ascii="Arial" w:hAnsi="Arial" w:cs="Arial"/>
                                <w:color w:val="0D0D0D" w:themeColor="text1" w:themeTint="F2"/>
                                <w:sz w:val="44"/>
                                <w:szCs w:val="4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61988A" id="Rectangle 2" o:spid="_x0000_s1029" style="position:absolute;margin-left:0;margin-top:27.95pt;width:421.3pt;height:47.7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" fillcolor="#bdffbd" strokecolor="black [3213]" strokeweight="1pt">
                <v:textbox>
                  <w:txbxContent>
                    <w:p w14:paraId="240BC997" w14:textId="3DEE1EDC" w:rsidR="00B339CB" w:rsidRPr="001A70A4" w:rsidRDefault="001A70A4" w:rsidP="00B339CB">
                      <w:pPr>
                        <w:jc w:val="center"/>
                        <w:rPr>
                          <w:rFonts w:ascii="Arial" w:hAnsi="Arial" w:cs="Arial"/>
                          <w:color w:val="0D0D0D" w:themeColor="text1" w:themeTint="F2"/>
                          <w:sz w:val="44"/>
                          <w:szCs w:val="44"/>
                        </w:rPr>
                      </w:pPr>
                      <w:r w:rsidRPr="001A70A4">
                        <w:rPr>
                          <w:rFonts w:ascii="Arial" w:hAnsi="Arial" w:cs="Arial"/>
                          <w:color w:val="0D0D0D" w:themeColor="text1" w:themeTint="F2"/>
                          <w:sz w:val="44"/>
                          <w:szCs w:val="44"/>
                        </w:rPr>
                        <w:t>I</w:t>
                      </w:r>
                      <w:r w:rsidR="00B339CB" w:rsidRPr="001A70A4">
                        <w:rPr>
                          <w:rFonts w:ascii="Arial" w:hAnsi="Arial" w:cs="Arial"/>
                          <w:color w:val="0D0D0D" w:themeColor="text1" w:themeTint="F2"/>
                          <w:sz w:val="44"/>
                          <w:szCs w:val="44"/>
                        </w:rPr>
                        <w:t>ntrodu</w:t>
                      </w:r>
                      <w:r w:rsidRPr="001A70A4">
                        <w:rPr>
                          <w:rFonts w:ascii="Arial" w:hAnsi="Arial" w:cs="Arial"/>
                          <w:color w:val="0D0D0D" w:themeColor="text1" w:themeTint="F2"/>
                          <w:sz w:val="44"/>
                          <w:szCs w:val="44"/>
                        </w:rPr>
                        <w:t xml:space="preserve">ction to transitions </w:t>
                      </w:r>
                      <w:r>
                        <w:rPr>
                          <w:rFonts w:ascii="Arial" w:hAnsi="Arial" w:cs="Arial"/>
                          <w:color w:val="0D0D0D" w:themeColor="text1" w:themeTint="F2"/>
                          <w:sz w:val="44"/>
                          <w:szCs w:val="44"/>
                        </w:rPr>
                        <w:t xml:space="preserve">    </w:t>
                      </w:r>
                      <w:r w:rsidR="00132FCD">
                        <w:rPr>
                          <w:rFonts w:ascii="Arial" w:hAnsi="Arial" w:cs="Arial"/>
                          <w:color w:val="0D0D0D" w:themeColor="text1" w:themeTint="F2"/>
                          <w:sz w:val="44"/>
                          <w:szCs w:val="44"/>
                        </w:rPr>
                        <w:t>pg.</w:t>
                      </w:r>
                      <w:r w:rsidR="00767E7D">
                        <w:rPr>
                          <w:rFonts w:ascii="Arial" w:hAnsi="Arial" w:cs="Arial"/>
                          <w:color w:val="0D0D0D" w:themeColor="text1" w:themeTint="F2"/>
                          <w:sz w:val="44"/>
                          <w:szCs w:val="44"/>
                        </w:rPr>
                        <w:t xml:space="preserve"> 3</w:t>
                      </w:r>
                    </w:p>
                  </w:txbxContent>
                </v:textbox>
                <w10:wrap anchorx="margin"/>
              </v:rect>
            </w:pict>
          </mc:Fallback>
        </mc:AlternateContent>
      </w:r>
    </w:p>
    <w:p w14:paraId="07433103" w14:textId="5A6447D2" w:rsidR="004B5CA1" w:rsidRDefault="00B339CB" w:rsidP="004B5CA1">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64384" behindDoc="0" locked="0" layoutInCell="1" allowOverlap="1" wp14:anchorId="542425E5" wp14:editId="1D9C1417">
                <wp:simplePos x="0" y="0"/>
                <wp:positionH relativeFrom="margin">
                  <wp:align>center</wp:align>
                </wp:positionH>
                <wp:positionV relativeFrom="paragraph">
                  <wp:posOffset>406771</wp:posOffset>
                </wp:positionV>
                <wp:extent cx="5350598" cy="606583"/>
                <wp:effectExtent l="0" t="0" r="21590" b="22225"/>
                <wp:wrapNone/>
                <wp:docPr id="804742940"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48DC3C5" w14:textId="0D100CEE" w:rsidR="00132FCD" w:rsidRPr="00D62074" w:rsidRDefault="00132FCD" w:rsidP="00132FCD">
                            <w:pPr>
                              <w:jc w:val="center"/>
                              <w:rPr>
                                <w:rFonts w:ascii="Arial" w:hAnsi="Arial" w:cs="Arial"/>
                                <w:color w:val="0D0D0D" w:themeColor="text1" w:themeTint="F2"/>
                                <w:sz w:val="44"/>
                                <w:szCs w:val="44"/>
                              </w:rPr>
                            </w:pPr>
                            <w:r w:rsidRPr="00D62074">
                              <w:rPr>
                                <w:rFonts w:ascii="Arial" w:hAnsi="Arial" w:cs="Arial"/>
                                <w:color w:val="0D0D0D" w:themeColor="text1" w:themeTint="F2"/>
                                <w:sz w:val="44"/>
                                <w:szCs w:val="44"/>
                              </w:rPr>
                              <w:t xml:space="preserve">The </w:t>
                            </w:r>
                            <w:r w:rsidR="00D62074" w:rsidRPr="00D62074">
                              <w:rPr>
                                <w:rFonts w:ascii="Arial" w:hAnsi="Arial" w:cs="Arial"/>
                                <w:color w:val="0D0D0D" w:themeColor="text1" w:themeTint="F2"/>
                                <w:sz w:val="44"/>
                                <w:szCs w:val="44"/>
                              </w:rPr>
                              <w:t xml:space="preserve">needs of the child </w:t>
                            </w:r>
                            <w:r w:rsidR="00D62074">
                              <w:rPr>
                                <w:rFonts w:ascii="Arial" w:hAnsi="Arial" w:cs="Arial"/>
                                <w:color w:val="0D0D0D" w:themeColor="text1" w:themeTint="F2"/>
                                <w:sz w:val="44"/>
                                <w:szCs w:val="44"/>
                              </w:rPr>
                              <w:t xml:space="preserve"> </w:t>
                            </w:r>
                            <w:r w:rsidR="00CE4584">
                              <w:rPr>
                                <w:rFonts w:ascii="Arial" w:hAnsi="Arial" w:cs="Arial"/>
                                <w:color w:val="0D0D0D" w:themeColor="text1" w:themeTint="F2"/>
                                <w:sz w:val="44"/>
                                <w:szCs w:val="44"/>
                              </w:rPr>
                              <w:t xml:space="preserve">  pg.</w:t>
                            </w:r>
                            <w:r w:rsidR="00767E7D">
                              <w:rPr>
                                <w:rFonts w:ascii="Arial" w:hAnsi="Arial" w:cs="Arial"/>
                                <w:color w:val="0D0D0D" w:themeColor="text1" w:themeTint="F2"/>
                                <w:sz w:val="44"/>
                                <w:szCs w:val="44"/>
                              </w:rPr>
                              <w:t xml:space="preserve"> </w:t>
                            </w:r>
                            <w:r w:rsidR="007C1E03">
                              <w:rPr>
                                <w:rFonts w:ascii="Arial" w:hAnsi="Arial" w:cs="Arial"/>
                                <w:color w:val="0D0D0D" w:themeColor="text1" w:themeTint="F2"/>
                                <w:sz w:val="44"/>
                                <w:szCs w:val="4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2425E5" id="_x0000_s1030" style="position:absolute;margin-left:0;margin-top:32.05pt;width:421.3pt;height:47.7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" fillcolor="#bdffbd" strokecolor="black [3213]" strokeweight="1pt">
                <v:textbox>
                  <w:txbxContent>
                    <w:p w14:paraId="148DC3C5" w14:textId="0D100CEE" w:rsidR="00132FCD" w:rsidRPr="00D62074" w:rsidRDefault="00132FCD" w:rsidP="00132FCD">
                      <w:pPr>
                        <w:jc w:val="center"/>
                        <w:rPr>
                          <w:rFonts w:ascii="Arial" w:hAnsi="Arial" w:cs="Arial"/>
                          <w:color w:val="0D0D0D" w:themeColor="text1" w:themeTint="F2"/>
                          <w:sz w:val="44"/>
                          <w:szCs w:val="44"/>
                        </w:rPr>
                      </w:pPr>
                      <w:r w:rsidRPr="00D62074">
                        <w:rPr>
                          <w:rFonts w:ascii="Arial" w:hAnsi="Arial" w:cs="Arial"/>
                          <w:color w:val="0D0D0D" w:themeColor="text1" w:themeTint="F2"/>
                          <w:sz w:val="44"/>
                          <w:szCs w:val="44"/>
                        </w:rPr>
                        <w:t xml:space="preserve">The </w:t>
                      </w:r>
                      <w:r w:rsidR="00D62074" w:rsidRPr="00D62074">
                        <w:rPr>
                          <w:rFonts w:ascii="Arial" w:hAnsi="Arial" w:cs="Arial"/>
                          <w:color w:val="0D0D0D" w:themeColor="text1" w:themeTint="F2"/>
                          <w:sz w:val="44"/>
                          <w:szCs w:val="44"/>
                        </w:rPr>
                        <w:t xml:space="preserve">needs of the child </w:t>
                      </w:r>
                      <w:r w:rsidR="00D62074">
                        <w:rPr>
                          <w:rFonts w:ascii="Arial" w:hAnsi="Arial" w:cs="Arial"/>
                          <w:color w:val="0D0D0D" w:themeColor="text1" w:themeTint="F2"/>
                          <w:sz w:val="44"/>
                          <w:szCs w:val="44"/>
                        </w:rPr>
                        <w:t xml:space="preserve"> </w:t>
                      </w:r>
                      <w:r w:rsidR="00CE4584">
                        <w:rPr>
                          <w:rFonts w:ascii="Arial" w:hAnsi="Arial" w:cs="Arial"/>
                          <w:color w:val="0D0D0D" w:themeColor="text1" w:themeTint="F2"/>
                          <w:sz w:val="44"/>
                          <w:szCs w:val="44"/>
                        </w:rPr>
                        <w:t xml:space="preserve">  pg.</w:t>
                      </w:r>
                      <w:r w:rsidR="00767E7D">
                        <w:rPr>
                          <w:rFonts w:ascii="Arial" w:hAnsi="Arial" w:cs="Arial"/>
                          <w:color w:val="0D0D0D" w:themeColor="text1" w:themeTint="F2"/>
                          <w:sz w:val="44"/>
                          <w:szCs w:val="44"/>
                        </w:rPr>
                        <w:t xml:space="preserve"> </w:t>
                      </w:r>
                      <w:r w:rsidR="007C1E03">
                        <w:rPr>
                          <w:rFonts w:ascii="Arial" w:hAnsi="Arial" w:cs="Arial"/>
                          <w:color w:val="0D0D0D" w:themeColor="text1" w:themeTint="F2"/>
                          <w:sz w:val="44"/>
                          <w:szCs w:val="44"/>
                        </w:rPr>
                        <w:t>5</w:t>
                      </w:r>
                    </w:p>
                  </w:txbxContent>
                </v:textbox>
                <w10:wrap anchorx="margin"/>
              </v:rect>
            </w:pict>
          </mc:Fallback>
        </mc:AlternateContent>
      </w:r>
    </w:p>
    <w:p w14:paraId="202B36E8" w14:textId="7FE9D2C2" w:rsidR="00B339CB" w:rsidRDefault="00B339CB" w:rsidP="00B339CB">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03456" behindDoc="0" locked="0" layoutInCell="1" allowOverlap="1" wp14:anchorId="40F3BA16" wp14:editId="77B4B5BB">
                <wp:simplePos x="0" y="0"/>
                <wp:positionH relativeFrom="margin">
                  <wp:align>center</wp:align>
                </wp:positionH>
                <wp:positionV relativeFrom="paragraph">
                  <wp:posOffset>495747</wp:posOffset>
                </wp:positionV>
                <wp:extent cx="5350598" cy="606583"/>
                <wp:effectExtent l="0" t="0" r="21590" b="22225"/>
                <wp:wrapNone/>
                <wp:docPr id="1084907141"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B4D74F" w14:textId="4FAC825B" w:rsidR="00906FD9" w:rsidRPr="00E044FD" w:rsidRDefault="00906FD9" w:rsidP="00906FD9">
                            <w:pPr>
                              <w:jc w:val="center"/>
                              <w:rPr>
                                <w:rFonts w:ascii="Arial" w:hAnsi="Arial" w:cs="Arial"/>
                                <w:color w:val="0D0D0D" w:themeColor="text1" w:themeTint="F2"/>
                                <w:sz w:val="44"/>
                                <w:szCs w:val="44"/>
                              </w:rPr>
                            </w:pPr>
                            <w:r w:rsidRPr="00E044FD">
                              <w:rPr>
                                <w:rFonts w:ascii="Arial" w:hAnsi="Arial" w:cs="Arial"/>
                                <w:color w:val="0D0D0D" w:themeColor="text1" w:themeTint="F2"/>
                                <w:sz w:val="44"/>
                                <w:szCs w:val="44"/>
                              </w:rPr>
                              <w:t xml:space="preserve">Role </w:t>
                            </w:r>
                            <w:r w:rsidR="00EE2512" w:rsidRPr="00E044FD">
                              <w:rPr>
                                <w:rFonts w:ascii="Arial" w:hAnsi="Arial" w:cs="Arial"/>
                                <w:color w:val="0D0D0D" w:themeColor="text1" w:themeTint="F2"/>
                                <w:sz w:val="44"/>
                                <w:szCs w:val="44"/>
                              </w:rPr>
                              <w:t>of the adult</w:t>
                            </w:r>
                            <w:r w:rsidR="00E044FD">
                              <w:rPr>
                                <w:rFonts w:ascii="Arial" w:hAnsi="Arial" w:cs="Arial"/>
                                <w:color w:val="0D0D0D" w:themeColor="text1" w:themeTint="F2"/>
                                <w:sz w:val="44"/>
                                <w:szCs w:val="44"/>
                              </w:rPr>
                              <w:t xml:space="preserve">   </w:t>
                            </w:r>
                            <w:r w:rsidR="00295BB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F3BA16" id="_x0000_s1031" style="position:absolute;margin-left:0;margin-top:39.05pt;width:421.3pt;height:47.75pt;z-index:251603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" fillcolor="#bdffbd" strokecolor="black [3213]" strokeweight="1pt">
                <v:textbox>
                  <w:txbxContent>
                    <w:p w14:paraId="1FB4D74F" w14:textId="4FAC825B" w:rsidR="00906FD9" w:rsidRPr="00E044FD" w:rsidRDefault="00906FD9" w:rsidP="00906FD9">
                      <w:pPr>
                        <w:jc w:val="center"/>
                        <w:rPr>
                          <w:rFonts w:ascii="Arial" w:hAnsi="Arial" w:cs="Arial"/>
                          <w:color w:val="0D0D0D" w:themeColor="text1" w:themeTint="F2"/>
                          <w:sz w:val="44"/>
                          <w:szCs w:val="44"/>
                        </w:rPr>
                      </w:pPr>
                      <w:r w:rsidRPr="00E044FD">
                        <w:rPr>
                          <w:rFonts w:ascii="Arial" w:hAnsi="Arial" w:cs="Arial"/>
                          <w:color w:val="0D0D0D" w:themeColor="text1" w:themeTint="F2"/>
                          <w:sz w:val="44"/>
                          <w:szCs w:val="44"/>
                        </w:rPr>
                        <w:t xml:space="preserve">Role </w:t>
                      </w:r>
                      <w:r w:rsidR="00EE2512" w:rsidRPr="00E044FD">
                        <w:rPr>
                          <w:rFonts w:ascii="Arial" w:hAnsi="Arial" w:cs="Arial"/>
                          <w:color w:val="0D0D0D" w:themeColor="text1" w:themeTint="F2"/>
                          <w:sz w:val="44"/>
                          <w:szCs w:val="44"/>
                        </w:rPr>
                        <w:t>of the adult</w:t>
                      </w:r>
                      <w:r w:rsidR="00E044FD">
                        <w:rPr>
                          <w:rFonts w:ascii="Arial" w:hAnsi="Arial" w:cs="Arial"/>
                          <w:color w:val="0D0D0D" w:themeColor="text1" w:themeTint="F2"/>
                          <w:sz w:val="44"/>
                          <w:szCs w:val="44"/>
                        </w:rPr>
                        <w:t xml:space="preserve">   </w:t>
                      </w:r>
                      <w:r w:rsidR="00295BB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8</w:t>
                      </w:r>
                    </w:p>
                  </w:txbxContent>
                </v:textbox>
                <w10:wrap anchorx="margin"/>
              </v:rect>
            </w:pict>
          </mc:Fallback>
        </mc:AlternateContent>
      </w:r>
    </w:p>
    <w:p w14:paraId="79F4841C" w14:textId="19CE75E3" w:rsidR="00B339CB" w:rsidRDefault="00C1136F" w:rsidP="00B339CB">
      <w:pPr>
        <w:jc w:val="cente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21888" behindDoc="0" locked="0" layoutInCell="1" allowOverlap="1" wp14:anchorId="0A0D413B" wp14:editId="208D55CA">
                <wp:simplePos x="0" y="0"/>
                <wp:positionH relativeFrom="margin">
                  <wp:align>center</wp:align>
                </wp:positionH>
                <wp:positionV relativeFrom="paragraph">
                  <wp:posOffset>592455</wp:posOffset>
                </wp:positionV>
                <wp:extent cx="5350598" cy="606583"/>
                <wp:effectExtent l="0" t="0" r="21590" b="22225"/>
                <wp:wrapNone/>
                <wp:docPr id="1514430352"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370BE1" w14:textId="61D3A100" w:rsidR="00C1136F" w:rsidRPr="00E044FD" w:rsidRDefault="003C669C"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Partnerships </w:t>
                            </w:r>
                            <w:r w:rsidR="00427DE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w:t>
                            </w:r>
                            <w:r w:rsidR="001E2066">
                              <w:rPr>
                                <w:rFonts w:ascii="Arial" w:hAnsi="Arial" w:cs="Arial"/>
                                <w:color w:val="0D0D0D" w:themeColor="text1" w:themeTint="F2"/>
                                <w:sz w:val="44"/>
                                <w:szCs w:val="4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0D413B" id="_x0000_s1032" style="position:absolute;left:0;text-align:left;margin-left:0;margin-top:46.65pt;width:421.3pt;height:47.75pt;z-index:2516218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" fillcolor="#bdffbd" strokecolor="black [3213]" strokeweight="1pt">
                <v:textbox>
                  <w:txbxContent>
                    <w:p w14:paraId="76370BE1" w14:textId="61D3A100" w:rsidR="00C1136F" w:rsidRPr="00E044FD" w:rsidRDefault="003C669C"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Partnerships </w:t>
                      </w:r>
                      <w:r w:rsidR="00427DE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w:t>
                      </w:r>
                      <w:r w:rsidR="001E2066">
                        <w:rPr>
                          <w:rFonts w:ascii="Arial" w:hAnsi="Arial" w:cs="Arial"/>
                          <w:color w:val="0D0D0D" w:themeColor="text1" w:themeTint="F2"/>
                          <w:sz w:val="44"/>
                          <w:szCs w:val="44"/>
                        </w:rPr>
                        <w:t>10</w:t>
                      </w:r>
                    </w:p>
                  </w:txbxContent>
                </v:textbox>
                <w10:wrap anchorx="margin"/>
              </v:rect>
            </w:pict>
          </mc:Fallback>
        </mc:AlternateContent>
      </w:r>
      <w:r w:rsidR="002A2B03">
        <w:rPr>
          <w:noProof/>
        </w:rPr>
        <mc:AlternateContent>
          <mc:Choice Requires="wps">
            <w:drawing>
              <wp:anchor distT="0" distB="0" distL="114300" distR="114300" simplePos="0" relativeHeight="251607552" behindDoc="0" locked="0" layoutInCell="1" allowOverlap="1" wp14:anchorId="37E0CC01" wp14:editId="649EBA73">
                <wp:simplePos x="0" y="0"/>
                <wp:positionH relativeFrom="margin">
                  <wp:align>center</wp:align>
                </wp:positionH>
                <wp:positionV relativeFrom="paragraph">
                  <wp:posOffset>5413972</wp:posOffset>
                </wp:positionV>
                <wp:extent cx="633743" cy="434566"/>
                <wp:effectExtent l="0" t="0" r="0" b="3810"/>
                <wp:wrapNone/>
                <wp:docPr id="97405713"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7457817D" w14:textId="669476DB" w:rsidR="002A2B03" w:rsidRPr="002A2B03" w:rsidRDefault="002A2B03" w:rsidP="002A2B03">
                            <w:pPr>
                              <w:jc w:val="center"/>
                              <w:rPr>
                                <w:rFonts w:ascii="Arial" w:hAnsi="Arial" w:cs="Arial"/>
                                <w:sz w:val="32"/>
                                <w:szCs w:val="32"/>
                              </w:rPr>
                            </w:pPr>
                            <w:r>
                              <w:rPr>
                                <w:sz w:val="32"/>
                                <w:szCs w:val="3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E0CC01" id="_x0000_s1033" type="#_x0000_t202" style="position:absolute;left:0;text-align:left;margin-left:0;margin-top:426.3pt;width:49.9pt;height:34.2pt;z-index:251607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" filled="f" stroked="f" strokeweight=".5pt">
                <v:textbox>
                  <w:txbxContent>
                    <w:p w14:paraId="7457817D" w14:textId="669476DB" w:rsidR="002A2B03" w:rsidRPr="002A2B03" w:rsidRDefault="002A2B03" w:rsidP="002A2B03">
                      <w:pPr>
                        <w:jc w:val="center"/>
                        <w:rPr>
                          <w:rFonts w:ascii="Arial" w:hAnsi="Arial" w:cs="Arial"/>
                          <w:sz w:val="32"/>
                          <w:szCs w:val="32"/>
                        </w:rPr>
                      </w:pPr>
                      <w:r>
                        <w:rPr>
                          <w:sz w:val="32"/>
                          <w:szCs w:val="32"/>
                        </w:rPr>
                        <w:t>2</w:t>
                      </w:r>
                    </w:p>
                  </w:txbxContent>
                </v:textbox>
                <w10:wrap anchorx="margin"/>
              </v:shape>
            </w:pict>
          </mc:Fallback>
        </mc:AlternateContent>
      </w:r>
    </w:p>
    <w:p w14:paraId="745901FB" w14:textId="381CEEE1" w:rsidR="002A2B03" w:rsidRPr="002A2B03" w:rsidRDefault="00C1136F" w:rsidP="002A2B03">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16768" behindDoc="0" locked="0" layoutInCell="1" allowOverlap="1" wp14:anchorId="33C59A8C" wp14:editId="49050E65">
                <wp:simplePos x="0" y="0"/>
                <wp:positionH relativeFrom="margin">
                  <wp:align>center</wp:align>
                </wp:positionH>
                <wp:positionV relativeFrom="paragraph">
                  <wp:posOffset>685800</wp:posOffset>
                </wp:positionV>
                <wp:extent cx="5350598" cy="606583"/>
                <wp:effectExtent l="0" t="0" r="21590" b="22225"/>
                <wp:wrapNone/>
                <wp:docPr id="310354843"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491237" w14:textId="03C17699" w:rsidR="00C1136F" w:rsidRPr="00E044FD" w:rsidRDefault="00F36396"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I</w:t>
                            </w:r>
                            <w:r w:rsidR="00CB58FC">
                              <w:rPr>
                                <w:rFonts w:ascii="Arial" w:hAnsi="Arial" w:cs="Arial"/>
                                <w:color w:val="0D0D0D" w:themeColor="text1" w:themeTint="F2"/>
                                <w:sz w:val="44"/>
                                <w:szCs w:val="44"/>
                              </w:rPr>
                              <w:t>nterventions</w:t>
                            </w:r>
                            <w:r>
                              <w:rPr>
                                <w:rFonts w:ascii="Arial" w:hAnsi="Arial" w:cs="Arial"/>
                                <w:color w:val="0D0D0D" w:themeColor="text1" w:themeTint="F2"/>
                                <w:sz w:val="44"/>
                                <w:szCs w:val="44"/>
                              </w:rPr>
                              <w:t xml:space="preserve">    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C59A8C" id="_x0000_s1034" style="position:absolute;margin-left:0;margin-top:54pt;width:421.3pt;height:47.75pt;z-index:2516167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" fillcolor="#bdffbd" strokecolor="black [3213]" strokeweight="1pt">
                <v:textbox>
                  <w:txbxContent>
                    <w:p w14:paraId="6B491237" w14:textId="03C17699" w:rsidR="00C1136F" w:rsidRPr="00E044FD" w:rsidRDefault="00F36396"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I</w:t>
                      </w:r>
                      <w:r w:rsidR="00CB58FC">
                        <w:rPr>
                          <w:rFonts w:ascii="Arial" w:hAnsi="Arial" w:cs="Arial"/>
                          <w:color w:val="0D0D0D" w:themeColor="text1" w:themeTint="F2"/>
                          <w:sz w:val="44"/>
                          <w:szCs w:val="44"/>
                        </w:rPr>
                        <w:t>nterventions</w:t>
                      </w:r>
                      <w:r>
                        <w:rPr>
                          <w:rFonts w:ascii="Arial" w:hAnsi="Arial" w:cs="Arial"/>
                          <w:color w:val="0D0D0D" w:themeColor="text1" w:themeTint="F2"/>
                          <w:sz w:val="44"/>
                          <w:szCs w:val="44"/>
                        </w:rPr>
                        <w:t xml:space="preserve">    pg.</w:t>
                      </w:r>
                    </w:p>
                  </w:txbxContent>
                </v:textbox>
                <w10:wrap anchorx="margin"/>
              </v:rect>
            </w:pict>
          </mc:Fallback>
        </mc:AlternateContent>
      </w:r>
    </w:p>
    <w:p w14:paraId="4A49A94E" w14:textId="269A9247" w:rsidR="002A2B03" w:rsidRPr="002A2B03" w:rsidRDefault="00C1136F" w:rsidP="002A2B03">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31104" behindDoc="0" locked="0" layoutInCell="1" allowOverlap="1" wp14:anchorId="5C9DAE82" wp14:editId="423E8C63">
                <wp:simplePos x="0" y="0"/>
                <wp:positionH relativeFrom="margin">
                  <wp:align>center</wp:align>
                </wp:positionH>
                <wp:positionV relativeFrom="paragraph">
                  <wp:posOffset>769620</wp:posOffset>
                </wp:positionV>
                <wp:extent cx="5350598" cy="606583"/>
                <wp:effectExtent l="0" t="0" r="21590" b="22225"/>
                <wp:wrapNone/>
                <wp:docPr id="342613194"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9550DE" w14:textId="2EF6896C" w:rsidR="00C1136F" w:rsidRPr="00E044FD" w:rsidRDefault="00F36396"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Proposed </w:t>
                            </w:r>
                            <w:r w:rsidR="00284734">
                              <w:rPr>
                                <w:rFonts w:ascii="Arial" w:hAnsi="Arial" w:cs="Arial"/>
                                <w:color w:val="0D0D0D" w:themeColor="text1" w:themeTint="F2"/>
                                <w:sz w:val="44"/>
                                <w:szCs w:val="44"/>
                              </w:rPr>
                              <w:t>outcomes 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9DAE82" id="_x0000_s1035" style="position:absolute;margin-left:0;margin-top:60.6pt;width:421.3pt;height:47.75pt;z-index:2516311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" fillcolor="#bdffbd" strokecolor="black [3213]" strokeweight="1pt">
                <v:textbox>
                  <w:txbxContent>
                    <w:p w14:paraId="2B9550DE" w14:textId="2EF6896C" w:rsidR="00C1136F" w:rsidRPr="00E044FD" w:rsidRDefault="00F36396"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Proposed </w:t>
                      </w:r>
                      <w:r w:rsidR="00284734">
                        <w:rPr>
                          <w:rFonts w:ascii="Arial" w:hAnsi="Arial" w:cs="Arial"/>
                          <w:color w:val="0D0D0D" w:themeColor="text1" w:themeTint="F2"/>
                          <w:sz w:val="44"/>
                          <w:szCs w:val="44"/>
                        </w:rPr>
                        <w:t>outcomes pg.</w:t>
                      </w:r>
                    </w:p>
                  </w:txbxContent>
                </v:textbox>
                <w10:wrap anchorx="margin"/>
              </v:rect>
            </w:pict>
          </mc:Fallback>
        </mc:AlternateContent>
      </w:r>
    </w:p>
    <w:p w14:paraId="625C96CE" w14:textId="12EA6FE2" w:rsidR="002A2B03" w:rsidRPr="002A2B03" w:rsidRDefault="00C1136F" w:rsidP="002A2B03">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37248" behindDoc="0" locked="0" layoutInCell="1" allowOverlap="1" wp14:anchorId="4CFD16AD" wp14:editId="46D2EC85">
                <wp:simplePos x="0" y="0"/>
                <wp:positionH relativeFrom="margin">
                  <wp:align>center</wp:align>
                </wp:positionH>
                <wp:positionV relativeFrom="paragraph">
                  <wp:posOffset>826135</wp:posOffset>
                </wp:positionV>
                <wp:extent cx="5350598" cy="606583"/>
                <wp:effectExtent l="0" t="0" r="21590" b="22225"/>
                <wp:wrapNone/>
                <wp:docPr id="223255805"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11CB42" w14:textId="0A1B8E69" w:rsidR="00C1136F" w:rsidRPr="00E044FD" w:rsidRDefault="00284734"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Reference list   pg.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FD16AD" id="_x0000_s1036" style="position:absolute;margin-left:0;margin-top:65.05pt;width:421.3pt;height:47.75pt;z-index:251637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" fillcolor="#bdffbd" strokecolor="black [3213]" strokeweight="1pt">
                <v:textbox>
                  <w:txbxContent>
                    <w:p w14:paraId="1811CB42" w14:textId="0A1B8E69" w:rsidR="00C1136F" w:rsidRPr="00E044FD" w:rsidRDefault="00284734"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Reference list   pg. </w:t>
                      </w:r>
                    </w:p>
                  </w:txbxContent>
                </v:textbox>
                <w10:wrap anchorx="margin"/>
              </v:rect>
            </w:pict>
          </mc:Fallback>
        </mc:AlternateContent>
      </w:r>
    </w:p>
    <w:p w14:paraId="79382074" w14:textId="3D1E4443" w:rsidR="002A2B03" w:rsidRPr="002A2B03" w:rsidRDefault="002A2B03" w:rsidP="002A2B03">
      <w:pPr>
        <w:rPr>
          <w:rFonts w:ascii="Arial" w:hAnsi="Arial" w:cs="Arial"/>
          <w:sz w:val="96"/>
          <w:szCs w:val="96"/>
        </w:rPr>
      </w:pPr>
    </w:p>
    <w:p w14:paraId="72867120" w14:textId="52E27A39" w:rsidR="002A2B03" w:rsidRDefault="002A2B03" w:rsidP="002A2B03">
      <w:pPr>
        <w:rPr>
          <w:rFonts w:ascii="Arial" w:hAnsi="Arial" w:cs="Arial"/>
          <w:sz w:val="96"/>
          <w:szCs w:val="96"/>
        </w:rPr>
      </w:pPr>
    </w:p>
    <w:p w14:paraId="11340998" w14:textId="0CE19820" w:rsidR="002A2B03" w:rsidRDefault="00663142" w:rsidP="002A2B03">
      <w:pPr>
        <w:rPr>
          <w:rFonts w:ascii="Arial" w:hAnsi="Arial" w:cs="Arial"/>
          <w:sz w:val="56"/>
          <w:szCs w:val="56"/>
        </w:rPr>
      </w:pPr>
      <w:r>
        <w:rPr>
          <w:noProof/>
        </w:rPr>
        <w:lastRenderedPageBreak/>
        <mc:AlternateContent>
          <mc:Choice Requires="wps">
            <w:drawing>
              <wp:anchor distT="0" distB="0" distL="114300" distR="114300" simplePos="0" relativeHeight="251647488" behindDoc="0" locked="0" layoutInCell="1" allowOverlap="1" wp14:anchorId="24AEBDED" wp14:editId="769E0EFA">
                <wp:simplePos x="0" y="0"/>
                <wp:positionH relativeFrom="margin">
                  <wp:posOffset>1333500</wp:posOffset>
                </wp:positionH>
                <wp:positionV relativeFrom="paragraph">
                  <wp:posOffset>0</wp:posOffset>
                </wp:positionV>
                <wp:extent cx="2832100" cy="1828800"/>
                <wp:effectExtent l="0" t="0" r="25400" b="19685"/>
                <wp:wrapSquare wrapText="bothSides"/>
                <wp:docPr id="1850652754" name="Text Box 1"/>
                <wp:cNvGraphicFramePr/>
                <a:graphic xmlns:a="http://schemas.openxmlformats.org/drawingml/2006/main">
                  <a:graphicData uri="http://schemas.microsoft.com/office/word/2010/wordprocessingShape">
                    <wps:wsp>
                      <wps:cNvSpPr txBox="1"/>
                      <wps:spPr>
                        <a:xfrm>
                          <a:off x="0" y="0"/>
                          <a:ext cx="2832100" cy="1828800"/>
                        </a:xfrm>
                        <a:prstGeom prst="rect">
                          <a:avLst/>
                        </a:prstGeom>
                        <a:solidFill>
                          <a:srgbClr val="BDFFBD"/>
                        </a:solidFill>
                        <a:ln w="12700">
                          <a:solidFill>
                            <a:schemeClr val="tx1"/>
                          </a:solidFill>
                        </a:ln>
                      </wps:spPr>
                      <wps:txbx>
                        <w:txbxContent>
                          <w:p w14:paraId="5B2A7336" w14:textId="63CAEEF0" w:rsidR="00663142" w:rsidRPr="00203E40" w:rsidRDefault="00663142" w:rsidP="00663142">
                            <w:pPr>
                              <w:jc w:val="center"/>
                              <w:rPr>
                                <w:noProof/>
                                <w:sz w:val="56"/>
                                <w:szCs w:val="56"/>
                              </w:rPr>
                            </w:pPr>
                            <w:r w:rsidRPr="00663142">
                              <w:rPr>
                                <w:rFonts w:ascii="Arial" w:hAnsi="Arial" w:cs="Arial"/>
                                <w:sz w:val="56"/>
                                <w:szCs w:val="56"/>
                              </w:rPr>
                              <w:t>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AEBDED" id="_x0000_s1037" type="#_x0000_t202" style="position:absolute;margin-left:105pt;margin-top:0;width:223pt;height:2in;z-index:251647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" fillcolor="#bdffbd" strokecolor="black [3213]" strokeweight="1pt">
                <v:textbox style="mso-fit-shape-to-text:t">
                  <w:txbxContent>
                    <w:p w14:paraId="5B2A7336" w14:textId="63CAEEF0" w:rsidR="00663142" w:rsidRPr="00203E40" w:rsidRDefault="00663142" w:rsidP="00663142">
                      <w:pPr>
                        <w:jc w:val="center"/>
                        <w:rPr>
                          <w:noProof/>
                          <w:sz w:val="56"/>
                          <w:szCs w:val="56"/>
                        </w:rPr>
                      </w:pPr>
                      <w:r w:rsidRPr="00663142">
                        <w:rPr>
                          <w:rFonts w:ascii="Arial" w:hAnsi="Arial" w:cs="Arial"/>
                          <w:sz w:val="56"/>
                          <w:szCs w:val="56"/>
                        </w:rPr>
                        <w:t>Transitions</w:t>
                      </w:r>
                    </w:p>
                  </w:txbxContent>
                </v:textbox>
                <w10:wrap type="square" anchorx="margin"/>
              </v:shape>
            </w:pict>
          </mc:Fallback>
        </mc:AlternateContent>
      </w:r>
      <w:r w:rsidRPr="00663142">
        <w:rPr>
          <w:noProof/>
          <w:sz w:val="56"/>
          <w:szCs w:val="56"/>
        </w:rPr>
        <mc:AlternateContent>
          <mc:Choice Requires="wps">
            <w:drawing>
              <wp:anchor distT="0" distB="0" distL="114300" distR="114300" simplePos="0" relativeHeight="251649536" behindDoc="0" locked="0" layoutInCell="1" allowOverlap="1" wp14:anchorId="7649F089" wp14:editId="0D9DB414">
                <wp:simplePos x="0" y="0"/>
                <wp:positionH relativeFrom="margin">
                  <wp:align>center</wp:align>
                </wp:positionH>
                <wp:positionV relativeFrom="paragraph">
                  <wp:posOffset>8788400</wp:posOffset>
                </wp:positionV>
                <wp:extent cx="633743" cy="434566"/>
                <wp:effectExtent l="0" t="0" r="0" b="3810"/>
                <wp:wrapNone/>
                <wp:docPr id="719265306"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0692C44C" w14:textId="77777777" w:rsidR="00663142" w:rsidRPr="002A2B03" w:rsidRDefault="00663142" w:rsidP="00284734">
                            <w:pPr>
                              <w:jc w:val="center"/>
                              <w:rPr>
                                <w:rFonts w:ascii="Arial" w:hAnsi="Arial" w:cs="Arial"/>
                                <w:sz w:val="32"/>
                                <w:szCs w:val="32"/>
                              </w:rPr>
                            </w:pPr>
                            <w:r>
                              <w:rPr>
                                <w:sz w:val="32"/>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49F089" id="_x0000_s1038" type="#_x0000_t202" style="position:absolute;margin-left:0;margin-top:692pt;width:49.9pt;height:34.2pt;z-index:2516495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uMiGgIAADM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" filled="f" stroked="f" strokeweight=".5pt">
                <v:textbox>
                  <w:txbxContent>
                    <w:p w14:paraId="0692C44C" w14:textId="77777777" w:rsidR="00663142" w:rsidRPr="002A2B03" w:rsidRDefault="00663142" w:rsidP="00284734">
                      <w:pPr>
                        <w:jc w:val="center"/>
                        <w:rPr>
                          <w:rFonts w:ascii="Arial" w:hAnsi="Arial" w:cs="Arial"/>
                          <w:sz w:val="32"/>
                          <w:szCs w:val="32"/>
                        </w:rPr>
                      </w:pPr>
                      <w:r>
                        <w:rPr>
                          <w:sz w:val="32"/>
                          <w:szCs w:val="32"/>
                        </w:rPr>
                        <w:t>3</w:t>
                      </w:r>
                    </w:p>
                  </w:txbxContent>
                </v:textbox>
                <w10:wrap anchorx="margin"/>
              </v:shape>
            </w:pict>
          </mc:Fallback>
        </mc:AlternateContent>
      </w:r>
    </w:p>
    <w:p w14:paraId="21D952B2" w14:textId="4595AC3C" w:rsidR="0095474B" w:rsidRDefault="00C412AE" w:rsidP="0095474B">
      <w:pPr>
        <w:rPr>
          <w:rFonts w:ascii="Arial" w:hAnsi="Arial" w:cs="Arial"/>
          <w:sz w:val="56"/>
          <w:szCs w:val="56"/>
        </w:rPr>
      </w:pPr>
      <w:r>
        <w:rPr>
          <w:noProof/>
        </w:rPr>
        <mc:AlternateContent>
          <mc:Choice Requires="wps">
            <w:drawing>
              <wp:anchor distT="0" distB="0" distL="114300" distR="114300" simplePos="0" relativeHeight="251652608" behindDoc="1" locked="0" layoutInCell="1" allowOverlap="1" wp14:anchorId="49390578" wp14:editId="392E9006">
                <wp:simplePos x="0" y="0"/>
                <wp:positionH relativeFrom="column">
                  <wp:posOffset>-76200</wp:posOffset>
                </wp:positionH>
                <wp:positionV relativeFrom="paragraph">
                  <wp:posOffset>422275</wp:posOffset>
                </wp:positionV>
                <wp:extent cx="1828800" cy="355600"/>
                <wp:effectExtent l="0" t="0" r="27305" b="25400"/>
                <wp:wrapTight wrapText="bothSides">
                  <wp:wrapPolygon edited="0">
                    <wp:start x="0" y="0"/>
                    <wp:lineTo x="0" y="21986"/>
                    <wp:lineTo x="21632" y="21986"/>
                    <wp:lineTo x="21632" y="0"/>
                    <wp:lineTo x="0" y="0"/>
                  </wp:wrapPolygon>
                </wp:wrapTight>
                <wp:docPr id="1590384252" name="Text Box 1"/>
                <wp:cNvGraphicFramePr/>
                <a:graphic xmlns:a="http://schemas.openxmlformats.org/drawingml/2006/main">
                  <a:graphicData uri="http://schemas.microsoft.com/office/word/2010/wordprocessingShape">
                    <wps:wsp>
                      <wps:cNvSpPr txBox="1"/>
                      <wps:spPr>
                        <a:xfrm>
                          <a:off x="0" y="0"/>
                          <a:ext cx="1828800" cy="355600"/>
                        </a:xfrm>
                        <a:prstGeom prst="rect">
                          <a:avLst/>
                        </a:prstGeom>
                        <a:solidFill>
                          <a:schemeClr val="bg2">
                            <a:lumMod val="75000"/>
                          </a:schemeClr>
                        </a:solidFill>
                        <a:ln w="6350">
                          <a:solidFill>
                            <a:prstClr val="black"/>
                          </a:solidFill>
                        </a:ln>
                      </wps:spPr>
                      <wps:txbx>
                        <w:txbxContent>
                          <w:p w14:paraId="1B6F868E" w14:textId="77777777" w:rsidR="00C412AE" w:rsidRPr="00C412AE" w:rsidRDefault="00C412AE">
                            <w:pPr>
                              <w:rPr>
                                <w:rFonts w:ascii="Arial" w:hAnsi="Arial" w:cs="Arial"/>
                                <w:color w:val="BDFFBD"/>
                                <w:sz w:val="28"/>
                                <w:szCs w:val="28"/>
                              </w:rPr>
                            </w:pPr>
                            <w:r w:rsidRPr="00C412AE">
                              <w:rPr>
                                <w:rFonts w:ascii="Arial" w:hAnsi="Arial" w:cs="Arial"/>
                                <w:color w:val="BDFFBD"/>
                                <w:sz w:val="28"/>
                                <w:szCs w:val="28"/>
                              </w:rPr>
                              <w:t>What are transitions, and why are they important in the early years?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390578" id="_x0000_s1039" type="#_x0000_t202" style="position:absolute;margin-left:-6pt;margin-top:33.25pt;width:2in;height:28pt;z-index:-2516638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" fillcolor="#aeaaaa [2414]" strokeweight=".5pt">
                <v:textbox>
                  <w:txbxContent>
                    <w:p w14:paraId="1B6F868E" w14:textId="77777777" w:rsidR="00C412AE" w:rsidRPr="00C412AE" w:rsidRDefault="00C412AE">
                      <w:pPr>
                        <w:rPr>
                          <w:rFonts w:ascii="Arial" w:hAnsi="Arial" w:cs="Arial"/>
                          <w:color w:val="BDFFBD"/>
                          <w:sz w:val="28"/>
                          <w:szCs w:val="28"/>
                        </w:rPr>
                      </w:pPr>
                      <w:r w:rsidRPr="00C412AE">
                        <w:rPr>
                          <w:rFonts w:ascii="Arial" w:hAnsi="Arial" w:cs="Arial"/>
                          <w:color w:val="BDFFBD"/>
                          <w:sz w:val="28"/>
                          <w:szCs w:val="28"/>
                        </w:rPr>
                        <w:t>What are transitions, and why are they important in the early years?</w:t>
                      </w:r>
                    </w:p>
                  </w:txbxContent>
                </v:textbox>
                <w10:wrap type="tight"/>
              </v:shape>
            </w:pict>
          </mc:Fallback>
        </mc:AlternateContent>
      </w:r>
    </w:p>
    <w:p w14:paraId="74A5D039" w14:textId="3F724746" w:rsidR="00F27D08" w:rsidRPr="00DB4BA3" w:rsidRDefault="00867BCC" w:rsidP="00F27D08">
      <w:pPr>
        <w:rPr>
          <w:rFonts w:ascii="Arial" w:hAnsi="Arial" w:cs="Arial"/>
          <w:color w:val="000000" w:themeColor="text1"/>
          <w:sz w:val="24"/>
          <w:szCs w:val="24"/>
        </w:rPr>
      </w:pPr>
      <w:r w:rsidRPr="00867BCC">
        <w:rPr>
          <w:rFonts w:ascii="Arial" w:hAnsi="Arial" w:cs="Arial"/>
          <w:sz w:val="24"/>
          <w:szCs w:val="24"/>
        </w:rPr>
        <w:t>The early years of a child's life are marked by a series of dynamic and transformative experiences</w:t>
      </w:r>
      <w:r w:rsidR="00106C09">
        <w:rPr>
          <w:rFonts w:ascii="Arial" w:hAnsi="Arial" w:cs="Arial"/>
          <w:sz w:val="24"/>
          <w:szCs w:val="24"/>
        </w:rPr>
        <w:t xml:space="preserve"> (Welsh Government 2023)</w:t>
      </w:r>
      <w:r w:rsidRPr="00867BCC">
        <w:rPr>
          <w:rFonts w:ascii="Arial" w:hAnsi="Arial" w:cs="Arial"/>
          <w:sz w:val="24"/>
          <w:szCs w:val="24"/>
        </w:rPr>
        <w:t xml:space="preserve">, where every moment contributes to the </w:t>
      </w:r>
      <w:r w:rsidR="00303153">
        <w:rPr>
          <w:rFonts w:ascii="Arial" w:hAnsi="Arial" w:cs="Arial"/>
          <w:sz w:val="24"/>
          <w:szCs w:val="24"/>
        </w:rPr>
        <w:t>vital parts</w:t>
      </w:r>
      <w:r w:rsidRPr="00867BCC">
        <w:rPr>
          <w:rFonts w:ascii="Arial" w:hAnsi="Arial" w:cs="Arial"/>
          <w:sz w:val="24"/>
          <w:szCs w:val="24"/>
        </w:rPr>
        <w:t xml:space="preserve"> of their development. At the heart of this journey lie transitions</w:t>
      </w:r>
      <w:r w:rsidR="00303153">
        <w:rPr>
          <w:rFonts w:ascii="Arial" w:hAnsi="Arial" w:cs="Arial"/>
          <w:sz w:val="24"/>
          <w:szCs w:val="24"/>
        </w:rPr>
        <w:t>. T</w:t>
      </w:r>
      <w:r w:rsidRPr="00867BCC">
        <w:rPr>
          <w:rFonts w:ascii="Arial" w:hAnsi="Arial" w:cs="Arial"/>
          <w:sz w:val="24"/>
          <w:szCs w:val="24"/>
        </w:rPr>
        <w:t xml:space="preserve">hose subtle or significant shifts in a child's environment, routine, or developmental milestones. The concept of transitions in early childhood is a compelling subject that </w:t>
      </w:r>
      <w:r w:rsidR="00106C09">
        <w:rPr>
          <w:rFonts w:ascii="Arial" w:hAnsi="Arial" w:cs="Arial"/>
          <w:sz w:val="24"/>
          <w:szCs w:val="24"/>
        </w:rPr>
        <w:t>depends on</w:t>
      </w:r>
      <w:r w:rsidRPr="00867BCC">
        <w:rPr>
          <w:rFonts w:ascii="Arial" w:hAnsi="Arial" w:cs="Arial"/>
          <w:sz w:val="24"/>
          <w:szCs w:val="24"/>
        </w:rPr>
        <w:t xml:space="preserve"> exploration, demanding a</w:t>
      </w:r>
      <w:r w:rsidR="00106C09">
        <w:rPr>
          <w:rFonts w:ascii="Arial" w:hAnsi="Arial" w:cs="Arial"/>
          <w:sz w:val="24"/>
          <w:szCs w:val="24"/>
        </w:rPr>
        <w:t xml:space="preserve"> thorough </w:t>
      </w:r>
      <w:r w:rsidRPr="00867BCC">
        <w:rPr>
          <w:rFonts w:ascii="Arial" w:hAnsi="Arial" w:cs="Arial"/>
          <w:sz w:val="24"/>
          <w:szCs w:val="24"/>
        </w:rPr>
        <w:t xml:space="preserve">understanding of its multifaceted implications for </w:t>
      </w:r>
      <w:r w:rsidR="00775F6D">
        <w:rPr>
          <w:rFonts w:ascii="Arial" w:hAnsi="Arial" w:cs="Arial"/>
          <w:sz w:val="24"/>
          <w:szCs w:val="24"/>
        </w:rPr>
        <w:t>children’s</w:t>
      </w:r>
      <w:r w:rsidR="00106C09">
        <w:rPr>
          <w:rFonts w:ascii="Arial" w:hAnsi="Arial" w:cs="Arial"/>
          <w:sz w:val="24"/>
          <w:szCs w:val="24"/>
        </w:rPr>
        <w:t xml:space="preserve"> holistic development.</w:t>
      </w:r>
      <w:r w:rsidR="005A34AE">
        <w:rPr>
          <w:rFonts w:ascii="Arial" w:hAnsi="Arial" w:cs="Arial"/>
          <w:sz w:val="24"/>
          <w:szCs w:val="24"/>
        </w:rPr>
        <w:t xml:space="preserve"> It is essential that </w:t>
      </w:r>
      <w:r w:rsidR="00F27D08">
        <w:rPr>
          <w:rFonts w:ascii="Arial" w:hAnsi="Arial" w:cs="Arial"/>
          <w:sz w:val="24"/>
          <w:szCs w:val="24"/>
        </w:rPr>
        <w:t>childcare</w:t>
      </w:r>
      <w:r w:rsidR="005A34AE">
        <w:rPr>
          <w:rFonts w:ascii="Arial" w:hAnsi="Arial" w:cs="Arial"/>
          <w:sz w:val="24"/>
          <w:szCs w:val="24"/>
        </w:rPr>
        <w:t xml:space="preserve"> practitioners and guardians have the understanding that transitions are considered as a process rather than an event (</w:t>
      </w:r>
      <w:proofErr w:type="spellStart"/>
      <w:r w:rsidR="005A34AE">
        <w:rPr>
          <w:rFonts w:ascii="Arial" w:hAnsi="Arial" w:cs="Arial"/>
          <w:sz w:val="24"/>
          <w:szCs w:val="24"/>
        </w:rPr>
        <w:t>Macblain</w:t>
      </w:r>
      <w:proofErr w:type="spellEnd"/>
      <w:r w:rsidR="005A34AE">
        <w:rPr>
          <w:rFonts w:ascii="Arial" w:hAnsi="Arial" w:cs="Arial"/>
          <w:sz w:val="24"/>
          <w:szCs w:val="24"/>
        </w:rPr>
        <w:t xml:space="preserve"> 2014). </w:t>
      </w:r>
      <w:r w:rsidR="00F27D08">
        <w:rPr>
          <w:rFonts w:ascii="Arial" w:hAnsi="Arial" w:cs="Arial"/>
          <w:sz w:val="24"/>
          <w:szCs w:val="24"/>
        </w:rPr>
        <w:t>For instance, according</w:t>
      </w:r>
      <w:r w:rsidR="00D81CB5">
        <w:rPr>
          <w:rFonts w:ascii="Arial" w:hAnsi="Arial" w:cs="Arial"/>
          <w:sz w:val="24"/>
          <w:szCs w:val="24"/>
        </w:rPr>
        <w:t xml:space="preserve"> to</w:t>
      </w:r>
      <w:r w:rsidR="00F27D08">
        <w:rPr>
          <w:rFonts w:ascii="Arial" w:hAnsi="Arial" w:cs="Arial"/>
          <w:sz w:val="24"/>
          <w:szCs w:val="24"/>
        </w:rPr>
        <w:t xml:space="preserve"> </w:t>
      </w:r>
      <w:r w:rsidR="00D81CB5">
        <w:rPr>
          <w:rFonts w:ascii="Arial" w:hAnsi="Arial" w:cs="Arial"/>
          <w:sz w:val="24"/>
          <w:szCs w:val="24"/>
        </w:rPr>
        <w:t>Early Years Matters</w:t>
      </w:r>
      <w:r w:rsidR="003666E6">
        <w:rPr>
          <w:rFonts w:ascii="Arial" w:hAnsi="Arial" w:cs="Arial"/>
          <w:sz w:val="24"/>
          <w:szCs w:val="24"/>
        </w:rPr>
        <w:t xml:space="preserve"> </w:t>
      </w:r>
      <w:r w:rsidR="00D81CB5">
        <w:rPr>
          <w:rFonts w:ascii="Arial" w:hAnsi="Arial" w:cs="Arial"/>
          <w:sz w:val="24"/>
          <w:szCs w:val="24"/>
        </w:rPr>
        <w:t xml:space="preserve">(2023) </w:t>
      </w:r>
      <w:r w:rsidR="00F27D08">
        <w:rPr>
          <w:rFonts w:ascii="Arial" w:hAnsi="Arial" w:cs="Arial"/>
          <w:color w:val="000000" w:themeColor="text1"/>
          <w:sz w:val="24"/>
          <w:szCs w:val="24"/>
        </w:rPr>
        <w:t>c</w:t>
      </w:r>
      <w:r w:rsidR="00F27D08" w:rsidRPr="00F27D08">
        <w:rPr>
          <w:rFonts w:ascii="Arial" w:hAnsi="Arial" w:cs="Arial"/>
          <w:color w:val="000000" w:themeColor="text1"/>
          <w:sz w:val="24"/>
          <w:szCs w:val="24"/>
        </w:rPr>
        <w:t xml:space="preserve">hildren's transitions serve as </w:t>
      </w:r>
      <w:r w:rsidR="00F27D08">
        <w:rPr>
          <w:rFonts w:ascii="Arial" w:hAnsi="Arial" w:cs="Arial"/>
          <w:color w:val="000000" w:themeColor="text1"/>
          <w:sz w:val="24"/>
          <w:szCs w:val="24"/>
        </w:rPr>
        <w:t>crucial</w:t>
      </w:r>
      <w:r w:rsidR="00F27D08" w:rsidRPr="00F27D08">
        <w:rPr>
          <w:rFonts w:ascii="Arial" w:hAnsi="Arial" w:cs="Arial"/>
          <w:color w:val="000000" w:themeColor="text1"/>
          <w:sz w:val="24"/>
          <w:szCs w:val="24"/>
        </w:rPr>
        <w:t xml:space="preserve"> moments that not only facilitate the achievement of developmental milestones but also profoundly influence and shape their overall cognitive, emotional, and social development</w:t>
      </w:r>
      <w:r w:rsidR="00D81CB5">
        <w:rPr>
          <w:rFonts w:ascii="Arial" w:hAnsi="Arial" w:cs="Arial"/>
          <w:color w:val="000000" w:themeColor="text1"/>
          <w:sz w:val="24"/>
          <w:szCs w:val="24"/>
        </w:rPr>
        <w:t>.</w:t>
      </w:r>
      <w:r w:rsidR="00DB4BA3">
        <w:rPr>
          <w:rFonts w:ascii="Arial" w:hAnsi="Arial" w:cs="Arial"/>
          <w:color w:val="000000" w:themeColor="text1"/>
          <w:sz w:val="24"/>
          <w:szCs w:val="24"/>
        </w:rPr>
        <w:t xml:space="preserve"> Furthermore, </w:t>
      </w:r>
      <w:r w:rsidR="00DB4BA3" w:rsidRPr="00DB4BA3">
        <w:rPr>
          <w:rFonts w:ascii="Arial" w:hAnsi="Arial" w:cs="Arial"/>
          <w:color w:val="000000" w:themeColor="text1"/>
          <w:sz w:val="24"/>
          <w:szCs w:val="24"/>
        </w:rPr>
        <w:t xml:space="preserve">Transitions in the early years </w:t>
      </w:r>
      <w:r w:rsidR="00C412AE">
        <w:rPr>
          <w:rFonts w:ascii="Arial" w:hAnsi="Arial" w:cs="Arial"/>
          <w:color w:val="000000" w:themeColor="text1"/>
          <w:sz w:val="24"/>
          <w:szCs w:val="24"/>
        </w:rPr>
        <w:t>stands for</w:t>
      </w:r>
      <w:r w:rsidR="00DB4BA3" w:rsidRPr="00DB4BA3">
        <w:rPr>
          <w:rFonts w:ascii="Arial" w:hAnsi="Arial" w:cs="Arial"/>
          <w:color w:val="000000" w:themeColor="text1"/>
          <w:sz w:val="24"/>
          <w:szCs w:val="24"/>
        </w:rPr>
        <w:t xml:space="preserve"> the shifts and changes that children encounter in their daily routines, activities, and developmental stages. These moments can range from the everyday, like transitioning from playtime to mealtime, to more significant life changes such as starting school or welcoming a new sibling. Renowned developmental psychologist Erik Erikson, known for his psychosocial theory, emphasized the importance of navigating transitions successfully to achieve a sense of autonomy and competence. According to </w:t>
      </w:r>
      <w:proofErr w:type="gramStart"/>
      <w:r w:rsidR="00DB4BA3" w:rsidRPr="00DB4BA3">
        <w:rPr>
          <w:rFonts w:ascii="Arial" w:hAnsi="Arial" w:cs="Arial"/>
          <w:color w:val="000000" w:themeColor="text1"/>
          <w:sz w:val="24"/>
          <w:szCs w:val="24"/>
        </w:rPr>
        <w:t>Erikson</w:t>
      </w:r>
      <w:r w:rsidR="00C412AE">
        <w:rPr>
          <w:rFonts w:ascii="Arial" w:hAnsi="Arial" w:cs="Arial"/>
          <w:color w:val="000000" w:themeColor="text1"/>
          <w:sz w:val="24"/>
          <w:szCs w:val="24"/>
        </w:rPr>
        <w:t xml:space="preserve"> </w:t>
      </w:r>
      <w:r w:rsidR="00DB4BA3" w:rsidRPr="00DB4BA3">
        <w:rPr>
          <w:rFonts w:ascii="Arial" w:hAnsi="Arial" w:cs="Arial"/>
          <w:color w:val="000000" w:themeColor="text1"/>
          <w:sz w:val="24"/>
          <w:szCs w:val="24"/>
        </w:rPr>
        <w:t>,</w:t>
      </w:r>
      <w:proofErr w:type="gramEnd"/>
      <w:r w:rsidR="00DB4BA3" w:rsidRPr="00DB4BA3">
        <w:rPr>
          <w:rFonts w:ascii="Arial" w:hAnsi="Arial" w:cs="Arial"/>
          <w:color w:val="000000" w:themeColor="text1"/>
          <w:sz w:val="24"/>
          <w:szCs w:val="24"/>
        </w:rPr>
        <w:t xml:space="preserve"> each stage of development presents a unique psychosocial crisis, and how a child manages transitions during these stages significantly influences their overall well-being and personality development</w:t>
      </w:r>
      <w:r w:rsidR="00C412AE">
        <w:rPr>
          <w:rFonts w:ascii="Arial" w:hAnsi="Arial" w:cs="Arial"/>
          <w:color w:val="000000" w:themeColor="text1"/>
          <w:sz w:val="24"/>
          <w:szCs w:val="24"/>
        </w:rPr>
        <w:t xml:space="preserve"> (Simply psychology 2023)</w:t>
      </w:r>
      <w:r w:rsidR="00DB4BA3" w:rsidRPr="00DB4BA3">
        <w:rPr>
          <w:rFonts w:ascii="Arial" w:hAnsi="Arial" w:cs="Arial"/>
          <w:color w:val="000000" w:themeColor="text1"/>
          <w:sz w:val="24"/>
          <w:szCs w:val="24"/>
        </w:rPr>
        <w:t>. Transitions are not merely logistical adjustments but represent critical opportunities for children to build resilience, adaptability, and a sense of identity. Acknowledging the role of transitions in the context of Erikson's psychosocial theory underscores their profound impact on shaping the psychosocial development of young children.</w:t>
      </w:r>
    </w:p>
    <w:p w14:paraId="18320422" w14:textId="77777777" w:rsidR="00F27D08" w:rsidRPr="00F27D08" w:rsidRDefault="00F27D08" w:rsidP="00F27D08">
      <w:pPr>
        <w:rPr>
          <w:rFonts w:ascii="Arial" w:hAnsi="Arial" w:cs="Arial"/>
          <w:color w:val="000000" w:themeColor="text1"/>
          <w:sz w:val="24"/>
          <w:szCs w:val="24"/>
        </w:rPr>
      </w:pPr>
    </w:p>
    <w:p w14:paraId="51D555B5" w14:textId="77777777" w:rsidR="00F27D08" w:rsidRPr="00D450CB" w:rsidRDefault="00F27D08" w:rsidP="00F27D08"/>
    <w:p w14:paraId="0045D3EE" w14:textId="77777777" w:rsidR="00F27D08" w:rsidRPr="00D450CB" w:rsidRDefault="00F27D08" w:rsidP="00F27D08">
      <w:r>
        <w:rPr>
          <w:rFonts w:ascii="Segoe UI" w:hAnsi="Segoe UI" w:cs="Segoe UI"/>
          <w:color w:val="374151"/>
        </w:rPr>
        <w:t>.</w:t>
      </w:r>
    </w:p>
    <w:p w14:paraId="04EDCBB1" w14:textId="11DFF667" w:rsidR="0095474B" w:rsidRPr="00867BCC" w:rsidRDefault="005A34AE" w:rsidP="0095474B">
      <w:pPr>
        <w:rPr>
          <w:rFonts w:ascii="Arial" w:hAnsi="Arial" w:cs="Arial"/>
          <w:sz w:val="24"/>
          <w:szCs w:val="24"/>
        </w:rPr>
      </w:pPr>
      <w:r>
        <w:rPr>
          <w:rFonts w:ascii="Arial" w:hAnsi="Arial" w:cs="Arial"/>
          <w:sz w:val="24"/>
          <w:szCs w:val="24"/>
        </w:rPr>
        <w:t xml:space="preserve"> </w:t>
      </w:r>
    </w:p>
    <w:p w14:paraId="2E3FD2C9" w14:textId="5BB4A9B5" w:rsidR="0095474B" w:rsidRDefault="0095474B" w:rsidP="0095474B">
      <w:pPr>
        <w:tabs>
          <w:tab w:val="left" w:pos="2880"/>
        </w:tabs>
        <w:rPr>
          <w:rFonts w:ascii="Arial" w:hAnsi="Arial" w:cs="Arial"/>
          <w:sz w:val="56"/>
          <w:szCs w:val="56"/>
        </w:rPr>
      </w:pPr>
    </w:p>
    <w:p w14:paraId="1399536F" w14:textId="77777777" w:rsidR="008A103E" w:rsidRDefault="008A103E" w:rsidP="0095474B">
      <w:pPr>
        <w:tabs>
          <w:tab w:val="left" w:pos="2880"/>
        </w:tabs>
        <w:rPr>
          <w:rFonts w:ascii="Arial" w:hAnsi="Arial" w:cs="Arial"/>
          <w:sz w:val="56"/>
          <w:szCs w:val="56"/>
        </w:rPr>
      </w:pPr>
    </w:p>
    <w:p w14:paraId="54D516B8" w14:textId="51BBCB7B" w:rsidR="008A103E" w:rsidRDefault="008A103E" w:rsidP="0095474B">
      <w:pPr>
        <w:tabs>
          <w:tab w:val="left" w:pos="2880"/>
        </w:tabs>
        <w:rPr>
          <w:rFonts w:ascii="Arial" w:hAnsi="Arial" w:cs="Arial"/>
          <w:sz w:val="56"/>
          <w:szCs w:val="56"/>
        </w:rPr>
      </w:pPr>
      <w:r>
        <w:rPr>
          <w:noProof/>
        </w:rPr>
        <w:lastRenderedPageBreak/>
        <mc:AlternateContent>
          <mc:Choice Requires="wps">
            <w:drawing>
              <wp:anchor distT="0" distB="0" distL="114300" distR="114300" simplePos="0" relativeHeight="251653632" behindDoc="1" locked="0" layoutInCell="1" allowOverlap="1" wp14:anchorId="2C79FCBC" wp14:editId="7E043CE2">
                <wp:simplePos x="0" y="0"/>
                <wp:positionH relativeFrom="margin">
                  <wp:align>center</wp:align>
                </wp:positionH>
                <wp:positionV relativeFrom="paragraph">
                  <wp:posOffset>418</wp:posOffset>
                </wp:positionV>
                <wp:extent cx="1828800" cy="355600"/>
                <wp:effectExtent l="0" t="0" r="15875" b="25400"/>
                <wp:wrapTight wrapText="bothSides">
                  <wp:wrapPolygon edited="0">
                    <wp:start x="0" y="0"/>
                    <wp:lineTo x="0" y="21986"/>
                    <wp:lineTo x="21564" y="21986"/>
                    <wp:lineTo x="21564" y="0"/>
                    <wp:lineTo x="0" y="0"/>
                  </wp:wrapPolygon>
                </wp:wrapTight>
                <wp:docPr id="852133296" name="Text Box 1"/>
                <wp:cNvGraphicFramePr/>
                <a:graphic xmlns:a="http://schemas.openxmlformats.org/drawingml/2006/main">
                  <a:graphicData uri="http://schemas.microsoft.com/office/word/2010/wordprocessingShape">
                    <wps:wsp>
                      <wps:cNvSpPr txBox="1"/>
                      <wps:spPr>
                        <a:xfrm>
                          <a:off x="0" y="0"/>
                          <a:ext cx="1828800" cy="355600"/>
                        </a:xfrm>
                        <a:prstGeom prst="rect">
                          <a:avLst/>
                        </a:prstGeom>
                        <a:solidFill>
                          <a:schemeClr val="bg2">
                            <a:lumMod val="75000"/>
                          </a:schemeClr>
                        </a:solidFill>
                        <a:ln w="6350">
                          <a:solidFill>
                            <a:prstClr val="black"/>
                          </a:solidFill>
                        </a:ln>
                      </wps:spPr>
                      <wps:txbx>
                        <w:txbxContent>
                          <w:p w14:paraId="23088F58" w14:textId="30A5B3C4" w:rsidR="008A103E" w:rsidRPr="00C412AE" w:rsidRDefault="008A103E" w:rsidP="008A103E">
                            <w:pPr>
                              <w:rPr>
                                <w:rFonts w:ascii="Arial" w:hAnsi="Arial" w:cs="Arial"/>
                                <w:color w:val="BDFFBD"/>
                                <w:sz w:val="28"/>
                                <w:szCs w:val="28"/>
                              </w:rPr>
                            </w:pPr>
                            <w:r>
                              <w:rPr>
                                <w:rFonts w:ascii="Arial" w:hAnsi="Arial" w:cs="Arial"/>
                                <w:color w:val="BDFFBD"/>
                                <w:sz w:val="28"/>
                                <w:szCs w:val="28"/>
                              </w:rPr>
                              <w:t>Benefits of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79FCBC" id="_x0000_s1040" type="#_x0000_t202" style="position:absolute;margin-left:0;margin-top:.05pt;width:2in;height:28pt;z-index:-251662848;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" fillcolor="#aeaaaa [2414]" strokeweight=".5pt">
                <v:textbox>
                  <w:txbxContent>
                    <w:p w14:paraId="23088F58" w14:textId="30A5B3C4" w:rsidR="008A103E" w:rsidRPr="00C412AE" w:rsidRDefault="008A103E" w:rsidP="008A103E">
                      <w:pPr>
                        <w:rPr>
                          <w:rFonts w:ascii="Arial" w:hAnsi="Arial" w:cs="Arial"/>
                          <w:color w:val="BDFFBD"/>
                          <w:sz w:val="28"/>
                          <w:szCs w:val="28"/>
                        </w:rPr>
                      </w:pPr>
                      <w:r>
                        <w:rPr>
                          <w:rFonts w:ascii="Arial" w:hAnsi="Arial" w:cs="Arial"/>
                          <w:color w:val="BDFFBD"/>
                          <w:sz w:val="28"/>
                          <w:szCs w:val="28"/>
                        </w:rPr>
                        <w:t>Benefits of transitions</w:t>
                      </w:r>
                    </w:p>
                  </w:txbxContent>
                </v:textbox>
                <w10:wrap type="tight" anchorx="margin"/>
              </v:shape>
            </w:pict>
          </mc:Fallback>
        </mc:AlternateContent>
      </w:r>
    </w:p>
    <w:p w14:paraId="1B590DFA" w14:textId="77777777" w:rsidR="008A103E" w:rsidRPr="008A103E" w:rsidRDefault="008A103E" w:rsidP="008A103E">
      <w:pPr>
        <w:spacing w:after="24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Routine Transitions:</w:t>
      </w:r>
    </w:p>
    <w:p w14:paraId="4279F56E" w14:textId="77777777" w:rsidR="008A103E" w:rsidRPr="008A103E" w:rsidRDefault="008A103E" w:rsidP="008A103E">
      <w:pPr>
        <w:numPr>
          <w:ilvl w:val="0"/>
          <w:numId w:val="17"/>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from playtime to mealtime.</w:t>
      </w:r>
    </w:p>
    <w:p w14:paraId="5BC94CFC" w14:textId="77777777" w:rsidR="008A103E" w:rsidRPr="008A103E" w:rsidRDefault="008A103E" w:rsidP="008A103E">
      <w:pPr>
        <w:numPr>
          <w:ilvl w:val="0"/>
          <w:numId w:val="17"/>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Shifting from one activity to another during the day.</w:t>
      </w:r>
    </w:p>
    <w:p w14:paraId="549B3916" w14:textId="77777777" w:rsidR="008A103E" w:rsidRPr="008A103E" w:rsidRDefault="008A103E" w:rsidP="008A103E">
      <w:pPr>
        <w:numPr>
          <w:ilvl w:val="0"/>
          <w:numId w:val="17"/>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Transitioning between indoor and outdoor play.</w:t>
      </w:r>
    </w:p>
    <w:p w14:paraId="61E9DD27" w14:textId="77777777" w:rsidR="008A103E" w:rsidRPr="008A103E" w:rsidRDefault="008A103E" w:rsidP="008A103E">
      <w:pPr>
        <w:spacing w:before="240" w:after="24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Developmental Transitions:</w:t>
      </w:r>
    </w:p>
    <w:p w14:paraId="63D60B0A" w14:textId="77777777" w:rsidR="008A103E" w:rsidRPr="008A103E" w:rsidRDefault="008A103E" w:rsidP="008A103E">
      <w:pPr>
        <w:numPr>
          <w:ilvl w:val="0"/>
          <w:numId w:val="18"/>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Transitioning from crawling to walking.</w:t>
      </w:r>
    </w:p>
    <w:p w14:paraId="257271BA" w14:textId="77777777" w:rsidR="008A103E" w:rsidRPr="008A103E" w:rsidRDefault="008A103E" w:rsidP="008A103E">
      <w:pPr>
        <w:numPr>
          <w:ilvl w:val="0"/>
          <w:numId w:val="18"/>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from babbling to early language development.</w:t>
      </w:r>
    </w:p>
    <w:p w14:paraId="3281A00C" w14:textId="77777777" w:rsidR="008A103E" w:rsidRPr="008A103E" w:rsidRDefault="008A103E" w:rsidP="008A103E">
      <w:pPr>
        <w:numPr>
          <w:ilvl w:val="0"/>
          <w:numId w:val="18"/>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Shifting from reliance on caregivers to increased independence.</w:t>
      </w:r>
    </w:p>
    <w:p w14:paraId="31E5BE08" w14:textId="77777777" w:rsidR="008A103E" w:rsidRPr="008A103E" w:rsidRDefault="008A103E" w:rsidP="008A103E">
      <w:pPr>
        <w:spacing w:before="240" w:after="24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Educational Transitions:</w:t>
      </w:r>
    </w:p>
    <w:p w14:paraId="55B8124B" w14:textId="01496224" w:rsidR="008A103E" w:rsidRPr="008A103E" w:rsidRDefault="008A103E" w:rsidP="008A103E">
      <w:pPr>
        <w:pStyle w:val="ListParagraph"/>
        <w:numPr>
          <w:ilvl w:val="0"/>
          <w:numId w:val="19"/>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 xml:space="preserve">Starting </w:t>
      </w:r>
      <w:r w:rsidR="00767E7D">
        <w:rPr>
          <w:rFonts w:ascii="Arial" w:eastAsia="Times New Roman" w:hAnsi="Arial" w:cs="Arial"/>
          <w:kern w:val="0"/>
          <w:sz w:val="24"/>
          <w:szCs w:val="24"/>
          <w:lang w:eastAsia="en-GB"/>
          <w14:ligatures w14:val="none"/>
        </w:rPr>
        <w:t>nursery</w:t>
      </w:r>
      <w:r w:rsidRPr="008A103E">
        <w:rPr>
          <w:rFonts w:ascii="Arial" w:eastAsia="Times New Roman" w:hAnsi="Arial" w:cs="Arial"/>
          <w:kern w:val="0"/>
          <w:sz w:val="24"/>
          <w:szCs w:val="24"/>
          <w:lang w:eastAsia="en-GB"/>
          <w14:ligatures w14:val="none"/>
        </w:rPr>
        <w:t xml:space="preserve"> or </w:t>
      </w:r>
      <w:r w:rsidR="00767E7D">
        <w:rPr>
          <w:rFonts w:ascii="Arial" w:eastAsia="Times New Roman" w:hAnsi="Arial" w:cs="Arial"/>
          <w:kern w:val="0"/>
          <w:sz w:val="24"/>
          <w:szCs w:val="24"/>
          <w:lang w:eastAsia="en-GB"/>
          <w14:ligatures w14:val="none"/>
        </w:rPr>
        <w:t>to school</w:t>
      </w:r>
      <w:r w:rsidRPr="008A103E">
        <w:rPr>
          <w:rFonts w:ascii="Arial" w:eastAsia="Times New Roman" w:hAnsi="Arial" w:cs="Arial"/>
          <w:kern w:val="0"/>
          <w:sz w:val="24"/>
          <w:szCs w:val="24"/>
          <w:lang w:eastAsia="en-GB"/>
          <w14:ligatures w14:val="none"/>
        </w:rPr>
        <w:t>.</w:t>
      </w:r>
    </w:p>
    <w:p w14:paraId="11A2BBD6" w14:textId="2CC750B5" w:rsidR="008A103E" w:rsidRPr="008A103E" w:rsidRDefault="008A103E" w:rsidP="008A103E">
      <w:pPr>
        <w:pStyle w:val="ListParagraph"/>
        <w:numPr>
          <w:ilvl w:val="0"/>
          <w:numId w:val="19"/>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from one</w:t>
      </w:r>
      <w:r w:rsidR="00767E7D">
        <w:rPr>
          <w:rFonts w:ascii="Arial" w:eastAsia="Times New Roman" w:hAnsi="Arial" w:cs="Arial"/>
          <w:kern w:val="0"/>
          <w:sz w:val="24"/>
          <w:szCs w:val="24"/>
          <w:lang w:eastAsia="en-GB"/>
          <w14:ligatures w14:val="none"/>
        </w:rPr>
        <w:t xml:space="preserve"> year group </w:t>
      </w:r>
      <w:r w:rsidRPr="008A103E">
        <w:rPr>
          <w:rFonts w:ascii="Arial" w:eastAsia="Times New Roman" w:hAnsi="Arial" w:cs="Arial"/>
          <w:kern w:val="0"/>
          <w:sz w:val="24"/>
          <w:szCs w:val="24"/>
          <w:lang w:eastAsia="en-GB"/>
          <w14:ligatures w14:val="none"/>
        </w:rPr>
        <w:t>to another.</w:t>
      </w:r>
    </w:p>
    <w:p w14:paraId="2B0CCC7F" w14:textId="13C764AD" w:rsidR="008A103E" w:rsidRPr="008A103E" w:rsidRDefault="008A103E" w:rsidP="008A103E">
      <w:pPr>
        <w:pStyle w:val="ListParagraph"/>
        <w:numPr>
          <w:ilvl w:val="0"/>
          <w:numId w:val="19"/>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Transitioning from one learning environment to another</w:t>
      </w:r>
      <w:r w:rsidR="00767E7D">
        <w:rPr>
          <w:rFonts w:ascii="Arial" w:eastAsia="Times New Roman" w:hAnsi="Arial" w:cs="Arial"/>
          <w:kern w:val="0"/>
          <w:sz w:val="24"/>
          <w:szCs w:val="24"/>
          <w:lang w:eastAsia="en-GB"/>
          <w14:ligatures w14:val="none"/>
        </w:rPr>
        <w:t>.</w:t>
      </w:r>
    </w:p>
    <w:p w14:paraId="250DF01E" w14:textId="77777777" w:rsidR="008A103E" w:rsidRPr="008A103E" w:rsidRDefault="008A103E" w:rsidP="008A103E">
      <w:pPr>
        <w:spacing w:before="240" w:after="24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Family Transitions:</w:t>
      </w:r>
    </w:p>
    <w:p w14:paraId="22C1696B" w14:textId="77777777" w:rsidR="008A103E" w:rsidRPr="008A103E" w:rsidRDefault="008A103E" w:rsidP="008A103E">
      <w:pPr>
        <w:pStyle w:val="ListParagraph"/>
        <w:numPr>
          <w:ilvl w:val="0"/>
          <w:numId w:val="20"/>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Welcoming a new sibling into the family.</w:t>
      </w:r>
    </w:p>
    <w:p w14:paraId="70F60263" w14:textId="32CCE1A2" w:rsidR="008A103E" w:rsidRPr="008A103E" w:rsidRDefault="008A103E" w:rsidP="008A103E">
      <w:pPr>
        <w:pStyle w:val="ListParagraph"/>
        <w:numPr>
          <w:ilvl w:val="0"/>
          <w:numId w:val="20"/>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to a new home</w:t>
      </w:r>
      <w:r w:rsidR="00767E7D">
        <w:rPr>
          <w:rFonts w:ascii="Arial" w:eastAsia="Times New Roman" w:hAnsi="Arial" w:cs="Arial"/>
          <w:kern w:val="0"/>
          <w:sz w:val="24"/>
          <w:szCs w:val="24"/>
          <w:lang w:eastAsia="en-GB"/>
          <w14:ligatures w14:val="none"/>
        </w:rPr>
        <w:t>.</w:t>
      </w:r>
    </w:p>
    <w:p w14:paraId="28C68BF9" w14:textId="768055EB" w:rsidR="008A103E" w:rsidRPr="008A103E" w:rsidRDefault="008A103E" w:rsidP="008A103E">
      <w:pPr>
        <w:pStyle w:val="ListParagraph"/>
        <w:numPr>
          <w:ilvl w:val="0"/>
          <w:numId w:val="20"/>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Experiencing changes in family structure</w:t>
      </w:r>
      <w:r w:rsidR="00767E7D">
        <w:rPr>
          <w:rFonts w:ascii="Arial" w:eastAsia="Times New Roman" w:hAnsi="Arial" w:cs="Arial"/>
          <w:kern w:val="0"/>
          <w:sz w:val="24"/>
          <w:szCs w:val="24"/>
          <w:lang w:eastAsia="en-GB"/>
          <w14:ligatures w14:val="none"/>
        </w:rPr>
        <w:t>.</w:t>
      </w:r>
    </w:p>
    <w:p w14:paraId="078B356D" w14:textId="77777777" w:rsidR="008A103E" w:rsidRPr="008A103E" w:rsidRDefault="008A103E" w:rsidP="008A103E">
      <w:pPr>
        <w:spacing w:before="240" w:after="24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Social Transitions:</w:t>
      </w:r>
    </w:p>
    <w:p w14:paraId="028D46B5" w14:textId="77777777" w:rsidR="008A103E" w:rsidRPr="008A103E" w:rsidRDefault="008A103E" w:rsidP="008A103E">
      <w:pPr>
        <w:pStyle w:val="ListParagraph"/>
        <w:numPr>
          <w:ilvl w:val="0"/>
          <w:numId w:val="21"/>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Developing peer relationships and transitioning from parallel play to cooperative play.</w:t>
      </w:r>
    </w:p>
    <w:p w14:paraId="00DE3DE6" w14:textId="77777777" w:rsidR="008A103E" w:rsidRPr="008A103E" w:rsidRDefault="008A103E" w:rsidP="008A103E">
      <w:pPr>
        <w:pStyle w:val="ListParagraph"/>
        <w:numPr>
          <w:ilvl w:val="0"/>
          <w:numId w:val="21"/>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Adjusting to changes in social dynamics within a peer group.</w:t>
      </w:r>
    </w:p>
    <w:p w14:paraId="68F95BDC" w14:textId="77777777" w:rsidR="008A103E" w:rsidRPr="008A103E" w:rsidRDefault="008A103E" w:rsidP="008A103E">
      <w:pPr>
        <w:pStyle w:val="ListParagraph"/>
        <w:numPr>
          <w:ilvl w:val="0"/>
          <w:numId w:val="21"/>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Navigating transitions in friendships and social circles.</w:t>
      </w:r>
    </w:p>
    <w:p w14:paraId="41460210" w14:textId="77777777" w:rsidR="008A103E" w:rsidRPr="008A103E" w:rsidRDefault="008A103E" w:rsidP="008A103E">
      <w:pPr>
        <w:spacing w:before="240" w:after="24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Emotional Transitions:</w:t>
      </w:r>
    </w:p>
    <w:p w14:paraId="35C9E785" w14:textId="77777777" w:rsidR="008A103E" w:rsidRPr="008A103E" w:rsidRDefault="008A103E" w:rsidP="008A103E">
      <w:pPr>
        <w:pStyle w:val="ListParagraph"/>
        <w:numPr>
          <w:ilvl w:val="0"/>
          <w:numId w:val="22"/>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Coping with the emotions associated with separation from caregivers.</w:t>
      </w:r>
    </w:p>
    <w:p w14:paraId="1DC3ACA4" w14:textId="77777777" w:rsidR="008A103E" w:rsidRPr="008A103E" w:rsidRDefault="008A103E" w:rsidP="008A103E">
      <w:pPr>
        <w:pStyle w:val="ListParagraph"/>
        <w:numPr>
          <w:ilvl w:val="0"/>
          <w:numId w:val="22"/>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Managing emotions during transitions such as starting school.</w:t>
      </w:r>
    </w:p>
    <w:p w14:paraId="76C2C274" w14:textId="77777777" w:rsidR="008A103E" w:rsidRPr="008A103E" w:rsidRDefault="008A103E" w:rsidP="008A103E">
      <w:pPr>
        <w:pStyle w:val="ListParagraph"/>
        <w:numPr>
          <w:ilvl w:val="0"/>
          <w:numId w:val="22"/>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Adjusting to emotional changes during adolescence.</w:t>
      </w:r>
    </w:p>
    <w:p w14:paraId="28AAC2CB" w14:textId="77777777" w:rsidR="008A103E" w:rsidRPr="008A103E" w:rsidRDefault="008A103E" w:rsidP="008A103E">
      <w:pPr>
        <w:spacing w:before="240" w:after="24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Life Event Transitions:</w:t>
      </w:r>
    </w:p>
    <w:p w14:paraId="39FFB9E4" w14:textId="77777777" w:rsidR="008A103E" w:rsidRPr="008A103E" w:rsidRDefault="008A103E" w:rsidP="008A103E">
      <w:pPr>
        <w:pStyle w:val="ListParagraph"/>
        <w:numPr>
          <w:ilvl w:val="0"/>
          <w:numId w:val="23"/>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Experiencing the loss of a pet or a loved one.</w:t>
      </w:r>
    </w:p>
    <w:p w14:paraId="228B38FF" w14:textId="77777777" w:rsidR="008A103E" w:rsidRPr="008A103E" w:rsidRDefault="008A103E" w:rsidP="008A103E">
      <w:pPr>
        <w:pStyle w:val="ListParagraph"/>
        <w:numPr>
          <w:ilvl w:val="0"/>
          <w:numId w:val="23"/>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Going through puberty and adolescence.</w:t>
      </w:r>
    </w:p>
    <w:p w14:paraId="521647F5" w14:textId="77777777" w:rsidR="008A103E" w:rsidRPr="008A103E" w:rsidRDefault="008A103E" w:rsidP="008A103E">
      <w:pPr>
        <w:pStyle w:val="ListParagraph"/>
        <w:numPr>
          <w:ilvl w:val="0"/>
          <w:numId w:val="23"/>
        </w:numPr>
        <w:spacing w:after="0" w:line="24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Facing transitions related to personal achievements and milestones.</w:t>
      </w:r>
    </w:p>
    <w:p w14:paraId="3BD35A1F" w14:textId="6A624766" w:rsidR="008A103E" w:rsidRPr="008A103E" w:rsidRDefault="008A103E" w:rsidP="008A103E">
      <w:pPr>
        <w:spacing w:before="240" w:after="0" w:line="24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color w:val="92D050"/>
          <w:kern w:val="0"/>
          <w:sz w:val="24"/>
          <w:szCs w:val="24"/>
          <w:lang w:eastAsia="en-GB"/>
          <w14:ligatures w14:val="none"/>
        </w:rPr>
        <w:t>Understanding the varied nature of these transitions is crucial for caregivers, educators, and parents to provide the necessary support and guidance for children as they navigate these dynamic periods in their lives.</w:t>
      </w:r>
    </w:p>
    <w:p w14:paraId="3796E707" w14:textId="2F55758A" w:rsidR="008A103E" w:rsidRDefault="00767E7D" w:rsidP="008A103E">
      <w:pPr>
        <w:tabs>
          <w:tab w:val="left" w:pos="5777"/>
        </w:tabs>
        <w:rPr>
          <w:rFonts w:ascii="Arial" w:hAnsi="Arial" w:cs="Arial"/>
          <w:sz w:val="56"/>
          <w:szCs w:val="56"/>
        </w:rPr>
      </w:pPr>
      <w:r w:rsidRPr="00663142">
        <w:rPr>
          <w:noProof/>
          <w:sz w:val="56"/>
          <w:szCs w:val="56"/>
        </w:rPr>
        <mc:AlternateContent>
          <mc:Choice Requires="wps">
            <w:drawing>
              <wp:anchor distT="0" distB="0" distL="114300" distR="114300" simplePos="0" relativeHeight="251654656" behindDoc="1" locked="0" layoutInCell="1" allowOverlap="1" wp14:anchorId="1CB5FDC1" wp14:editId="0ACC37C6">
                <wp:simplePos x="0" y="0"/>
                <wp:positionH relativeFrom="margin">
                  <wp:align>center</wp:align>
                </wp:positionH>
                <wp:positionV relativeFrom="paragraph">
                  <wp:posOffset>157333</wp:posOffset>
                </wp:positionV>
                <wp:extent cx="633730" cy="414655"/>
                <wp:effectExtent l="0" t="0" r="0" b="4445"/>
                <wp:wrapThrough wrapText="bothSides">
                  <wp:wrapPolygon edited="0">
                    <wp:start x="1948" y="0"/>
                    <wp:lineTo x="1948" y="20839"/>
                    <wp:lineTo x="19479" y="20839"/>
                    <wp:lineTo x="19479" y="0"/>
                    <wp:lineTo x="1948" y="0"/>
                  </wp:wrapPolygon>
                </wp:wrapThrough>
                <wp:docPr id="527684591" name="Text Box 3"/>
                <wp:cNvGraphicFramePr/>
                <a:graphic xmlns:a="http://schemas.openxmlformats.org/drawingml/2006/main">
                  <a:graphicData uri="http://schemas.microsoft.com/office/word/2010/wordprocessingShape">
                    <wps:wsp>
                      <wps:cNvSpPr txBox="1"/>
                      <wps:spPr>
                        <a:xfrm>
                          <a:off x="0" y="0"/>
                          <a:ext cx="633730" cy="414655"/>
                        </a:xfrm>
                        <a:prstGeom prst="rect">
                          <a:avLst/>
                        </a:prstGeom>
                        <a:noFill/>
                        <a:ln w="6350">
                          <a:noFill/>
                        </a:ln>
                      </wps:spPr>
                      <wps:txbx>
                        <w:txbxContent>
                          <w:p w14:paraId="7DFEED1E" w14:textId="0CD7AA96" w:rsidR="00767E7D" w:rsidRPr="002A2B03" w:rsidRDefault="00767E7D" w:rsidP="00767E7D">
                            <w:pPr>
                              <w:jc w:val="center"/>
                              <w:rPr>
                                <w:rFonts w:ascii="Arial" w:hAnsi="Arial" w:cs="Arial"/>
                                <w:sz w:val="32"/>
                                <w:szCs w:val="32"/>
                              </w:rPr>
                            </w:pPr>
                            <w:r>
                              <w:rPr>
                                <w:sz w:val="32"/>
                                <w:szCs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B5FDC1" id="_x0000_s1041" type="#_x0000_t202" style="position:absolute;margin-left:0;margin-top:12.4pt;width:49.9pt;height:32.65pt;z-index:-2516618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" filled="f" stroked="f" strokeweight=".5pt">
                <v:textbox>
                  <w:txbxContent>
                    <w:p w14:paraId="7DFEED1E" w14:textId="0CD7AA96" w:rsidR="00767E7D" w:rsidRPr="002A2B03" w:rsidRDefault="00767E7D" w:rsidP="00767E7D">
                      <w:pPr>
                        <w:jc w:val="center"/>
                        <w:rPr>
                          <w:rFonts w:ascii="Arial" w:hAnsi="Arial" w:cs="Arial"/>
                          <w:sz w:val="32"/>
                          <w:szCs w:val="32"/>
                        </w:rPr>
                      </w:pPr>
                      <w:r>
                        <w:rPr>
                          <w:sz w:val="32"/>
                          <w:szCs w:val="32"/>
                        </w:rPr>
                        <w:t>4</w:t>
                      </w:r>
                    </w:p>
                  </w:txbxContent>
                </v:textbox>
                <w10:wrap type="through" anchorx="margin"/>
              </v:shape>
            </w:pict>
          </mc:Fallback>
        </mc:AlternateContent>
      </w:r>
    </w:p>
    <w:p w14:paraId="54C57126" w14:textId="202CEF8F" w:rsidR="00767E7D" w:rsidRDefault="006214F7" w:rsidP="008A103E">
      <w:pPr>
        <w:tabs>
          <w:tab w:val="left" w:pos="5777"/>
        </w:tabs>
        <w:rPr>
          <w:rFonts w:ascii="Arial" w:hAnsi="Arial" w:cs="Arial"/>
          <w:sz w:val="56"/>
          <w:szCs w:val="56"/>
        </w:rPr>
      </w:pPr>
      <w:r>
        <w:rPr>
          <w:noProof/>
        </w:rPr>
        <w:lastRenderedPageBreak/>
        <mc:AlternateContent>
          <mc:Choice Requires="wps">
            <w:drawing>
              <wp:anchor distT="0" distB="0" distL="114300" distR="114300" simplePos="0" relativeHeight="251693056" behindDoc="0" locked="0" layoutInCell="1" allowOverlap="1" wp14:anchorId="76EF0D86" wp14:editId="31E277AE">
                <wp:simplePos x="0" y="0"/>
                <wp:positionH relativeFrom="margin">
                  <wp:posOffset>1184744</wp:posOffset>
                </wp:positionH>
                <wp:positionV relativeFrom="paragraph">
                  <wp:posOffset>0</wp:posOffset>
                </wp:positionV>
                <wp:extent cx="3220279" cy="508883"/>
                <wp:effectExtent l="0" t="0" r="18415" b="24765"/>
                <wp:wrapNone/>
                <wp:docPr id="2144406605" name="Text Box 1"/>
                <wp:cNvGraphicFramePr/>
                <a:graphic xmlns:a="http://schemas.openxmlformats.org/drawingml/2006/main">
                  <a:graphicData uri="http://schemas.microsoft.com/office/word/2010/wordprocessingShape">
                    <wps:wsp>
                      <wps:cNvSpPr txBox="1"/>
                      <wps:spPr>
                        <a:xfrm>
                          <a:off x="0" y="0"/>
                          <a:ext cx="3220279" cy="508883"/>
                        </a:xfrm>
                        <a:prstGeom prst="rect">
                          <a:avLst/>
                        </a:prstGeom>
                        <a:solidFill>
                          <a:srgbClr val="BDFFBD"/>
                        </a:solidFill>
                        <a:ln w="6350">
                          <a:solidFill>
                            <a:prstClr val="black"/>
                          </a:solidFill>
                        </a:ln>
                      </wps:spPr>
                      <wps:txbx>
                        <w:txbxContent>
                          <w:p w14:paraId="15978B76" w14:textId="77777777" w:rsidR="006214F7" w:rsidRPr="00D24D01" w:rsidRDefault="006214F7" w:rsidP="00700BE0">
                            <w:pPr>
                              <w:tabs>
                                <w:tab w:val="left" w:pos="5777"/>
                              </w:tabs>
                              <w:rPr>
                                <w:b/>
                                <w:bCs/>
                                <w:noProof/>
                                <w:sz w:val="44"/>
                                <w:szCs w:val="44"/>
                              </w:rPr>
                            </w:pPr>
                            <w:r w:rsidRPr="00D24D01">
                              <w:rPr>
                                <w:rFonts w:ascii="Arial" w:hAnsi="Arial" w:cs="Arial"/>
                                <w:b/>
                                <w:bCs/>
                                <w:sz w:val="44"/>
                                <w:szCs w:val="44"/>
                              </w:rPr>
                              <w:t xml:space="preserve">The needs of the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F0D86" id="_x0000_s1042" type="#_x0000_t202" style="position:absolute;margin-left:93.3pt;margin-top:0;width:253.55pt;height:40.0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" fillcolor="#bdffbd" strokeweight=".5pt">
                <v:textbox>
                  <w:txbxContent>
                    <w:p w14:paraId="15978B76" w14:textId="77777777" w:rsidR="006214F7" w:rsidRPr="00D24D01" w:rsidRDefault="006214F7" w:rsidP="00700BE0">
                      <w:pPr>
                        <w:tabs>
                          <w:tab w:val="left" w:pos="5777"/>
                        </w:tabs>
                        <w:rPr>
                          <w:b/>
                          <w:bCs/>
                          <w:noProof/>
                          <w:sz w:val="44"/>
                          <w:szCs w:val="44"/>
                        </w:rPr>
                      </w:pPr>
                      <w:r w:rsidRPr="00D24D01">
                        <w:rPr>
                          <w:rFonts w:ascii="Arial" w:hAnsi="Arial" w:cs="Arial"/>
                          <w:b/>
                          <w:bCs/>
                          <w:sz w:val="44"/>
                          <w:szCs w:val="44"/>
                        </w:rPr>
                        <w:t xml:space="preserve">The needs of the child </w:t>
                      </w:r>
                    </w:p>
                  </w:txbxContent>
                </v:textbox>
                <w10:wrap anchorx="margin"/>
              </v:shape>
            </w:pict>
          </mc:Fallback>
        </mc:AlternateContent>
      </w:r>
      <w:r w:rsidRPr="00663142">
        <w:rPr>
          <w:noProof/>
          <w:sz w:val="56"/>
          <w:szCs w:val="56"/>
        </w:rPr>
        <mc:AlternateContent>
          <mc:Choice Requires="wps">
            <w:drawing>
              <wp:anchor distT="0" distB="0" distL="114300" distR="114300" simplePos="0" relativeHeight="251694080" behindDoc="0" locked="0" layoutInCell="1" allowOverlap="1" wp14:anchorId="71D0F91F" wp14:editId="78F21A16">
                <wp:simplePos x="0" y="0"/>
                <wp:positionH relativeFrom="margin">
                  <wp:align>center</wp:align>
                </wp:positionH>
                <wp:positionV relativeFrom="paragraph">
                  <wp:posOffset>8410088</wp:posOffset>
                </wp:positionV>
                <wp:extent cx="633743" cy="434566"/>
                <wp:effectExtent l="0" t="0" r="0" b="3810"/>
                <wp:wrapNone/>
                <wp:docPr id="341730204"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71CDDF9E" w14:textId="77777777" w:rsidR="006214F7" w:rsidRPr="002A2B03" w:rsidRDefault="006214F7" w:rsidP="00767E7D">
                            <w:pPr>
                              <w:jc w:val="center"/>
                              <w:rPr>
                                <w:rFonts w:ascii="Arial" w:hAnsi="Arial" w:cs="Arial"/>
                                <w:sz w:val="32"/>
                                <w:szCs w:val="32"/>
                              </w:rPr>
                            </w:pPr>
                            <w:r>
                              <w:rPr>
                                <w:sz w:val="32"/>
                                <w:szCs w:val="3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D0F91F" id="_x0000_s1043" type="#_x0000_t202" style="position:absolute;margin-left:0;margin-top:662.2pt;width:49.9pt;height:34.2pt;z-index:2516940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" filled="f" stroked="f" strokeweight=".5pt">
                <v:textbox>
                  <w:txbxContent>
                    <w:p w14:paraId="71CDDF9E" w14:textId="77777777" w:rsidR="006214F7" w:rsidRPr="002A2B03" w:rsidRDefault="006214F7" w:rsidP="00767E7D">
                      <w:pPr>
                        <w:jc w:val="center"/>
                        <w:rPr>
                          <w:rFonts w:ascii="Arial" w:hAnsi="Arial" w:cs="Arial"/>
                          <w:sz w:val="32"/>
                          <w:szCs w:val="32"/>
                        </w:rPr>
                      </w:pPr>
                      <w:r>
                        <w:rPr>
                          <w:sz w:val="32"/>
                          <w:szCs w:val="32"/>
                        </w:rPr>
                        <w:t>5</w:t>
                      </w:r>
                    </w:p>
                  </w:txbxContent>
                </v:textbox>
                <w10:wrap anchorx="margin"/>
              </v:shape>
            </w:pict>
          </mc:Fallback>
        </mc:AlternateContent>
      </w:r>
    </w:p>
    <w:p w14:paraId="0586E3F0" w14:textId="07858DF0" w:rsidR="006214F7" w:rsidRDefault="006214F7" w:rsidP="006214F7">
      <w:pPr>
        <w:rPr>
          <w:rFonts w:ascii="Arial" w:hAnsi="Arial" w:cs="Arial"/>
          <w:sz w:val="56"/>
          <w:szCs w:val="56"/>
        </w:rPr>
      </w:pPr>
    </w:p>
    <w:p w14:paraId="483EFCE1" w14:textId="5AA2FFB7" w:rsidR="006214F7" w:rsidRDefault="00D24D01" w:rsidP="006214F7">
      <w:pPr>
        <w:rPr>
          <w:rFonts w:ascii="Arial" w:hAnsi="Arial" w:cs="Arial"/>
          <w:sz w:val="24"/>
          <w:szCs w:val="24"/>
        </w:rPr>
      </w:pPr>
      <w:r>
        <w:rPr>
          <w:noProof/>
        </w:rPr>
        <mc:AlternateContent>
          <mc:Choice Requires="wps">
            <w:drawing>
              <wp:anchor distT="0" distB="0" distL="114300" distR="114300" simplePos="0" relativeHeight="251667968" behindDoc="0" locked="0" layoutInCell="1" allowOverlap="1" wp14:anchorId="4949985F" wp14:editId="1C499029">
                <wp:simplePos x="0" y="0"/>
                <wp:positionH relativeFrom="column">
                  <wp:posOffset>1793631</wp:posOffset>
                </wp:positionH>
                <wp:positionV relativeFrom="paragraph">
                  <wp:posOffset>2923443</wp:posOffset>
                </wp:positionV>
                <wp:extent cx="1828800" cy="1828800"/>
                <wp:effectExtent l="0" t="0" r="17145" b="11430"/>
                <wp:wrapNone/>
                <wp:docPr id="13434795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75000"/>
                          </a:schemeClr>
                        </a:solidFill>
                        <a:ln w="6350">
                          <a:solidFill>
                            <a:prstClr val="black"/>
                          </a:solidFill>
                        </a:ln>
                      </wps:spPr>
                      <wps:txbx>
                        <w:txbxContent>
                          <w:p w14:paraId="34826A48" w14:textId="77777777" w:rsidR="00D24D01" w:rsidRPr="00D24D01" w:rsidRDefault="00D24D01">
                            <w:pPr>
                              <w:rPr>
                                <w:rFonts w:ascii="Arial" w:hAnsi="Arial" w:cs="Arial"/>
                                <w:color w:val="BDFFBD"/>
                                <w:sz w:val="24"/>
                                <w:szCs w:val="24"/>
                              </w:rPr>
                            </w:pPr>
                            <w:proofErr w:type="spellStart"/>
                            <w:r w:rsidRPr="00D24D01">
                              <w:rPr>
                                <w:rFonts w:ascii="Arial" w:hAnsi="Arial" w:cs="Arial"/>
                                <w:color w:val="BDFFBD"/>
                                <w:sz w:val="24"/>
                                <w:szCs w:val="24"/>
                              </w:rPr>
                              <w:t>Maslows</w:t>
                            </w:r>
                            <w:proofErr w:type="spellEnd"/>
                            <w:r w:rsidRPr="00D24D01">
                              <w:rPr>
                                <w:rFonts w:ascii="Arial" w:hAnsi="Arial" w:cs="Arial"/>
                                <w:color w:val="BDFFBD"/>
                                <w:sz w:val="24"/>
                                <w:szCs w:val="24"/>
                              </w:rPr>
                              <w:t xml:space="preserve"> hierarchy of needs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49985F" id="_x0000_s1044" type="#_x0000_t202" style="position:absolute;margin-left:141.25pt;margin-top:230.2pt;width:2in;height:2in;z-index:2516679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" fillcolor="#aeaaaa [2414]" strokeweight=".5pt">
                <v:textbox style="mso-fit-shape-to-text:t">
                  <w:txbxContent>
                    <w:p w14:paraId="34826A48" w14:textId="77777777" w:rsidR="00D24D01" w:rsidRPr="00D24D01" w:rsidRDefault="00D24D01">
                      <w:pPr>
                        <w:rPr>
                          <w:rFonts w:ascii="Arial" w:hAnsi="Arial" w:cs="Arial"/>
                          <w:color w:val="BDFFBD"/>
                          <w:sz w:val="24"/>
                          <w:szCs w:val="24"/>
                        </w:rPr>
                      </w:pPr>
                      <w:proofErr w:type="spellStart"/>
                      <w:r w:rsidRPr="00D24D01">
                        <w:rPr>
                          <w:rFonts w:ascii="Arial" w:hAnsi="Arial" w:cs="Arial"/>
                          <w:color w:val="BDFFBD"/>
                          <w:sz w:val="24"/>
                          <w:szCs w:val="24"/>
                        </w:rPr>
                        <w:t>Maslows</w:t>
                      </w:r>
                      <w:proofErr w:type="spellEnd"/>
                      <w:r w:rsidRPr="00D24D01">
                        <w:rPr>
                          <w:rFonts w:ascii="Arial" w:hAnsi="Arial" w:cs="Arial"/>
                          <w:color w:val="BDFFBD"/>
                          <w:sz w:val="24"/>
                          <w:szCs w:val="24"/>
                        </w:rPr>
                        <w:t xml:space="preserve"> hierarchy of needs </w:t>
                      </w:r>
                    </w:p>
                  </w:txbxContent>
                </v:textbox>
              </v:shape>
            </w:pict>
          </mc:Fallback>
        </mc:AlternateContent>
      </w:r>
      <w:r w:rsidR="001F10D1" w:rsidRPr="001F10D1">
        <w:rPr>
          <w:rFonts w:ascii="Arial" w:hAnsi="Arial" w:cs="Arial"/>
          <w:sz w:val="24"/>
          <w:szCs w:val="24"/>
        </w:rPr>
        <w:t>The importance of understanding and addressing the needs of the child cannot be overs</w:t>
      </w:r>
      <w:r w:rsidR="001F10D1">
        <w:rPr>
          <w:rFonts w:ascii="Arial" w:hAnsi="Arial" w:cs="Arial"/>
          <w:sz w:val="24"/>
          <w:szCs w:val="24"/>
        </w:rPr>
        <w:t>een</w:t>
      </w:r>
      <w:r w:rsidR="001F10D1" w:rsidRPr="001F10D1">
        <w:rPr>
          <w:rFonts w:ascii="Arial" w:hAnsi="Arial" w:cs="Arial"/>
          <w:sz w:val="24"/>
          <w:szCs w:val="24"/>
        </w:rPr>
        <w:t xml:space="preserve">, as it serves as the </w:t>
      </w:r>
      <w:r w:rsidR="001F10D1">
        <w:rPr>
          <w:rFonts w:ascii="Arial" w:hAnsi="Arial" w:cs="Arial"/>
          <w:sz w:val="24"/>
          <w:szCs w:val="24"/>
        </w:rPr>
        <w:t>foundation</w:t>
      </w:r>
      <w:r w:rsidR="001F10D1" w:rsidRPr="001F10D1">
        <w:rPr>
          <w:rFonts w:ascii="Arial" w:hAnsi="Arial" w:cs="Arial"/>
          <w:sz w:val="24"/>
          <w:szCs w:val="24"/>
        </w:rPr>
        <w:t xml:space="preserve"> in shaping the </w:t>
      </w:r>
      <w:r w:rsidR="001F10D1">
        <w:rPr>
          <w:rFonts w:ascii="Arial" w:hAnsi="Arial" w:cs="Arial"/>
          <w:sz w:val="24"/>
          <w:szCs w:val="24"/>
        </w:rPr>
        <w:t>child as a whole</w:t>
      </w:r>
      <w:r w:rsidR="001F10D1" w:rsidRPr="001F10D1">
        <w:rPr>
          <w:rFonts w:ascii="Arial" w:hAnsi="Arial" w:cs="Arial"/>
          <w:sz w:val="24"/>
          <w:szCs w:val="24"/>
        </w:rPr>
        <w:t xml:space="preserve">. Rooted in the foundational principle that the early years are pivotal in influencing lifelong outcomes, recognizing, and meeting the </w:t>
      </w:r>
      <w:r w:rsidR="001F10D1">
        <w:rPr>
          <w:rFonts w:ascii="Arial" w:hAnsi="Arial" w:cs="Arial"/>
          <w:sz w:val="24"/>
          <w:szCs w:val="24"/>
        </w:rPr>
        <w:t>many</w:t>
      </w:r>
      <w:r w:rsidR="001F10D1" w:rsidRPr="001F10D1">
        <w:rPr>
          <w:rFonts w:ascii="Arial" w:hAnsi="Arial" w:cs="Arial"/>
          <w:sz w:val="24"/>
          <w:szCs w:val="24"/>
        </w:rPr>
        <w:t xml:space="preserve"> needs of a child is critical</w:t>
      </w:r>
      <w:r w:rsidR="001F10D1">
        <w:rPr>
          <w:rFonts w:ascii="Arial" w:hAnsi="Arial" w:cs="Arial"/>
          <w:sz w:val="24"/>
          <w:szCs w:val="24"/>
        </w:rPr>
        <w:t xml:space="preserve"> (UWTSD 2023)</w:t>
      </w:r>
      <w:r w:rsidR="001F10D1" w:rsidRPr="001F10D1">
        <w:rPr>
          <w:rFonts w:ascii="Arial" w:hAnsi="Arial" w:cs="Arial"/>
          <w:sz w:val="24"/>
          <w:szCs w:val="24"/>
        </w:rPr>
        <w:t xml:space="preserve">. This importance extends beyond the </w:t>
      </w:r>
      <w:r w:rsidR="001F10D1">
        <w:rPr>
          <w:rFonts w:ascii="Arial" w:hAnsi="Arial" w:cs="Arial"/>
          <w:sz w:val="24"/>
          <w:szCs w:val="24"/>
        </w:rPr>
        <w:t>basic</w:t>
      </w:r>
      <w:r w:rsidR="001F10D1" w:rsidRPr="001F10D1">
        <w:rPr>
          <w:rFonts w:ascii="Arial" w:hAnsi="Arial" w:cs="Arial"/>
          <w:sz w:val="24"/>
          <w:szCs w:val="24"/>
        </w:rPr>
        <w:t xml:space="preserve"> necessities, </w:t>
      </w:r>
      <w:r w:rsidR="001F10D1">
        <w:rPr>
          <w:rFonts w:ascii="Arial" w:hAnsi="Arial" w:cs="Arial"/>
          <w:sz w:val="24"/>
          <w:szCs w:val="24"/>
        </w:rPr>
        <w:t>but also acknowledging</w:t>
      </w:r>
      <w:r w:rsidR="001F10D1" w:rsidRPr="001F10D1">
        <w:rPr>
          <w:rFonts w:ascii="Arial" w:hAnsi="Arial" w:cs="Arial"/>
          <w:sz w:val="24"/>
          <w:szCs w:val="24"/>
        </w:rPr>
        <w:t xml:space="preserve"> the intricate interplay of physical, emotional, cognitive, and social </w:t>
      </w:r>
      <w:r w:rsidR="001F10D1">
        <w:rPr>
          <w:rFonts w:ascii="Arial" w:hAnsi="Arial" w:cs="Arial"/>
          <w:sz w:val="24"/>
          <w:szCs w:val="24"/>
        </w:rPr>
        <w:t>areas of development they need to meet</w:t>
      </w:r>
      <w:r w:rsidR="001F10D1" w:rsidRPr="001F10D1">
        <w:rPr>
          <w:rFonts w:ascii="Arial" w:hAnsi="Arial" w:cs="Arial"/>
          <w:sz w:val="24"/>
          <w:szCs w:val="24"/>
        </w:rPr>
        <w:t xml:space="preserve">. By acknowledging the significance of these needs, we lay the groundwork for fostering not only survival but the flourishing of every child. This exploration into the importance of attending to the needs of the child is </w:t>
      </w:r>
      <w:r w:rsidR="002B090F">
        <w:rPr>
          <w:rFonts w:ascii="Arial" w:hAnsi="Arial" w:cs="Arial"/>
          <w:sz w:val="24"/>
          <w:szCs w:val="24"/>
        </w:rPr>
        <w:t>the beginning</w:t>
      </w:r>
      <w:r w:rsidR="001F10D1" w:rsidRPr="001F10D1">
        <w:rPr>
          <w:rFonts w:ascii="Arial" w:hAnsi="Arial" w:cs="Arial"/>
          <w:sz w:val="24"/>
          <w:szCs w:val="24"/>
        </w:rPr>
        <w:t xml:space="preserve"> to unravel the complex dynamics that underlie human development, recognizing that a nurturing environment in the early years sets the stage for resilient, empathetic, and intellectually </w:t>
      </w:r>
      <w:r w:rsidR="002B090F">
        <w:rPr>
          <w:rFonts w:ascii="Arial" w:hAnsi="Arial" w:cs="Arial"/>
          <w:sz w:val="24"/>
          <w:szCs w:val="24"/>
        </w:rPr>
        <w:t>developed</w:t>
      </w:r>
      <w:r w:rsidR="001F10D1" w:rsidRPr="001F10D1">
        <w:rPr>
          <w:rFonts w:ascii="Arial" w:hAnsi="Arial" w:cs="Arial"/>
          <w:sz w:val="24"/>
          <w:szCs w:val="24"/>
        </w:rPr>
        <w:t xml:space="preserve"> </w:t>
      </w:r>
      <w:r w:rsidR="003E6647" w:rsidRPr="001F10D1">
        <w:rPr>
          <w:rFonts w:ascii="Arial" w:hAnsi="Arial" w:cs="Arial"/>
          <w:sz w:val="24"/>
          <w:szCs w:val="24"/>
        </w:rPr>
        <w:t>individuals</w:t>
      </w:r>
      <w:r w:rsidR="00C13811">
        <w:rPr>
          <w:rFonts w:ascii="Arial" w:hAnsi="Arial" w:cs="Arial"/>
          <w:sz w:val="24"/>
          <w:szCs w:val="24"/>
        </w:rPr>
        <w:t xml:space="preserve"> Future learn (2014)</w:t>
      </w:r>
      <w:r w:rsidR="003E6647">
        <w:rPr>
          <w:rFonts w:ascii="Arial" w:hAnsi="Arial" w:cs="Arial"/>
          <w:sz w:val="24"/>
          <w:szCs w:val="24"/>
        </w:rPr>
        <w:t>.</w:t>
      </w:r>
      <w:r w:rsidR="001F10D1" w:rsidRPr="001F10D1">
        <w:rPr>
          <w:rFonts w:ascii="Arial" w:hAnsi="Arial" w:cs="Arial"/>
          <w:sz w:val="24"/>
          <w:szCs w:val="24"/>
        </w:rPr>
        <w:t xml:space="preserve"> As we delve into this </w:t>
      </w:r>
      <w:r w:rsidR="003E6647">
        <w:rPr>
          <w:rFonts w:ascii="Arial" w:hAnsi="Arial" w:cs="Arial"/>
          <w:sz w:val="24"/>
          <w:szCs w:val="24"/>
        </w:rPr>
        <w:t>topic</w:t>
      </w:r>
      <w:r w:rsidR="001F10D1" w:rsidRPr="001F10D1">
        <w:rPr>
          <w:rFonts w:ascii="Arial" w:hAnsi="Arial" w:cs="Arial"/>
          <w:sz w:val="24"/>
          <w:szCs w:val="24"/>
        </w:rPr>
        <w:t xml:space="preserve">, we embark on a journey to understand why the needs of the child are not </w:t>
      </w:r>
      <w:r w:rsidR="00C13811">
        <w:rPr>
          <w:rFonts w:ascii="Arial" w:hAnsi="Arial" w:cs="Arial"/>
          <w:sz w:val="24"/>
          <w:szCs w:val="24"/>
        </w:rPr>
        <w:t>to be disregarded as it is a</w:t>
      </w:r>
      <w:r w:rsidR="001F10D1" w:rsidRPr="001F10D1">
        <w:rPr>
          <w:rFonts w:ascii="Arial" w:hAnsi="Arial" w:cs="Arial"/>
          <w:sz w:val="24"/>
          <w:szCs w:val="24"/>
        </w:rPr>
        <w:t xml:space="preserve"> </w:t>
      </w:r>
      <w:r w:rsidR="00C13811">
        <w:rPr>
          <w:rFonts w:ascii="Arial" w:hAnsi="Arial" w:cs="Arial"/>
          <w:sz w:val="24"/>
          <w:szCs w:val="24"/>
        </w:rPr>
        <w:t>fundamental</w:t>
      </w:r>
      <w:r w:rsidR="001F10D1" w:rsidRPr="001F10D1">
        <w:rPr>
          <w:rFonts w:ascii="Arial" w:hAnsi="Arial" w:cs="Arial"/>
          <w:sz w:val="24"/>
          <w:szCs w:val="24"/>
        </w:rPr>
        <w:t xml:space="preserve"> for building a foundation of well-being, potential, and societal </w:t>
      </w:r>
      <w:r w:rsidR="00C13811" w:rsidRPr="001F10D1">
        <w:rPr>
          <w:rFonts w:ascii="Arial" w:hAnsi="Arial" w:cs="Arial"/>
          <w:sz w:val="24"/>
          <w:szCs w:val="24"/>
        </w:rPr>
        <w:t>progress.</w:t>
      </w:r>
      <w:r>
        <w:rPr>
          <w:rFonts w:ascii="Arial" w:hAnsi="Arial" w:cs="Arial"/>
          <w:sz w:val="24"/>
          <w:szCs w:val="24"/>
        </w:rPr>
        <w:t xml:space="preserve"> </w:t>
      </w:r>
    </w:p>
    <w:p w14:paraId="08200ACB" w14:textId="73C8E179" w:rsidR="00C13811" w:rsidRDefault="00C13811" w:rsidP="006214F7">
      <w:pPr>
        <w:rPr>
          <w:rFonts w:ascii="Arial" w:hAnsi="Arial" w:cs="Arial"/>
          <w:sz w:val="24"/>
          <w:szCs w:val="24"/>
        </w:rPr>
      </w:pPr>
    </w:p>
    <w:p w14:paraId="405348EF" w14:textId="016AF96D" w:rsidR="00D24D01" w:rsidRPr="00D24D01" w:rsidRDefault="00D24D01" w:rsidP="00D24D01">
      <w:pPr>
        <w:rPr>
          <w:rFonts w:ascii="Arial" w:hAnsi="Arial" w:cs="Arial"/>
          <w:sz w:val="24"/>
          <w:szCs w:val="24"/>
        </w:rPr>
      </w:pPr>
    </w:p>
    <w:p w14:paraId="1C2ECF1A" w14:textId="2480C742" w:rsidR="003A543A" w:rsidRDefault="003A543A">
      <w:pPr>
        <w:rPr>
          <w:rFonts w:ascii="Arial" w:hAnsi="Arial" w:cs="Arial"/>
          <w:sz w:val="24"/>
          <w:szCs w:val="24"/>
        </w:rPr>
      </w:pPr>
      <w:r>
        <w:rPr>
          <w:noProof/>
        </w:rPr>
        <w:drawing>
          <wp:anchor distT="0" distB="0" distL="114300" distR="114300" simplePos="0" relativeHeight="251680256" behindDoc="0" locked="0" layoutInCell="1" allowOverlap="1" wp14:anchorId="50159DF4" wp14:editId="7B68EEF6">
            <wp:simplePos x="0" y="0"/>
            <wp:positionH relativeFrom="margin">
              <wp:align>center</wp:align>
            </wp:positionH>
            <wp:positionV relativeFrom="paragraph">
              <wp:posOffset>12700</wp:posOffset>
            </wp:positionV>
            <wp:extent cx="2152650" cy="1927860"/>
            <wp:effectExtent l="0" t="0" r="0" b="0"/>
            <wp:wrapNone/>
            <wp:docPr id="421282758"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2650" cy="1927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23A2D4" w14:textId="0F9D70D6" w:rsidR="003A543A" w:rsidRDefault="003A543A">
      <w:pPr>
        <w:rPr>
          <w:rFonts w:ascii="Arial" w:hAnsi="Arial" w:cs="Arial"/>
          <w:sz w:val="24"/>
          <w:szCs w:val="24"/>
        </w:rPr>
      </w:pPr>
    </w:p>
    <w:p w14:paraId="7E722B8A" w14:textId="76542CDC" w:rsidR="003A543A" w:rsidRDefault="003A543A">
      <w:pPr>
        <w:rPr>
          <w:rFonts w:ascii="Arial" w:hAnsi="Arial" w:cs="Arial"/>
          <w:sz w:val="24"/>
          <w:szCs w:val="24"/>
        </w:rPr>
      </w:pPr>
    </w:p>
    <w:p w14:paraId="1AD201E8" w14:textId="11487A19" w:rsidR="003A543A" w:rsidRDefault="003A543A">
      <w:pPr>
        <w:rPr>
          <w:rFonts w:ascii="Arial" w:hAnsi="Arial" w:cs="Arial"/>
          <w:sz w:val="24"/>
          <w:szCs w:val="24"/>
        </w:rPr>
      </w:pPr>
    </w:p>
    <w:p w14:paraId="63CDF8D0" w14:textId="77777777" w:rsidR="003A543A" w:rsidRDefault="003A543A">
      <w:pPr>
        <w:rPr>
          <w:rFonts w:ascii="Arial" w:hAnsi="Arial" w:cs="Arial"/>
          <w:sz w:val="24"/>
          <w:szCs w:val="24"/>
        </w:rPr>
      </w:pPr>
    </w:p>
    <w:p w14:paraId="7B849D99" w14:textId="77777777" w:rsidR="003A543A" w:rsidRDefault="003A543A">
      <w:pPr>
        <w:rPr>
          <w:rFonts w:ascii="Arial" w:hAnsi="Arial" w:cs="Arial"/>
          <w:sz w:val="24"/>
          <w:szCs w:val="24"/>
        </w:rPr>
      </w:pPr>
    </w:p>
    <w:p w14:paraId="6F344FAD" w14:textId="013CFE65" w:rsidR="003A543A" w:rsidRDefault="003A543A">
      <w:pPr>
        <w:rPr>
          <w:rFonts w:ascii="Arial" w:hAnsi="Arial" w:cs="Arial"/>
          <w:sz w:val="24"/>
          <w:szCs w:val="24"/>
        </w:rPr>
      </w:pPr>
    </w:p>
    <w:p w14:paraId="7E9BD9E1" w14:textId="1A2482BD" w:rsidR="00D24D01" w:rsidRDefault="00D24D01">
      <w:pPr>
        <w:rPr>
          <w:rFonts w:ascii="Arial" w:hAnsi="Arial" w:cs="Arial"/>
          <w:sz w:val="24"/>
          <w:szCs w:val="24"/>
        </w:rPr>
      </w:pPr>
      <w:r>
        <w:rPr>
          <w:rFonts w:ascii="Arial" w:hAnsi="Arial" w:cs="Arial"/>
          <w:sz w:val="24"/>
          <w:szCs w:val="24"/>
        </w:rPr>
        <w:t xml:space="preserve">Simply psychology (2023) suggests that Abraham </w:t>
      </w:r>
      <w:r w:rsidRPr="00D24D01">
        <w:rPr>
          <w:rFonts w:ascii="Arial" w:hAnsi="Arial" w:cs="Arial"/>
          <w:sz w:val="24"/>
          <w:szCs w:val="24"/>
        </w:rPr>
        <w:t xml:space="preserve">Maslow proposed a hierarchical organization of human needs, positioning basic physiological (survival) needs at the bottom and more intricate, intellectually driven 'self-actualization' needs at the pinnacle. According to Maslow's theory, one must fulfil survival needs first before ascending to higher-order needs. The challenges intensify as one moves up the hierarchy due to interpersonal and environmental obstacles that inherently impede progress. As individuals strive for self-actualization, the needs associated with each stage become increasingly psychological and long-term, contrasting with the more immediate and physiological nature of survival-related needs at the lower levels of the </w:t>
      </w:r>
      <w:r>
        <w:rPr>
          <w:rFonts w:ascii="Arial" w:hAnsi="Arial" w:cs="Arial"/>
          <w:sz w:val="24"/>
          <w:szCs w:val="24"/>
        </w:rPr>
        <w:t xml:space="preserve">hierarchy. </w:t>
      </w:r>
    </w:p>
    <w:p w14:paraId="639AD376" w14:textId="04BF9804" w:rsidR="00D24D01" w:rsidRDefault="00D24D01">
      <w:pPr>
        <w:rPr>
          <w:rFonts w:ascii="Arial" w:hAnsi="Arial" w:cs="Arial"/>
          <w:sz w:val="24"/>
          <w:szCs w:val="24"/>
        </w:rPr>
      </w:pPr>
    </w:p>
    <w:p w14:paraId="65A57E92" w14:textId="77777777" w:rsidR="002B31DC" w:rsidRDefault="0002128D" w:rsidP="002B31DC">
      <w:pPr>
        <w:rPr>
          <w:rFonts w:ascii="Arial" w:eastAsia="Times New Roman" w:hAnsi="Arial" w:cs="Arial"/>
          <w:kern w:val="0"/>
          <w:sz w:val="24"/>
          <w:szCs w:val="24"/>
          <w:lang w:eastAsia="en-GB"/>
          <w14:ligatures w14:val="none"/>
        </w:rPr>
      </w:pPr>
      <w:r>
        <w:rPr>
          <w:rFonts w:ascii="Arial" w:hAnsi="Arial" w:cs="Arial"/>
          <w:sz w:val="24"/>
          <w:szCs w:val="24"/>
        </w:rPr>
        <w:lastRenderedPageBreak/>
        <w:t xml:space="preserve">Furthermore, </w:t>
      </w:r>
      <w:r w:rsidR="003A543A" w:rsidRPr="003A543A">
        <w:rPr>
          <w:rFonts w:ascii="Arial" w:hAnsi="Arial" w:cs="Arial"/>
          <w:sz w:val="24"/>
          <w:szCs w:val="24"/>
        </w:rPr>
        <w:t>Maslow's hierarchy of needs is significantly influential in shaping educational practices within schools, emphasizing the importance of addressing students' diverse needs at different levels of the hierarchy. At the foundational level, schools acknowledge the necessity of providing a safe and supportive environment, ensuring that students' physiological and safety needs are met</w:t>
      </w:r>
      <w:r>
        <w:rPr>
          <w:rFonts w:ascii="Arial" w:hAnsi="Arial" w:cs="Arial"/>
          <w:sz w:val="24"/>
          <w:szCs w:val="24"/>
        </w:rPr>
        <w:t xml:space="preserve"> </w:t>
      </w:r>
      <w:proofErr w:type="spellStart"/>
      <w:r>
        <w:rPr>
          <w:rFonts w:ascii="Arial" w:hAnsi="Arial" w:cs="Arial"/>
          <w:sz w:val="24"/>
          <w:szCs w:val="24"/>
        </w:rPr>
        <w:t>Teacherph</w:t>
      </w:r>
      <w:proofErr w:type="spellEnd"/>
      <w:r>
        <w:rPr>
          <w:rFonts w:ascii="Arial" w:hAnsi="Arial" w:cs="Arial"/>
          <w:sz w:val="24"/>
          <w:szCs w:val="24"/>
        </w:rPr>
        <w:t xml:space="preserve"> (2023)</w:t>
      </w:r>
      <w:r w:rsidR="003A543A" w:rsidRPr="003A543A">
        <w:rPr>
          <w:rFonts w:ascii="Arial" w:hAnsi="Arial" w:cs="Arial"/>
          <w:sz w:val="24"/>
          <w:szCs w:val="24"/>
        </w:rPr>
        <w:t>. This includes access to nutritious meals, a secure learning environment, and supportive relationships. Moving up the hierarchy, educators recognize the importance of fostering a sense of belonging and esteem among students through positive social interactions, recognition of achievements, and the promotion of a positive school culture. Moreover, the implementation of educational initiatives that encourage self-discovery, creativity, and intellectual growth aligns with the pursuit of self-actualization needs. By integrating Maslow's hierarchy into school frameworks, institutions prioritize the holistic development of students, acknowledging that meeting their foundational needs is integral for fostering a conducive learning environment and promoting overall well-being</w:t>
      </w:r>
      <w:r>
        <w:rPr>
          <w:rFonts w:ascii="Arial" w:hAnsi="Arial" w:cs="Arial"/>
          <w:sz w:val="24"/>
          <w:szCs w:val="24"/>
        </w:rPr>
        <w:t xml:space="preserve"> </w:t>
      </w:r>
      <w:proofErr w:type="spellStart"/>
      <w:r>
        <w:rPr>
          <w:rFonts w:ascii="Arial" w:hAnsi="Arial" w:cs="Arial"/>
          <w:sz w:val="24"/>
          <w:szCs w:val="24"/>
        </w:rPr>
        <w:t>Teacherph</w:t>
      </w:r>
      <w:proofErr w:type="spellEnd"/>
      <w:r>
        <w:rPr>
          <w:rFonts w:ascii="Arial" w:hAnsi="Arial" w:cs="Arial"/>
          <w:sz w:val="24"/>
          <w:szCs w:val="24"/>
        </w:rPr>
        <w:t xml:space="preserve"> (2023)</w:t>
      </w:r>
      <w:r w:rsidR="003A543A" w:rsidRPr="003A543A">
        <w:rPr>
          <w:rFonts w:ascii="Arial" w:hAnsi="Arial" w:cs="Arial"/>
          <w:sz w:val="24"/>
          <w:szCs w:val="24"/>
        </w:rPr>
        <w:t>. This approach not only supports academic success but also contributes to the cultivation of resilient, motivated, and self-aware individuals prepared for a lifetime of learning and personal growth.</w:t>
      </w:r>
    </w:p>
    <w:p w14:paraId="18DCB92A" w14:textId="5BFEB07B" w:rsidR="0068127C" w:rsidRDefault="0068127C" w:rsidP="002B31DC">
      <w:pPr>
        <w:pStyle w:val="NormalWeb"/>
        <w:spacing w:before="0" w:beforeAutospacing="0" w:after="240" w:afterAutospacing="0"/>
        <w:rPr>
          <w:rFonts w:ascii="Arial" w:hAnsi="Arial" w:cs="Arial"/>
        </w:rPr>
      </w:pPr>
      <w:r>
        <w:rPr>
          <w:noProof/>
        </w:rPr>
        <mc:AlternateContent>
          <mc:Choice Requires="wps">
            <w:drawing>
              <wp:anchor distT="0" distB="0" distL="114300" distR="114300" simplePos="0" relativeHeight="251729408" behindDoc="1" locked="0" layoutInCell="1" allowOverlap="1" wp14:anchorId="25E3053C" wp14:editId="54C549E8">
                <wp:simplePos x="0" y="0"/>
                <wp:positionH relativeFrom="margin">
                  <wp:align>center</wp:align>
                </wp:positionH>
                <wp:positionV relativeFrom="paragraph">
                  <wp:posOffset>187325</wp:posOffset>
                </wp:positionV>
                <wp:extent cx="1828800" cy="355600"/>
                <wp:effectExtent l="0" t="0" r="15875" b="25400"/>
                <wp:wrapTight wrapText="bothSides">
                  <wp:wrapPolygon edited="0">
                    <wp:start x="0" y="0"/>
                    <wp:lineTo x="0" y="21986"/>
                    <wp:lineTo x="21564" y="21986"/>
                    <wp:lineTo x="21564" y="0"/>
                    <wp:lineTo x="0" y="0"/>
                  </wp:wrapPolygon>
                </wp:wrapTight>
                <wp:docPr id="1885167644" name="Text Box 1"/>
                <wp:cNvGraphicFramePr/>
                <a:graphic xmlns:a="http://schemas.openxmlformats.org/drawingml/2006/main">
                  <a:graphicData uri="http://schemas.microsoft.com/office/word/2010/wordprocessingShape">
                    <wps:wsp>
                      <wps:cNvSpPr txBox="1"/>
                      <wps:spPr>
                        <a:xfrm>
                          <a:off x="0" y="0"/>
                          <a:ext cx="1828800" cy="355600"/>
                        </a:xfrm>
                        <a:prstGeom prst="rect">
                          <a:avLst/>
                        </a:prstGeom>
                        <a:solidFill>
                          <a:schemeClr val="bg2">
                            <a:lumMod val="75000"/>
                          </a:schemeClr>
                        </a:solidFill>
                        <a:ln w="6350">
                          <a:solidFill>
                            <a:prstClr val="black"/>
                          </a:solidFill>
                        </a:ln>
                      </wps:spPr>
                      <wps:txbx>
                        <w:txbxContent>
                          <w:p w14:paraId="44031995" w14:textId="0A94C720" w:rsidR="0068127C" w:rsidRPr="00C412AE" w:rsidRDefault="004257DE" w:rsidP="0068127C">
                            <w:pPr>
                              <w:rPr>
                                <w:rFonts w:ascii="Arial" w:hAnsi="Arial" w:cs="Arial"/>
                                <w:color w:val="BDFFBD"/>
                                <w:sz w:val="28"/>
                                <w:szCs w:val="28"/>
                              </w:rPr>
                            </w:pPr>
                            <w:r>
                              <w:rPr>
                                <w:rFonts w:ascii="Arial" w:hAnsi="Arial" w:cs="Arial"/>
                                <w:color w:val="BDFFBD"/>
                                <w:sz w:val="28"/>
                                <w:szCs w:val="28"/>
                              </w:rPr>
                              <w:t>H</w:t>
                            </w:r>
                            <w:r w:rsidR="0068127C">
                              <w:rPr>
                                <w:rFonts w:ascii="Arial" w:hAnsi="Arial" w:cs="Arial"/>
                                <w:color w:val="BDFFBD"/>
                                <w:sz w:val="28"/>
                                <w:szCs w:val="28"/>
                              </w:rPr>
                              <w:t>ealt</w:t>
                            </w:r>
                            <w:r>
                              <w:rPr>
                                <w:rFonts w:ascii="Arial" w:hAnsi="Arial" w:cs="Arial"/>
                                <w:color w:val="BDFFBD"/>
                                <w:sz w:val="28"/>
                                <w:szCs w:val="28"/>
                              </w:rPr>
                              <w:t>hy relationships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E3053C" id="_x0000_s1045" type="#_x0000_t202" style="position:absolute;margin-left:0;margin-top:14.75pt;width:2in;height:28pt;z-index:-251587072;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" fillcolor="#aeaaaa [2414]" strokeweight=".5pt">
                <v:textbox>
                  <w:txbxContent>
                    <w:p w14:paraId="44031995" w14:textId="0A94C720" w:rsidR="0068127C" w:rsidRPr="00C412AE" w:rsidRDefault="004257DE" w:rsidP="0068127C">
                      <w:pPr>
                        <w:rPr>
                          <w:rFonts w:ascii="Arial" w:hAnsi="Arial" w:cs="Arial"/>
                          <w:color w:val="BDFFBD"/>
                          <w:sz w:val="28"/>
                          <w:szCs w:val="28"/>
                        </w:rPr>
                      </w:pPr>
                      <w:r>
                        <w:rPr>
                          <w:rFonts w:ascii="Arial" w:hAnsi="Arial" w:cs="Arial"/>
                          <w:color w:val="BDFFBD"/>
                          <w:sz w:val="28"/>
                          <w:szCs w:val="28"/>
                        </w:rPr>
                        <w:t>H</w:t>
                      </w:r>
                      <w:r w:rsidR="0068127C">
                        <w:rPr>
                          <w:rFonts w:ascii="Arial" w:hAnsi="Arial" w:cs="Arial"/>
                          <w:color w:val="BDFFBD"/>
                          <w:sz w:val="28"/>
                          <w:szCs w:val="28"/>
                        </w:rPr>
                        <w:t>ealt</w:t>
                      </w:r>
                      <w:r>
                        <w:rPr>
                          <w:rFonts w:ascii="Arial" w:hAnsi="Arial" w:cs="Arial"/>
                          <w:color w:val="BDFFBD"/>
                          <w:sz w:val="28"/>
                          <w:szCs w:val="28"/>
                        </w:rPr>
                        <w:t>hy relationships</w:t>
                      </w:r>
                    </w:p>
                  </w:txbxContent>
                </v:textbox>
                <w10:wrap type="tight" anchorx="margin"/>
              </v:shape>
            </w:pict>
          </mc:Fallback>
        </mc:AlternateContent>
      </w:r>
    </w:p>
    <w:p w14:paraId="479397B4" w14:textId="7395FC58" w:rsidR="0068127C" w:rsidRDefault="0068127C" w:rsidP="002B31DC">
      <w:pPr>
        <w:pStyle w:val="NormalWeb"/>
        <w:spacing w:before="0" w:beforeAutospacing="0" w:after="240" w:afterAutospacing="0"/>
        <w:rPr>
          <w:rFonts w:ascii="Arial" w:hAnsi="Arial" w:cs="Arial"/>
        </w:rPr>
      </w:pPr>
    </w:p>
    <w:p w14:paraId="769CBF82" w14:textId="66B84DF5" w:rsidR="002B31DC" w:rsidRPr="002B31DC" w:rsidRDefault="002B31DC" w:rsidP="002B31DC">
      <w:pPr>
        <w:pStyle w:val="NormalWeb"/>
        <w:spacing w:before="0" w:beforeAutospacing="0" w:after="240" w:afterAutospacing="0"/>
        <w:rPr>
          <w:rFonts w:ascii="Arial" w:hAnsi="Arial" w:cs="Arial"/>
        </w:rPr>
      </w:pPr>
      <w:r w:rsidRPr="002B31DC">
        <w:rPr>
          <w:rFonts w:ascii="Arial" w:hAnsi="Arial" w:cs="Arial"/>
        </w:rPr>
        <w:t xml:space="preserve">It is essential for children to form healthy relationships with the people around them to develop them holistically. Structural learning (2023) suggests that </w:t>
      </w:r>
      <w:r w:rsidR="009803B0" w:rsidRPr="002B31DC">
        <w:rPr>
          <w:rFonts w:ascii="Arial" w:hAnsi="Arial" w:cs="Arial"/>
        </w:rPr>
        <w:t>in</w:t>
      </w:r>
      <w:r w:rsidRPr="002B31DC">
        <w:rPr>
          <w:rFonts w:ascii="Arial" w:hAnsi="Arial" w:cs="Arial"/>
        </w:rPr>
        <w:t xml:space="preserve"> the </w:t>
      </w:r>
      <w:r>
        <w:rPr>
          <w:rFonts w:ascii="Arial" w:hAnsi="Arial" w:cs="Arial"/>
        </w:rPr>
        <w:t>early</w:t>
      </w:r>
      <w:r w:rsidRPr="002B31DC">
        <w:rPr>
          <w:rFonts w:ascii="Arial" w:hAnsi="Arial" w:cs="Arial"/>
        </w:rPr>
        <w:t xml:space="preserve"> years of childhood, the development of healthy relationships plays a </w:t>
      </w:r>
      <w:r>
        <w:rPr>
          <w:rFonts w:ascii="Arial" w:hAnsi="Arial" w:cs="Arial"/>
        </w:rPr>
        <w:t>vital</w:t>
      </w:r>
      <w:r w:rsidRPr="002B31DC">
        <w:rPr>
          <w:rFonts w:ascii="Arial" w:hAnsi="Arial" w:cs="Arial"/>
        </w:rPr>
        <w:t xml:space="preserve"> role in shaping the </w:t>
      </w:r>
      <w:r w:rsidR="0007769C">
        <w:rPr>
          <w:rFonts w:ascii="Arial" w:hAnsi="Arial" w:cs="Arial"/>
        </w:rPr>
        <w:t>path</w:t>
      </w:r>
      <w:r w:rsidRPr="002B31DC">
        <w:rPr>
          <w:rFonts w:ascii="Arial" w:hAnsi="Arial" w:cs="Arial"/>
        </w:rPr>
        <w:t xml:space="preserve"> of a child's overall well-being and future social competence. According to John Bowlby's attachment theory, established in the </w:t>
      </w:r>
      <w:r w:rsidR="009803B0" w:rsidRPr="002B31DC">
        <w:rPr>
          <w:rFonts w:ascii="Arial" w:hAnsi="Arial" w:cs="Arial"/>
        </w:rPr>
        <w:t>mid</w:t>
      </w:r>
      <w:r w:rsidR="009803B0">
        <w:rPr>
          <w:rFonts w:ascii="Arial" w:hAnsi="Arial" w:cs="Arial"/>
        </w:rPr>
        <w:t>-</w:t>
      </w:r>
      <w:r w:rsidR="009803B0" w:rsidRPr="002B31DC">
        <w:rPr>
          <w:rFonts w:ascii="Arial" w:hAnsi="Arial" w:cs="Arial"/>
        </w:rPr>
        <w:t>20th</w:t>
      </w:r>
      <w:r w:rsidRPr="002B31DC">
        <w:rPr>
          <w:rFonts w:ascii="Arial" w:hAnsi="Arial" w:cs="Arial"/>
        </w:rPr>
        <w:t xml:space="preserve"> century, children are </w:t>
      </w:r>
      <w:r w:rsidR="00E9627B">
        <w:rPr>
          <w:rFonts w:ascii="Arial" w:hAnsi="Arial" w:cs="Arial"/>
        </w:rPr>
        <w:t>subject</w:t>
      </w:r>
      <w:r w:rsidRPr="002B31DC">
        <w:rPr>
          <w:rFonts w:ascii="Arial" w:hAnsi="Arial" w:cs="Arial"/>
        </w:rPr>
        <w:t xml:space="preserve"> to form emotional bonds with their primary caregivers</w:t>
      </w:r>
      <w:r w:rsidR="0007769C">
        <w:rPr>
          <w:rFonts w:ascii="Arial" w:hAnsi="Arial" w:cs="Arial"/>
        </w:rPr>
        <w:t xml:space="preserve"> (structural learning 2023)</w:t>
      </w:r>
      <w:r w:rsidRPr="002B31DC">
        <w:rPr>
          <w:rFonts w:ascii="Arial" w:hAnsi="Arial" w:cs="Arial"/>
        </w:rPr>
        <w:t xml:space="preserve">, a process integral for their emotional security and healthy development. Bowlby </w:t>
      </w:r>
      <w:r w:rsidR="0007769C">
        <w:rPr>
          <w:rFonts w:ascii="Arial" w:hAnsi="Arial" w:cs="Arial"/>
        </w:rPr>
        <w:t xml:space="preserve">(1988) </w:t>
      </w:r>
      <w:r w:rsidRPr="002B31DC">
        <w:rPr>
          <w:rFonts w:ascii="Arial" w:hAnsi="Arial" w:cs="Arial"/>
        </w:rPr>
        <w:t>argued that secure attachments during early childhood provide a secure base for exploration and contribute significantly to emotional regulation, cognitive development, and the formation of future relationships.</w:t>
      </w:r>
    </w:p>
    <w:p w14:paraId="766BE59E" w14:textId="1F787387" w:rsidR="002B31DC" w:rsidRPr="002B31DC" w:rsidRDefault="002B31DC" w:rsidP="002B31DC">
      <w:pPr>
        <w:pStyle w:val="NormalWeb"/>
        <w:spacing w:before="240" w:beforeAutospacing="0" w:after="240" w:afterAutospacing="0"/>
        <w:rPr>
          <w:rFonts w:ascii="Arial" w:hAnsi="Arial" w:cs="Arial"/>
        </w:rPr>
      </w:pPr>
      <w:r w:rsidRPr="002B31DC">
        <w:rPr>
          <w:rFonts w:ascii="Arial" w:hAnsi="Arial" w:cs="Arial"/>
        </w:rPr>
        <w:t>Developing healthy relationships in early years contributes to emotional resilience and a positive self-concept. Interactions with caregivers and peers become the foundation for understanding empathy, effective communication, and the nuances of social reciprocity. Positive relationships foster a sense of security, promoting emotional regulation and coping skills crucial for navigating life's challenges</w:t>
      </w:r>
      <w:r w:rsidR="0007769C">
        <w:rPr>
          <w:rFonts w:ascii="Arial" w:hAnsi="Arial" w:cs="Arial"/>
        </w:rPr>
        <w:t xml:space="preserve"> (UWTSD 2023)</w:t>
      </w:r>
      <w:r w:rsidRPr="002B31DC">
        <w:rPr>
          <w:rFonts w:ascii="Arial" w:hAnsi="Arial" w:cs="Arial"/>
        </w:rPr>
        <w:t>. Furthermore, early experiences shape a child's internal working models, influencing how they perceive and approach relationships throughout their lives.</w:t>
      </w:r>
    </w:p>
    <w:p w14:paraId="2454E74B" w14:textId="7C2CE8C6" w:rsidR="002B31DC" w:rsidRPr="002B31DC" w:rsidRDefault="006C67CA" w:rsidP="002B31DC">
      <w:pPr>
        <w:pStyle w:val="NormalWeb"/>
        <w:spacing w:before="240" w:beforeAutospacing="0" w:after="0" w:afterAutospacing="0"/>
        <w:rPr>
          <w:rFonts w:ascii="Arial" w:hAnsi="Arial" w:cs="Arial"/>
        </w:rPr>
      </w:pPr>
      <w:r w:rsidRPr="00663142">
        <w:rPr>
          <w:noProof/>
          <w:sz w:val="56"/>
          <w:szCs w:val="56"/>
        </w:rPr>
        <mc:AlternateContent>
          <mc:Choice Requires="wps">
            <w:drawing>
              <wp:anchor distT="0" distB="0" distL="114300" distR="114300" simplePos="0" relativeHeight="251752960" behindDoc="0" locked="0" layoutInCell="1" allowOverlap="1" wp14:anchorId="61EAFD7F" wp14:editId="123B5053">
                <wp:simplePos x="0" y="0"/>
                <wp:positionH relativeFrom="margin">
                  <wp:posOffset>2406650</wp:posOffset>
                </wp:positionH>
                <wp:positionV relativeFrom="paragraph">
                  <wp:posOffset>1231900</wp:posOffset>
                </wp:positionV>
                <wp:extent cx="633743" cy="434566"/>
                <wp:effectExtent l="0" t="0" r="0" b="3810"/>
                <wp:wrapNone/>
                <wp:docPr id="351464841"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48606A45" w14:textId="7C8CF174" w:rsidR="006C67CA" w:rsidRPr="002A2B03" w:rsidRDefault="006C67CA" w:rsidP="006C67CA">
                            <w:pPr>
                              <w:jc w:val="center"/>
                              <w:rPr>
                                <w:rFonts w:ascii="Arial" w:hAnsi="Arial" w:cs="Arial"/>
                                <w:sz w:val="32"/>
                                <w:szCs w:val="32"/>
                              </w:rPr>
                            </w:pPr>
                            <w:r>
                              <w:rPr>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EAFD7F" id="_x0000_s1046" type="#_x0000_t202" style="position:absolute;margin-left:189.5pt;margin-top:97pt;width:49.9pt;height:34.2pt;z-index:2517529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" filled="f" stroked="f" strokeweight=".5pt">
                <v:textbox>
                  <w:txbxContent>
                    <w:p w14:paraId="48606A45" w14:textId="7C8CF174" w:rsidR="006C67CA" w:rsidRPr="002A2B03" w:rsidRDefault="006C67CA" w:rsidP="006C67CA">
                      <w:pPr>
                        <w:jc w:val="center"/>
                        <w:rPr>
                          <w:rFonts w:ascii="Arial" w:hAnsi="Arial" w:cs="Arial"/>
                          <w:sz w:val="32"/>
                          <w:szCs w:val="32"/>
                        </w:rPr>
                      </w:pPr>
                      <w:r>
                        <w:rPr>
                          <w:sz w:val="32"/>
                          <w:szCs w:val="32"/>
                        </w:rPr>
                        <w:t>6</w:t>
                      </w:r>
                    </w:p>
                  </w:txbxContent>
                </v:textbox>
                <w10:wrap anchorx="margin"/>
              </v:shape>
            </w:pict>
          </mc:Fallback>
        </mc:AlternateContent>
      </w:r>
      <w:r w:rsidR="002B31DC" w:rsidRPr="002B31DC">
        <w:rPr>
          <w:rFonts w:ascii="Arial" w:hAnsi="Arial" w:cs="Arial"/>
        </w:rPr>
        <w:t xml:space="preserve">Moreover, the significance of early relationships extends beyond the individual to societal levels. Children who experience positive early relationships are more likely to exhibit prosocial </w:t>
      </w:r>
      <w:r w:rsidR="009803B0" w:rsidRPr="002B31DC">
        <w:rPr>
          <w:rFonts w:ascii="Arial" w:hAnsi="Arial" w:cs="Arial"/>
        </w:rPr>
        <w:t>behaviour</w:t>
      </w:r>
      <w:r w:rsidR="002B31DC" w:rsidRPr="002B31DC">
        <w:rPr>
          <w:rFonts w:ascii="Arial" w:hAnsi="Arial" w:cs="Arial"/>
        </w:rPr>
        <w:t>, contribute positively to their communities, and form healthier relationships in adulthood</w:t>
      </w:r>
      <w:r w:rsidR="009803B0">
        <w:rPr>
          <w:rFonts w:ascii="Arial" w:hAnsi="Arial" w:cs="Arial"/>
        </w:rPr>
        <w:t xml:space="preserve"> (UWTSD 2023)</w:t>
      </w:r>
      <w:r w:rsidR="002B31DC" w:rsidRPr="002B31DC">
        <w:rPr>
          <w:rFonts w:ascii="Arial" w:hAnsi="Arial" w:cs="Arial"/>
        </w:rPr>
        <w:t xml:space="preserve">. Thus, emphasizing the cultivation of healthy relationships during a child's early years is not only essential for individual well-being but also </w:t>
      </w:r>
      <w:r w:rsidR="009803B0">
        <w:rPr>
          <w:rFonts w:ascii="Arial" w:hAnsi="Arial" w:cs="Arial"/>
        </w:rPr>
        <w:t>creates a beginning</w:t>
      </w:r>
      <w:r w:rsidR="002B31DC" w:rsidRPr="002B31DC">
        <w:rPr>
          <w:rFonts w:ascii="Arial" w:hAnsi="Arial" w:cs="Arial"/>
        </w:rPr>
        <w:t xml:space="preserve"> for building a socially adept, empathetic, and interconnected society.</w:t>
      </w:r>
      <w:r w:rsidR="009803B0">
        <w:rPr>
          <w:rFonts w:ascii="Arial" w:hAnsi="Arial" w:cs="Arial"/>
        </w:rPr>
        <w:t xml:space="preserve"> </w:t>
      </w:r>
    </w:p>
    <w:p w14:paraId="0F300FFB" w14:textId="77777777" w:rsidR="00FC25F0" w:rsidRDefault="00FC25F0" w:rsidP="00FC25F0">
      <w:pPr>
        <w:pStyle w:val="NormalWeb"/>
      </w:pPr>
    </w:p>
    <w:p w14:paraId="139FE0FB" w14:textId="0C9D81C3" w:rsidR="002B31DC" w:rsidRDefault="009803B0" w:rsidP="00FC25F0">
      <w:pPr>
        <w:pStyle w:val="NormalWeb"/>
      </w:pPr>
      <w:r>
        <w:rPr>
          <w:noProof/>
          <w14:ligatures w14:val="standardContextual"/>
        </w:rPr>
        <mc:AlternateContent>
          <mc:Choice Requires="wps">
            <w:drawing>
              <wp:anchor distT="0" distB="0" distL="114300" distR="114300" simplePos="0" relativeHeight="251689472" behindDoc="0" locked="0" layoutInCell="1" allowOverlap="1" wp14:anchorId="5F5D7B77" wp14:editId="35CE67E3">
                <wp:simplePos x="0" y="0"/>
                <wp:positionH relativeFrom="column">
                  <wp:posOffset>467833</wp:posOffset>
                </wp:positionH>
                <wp:positionV relativeFrom="paragraph">
                  <wp:posOffset>-21265</wp:posOffset>
                </wp:positionV>
                <wp:extent cx="4550734" cy="1158949"/>
                <wp:effectExtent l="0" t="0" r="21590" b="22225"/>
                <wp:wrapNone/>
                <wp:docPr id="225946261" name="Oval 6"/>
                <wp:cNvGraphicFramePr/>
                <a:graphic xmlns:a="http://schemas.openxmlformats.org/drawingml/2006/main">
                  <a:graphicData uri="http://schemas.microsoft.com/office/word/2010/wordprocessingShape">
                    <wps:wsp>
                      <wps:cNvSpPr/>
                      <wps:spPr>
                        <a:xfrm>
                          <a:off x="0" y="0"/>
                          <a:ext cx="4550734" cy="1158949"/>
                        </a:xfrm>
                        <a:prstGeom prst="ellipse">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BE330A7" w14:textId="28964FAE" w:rsidR="009803B0" w:rsidRPr="009803B0" w:rsidRDefault="009803B0" w:rsidP="009803B0">
                            <w:pPr>
                              <w:jc w:val="center"/>
                              <w:rPr>
                                <w:rFonts w:ascii="Arial" w:hAnsi="Arial" w:cs="Arial"/>
                                <w:color w:val="000000" w:themeColor="text1"/>
                                <w:sz w:val="52"/>
                                <w:szCs w:val="52"/>
                              </w:rPr>
                            </w:pPr>
                            <w:r w:rsidRPr="009803B0">
                              <w:rPr>
                                <w:rFonts w:ascii="Arial" w:hAnsi="Arial" w:cs="Arial"/>
                                <w:color w:val="000000" w:themeColor="text1"/>
                                <w:sz w:val="52"/>
                                <w:szCs w:val="52"/>
                              </w:rPr>
                              <w:t xml:space="preserve">Types of 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5D7B77" id="Oval 6" o:spid="_x0000_s1047" style="position:absolute;margin-left:36.85pt;margin-top:-1.65pt;width:358.35pt;height:91.25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" fillcolor="#bdffbd" strokecolor="black [3213]" strokeweight="1pt">
                <v:stroke joinstyle="miter"/>
                <v:textbox>
                  <w:txbxContent>
                    <w:p w14:paraId="5BE330A7" w14:textId="28964FAE" w:rsidR="009803B0" w:rsidRPr="009803B0" w:rsidRDefault="009803B0" w:rsidP="009803B0">
                      <w:pPr>
                        <w:jc w:val="center"/>
                        <w:rPr>
                          <w:rFonts w:ascii="Arial" w:hAnsi="Arial" w:cs="Arial"/>
                          <w:color w:val="000000" w:themeColor="text1"/>
                          <w:sz w:val="52"/>
                          <w:szCs w:val="52"/>
                        </w:rPr>
                      </w:pPr>
                      <w:r w:rsidRPr="009803B0">
                        <w:rPr>
                          <w:rFonts w:ascii="Arial" w:hAnsi="Arial" w:cs="Arial"/>
                          <w:color w:val="000000" w:themeColor="text1"/>
                          <w:sz w:val="52"/>
                          <w:szCs w:val="52"/>
                        </w:rPr>
                        <w:t xml:space="preserve">Types of attachment </w:t>
                      </w:r>
                    </w:p>
                  </w:txbxContent>
                </v:textbox>
              </v:oval>
            </w:pict>
          </mc:Fallback>
        </mc:AlternateContent>
      </w:r>
    </w:p>
    <w:p w14:paraId="7786A604" w14:textId="77777777" w:rsidR="002B31DC" w:rsidRDefault="002B31DC" w:rsidP="002B31DC">
      <w:pPr>
        <w:pStyle w:val="NormalWeb"/>
      </w:pPr>
      <w:r>
        <w:br/>
        <w:t> </w:t>
      </w:r>
    </w:p>
    <w:p w14:paraId="4D770279" w14:textId="274928A7" w:rsidR="003A543A" w:rsidRDefault="00FC25F0" w:rsidP="002B31D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6336" behindDoc="0" locked="0" layoutInCell="1" allowOverlap="1" wp14:anchorId="264002F4" wp14:editId="5D2FD59E">
                <wp:simplePos x="0" y="0"/>
                <wp:positionH relativeFrom="column">
                  <wp:posOffset>4518837</wp:posOffset>
                </wp:positionH>
                <wp:positionV relativeFrom="paragraph">
                  <wp:posOffset>171243</wp:posOffset>
                </wp:positionV>
                <wp:extent cx="457200" cy="499730"/>
                <wp:effectExtent l="0" t="0" r="76200" b="53340"/>
                <wp:wrapNone/>
                <wp:docPr id="454379459" name="Straight Arrow Connector 9"/>
                <wp:cNvGraphicFramePr/>
                <a:graphic xmlns:a="http://schemas.openxmlformats.org/drawingml/2006/main">
                  <a:graphicData uri="http://schemas.microsoft.com/office/word/2010/wordprocessingShape">
                    <wps:wsp>
                      <wps:cNvCnPr/>
                      <wps:spPr>
                        <a:xfrm>
                          <a:off x="0" y="0"/>
                          <a:ext cx="457200" cy="4997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F53E1F" id="_x0000_t32" coordsize="21600,21600" o:spt="32" o:oned="t" path="m,l21600,21600e" filled="f">
                <v:path arrowok="t" fillok="f" o:connecttype="none"/>
                <o:lock v:ext="edit" shapetype="t"/>
              </v:shapetype>
              <v:shape id="Straight Arrow Connector 9" o:spid="_x0000_s1026" type="#_x0000_t32" style="position:absolute;margin-left:355.8pt;margin-top:13.5pt;width:36pt;height:39.3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" strokecolor="black [3213]" strokeweight=".5pt">
                <v:stroke endarrow="block" joinstyle="miter"/>
              </v:shape>
            </w:pict>
          </mc:Fallback>
        </mc:AlternateContent>
      </w:r>
      <w:r w:rsidR="009803B0">
        <w:rPr>
          <w:rFonts w:ascii="Arial" w:hAnsi="Arial" w:cs="Arial"/>
          <w:noProof/>
          <w:sz w:val="24"/>
          <w:szCs w:val="24"/>
        </w:rPr>
        <mc:AlternateContent>
          <mc:Choice Requires="wps">
            <w:drawing>
              <wp:anchor distT="0" distB="0" distL="114300" distR="114300" simplePos="0" relativeHeight="251693568" behindDoc="0" locked="0" layoutInCell="1" allowOverlap="1" wp14:anchorId="6FB545E0" wp14:editId="2F8CFE57">
                <wp:simplePos x="0" y="0"/>
                <wp:positionH relativeFrom="column">
                  <wp:posOffset>637952</wp:posOffset>
                </wp:positionH>
                <wp:positionV relativeFrom="paragraph">
                  <wp:posOffset>149978</wp:posOffset>
                </wp:positionV>
                <wp:extent cx="310279" cy="616689"/>
                <wp:effectExtent l="38100" t="0" r="33020" b="50165"/>
                <wp:wrapNone/>
                <wp:docPr id="4399191" name="Straight Arrow Connector 7"/>
                <wp:cNvGraphicFramePr/>
                <a:graphic xmlns:a="http://schemas.openxmlformats.org/drawingml/2006/main">
                  <a:graphicData uri="http://schemas.microsoft.com/office/word/2010/wordprocessingShape">
                    <wps:wsp>
                      <wps:cNvCnPr/>
                      <wps:spPr>
                        <a:xfrm flipH="1">
                          <a:off x="0" y="0"/>
                          <a:ext cx="310279" cy="61668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057F1D" id="Straight Arrow Connector 7" o:spid="_x0000_s1026" type="#_x0000_t32" style="position:absolute;margin-left:50.25pt;margin-top:11.8pt;width:24.45pt;height:48.55pt;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" strokecolor="black [3213]" strokeweight=".5pt">
                <v:stroke endarrow="block" joinstyle="miter"/>
              </v:shape>
            </w:pict>
          </mc:Fallback>
        </mc:AlternateContent>
      </w:r>
    </w:p>
    <w:p w14:paraId="399F3B8B" w14:textId="2B495DD9" w:rsidR="003A543A" w:rsidRDefault="00FC25F0" w:rsidP="003A543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7360" behindDoc="0" locked="0" layoutInCell="1" allowOverlap="1" wp14:anchorId="38A21CA8" wp14:editId="3A50B790">
                <wp:simplePos x="0" y="0"/>
                <wp:positionH relativeFrom="column">
                  <wp:posOffset>4250807</wp:posOffset>
                </wp:positionH>
                <wp:positionV relativeFrom="paragraph">
                  <wp:posOffset>528999</wp:posOffset>
                </wp:positionV>
                <wp:extent cx="1905443" cy="839972"/>
                <wp:effectExtent l="19050" t="0" r="38100" b="36830"/>
                <wp:wrapNone/>
                <wp:docPr id="956186934" name="Cloud 8"/>
                <wp:cNvGraphicFramePr/>
                <a:graphic xmlns:a="http://schemas.openxmlformats.org/drawingml/2006/main">
                  <a:graphicData uri="http://schemas.microsoft.com/office/word/2010/wordprocessingShape">
                    <wps:wsp>
                      <wps:cNvSpPr/>
                      <wps:spPr>
                        <a:xfrm>
                          <a:off x="0" y="0"/>
                          <a:ext cx="190544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18CC73" w14:textId="7C84FF4A"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Disorganised </w:t>
                            </w:r>
                            <w:r w:rsidRPr="009803B0">
                              <w:rPr>
                                <w:rFonts w:ascii="Arial" w:hAnsi="Arial" w:cs="Arial"/>
                                <w:color w:val="BDFFBD"/>
                                <w:sz w:val="28"/>
                                <w:szCs w:val="28"/>
                              </w:rPr>
                              <w:t xml:space="preserve">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21CA8" id="Cloud 8" o:spid="_x0000_s1048" style="position:absolute;left:0;text-align:left;margin-left:334.7pt;margin-top:41.65pt;width:150.05pt;height:66.1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206996,508980;95272,493484;305577,678569;256706,685977;726803,760058;697339,726226;1271486,675691;1259710,712810;1505344,446313;1648737,585064;1843604,298540;1779737,350572;1690375,105502;1693727,130079;1282557,76842;1315285,45498;976584,91775;992418,64748;617505,100952;674844,127162;182032,306998;172019,279407" o:connectangles="0,0,0,0,0,0,0,0,0,0,0,0,0,0,0,0,0,0,0,0,0,0" textboxrect="0,0,43200,43200"/>
                <v:textbox>
                  <w:txbxContent>
                    <w:p w14:paraId="7D18CC73" w14:textId="7C84FF4A"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Disorganised </w:t>
                      </w:r>
                      <w:r w:rsidRPr="009803B0">
                        <w:rPr>
                          <w:rFonts w:ascii="Arial" w:hAnsi="Arial" w:cs="Arial"/>
                          <w:color w:val="BDFFBD"/>
                          <w:sz w:val="28"/>
                          <w:szCs w:val="28"/>
                        </w:rPr>
                        <w:t xml:space="preserve">attachment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17120" behindDoc="0" locked="0" layoutInCell="1" allowOverlap="1" wp14:anchorId="609657F0" wp14:editId="65A4EDC2">
                <wp:simplePos x="0" y="0"/>
                <wp:positionH relativeFrom="column">
                  <wp:posOffset>3285460</wp:posOffset>
                </wp:positionH>
                <wp:positionV relativeFrom="paragraph">
                  <wp:posOffset>8004</wp:posOffset>
                </wp:positionV>
                <wp:extent cx="170121" cy="467729"/>
                <wp:effectExtent l="0" t="0" r="59055" b="66040"/>
                <wp:wrapNone/>
                <wp:docPr id="1175657308" name="Straight Arrow Connector 9"/>
                <wp:cNvGraphicFramePr/>
                <a:graphic xmlns:a="http://schemas.openxmlformats.org/drawingml/2006/main">
                  <a:graphicData uri="http://schemas.microsoft.com/office/word/2010/wordprocessingShape">
                    <wps:wsp>
                      <wps:cNvCnPr/>
                      <wps:spPr>
                        <a:xfrm>
                          <a:off x="0" y="0"/>
                          <a:ext cx="170121" cy="46772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BB219C" id="Straight Arrow Connector 9" o:spid="_x0000_s1026" type="#_x0000_t32" style="position:absolute;margin-left:258.7pt;margin-top:.65pt;width:13.4pt;height:36.8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" strokecolor="black [3213]"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24288" behindDoc="0" locked="0" layoutInCell="1" allowOverlap="1" wp14:anchorId="0085C028" wp14:editId="165E383F">
                <wp:simplePos x="0" y="0"/>
                <wp:positionH relativeFrom="column">
                  <wp:posOffset>2731962</wp:posOffset>
                </wp:positionH>
                <wp:positionV relativeFrom="paragraph">
                  <wp:posOffset>509418</wp:posOffset>
                </wp:positionV>
                <wp:extent cx="1839433" cy="839972"/>
                <wp:effectExtent l="19050" t="0" r="46990" b="36830"/>
                <wp:wrapNone/>
                <wp:docPr id="930401046" name="Cloud 8"/>
                <wp:cNvGraphicFramePr/>
                <a:graphic xmlns:a="http://schemas.openxmlformats.org/drawingml/2006/main">
                  <a:graphicData uri="http://schemas.microsoft.com/office/word/2010/wordprocessingShape">
                    <wps:wsp>
                      <wps:cNvSpPr/>
                      <wps:spPr>
                        <a:xfrm>
                          <a:off x="0" y="0"/>
                          <a:ext cx="183943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C05830" w14:textId="46CA6455"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Avoidant </w:t>
                            </w:r>
                            <w:r w:rsidRPr="009803B0">
                              <w:rPr>
                                <w:rFonts w:ascii="Arial" w:hAnsi="Arial" w:cs="Arial"/>
                                <w:color w:val="BDFFBD"/>
                                <w:sz w:val="28"/>
                                <w:szCs w:val="28"/>
                              </w:rPr>
                              <w:t xml:space="preserve">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85C028" id="_x0000_s1049" style="position:absolute;left:0;text-align:left;margin-left:215.1pt;margin-top:40.1pt;width:144.85pt;height:66.15pt;z-index:251724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9825,508980;91972,493484;294991,678569;247813,685977;701624,760058;673181,726226;1227438,675691;1216070,712810;1453195,446313;1591620,585064;1779737,298540;1718082,350572;1631816,105502;1635052,130079;1238126,76842;1269720,45498;942752,91775;958038,64748;596113,100952;651466,127162;175725,306998;166060,279407" o:connectangles="0,0,0,0,0,0,0,0,0,0,0,0,0,0,0,0,0,0,0,0,0,0" textboxrect="0,0,43200,43200"/>
                <v:textbox>
                  <w:txbxContent>
                    <w:p w14:paraId="4EC05830" w14:textId="46CA6455"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Avoidant </w:t>
                      </w:r>
                      <w:r w:rsidRPr="009803B0">
                        <w:rPr>
                          <w:rFonts w:ascii="Arial" w:hAnsi="Arial" w:cs="Arial"/>
                          <w:color w:val="BDFFBD"/>
                          <w:sz w:val="28"/>
                          <w:szCs w:val="28"/>
                        </w:rPr>
                        <w:t xml:space="preserve">attachment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07904" behindDoc="0" locked="0" layoutInCell="1" allowOverlap="1" wp14:anchorId="75A70825" wp14:editId="7948CBB5">
                <wp:simplePos x="0" y="0"/>
                <wp:positionH relativeFrom="column">
                  <wp:posOffset>1063034</wp:posOffset>
                </wp:positionH>
                <wp:positionV relativeFrom="paragraph">
                  <wp:posOffset>541507</wp:posOffset>
                </wp:positionV>
                <wp:extent cx="1839433" cy="839972"/>
                <wp:effectExtent l="19050" t="0" r="46990" b="36830"/>
                <wp:wrapNone/>
                <wp:docPr id="973787133" name="Cloud 8"/>
                <wp:cNvGraphicFramePr/>
                <a:graphic xmlns:a="http://schemas.openxmlformats.org/drawingml/2006/main">
                  <a:graphicData uri="http://schemas.microsoft.com/office/word/2010/wordprocessingShape">
                    <wps:wsp>
                      <wps:cNvSpPr/>
                      <wps:spPr>
                        <a:xfrm>
                          <a:off x="0" y="0"/>
                          <a:ext cx="183943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2C82193" w14:textId="15791016" w:rsidR="009803B0" w:rsidRPr="009803B0" w:rsidRDefault="00FC25F0" w:rsidP="009803B0">
                            <w:pPr>
                              <w:jc w:val="center"/>
                              <w:rPr>
                                <w:rFonts w:ascii="Arial" w:hAnsi="Arial" w:cs="Arial"/>
                                <w:color w:val="BDFFBD"/>
                                <w:sz w:val="28"/>
                                <w:szCs w:val="28"/>
                              </w:rPr>
                            </w:pPr>
                            <w:r>
                              <w:rPr>
                                <w:rFonts w:ascii="Arial" w:hAnsi="Arial" w:cs="Arial"/>
                                <w:color w:val="BDFFBD"/>
                                <w:sz w:val="28"/>
                                <w:szCs w:val="28"/>
                              </w:rPr>
                              <w:t xml:space="preserve">Ambivalent </w:t>
                            </w:r>
                            <w:r w:rsidR="009803B0" w:rsidRPr="009803B0">
                              <w:rPr>
                                <w:rFonts w:ascii="Arial" w:hAnsi="Arial" w:cs="Arial"/>
                                <w:color w:val="BDFFBD"/>
                                <w:sz w:val="28"/>
                                <w:szCs w:val="28"/>
                              </w:rPr>
                              <w:t xml:space="preserve">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A70825" id="_x0000_s1050" style="position:absolute;left:0;text-align:left;margin-left:83.7pt;margin-top:42.65pt;width:144.85pt;height:66.15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9825,508980;91972,493484;294991,678569;247813,685977;701624,760058;673181,726226;1227438,675691;1216070,712810;1453195,446313;1591620,585064;1779737,298540;1718082,350572;1631816,105502;1635052,130079;1238126,76842;1269720,45498;942752,91775;958038,64748;596113,100952;651466,127162;175725,306998;166060,279407" o:connectangles="0,0,0,0,0,0,0,0,0,0,0,0,0,0,0,0,0,0,0,0,0,0" textboxrect="0,0,43200,43200"/>
                <v:textbox>
                  <w:txbxContent>
                    <w:p w14:paraId="72C82193" w14:textId="15791016" w:rsidR="009803B0" w:rsidRPr="009803B0" w:rsidRDefault="00FC25F0" w:rsidP="009803B0">
                      <w:pPr>
                        <w:jc w:val="center"/>
                        <w:rPr>
                          <w:rFonts w:ascii="Arial" w:hAnsi="Arial" w:cs="Arial"/>
                          <w:color w:val="BDFFBD"/>
                          <w:sz w:val="28"/>
                          <w:szCs w:val="28"/>
                        </w:rPr>
                      </w:pPr>
                      <w:r>
                        <w:rPr>
                          <w:rFonts w:ascii="Arial" w:hAnsi="Arial" w:cs="Arial"/>
                          <w:color w:val="BDFFBD"/>
                          <w:sz w:val="28"/>
                          <w:szCs w:val="28"/>
                        </w:rPr>
                        <w:t xml:space="preserve">Ambivalent </w:t>
                      </w:r>
                      <w:r w:rsidR="009803B0" w:rsidRPr="009803B0">
                        <w:rPr>
                          <w:rFonts w:ascii="Arial" w:hAnsi="Arial" w:cs="Arial"/>
                          <w:color w:val="BDFFBD"/>
                          <w:sz w:val="28"/>
                          <w:szCs w:val="28"/>
                        </w:rPr>
                        <w:t xml:space="preserve">attachment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00736" behindDoc="0" locked="0" layoutInCell="1" allowOverlap="1" wp14:anchorId="45E51CFA" wp14:editId="79C4EE45">
                <wp:simplePos x="0" y="0"/>
                <wp:positionH relativeFrom="column">
                  <wp:posOffset>2105247</wp:posOffset>
                </wp:positionH>
                <wp:positionV relativeFrom="paragraph">
                  <wp:posOffset>8005</wp:posOffset>
                </wp:positionV>
                <wp:extent cx="65567" cy="425302"/>
                <wp:effectExtent l="57150" t="0" r="29845" b="51435"/>
                <wp:wrapNone/>
                <wp:docPr id="2094969193" name="Straight Arrow Connector 9"/>
                <wp:cNvGraphicFramePr/>
                <a:graphic xmlns:a="http://schemas.openxmlformats.org/drawingml/2006/main">
                  <a:graphicData uri="http://schemas.microsoft.com/office/word/2010/wordprocessingShape">
                    <wps:wsp>
                      <wps:cNvCnPr/>
                      <wps:spPr>
                        <a:xfrm flipH="1">
                          <a:off x="0" y="0"/>
                          <a:ext cx="65567" cy="42530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686251" id="Straight Arrow Connector 9" o:spid="_x0000_s1026" type="#_x0000_t32" style="position:absolute;margin-left:165.75pt;margin-top:.65pt;width:5.15pt;height:33.5pt;flip:x;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" strokecolor="black [3213]" strokeweight=".5pt">
                <v:stroke endarrow="block" joinstyle="miter"/>
              </v:shape>
            </w:pict>
          </mc:Fallback>
        </mc:AlternateContent>
      </w:r>
      <w:r w:rsidR="009803B0">
        <w:rPr>
          <w:rFonts w:ascii="Arial" w:hAnsi="Arial" w:cs="Arial"/>
          <w:noProof/>
          <w:sz w:val="24"/>
          <w:szCs w:val="24"/>
        </w:rPr>
        <mc:AlternateContent>
          <mc:Choice Requires="wps">
            <w:drawing>
              <wp:anchor distT="0" distB="0" distL="114300" distR="114300" simplePos="0" relativeHeight="251700224" behindDoc="0" locked="0" layoutInCell="1" allowOverlap="1" wp14:anchorId="5987EC07" wp14:editId="51EF2E49">
                <wp:simplePos x="0" y="0"/>
                <wp:positionH relativeFrom="column">
                  <wp:posOffset>-565741</wp:posOffset>
                </wp:positionH>
                <wp:positionV relativeFrom="paragraph">
                  <wp:posOffset>539632</wp:posOffset>
                </wp:positionV>
                <wp:extent cx="1839433" cy="839972"/>
                <wp:effectExtent l="19050" t="0" r="46990" b="36830"/>
                <wp:wrapNone/>
                <wp:docPr id="274659730" name="Cloud 8"/>
                <wp:cNvGraphicFramePr/>
                <a:graphic xmlns:a="http://schemas.openxmlformats.org/drawingml/2006/main">
                  <a:graphicData uri="http://schemas.microsoft.com/office/word/2010/wordprocessingShape">
                    <wps:wsp>
                      <wps:cNvSpPr/>
                      <wps:spPr>
                        <a:xfrm>
                          <a:off x="0" y="0"/>
                          <a:ext cx="183943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3AD6E8" w14:textId="0C38C17C" w:rsidR="009803B0" w:rsidRPr="009803B0" w:rsidRDefault="009803B0" w:rsidP="009803B0">
                            <w:pPr>
                              <w:jc w:val="center"/>
                              <w:rPr>
                                <w:rFonts w:ascii="Arial" w:hAnsi="Arial" w:cs="Arial"/>
                                <w:color w:val="BDFFBD"/>
                                <w:sz w:val="28"/>
                                <w:szCs w:val="28"/>
                              </w:rPr>
                            </w:pPr>
                            <w:r w:rsidRPr="009803B0">
                              <w:rPr>
                                <w:rFonts w:ascii="Arial" w:hAnsi="Arial" w:cs="Arial"/>
                                <w:color w:val="BDFFBD"/>
                                <w:sz w:val="28"/>
                                <w:szCs w:val="28"/>
                              </w:rPr>
                              <w:t xml:space="preserve">Secure 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87EC07" id="_x0000_s1051" style="position:absolute;left:0;text-align:left;margin-left:-44.55pt;margin-top:42.5pt;width:144.85pt;height:66.1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9825,508980;91972,493484;294991,678569;247813,685977;701624,760058;673181,726226;1227438,675691;1216070,712810;1453195,446313;1591620,585064;1779737,298540;1718082,350572;1631816,105502;1635052,130079;1238126,76842;1269720,45498;942752,91775;958038,64748;596113,100952;651466,127162;175725,306998;166060,279407" o:connectangles="0,0,0,0,0,0,0,0,0,0,0,0,0,0,0,0,0,0,0,0,0,0" textboxrect="0,0,43200,43200"/>
                <v:textbox>
                  <w:txbxContent>
                    <w:p w14:paraId="1F3AD6E8" w14:textId="0C38C17C" w:rsidR="009803B0" w:rsidRPr="009803B0" w:rsidRDefault="009803B0" w:rsidP="009803B0">
                      <w:pPr>
                        <w:jc w:val="center"/>
                        <w:rPr>
                          <w:rFonts w:ascii="Arial" w:hAnsi="Arial" w:cs="Arial"/>
                          <w:color w:val="BDFFBD"/>
                          <w:sz w:val="28"/>
                          <w:szCs w:val="28"/>
                        </w:rPr>
                      </w:pPr>
                      <w:r w:rsidRPr="009803B0">
                        <w:rPr>
                          <w:rFonts w:ascii="Arial" w:hAnsi="Arial" w:cs="Arial"/>
                          <w:color w:val="BDFFBD"/>
                          <w:sz w:val="28"/>
                          <w:szCs w:val="28"/>
                        </w:rPr>
                        <w:t xml:space="preserve">Secure attachment </w:t>
                      </w:r>
                    </w:p>
                  </w:txbxContent>
                </v:textbox>
              </v:shape>
            </w:pict>
          </mc:Fallback>
        </mc:AlternateContent>
      </w:r>
    </w:p>
    <w:p w14:paraId="1F9F4CFB" w14:textId="77777777" w:rsidR="00FC25F0" w:rsidRPr="00FC25F0" w:rsidRDefault="00FC25F0" w:rsidP="00FC25F0">
      <w:pPr>
        <w:rPr>
          <w:rFonts w:ascii="Arial" w:hAnsi="Arial" w:cs="Arial"/>
          <w:sz w:val="24"/>
          <w:szCs w:val="24"/>
        </w:rPr>
      </w:pPr>
    </w:p>
    <w:p w14:paraId="1B58B495" w14:textId="77777777" w:rsidR="00FC25F0" w:rsidRPr="00FC25F0" w:rsidRDefault="00FC25F0" w:rsidP="00FC25F0">
      <w:pPr>
        <w:rPr>
          <w:rFonts w:ascii="Arial" w:hAnsi="Arial" w:cs="Arial"/>
          <w:sz w:val="24"/>
          <w:szCs w:val="24"/>
        </w:rPr>
      </w:pPr>
    </w:p>
    <w:p w14:paraId="6BA4A8A6" w14:textId="77777777" w:rsidR="00FC25F0" w:rsidRPr="00FC25F0" w:rsidRDefault="00FC25F0" w:rsidP="00FC25F0">
      <w:pPr>
        <w:rPr>
          <w:rFonts w:ascii="Arial" w:hAnsi="Arial" w:cs="Arial"/>
          <w:sz w:val="24"/>
          <w:szCs w:val="24"/>
        </w:rPr>
      </w:pPr>
    </w:p>
    <w:p w14:paraId="03C3115B" w14:textId="77777777" w:rsidR="00FC25F0" w:rsidRPr="00FC25F0" w:rsidRDefault="00FC25F0" w:rsidP="00FC25F0">
      <w:pPr>
        <w:rPr>
          <w:rFonts w:ascii="Arial" w:hAnsi="Arial" w:cs="Arial"/>
          <w:sz w:val="24"/>
          <w:szCs w:val="24"/>
        </w:rPr>
      </w:pPr>
    </w:p>
    <w:p w14:paraId="041A85B6" w14:textId="77777777" w:rsidR="00FC25F0" w:rsidRPr="00FC25F0" w:rsidRDefault="00FC25F0" w:rsidP="00FC25F0">
      <w:pPr>
        <w:rPr>
          <w:rFonts w:ascii="Arial" w:hAnsi="Arial" w:cs="Arial"/>
          <w:sz w:val="24"/>
          <w:szCs w:val="24"/>
        </w:rPr>
      </w:pPr>
    </w:p>
    <w:p w14:paraId="13B9585A" w14:textId="77777777" w:rsidR="00FC25F0" w:rsidRDefault="00FC25F0" w:rsidP="00FC25F0">
      <w:pPr>
        <w:rPr>
          <w:rFonts w:ascii="Arial" w:hAnsi="Arial" w:cs="Arial"/>
          <w:sz w:val="24"/>
          <w:szCs w:val="24"/>
        </w:rPr>
      </w:pPr>
    </w:p>
    <w:p w14:paraId="6A5EE826" w14:textId="77777777" w:rsidR="00511FC0" w:rsidRDefault="00FC25F0" w:rsidP="00FC25F0">
      <w:pPr>
        <w:spacing w:after="240" w:line="24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Attachment, a fundamental aspect of child development, refers to the emotional bond formed between a child and their primary caregiver, typically observed during infancy. Psychologist Mary Ainsworth expanded on John Bowlby's attachment theory, identifying four distinct attachment styles through the Strange Situation procedure</w:t>
      </w:r>
      <w:r>
        <w:rPr>
          <w:rFonts w:ascii="Arial" w:eastAsia="Times New Roman" w:hAnsi="Arial" w:cs="Arial"/>
          <w:kern w:val="0"/>
          <w:sz w:val="24"/>
          <w:szCs w:val="24"/>
          <w:lang w:eastAsia="en-GB"/>
          <w14:ligatures w14:val="none"/>
        </w:rPr>
        <w:t xml:space="preserve"> study.com (2023)</w:t>
      </w:r>
      <w:r w:rsidRPr="00FC25F0">
        <w:rPr>
          <w:rFonts w:ascii="Arial" w:eastAsia="Times New Roman" w:hAnsi="Arial" w:cs="Arial"/>
          <w:kern w:val="0"/>
          <w:sz w:val="24"/>
          <w:szCs w:val="24"/>
          <w:lang w:eastAsia="en-GB"/>
          <w14:ligatures w14:val="none"/>
        </w:rPr>
        <w:t xml:space="preserve">. </w:t>
      </w:r>
    </w:p>
    <w:p w14:paraId="5665E62D" w14:textId="1D5F4175" w:rsidR="00FC25F0" w:rsidRPr="00FC25F0" w:rsidRDefault="00FC25F0" w:rsidP="00FC25F0">
      <w:pPr>
        <w:spacing w:after="240" w:line="24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color w:val="92D050"/>
          <w:kern w:val="0"/>
          <w:sz w:val="24"/>
          <w:szCs w:val="24"/>
          <w:lang w:eastAsia="en-GB"/>
          <w14:ligatures w14:val="none"/>
        </w:rPr>
        <w:t>These attachment styles, which have profound implications for a development, include:</w:t>
      </w:r>
    </w:p>
    <w:p w14:paraId="1E3C3866" w14:textId="577BA0A2" w:rsidR="00FC25F0" w:rsidRPr="00FC25F0" w:rsidRDefault="00FC25F0" w:rsidP="00FC25F0">
      <w:pPr>
        <w:numPr>
          <w:ilvl w:val="0"/>
          <w:numId w:val="24"/>
        </w:numPr>
        <w:spacing w:after="0" w:line="24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t>Secure Attachment</w:t>
      </w:r>
      <w:r w:rsidR="00706A98" w:rsidRPr="00511FC0">
        <w:rPr>
          <w:rFonts w:ascii="Arial" w:eastAsia="Times New Roman" w:hAnsi="Arial" w:cs="Arial"/>
          <w:b/>
          <w:bCs/>
          <w:color w:val="92D050"/>
          <w:kern w:val="0"/>
          <w:sz w:val="24"/>
          <w:szCs w:val="24"/>
          <w:lang w:eastAsia="en-GB"/>
          <w14:ligatures w14:val="none"/>
        </w:rPr>
        <w:t xml:space="preserve"> (very well mind 2023)</w:t>
      </w:r>
      <w:r w:rsidRPr="00FC25F0">
        <w:rPr>
          <w:rFonts w:ascii="Arial" w:eastAsia="Times New Roman" w:hAnsi="Arial" w:cs="Arial"/>
          <w:b/>
          <w:bCs/>
          <w:color w:val="92D050"/>
          <w:kern w:val="0"/>
          <w:sz w:val="24"/>
          <w:szCs w:val="24"/>
          <w:lang w:eastAsia="en-GB"/>
          <w14:ligatures w14:val="none"/>
        </w:rPr>
        <w:t>:</w:t>
      </w:r>
    </w:p>
    <w:p w14:paraId="074C51B0" w14:textId="142FB7EF" w:rsidR="00FC25F0" w:rsidRPr="00FC25F0" w:rsidRDefault="00FC25F0" w:rsidP="00FC25F0">
      <w:pPr>
        <w:numPr>
          <w:ilvl w:val="1"/>
          <w:numId w:val="24"/>
        </w:numPr>
        <w:spacing w:after="0" w:line="24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Children with secure attachments demonstrate confidence in exploring their environment, as they view their caregiver as a secure base. They are more likely to develop positive social relationships, possess effective emotion regulation skills, and exhibit higher levels of curiosity and self-esteem.</w:t>
      </w:r>
    </w:p>
    <w:p w14:paraId="15E67BFF" w14:textId="14DA51A1" w:rsidR="00FC25F0" w:rsidRPr="00FC25F0" w:rsidRDefault="00FC25F0" w:rsidP="00FC25F0">
      <w:pPr>
        <w:numPr>
          <w:ilvl w:val="0"/>
          <w:numId w:val="24"/>
        </w:numPr>
        <w:spacing w:after="0" w:line="24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t>Avoidant Attachment</w:t>
      </w:r>
      <w:r w:rsidR="00706A98" w:rsidRPr="00511FC0">
        <w:rPr>
          <w:rFonts w:ascii="Arial" w:eastAsia="Times New Roman" w:hAnsi="Arial" w:cs="Arial"/>
          <w:b/>
          <w:bCs/>
          <w:color w:val="92D050"/>
          <w:kern w:val="0"/>
          <w:sz w:val="24"/>
          <w:szCs w:val="24"/>
          <w:lang w:eastAsia="en-GB"/>
          <w14:ligatures w14:val="none"/>
        </w:rPr>
        <w:t xml:space="preserve"> (very well mind 2023)</w:t>
      </w:r>
      <w:r w:rsidRPr="00FC25F0">
        <w:rPr>
          <w:rFonts w:ascii="Arial" w:eastAsia="Times New Roman" w:hAnsi="Arial" w:cs="Arial"/>
          <w:b/>
          <w:bCs/>
          <w:color w:val="92D050"/>
          <w:kern w:val="0"/>
          <w:sz w:val="24"/>
          <w:szCs w:val="24"/>
          <w:lang w:eastAsia="en-GB"/>
          <w14:ligatures w14:val="none"/>
        </w:rPr>
        <w:t>:</w:t>
      </w:r>
    </w:p>
    <w:p w14:paraId="462F9BCF" w14:textId="6013B67F" w:rsidR="00FC25F0" w:rsidRPr="00FC25F0" w:rsidRDefault="00FC25F0" w:rsidP="00FC25F0">
      <w:pPr>
        <w:numPr>
          <w:ilvl w:val="1"/>
          <w:numId w:val="24"/>
        </w:numPr>
        <w:spacing w:after="0" w:line="24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 xml:space="preserve"> Children with avoidant attachments may appear emotionally distant and independent. They may struggle with intimacy and exhibit a tendency to downplay the importance of close relationships. In the long term, this attachment style may hinder the development of trust and affect their ability to form meaningful connections.</w:t>
      </w:r>
    </w:p>
    <w:p w14:paraId="2B793A8E" w14:textId="15E1DCA5" w:rsidR="00FC25F0" w:rsidRPr="00FC25F0" w:rsidRDefault="00FC25F0" w:rsidP="00FC25F0">
      <w:pPr>
        <w:numPr>
          <w:ilvl w:val="0"/>
          <w:numId w:val="24"/>
        </w:numPr>
        <w:spacing w:after="0" w:line="24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t>Ambivalent Attachment</w:t>
      </w:r>
      <w:r w:rsidR="00706A98" w:rsidRPr="00511FC0">
        <w:rPr>
          <w:rFonts w:ascii="Arial" w:eastAsia="Times New Roman" w:hAnsi="Arial" w:cs="Arial"/>
          <w:b/>
          <w:bCs/>
          <w:color w:val="92D050"/>
          <w:kern w:val="0"/>
          <w:sz w:val="24"/>
          <w:szCs w:val="24"/>
          <w:lang w:eastAsia="en-GB"/>
          <w14:ligatures w14:val="none"/>
        </w:rPr>
        <w:t xml:space="preserve"> (very well mind 2023)</w:t>
      </w:r>
      <w:r w:rsidRPr="00FC25F0">
        <w:rPr>
          <w:rFonts w:ascii="Arial" w:eastAsia="Times New Roman" w:hAnsi="Arial" w:cs="Arial"/>
          <w:b/>
          <w:bCs/>
          <w:color w:val="92D050"/>
          <w:kern w:val="0"/>
          <w:sz w:val="24"/>
          <w:szCs w:val="24"/>
          <w:lang w:eastAsia="en-GB"/>
          <w14:ligatures w14:val="none"/>
        </w:rPr>
        <w:t>:</w:t>
      </w:r>
    </w:p>
    <w:p w14:paraId="64C811B5" w14:textId="7A385224" w:rsidR="00FC25F0" w:rsidRPr="00FC25F0" w:rsidRDefault="00FC25F0" w:rsidP="00FC25F0">
      <w:pPr>
        <w:numPr>
          <w:ilvl w:val="1"/>
          <w:numId w:val="24"/>
        </w:numPr>
        <w:spacing w:after="0" w:line="24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Children with ambivalent attachments often display heightened anxiety and difficulty exploring their surroundings. They may seek proximity to their caregiver but struggle to find comfort, leading to challenges in self-regulation and forming stable relationships characterized by dependency.</w:t>
      </w:r>
    </w:p>
    <w:p w14:paraId="6A5C2877" w14:textId="490C1F17" w:rsidR="00FC25F0" w:rsidRPr="00FC25F0" w:rsidRDefault="00FC25F0" w:rsidP="00FC25F0">
      <w:pPr>
        <w:numPr>
          <w:ilvl w:val="0"/>
          <w:numId w:val="24"/>
        </w:numPr>
        <w:spacing w:after="0" w:line="24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t>Disorganized Attachmen</w:t>
      </w:r>
      <w:r w:rsidR="00706A98" w:rsidRPr="00511FC0">
        <w:rPr>
          <w:rFonts w:ascii="Arial" w:eastAsia="Times New Roman" w:hAnsi="Arial" w:cs="Arial"/>
          <w:b/>
          <w:bCs/>
          <w:color w:val="92D050"/>
          <w:kern w:val="0"/>
          <w:sz w:val="24"/>
          <w:szCs w:val="24"/>
          <w:lang w:eastAsia="en-GB"/>
          <w14:ligatures w14:val="none"/>
        </w:rPr>
        <w:t>t (very well mind 2023)</w:t>
      </w:r>
      <w:r w:rsidRPr="00FC25F0">
        <w:rPr>
          <w:rFonts w:ascii="Arial" w:eastAsia="Times New Roman" w:hAnsi="Arial" w:cs="Arial"/>
          <w:b/>
          <w:bCs/>
          <w:color w:val="92D050"/>
          <w:kern w:val="0"/>
          <w:sz w:val="24"/>
          <w:szCs w:val="24"/>
          <w:lang w:eastAsia="en-GB"/>
          <w14:ligatures w14:val="none"/>
        </w:rPr>
        <w:t>:</w:t>
      </w:r>
    </w:p>
    <w:p w14:paraId="6C8943A8" w14:textId="71118108" w:rsidR="00FC25F0" w:rsidRPr="00FC25F0" w:rsidRDefault="006C67CA" w:rsidP="00FC25F0">
      <w:pPr>
        <w:numPr>
          <w:ilvl w:val="1"/>
          <w:numId w:val="24"/>
        </w:numPr>
        <w:spacing w:after="0" w:line="240" w:lineRule="auto"/>
        <w:rPr>
          <w:rFonts w:ascii="Arial" w:eastAsia="Times New Roman" w:hAnsi="Arial" w:cs="Arial"/>
          <w:kern w:val="0"/>
          <w:sz w:val="24"/>
          <w:szCs w:val="24"/>
          <w:lang w:eastAsia="en-GB"/>
          <w14:ligatures w14:val="none"/>
        </w:rPr>
      </w:pPr>
      <w:r w:rsidRPr="00663142">
        <w:rPr>
          <w:noProof/>
          <w:sz w:val="56"/>
          <w:szCs w:val="56"/>
        </w:rPr>
        <mc:AlternateContent>
          <mc:Choice Requires="wps">
            <w:drawing>
              <wp:anchor distT="0" distB="0" distL="114300" distR="114300" simplePos="0" relativeHeight="251755008" behindDoc="0" locked="0" layoutInCell="1" allowOverlap="1" wp14:anchorId="16D6AEA7" wp14:editId="478FFB47">
                <wp:simplePos x="0" y="0"/>
                <wp:positionH relativeFrom="margin">
                  <wp:align>center</wp:align>
                </wp:positionH>
                <wp:positionV relativeFrom="paragraph">
                  <wp:posOffset>490855</wp:posOffset>
                </wp:positionV>
                <wp:extent cx="633743" cy="434566"/>
                <wp:effectExtent l="0" t="0" r="0" b="3810"/>
                <wp:wrapNone/>
                <wp:docPr id="400682040"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06704CD2" w14:textId="3245C120" w:rsidR="006C67CA" w:rsidRPr="002A2B03" w:rsidRDefault="006C67CA" w:rsidP="006C67CA">
                            <w:pPr>
                              <w:jc w:val="center"/>
                              <w:rPr>
                                <w:rFonts w:ascii="Arial" w:hAnsi="Arial" w:cs="Arial"/>
                                <w:sz w:val="32"/>
                                <w:szCs w:val="32"/>
                              </w:rPr>
                            </w:pPr>
                            <w:r>
                              <w:rPr>
                                <w:sz w:val="32"/>
                                <w:szCs w:val="3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D6AEA7" id="_x0000_s1052" type="#_x0000_t202" style="position:absolute;left:0;text-align:left;margin-left:0;margin-top:38.65pt;width:49.9pt;height:34.2pt;z-index:2517550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" filled="f" stroked="f" strokeweight=".5pt">
                <v:textbox>
                  <w:txbxContent>
                    <w:p w14:paraId="06704CD2" w14:textId="3245C120" w:rsidR="006C67CA" w:rsidRPr="002A2B03" w:rsidRDefault="006C67CA" w:rsidP="006C67CA">
                      <w:pPr>
                        <w:jc w:val="center"/>
                        <w:rPr>
                          <w:rFonts w:ascii="Arial" w:hAnsi="Arial" w:cs="Arial"/>
                          <w:sz w:val="32"/>
                          <w:szCs w:val="32"/>
                        </w:rPr>
                      </w:pPr>
                      <w:r>
                        <w:rPr>
                          <w:sz w:val="32"/>
                          <w:szCs w:val="32"/>
                        </w:rPr>
                        <w:t>7</w:t>
                      </w:r>
                    </w:p>
                  </w:txbxContent>
                </v:textbox>
                <w10:wrap anchorx="margin"/>
              </v:shape>
            </w:pict>
          </mc:Fallback>
        </mc:AlternateContent>
      </w:r>
      <w:r w:rsidR="00FC25F0" w:rsidRPr="00FC25F0">
        <w:rPr>
          <w:rFonts w:ascii="Arial" w:eastAsia="Times New Roman" w:hAnsi="Arial" w:cs="Arial"/>
          <w:kern w:val="0"/>
          <w:sz w:val="24"/>
          <w:szCs w:val="24"/>
          <w:lang w:eastAsia="en-GB"/>
          <w14:ligatures w14:val="none"/>
        </w:rPr>
        <w:t xml:space="preserve">Children with disorganized attachments may exhibit erratic behaviour, displaying a mix of avoidant and resistant tendencies. This attachment </w:t>
      </w:r>
      <w:r w:rsidR="00FC25F0" w:rsidRPr="00FC25F0">
        <w:rPr>
          <w:rFonts w:ascii="Arial" w:eastAsia="Times New Roman" w:hAnsi="Arial" w:cs="Arial"/>
          <w:kern w:val="0"/>
          <w:sz w:val="24"/>
          <w:szCs w:val="24"/>
          <w:lang w:eastAsia="en-GB"/>
          <w14:ligatures w14:val="none"/>
        </w:rPr>
        <w:lastRenderedPageBreak/>
        <w:t>style is often associated with inconsistent caregiving and may result in difficulties in emotion regulation, impulse control, and the establishment of healthy relationships.</w:t>
      </w:r>
    </w:p>
    <w:p w14:paraId="68F5697B" w14:textId="63852574" w:rsidR="00FC25F0" w:rsidRPr="00FC25F0" w:rsidRDefault="00FC25F0" w:rsidP="00FC25F0">
      <w:pPr>
        <w:spacing w:before="240" w:after="0" w:line="24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color w:val="92D050"/>
          <w:kern w:val="0"/>
          <w:sz w:val="24"/>
          <w:szCs w:val="24"/>
          <w:lang w:eastAsia="en-GB"/>
          <w14:ligatures w14:val="none"/>
        </w:rPr>
        <w:t>These attachment styles significantly influence a child's development, impacting their ability to trust others, form relationships, and navigate the complexities of social interactions throughout life. Early attachment experiences serve as a template for later relationships, shaping a child's understanding of themselves and others. Recognizing and understanding these attachment patterns is crucial for caregivers</w:t>
      </w:r>
      <w:r w:rsidR="000A76A9" w:rsidRPr="00882388">
        <w:rPr>
          <w:rFonts w:ascii="Arial" w:eastAsia="Times New Roman" w:hAnsi="Arial" w:cs="Arial"/>
          <w:color w:val="92D050"/>
          <w:kern w:val="0"/>
          <w:sz w:val="24"/>
          <w:szCs w:val="24"/>
          <w:lang w:eastAsia="en-GB"/>
          <w14:ligatures w14:val="none"/>
        </w:rPr>
        <w:t xml:space="preserve"> and practitioners</w:t>
      </w:r>
      <w:r w:rsidRPr="00FC25F0">
        <w:rPr>
          <w:rFonts w:ascii="Arial" w:eastAsia="Times New Roman" w:hAnsi="Arial" w:cs="Arial"/>
          <w:color w:val="92D050"/>
          <w:kern w:val="0"/>
          <w:sz w:val="24"/>
          <w:szCs w:val="24"/>
          <w:lang w:eastAsia="en-GB"/>
          <w14:ligatures w14:val="none"/>
        </w:rPr>
        <w:t xml:space="preserve"> to provide targeted support that nurtures healthy emotional development in children.</w:t>
      </w:r>
    </w:p>
    <w:p w14:paraId="6B17B652" w14:textId="77777777" w:rsidR="00FC25F0" w:rsidRDefault="00FC25F0" w:rsidP="00FC25F0">
      <w:pPr>
        <w:rPr>
          <w:rFonts w:ascii="Arial" w:hAnsi="Arial" w:cs="Arial"/>
          <w:sz w:val="24"/>
          <w:szCs w:val="24"/>
        </w:rPr>
      </w:pPr>
    </w:p>
    <w:p w14:paraId="70EDDD3E" w14:textId="3B933F7F" w:rsidR="00C97936" w:rsidRDefault="00C97936" w:rsidP="00FC25F0">
      <w:pPr>
        <w:rPr>
          <w:rFonts w:ascii="Arial" w:hAnsi="Arial" w:cs="Arial"/>
          <w:sz w:val="24"/>
          <w:szCs w:val="24"/>
        </w:rPr>
      </w:pPr>
      <w:r>
        <w:rPr>
          <w:noProof/>
        </w:rPr>
        <mc:AlternateContent>
          <mc:Choice Requires="wps">
            <w:drawing>
              <wp:anchor distT="0" distB="0" distL="114300" distR="114300" simplePos="0" relativeHeight="251731456" behindDoc="0" locked="0" layoutInCell="1" allowOverlap="1" wp14:anchorId="4B70E16E" wp14:editId="4DDB1B56">
                <wp:simplePos x="0" y="0"/>
                <wp:positionH relativeFrom="margin">
                  <wp:align>center</wp:align>
                </wp:positionH>
                <wp:positionV relativeFrom="paragraph">
                  <wp:posOffset>90008</wp:posOffset>
                </wp:positionV>
                <wp:extent cx="2902688" cy="508883"/>
                <wp:effectExtent l="0" t="0" r="12065" b="24765"/>
                <wp:wrapNone/>
                <wp:docPr id="1698995933" name="Text Box 1"/>
                <wp:cNvGraphicFramePr/>
                <a:graphic xmlns:a="http://schemas.openxmlformats.org/drawingml/2006/main">
                  <a:graphicData uri="http://schemas.microsoft.com/office/word/2010/wordprocessingShape">
                    <wps:wsp>
                      <wps:cNvSpPr txBox="1"/>
                      <wps:spPr>
                        <a:xfrm>
                          <a:off x="0" y="0"/>
                          <a:ext cx="2902688" cy="508883"/>
                        </a:xfrm>
                        <a:prstGeom prst="rect">
                          <a:avLst/>
                        </a:prstGeom>
                        <a:solidFill>
                          <a:srgbClr val="BDFFBD"/>
                        </a:solidFill>
                        <a:ln w="6350">
                          <a:solidFill>
                            <a:prstClr val="black"/>
                          </a:solidFill>
                        </a:ln>
                      </wps:spPr>
                      <wps:txbx>
                        <w:txbxContent>
                          <w:p w14:paraId="0ACB223E" w14:textId="4A8C0292" w:rsidR="00C97936" w:rsidRPr="00D24D01" w:rsidRDefault="00C97936" w:rsidP="00C97936">
                            <w:pPr>
                              <w:tabs>
                                <w:tab w:val="left" w:pos="5777"/>
                              </w:tabs>
                              <w:rPr>
                                <w:b/>
                                <w:bCs/>
                                <w:noProof/>
                                <w:sz w:val="44"/>
                                <w:szCs w:val="44"/>
                              </w:rPr>
                            </w:pPr>
                            <w:r>
                              <w:rPr>
                                <w:rFonts w:ascii="Arial" w:hAnsi="Arial" w:cs="Arial"/>
                                <w:b/>
                                <w:bCs/>
                                <w:sz w:val="44"/>
                                <w:szCs w:val="44"/>
                              </w:rPr>
                              <w:t>The role of the adult</w:t>
                            </w:r>
                            <w:r w:rsidRPr="00D24D01">
                              <w:rPr>
                                <w:rFonts w:ascii="Arial" w:hAnsi="Arial" w:cs="Arial"/>
                                <w:b/>
                                <w:bCs/>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0E16E" id="_x0000_s1053" type="#_x0000_t202" style="position:absolute;margin-left:0;margin-top:7.1pt;width:228.55pt;height:40.05pt;z-index:251731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" fillcolor="#bdffbd" strokeweight=".5pt">
                <v:textbox>
                  <w:txbxContent>
                    <w:p w14:paraId="0ACB223E" w14:textId="4A8C0292" w:rsidR="00C97936" w:rsidRPr="00D24D01" w:rsidRDefault="00C97936" w:rsidP="00C97936">
                      <w:pPr>
                        <w:tabs>
                          <w:tab w:val="left" w:pos="5777"/>
                        </w:tabs>
                        <w:rPr>
                          <w:b/>
                          <w:bCs/>
                          <w:noProof/>
                          <w:sz w:val="44"/>
                          <w:szCs w:val="44"/>
                        </w:rPr>
                      </w:pPr>
                      <w:r>
                        <w:rPr>
                          <w:rFonts w:ascii="Arial" w:hAnsi="Arial" w:cs="Arial"/>
                          <w:b/>
                          <w:bCs/>
                          <w:sz w:val="44"/>
                          <w:szCs w:val="44"/>
                        </w:rPr>
                        <w:t>The role of the adult</w:t>
                      </w:r>
                      <w:r w:rsidRPr="00D24D01">
                        <w:rPr>
                          <w:rFonts w:ascii="Arial" w:hAnsi="Arial" w:cs="Arial"/>
                          <w:b/>
                          <w:bCs/>
                          <w:sz w:val="44"/>
                          <w:szCs w:val="44"/>
                        </w:rPr>
                        <w:t xml:space="preserve"> </w:t>
                      </w:r>
                    </w:p>
                  </w:txbxContent>
                </v:textbox>
                <w10:wrap anchorx="margin"/>
              </v:shape>
            </w:pict>
          </mc:Fallback>
        </mc:AlternateContent>
      </w:r>
    </w:p>
    <w:p w14:paraId="6C260CEF" w14:textId="2425073C" w:rsidR="00C97936" w:rsidRDefault="00C97936" w:rsidP="00FC25F0">
      <w:pPr>
        <w:rPr>
          <w:rFonts w:ascii="Arial" w:hAnsi="Arial" w:cs="Arial"/>
          <w:sz w:val="24"/>
          <w:szCs w:val="24"/>
        </w:rPr>
      </w:pPr>
    </w:p>
    <w:p w14:paraId="3775F8D6" w14:textId="77777777" w:rsidR="00C97936" w:rsidRPr="00C97936" w:rsidRDefault="00C97936" w:rsidP="00C97936">
      <w:pPr>
        <w:rPr>
          <w:rFonts w:ascii="Arial" w:hAnsi="Arial" w:cs="Arial"/>
          <w:sz w:val="24"/>
          <w:szCs w:val="24"/>
        </w:rPr>
      </w:pPr>
    </w:p>
    <w:p w14:paraId="51A0D634" w14:textId="77777777" w:rsidR="00C97936" w:rsidRPr="00C97936" w:rsidRDefault="00C97936" w:rsidP="00C97936">
      <w:pPr>
        <w:rPr>
          <w:rFonts w:ascii="Arial" w:hAnsi="Arial" w:cs="Arial"/>
          <w:sz w:val="24"/>
          <w:szCs w:val="24"/>
        </w:rPr>
      </w:pPr>
    </w:p>
    <w:p w14:paraId="0AEB2C78" w14:textId="26B81979" w:rsidR="00256AB9" w:rsidRDefault="00256AB9" w:rsidP="00256AB9">
      <w:pPr>
        <w:pStyle w:val="NormalWeb"/>
        <w:spacing w:before="0" w:beforeAutospacing="0" w:after="0" w:afterAutospacing="0"/>
        <w:rPr>
          <w:rFonts w:ascii="Arial" w:hAnsi="Arial" w:cs="Arial"/>
        </w:rPr>
      </w:pPr>
      <w:r w:rsidRPr="00256AB9">
        <w:rPr>
          <w:rFonts w:ascii="Arial" w:hAnsi="Arial" w:cs="Arial"/>
        </w:rPr>
        <w:t>As caregivers, educators, and role models, adults provide essential support, guidance, and stability. They contribute to the well-being of families and communities, shaping the next generation through education, values, and mentorship. Adults play a crucial part in creating a nurturing environment, facilitating independence, and contributing to the overall fabric of society. Their responsibilities encompass caregiving, education, mentorship, and community involvement, collectively influencing the growth and flourishing of individuals and communities.</w:t>
      </w:r>
      <w:r w:rsidR="00FF645B">
        <w:rPr>
          <w:rFonts w:ascii="Arial" w:hAnsi="Arial" w:cs="Arial"/>
        </w:rPr>
        <w:t xml:space="preserve"> To encourage the child to explore </w:t>
      </w:r>
      <w:r w:rsidR="00C85BAA">
        <w:rPr>
          <w:rFonts w:ascii="Arial" w:hAnsi="Arial" w:cs="Arial"/>
        </w:rPr>
        <w:t xml:space="preserve">their environments and to allow the child the space to push themselves to reach their </w:t>
      </w:r>
      <w:r w:rsidR="00A4706F">
        <w:rPr>
          <w:rFonts w:ascii="Arial" w:hAnsi="Arial" w:cs="Arial"/>
        </w:rPr>
        <w:t>potential in all aspects of life (</w:t>
      </w:r>
      <w:proofErr w:type="spellStart"/>
      <w:r w:rsidR="00A4706F">
        <w:rPr>
          <w:rFonts w:ascii="Arial" w:hAnsi="Arial" w:cs="Arial"/>
        </w:rPr>
        <w:t>montosori</w:t>
      </w:r>
      <w:proofErr w:type="spellEnd"/>
      <w:r w:rsidR="00A4706F">
        <w:rPr>
          <w:rFonts w:ascii="Arial" w:hAnsi="Arial" w:cs="Arial"/>
        </w:rPr>
        <w:t xml:space="preserve"> guide </w:t>
      </w:r>
      <w:r w:rsidR="00452370">
        <w:rPr>
          <w:rFonts w:ascii="Arial" w:hAnsi="Arial" w:cs="Arial"/>
        </w:rPr>
        <w:t>2023)</w:t>
      </w:r>
      <w:r w:rsidR="00F96725">
        <w:rPr>
          <w:rFonts w:ascii="Arial" w:hAnsi="Arial" w:cs="Arial"/>
        </w:rPr>
        <w:t xml:space="preserve">. </w:t>
      </w:r>
    </w:p>
    <w:p w14:paraId="5FCE2DCF" w14:textId="77777777" w:rsidR="00461EC9" w:rsidRDefault="00461EC9" w:rsidP="00256AB9">
      <w:pPr>
        <w:pStyle w:val="NormalWeb"/>
        <w:spacing w:before="0" w:beforeAutospacing="0" w:after="0" w:afterAutospacing="0"/>
        <w:rPr>
          <w:rFonts w:ascii="Arial" w:hAnsi="Arial" w:cs="Arial"/>
        </w:rPr>
      </w:pPr>
    </w:p>
    <w:p w14:paraId="00B6E35C" w14:textId="4CCB0DFF" w:rsidR="00461EC9" w:rsidRDefault="00390279" w:rsidP="00256AB9">
      <w:pPr>
        <w:pStyle w:val="NormalWeb"/>
        <w:spacing w:before="0" w:beforeAutospacing="0" w:after="0" w:afterAutospacing="0"/>
        <w:rPr>
          <w:rFonts w:ascii="Arial" w:hAnsi="Arial" w:cs="Arial"/>
        </w:rPr>
      </w:pPr>
      <w:r>
        <w:rPr>
          <w:rFonts w:ascii="Arial" w:hAnsi="Arial" w:cs="Arial"/>
        </w:rPr>
        <w:t xml:space="preserve">There are many different ways for adults to promote </w:t>
      </w:r>
      <w:r w:rsidR="00AA71BD">
        <w:rPr>
          <w:rFonts w:ascii="Arial" w:hAnsi="Arial" w:cs="Arial"/>
        </w:rPr>
        <w:t xml:space="preserve">the </w:t>
      </w:r>
      <w:proofErr w:type="spellStart"/>
      <w:r w:rsidR="00AA71BD">
        <w:rPr>
          <w:rFonts w:ascii="Arial" w:hAnsi="Arial" w:cs="Arial"/>
        </w:rPr>
        <w:t>childs</w:t>
      </w:r>
      <w:proofErr w:type="spellEnd"/>
      <w:r w:rsidR="00AA71BD">
        <w:rPr>
          <w:rFonts w:ascii="Arial" w:hAnsi="Arial" w:cs="Arial"/>
        </w:rPr>
        <w:t xml:space="preserve"> development </w:t>
      </w:r>
      <w:r w:rsidR="006D6190">
        <w:rPr>
          <w:rFonts w:ascii="Arial" w:hAnsi="Arial" w:cs="Arial"/>
        </w:rPr>
        <w:t>and overall wellbeing</w:t>
      </w:r>
      <w:r w:rsidR="00AD4BAF">
        <w:rPr>
          <w:rFonts w:ascii="Arial" w:hAnsi="Arial" w:cs="Arial"/>
        </w:rPr>
        <w:t xml:space="preserve"> (UWTSD 2023)</w:t>
      </w:r>
      <w:r w:rsidR="00CB7892">
        <w:rPr>
          <w:rFonts w:ascii="Arial" w:hAnsi="Arial" w:cs="Arial"/>
        </w:rPr>
        <w:t>:</w:t>
      </w:r>
    </w:p>
    <w:p w14:paraId="098952C7" w14:textId="77777777" w:rsidR="00CB7892" w:rsidRDefault="00CB7892" w:rsidP="00256AB9">
      <w:pPr>
        <w:pStyle w:val="NormalWeb"/>
        <w:spacing w:before="0" w:beforeAutospacing="0" w:after="0" w:afterAutospacing="0"/>
        <w:rPr>
          <w:rFonts w:ascii="Arial" w:hAnsi="Arial" w:cs="Arial"/>
        </w:rPr>
      </w:pPr>
    </w:p>
    <w:p w14:paraId="08656D5D" w14:textId="77777777" w:rsidR="004310CA" w:rsidRPr="00256AB9" w:rsidRDefault="004310CA" w:rsidP="00256AB9">
      <w:pPr>
        <w:pStyle w:val="NormalWeb"/>
        <w:spacing w:before="0" w:beforeAutospacing="0" w:after="0" w:afterAutospacing="0"/>
        <w:rPr>
          <w:rFonts w:ascii="Arial" w:hAnsi="Arial" w:cs="Arial"/>
        </w:rPr>
      </w:pPr>
    </w:p>
    <w:p w14:paraId="7B15AB97" w14:textId="61EFFBF5" w:rsidR="00256AB9" w:rsidRPr="00256AB9" w:rsidRDefault="0027438C" w:rsidP="00256AB9">
      <w:pPr>
        <w:pStyle w:val="NormalWeb"/>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742720" behindDoc="0" locked="0" layoutInCell="1" allowOverlap="1" wp14:anchorId="35D15001" wp14:editId="024C28D0">
                <wp:simplePos x="0" y="0"/>
                <wp:positionH relativeFrom="column">
                  <wp:posOffset>-457200</wp:posOffset>
                </wp:positionH>
                <wp:positionV relativeFrom="paragraph">
                  <wp:posOffset>231775</wp:posOffset>
                </wp:positionV>
                <wp:extent cx="2165350" cy="590550"/>
                <wp:effectExtent l="0" t="0" r="25400" b="19050"/>
                <wp:wrapNone/>
                <wp:docPr id="21653276"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8B4254" w14:textId="7061F4B5" w:rsidR="0027438C" w:rsidRPr="00DF0126" w:rsidRDefault="00C82F7B" w:rsidP="0027438C">
                            <w:pPr>
                              <w:jc w:val="center"/>
                              <w:rPr>
                                <w:rFonts w:ascii="Arial" w:hAnsi="Arial" w:cs="Arial"/>
                                <w:color w:val="92D050"/>
                                <w:sz w:val="28"/>
                                <w:szCs w:val="28"/>
                              </w:rPr>
                            </w:pPr>
                            <w:r>
                              <w:rPr>
                                <w:rFonts w:ascii="Arial" w:hAnsi="Arial" w:cs="Arial"/>
                                <w:color w:val="92D050"/>
                                <w:sz w:val="28"/>
                                <w:szCs w:val="28"/>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D15001" id="Oval 3" o:spid="_x0000_s1054" style="position:absolute;margin-left:-36pt;margin-top:18.25pt;width:170.5pt;height:46.5pt;z-index:25174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" fillcolor="#e7e6e6 [3214]" strokecolor="black [3213]" strokeweight="1pt">
                <v:stroke joinstyle="miter"/>
                <v:textbox>
                  <w:txbxContent>
                    <w:p w14:paraId="398B4254" w14:textId="7061F4B5" w:rsidR="0027438C" w:rsidRPr="00DF0126" w:rsidRDefault="00C82F7B" w:rsidP="0027438C">
                      <w:pPr>
                        <w:jc w:val="center"/>
                        <w:rPr>
                          <w:rFonts w:ascii="Arial" w:hAnsi="Arial" w:cs="Arial"/>
                          <w:color w:val="92D050"/>
                          <w:sz w:val="28"/>
                          <w:szCs w:val="28"/>
                        </w:rPr>
                      </w:pPr>
                      <w:r>
                        <w:rPr>
                          <w:rFonts w:ascii="Arial" w:hAnsi="Arial" w:cs="Arial"/>
                          <w:color w:val="92D050"/>
                          <w:sz w:val="28"/>
                          <w:szCs w:val="28"/>
                        </w:rPr>
                        <w:t>communication</w:t>
                      </w:r>
                    </w:p>
                  </w:txbxContent>
                </v:textbox>
              </v:oval>
            </w:pict>
          </mc:Fallback>
        </mc:AlternateContent>
      </w:r>
      <w:r w:rsidR="003933C5">
        <w:rPr>
          <w:rFonts w:ascii="Arial" w:hAnsi="Arial" w:cs="Arial"/>
          <w:noProof/>
          <w14:ligatures w14:val="standardContextual"/>
        </w:rPr>
        <mc:AlternateContent>
          <mc:Choice Requires="wps">
            <w:drawing>
              <wp:anchor distT="0" distB="0" distL="114300" distR="114300" simplePos="0" relativeHeight="251734528" behindDoc="0" locked="0" layoutInCell="1" allowOverlap="1" wp14:anchorId="24B3275A" wp14:editId="6D036008">
                <wp:simplePos x="0" y="0"/>
                <wp:positionH relativeFrom="column">
                  <wp:posOffset>4038600</wp:posOffset>
                </wp:positionH>
                <wp:positionV relativeFrom="paragraph">
                  <wp:posOffset>239395</wp:posOffset>
                </wp:positionV>
                <wp:extent cx="2165350" cy="590550"/>
                <wp:effectExtent l="0" t="0" r="25400" b="19050"/>
                <wp:wrapNone/>
                <wp:docPr id="1621143638"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006A86" w14:textId="5D88475F" w:rsidR="00DF0126" w:rsidRPr="00DF0126" w:rsidRDefault="00DF0126" w:rsidP="00DF0126">
                            <w:pPr>
                              <w:jc w:val="center"/>
                              <w:rPr>
                                <w:rFonts w:ascii="Arial" w:hAnsi="Arial" w:cs="Arial"/>
                                <w:color w:val="92D050"/>
                                <w:sz w:val="28"/>
                                <w:szCs w:val="28"/>
                              </w:rPr>
                            </w:pPr>
                            <w:r w:rsidRPr="00DF0126">
                              <w:rPr>
                                <w:rFonts w:ascii="Arial" w:hAnsi="Arial" w:cs="Arial"/>
                                <w:color w:val="92D050"/>
                                <w:sz w:val="28"/>
                                <w:szCs w:val="28"/>
                              </w:rPr>
                              <w:t>Child centred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B3275A" id="_x0000_s1055" style="position:absolute;margin-left:318pt;margin-top:18.85pt;width:170.5pt;height:46.5pt;z-index:25173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" fillcolor="#e7e6e6 [3214]" strokecolor="black [3213]" strokeweight="1pt">
                <v:stroke joinstyle="miter"/>
                <v:textbox>
                  <w:txbxContent>
                    <w:p w14:paraId="2A006A86" w14:textId="5D88475F" w:rsidR="00DF0126" w:rsidRPr="00DF0126" w:rsidRDefault="00DF0126" w:rsidP="00DF0126">
                      <w:pPr>
                        <w:jc w:val="center"/>
                        <w:rPr>
                          <w:rFonts w:ascii="Arial" w:hAnsi="Arial" w:cs="Arial"/>
                          <w:color w:val="92D050"/>
                          <w:sz w:val="28"/>
                          <w:szCs w:val="28"/>
                        </w:rPr>
                      </w:pPr>
                      <w:r w:rsidRPr="00DF0126">
                        <w:rPr>
                          <w:rFonts w:ascii="Arial" w:hAnsi="Arial" w:cs="Arial"/>
                          <w:color w:val="92D050"/>
                          <w:sz w:val="28"/>
                          <w:szCs w:val="28"/>
                        </w:rPr>
                        <w:t>Child centred</w:t>
                      </w:r>
                    </w:p>
                  </w:txbxContent>
                </v:textbox>
              </v:oval>
            </w:pict>
          </mc:Fallback>
        </mc:AlternateContent>
      </w:r>
      <w:r w:rsidR="00256AB9" w:rsidRPr="00256AB9">
        <w:rPr>
          <w:rFonts w:ascii="Arial" w:hAnsi="Arial" w:cs="Arial"/>
        </w:rPr>
        <w:t> </w:t>
      </w:r>
    </w:p>
    <w:p w14:paraId="7F9E062C" w14:textId="4A98C5FB" w:rsidR="00C97936" w:rsidRDefault="0027438C" w:rsidP="00C9793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0672" behindDoc="0" locked="0" layoutInCell="1" allowOverlap="1" wp14:anchorId="36AD1F8C" wp14:editId="1E975E50">
                <wp:simplePos x="0" y="0"/>
                <wp:positionH relativeFrom="column">
                  <wp:posOffset>1530350</wp:posOffset>
                </wp:positionH>
                <wp:positionV relativeFrom="paragraph">
                  <wp:posOffset>210185</wp:posOffset>
                </wp:positionV>
                <wp:extent cx="717550" cy="679450"/>
                <wp:effectExtent l="38100" t="38100" r="25400" b="25400"/>
                <wp:wrapNone/>
                <wp:docPr id="519339789" name="Straight Arrow Connector 2"/>
                <wp:cNvGraphicFramePr/>
                <a:graphic xmlns:a="http://schemas.openxmlformats.org/drawingml/2006/main">
                  <a:graphicData uri="http://schemas.microsoft.com/office/word/2010/wordprocessingShape">
                    <wps:wsp>
                      <wps:cNvCnPr/>
                      <wps:spPr>
                        <a:xfrm flipH="1" flipV="1">
                          <a:off x="0" y="0"/>
                          <a:ext cx="717550" cy="679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87C366" id="_x0000_t32" coordsize="21600,21600" o:spt="32" o:oned="t" path="m,l21600,21600e" filled="f">
                <v:path arrowok="t" fillok="f" o:connecttype="none"/>
                <o:lock v:ext="edit" shapetype="t"/>
              </v:shapetype>
              <v:shape id="Straight Arrow Connector 2" o:spid="_x0000_s1026" type="#_x0000_t32" style="position:absolute;margin-left:120.5pt;margin-top:16.55pt;width:56.5pt;height:53.5pt;flip:x 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" strokecolor="black [3213]" strokeweight=".5pt">
                <v:stroke endarrow="block" joinstyle="miter"/>
              </v:shape>
            </w:pict>
          </mc:Fallback>
        </mc:AlternateContent>
      </w:r>
      <w:r w:rsidR="003933C5">
        <w:rPr>
          <w:rFonts w:ascii="Arial" w:hAnsi="Arial" w:cs="Arial"/>
          <w:noProof/>
          <w:sz w:val="24"/>
          <w:szCs w:val="24"/>
        </w:rPr>
        <mc:AlternateContent>
          <mc:Choice Requires="wps">
            <w:drawing>
              <wp:anchor distT="0" distB="0" distL="114300" distR="114300" simplePos="0" relativeHeight="251733504" behindDoc="0" locked="0" layoutInCell="1" allowOverlap="1" wp14:anchorId="2CE3FC4C" wp14:editId="6E8B4449">
                <wp:simplePos x="0" y="0"/>
                <wp:positionH relativeFrom="column">
                  <wp:posOffset>3448050</wp:posOffset>
                </wp:positionH>
                <wp:positionV relativeFrom="paragraph">
                  <wp:posOffset>83185</wp:posOffset>
                </wp:positionV>
                <wp:extent cx="565150" cy="647700"/>
                <wp:effectExtent l="0" t="38100" r="63500" b="19050"/>
                <wp:wrapNone/>
                <wp:docPr id="1644187140" name="Straight Arrow Connector 2"/>
                <wp:cNvGraphicFramePr/>
                <a:graphic xmlns:a="http://schemas.openxmlformats.org/drawingml/2006/main">
                  <a:graphicData uri="http://schemas.microsoft.com/office/word/2010/wordprocessingShape">
                    <wps:wsp>
                      <wps:cNvCnPr/>
                      <wps:spPr>
                        <a:xfrm flipV="1">
                          <a:off x="0" y="0"/>
                          <a:ext cx="565150" cy="647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EB1C17" id="Straight Arrow Connector 2" o:spid="_x0000_s1026" type="#_x0000_t32" style="position:absolute;margin-left:271.5pt;margin-top:6.55pt;width:44.5pt;height:51pt;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" strokecolor="black [3213]" strokeweight=".5pt">
                <v:stroke endarrow="block" joinstyle="miter"/>
              </v:shape>
            </w:pict>
          </mc:Fallback>
        </mc:AlternateContent>
      </w:r>
      <w:r w:rsidR="00FA53ED">
        <w:rPr>
          <w:rFonts w:ascii="Arial" w:hAnsi="Arial" w:cs="Arial"/>
          <w:noProof/>
          <w:sz w:val="24"/>
          <w:szCs w:val="24"/>
        </w:rPr>
        <mc:AlternateContent>
          <mc:Choice Requires="wps">
            <w:drawing>
              <wp:anchor distT="0" distB="0" distL="114300" distR="114300" simplePos="0" relativeHeight="251732480" behindDoc="0" locked="0" layoutInCell="1" allowOverlap="1" wp14:anchorId="21B66891" wp14:editId="35DA831E">
                <wp:simplePos x="0" y="0"/>
                <wp:positionH relativeFrom="column">
                  <wp:posOffset>2051050</wp:posOffset>
                </wp:positionH>
                <wp:positionV relativeFrom="paragraph">
                  <wp:posOffset>743585</wp:posOffset>
                </wp:positionV>
                <wp:extent cx="1752600" cy="812800"/>
                <wp:effectExtent l="19050" t="0" r="38100" b="44450"/>
                <wp:wrapNone/>
                <wp:docPr id="1443507719" name="Cloud 1"/>
                <wp:cNvGraphicFramePr/>
                <a:graphic xmlns:a="http://schemas.openxmlformats.org/drawingml/2006/main">
                  <a:graphicData uri="http://schemas.microsoft.com/office/word/2010/wordprocessingShape">
                    <wps:wsp>
                      <wps:cNvSpPr/>
                      <wps:spPr>
                        <a:xfrm>
                          <a:off x="0" y="0"/>
                          <a:ext cx="1752600" cy="812800"/>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B61111E" w14:textId="6BECBEBF" w:rsidR="00D03849" w:rsidRPr="003933C5" w:rsidRDefault="003933C5" w:rsidP="00D03849">
                            <w:pPr>
                              <w:jc w:val="center"/>
                              <w:rPr>
                                <w:rFonts w:ascii="Arial" w:hAnsi="Arial" w:cs="Arial"/>
                                <w:b/>
                                <w:bCs/>
                                <w:sz w:val="32"/>
                                <w:szCs w:val="32"/>
                              </w:rPr>
                            </w:pPr>
                            <w:r w:rsidRPr="003933C5">
                              <w:rPr>
                                <w:rFonts w:ascii="Arial" w:hAnsi="Arial" w:cs="Arial"/>
                                <w:b/>
                                <w:bCs/>
                                <w:color w:val="BDFFBD"/>
                                <w:sz w:val="32"/>
                                <w:szCs w:val="32"/>
                              </w:rPr>
                              <w:t>T</w:t>
                            </w:r>
                            <w:r w:rsidR="00D03849" w:rsidRPr="003933C5">
                              <w:rPr>
                                <w:rFonts w:ascii="Arial" w:hAnsi="Arial" w:cs="Arial"/>
                                <w:b/>
                                <w:bCs/>
                                <w:color w:val="BDFFBD"/>
                                <w:sz w:val="32"/>
                                <w:szCs w:val="32"/>
                              </w:rPr>
                              <w:t>he 5 C</w:t>
                            </w:r>
                            <w:r w:rsidRPr="003933C5">
                              <w:rPr>
                                <w:rFonts w:ascii="Arial" w:hAnsi="Arial" w:cs="Arial"/>
                                <w:b/>
                                <w:bCs/>
                                <w:color w:val="BDFFBD"/>
                                <w:sz w:val="32"/>
                                <w:szCs w:val="3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B66891" id="Cloud 1" o:spid="_x0000_s1056" style="position:absolute;margin-left:161.5pt;margin-top:58.55pt;width:138pt;height:64pt;z-index:25173248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0392,492515;87630,477520;281065,656618;236114,663787;668503,735471;641403,702733;1169495,653834;1158663,689751;1384595,431875;1516486,566138;1695722,288883;1636977,339231;1554783,102089;1557867,125871;1179678,74356;1209781,44027;898248,88806;912813,62653;567972,97687;620713,123049;167430,297067;158221,270369" o:connectangles="0,0,0,0,0,0,0,0,0,0,0,0,0,0,0,0,0,0,0,0,0,0" textboxrect="0,0,43200,43200"/>
                <v:textbox>
                  <w:txbxContent>
                    <w:p w14:paraId="5B61111E" w14:textId="6BECBEBF" w:rsidR="00D03849" w:rsidRPr="003933C5" w:rsidRDefault="003933C5" w:rsidP="00D03849">
                      <w:pPr>
                        <w:jc w:val="center"/>
                        <w:rPr>
                          <w:rFonts w:ascii="Arial" w:hAnsi="Arial" w:cs="Arial"/>
                          <w:b/>
                          <w:bCs/>
                          <w:sz w:val="32"/>
                          <w:szCs w:val="32"/>
                        </w:rPr>
                      </w:pPr>
                      <w:r w:rsidRPr="003933C5">
                        <w:rPr>
                          <w:rFonts w:ascii="Arial" w:hAnsi="Arial" w:cs="Arial"/>
                          <w:b/>
                          <w:bCs/>
                          <w:color w:val="BDFFBD"/>
                          <w:sz w:val="32"/>
                          <w:szCs w:val="32"/>
                        </w:rPr>
                        <w:t>T</w:t>
                      </w:r>
                      <w:r w:rsidR="00D03849" w:rsidRPr="003933C5">
                        <w:rPr>
                          <w:rFonts w:ascii="Arial" w:hAnsi="Arial" w:cs="Arial"/>
                          <w:b/>
                          <w:bCs/>
                          <w:color w:val="BDFFBD"/>
                          <w:sz w:val="32"/>
                          <w:szCs w:val="32"/>
                        </w:rPr>
                        <w:t>he 5 C</w:t>
                      </w:r>
                      <w:r w:rsidRPr="003933C5">
                        <w:rPr>
                          <w:rFonts w:ascii="Arial" w:hAnsi="Arial" w:cs="Arial"/>
                          <w:b/>
                          <w:bCs/>
                          <w:color w:val="BDFFBD"/>
                          <w:sz w:val="32"/>
                          <w:szCs w:val="32"/>
                        </w:rPr>
                        <w:t>’s</w:t>
                      </w:r>
                    </w:p>
                  </w:txbxContent>
                </v:textbox>
              </v:shape>
            </w:pict>
          </mc:Fallback>
        </mc:AlternateContent>
      </w:r>
    </w:p>
    <w:p w14:paraId="7319977B" w14:textId="30ECA8A6" w:rsidR="00DF0126" w:rsidRPr="00DF0126" w:rsidRDefault="00DF0126" w:rsidP="00DF0126">
      <w:pPr>
        <w:rPr>
          <w:rFonts w:ascii="Arial" w:hAnsi="Arial" w:cs="Arial"/>
          <w:sz w:val="24"/>
          <w:szCs w:val="24"/>
        </w:rPr>
      </w:pPr>
    </w:p>
    <w:p w14:paraId="0AC2CF30" w14:textId="412A5BC2" w:rsidR="00DF0126" w:rsidRPr="00DF0126" w:rsidRDefault="00DF0126" w:rsidP="00DF0126">
      <w:pPr>
        <w:rPr>
          <w:rFonts w:ascii="Arial" w:hAnsi="Arial" w:cs="Arial"/>
          <w:sz w:val="24"/>
          <w:szCs w:val="24"/>
        </w:rPr>
      </w:pPr>
    </w:p>
    <w:p w14:paraId="19F5759C" w14:textId="0A7008E1" w:rsidR="00DF0126" w:rsidRPr="00DF0126" w:rsidRDefault="00C82F7B" w:rsidP="00DF0126">
      <w:pPr>
        <w:rPr>
          <w:rFonts w:ascii="Arial" w:hAnsi="Arial" w:cs="Arial"/>
          <w:sz w:val="24"/>
          <w:szCs w:val="24"/>
        </w:rPr>
      </w:pPr>
      <w:r>
        <w:rPr>
          <w:rFonts w:ascii="Arial" w:hAnsi="Arial" w:cs="Arial"/>
          <w:noProof/>
        </w:rPr>
        <mc:AlternateContent>
          <mc:Choice Requires="wps">
            <w:drawing>
              <wp:anchor distT="0" distB="0" distL="114300" distR="114300" simplePos="0" relativeHeight="251744768" behindDoc="0" locked="0" layoutInCell="1" allowOverlap="1" wp14:anchorId="6B0A71AC" wp14:editId="3E2DFC9A">
                <wp:simplePos x="0" y="0"/>
                <wp:positionH relativeFrom="column">
                  <wp:posOffset>-425450</wp:posOffset>
                </wp:positionH>
                <wp:positionV relativeFrom="paragraph">
                  <wp:posOffset>357505</wp:posOffset>
                </wp:positionV>
                <wp:extent cx="2165350" cy="590550"/>
                <wp:effectExtent l="0" t="0" r="25400" b="19050"/>
                <wp:wrapNone/>
                <wp:docPr id="1217313282"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CD7261" w14:textId="6BA6542F" w:rsidR="00C82F7B" w:rsidRPr="00DF0126" w:rsidRDefault="00AD4BAF" w:rsidP="00C82F7B">
                            <w:pPr>
                              <w:jc w:val="center"/>
                              <w:rPr>
                                <w:rFonts w:ascii="Arial" w:hAnsi="Arial" w:cs="Arial"/>
                                <w:color w:val="92D050"/>
                                <w:sz w:val="28"/>
                                <w:szCs w:val="28"/>
                              </w:rPr>
                            </w:pPr>
                            <w:r>
                              <w:rPr>
                                <w:rFonts w:ascii="Arial" w:hAnsi="Arial" w:cs="Arial"/>
                                <w:color w:val="92D050"/>
                                <w:sz w:val="28"/>
                                <w:szCs w:val="28"/>
                              </w:rPr>
                              <w:t xml:space="preserve">Consistent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0A71AC" id="_x0000_s1057" style="position:absolute;margin-left:-33.5pt;margin-top:28.15pt;width:170.5pt;height:46.5pt;z-index:25174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" fillcolor="#e7e6e6 [3214]" strokecolor="black [3213]" strokeweight="1pt">
                <v:stroke joinstyle="miter"/>
                <v:textbox>
                  <w:txbxContent>
                    <w:p w14:paraId="05CD7261" w14:textId="6BA6542F" w:rsidR="00C82F7B" w:rsidRPr="00DF0126" w:rsidRDefault="00AD4BAF" w:rsidP="00C82F7B">
                      <w:pPr>
                        <w:jc w:val="center"/>
                        <w:rPr>
                          <w:rFonts w:ascii="Arial" w:hAnsi="Arial" w:cs="Arial"/>
                          <w:color w:val="92D050"/>
                          <w:sz w:val="28"/>
                          <w:szCs w:val="28"/>
                        </w:rPr>
                      </w:pPr>
                      <w:r>
                        <w:rPr>
                          <w:rFonts w:ascii="Arial" w:hAnsi="Arial" w:cs="Arial"/>
                          <w:color w:val="92D050"/>
                          <w:sz w:val="28"/>
                          <w:szCs w:val="28"/>
                        </w:rPr>
                        <w:t xml:space="preserve">Consistent </w:t>
                      </w:r>
                    </w:p>
                  </w:txbxContent>
                </v:textbox>
              </v:oval>
            </w:pict>
          </mc:Fallback>
        </mc:AlternateContent>
      </w:r>
    </w:p>
    <w:p w14:paraId="35766D88" w14:textId="32CE850F" w:rsidR="00DF0126" w:rsidRPr="00DF0126" w:rsidRDefault="00C82F7B" w:rsidP="00DF012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6816" behindDoc="0" locked="0" layoutInCell="1" allowOverlap="1" wp14:anchorId="0D71745E" wp14:editId="4209686E">
                <wp:simplePos x="0" y="0"/>
                <wp:positionH relativeFrom="column">
                  <wp:posOffset>1663700</wp:posOffset>
                </wp:positionH>
                <wp:positionV relativeFrom="paragraph">
                  <wp:posOffset>146050</wp:posOffset>
                </wp:positionV>
                <wp:extent cx="419100" cy="127000"/>
                <wp:effectExtent l="38100" t="0" r="19050" b="63500"/>
                <wp:wrapNone/>
                <wp:docPr id="1237561723" name="Straight Arrow Connector 2"/>
                <wp:cNvGraphicFramePr/>
                <a:graphic xmlns:a="http://schemas.openxmlformats.org/drawingml/2006/main">
                  <a:graphicData uri="http://schemas.microsoft.com/office/word/2010/wordprocessingShape">
                    <wps:wsp>
                      <wps:cNvCnPr/>
                      <wps:spPr>
                        <a:xfrm flipH="1">
                          <a:off x="0" y="0"/>
                          <a:ext cx="419100" cy="127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5432A4" id="Straight Arrow Connector 2" o:spid="_x0000_s1026" type="#_x0000_t32" style="position:absolute;margin-left:131pt;margin-top:11.5pt;width:33pt;height:10pt;flip:x;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" strokecolor="black [3213]" strokeweight=".5pt">
                <v:stroke endarrow="block" joinstyle="miter"/>
              </v:shape>
            </w:pict>
          </mc:Fallback>
        </mc:AlternateContent>
      </w:r>
      <w:r w:rsidR="00DF0126">
        <w:rPr>
          <w:rFonts w:ascii="Arial" w:hAnsi="Arial" w:cs="Arial"/>
          <w:noProof/>
          <w:sz w:val="24"/>
          <w:szCs w:val="24"/>
        </w:rPr>
        <mc:AlternateContent>
          <mc:Choice Requires="wps">
            <w:drawing>
              <wp:anchor distT="0" distB="0" distL="114300" distR="114300" simplePos="0" relativeHeight="251738624" behindDoc="0" locked="0" layoutInCell="1" allowOverlap="1" wp14:anchorId="0A11C79A" wp14:editId="386AC328">
                <wp:simplePos x="0" y="0"/>
                <wp:positionH relativeFrom="column">
                  <wp:posOffset>3606800</wp:posOffset>
                </wp:positionH>
                <wp:positionV relativeFrom="paragraph">
                  <wp:posOffset>165100</wp:posOffset>
                </wp:positionV>
                <wp:extent cx="438150" cy="247650"/>
                <wp:effectExtent l="0" t="0" r="76200" b="57150"/>
                <wp:wrapNone/>
                <wp:docPr id="2099631945" name="Straight Arrow Connector 2"/>
                <wp:cNvGraphicFramePr/>
                <a:graphic xmlns:a="http://schemas.openxmlformats.org/drawingml/2006/main">
                  <a:graphicData uri="http://schemas.microsoft.com/office/word/2010/wordprocessingShape">
                    <wps:wsp>
                      <wps:cNvCnPr/>
                      <wps:spPr>
                        <a:xfrm>
                          <a:off x="0" y="0"/>
                          <a:ext cx="438150" cy="247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3F8785" id="Straight Arrow Connector 2" o:spid="_x0000_s1026" type="#_x0000_t32" style="position:absolute;margin-left:284pt;margin-top:13pt;width:34.5pt;height:19.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" strokecolor="black [3213]" strokeweight=".5pt">
                <v:stroke endarrow="block" joinstyle="miter"/>
              </v:shape>
            </w:pict>
          </mc:Fallback>
        </mc:AlternateContent>
      </w:r>
      <w:r w:rsidR="00DF0126">
        <w:rPr>
          <w:rFonts w:ascii="Arial" w:hAnsi="Arial" w:cs="Arial"/>
          <w:noProof/>
        </w:rPr>
        <mc:AlternateContent>
          <mc:Choice Requires="wps">
            <w:drawing>
              <wp:anchor distT="0" distB="0" distL="114300" distR="114300" simplePos="0" relativeHeight="251736576" behindDoc="0" locked="0" layoutInCell="1" allowOverlap="1" wp14:anchorId="20F112DE" wp14:editId="58F67404">
                <wp:simplePos x="0" y="0"/>
                <wp:positionH relativeFrom="column">
                  <wp:posOffset>4070350</wp:posOffset>
                </wp:positionH>
                <wp:positionV relativeFrom="paragraph">
                  <wp:posOffset>47625</wp:posOffset>
                </wp:positionV>
                <wp:extent cx="2165350" cy="590550"/>
                <wp:effectExtent l="0" t="0" r="25400" b="19050"/>
                <wp:wrapNone/>
                <wp:docPr id="46049530"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3EADAE7" w14:textId="0860B8E4" w:rsidR="00DF0126" w:rsidRPr="00DF0126" w:rsidRDefault="0027438C" w:rsidP="00DF0126">
                            <w:pPr>
                              <w:jc w:val="center"/>
                              <w:rPr>
                                <w:rFonts w:ascii="Arial" w:hAnsi="Arial" w:cs="Arial"/>
                                <w:color w:val="92D050"/>
                                <w:sz w:val="28"/>
                                <w:szCs w:val="28"/>
                              </w:rPr>
                            </w:pPr>
                            <w:r>
                              <w:rPr>
                                <w:rFonts w:ascii="Arial" w:hAnsi="Arial" w:cs="Arial"/>
                                <w:color w:val="92D050"/>
                                <w:sz w:val="28"/>
                                <w:szCs w:val="28"/>
                              </w:rPr>
                              <w:t>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F112DE" id="_x0000_s1058" style="position:absolute;margin-left:320.5pt;margin-top:3.75pt;width:170.5pt;height:46.5pt;z-index:2517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" fillcolor="#e7e6e6 [3214]" strokecolor="black [3213]" strokeweight="1pt">
                <v:stroke joinstyle="miter"/>
                <v:textbox>
                  <w:txbxContent>
                    <w:p w14:paraId="73EADAE7" w14:textId="0860B8E4" w:rsidR="00DF0126" w:rsidRPr="00DF0126" w:rsidRDefault="0027438C" w:rsidP="00DF0126">
                      <w:pPr>
                        <w:jc w:val="center"/>
                        <w:rPr>
                          <w:rFonts w:ascii="Arial" w:hAnsi="Arial" w:cs="Arial"/>
                          <w:color w:val="92D050"/>
                          <w:sz w:val="28"/>
                          <w:szCs w:val="28"/>
                        </w:rPr>
                      </w:pPr>
                      <w:r>
                        <w:rPr>
                          <w:rFonts w:ascii="Arial" w:hAnsi="Arial" w:cs="Arial"/>
                          <w:color w:val="92D050"/>
                          <w:sz w:val="28"/>
                          <w:szCs w:val="28"/>
                        </w:rPr>
                        <w:t>Collaboration</w:t>
                      </w:r>
                    </w:p>
                  </w:txbxContent>
                </v:textbox>
              </v:oval>
            </w:pict>
          </mc:Fallback>
        </mc:AlternateContent>
      </w:r>
    </w:p>
    <w:p w14:paraId="1D8AE727" w14:textId="110EFF24" w:rsidR="00DF0126" w:rsidRDefault="00AD4BAF" w:rsidP="00AD4BAF">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8864" behindDoc="0" locked="0" layoutInCell="1" allowOverlap="1" wp14:anchorId="2AB84F0A" wp14:editId="4A6CDBFC">
                <wp:simplePos x="0" y="0"/>
                <wp:positionH relativeFrom="margin">
                  <wp:posOffset>2921000</wp:posOffset>
                </wp:positionH>
                <wp:positionV relativeFrom="paragraph">
                  <wp:posOffset>115570</wp:posOffset>
                </wp:positionV>
                <wp:extent cx="45719" cy="406400"/>
                <wp:effectExtent l="38100" t="0" r="69215" b="50800"/>
                <wp:wrapNone/>
                <wp:docPr id="1495695462" name="Straight Arrow Connector 2"/>
                <wp:cNvGraphicFramePr/>
                <a:graphic xmlns:a="http://schemas.openxmlformats.org/drawingml/2006/main">
                  <a:graphicData uri="http://schemas.microsoft.com/office/word/2010/wordprocessingShape">
                    <wps:wsp>
                      <wps:cNvCnPr/>
                      <wps:spPr>
                        <a:xfrm>
                          <a:off x="0" y="0"/>
                          <a:ext cx="45719" cy="406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30581E" id="Straight Arrow Connector 2" o:spid="_x0000_s1026" type="#_x0000_t32" style="position:absolute;margin-left:230pt;margin-top:9.1pt;width:3.6pt;height:32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" strokecolor="black [3213]" strokeweight=".5pt">
                <v:stroke endarrow="block" joinstyle="miter"/>
                <w10:wrap anchorx="margin"/>
              </v:shape>
            </w:pict>
          </mc:Fallback>
        </mc:AlternateContent>
      </w:r>
    </w:p>
    <w:p w14:paraId="4974A5BC" w14:textId="43E4DB00" w:rsidR="00DF0126" w:rsidRDefault="00AD4BAF" w:rsidP="00C82F7B">
      <w:pPr>
        <w:tabs>
          <w:tab w:val="left" w:pos="1450"/>
          <w:tab w:val="left" w:pos="6970"/>
        </w:tabs>
        <w:rPr>
          <w:rFonts w:ascii="Arial" w:hAnsi="Arial" w:cs="Arial"/>
          <w:sz w:val="24"/>
          <w:szCs w:val="24"/>
        </w:rPr>
      </w:pPr>
      <w:r>
        <w:rPr>
          <w:rFonts w:ascii="Arial" w:hAnsi="Arial" w:cs="Arial"/>
          <w:noProof/>
        </w:rPr>
        <mc:AlternateContent>
          <mc:Choice Requires="wps">
            <w:drawing>
              <wp:anchor distT="0" distB="0" distL="114300" distR="114300" simplePos="0" relativeHeight="251750912" behindDoc="0" locked="0" layoutInCell="1" allowOverlap="1" wp14:anchorId="5B51239C" wp14:editId="71603B75">
                <wp:simplePos x="0" y="0"/>
                <wp:positionH relativeFrom="column">
                  <wp:posOffset>1892300</wp:posOffset>
                </wp:positionH>
                <wp:positionV relativeFrom="paragraph">
                  <wp:posOffset>264795</wp:posOffset>
                </wp:positionV>
                <wp:extent cx="2165350" cy="590550"/>
                <wp:effectExtent l="0" t="0" r="25400" b="19050"/>
                <wp:wrapNone/>
                <wp:docPr id="1877721619"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409DBB" w14:textId="5B66EE01" w:rsidR="00AD4BAF" w:rsidRPr="00DF0126" w:rsidRDefault="00AD4BAF" w:rsidP="00AD4BAF">
                            <w:pPr>
                              <w:jc w:val="center"/>
                              <w:rPr>
                                <w:rFonts w:ascii="Arial" w:hAnsi="Arial" w:cs="Arial"/>
                                <w:color w:val="92D050"/>
                                <w:sz w:val="28"/>
                                <w:szCs w:val="28"/>
                              </w:rPr>
                            </w:pPr>
                            <w:r>
                              <w:rPr>
                                <w:rFonts w:ascii="Arial" w:hAnsi="Arial" w:cs="Arial"/>
                                <w:color w:val="92D050"/>
                                <w:sz w:val="28"/>
                                <w:szCs w:val="28"/>
                              </w:rPr>
                              <w:t xml:space="preserve">Culture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51239C" id="_x0000_s1059" style="position:absolute;margin-left:149pt;margin-top:20.85pt;width:170.5pt;height:46.5pt;z-index:25175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" fillcolor="#e7e6e6 [3214]" strokecolor="black [3213]" strokeweight="1pt">
                <v:stroke joinstyle="miter"/>
                <v:textbox>
                  <w:txbxContent>
                    <w:p w14:paraId="13409DBB" w14:textId="5B66EE01" w:rsidR="00AD4BAF" w:rsidRPr="00DF0126" w:rsidRDefault="00AD4BAF" w:rsidP="00AD4BAF">
                      <w:pPr>
                        <w:jc w:val="center"/>
                        <w:rPr>
                          <w:rFonts w:ascii="Arial" w:hAnsi="Arial" w:cs="Arial"/>
                          <w:color w:val="92D050"/>
                          <w:sz w:val="28"/>
                          <w:szCs w:val="28"/>
                        </w:rPr>
                      </w:pPr>
                      <w:r>
                        <w:rPr>
                          <w:rFonts w:ascii="Arial" w:hAnsi="Arial" w:cs="Arial"/>
                          <w:color w:val="92D050"/>
                          <w:sz w:val="28"/>
                          <w:szCs w:val="28"/>
                        </w:rPr>
                        <w:t xml:space="preserve">Culture </w:t>
                      </w:r>
                    </w:p>
                  </w:txbxContent>
                </v:textbox>
              </v:oval>
            </w:pict>
          </mc:Fallback>
        </mc:AlternateContent>
      </w:r>
      <w:r w:rsidR="00DF0126">
        <w:rPr>
          <w:rFonts w:ascii="Arial" w:hAnsi="Arial" w:cs="Arial"/>
          <w:sz w:val="24"/>
          <w:szCs w:val="24"/>
        </w:rPr>
        <w:tab/>
      </w:r>
      <w:r w:rsidR="00C82F7B">
        <w:rPr>
          <w:rFonts w:ascii="Arial" w:hAnsi="Arial" w:cs="Arial"/>
          <w:sz w:val="24"/>
          <w:szCs w:val="24"/>
        </w:rPr>
        <w:tab/>
      </w:r>
    </w:p>
    <w:p w14:paraId="17E7532D" w14:textId="0CE6CF81" w:rsidR="00DF0126" w:rsidRDefault="00DF0126" w:rsidP="00DF0126">
      <w:pPr>
        <w:jc w:val="center"/>
        <w:rPr>
          <w:rFonts w:ascii="Arial" w:hAnsi="Arial" w:cs="Arial"/>
          <w:sz w:val="24"/>
          <w:szCs w:val="24"/>
        </w:rPr>
      </w:pPr>
    </w:p>
    <w:p w14:paraId="77FDFFE5" w14:textId="0DB344C9" w:rsidR="00AD4BAF" w:rsidRDefault="006C67CA" w:rsidP="00DF0126">
      <w:pPr>
        <w:jc w:val="center"/>
        <w:rPr>
          <w:rFonts w:ascii="Arial" w:hAnsi="Arial" w:cs="Arial"/>
          <w:sz w:val="24"/>
          <w:szCs w:val="24"/>
        </w:rPr>
      </w:pPr>
      <w:r w:rsidRPr="00663142">
        <w:rPr>
          <w:noProof/>
          <w:sz w:val="56"/>
          <w:szCs w:val="56"/>
        </w:rPr>
        <mc:AlternateContent>
          <mc:Choice Requires="wps">
            <w:drawing>
              <wp:anchor distT="0" distB="0" distL="114300" distR="114300" simplePos="0" relativeHeight="251757056" behindDoc="0" locked="0" layoutInCell="1" allowOverlap="1" wp14:anchorId="0464F2F4" wp14:editId="444670A1">
                <wp:simplePos x="0" y="0"/>
                <wp:positionH relativeFrom="margin">
                  <wp:align>center</wp:align>
                </wp:positionH>
                <wp:positionV relativeFrom="paragraph">
                  <wp:posOffset>342900</wp:posOffset>
                </wp:positionV>
                <wp:extent cx="633743" cy="434566"/>
                <wp:effectExtent l="0" t="0" r="0" b="3810"/>
                <wp:wrapNone/>
                <wp:docPr id="811894208"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390EBDAB" w14:textId="222358DC" w:rsidR="006C67CA" w:rsidRPr="002A2B03" w:rsidRDefault="006C67CA" w:rsidP="006C67CA">
                            <w:pPr>
                              <w:jc w:val="center"/>
                              <w:rPr>
                                <w:rFonts w:ascii="Arial" w:hAnsi="Arial" w:cs="Arial"/>
                                <w:sz w:val="32"/>
                                <w:szCs w:val="32"/>
                              </w:rPr>
                            </w:pPr>
                            <w:r>
                              <w:rPr>
                                <w:sz w:val="32"/>
                                <w:szCs w:val="3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64F2F4" id="_x0000_s1060" type="#_x0000_t202" style="position:absolute;left:0;text-align:left;margin-left:0;margin-top:27pt;width:49.9pt;height:34.2pt;z-index:2517570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X7rGgIAADM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" filled="f" stroked="f" strokeweight=".5pt">
                <v:textbox>
                  <w:txbxContent>
                    <w:p w14:paraId="390EBDAB" w14:textId="222358DC" w:rsidR="006C67CA" w:rsidRPr="002A2B03" w:rsidRDefault="006C67CA" w:rsidP="006C67CA">
                      <w:pPr>
                        <w:jc w:val="center"/>
                        <w:rPr>
                          <w:rFonts w:ascii="Arial" w:hAnsi="Arial" w:cs="Arial"/>
                          <w:sz w:val="32"/>
                          <w:szCs w:val="32"/>
                        </w:rPr>
                      </w:pPr>
                      <w:r>
                        <w:rPr>
                          <w:sz w:val="32"/>
                          <w:szCs w:val="32"/>
                        </w:rPr>
                        <w:t>8</w:t>
                      </w:r>
                    </w:p>
                  </w:txbxContent>
                </v:textbox>
                <w10:wrap anchorx="margin"/>
              </v:shape>
            </w:pict>
          </mc:Fallback>
        </mc:AlternateContent>
      </w:r>
    </w:p>
    <w:p w14:paraId="7C8449B6" w14:textId="77777777" w:rsidR="00AD4BAF" w:rsidRDefault="00AD4BAF" w:rsidP="00DF0126">
      <w:pPr>
        <w:jc w:val="center"/>
        <w:rPr>
          <w:rFonts w:ascii="Arial" w:hAnsi="Arial" w:cs="Arial"/>
          <w:sz w:val="24"/>
          <w:szCs w:val="24"/>
        </w:rPr>
      </w:pPr>
    </w:p>
    <w:p w14:paraId="7ACC85FF" w14:textId="77777777" w:rsidR="00292261" w:rsidRDefault="00827DD4" w:rsidP="00292261">
      <w:pPr>
        <w:rPr>
          <w:rFonts w:ascii="Arial" w:hAnsi="Arial" w:cs="Arial"/>
          <w:color w:val="92D050"/>
          <w:sz w:val="24"/>
          <w:szCs w:val="24"/>
        </w:rPr>
      </w:pPr>
      <w:r w:rsidRPr="00827DD4">
        <w:rPr>
          <w:rFonts w:ascii="Arial" w:hAnsi="Arial" w:cs="Arial"/>
          <w:color w:val="92D050"/>
          <w:sz w:val="24"/>
          <w:szCs w:val="24"/>
        </w:rPr>
        <w:t xml:space="preserve">Communication </w:t>
      </w:r>
    </w:p>
    <w:p w14:paraId="0D59C8EE" w14:textId="77777777" w:rsidR="00060D04" w:rsidRDefault="00C15C85" w:rsidP="00292261">
      <w:pPr>
        <w:rPr>
          <w:rFonts w:ascii="Arial" w:hAnsi="Arial" w:cs="Arial"/>
          <w:sz w:val="24"/>
          <w:szCs w:val="24"/>
        </w:rPr>
      </w:pPr>
      <w:r w:rsidRPr="00BC1798">
        <w:rPr>
          <w:rFonts w:ascii="Arial" w:hAnsi="Arial" w:cs="Arial"/>
          <w:color w:val="000000" w:themeColor="text1"/>
          <w:sz w:val="24"/>
          <w:szCs w:val="24"/>
        </w:rPr>
        <w:t>A</w:t>
      </w:r>
      <w:r w:rsidR="00927813" w:rsidRPr="00BC1798">
        <w:rPr>
          <w:rFonts w:ascii="Arial" w:hAnsi="Arial" w:cs="Arial"/>
          <w:color w:val="000000" w:themeColor="text1"/>
          <w:sz w:val="24"/>
          <w:szCs w:val="24"/>
        </w:rPr>
        <w:t>ccording to (Gov.uk)</w:t>
      </w:r>
      <w:r w:rsidRPr="00BC1798">
        <w:rPr>
          <w:rFonts w:ascii="Arial" w:hAnsi="Arial" w:cs="Arial"/>
          <w:color w:val="000000" w:themeColor="text1"/>
          <w:sz w:val="24"/>
          <w:szCs w:val="24"/>
        </w:rPr>
        <w:t xml:space="preserve"> </w:t>
      </w:r>
      <w:r w:rsidRPr="00BC1798">
        <w:rPr>
          <w:rFonts w:ascii="Arial" w:hAnsi="Arial" w:cs="Arial"/>
          <w:sz w:val="24"/>
          <w:szCs w:val="24"/>
        </w:rPr>
        <w:t>f</w:t>
      </w:r>
      <w:r w:rsidRPr="00BC1798">
        <w:rPr>
          <w:rFonts w:ascii="Arial" w:hAnsi="Arial" w:cs="Arial"/>
          <w:sz w:val="24"/>
          <w:szCs w:val="24"/>
        </w:rPr>
        <w:t xml:space="preserve">rom the moment of birth, </w:t>
      </w:r>
      <w:r w:rsidR="00A33269" w:rsidRPr="00BC1798">
        <w:rPr>
          <w:rFonts w:ascii="Arial" w:hAnsi="Arial" w:cs="Arial"/>
          <w:sz w:val="24"/>
          <w:szCs w:val="24"/>
        </w:rPr>
        <w:t>baby’s</w:t>
      </w:r>
      <w:r w:rsidRPr="00BC1798">
        <w:rPr>
          <w:rFonts w:ascii="Arial" w:hAnsi="Arial" w:cs="Arial"/>
          <w:sz w:val="24"/>
          <w:szCs w:val="24"/>
        </w:rPr>
        <w:t xml:space="preserve"> exhibit a natural inclination to connect with others and engage in interactions. For instance, they may express readiness for a game of peekaboo by kicking their legs. These early interactions are crucial elements that adults should observe and promote.</w:t>
      </w:r>
      <w:r w:rsidR="00292261" w:rsidRPr="00BC1798">
        <w:rPr>
          <w:rFonts w:ascii="Arial" w:hAnsi="Arial" w:cs="Arial"/>
          <w:sz w:val="24"/>
          <w:szCs w:val="24"/>
        </w:rPr>
        <w:t xml:space="preserve"> </w:t>
      </w:r>
      <w:r w:rsidRPr="00BC1798">
        <w:rPr>
          <w:rFonts w:ascii="Arial" w:hAnsi="Arial" w:cs="Arial"/>
          <w:sz w:val="24"/>
          <w:szCs w:val="24"/>
        </w:rPr>
        <w:t>The presence of others plays a vital role in enabling children to establish social connections, fostering opportunities for friendships, empathy, and the sharing of emotions. Studies indicate that positive interactions between adults and children significantly impact the development of communication and language skills. Children thrive when in the company of responsive and enthusiastic adults who express genuine interest in engaging in conversation with them.</w:t>
      </w:r>
    </w:p>
    <w:p w14:paraId="2429EBB5" w14:textId="77777777" w:rsidR="00060D04" w:rsidRDefault="00060D04" w:rsidP="00292261">
      <w:pPr>
        <w:rPr>
          <w:rFonts w:ascii="Arial" w:hAnsi="Arial" w:cs="Arial"/>
          <w:sz w:val="24"/>
          <w:szCs w:val="24"/>
        </w:rPr>
      </w:pPr>
    </w:p>
    <w:p w14:paraId="422870D0" w14:textId="487DFB99" w:rsidR="00BC1798" w:rsidRPr="00060D04" w:rsidRDefault="00BC1798" w:rsidP="00292261">
      <w:pPr>
        <w:rPr>
          <w:rFonts w:ascii="Arial" w:hAnsi="Arial" w:cs="Arial"/>
          <w:sz w:val="24"/>
          <w:szCs w:val="24"/>
        </w:rPr>
      </w:pPr>
      <w:r w:rsidRPr="00BC1798">
        <w:rPr>
          <w:rFonts w:ascii="Arial" w:hAnsi="Arial" w:cs="Arial"/>
          <w:color w:val="92D050"/>
          <w:sz w:val="24"/>
          <w:szCs w:val="24"/>
        </w:rPr>
        <w:t xml:space="preserve">Child centred </w:t>
      </w:r>
    </w:p>
    <w:p w14:paraId="2FEF8FCA" w14:textId="72E9C136" w:rsidR="00F33169" w:rsidRDefault="00060D04" w:rsidP="00060D04">
      <w:pPr>
        <w:pStyle w:val="NormalWeb"/>
        <w:spacing w:before="0" w:beforeAutospacing="0" w:after="240" w:afterAutospacing="0"/>
        <w:rPr>
          <w:rFonts w:ascii="Arial" w:hAnsi="Arial" w:cs="Arial"/>
        </w:rPr>
      </w:pPr>
      <w:r>
        <w:rPr>
          <w:rFonts w:ascii="Arial" w:hAnsi="Arial" w:cs="Arial"/>
        </w:rPr>
        <w:t xml:space="preserve">A child </w:t>
      </w:r>
      <w:r w:rsidR="00F00A0B" w:rsidRPr="00060D04">
        <w:rPr>
          <w:rFonts w:ascii="Arial" w:hAnsi="Arial" w:cs="Arial"/>
        </w:rPr>
        <w:t>cantered</w:t>
      </w:r>
      <w:r w:rsidRPr="00060D04">
        <w:rPr>
          <w:rFonts w:ascii="Arial" w:hAnsi="Arial" w:cs="Arial"/>
        </w:rPr>
        <w:t xml:space="preserve"> </w:t>
      </w:r>
      <w:r>
        <w:rPr>
          <w:rFonts w:ascii="Arial" w:hAnsi="Arial" w:cs="Arial"/>
        </w:rPr>
        <w:t>approach</w:t>
      </w:r>
      <w:r w:rsidRPr="00060D04">
        <w:rPr>
          <w:rFonts w:ascii="Arial" w:hAnsi="Arial" w:cs="Arial"/>
        </w:rPr>
        <w:t xml:space="preserve"> can be highly effective for children under the age of five. This approach prioritizes placing the child at the core of their learning experience. In practical terms, it implies that educators should guide learning rather than explicitly demonstrating activities to the child.</w:t>
      </w:r>
      <w:r>
        <w:rPr>
          <w:rFonts w:ascii="Arial" w:hAnsi="Arial" w:cs="Arial"/>
        </w:rPr>
        <w:t xml:space="preserve"> </w:t>
      </w:r>
      <w:r w:rsidRPr="00060D04">
        <w:rPr>
          <w:rFonts w:ascii="Arial" w:hAnsi="Arial" w:cs="Arial"/>
        </w:rPr>
        <w:t>This open-ended approach nurtures a child's innate curiosity. Allowing children to explore a learning environment freely empowers them to participate in activities that capture their individual interests. When children are granted the autonomy to make decisions and choices, it not only fosters their self-esteem but also enhances their confidence</w:t>
      </w:r>
      <w:r w:rsidR="00730A70">
        <w:rPr>
          <w:rFonts w:ascii="Arial" w:hAnsi="Arial" w:cs="Arial"/>
        </w:rPr>
        <w:t xml:space="preserve"> </w:t>
      </w:r>
      <w:r w:rsidR="00F33169">
        <w:rPr>
          <w:rFonts w:ascii="Arial" w:hAnsi="Arial" w:cs="Arial"/>
        </w:rPr>
        <w:t>Pether (2023).</w:t>
      </w:r>
    </w:p>
    <w:p w14:paraId="470DA203" w14:textId="77777777" w:rsidR="00F00A0B" w:rsidRDefault="00F00A0B" w:rsidP="00F00A0B">
      <w:pPr>
        <w:pStyle w:val="NormalWeb"/>
        <w:spacing w:before="0" w:beforeAutospacing="0" w:after="240" w:afterAutospacing="0"/>
        <w:rPr>
          <w:rFonts w:ascii="Arial" w:hAnsi="Arial" w:cs="Arial"/>
          <w:color w:val="92D050"/>
        </w:rPr>
      </w:pPr>
      <w:r w:rsidRPr="00F00A0B">
        <w:rPr>
          <w:rFonts w:ascii="Arial" w:hAnsi="Arial" w:cs="Arial"/>
          <w:color w:val="92D050"/>
        </w:rPr>
        <w:t xml:space="preserve">Consistent </w:t>
      </w:r>
    </w:p>
    <w:p w14:paraId="5681BAB8" w14:textId="34FF3DBC" w:rsidR="009D0D9F" w:rsidRDefault="004C3E10" w:rsidP="00730C87">
      <w:pPr>
        <w:pStyle w:val="NormalWeb"/>
        <w:spacing w:before="0" w:beforeAutospacing="0" w:after="240" w:afterAutospacing="0"/>
        <w:rPr>
          <w:rFonts w:ascii="Arial" w:hAnsi="Arial" w:cs="Arial"/>
        </w:rPr>
      </w:pPr>
      <w:r>
        <w:rPr>
          <w:rFonts w:ascii="Arial" w:hAnsi="Arial" w:cs="Arial"/>
        </w:rPr>
        <w:t xml:space="preserve">Kids creek (2023) suggests </w:t>
      </w:r>
      <w:r w:rsidR="00730C87">
        <w:rPr>
          <w:rFonts w:ascii="Arial" w:hAnsi="Arial" w:cs="Arial"/>
        </w:rPr>
        <w:t xml:space="preserve">that </w:t>
      </w:r>
      <w:r w:rsidR="00730C87" w:rsidRPr="00060D04">
        <w:rPr>
          <w:rFonts w:ascii="Arial" w:hAnsi="Arial" w:cs="Arial"/>
        </w:rPr>
        <w:t>Consistency</w:t>
      </w:r>
      <w:r w:rsidR="009D0D9F" w:rsidRPr="00730C87">
        <w:rPr>
          <w:rFonts w:ascii="Arial" w:hAnsi="Arial" w:cs="Arial"/>
        </w:rPr>
        <w:t xml:space="preserve"> in caregiving and educational environments creates a structured framework that is crucial for a child's well-being and development. When caregivers and educators uphold consistent routines, rules, and expectations, it provides children with a stable and secure foundation. This predictability fosters a sense of safety and order, allowing children to navigate their world with confidence.</w:t>
      </w:r>
      <w:r w:rsidR="00730C87">
        <w:rPr>
          <w:rFonts w:ascii="Arial" w:hAnsi="Arial" w:cs="Arial"/>
        </w:rPr>
        <w:t xml:space="preserve"> </w:t>
      </w:r>
      <w:r w:rsidR="009D0D9F" w:rsidRPr="00730C87">
        <w:rPr>
          <w:rFonts w:ascii="Arial" w:hAnsi="Arial" w:cs="Arial"/>
        </w:rPr>
        <w:t>Sudden, unexpected changes can have a profound impact on children, disrupting the established sense of safety and stability. Such disruptions may trigger feelings of uncertainty and anxiety. While it is impossible to predict every change, having regular routines and consistent expectations acts as a stabilizing force. This foundation becomes a source of resilience for children, enabling them to adapt more effectively when faced with unforeseen circumstances.</w:t>
      </w:r>
      <w:r w:rsidR="00730C87">
        <w:rPr>
          <w:rFonts w:ascii="Arial" w:hAnsi="Arial" w:cs="Arial"/>
        </w:rPr>
        <w:t xml:space="preserve"> </w:t>
      </w:r>
      <w:r w:rsidR="009D0D9F" w:rsidRPr="00730C87">
        <w:rPr>
          <w:rFonts w:ascii="Arial" w:hAnsi="Arial" w:cs="Arial"/>
        </w:rPr>
        <w:t>The importance of this consistent framework lies not only in maintaining a sense of security but also in cultivating adaptability. Children, equipped with consistent routines, develop the flexibility to navigate changes with confidence. This approach to caregiving and education not only nurtures emotional well-being but also empowers children to face the dynamic nature of life with resilience and a positive outlook.</w:t>
      </w:r>
    </w:p>
    <w:p w14:paraId="5709B7C4" w14:textId="490BF457" w:rsidR="00A05E83" w:rsidRPr="00A05E83" w:rsidRDefault="00A05E83" w:rsidP="00730C87">
      <w:pPr>
        <w:pStyle w:val="NormalWeb"/>
        <w:spacing w:before="0" w:beforeAutospacing="0" w:after="240" w:afterAutospacing="0"/>
        <w:rPr>
          <w:rFonts w:ascii="Arial" w:hAnsi="Arial" w:cs="Arial"/>
          <w:color w:val="92D050"/>
        </w:rPr>
      </w:pPr>
      <w:r w:rsidRPr="00A05E83">
        <w:rPr>
          <w:rFonts w:ascii="Arial" w:hAnsi="Arial" w:cs="Arial"/>
          <w:color w:val="92D050"/>
        </w:rPr>
        <w:t xml:space="preserve">Collaboration </w:t>
      </w:r>
    </w:p>
    <w:p w14:paraId="4277B82C" w14:textId="6AA9918F" w:rsidR="000439D0" w:rsidRDefault="006C67CA" w:rsidP="000439D0">
      <w:pPr>
        <w:pStyle w:val="NormalWeb"/>
        <w:spacing w:before="0" w:beforeAutospacing="0" w:after="240" w:afterAutospacing="0"/>
        <w:rPr>
          <w:rFonts w:ascii="Arial" w:hAnsi="Arial" w:cs="Arial"/>
        </w:rPr>
      </w:pPr>
      <w:r w:rsidRPr="00663142">
        <w:rPr>
          <w:noProof/>
          <w:sz w:val="56"/>
          <w:szCs w:val="56"/>
        </w:rPr>
        <mc:AlternateContent>
          <mc:Choice Requires="wps">
            <w:drawing>
              <wp:anchor distT="0" distB="0" distL="114300" distR="114300" simplePos="0" relativeHeight="251759104" behindDoc="0" locked="0" layoutInCell="1" allowOverlap="1" wp14:anchorId="4D0D287E" wp14:editId="064200A1">
                <wp:simplePos x="0" y="0"/>
                <wp:positionH relativeFrom="margin">
                  <wp:align>center</wp:align>
                </wp:positionH>
                <wp:positionV relativeFrom="paragraph">
                  <wp:posOffset>687705</wp:posOffset>
                </wp:positionV>
                <wp:extent cx="633743" cy="434566"/>
                <wp:effectExtent l="0" t="0" r="0" b="3810"/>
                <wp:wrapNone/>
                <wp:docPr id="404978091"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37EB303E" w14:textId="15823C34" w:rsidR="006C67CA" w:rsidRPr="002A2B03" w:rsidRDefault="006C67CA" w:rsidP="006C67CA">
                            <w:pPr>
                              <w:jc w:val="center"/>
                              <w:rPr>
                                <w:rFonts w:ascii="Arial" w:hAnsi="Arial" w:cs="Arial"/>
                                <w:sz w:val="32"/>
                                <w:szCs w:val="32"/>
                              </w:rPr>
                            </w:pPr>
                            <w:r>
                              <w:rPr>
                                <w:sz w:val="32"/>
                                <w:szCs w:val="32"/>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0D287E" id="_x0000_s1061" type="#_x0000_t202" style="position:absolute;margin-left:0;margin-top:54.15pt;width:49.9pt;height:34.2pt;z-index:251759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E+GgIAADM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" filled="f" stroked="f" strokeweight=".5pt">
                <v:textbox>
                  <w:txbxContent>
                    <w:p w14:paraId="37EB303E" w14:textId="15823C34" w:rsidR="006C67CA" w:rsidRPr="002A2B03" w:rsidRDefault="006C67CA" w:rsidP="006C67CA">
                      <w:pPr>
                        <w:jc w:val="center"/>
                        <w:rPr>
                          <w:rFonts w:ascii="Arial" w:hAnsi="Arial" w:cs="Arial"/>
                          <w:sz w:val="32"/>
                          <w:szCs w:val="32"/>
                        </w:rPr>
                      </w:pPr>
                      <w:r>
                        <w:rPr>
                          <w:sz w:val="32"/>
                          <w:szCs w:val="32"/>
                        </w:rPr>
                        <w:t>9</w:t>
                      </w:r>
                    </w:p>
                  </w:txbxContent>
                </v:textbox>
                <w10:wrap anchorx="margin"/>
              </v:shape>
            </w:pict>
          </mc:Fallback>
        </mc:AlternateContent>
      </w:r>
      <w:r w:rsidR="00A86160" w:rsidRPr="00A86160">
        <w:rPr>
          <w:rFonts w:ascii="Arial" w:hAnsi="Arial" w:cs="Arial"/>
        </w:rPr>
        <w:t xml:space="preserve">Collaboration among various agencies is essential for the successful implementation of safeguarding and child protection measures. Over the course of a child's life, they and their families will interact with a diverse array of services. It is imperative for </w:t>
      </w:r>
      <w:r w:rsidR="00A86160" w:rsidRPr="00A86160">
        <w:rPr>
          <w:rFonts w:ascii="Arial" w:hAnsi="Arial" w:cs="Arial"/>
        </w:rPr>
        <w:lastRenderedPageBreak/>
        <w:t>practitioners to engage in concerted efforts, ensuring a comprehensive understanding of the child's circumstances and adopting a coordinated approach to provide support</w:t>
      </w:r>
      <w:r w:rsidR="00A86160">
        <w:rPr>
          <w:rFonts w:ascii="Arial" w:hAnsi="Arial" w:cs="Arial"/>
        </w:rPr>
        <w:t>.</w:t>
      </w:r>
      <w:r w:rsidR="000439D0">
        <w:rPr>
          <w:rFonts w:ascii="Arial" w:hAnsi="Arial" w:cs="Arial"/>
        </w:rPr>
        <w:t xml:space="preserve"> </w:t>
      </w:r>
      <w:r w:rsidR="000439D0" w:rsidRPr="000439D0">
        <w:rPr>
          <w:rFonts w:ascii="Arial" w:hAnsi="Arial" w:cs="Arial"/>
        </w:rPr>
        <w:t>It emphasizes the need for a unified and collaborative front among practitioners, creating a network that can respond comprehensively to the complexities of each child's situation</w:t>
      </w:r>
      <w:r w:rsidR="00640786">
        <w:rPr>
          <w:rFonts w:ascii="Arial" w:hAnsi="Arial" w:cs="Arial"/>
        </w:rPr>
        <w:t xml:space="preserve"> </w:t>
      </w:r>
      <w:r w:rsidR="007E1519">
        <w:rPr>
          <w:rFonts w:ascii="Arial" w:hAnsi="Arial" w:cs="Arial"/>
        </w:rPr>
        <w:t>Multi-agency working (2023)</w:t>
      </w:r>
      <w:r w:rsidR="000439D0" w:rsidRPr="000439D0">
        <w:rPr>
          <w:rFonts w:ascii="Arial" w:hAnsi="Arial" w:cs="Arial"/>
        </w:rPr>
        <w:t>.</w:t>
      </w:r>
    </w:p>
    <w:p w14:paraId="533AFC1E" w14:textId="1837F3F9" w:rsidR="007E1519" w:rsidRDefault="002565EE" w:rsidP="000439D0">
      <w:pPr>
        <w:pStyle w:val="NormalWeb"/>
        <w:spacing w:before="0" w:beforeAutospacing="0" w:after="240" w:afterAutospacing="0"/>
        <w:rPr>
          <w:rFonts w:ascii="Arial" w:hAnsi="Arial" w:cs="Arial"/>
          <w:color w:val="92D050"/>
        </w:rPr>
      </w:pPr>
      <w:r w:rsidRPr="002565EE">
        <w:rPr>
          <w:rFonts w:ascii="Arial" w:hAnsi="Arial" w:cs="Arial"/>
          <w:color w:val="92D050"/>
        </w:rPr>
        <w:t xml:space="preserve">Culture </w:t>
      </w:r>
    </w:p>
    <w:p w14:paraId="093C37D3" w14:textId="2953D94F" w:rsidR="002565EE" w:rsidRPr="005E0426" w:rsidRDefault="00E8486B" w:rsidP="000439D0">
      <w:pPr>
        <w:pStyle w:val="NormalWeb"/>
        <w:spacing w:before="0" w:beforeAutospacing="0" w:after="240" w:afterAutospacing="0"/>
        <w:rPr>
          <w:rFonts w:ascii="Arial" w:hAnsi="Arial" w:cs="Arial"/>
        </w:rPr>
      </w:pPr>
      <w:r>
        <w:rPr>
          <w:rFonts w:ascii="Arial" w:hAnsi="Arial" w:cs="Arial"/>
        </w:rPr>
        <w:t xml:space="preserve">Cultural diversity in the early years </w:t>
      </w:r>
      <w:r w:rsidR="00B37EDE">
        <w:rPr>
          <w:rFonts w:ascii="Arial" w:hAnsi="Arial" w:cs="Arial"/>
        </w:rPr>
        <w:t xml:space="preserve">(2012) </w:t>
      </w:r>
      <w:r w:rsidR="00221C3E">
        <w:rPr>
          <w:rFonts w:ascii="Arial" w:hAnsi="Arial" w:cs="Arial"/>
        </w:rPr>
        <w:t xml:space="preserve">proposes that </w:t>
      </w:r>
      <w:r w:rsidR="005E0426">
        <w:rPr>
          <w:rFonts w:ascii="Arial" w:hAnsi="Arial" w:cs="Arial"/>
        </w:rPr>
        <w:t>e</w:t>
      </w:r>
      <w:r w:rsidR="005E0426" w:rsidRPr="005E0426">
        <w:rPr>
          <w:rFonts w:ascii="Arial" w:hAnsi="Arial" w:cs="Arial"/>
        </w:rPr>
        <w:t xml:space="preserve">xposure to diverse cultural experiences during this formative period not only aids in the </w:t>
      </w:r>
      <w:r w:rsidR="005E0426">
        <w:rPr>
          <w:rFonts w:ascii="Arial" w:hAnsi="Arial" w:cs="Arial"/>
        </w:rPr>
        <w:t>development</w:t>
      </w:r>
      <w:r w:rsidR="005E0426" w:rsidRPr="005E0426">
        <w:rPr>
          <w:rFonts w:ascii="Arial" w:hAnsi="Arial" w:cs="Arial"/>
        </w:rPr>
        <w:t xml:space="preserve"> of a child's identity but also nurtures a sense of empathy and respect for others. Cultural activities contribute significantly to social, emotional, and cognitive development, fostering skills crucial for effective communication and collaboration</w:t>
      </w:r>
      <w:r w:rsidR="00D310BE">
        <w:rPr>
          <w:rFonts w:ascii="Arial" w:hAnsi="Arial" w:cs="Arial"/>
        </w:rPr>
        <w:t xml:space="preserve">. </w:t>
      </w:r>
      <w:r w:rsidR="005E0426" w:rsidRPr="005E0426">
        <w:rPr>
          <w:rFonts w:ascii="Arial" w:hAnsi="Arial" w:cs="Arial"/>
        </w:rPr>
        <w:t>Furthermore, early</w:t>
      </w:r>
      <w:r w:rsidR="00D310BE">
        <w:rPr>
          <w:rFonts w:ascii="Arial" w:hAnsi="Arial" w:cs="Arial"/>
        </w:rPr>
        <w:t xml:space="preserve"> exposure</w:t>
      </w:r>
      <w:r w:rsidR="005E0426" w:rsidRPr="005E0426">
        <w:rPr>
          <w:rFonts w:ascii="Arial" w:hAnsi="Arial" w:cs="Arial"/>
        </w:rPr>
        <w:t xml:space="preserve"> in different cultural norms prepares children for the complexities of our globalized world, cultivating an appreciation for diversity and instilling the values of inclusivity. By incorporating culture into the early years, we provide children with a well-rounded and enriching educational experience that not only respects their own heritage but also equips them to engage with and understand the rich tapestry of human cultures.</w:t>
      </w:r>
    </w:p>
    <w:p w14:paraId="05E155D1" w14:textId="41FB5E26" w:rsidR="000439D0" w:rsidRPr="005E0426" w:rsidRDefault="000439D0" w:rsidP="000439D0">
      <w:pPr>
        <w:pStyle w:val="NormalWeb"/>
        <w:rPr>
          <w:rFonts w:ascii="Arial" w:hAnsi="Arial" w:cs="Arial"/>
        </w:rPr>
      </w:pPr>
      <w:r w:rsidRPr="005E0426">
        <w:rPr>
          <w:rFonts w:ascii="Arial" w:hAnsi="Arial" w:cs="Arial"/>
        </w:rPr>
        <w:t> </w:t>
      </w:r>
    </w:p>
    <w:p w14:paraId="1A61861A" w14:textId="5FBB1738" w:rsidR="00A86160" w:rsidRPr="005E0426" w:rsidRDefault="00D64501" w:rsidP="00A86160">
      <w:pPr>
        <w:pStyle w:val="NormalWeb"/>
        <w:spacing w:before="0" w:beforeAutospacing="0" w:after="240" w:afterAutospacing="0"/>
        <w:rPr>
          <w:rFonts w:ascii="Arial" w:hAnsi="Arial" w:cs="Arial"/>
        </w:rPr>
      </w:pPr>
      <w:r>
        <w:rPr>
          <w:noProof/>
        </w:rPr>
        <mc:AlternateContent>
          <mc:Choice Requires="wps">
            <w:drawing>
              <wp:anchor distT="0" distB="0" distL="114300" distR="114300" simplePos="0" relativeHeight="251763200" behindDoc="0" locked="0" layoutInCell="1" allowOverlap="1" wp14:anchorId="187F5755" wp14:editId="277698BC">
                <wp:simplePos x="0" y="0"/>
                <wp:positionH relativeFrom="margin">
                  <wp:align>center</wp:align>
                </wp:positionH>
                <wp:positionV relativeFrom="paragraph">
                  <wp:posOffset>1383</wp:posOffset>
                </wp:positionV>
                <wp:extent cx="2832100" cy="1828800"/>
                <wp:effectExtent l="0" t="0" r="25400" b="19685"/>
                <wp:wrapSquare wrapText="bothSides"/>
                <wp:docPr id="134411260" name="Text Box 1"/>
                <wp:cNvGraphicFramePr/>
                <a:graphic xmlns:a="http://schemas.openxmlformats.org/drawingml/2006/main">
                  <a:graphicData uri="http://schemas.microsoft.com/office/word/2010/wordprocessingShape">
                    <wps:wsp>
                      <wps:cNvSpPr txBox="1"/>
                      <wps:spPr>
                        <a:xfrm>
                          <a:off x="0" y="0"/>
                          <a:ext cx="2832100" cy="1828800"/>
                        </a:xfrm>
                        <a:prstGeom prst="rect">
                          <a:avLst/>
                        </a:prstGeom>
                        <a:solidFill>
                          <a:srgbClr val="BDFFBD"/>
                        </a:solidFill>
                        <a:ln w="12700">
                          <a:solidFill>
                            <a:schemeClr val="tx1"/>
                          </a:solidFill>
                        </a:ln>
                      </wps:spPr>
                      <wps:txbx>
                        <w:txbxContent>
                          <w:p w14:paraId="3D57F4ED" w14:textId="57011F41" w:rsidR="00D64501" w:rsidRPr="00203E40" w:rsidRDefault="00D64501" w:rsidP="00D64501">
                            <w:pPr>
                              <w:jc w:val="center"/>
                              <w:rPr>
                                <w:noProof/>
                                <w:sz w:val="56"/>
                                <w:szCs w:val="56"/>
                              </w:rPr>
                            </w:pPr>
                            <w:r>
                              <w:rPr>
                                <w:rFonts w:ascii="Arial" w:hAnsi="Arial" w:cs="Arial"/>
                                <w:sz w:val="56"/>
                                <w:szCs w:val="56"/>
                              </w:rPr>
                              <w:t xml:space="preserve">Partnerships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7F5755" id="_x0000_s1062" type="#_x0000_t202" style="position:absolute;margin-left:0;margin-top:.1pt;width:223pt;height:2in;z-index:2517632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" fillcolor="#bdffbd" strokecolor="black [3213]" strokeweight="1pt">
                <v:textbox style="mso-fit-shape-to-text:t">
                  <w:txbxContent>
                    <w:p w14:paraId="3D57F4ED" w14:textId="57011F41" w:rsidR="00D64501" w:rsidRPr="00203E40" w:rsidRDefault="00D64501" w:rsidP="00D64501">
                      <w:pPr>
                        <w:jc w:val="center"/>
                        <w:rPr>
                          <w:noProof/>
                          <w:sz w:val="56"/>
                          <w:szCs w:val="56"/>
                        </w:rPr>
                      </w:pPr>
                      <w:r>
                        <w:rPr>
                          <w:rFonts w:ascii="Arial" w:hAnsi="Arial" w:cs="Arial"/>
                          <w:sz w:val="56"/>
                          <w:szCs w:val="56"/>
                        </w:rPr>
                        <w:t xml:space="preserve">Partnerships </w:t>
                      </w:r>
                    </w:p>
                  </w:txbxContent>
                </v:textbox>
                <w10:wrap type="square" anchorx="margin"/>
              </v:shape>
            </w:pict>
          </mc:Fallback>
        </mc:AlternateContent>
      </w:r>
    </w:p>
    <w:p w14:paraId="2A625D54" w14:textId="30DE6AFC" w:rsidR="00A86160" w:rsidRPr="00A86160" w:rsidRDefault="00A86160" w:rsidP="00A86160">
      <w:pPr>
        <w:pStyle w:val="NormalWeb"/>
        <w:rPr>
          <w:rFonts w:ascii="Arial" w:hAnsi="Arial" w:cs="Arial"/>
        </w:rPr>
      </w:pPr>
      <w:r w:rsidRPr="00A86160">
        <w:rPr>
          <w:rFonts w:ascii="Arial" w:hAnsi="Arial" w:cs="Arial"/>
        </w:rPr>
        <w:t> </w:t>
      </w:r>
    </w:p>
    <w:p w14:paraId="49E506C6" w14:textId="62BC63C5" w:rsidR="009D0D9F" w:rsidRDefault="009D0D9F" w:rsidP="009D0D9F">
      <w:pPr>
        <w:pStyle w:val="NormalWeb"/>
      </w:pPr>
    </w:p>
    <w:p w14:paraId="5FED6377" w14:textId="2E640370" w:rsidR="009D0D9F" w:rsidRDefault="00F51776" w:rsidP="009D0D9F">
      <w:pPr>
        <w:pStyle w:val="NormalWeb"/>
        <w:rPr>
          <w:rFonts w:ascii="Arial" w:hAnsi="Arial" w:cs="Arial"/>
        </w:rPr>
      </w:pPr>
      <w:r w:rsidRPr="00A807FE">
        <w:rPr>
          <w:rFonts w:ascii="Arial" w:hAnsi="Arial" w:cs="Arial"/>
        </w:rPr>
        <w:t>Partnership in the early years is of paramount importance as it forms the cornerstone of a child's overall development. Collaboration between parents, caregivers, educators, and community stakeholders creates a seamless support system that nurtures a child's growth and learning</w:t>
      </w:r>
      <w:r w:rsidR="00F0261D">
        <w:rPr>
          <w:rFonts w:ascii="Arial" w:hAnsi="Arial" w:cs="Arial"/>
        </w:rPr>
        <w:t xml:space="preserve"> Early years matters (2023)</w:t>
      </w:r>
      <w:r w:rsidRPr="00A807FE">
        <w:rPr>
          <w:rFonts w:ascii="Arial" w:hAnsi="Arial" w:cs="Arial"/>
        </w:rPr>
        <w:t>. A strong partnership ensures a consistent and cohesive approach to the child's well-being, combining the insights and expertise of various individuals involved in their care and education. Open lines of communication between parents and educators facilitate a holistic understanding of the child's needs, strengths, and areas for growth</w:t>
      </w:r>
      <w:r w:rsidR="00F6577F">
        <w:rPr>
          <w:rFonts w:ascii="Arial" w:hAnsi="Arial" w:cs="Arial"/>
        </w:rPr>
        <w:t xml:space="preserve"> </w:t>
      </w:r>
      <w:r w:rsidR="00BB20BA">
        <w:rPr>
          <w:rFonts w:ascii="Arial" w:hAnsi="Arial" w:cs="Arial"/>
        </w:rPr>
        <w:t>Chan (2012)</w:t>
      </w:r>
      <w:r w:rsidRPr="00A807FE">
        <w:rPr>
          <w:rFonts w:ascii="Arial" w:hAnsi="Arial" w:cs="Arial"/>
        </w:rPr>
        <w:t>. This collaborative effort not only enhances the quality of care but also promotes a sense of security and continuity for the child. The exchange of information, ideas, and strategies among partners fosters an environment where the child can thrive socially, emotionally, and academically. Ultimately, a robust partnership in the early years lays the foundation for a child's lifelong learning journey, emphasizing the shared responsibility of shaping their future.</w:t>
      </w:r>
    </w:p>
    <w:p w14:paraId="662D9F64" w14:textId="77777777" w:rsidR="00F12FA3" w:rsidRPr="00F12FA3" w:rsidRDefault="00F12FA3" w:rsidP="00F12FA3">
      <w:pPr>
        <w:spacing w:after="240" w:line="240" w:lineRule="auto"/>
        <w:rPr>
          <w:rFonts w:ascii="Arial" w:eastAsia="Times New Roman" w:hAnsi="Arial" w:cs="Arial"/>
          <w:kern w:val="0"/>
          <w:sz w:val="24"/>
          <w:szCs w:val="24"/>
          <w:lang w:eastAsia="en-GB"/>
          <w14:ligatures w14:val="none"/>
        </w:rPr>
      </w:pPr>
      <w:r w:rsidRPr="00F12FA3">
        <w:rPr>
          <w:rFonts w:ascii="Arial" w:eastAsia="Times New Roman" w:hAnsi="Arial" w:cs="Arial"/>
          <w:kern w:val="0"/>
          <w:sz w:val="24"/>
          <w:szCs w:val="24"/>
          <w:lang w:eastAsia="en-GB"/>
          <w14:ligatures w14:val="none"/>
        </w:rPr>
        <w:t>Practitioners and parents may engage in partnerships with various individuals and entities to effectively support their child's needs. Some key stakeholders include:</w:t>
      </w:r>
    </w:p>
    <w:p w14:paraId="7F48AA79" w14:textId="0FD975CD"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2470CB">
        <w:rPr>
          <w:rFonts w:ascii="Arial" w:hAnsi="Arial" w:cs="Arial"/>
          <w:noProof/>
          <w:color w:val="92D050"/>
          <w:sz w:val="56"/>
          <w:szCs w:val="56"/>
        </w:rPr>
        <mc:AlternateContent>
          <mc:Choice Requires="wps">
            <w:drawing>
              <wp:anchor distT="0" distB="0" distL="114300" distR="114300" simplePos="0" relativeHeight="251761152" behindDoc="0" locked="0" layoutInCell="1" allowOverlap="1" wp14:anchorId="7AE8A860" wp14:editId="2488EDB3">
                <wp:simplePos x="0" y="0"/>
                <wp:positionH relativeFrom="margin">
                  <wp:align>center</wp:align>
                </wp:positionH>
                <wp:positionV relativeFrom="paragraph">
                  <wp:posOffset>825071</wp:posOffset>
                </wp:positionV>
                <wp:extent cx="633730" cy="434340"/>
                <wp:effectExtent l="0" t="0" r="0" b="3810"/>
                <wp:wrapNone/>
                <wp:docPr id="2102854052" name="Text Box 3"/>
                <wp:cNvGraphicFramePr/>
                <a:graphic xmlns:a="http://schemas.openxmlformats.org/drawingml/2006/main">
                  <a:graphicData uri="http://schemas.microsoft.com/office/word/2010/wordprocessingShape">
                    <wps:wsp>
                      <wps:cNvSpPr txBox="1"/>
                      <wps:spPr>
                        <a:xfrm>
                          <a:off x="0" y="0"/>
                          <a:ext cx="633730" cy="434340"/>
                        </a:xfrm>
                        <a:prstGeom prst="rect">
                          <a:avLst/>
                        </a:prstGeom>
                        <a:noFill/>
                        <a:ln w="6350">
                          <a:noFill/>
                        </a:ln>
                      </wps:spPr>
                      <wps:txbx>
                        <w:txbxContent>
                          <w:p w14:paraId="404C5395" w14:textId="6C4F313E" w:rsidR="006C67CA" w:rsidRPr="002A2B03" w:rsidRDefault="006C67CA" w:rsidP="006C67CA">
                            <w:pPr>
                              <w:jc w:val="center"/>
                              <w:rPr>
                                <w:rFonts w:ascii="Arial" w:hAnsi="Arial" w:cs="Arial"/>
                                <w:sz w:val="32"/>
                                <w:szCs w:val="32"/>
                              </w:rPr>
                            </w:pPr>
                            <w:r>
                              <w:rPr>
                                <w:sz w:val="32"/>
                                <w:szCs w:val="32"/>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E8A860" id="_x0000_s1063" type="#_x0000_t202" style="position:absolute;left:0;text-align:left;margin-left:0;margin-top:64.95pt;width:49.9pt;height:34.2pt;z-index:2517611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" filled="f" stroked="f" strokeweight=".5pt">
                <v:textbox>
                  <w:txbxContent>
                    <w:p w14:paraId="404C5395" w14:textId="6C4F313E" w:rsidR="006C67CA" w:rsidRPr="002A2B03" w:rsidRDefault="006C67CA" w:rsidP="006C67CA">
                      <w:pPr>
                        <w:jc w:val="center"/>
                        <w:rPr>
                          <w:rFonts w:ascii="Arial" w:hAnsi="Arial" w:cs="Arial"/>
                          <w:sz w:val="32"/>
                          <w:szCs w:val="32"/>
                        </w:rPr>
                      </w:pPr>
                      <w:r>
                        <w:rPr>
                          <w:sz w:val="32"/>
                          <w:szCs w:val="32"/>
                        </w:rPr>
                        <w:t>10</w:t>
                      </w:r>
                    </w:p>
                  </w:txbxContent>
                </v:textbox>
                <w10:wrap anchorx="margin"/>
              </v:shape>
            </w:pict>
          </mc:Fallback>
        </mc:AlternateContent>
      </w:r>
      <w:r w:rsidRPr="00F12FA3">
        <w:rPr>
          <w:rFonts w:ascii="Arial" w:eastAsia="Times New Roman" w:hAnsi="Arial" w:cs="Arial"/>
          <w:b/>
          <w:bCs/>
          <w:color w:val="92D050"/>
          <w:kern w:val="0"/>
          <w:sz w:val="24"/>
          <w:szCs w:val="24"/>
          <w:lang w:eastAsia="en-GB"/>
          <w14:ligatures w14:val="none"/>
        </w:rPr>
        <w:t>Educators and Teachers:</w:t>
      </w:r>
      <w:r w:rsidRPr="002470CB">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Collaborating with the child's teachers and educators is crucial. Sharing insights into the child's learning style, strengths, and areas for improvement ensures a coordinated approach to their educational development.</w:t>
      </w:r>
    </w:p>
    <w:p w14:paraId="21C0DA6C" w14:textId="6CB72686"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lastRenderedPageBreak/>
        <w:t>Healthcare Professionals: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 xml:space="preserve">Collaboration with healthcare professionals, such as </w:t>
      </w:r>
      <w:r>
        <w:rPr>
          <w:rFonts w:ascii="Arial" w:eastAsia="Times New Roman" w:hAnsi="Arial" w:cs="Arial"/>
          <w:kern w:val="0"/>
          <w:sz w:val="24"/>
          <w:szCs w:val="24"/>
          <w:lang w:eastAsia="en-GB"/>
          <w14:ligatures w14:val="none"/>
        </w:rPr>
        <w:t>doctors</w:t>
      </w:r>
      <w:r w:rsidRPr="00F12FA3">
        <w:rPr>
          <w:rFonts w:ascii="Arial" w:eastAsia="Times New Roman" w:hAnsi="Arial" w:cs="Arial"/>
          <w:kern w:val="0"/>
          <w:sz w:val="24"/>
          <w:szCs w:val="24"/>
          <w:lang w:eastAsia="en-GB"/>
          <w14:ligatures w14:val="none"/>
        </w:rPr>
        <w:t xml:space="preserve">, therapists, or </w:t>
      </w:r>
      <w:r w:rsidRPr="00F12FA3">
        <w:rPr>
          <w:rFonts w:ascii="Arial" w:eastAsia="Times New Roman" w:hAnsi="Arial" w:cs="Arial"/>
          <w:kern w:val="0"/>
          <w:sz w:val="24"/>
          <w:szCs w:val="24"/>
          <w:lang w:eastAsia="en-GB"/>
          <w14:ligatures w14:val="none"/>
        </w:rPr>
        <w:t>counsellors</w:t>
      </w:r>
      <w:r w:rsidRPr="00F12FA3">
        <w:rPr>
          <w:rFonts w:ascii="Arial" w:eastAsia="Times New Roman" w:hAnsi="Arial" w:cs="Arial"/>
          <w:kern w:val="0"/>
          <w:sz w:val="24"/>
          <w:szCs w:val="24"/>
          <w:lang w:eastAsia="en-GB"/>
          <w14:ligatures w14:val="none"/>
        </w:rPr>
        <w:t>, is vital for addressing the child's physical and mental health needs. Regular communication helps in implementing holistic strategies for the child's well-being.</w:t>
      </w:r>
    </w:p>
    <w:p w14:paraId="7E881B73" w14:textId="508D6747"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Special Educational Needs (SEN) Coordinators: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If a child has specific educational needs, practitioners and parents may partner with SEN coordinators or specialists. This collaboration ensures that the child receives tailored support within an educational setting.</w:t>
      </w:r>
    </w:p>
    <w:p w14:paraId="46921026" w14:textId="21D05659"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Community and Social Services: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Involving community organizations, social services, or support groups can provide additional resources for families. These entities may offer guidance on parenting, educational programs, or social activities that benefit the child.</w:t>
      </w:r>
    </w:p>
    <w:p w14:paraId="6C8267EE" w14:textId="4447C18F"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Other Family Members: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Collaboration with extended family members, such as grandparents or aunts and uncles, can contribute to a comprehensive understanding of the child's background and cultural context. It also provides additional sources of support.</w:t>
      </w:r>
    </w:p>
    <w:p w14:paraId="61DA0567" w14:textId="47D91C76"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Peer Groups and Friends:</w:t>
      </w:r>
      <w:r w:rsidRPr="002470CB">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Establishing connections with other parents and fostering relationships between the child and their peers can contribute to social development. Peer interactions are essential for building social skills and a sense of belonging.</w:t>
      </w:r>
    </w:p>
    <w:p w14:paraId="040E28A6" w14:textId="61C018FF"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Early Intervention Services:</w:t>
      </w:r>
      <w:r w:rsidRPr="002470CB">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If developmental concerns arise, early intervention services can be valuable. Practitioners and parents may partner with professionals who specialize in early childhood intervention to address developmental delays or challenges promptly.</w:t>
      </w:r>
    </w:p>
    <w:p w14:paraId="2E3A0ED2" w14:textId="7FCD2963" w:rsidR="00F12FA3" w:rsidRPr="00F12FA3" w:rsidRDefault="00F12FA3" w:rsidP="00F12FA3">
      <w:pPr>
        <w:numPr>
          <w:ilvl w:val="0"/>
          <w:numId w:val="27"/>
        </w:numPr>
        <w:spacing w:after="0" w:line="24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Education Authorities:</w:t>
      </w:r>
      <w:r w:rsidRPr="002470CB">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Collaboration with school administrators and education authorities ensures that the child's educational needs are understood and met within the broader educational system.</w:t>
      </w:r>
    </w:p>
    <w:p w14:paraId="530DCF61" w14:textId="77777777" w:rsidR="005B57DA" w:rsidRDefault="005B57DA" w:rsidP="00F12FA3">
      <w:pPr>
        <w:spacing w:before="100" w:beforeAutospacing="1" w:after="100" w:afterAutospacing="1" w:line="240" w:lineRule="auto"/>
        <w:rPr>
          <w:rFonts w:ascii="Arial" w:eastAsia="Times New Roman" w:hAnsi="Arial" w:cs="Arial"/>
          <w:kern w:val="0"/>
          <w:sz w:val="24"/>
          <w:szCs w:val="24"/>
          <w:lang w:eastAsia="en-GB"/>
          <w14:ligatures w14:val="none"/>
        </w:rPr>
      </w:pPr>
    </w:p>
    <w:p w14:paraId="2E49D36E" w14:textId="020D0485" w:rsidR="00F12FA3" w:rsidRPr="00F12FA3" w:rsidRDefault="005B57DA" w:rsidP="00F12FA3">
      <w:pPr>
        <w:spacing w:before="100" w:beforeAutospacing="1" w:after="100" w:afterAutospacing="1" w:line="240" w:lineRule="auto"/>
        <w:rPr>
          <w:rFonts w:ascii="Arial" w:eastAsia="Times New Roman" w:hAnsi="Arial" w:cs="Arial"/>
          <w:kern w:val="0"/>
          <w:sz w:val="24"/>
          <w:szCs w:val="24"/>
          <w:lang w:eastAsia="en-GB"/>
          <w14:ligatures w14:val="none"/>
        </w:rPr>
      </w:pPr>
      <w:r w:rsidRPr="00415050">
        <w:rPr>
          <w:rFonts w:ascii="Arial" w:eastAsia="Times New Roman" w:hAnsi="Arial" w:cs="Arial"/>
          <w:kern w:val="0"/>
          <w:sz w:val="24"/>
          <w:szCs w:val="24"/>
          <w:lang w:eastAsia="en-GB"/>
          <w14:ligatures w14:val="none"/>
        </w:rPr>
        <w:t xml:space="preserve">Ensuring practitioners create a partnership with these stakeholders will </w:t>
      </w:r>
      <w:r w:rsidR="00415050" w:rsidRPr="00415050">
        <w:rPr>
          <w:rFonts w:ascii="Arial" w:eastAsia="Times New Roman" w:hAnsi="Arial" w:cs="Arial"/>
          <w:kern w:val="0"/>
          <w:sz w:val="24"/>
          <w:szCs w:val="24"/>
          <w:lang w:eastAsia="en-GB"/>
          <w14:ligatures w14:val="none"/>
        </w:rPr>
        <w:t>allow children to thrive to their full protentional</w:t>
      </w:r>
      <w:r w:rsidR="00F12FA3" w:rsidRPr="00F12FA3">
        <w:rPr>
          <w:rFonts w:ascii="Arial" w:eastAsia="Times New Roman" w:hAnsi="Arial" w:cs="Arial"/>
          <w:kern w:val="0"/>
          <w:sz w:val="24"/>
          <w:szCs w:val="24"/>
          <w:lang w:eastAsia="en-GB"/>
          <w14:ligatures w14:val="none"/>
        </w:rPr>
        <w:t> </w:t>
      </w:r>
      <w:r w:rsidR="00415050" w:rsidRPr="00415050">
        <w:rPr>
          <w:rFonts w:ascii="Arial" w:eastAsia="Times New Roman" w:hAnsi="Arial" w:cs="Arial"/>
          <w:kern w:val="0"/>
          <w:sz w:val="24"/>
          <w:szCs w:val="24"/>
          <w:lang w:eastAsia="en-GB"/>
          <w14:ligatures w14:val="none"/>
        </w:rPr>
        <w:t>b</w:t>
      </w:r>
      <w:r w:rsidR="00415050">
        <w:rPr>
          <w:rFonts w:ascii="Arial" w:eastAsia="Times New Roman" w:hAnsi="Arial" w:cs="Arial"/>
          <w:kern w:val="0"/>
          <w:sz w:val="24"/>
          <w:szCs w:val="24"/>
          <w:lang w:eastAsia="en-GB"/>
          <w14:ligatures w14:val="none"/>
        </w:rPr>
        <w:t xml:space="preserve">y </w:t>
      </w:r>
      <w:r w:rsidR="00933318">
        <w:rPr>
          <w:rFonts w:ascii="Arial" w:eastAsia="Times New Roman" w:hAnsi="Arial" w:cs="Arial"/>
          <w:kern w:val="0"/>
          <w:sz w:val="24"/>
          <w:szCs w:val="24"/>
          <w:lang w:eastAsia="en-GB"/>
          <w14:ligatures w14:val="none"/>
        </w:rPr>
        <w:t xml:space="preserve">initiating the </w:t>
      </w:r>
      <w:r w:rsidR="00854623">
        <w:rPr>
          <w:rFonts w:ascii="Arial" w:eastAsia="Times New Roman" w:hAnsi="Arial" w:cs="Arial"/>
          <w:kern w:val="0"/>
          <w:sz w:val="24"/>
          <w:szCs w:val="24"/>
          <w:lang w:eastAsia="en-GB"/>
          <w14:ligatures w14:val="none"/>
        </w:rPr>
        <w:t xml:space="preserve">support they need. This will benefit the child in a holistic way </w:t>
      </w:r>
      <w:r w:rsidR="008E5A90">
        <w:rPr>
          <w:rFonts w:ascii="Arial" w:eastAsia="Times New Roman" w:hAnsi="Arial" w:cs="Arial"/>
          <w:kern w:val="0"/>
          <w:sz w:val="24"/>
          <w:szCs w:val="24"/>
          <w:lang w:eastAsia="en-GB"/>
          <w14:ligatures w14:val="none"/>
        </w:rPr>
        <w:t xml:space="preserve">depending on their situation. </w:t>
      </w:r>
    </w:p>
    <w:p w14:paraId="6140EA24" w14:textId="77777777" w:rsidR="00F12FA3" w:rsidRPr="00F12FA3" w:rsidRDefault="00F12FA3" w:rsidP="00F12FA3">
      <w:pPr>
        <w:spacing w:before="100" w:beforeAutospacing="1" w:after="100" w:afterAutospacing="1" w:line="240" w:lineRule="auto"/>
        <w:rPr>
          <w:rFonts w:ascii="Arial" w:eastAsia="Times New Roman" w:hAnsi="Arial" w:cs="Arial"/>
          <w:kern w:val="0"/>
          <w:sz w:val="24"/>
          <w:szCs w:val="24"/>
          <w:lang w:eastAsia="en-GB"/>
          <w14:ligatures w14:val="none"/>
        </w:rPr>
      </w:pPr>
      <w:r w:rsidRPr="00F12FA3">
        <w:rPr>
          <w:rFonts w:ascii="Arial" w:eastAsia="Times New Roman" w:hAnsi="Arial" w:cs="Arial"/>
          <w:kern w:val="0"/>
          <w:sz w:val="24"/>
          <w:szCs w:val="24"/>
          <w:lang w:eastAsia="en-GB"/>
          <w14:ligatures w14:val="none"/>
        </w:rPr>
        <w:t> </w:t>
      </w:r>
    </w:p>
    <w:p w14:paraId="1263565A" w14:textId="77777777" w:rsidR="00F12FA3" w:rsidRPr="00F12FA3" w:rsidRDefault="00F12FA3" w:rsidP="00F12F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2FA3">
        <w:rPr>
          <w:rFonts w:ascii="Times New Roman" w:eastAsia="Times New Roman" w:hAnsi="Times New Roman" w:cs="Times New Roman"/>
          <w:kern w:val="0"/>
          <w:sz w:val="24"/>
          <w:szCs w:val="24"/>
          <w:lang w:eastAsia="en-GB"/>
          <w14:ligatures w14:val="none"/>
        </w:rPr>
        <w:br/>
        <w:t> </w:t>
      </w:r>
    </w:p>
    <w:p w14:paraId="07F4640F" w14:textId="5CB981A4" w:rsidR="00F12FA3" w:rsidRPr="00F12FA3" w:rsidRDefault="00F12FA3" w:rsidP="00F12F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2FA3">
        <w:rPr>
          <w:rFonts w:ascii="Times New Roman" w:eastAsia="Times New Roman" w:hAnsi="Times New Roman" w:cs="Times New Roman"/>
          <w:kern w:val="0"/>
          <w:sz w:val="24"/>
          <w:szCs w:val="24"/>
          <w:lang w:eastAsia="en-GB"/>
          <w14:ligatures w14:val="none"/>
        </w:rPr>
        <w:t> </w:t>
      </w:r>
    </w:p>
    <w:p w14:paraId="45AF511D" w14:textId="024C8DF5" w:rsidR="00F12FA3" w:rsidRPr="00F12FA3" w:rsidRDefault="00F12FA3" w:rsidP="00F12F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2FA3">
        <w:rPr>
          <w:rFonts w:ascii="Times New Roman" w:eastAsia="Times New Roman" w:hAnsi="Times New Roman" w:cs="Times New Roman"/>
          <w:kern w:val="0"/>
          <w:sz w:val="24"/>
          <w:szCs w:val="24"/>
          <w:lang w:eastAsia="en-GB"/>
          <w14:ligatures w14:val="none"/>
        </w:rPr>
        <w:t> </w:t>
      </w:r>
    </w:p>
    <w:p w14:paraId="71C7B22E" w14:textId="29A5A2AF" w:rsidR="00F12FA3" w:rsidRPr="00F12FA3" w:rsidRDefault="00F12FA3" w:rsidP="00F12F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12FA3">
        <w:rPr>
          <w:rFonts w:ascii="Times New Roman" w:eastAsia="Times New Roman" w:hAnsi="Times New Roman" w:cs="Times New Roman"/>
          <w:kern w:val="0"/>
          <w:sz w:val="24"/>
          <w:szCs w:val="24"/>
          <w:lang w:eastAsia="en-GB"/>
          <w14:ligatures w14:val="none"/>
        </w:rPr>
        <w:br/>
        <w:t> </w:t>
      </w:r>
    </w:p>
    <w:p w14:paraId="5907B4B9" w14:textId="2FB3C170" w:rsidR="00F12FA3" w:rsidRPr="00A807FE" w:rsidRDefault="00F12FA3" w:rsidP="009D0D9F">
      <w:pPr>
        <w:pStyle w:val="NormalWeb"/>
        <w:rPr>
          <w:rFonts w:ascii="Arial" w:hAnsi="Arial" w:cs="Arial"/>
        </w:rPr>
      </w:pPr>
      <w:r w:rsidRPr="00A807FE">
        <w:rPr>
          <w:rFonts w:ascii="Arial" w:hAnsi="Arial" w:cs="Arial"/>
          <w:noProof/>
          <w:sz w:val="56"/>
          <w:szCs w:val="56"/>
        </w:rPr>
        <mc:AlternateContent>
          <mc:Choice Requires="wps">
            <w:drawing>
              <wp:anchor distT="0" distB="0" distL="114300" distR="114300" simplePos="0" relativeHeight="251765248" behindDoc="0" locked="0" layoutInCell="1" allowOverlap="1" wp14:anchorId="1E10A17C" wp14:editId="68EABEC0">
                <wp:simplePos x="0" y="0"/>
                <wp:positionH relativeFrom="margin">
                  <wp:align>center</wp:align>
                </wp:positionH>
                <wp:positionV relativeFrom="paragraph">
                  <wp:posOffset>434340</wp:posOffset>
                </wp:positionV>
                <wp:extent cx="633730" cy="434340"/>
                <wp:effectExtent l="0" t="0" r="0" b="3810"/>
                <wp:wrapNone/>
                <wp:docPr id="1899534407" name="Text Box 3"/>
                <wp:cNvGraphicFramePr/>
                <a:graphic xmlns:a="http://schemas.openxmlformats.org/drawingml/2006/main">
                  <a:graphicData uri="http://schemas.microsoft.com/office/word/2010/wordprocessingShape">
                    <wps:wsp>
                      <wps:cNvSpPr txBox="1"/>
                      <wps:spPr>
                        <a:xfrm>
                          <a:off x="0" y="0"/>
                          <a:ext cx="633730" cy="434340"/>
                        </a:xfrm>
                        <a:prstGeom prst="rect">
                          <a:avLst/>
                        </a:prstGeom>
                        <a:noFill/>
                        <a:ln w="6350">
                          <a:noFill/>
                        </a:ln>
                      </wps:spPr>
                      <wps:txbx>
                        <w:txbxContent>
                          <w:p w14:paraId="72C0B782" w14:textId="05B7BA19" w:rsidR="00F12FA3" w:rsidRPr="002A2B03" w:rsidRDefault="00F12FA3" w:rsidP="00F12FA3">
                            <w:pPr>
                              <w:jc w:val="center"/>
                              <w:rPr>
                                <w:rFonts w:ascii="Arial" w:hAnsi="Arial" w:cs="Arial"/>
                                <w:sz w:val="32"/>
                                <w:szCs w:val="32"/>
                              </w:rPr>
                            </w:pPr>
                            <w:r>
                              <w:rPr>
                                <w:sz w:val="32"/>
                                <w:szCs w:val="32"/>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10A17C" id="_x0000_s1064" type="#_x0000_t202" style="position:absolute;margin-left:0;margin-top:34.2pt;width:49.9pt;height:34.2pt;z-index:251765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" filled="f" stroked="f" strokeweight=".5pt">
                <v:textbox>
                  <w:txbxContent>
                    <w:p w14:paraId="72C0B782" w14:textId="05B7BA19" w:rsidR="00F12FA3" w:rsidRPr="002A2B03" w:rsidRDefault="00F12FA3" w:rsidP="00F12FA3">
                      <w:pPr>
                        <w:jc w:val="center"/>
                        <w:rPr>
                          <w:rFonts w:ascii="Arial" w:hAnsi="Arial" w:cs="Arial"/>
                          <w:sz w:val="32"/>
                          <w:szCs w:val="32"/>
                        </w:rPr>
                      </w:pPr>
                      <w:r>
                        <w:rPr>
                          <w:sz w:val="32"/>
                          <w:szCs w:val="32"/>
                        </w:rPr>
                        <w:t>11</w:t>
                      </w:r>
                    </w:p>
                  </w:txbxContent>
                </v:textbox>
                <w10:wrap anchorx="margin"/>
              </v:shape>
            </w:pict>
          </mc:Fallback>
        </mc:AlternateContent>
      </w:r>
    </w:p>
    <w:p w14:paraId="310DC2FE" w14:textId="413B403F" w:rsidR="009D0D9F" w:rsidRPr="00A807FE" w:rsidRDefault="009D0D9F" w:rsidP="009D0D9F">
      <w:pPr>
        <w:pStyle w:val="NormalWeb"/>
        <w:rPr>
          <w:rFonts w:ascii="Arial" w:hAnsi="Arial" w:cs="Arial"/>
        </w:rPr>
      </w:pPr>
      <w:r w:rsidRPr="00A807FE">
        <w:rPr>
          <w:rFonts w:ascii="Arial" w:hAnsi="Arial" w:cs="Arial"/>
        </w:rPr>
        <w:br/>
        <w:t> </w:t>
      </w:r>
    </w:p>
    <w:p w14:paraId="77FE604A" w14:textId="4D0FE40E" w:rsidR="009D0D9F" w:rsidRPr="00A807FE" w:rsidRDefault="009D0D9F" w:rsidP="009D0D9F">
      <w:pPr>
        <w:pStyle w:val="NormalWeb"/>
        <w:rPr>
          <w:rFonts w:ascii="Arial" w:hAnsi="Arial" w:cs="Arial"/>
        </w:rPr>
      </w:pPr>
      <w:r w:rsidRPr="00A807FE">
        <w:rPr>
          <w:rFonts w:ascii="Arial" w:hAnsi="Arial" w:cs="Arial"/>
        </w:rPr>
        <w:lastRenderedPageBreak/>
        <w:t> </w:t>
      </w:r>
    </w:p>
    <w:p w14:paraId="5B2FC4E8" w14:textId="77777777" w:rsidR="00BB20BA" w:rsidRDefault="00BB20BA" w:rsidP="00094B1D">
      <w:pPr>
        <w:jc w:val="center"/>
        <w:rPr>
          <w:rFonts w:ascii="Arial" w:hAnsi="Arial" w:cs="Arial"/>
          <w:sz w:val="24"/>
          <w:szCs w:val="24"/>
          <w:u w:val="single"/>
        </w:rPr>
      </w:pPr>
    </w:p>
    <w:p w14:paraId="25DB775E" w14:textId="77777777" w:rsidR="00BB20BA" w:rsidRDefault="00BB20BA" w:rsidP="00094B1D">
      <w:pPr>
        <w:jc w:val="center"/>
        <w:rPr>
          <w:rFonts w:ascii="Arial" w:hAnsi="Arial" w:cs="Arial"/>
          <w:sz w:val="24"/>
          <w:szCs w:val="24"/>
          <w:u w:val="single"/>
        </w:rPr>
      </w:pPr>
    </w:p>
    <w:p w14:paraId="771ABD35" w14:textId="77777777" w:rsidR="00BB20BA" w:rsidRDefault="00BB20BA" w:rsidP="00094B1D">
      <w:pPr>
        <w:jc w:val="center"/>
        <w:rPr>
          <w:rFonts w:ascii="Arial" w:hAnsi="Arial" w:cs="Arial"/>
          <w:sz w:val="24"/>
          <w:szCs w:val="24"/>
          <w:u w:val="single"/>
        </w:rPr>
      </w:pPr>
    </w:p>
    <w:p w14:paraId="51215699" w14:textId="77777777" w:rsidR="00BB20BA" w:rsidRDefault="00BB20BA" w:rsidP="00094B1D">
      <w:pPr>
        <w:jc w:val="center"/>
        <w:rPr>
          <w:rFonts w:ascii="Arial" w:hAnsi="Arial" w:cs="Arial"/>
          <w:sz w:val="24"/>
          <w:szCs w:val="24"/>
          <w:u w:val="single"/>
        </w:rPr>
      </w:pPr>
    </w:p>
    <w:p w14:paraId="3EF5018E" w14:textId="77777777" w:rsidR="00BB20BA" w:rsidRDefault="00BB20BA" w:rsidP="00094B1D">
      <w:pPr>
        <w:jc w:val="center"/>
        <w:rPr>
          <w:rFonts w:ascii="Arial" w:hAnsi="Arial" w:cs="Arial"/>
          <w:sz w:val="24"/>
          <w:szCs w:val="24"/>
          <w:u w:val="single"/>
        </w:rPr>
      </w:pPr>
    </w:p>
    <w:p w14:paraId="166FCE2D" w14:textId="77777777" w:rsidR="00BB20BA" w:rsidRDefault="00BB20BA" w:rsidP="00094B1D">
      <w:pPr>
        <w:jc w:val="center"/>
        <w:rPr>
          <w:rFonts w:ascii="Arial" w:hAnsi="Arial" w:cs="Arial"/>
          <w:sz w:val="24"/>
          <w:szCs w:val="24"/>
          <w:u w:val="single"/>
        </w:rPr>
      </w:pPr>
    </w:p>
    <w:p w14:paraId="3322AA50" w14:textId="77777777" w:rsidR="00BB20BA" w:rsidRDefault="00BB20BA" w:rsidP="00094B1D">
      <w:pPr>
        <w:jc w:val="center"/>
        <w:rPr>
          <w:rFonts w:ascii="Arial" w:hAnsi="Arial" w:cs="Arial"/>
          <w:sz w:val="24"/>
          <w:szCs w:val="24"/>
          <w:u w:val="single"/>
        </w:rPr>
      </w:pPr>
    </w:p>
    <w:p w14:paraId="32883792" w14:textId="77777777" w:rsidR="00BB20BA" w:rsidRDefault="00BB20BA" w:rsidP="00094B1D">
      <w:pPr>
        <w:jc w:val="center"/>
        <w:rPr>
          <w:rFonts w:ascii="Arial" w:hAnsi="Arial" w:cs="Arial"/>
          <w:sz w:val="24"/>
          <w:szCs w:val="24"/>
          <w:u w:val="single"/>
        </w:rPr>
      </w:pPr>
    </w:p>
    <w:p w14:paraId="640D74E2" w14:textId="77777777" w:rsidR="00BB20BA" w:rsidRDefault="00BB20BA" w:rsidP="00094B1D">
      <w:pPr>
        <w:jc w:val="center"/>
        <w:rPr>
          <w:rFonts w:ascii="Arial" w:hAnsi="Arial" w:cs="Arial"/>
          <w:sz w:val="24"/>
          <w:szCs w:val="24"/>
          <w:u w:val="single"/>
        </w:rPr>
      </w:pPr>
    </w:p>
    <w:p w14:paraId="777E3091" w14:textId="77777777" w:rsidR="00BB20BA" w:rsidRDefault="00BB20BA" w:rsidP="00094B1D">
      <w:pPr>
        <w:jc w:val="center"/>
        <w:rPr>
          <w:rFonts w:ascii="Arial" w:hAnsi="Arial" w:cs="Arial"/>
          <w:sz w:val="24"/>
          <w:szCs w:val="24"/>
          <w:u w:val="single"/>
        </w:rPr>
      </w:pPr>
    </w:p>
    <w:p w14:paraId="6A5346D4" w14:textId="77777777" w:rsidR="00BB20BA" w:rsidRDefault="00BB20BA" w:rsidP="00094B1D">
      <w:pPr>
        <w:jc w:val="center"/>
        <w:rPr>
          <w:rFonts w:ascii="Arial" w:hAnsi="Arial" w:cs="Arial"/>
          <w:sz w:val="24"/>
          <w:szCs w:val="24"/>
          <w:u w:val="single"/>
        </w:rPr>
      </w:pPr>
    </w:p>
    <w:p w14:paraId="4BA48B2F" w14:textId="77777777" w:rsidR="00BB20BA" w:rsidRDefault="00BB20BA" w:rsidP="00094B1D">
      <w:pPr>
        <w:jc w:val="center"/>
        <w:rPr>
          <w:rFonts w:ascii="Arial" w:hAnsi="Arial" w:cs="Arial"/>
          <w:sz w:val="24"/>
          <w:szCs w:val="24"/>
          <w:u w:val="single"/>
        </w:rPr>
      </w:pPr>
    </w:p>
    <w:p w14:paraId="7B03234E" w14:textId="77777777" w:rsidR="00BB20BA" w:rsidRDefault="00BB20BA" w:rsidP="00094B1D">
      <w:pPr>
        <w:jc w:val="center"/>
        <w:rPr>
          <w:rFonts w:ascii="Arial" w:hAnsi="Arial" w:cs="Arial"/>
          <w:sz w:val="24"/>
          <w:szCs w:val="24"/>
          <w:u w:val="single"/>
        </w:rPr>
      </w:pPr>
    </w:p>
    <w:p w14:paraId="1D1A4954" w14:textId="77777777" w:rsidR="00BB20BA" w:rsidRDefault="00BB20BA" w:rsidP="00094B1D">
      <w:pPr>
        <w:jc w:val="center"/>
        <w:rPr>
          <w:rFonts w:ascii="Arial" w:hAnsi="Arial" w:cs="Arial"/>
          <w:sz w:val="24"/>
          <w:szCs w:val="24"/>
          <w:u w:val="single"/>
        </w:rPr>
      </w:pPr>
    </w:p>
    <w:p w14:paraId="70C2E9C6" w14:textId="77777777" w:rsidR="00BB20BA" w:rsidRDefault="00BB20BA" w:rsidP="00094B1D">
      <w:pPr>
        <w:jc w:val="center"/>
        <w:rPr>
          <w:rFonts w:ascii="Arial" w:hAnsi="Arial" w:cs="Arial"/>
          <w:sz w:val="24"/>
          <w:szCs w:val="24"/>
          <w:u w:val="single"/>
        </w:rPr>
      </w:pPr>
    </w:p>
    <w:p w14:paraId="13148F1A" w14:textId="77777777" w:rsidR="00BB20BA" w:rsidRDefault="00BB20BA" w:rsidP="00094B1D">
      <w:pPr>
        <w:jc w:val="center"/>
        <w:rPr>
          <w:rFonts w:ascii="Arial" w:hAnsi="Arial" w:cs="Arial"/>
          <w:sz w:val="24"/>
          <w:szCs w:val="24"/>
          <w:u w:val="single"/>
        </w:rPr>
      </w:pPr>
    </w:p>
    <w:p w14:paraId="41C94B09" w14:textId="77777777" w:rsidR="00BB20BA" w:rsidRDefault="00BB20BA" w:rsidP="00094B1D">
      <w:pPr>
        <w:jc w:val="center"/>
        <w:rPr>
          <w:rFonts w:ascii="Arial" w:hAnsi="Arial" w:cs="Arial"/>
          <w:sz w:val="24"/>
          <w:szCs w:val="24"/>
          <w:u w:val="single"/>
        </w:rPr>
      </w:pPr>
    </w:p>
    <w:p w14:paraId="434EDCB5" w14:textId="77777777" w:rsidR="00BB20BA" w:rsidRDefault="00BB20BA" w:rsidP="00094B1D">
      <w:pPr>
        <w:jc w:val="center"/>
        <w:rPr>
          <w:rFonts w:ascii="Arial" w:hAnsi="Arial" w:cs="Arial"/>
          <w:sz w:val="24"/>
          <w:szCs w:val="24"/>
          <w:u w:val="single"/>
        </w:rPr>
      </w:pPr>
    </w:p>
    <w:p w14:paraId="1CDECAED" w14:textId="77777777" w:rsidR="00BB20BA" w:rsidRDefault="00BB20BA" w:rsidP="00094B1D">
      <w:pPr>
        <w:jc w:val="center"/>
        <w:rPr>
          <w:rFonts w:ascii="Arial" w:hAnsi="Arial" w:cs="Arial"/>
          <w:sz w:val="24"/>
          <w:szCs w:val="24"/>
          <w:u w:val="single"/>
        </w:rPr>
      </w:pPr>
    </w:p>
    <w:p w14:paraId="04BEF5F3" w14:textId="77777777" w:rsidR="00BB20BA" w:rsidRDefault="00BB20BA" w:rsidP="00094B1D">
      <w:pPr>
        <w:jc w:val="center"/>
        <w:rPr>
          <w:rFonts w:ascii="Arial" w:hAnsi="Arial" w:cs="Arial"/>
          <w:sz w:val="24"/>
          <w:szCs w:val="24"/>
          <w:u w:val="single"/>
        </w:rPr>
      </w:pPr>
    </w:p>
    <w:p w14:paraId="483B0B79" w14:textId="77777777" w:rsidR="00BB20BA" w:rsidRDefault="00BB20BA" w:rsidP="00094B1D">
      <w:pPr>
        <w:jc w:val="center"/>
        <w:rPr>
          <w:rFonts w:ascii="Arial" w:hAnsi="Arial" w:cs="Arial"/>
          <w:sz w:val="24"/>
          <w:szCs w:val="24"/>
          <w:u w:val="single"/>
        </w:rPr>
      </w:pPr>
    </w:p>
    <w:p w14:paraId="0FF8837E" w14:textId="77777777" w:rsidR="00BB20BA" w:rsidRDefault="00BB20BA" w:rsidP="00094B1D">
      <w:pPr>
        <w:jc w:val="center"/>
        <w:rPr>
          <w:rFonts w:ascii="Arial" w:hAnsi="Arial" w:cs="Arial"/>
          <w:sz w:val="24"/>
          <w:szCs w:val="24"/>
          <w:u w:val="single"/>
        </w:rPr>
      </w:pPr>
    </w:p>
    <w:p w14:paraId="67AB4C17" w14:textId="77777777" w:rsidR="00BB20BA" w:rsidRDefault="00BB20BA" w:rsidP="00094B1D">
      <w:pPr>
        <w:jc w:val="center"/>
        <w:rPr>
          <w:rFonts w:ascii="Arial" w:hAnsi="Arial" w:cs="Arial"/>
          <w:sz w:val="24"/>
          <w:szCs w:val="24"/>
          <w:u w:val="single"/>
        </w:rPr>
      </w:pPr>
    </w:p>
    <w:p w14:paraId="6DF93FC7" w14:textId="77777777" w:rsidR="00BB20BA" w:rsidRDefault="00BB20BA" w:rsidP="00094B1D">
      <w:pPr>
        <w:jc w:val="center"/>
        <w:rPr>
          <w:rFonts w:ascii="Arial" w:hAnsi="Arial" w:cs="Arial"/>
          <w:sz w:val="24"/>
          <w:szCs w:val="24"/>
          <w:u w:val="single"/>
        </w:rPr>
      </w:pPr>
    </w:p>
    <w:p w14:paraId="321B1A5E" w14:textId="77777777" w:rsidR="00BB20BA" w:rsidRDefault="00BB20BA" w:rsidP="00094B1D">
      <w:pPr>
        <w:jc w:val="center"/>
        <w:rPr>
          <w:rFonts w:ascii="Arial" w:hAnsi="Arial" w:cs="Arial"/>
          <w:sz w:val="24"/>
          <w:szCs w:val="24"/>
          <w:u w:val="single"/>
        </w:rPr>
      </w:pPr>
    </w:p>
    <w:p w14:paraId="3170A9C9" w14:textId="77777777" w:rsidR="00BB20BA" w:rsidRDefault="00BB20BA" w:rsidP="00094B1D">
      <w:pPr>
        <w:jc w:val="center"/>
        <w:rPr>
          <w:rFonts w:ascii="Arial" w:hAnsi="Arial" w:cs="Arial"/>
          <w:sz w:val="24"/>
          <w:szCs w:val="24"/>
          <w:u w:val="single"/>
        </w:rPr>
      </w:pPr>
    </w:p>
    <w:p w14:paraId="6BA92292" w14:textId="77777777" w:rsidR="00BB20BA" w:rsidRDefault="00BB20BA" w:rsidP="00094B1D">
      <w:pPr>
        <w:jc w:val="center"/>
        <w:rPr>
          <w:rFonts w:ascii="Arial" w:hAnsi="Arial" w:cs="Arial"/>
          <w:sz w:val="24"/>
          <w:szCs w:val="24"/>
          <w:u w:val="single"/>
        </w:rPr>
      </w:pPr>
    </w:p>
    <w:p w14:paraId="6724B5D2" w14:textId="77777777" w:rsidR="00BB20BA" w:rsidRDefault="00BB20BA" w:rsidP="00094B1D">
      <w:pPr>
        <w:jc w:val="center"/>
        <w:rPr>
          <w:rFonts w:ascii="Arial" w:hAnsi="Arial" w:cs="Arial"/>
          <w:sz w:val="24"/>
          <w:szCs w:val="24"/>
          <w:u w:val="single"/>
        </w:rPr>
      </w:pPr>
    </w:p>
    <w:p w14:paraId="2F18472B" w14:textId="77777777" w:rsidR="00BB20BA" w:rsidRDefault="00BB20BA" w:rsidP="00094B1D">
      <w:pPr>
        <w:jc w:val="center"/>
        <w:rPr>
          <w:rFonts w:ascii="Arial" w:hAnsi="Arial" w:cs="Arial"/>
          <w:sz w:val="24"/>
          <w:szCs w:val="24"/>
          <w:u w:val="single"/>
        </w:rPr>
      </w:pPr>
    </w:p>
    <w:p w14:paraId="2E3ED8B9" w14:textId="77777777" w:rsidR="00BB20BA" w:rsidRDefault="00BB20BA" w:rsidP="00094B1D">
      <w:pPr>
        <w:jc w:val="center"/>
        <w:rPr>
          <w:rFonts w:ascii="Arial" w:hAnsi="Arial" w:cs="Arial"/>
          <w:sz w:val="24"/>
          <w:szCs w:val="24"/>
          <w:u w:val="single"/>
        </w:rPr>
      </w:pPr>
    </w:p>
    <w:p w14:paraId="5690F507" w14:textId="77777777" w:rsidR="00BB20BA" w:rsidRDefault="00BB20BA" w:rsidP="00094B1D">
      <w:pPr>
        <w:jc w:val="center"/>
        <w:rPr>
          <w:rFonts w:ascii="Arial" w:hAnsi="Arial" w:cs="Arial"/>
          <w:sz w:val="24"/>
          <w:szCs w:val="24"/>
          <w:u w:val="single"/>
        </w:rPr>
      </w:pPr>
    </w:p>
    <w:p w14:paraId="49E02B09" w14:textId="77777777" w:rsidR="00BB20BA" w:rsidRDefault="00BB20BA" w:rsidP="00094B1D">
      <w:pPr>
        <w:jc w:val="center"/>
        <w:rPr>
          <w:rFonts w:ascii="Arial" w:hAnsi="Arial" w:cs="Arial"/>
          <w:sz w:val="24"/>
          <w:szCs w:val="24"/>
          <w:u w:val="single"/>
        </w:rPr>
      </w:pPr>
    </w:p>
    <w:p w14:paraId="1E05022D" w14:textId="16653AE6" w:rsidR="00060D04" w:rsidRPr="00A807FE" w:rsidRDefault="00060D04" w:rsidP="00F00A0B">
      <w:pPr>
        <w:pStyle w:val="NormalWeb"/>
        <w:spacing w:before="0" w:beforeAutospacing="0" w:after="240" w:afterAutospacing="0"/>
        <w:rPr>
          <w:rFonts w:ascii="Arial" w:hAnsi="Arial" w:cs="Arial"/>
        </w:rPr>
      </w:pPr>
    </w:p>
    <w:p w14:paraId="413130EB" w14:textId="05F2DB93" w:rsidR="00060D04" w:rsidRDefault="00060D04" w:rsidP="00060D04">
      <w:pPr>
        <w:pStyle w:val="NormalWeb"/>
      </w:pPr>
      <w:r>
        <w:t> </w:t>
      </w:r>
    </w:p>
    <w:p w14:paraId="33C24DCA" w14:textId="7F38FD7F" w:rsidR="00BC1798" w:rsidRPr="00BC1798" w:rsidRDefault="00BC1798" w:rsidP="00292261">
      <w:pPr>
        <w:rPr>
          <w:rFonts w:ascii="Arial" w:hAnsi="Arial" w:cs="Arial"/>
          <w:color w:val="92D050"/>
          <w:sz w:val="24"/>
          <w:szCs w:val="24"/>
        </w:rPr>
      </w:pPr>
    </w:p>
    <w:p w14:paraId="4689A8CC" w14:textId="77777777" w:rsidR="00C15C85" w:rsidRPr="00292261" w:rsidRDefault="00C15C85" w:rsidP="00C15C85">
      <w:pPr>
        <w:pStyle w:val="NormalWeb"/>
        <w:rPr>
          <w:rFonts w:ascii="Arial" w:hAnsi="Arial" w:cs="Arial"/>
        </w:rPr>
      </w:pPr>
      <w:r w:rsidRPr="00292261">
        <w:rPr>
          <w:rFonts w:ascii="Arial" w:hAnsi="Arial" w:cs="Arial"/>
        </w:rPr>
        <w:t> </w:t>
      </w:r>
    </w:p>
    <w:p w14:paraId="3F10C861" w14:textId="2E75BC18" w:rsidR="00827DD4" w:rsidRPr="00827DD4" w:rsidRDefault="00827DD4" w:rsidP="00827DD4">
      <w:pPr>
        <w:rPr>
          <w:rFonts w:ascii="Arial" w:hAnsi="Arial" w:cs="Arial"/>
          <w:color w:val="000000" w:themeColor="text1"/>
          <w:sz w:val="24"/>
          <w:szCs w:val="24"/>
        </w:rPr>
      </w:pPr>
    </w:p>
    <w:sectPr w:rsidR="00827DD4" w:rsidRPr="00827DD4" w:rsidSect="00AE370B">
      <w:pgSz w:w="11906" w:h="16838"/>
      <w:pgMar w:top="1440" w:right="1440" w:bottom="1440" w:left="1440" w:header="708" w:footer="708" w:gutter="0"/>
      <w:pgBorders w:offsetFrom="page">
        <w:top w:val="thinThickThinSmallGap" w:sz="24" w:space="24" w:color="BDFFBD"/>
        <w:left w:val="thinThickThinSmallGap" w:sz="24" w:space="24" w:color="BDFFBD"/>
        <w:bottom w:val="thinThickThinSmallGap" w:sz="24" w:space="24" w:color="BDFFBD"/>
        <w:right w:val="thinThickThinSmallGap" w:sz="24" w:space="24" w:color="BDFFB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33AE9" w14:textId="77777777" w:rsidR="00582E92" w:rsidRDefault="00582E92" w:rsidP="004445C5">
      <w:pPr>
        <w:spacing w:after="0" w:line="240" w:lineRule="auto"/>
      </w:pPr>
      <w:r>
        <w:separator/>
      </w:r>
    </w:p>
  </w:endnote>
  <w:endnote w:type="continuationSeparator" w:id="0">
    <w:p w14:paraId="08BA08CC" w14:textId="77777777" w:rsidR="00582E92" w:rsidRDefault="00582E92" w:rsidP="00444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7C40B" w14:textId="77777777" w:rsidR="00582E92" w:rsidRDefault="00582E92" w:rsidP="004445C5">
      <w:pPr>
        <w:spacing w:after="0" w:line="240" w:lineRule="auto"/>
      </w:pPr>
      <w:r>
        <w:separator/>
      </w:r>
    </w:p>
  </w:footnote>
  <w:footnote w:type="continuationSeparator" w:id="0">
    <w:p w14:paraId="29BE3717" w14:textId="77777777" w:rsidR="00582E92" w:rsidRDefault="00582E92" w:rsidP="00444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11.25pt;height:11.25pt" o:bullet="t">
        <v:imagedata r:id="rId1" o:title="mso67F0"/>
      </v:shape>
    </w:pict>
  </w:numPicBullet>
  <w:abstractNum w:abstractNumId="0" w15:restartNumberingAfterBreak="0">
    <w:nsid w:val="033A0191"/>
    <w:multiLevelType w:val="multilevel"/>
    <w:tmpl w:val="94A4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71AAC"/>
    <w:multiLevelType w:val="multilevel"/>
    <w:tmpl w:val="6CE04F7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9752E"/>
    <w:multiLevelType w:val="multilevel"/>
    <w:tmpl w:val="8C8C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94063"/>
    <w:multiLevelType w:val="multilevel"/>
    <w:tmpl w:val="D03C3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23C1B"/>
    <w:multiLevelType w:val="multilevel"/>
    <w:tmpl w:val="1D6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F1B33"/>
    <w:multiLevelType w:val="multilevel"/>
    <w:tmpl w:val="5B0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25751"/>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34616"/>
    <w:multiLevelType w:val="multilevel"/>
    <w:tmpl w:val="EC34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0B150E"/>
    <w:multiLevelType w:val="multilevel"/>
    <w:tmpl w:val="F79A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B3191E"/>
    <w:multiLevelType w:val="multilevel"/>
    <w:tmpl w:val="4DCACC04"/>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4C44C1"/>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69340E"/>
    <w:multiLevelType w:val="multilevel"/>
    <w:tmpl w:val="5244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CB7301"/>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03EEF"/>
    <w:multiLevelType w:val="multilevel"/>
    <w:tmpl w:val="217A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0D701B"/>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B5FF3"/>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D14FE3"/>
    <w:multiLevelType w:val="multilevel"/>
    <w:tmpl w:val="0688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C7F89"/>
    <w:multiLevelType w:val="multilevel"/>
    <w:tmpl w:val="0CCC5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1408FF"/>
    <w:multiLevelType w:val="multilevel"/>
    <w:tmpl w:val="AE08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4D31A9"/>
    <w:multiLevelType w:val="multilevel"/>
    <w:tmpl w:val="C1B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CE0111"/>
    <w:multiLevelType w:val="multilevel"/>
    <w:tmpl w:val="35E0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E10859"/>
    <w:multiLevelType w:val="multilevel"/>
    <w:tmpl w:val="EB78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C22B2"/>
    <w:multiLevelType w:val="multilevel"/>
    <w:tmpl w:val="7AEE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E20744"/>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0C3AB0"/>
    <w:multiLevelType w:val="multilevel"/>
    <w:tmpl w:val="805E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84B2BC4"/>
    <w:multiLevelType w:val="hybridMultilevel"/>
    <w:tmpl w:val="6464BFB6"/>
    <w:lvl w:ilvl="0" w:tplc="D9B818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143444"/>
    <w:multiLevelType w:val="multilevel"/>
    <w:tmpl w:val="C824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2700783">
    <w:abstractNumId w:val="24"/>
  </w:num>
  <w:num w:numId="2" w16cid:durableId="496728426">
    <w:abstractNumId w:val="11"/>
  </w:num>
  <w:num w:numId="3" w16cid:durableId="827090283">
    <w:abstractNumId w:val="7"/>
  </w:num>
  <w:num w:numId="4" w16cid:durableId="238368834">
    <w:abstractNumId w:val="19"/>
  </w:num>
  <w:num w:numId="5" w16cid:durableId="135537017">
    <w:abstractNumId w:val="26"/>
  </w:num>
  <w:num w:numId="6" w16cid:durableId="1624967443">
    <w:abstractNumId w:val="18"/>
  </w:num>
  <w:num w:numId="7" w16cid:durableId="1434285735">
    <w:abstractNumId w:val="8"/>
  </w:num>
  <w:num w:numId="8" w16cid:durableId="638152917">
    <w:abstractNumId w:val="13"/>
  </w:num>
  <w:num w:numId="9" w16cid:durableId="96562608">
    <w:abstractNumId w:val="22"/>
  </w:num>
  <w:num w:numId="10" w16cid:durableId="1060519497">
    <w:abstractNumId w:val="21"/>
  </w:num>
  <w:num w:numId="11" w16cid:durableId="1194080656">
    <w:abstractNumId w:val="16"/>
  </w:num>
  <w:num w:numId="12" w16cid:durableId="2135446362">
    <w:abstractNumId w:val="0"/>
  </w:num>
  <w:num w:numId="13" w16cid:durableId="1711151788">
    <w:abstractNumId w:val="20"/>
  </w:num>
  <w:num w:numId="14" w16cid:durableId="2033915077">
    <w:abstractNumId w:val="4"/>
  </w:num>
  <w:num w:numId="15" w16cid:durableId="4330342">
    <w:abstractNumId w:val="2"/>
  </w:num>
  <w:num w:numId="16" w16cid:durableId="1937908841">
    <w:abstractNumId w:val="5"/>
  </w:num>
  <w:num w:numId="17" w16cid:durableId="1564951844">
    <w:abstractNumId w:val="1"/>
  </w:num>
  <w:num w:numId="18" w16cid:durableId="1941059634">
    <w:abstractNumId w:val="23"/>
  </w:num>
  <w:num w:numId="19" w16cid:durableId="844129377">
    <w:abstractNumId w:val="10"/>
  </w:num>
  <w:num w:numId="20" w16cid:durableId="1443842056">
    <w:abstractNumId w:val="6"/>
  </w:num>
  <w:num w:numId="21" w16cid:durableId="1770858289">
    <w:abstractNumId w:val="15"/>
  </w:num>
  <w:num w:numId="22" w16cid:durableId="1397586529">
    <w:abstractNumId w:val="12"/>
  </w:num>
  <w:num w:numId="23" w16cid:durableId="1177771072">
    <w:abstractNumId w:val="14"/>
  </w:num>
  <w:num w:numId="24" w16cid:durableId="1018502426">
    <w:abstractNumId w:val="17"/>
  </w:num>
  <w:num w:numId="25" w16cid:durableId="349570694">
    <w:abstractNumId w:val="25"/>
  </w:num>
  <w:num w:numId="26" w16cid:durableId="1124276939">
    <w:abstractNumId w:val="3"/>
  </w:num>
  <w:num w:numId="27" w16cid:durableId="15473780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0B"/>
    <w:rsid w:val="0002128D"/>
    <w:rsid w:val="000439D0"/>
    <w:rsid w:val="00060D04"/>
    <w:rsid w:val="0007769C"/>
    <w:rsid w:val="00094B1D"/>
    <w:rsid w:val="000A76A9"/>
    <w:rsid w:val="00106C09"/>
    <w:rsid w:val="00132FCD"/>
    <w:rsid w:val="001A70A4"/>
    <w:rsid w:val="001E2066"/>
    <w:rsid w:val="001F10D1"/>
    <w:rsid w:val="00221C3E"/>
    <w:rsid w:val="002470CB"/>
    <w:rsid w:val="002565EE"/>
    <w:rsid w:val="00256AB9"/>
    <w:rsid w:val="0027438C"/>
    <w:rsid w:val="00276C40"/>
    <w:rsid w:val="00284734"/>
    <w:rsid w:val="00292261"/>
    <w:rsid w:val="00295BB1"/>
    <w:rsid w:val="002A2B03"/>
    <w:rsid w:val="002B090F"/>
    <w:rsid w:val="002B31DC"/>
    <w:rsid w:val="00303153"/>
    <w:rsid w:val="003666E6"/>
    <w:rsid w:val="00390279"/>
    <w:rsid w:val="003933C5"/>
    <w:rsid w:val="003A543A"/>
    <w:rsid w:val="003C669C"/>
    <w:rsid w:val="003E6647"/>
    <w:rsid w:val="00415050"/>
    <w:rsid w:val="004257DE"/>
    <w:rsid w:val="00427DE1"/>
    <w:rsid w:val="004310CA"/>
    <w:rsid w:val="004445C5"/>
    <w:rsid w:val="00452370"/>
    <w:rsid w:val="00461EC9"/>
    <w:rsid w:val="004956A9"/>
    <w:rsid w:val="004A731C"/>
    <w:rsid w:val="004B5CA1"/>
    <w:rsid w:val="004C15A3"/>
    <w:rsid w:val="004C3E10"/>
    <w:rsid w:val="0050181C"/>
    <w:rsid w:val="00511FC0"/>
    <w:rsid w:val="00541062"/>
    <w:rsid w:val="00582E92"/>
    <w:rsid w:val="005837B2"/>
    <w:rsid w:val="005A34AE"/>
    <w:rsid w:val="005B57DA"/>
    <w:rsid w:val="005E0426"/>
    <w:rsid w:val="006214F7"/>
    <w:rsid w:val="00640786"/>
    <w:rsid w:val="00663142"/>
    <w:rsid w:val="0068127C"/>
    <w:rsid w:val="006C67CA"/>
    <w:rsid w:val="006D6190"/>
    <w:rsid w:val="00706A98"/>
    <w:rsid w:val="00730A70"/>
    <w:rsid w:val="00730C87"/>
    <w:rsid w:val="00767E7D"/>
    <w:rsid w:val="00770992"/>
    <w:rsid w:val="00775F6D"/>
    <w:rsid w:val="007C1E03"/>
    <w:rsid w:val="007E1519"/>
    <w:rsid w:val="007F5C5C"/>
    <w:rsid w:val="00827DD4"/>
    <w:rsid w:val="00854623"/>
    <w:rsid w:val="00867BCC"/>
    <w:rsid w:val="00882388"/>
    <w:rsid w:val="008A103E"/>
    <w:rsid w:val="008E5A90"/>
    <w:rsid w:val="00906FD9"/>
    <w:rsid w:val="00927813"/>
    <w:rsid w:val="00933318"/>
    <w:rsid w:val="00951B15"/>
    <w:rsid w:val="0095474B"/>
    <w:rsid w:val="009803B0"/>
    <w:rsid w:val="009D0D9F"/>
    <w:rsid w:val="00A05E83"/>
    <w:rsid w:val="00A33269"/>
    <w:rsid w:val="00A4706F"/>
    <w:rsid w:val="00A807FE"/>
    <w:rsid w:val="00A86160"/>
    <w:rsid w:val="00AA71BD"/>
    <w:rsid w:val="00AD4BAF"/>
    <w:rsid w:val="00AE370B"/>
    <w:rsid w:val="00B339CB"/>
    <w:rsid w:val="00B37EDE"/>
    <w:rsid w:val="00B43EE4"/>
    <w:rsid w:val="00BB20BA"/>
    <w:rsid w:val="00BC1798"/>
    <w:rsid w:val="00BF19C2"/>
    <w:rsid w:val="00C1136F"/>
    <w:rsid w:val="00C13811"/>
    <w:rsid w:val="00C15C85"/>
    <w:rsid w:val="00C412AE"/>
    <w:rsid w:val="00C82F7B"/>
    <w:rsid w:val="00C85BAA"/>
    <w:rsid w:val="00C97936"/>
    <w:rsid w:val="00CB58FC"/>
    <w:rsid w:val="00CB7892"/>
    <w:rsid w:val="00CE4584"/>
    <w:rsid w:val="00D03849"/>
    <w:rsid w:val="00D24D01"/>
    <w:rsid w:val="00D310BE"/>
    <w:rsid w:val="00D62074"/>
    <w:rsid w:val="00D64501"/>
    <w:rsid w:val="00D7413F"/>
    <w:rsid w:val="00D81CB5"/>
    <w:rsid w:val="00DB4BA3"/>
    <w:rsid w:val="00DC26DE"/>
    <w:rsid w:val="00DC6B0D"/>
    <w:rsid w:val="00DF0126"/>
    <w:rsid w:val="00E044FD"/>
    <w:rsid w:val="00E8486B"/>
    <w:rsid w:val="00E9627B"/>
    <w:rsid w:val="00EE2512"/>
    <w:rsid w:val="00F00A0B"/>
    <w:rsid w:val="00F0261D"/>
    <w:rsid w:val="00F12FA3"/>
    <w:rsid w:val="00F27D08"/>
    <w:rsid w:val="00F33169"/>
    <w:rsid w:val="00F36396"/>
    <w:rsid w:val="00F51776"/>
    <w:rsid w:val="00F6577F"/>
    <w:rsid w:val="00F96725"/>
    <w:rsid w:val="00FA53ED"/>
    <w:rsid w:val="00FB283E"/>
    <w:rsid w:val="00FC25F0"/>
    <w:rsid w:val="00FF6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ED11B"/>
  <w15:chartTrackingRefBased/>
  <w15:docId w15:val="{7DC978D3-5971-4AC1-AC6F-E99CE64F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5C5"/>
  </w:style>
  <w:style w:type="paragraph" w:styleId="Footer">
    <w:name w:val="footer"/>
    <w:basedOn w:val="Normal"/>
    <w:link w:val="FooterChar"/>
    <w:uiPriority w:val="99"/>
    <w:unhideWhenUsed/>
    <w:rsid w:val="00444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5C5"/>
  </w:style>
  <w:style w:type="paragraph" w:styleId="NormalWeb">
    <w:name w:val="Normal (Web)"/>
    <w:basedOn w:val="Normal"/>
    <w:uiPriority w:val="99"/>
    <w:unhideWhenUsed/>
    <w:rsid w:val="008A10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A103E"/>
    <w:rPr>
      <w:b/>
      <w:bCs/>
    </w:rPr>
  </w:style>
  <w:style w:type="paragraph" w:styleId="ListParagraph">
    <w:name w:val="List Paragraph"/>
    <w:basedOn w:val="Normal"/>
    <w:uiPriority w:val="34"/>
    <w:qFormat/>
    <w:rsid w:val="008A103E"/>
    <w:pPr>
      <w:ind w:left="720"/>
      <w:contextualSpacing/>
    </w:pPr>
  </w:style>
  <w:style w:type="character" w:styleId="Hyperlink">
    <w:name w:val="Hyperlink"/>
    <w:basedOn w:val="DefaultParagraphFont"/>
    <w:uiPriority w:val="99"/>
    <w:semiHidden/>
    <w:unhideWhenUsed/>
    <w:rsid w:val="00D24D01"/>
    <w:rPr>
      <w:color w:val="0000FF"/>
      <w:u w:val="single"/>
    </w:rPr>
  </w:style>
  <w:style w:type="paragraph" w:styleId="z-TopofForm">
    <w:name w:val="HTML Top of Form"/>
    <w:basedOn w:val="Normal"/>
    <w:next w:val="Normal"/>
    <w:link w:val="z-TopofFormChar"/>
    <w:hidden/>
    <w:uiPriority w:val="99"/>
    <w:semiHidden/>
    <w:unhideWhenUsed/>
    <w:rsid w:val="002B31D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B31DC"/>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42451">
      <w:bodyDiv w:val="1"/>
      <w:marLeft w:val="0"/>
      <w:marRight w:val="0"/>
      <w:marTop w:val="0"/>
      <w:marBottom w:val="0"/>
      <w:divBdr>
        <w:top w:val="none" w:sz="0" w:space="0" w:color="auto"/>
        <w:left w:val="none" w:sz="0" w:space="0" w:color="auto"/>
        <w:bottom w:val="none" w:sz="0" w:space="0" w:color="auto"/>
        <w:right w:val="none" w:sz="0" w:space="0" w:color="auto"/>
      </w:divBdr>
    </w:div>
    <w:div w:id="305817177">
      <w:bodyDiv w:val="1"/>
      <w:marLeft w:val="0"/>
      <w:marRight w:val="0"/>
      <w:marTop w:val="0"/>
      <w:marBottom w:val="0"/>
      <w:divBdr>
        <w:top w:val="none" w:sz="0" w:space="0" w:color="auto"/>
        <w:left w:val="none" w:sz="0" w:space="0" w:color="auto"/>
        <w:bottom w:val="none" w:sz="0" w:space="0" w:color="auto"/>
        <w:right w:val="none" w:sz="0" w:space="0" w:color="auto"/>
      </w:divBdr>
    </w:div>
    <w:div w:id="400905601">
      <w:bodyDiv w:val="1"/>
      <w:marLeft w:val="0"/>
      <w:marRight w:val="0"/>
      <w:marTop w:val="0"/>
      <w:marBottom w:val="0"/>
      <w:divBdr>
        <w:top w:val="none" w:sz="0" w:space="0" w:color="auto"/>
        <w:left w:val="none" w:sz="0" w:space="0" w:color="auto"/>
        <w:bottom w:val="none" w:sz="0" w:space="0" w:color="auto"/>
        <w:right w:val="none" w:sz="0" w:space="0" w:color="auto"/>
      </w:divBdr>
    </w:div>
    <w:div w:id="409500233">
      <w:bodyDiv w:val="1"/>
      <w:marLeft w:val="0"/>
      <w:marRight w:val="0"/>
      <w:marTop w:val="0"/>
      <w:marBottom w:val="0"/>
      <w:divBdr>
        <w:top w:val="none" w:sz="0" w:space="0" w:color="auto"/>
        <w:left w:val="none" w:sz="0" w:space="0" w:color="auto"/>
        <w:bottom w:val="none" w:sz="0" w:space="0" w:color="auto"/>
        <w:right w:val="none" w:sz="0" w:space="0" w:color="auto"/>
      </w:divBdr>
    </w:div>
    <w:div w:id="460617544">
      <w:bodyDiv w:val="1"/>
      <w:marLeft w:val="0"/>
      <w:marRight w:val="0"/>
      <w:marTop w:val="0"/>
      <w:marBottom w:val="0"/>
      <w:divBdr>
        <w:top w:val="none" w:sz="0" w:space="0" w:color="auto"/>
        <w:left w:val="none" w:sz="0" w:space="0" w:color="auto"/>
        <w:bottom w:val="none" w:sz="0" w:space="0" w:color="auto"/>
        <w:right w:val="none" w:sz="0" w:space="0" w:color="auto"/>
      </w:divBdr>
    </w:div>
    <w:div w:id="733939661">
      <w:bodyDiv w:val="1"/>
      <w:marLeft w:val="0"/>
      <w:marRight w:val="0"/>
      <w:marTop w:val="0"/>
      <w:marBottom w:val="0"/>
      <w:divBdr>
        <w:top w:val="none" w:sz="0" w:space="0" w:color="auto"/>
        <w:left w:val="none" w:sz="0" w:space="0" w:color="auto"/>
        <w:bottom w:val="none" w:sz="0" w:space="0" w:color="auto"/>
        <w:right w:val="none" w:sz="0" w:space="0" w:color="auto"/>
      </w:divBdr>
    </w:div>
    <w:div w:id="850804269">
      <w:bodyDiv w:val="1"/>
      <w:marLeft w:val="0"/>
      <w:marRight w:val="0"/>
      <w:marTop w:val="0"/>
      <w:marBottom w:val="0"/>
      <w:divBdr>
        <w:top w:val="none" w:sz="0" w:space="0" w:color="auto"/>
        <w:left w:val="none" w:sz="0" w:space="0" w:color="auto"/>
        <w:bottom w:val="none" w:sz="0" w:space="0" w:color="auto"/>
        <w:right w:val="none" w:sz="0" w:space="0" w:color="auto"/>
      </w:divBdr>
    </w:div>
    <w:div w:id="987246193">
      <w:bodyDiv w:val="1"/>
      <w:marLeft w:val="0"/>
      <w:marRight w:val="0"/>
      <w:marTop w:val="0"/>
      <w:marBottom w:val="0"/>
      <w:divBdr>
        <w:top w:val="none" w:sz="0" w:space="0" w:color="auto"/>
        <w:left w:val="none" w:sz="0" w:space="0" w:color="auto"/>
        <w:bottom w:val="none" w:sz="0" w:space="0" w:color="auto"/>
        <w:right w:val="none" w:sz="0" w:space="0" w:color="auto"/>
      </w:divBdr>
    </w:div>
    <w:div w:id="1074088317">
      <w:bodyDiv w:val="1"/>
      <w:marLeft w:val="0"/>
      <w:marRight w:val="0"/>
      <w:marTop w:val="0"/>
      <w:marBottom w:val="0"/>
      <w:divBdr>
        <w:top w:val="none" w:sz="0" w:space="0" w:color="auto"/>
        <w:left w:val="none" w:sz="0" w:space="0" w:color="auto"/>
        <w:bottom w:val="none" w:sz="0" w:space="0" w:color="auto"/>
        <w:right w:val="none" w:sz="0" w:space="0" w:color="auto"/>
      </w:divBdr>
      <w:divsChild>
        <w:div w:id="1243561391">
          <w:marLeft w:val="0"/>
          <w:marRight w:val="0"/>
          <w:marTop w:val="0"/>
          <w:marBottom w:val="0"/>
          <w:divBdr>
            <w:top w:val="single" w:sz="2" w:space="0" w:color="D9D9E3"/>
            <w:left w:val="single" w:sz="2" w:space="0" w:color="D9D9E3"/>
            <w:bottom w:val="single" w:sz="2" w:space="0" w:color="D9D9E3"/>
            <w:right w:val="single" w:sz="2" w:space="0" w:color="D9D9E3"/>
          </w:divBdr>
          <w:divsChild>
            <w:div w:id="54745169">
              <w:marLeft w:val="0"/>
              <w:marRight w:val="0"/>
              <w:marTop w:val="0"/>
              <w:marBottom w:val="0"/>
              <w:divBdr>
                <w:top w:val="single" w:sz="2" w:space="0" w:color="D9D9E3"/>
                <w:left w:val="single" w:sz="2" w:space="0" w:color="D9D9E3"/>
                <w:bottom w:val="single" w:sz="2" w:space="0" w:color="D9D9E3"/>
                <w:right w:val="single" w:sz="2" w:space="0" w:color="D9D9E3"/>
              </w:divBdr>
              <w:divsChild>
                <w:div w:id="1947156561">
                  <w:marLeft w:val="0"/>
                  <w:marRight w:val="0"/>
                  <w:marTop w:val="0"/>
                  <w:marBottom w:val="0"/>
                  <w:divBdr>
                    <w:top w:val="single" w:sz="2" w:space="0" w:color="D9D9E3"/>
                    <w:left w:val="single" w:sz="2" w:space="0" w:color="D9D9E3"/>
                    <w:bottom w:val="single" w:sz="2" w:space="0" w:color="D9D9E3"/>
                    <w:right w:val="single" w:sz="2" w:space="0" w:color="D9D9E3"/>
                  </w:divBdr>
                  <w:divsChild>
                    <w:div w:id="1735204579">
                      <w:marLeft w:val="0"/>
                      <w:marRight w:val="0"/>
                      <w:marTop w:val="0"/>
                      <w:marBottom w:val="0"/>
                      <w:divBdr>
                        <w:top w:val="single" w:sz="2" w:space="0" w:color="D9D9E3"/>
                        <w:left w:val="single" w:sz="2" w:space="0" w:color="D9D9E3"/>
                        <w:bottom w:val="single" w:sz="2" w:space="0" w:color="D9D9E3"/>
                        <w:right w:val="single" w:sz="2" w:space="0" w:color="D9D9E3"/>
                      </w:divBdr>
                      <w:divsChild>
                        <w:div w:id="218253456">
                          <w:marLeft w:val="0"/>
                          <w:marRight w:val="0"/>
                          <w:marTop w:val="0"/>
                          <w:marBottom w:val="0"/>
                          <w:divBdr>
                            <w:top w:val="single" w:sz="2" w:space="0" w:color="D9D9E3"/>
                            <w:left w:val="single" w:sz="2" w:space="0" w:color="D9D9E3"/>
                            <w:bottom w:val="single" w:sz="2" w:space="0" w:color="D9D9E3"/>
                            <w:right w:val="single" w:sz="2" w:space="0" w:color="D9D9E3"/>
                          </w:divBdr>
                          <w:divsChild>
                            <w:div w:id="1066143108">
                              <w:marLeft w:val="0"/>
                              <w:marRight w:val="0"/>
                              <w:marTop w:val="100"/>
                              <w:marBottom w:val="100"/>
                              <w:divBdr>
                                <w:top w:val="single" w:sz="2" w:space="0" w:color="D9D9E3"/>
                                <w:left w:val="single" w:sz="2" w:space="0" w:color="D9D9E3"/>
                                <w:bottom w:val="single" w:sz="2" w:space="0" w:color="D9D9E3"/>
                                <w:right w:val="single" w:sz="2" w:space="0" w:color="D9D9E3"/>
                              </w:divBdr>
                              <w:divsChild>
                                <w:div w:id="421219141">
                                  <w:marLeft w:val="0"/>
                                  <w:marRight w:val="0"/>
                                  <w:marTop w:val="0"/>
                                  <w:marBottom w:val="0"/>
                                  <w:divBdr>
                                    <w:top w:val="single" w:sz="2" w:space="0" w:color="D9D9E3"/>
                                    <w:left w:val="single" w:sz="2" w:space="0" w:color="D9D9E3"/>
                                    <w:bottom w:val="single" w:sz="2" w:space="0" w:color="D9D9E3"/>
                                    <w:right w:val="single" w:sz="2" w:space="0" w:color="D9D9E3"/>
                                  </w:divBdr>
                                  <w:divsChild>
                                    <w:div w:id="1540626237">
                                      <w:marLeft w:val="0"/>
                                      <w:marRight w:val="0"/>
                                      <w:marTop w:val="0"/>
                                      <w:marBottom w:val="0"/>
                                      <w:divBdr>
                                        <w:top w:val="single" w:sz="2" w:space="0" w:color="D9D9E3"/>
                                        <w:left w:val="single" w:sz="2" w:space="0" w:color="D9D9E3"/>
                                        <w:bottom w:val="single" w:sz="2" w:space="0" w:color="D9D9E3"/>
                                        <w:right w:val="single" w:sz="2" w:space="0" w:color="D9D9E3"/>
                                      </w:divBdr>
                                      <w:divsChild>
                                        <w:div w:id="87777593">
                                          <w:marLeft w:val="0"/>
                                          <w:marRight w:val="0"/>
                                          <w:marTop w:val="0"/>
                                          <w:marBottom w:val="0"/>
                                          <w:divBdr>
                                            <w:top w:val="single" w:sz="2" w:space="0" w:color="D9D9E3"/>
                                            <w:left w:val="single" w:sz="2" w:space="0" w:color="D9D9E3"/>
                                            <w:bottom w:val="single" w:sz="2" w:space="0" w:color="D9D9E3"/>
                                            <w:right w:val="single" w:sz="2" w:space="0" w:color="D9D9E3"/>
                                          </w:divBdr>
                                          <w:divsChild>
                                            <w:div w:id="410471216">
                                              <w:marLeft w:val="0"/>
                                              <w:marRight w:val="0"/>
                                              <w:marTop w:val="0"/>
                                              <w:marBottom w:val="0"/>
                                              <w:divBdr>
                                                <w:top w:val="single" w:sz="2" w:space="0" w:color="D9D9E3"/>
                                                <w:left w:val="single" w:sz="2" w:space="0" w:color="D9D9E3"/>
                                                <w:bottom w:val="single" w:sz="2" w:space="0" w:color="D9D9E3"/>
                                                <w:right w:val="single" w:sz="2" w:space="0" w:color="D9D9E3"/>
                                              </w:divBdr>
                                              <w:divsChild>
                                                <w:div w:id="1132357977">
                                                  <w:marLeft w:val="0"/>
                                                  <w:marRight w:val="0"/>
                                                  <w:marTop w:val="0"/>
                                                  <w:marBottom w:val="0"/>
                                                  <w:divBdr>
                                                    <w:top w:val="single" w:sz="2" w:space="0" w:color="D9D9E3"/>
                                                    <w:left w:val="single" w:sz="2" w:space="0" w:color="D9D9E3"/>
                                                    <w:bottom w:val="single" w:sz="2" w:space="0" w:color="D9D9E3"/>
                                                    <w:right w:val="single" w:sz="2" w:space="0" w:color="D9D9E3"/>
                                                  </w:divBdr>
                                                  <w:divsChild>
                                                    <w:div w:id="72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9375504">
          <w:marLeft w:val="0"/>
          <w:marRight w:val="0"/>
          <w:marTop w:val="0"/>
          <w:marBottom w:val="0"/>
          <w:divBdr>
            <w:top w:val="none" w:sz="0" w:space="0" w:color="auto"/>
            <w:left w:val="none" w:sz="0" w:space="0" w:color="auto"/>
            <w:bottom w:val="none" w:sz="0" w:space="0" w:color="auto"/>
            <w:right w:val="none" w:sz="0" w:space="0" w:color="auto"/>
          </w:divBdr>
        </w:div>
      </w:divsChild>
    </w:div>
    <w:div w:id="1252618480">
      <w:bodyDiv w:val="1"/>
      <w:marLeft w:val="0"/>
      <w:marRight w:val="0"/>
      <w:marTop w:val="0"/>
      <w:marBottom w:val="0"/>
      <w:divBdr>
        <w:top w:val="none" w:sz="0" w:space="0" w:color="auto"/>
        <w:left w:val="none" w:sz="0" w:space="0" w:color="auto"/>
        <w:bottom w:val="none" w:sz="0" w:space="0" w:color="auto"/>
        <w:right w:val="none" w:sz="0" w:space="0" w:color="auto"/>
      </w:divBdr>
    </w:div>
    <w:div w:id="1402211415">
      <w:bodyDiv w:val="1"/>
      <w:marLeft w:val="0"/>
      <w:marRight w:val="0"/>
      <w:marTop w:val="0"/>
      <w:marBottom w:val="0"/>
      <w:divBdr>
        <w:top w:val="none" w:sz="0" w:space="0" w:color="auto"/>
        <w:left w:val="none" w:sz="0" w:space="0" w:color="auto"/>
        <w:bottom w:val="none" w:sz="0" w:space="0" w:color="auto"/>
        <w:right w:val="none" w:sz="0" w:space="0" w:color="auto"/>
      </w:divBdr>
    </w:div>
    <w:div w:id="1587153642">
      <w:bodyDiv w:val="1"/>
      <w:marLeft w:val="0"/>
      <w:marRight w:val="0"/>
      <w:marTop w:val="0"/>
      <w:marBottom w:val="0"/>
      <w:divBdr>
        <w:top w:val="none" w:sz="0" w:space="0" w:color="auto"/>
        <w:left w:val="none" w:sz="0" w:space="0" w:color="auto"/>
        <w:bottom w:val="none" w:sz="0" w:space="0" w:color="auto"/>
        <w:right w:val="none" w:sz="0" w:space="0" w:color="auto"/>
      </w:divBdr>
    </w:div>
    <w:div w:id="1875733300">
      <w:bodyDiv w:val="1"/>
      <w:marLeft w:val="0"/>
      <w:marRight w:val="0"/>
      <w:marTop w:val="0"/>
      <w:marBottom w:val="0"/>
      <w:divBdr>
        <w:top w:val="none" w:sz="0" w:space="0" w:color="auto"/>
        <w:left w:val="none" w:sz="0" w:space="0" w:color="auto"/>
        <w:bottom w:val="none" w:sz="0" w:space="0" w:color="auto"/>
        <w:right w:val="none" w:sz="0" w:space="0" w:color="auto"/>
      </w:divBdr>
    </w:div>
    <w:div w:id="201353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6917209fbdfb3f306d5dec9e4cd29b4">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fc16bcbdf775be4b9afa9ba557788f9"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0AC483A0-9E47-467C-BA0B-AD546966E56D}">
  <ds:schemaRefs>
    <ds:schemaRef ds:uri="http://schemas.microsoft.com/sharepoint/v3/contenttype/forms"/>
  </ds:schemaRefs>
</ds:datastoreItem>
</file>

<file path=customXml/itemProps2.xml><?xml version="1.0" encoding="utf-8"?>
<ds:datastoreItem xmlns:ds="http://schemas.openxmlformats.org/officeDocument/2006/customXml" ds:itemID="{58B3D8CF-3C75-46A5-8C5D-769EEAE6F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945AA3-F713-4409-A856-F5CD0C36C4E4}">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8104</TotalTime>
  <Pages>13</Pages>
  <Words>3001</Words>
  <Characters>17108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- 650021</cp:lastModifiedBy>
  <cp:revision>72</cp:revision>
  <dcterms:created xsi:type="dcterms:W3CDTF">2023-12-05T00:07:00Z</dcterms:created>
  <dcterms:modified xsi:type="dcterms:W3CDTF">2023-12-10T15:22:00Z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