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3AF267" w14:textId="353355F4" w:rsidR="00C05DDE" w:rsidRDefault="005C4C56" w:rsidP="006C1E1D">
      <w:pPr>
        <w:spacing w:line="360" w:lineRule="auto"/>
        <w:jc w:val="both"/>
        <w:rPr>
          <w:rFonts w:ascii="Times New Roman" w:hAnsi="Times New Roman" w:cs="Times New Roman"/>
          <w:sz w:val="40"/>
          <w:szCs w:val="40"/>
        </w:rPr>
      </w:pPr>
      <w:r w:rsidRPr="00E20833">
        <w:rPr>
          <w:rFonts w:ascii="Times New Roman" w:hAnsi="Times New Roman" w:cs="Times New Roman"/>
          <w:sz w:val="40"/>
          <w:szCs w:val="40"/>
        </w:rPr>
        <w:t xml:space="preserve">Victimology and Men: </w:t>
      </w:r>
      <w:r w:rsidR="00E20833" w:rsidRPr="00E20833">
        <w:rPr>
          <w:rFonts w:ascii="Times New Roman" w:hAnsi="Times New Roman" w:cs="Times New Roman"/>
          <w:sz w:val="40"/>
          <w:szCs w:val="40"/>
        </w:rPr>
        <w:t>A</w:t>
      </w:r>
      <w:r w:rsidR="00CF7DAF">
        <w:rPr>
          <w:rFonts w:ascii="Times New Roman" w:hAnsi="Times New Roman" w:cs="Times New Roman"/>
          <w:sz w:val="40"/>
          <w:szCs w:val="40"/>
        </w:rPr>
        <w:t xml:space="preserve"> Critical A</w:t>
      </w:r>
      <w:r w:rsidR="00D432A2">
        <w:rPr>
          <w:rFonts w:ascii="Times New Roman" w:hAnsi="Times New Roman" w:cs="Times New Roman"/>
          <w:sz w:val="40"/>
          <w:szCs w:val="40"/>
        </w:rPr>
        <w:t>nalysis</w:t>
      </w:r>
      <w:r w:rsidR="006F04FC" w:rsidRPr="00E20833">
        <w:rPr>
          <w:rFonts w:ascii="Times New Roman" w:hAnsi="Times New Roman" w:cs="Times New Roman"/>
          <w:sz w:val="40"/>
          <w:szCs w:val="40"/>
        </w:rPr>
        <w:t xml:space="preserve"> of </w:t>
      </w:r>
      <w:r w:rsidR="00ED7989" w:rsidRPr="00E20833">
        <w:rPr>
          <w:rFonts w:ascii="Times New Roman" w:hAnsi="Times New Roman" w:cs="Times New Roman"/>
          <w:sz w:val="40"/>
          <w:szCs w:val="40"/>
        </w:rPr>
        <w:t>Sexual Assault</w:t>
      </w:r>
      <w:r w:rsidR="00E20833" w:rsidRPr="00E20833">
        <w:rPr>
          <w:rFonts w:ascii="Times New Roman" w:hAnsi="Times New Roman" w:cs="Times New Roman"/>
          <w:sz w:val="40"/>
          <w:szCs w:val="40"/>
        </w:rPr>
        <w:t xml:space="preserve"> on Male Victims</w:t>
      </w:r>
    </w:p>
    <w:p w14:paraId="5806109D" w14:textId="77777777" w:rsidR="00D432A2" w:rsidRDefault="00D432A2" w:rsidP="006C1E1D">
      <w:pPr>
        <w:spacing w:line="360" w:lineRule="auto"/>
        <w:jc w:val="both"/>
        <w:rPr>
          <w:rFonts w:ascii="Times New Roman" w:hAnsi="Times New Roman" w:cs="Times New Roman"/>
        </w:rPr>
      </w:pPr>
    </w:p>
    <w:p w14:paraId="0D2D32AF" w14:textId="5B66F10D" w:rsidR="006C1E1D" w:rsidRDefault="00CC359F" w:rsidP="007A317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Using theory, </w:t>
      </w:r>
      <w:r w:rsidR="00FA6180">
        <w:rPr>
          <w:rFonts w:ascii="Times New Roman" w:hAnsi="Times New Roman" w:cs="Times New Roman"/>
        </w:rPr>
        <w:t>official reco</w:t>
      </w:r>
      <w:r w:rsidR="00FE16F9">
        <w:rPr>
          <w:rFonts w:ascii="Times New Roman" w:hAnsi="Times New Roman" w:cs="Times New Roman"/>
        </w:rPr>
        <w:t>r</w:t>
      </w:r>
      <w:r w:rsidR="00FA6180">
        <w:rPr>
          <w:rFonts w:ascii="Times New Roman" w:hAnsi="Times New Roman" w:cs="Times New Roman"/>
        </w:rPr>
        <w:t>ds, and the media, this assignment will critical</w:t>
      </w:r>
      <w:r w:rsidR="00DA4F91">
        <w:rPr>
          <w:rFonts w:ascii="Times New Roman" w:hAnsi="Times New Roman" w:cs="Times New Roman"/>
        </w:rPr>
        <w:t>ly</w:t>
      </w:r>
      <w:r w:rsidR="00FA6180">
        <w:rPr>
          <w:rFonts w:ascii="Times New Roman" w:hAnsi="Times New Roman" w:cs="Times New Roman"/>
        </w:rPr>
        <w:t xml:space="preserve"> explore</w:t>
      </w:r>
      <w:r w:rsidR="00841C93">
        <w:rPr>
          <w:rFonts w:ascii="Times New Roman" w:hAnsi="Times New Roman" w:cs="Times New Roman"/>
        </w:rPr>
        <w:t xml:space="preserve"> </w:t>
      </w:r>
      <w:r w:rsidR="00BF04E7">
        <w:rPr>
          <w:rFonts w:ascii="Times New Roman" w:hAnsi="Times New Roman" w:cs="Times New Roman"/>
        </w:rPr>
        <w:t xml:space="preserve">all forms of sexual assault on men in </w:t>
      </w:r>
      <w:r w:rsidR="00CB3D64">
        <w:rPr>
          <w:rFonts w:ascii="Times New Roman" w:hAnsi="Times New Roman" w:cs="Times New Roman"/>
        </w:rPr>
        <w:t xml:space="preserve">parts </w:t>
      </w:r>
      <w:r w:rsidR="00BF04E7">
        <w:rPr>
          <w:rFonts w:ascii="Times New Roman" w:hAnsi="Times New Roman" w:cs="Times New Roman"/>
        </w:rPr>
        <w:t xml:space="preserve">the UK and USA. </w:t>
      </w:r>
      <w:r w:rsidR="00B730E4">
        <w:rPr>
          <w:rFonts w:ascii="Times New Roman" w:hAnsi="Times New Roman" w:cs="Times New Roman"/>
        </w:rPr>
        <w:t>Throughout this assignment</w:t>
      </w:r>
      <w:r w:rsidR="00753C74">
        <w:rPr>
          <w:rFonts w:ascii="Times New Roman" w:hAnsi="Times New Roman" w:cs="Times New Roman"/>
        </w:rPr>
        <w:t xml:space="preserve"> a variety of theories will be used to </w:t>
      </w:r>
      <w:r w:rsidR="00AB4014">
        <w:rPr>
          <w:rFonts w:ascii="Times New Roman" w:hAnsi="Times New Roman" w:cs="Times New Roman"/>
        </w:rPr>
        <w:t>reinforce</w:t>
      </w:r>
      <w:r w:rsidR="00753C74">
        <w:rPr>
          <w:rFonts w:ascii="Times New Roman" w:hAnsi="Times New Roman" w:cs="Times New Roman"/>
        </w:rPr>
        <w:t xml:space="preserve"> </w:t>
      </w:r>
      <w:r w:rsidR="00AB4014">
        <w:rPr>
          <w:rFonts w:ascii="Times New Roman" w:hAnsi="Times New Roman" w:cs="Times New Roman"/>
        </w:rPr>
        <w:t>arguments.</w:t>
      </w:r>
      <w:r w:rsidR="00DD7840">
        <w:rPr>
          <w:rFonts w:ascii="Times New Roman" w:hAnsi="Times New Roman" w:cs="Times New Roman"/>
        </w:rPr>
        <w:t xml:space="preserve"> However, at the core of this assignment,</w:t>
      </w:r>
      <w:r w:rsidR="00B730E4">
        <w:rPr>
          <w:rFonts w:ascii="Times New Roman" w:hAnsi="Times New Roman" w:cs="Times New Roman"/>
        </w:rPr>
        <w:t xml:space="preserve"> Benjamin Mendelsohn </w:t>
      </w:r>
      <w:r w:rsidR="00DD7840">
        <w:rPr>
          <w:rFonts w:ascii="Times New Roman" w:hAnsi="Times New Roman" w:cs="Times New Roman"/>
        </w:rPr>
        <w:t xml:space="preserve">theory of </w:t>
      </w:r>
      <w:r w:rsidR="00BD3DF0">
        <w:rPr>
          <w:rFonts w:ascii="Times New Roman" w:hAnsi="Times New Roman" w:cs="Times New Roman"/>
        </w:rPr>
        <w:t xml:space="preserve">victimology </w:t>
      </w:r>
      <w:r w:rsidR="00852312">
        <w:rPr>
          <w:rFonts w:ascii="Times New Roman" w:hAnsi="Times New Roman" w:cs="Times New Roman"/>
        </w:rPr>
        <w:t>‘often considered a subfield of criminology</w:t>
      </w:r>
      <w:r w:rsidR="003264CB">
        <w:rPr>
          <w:rFonts w:ascii="Times New Roman" w:hAnsi="Times New Roman" w:cs="Times New Roman"/>
        </w:rPr>
        <w:t>’</w:t>
      </w:r>
      <w:r w:rsidR="008018E0">
        <w:rPr>
          <w:rFonts w:ascii="Times New Roman" w:hAnsi="Times New Roman" w:cs="Times New Roman"/>
        </w:rPr>
        <w:t xml:space="preserve"> will be present</w:t>
      </w:r>
      <w:r w:rsidR="007F6460">
        <w:rPr>
          <w:rFonts w:ascii="Times New Roman" w:hAnsi="Times New Roman" w:cs="Times New Roman"/>
        </w:rPr>
        <w:t xml:space="preserve"> </w:t>
      </w:r>
      <w:r w:rsidR="00962A02">
        <w:rPr>
          <w:rFonts w:ascii="Times New Roman" w:hAnsi="Times New Roman" w:cs="Times New Roman"/>
        </w:rPr>
        <w:t>as it priorities the study of the victim</w:t>
      </w:r>
      <w:r w:rsidR="00B24E17">
        <w:rPr>
          <w:rFonts w:ascii="Times New Roman" w:hAnsi="Times New Roman" w:cs="Times New Roman"/>
        </w:rPr>
        <w:t xml:space="preserve"> over the offender or the crime </w:t>
      </w:r>
      <w:r w:rsidR="007F6460">
        <w:rPr>
          <w:rFonts w:ascii="Times New Roman" w:hAnsi="Times New Roman" w:cs="Times New Roman"/>
        </w:rPr>
        <w:t>(</w:t>
      </w:r>
      <w:r w:rsidR="00443979">
        <w:rPr>
          <w:rFonts w:ascii="Times New Roman" w:hAnsi="Times New Roman" w:cs="Times New Roman"/>
        </w:rPr>
        <w:t>Sage Publishing, 2018)</w:t>
      </w:r>
      <w:r w:rsidR="00CB3D64">
        <w:rPr>
          <w:rFonts w:ascii="Times New Roman" w:hAnsi="Times New Roman" w:cs="Times New Roman"/>
        </w:rPr>
        <w:t xml:space="preserve">. </w:t>
      </w:r>
      <w:r w:rsidR="008C0B1B">
        <w:rPr>
          <w:rFonts w:ascii="Times New Roman" w:hAnsi="Times New Roman" w:cs="Times New Roman"/>
        </w:rPr>
        <w:t xml:space="preserve">With victimology set as a foundation, this assignment </w:t>
      </w:r>
      <w:r w:rsidR="002329A8">
        <w:rPr>
          <w:rFonts w:ascii="Times New Roman" w:hAnsi="Times New Roman" w:cs="Times New Roman"/>
        </w:rPr>
        <w:t xml:space="preserve">will take </w:t>
      </w:r>
      <w:r w:rsidR="006F1FC7">
        <w:rPr>
          <w:rFonts w:ascii="Times New Roman" w:hAnsi="Times New Roman" w:cs="Times New Roman"/>
        </w:rPr>
        <w:t>four</w:t>
      </w:r>
      <w:r w:rsidR="002329A8">
        <w:rPr>
          <w:rFonts w:ascii="Times New Roman" w:hAnsi="Times New Roman" w:cs="Times New Roman"/>
        </w:rPr>
        <w:t xml:space="preserve"> theories </w:t>
      </w:r>
      <w:r w:rsidR="008804FF">
        <w:rPr>
          <w:rFonts w:ascii="Times New Roman" w:hAnsi="Times New Roman" w:cs="Times New Roman"/>
        </w:rPr>
        <w:t xml:space="preserve">to formulate critical arguments in conjunction </w:t>
      </w:r>
      <w:r w:rsidR="00F02CD8">
        <w:rPr>
          <w:rFonts w:ascii="Times New Roman" w:hAnsi="Times New Roman" w:cs="Times New Roman"/>
        </w:rPr>
        <w:t xml:space="preserve">with </w:t>
      </w:r>
      <w:r w:rsidR="00F4674C">
        <w:rPr>
          <w:rFonts w:ascii="Times New Roman" w:hAnsi="Times New Roman" w:cs="Times New Roman"/>
        </w:rPr>
        <w:t>media-based</w:t>
      </w:r>
      <w:r w:rsidR="00751360">
        <w:rPr>
          <w:rFonts w:ascii="Times New Roman" w:hAnsi="Times New Roman" w:cs="Times New Roman"/>
        </w:rPr>
        <w:t xml:space="preserve"> variables, and </w:t>
      </w:r>
      <w:r w:rsidR="00663906">
        <w:rPr>
          <w:rFonts w:ascii="Times New Roman" w:hAnsi="Times New Roman" w:cs="Times New Roman"/>
        </w:rPr>
        <w:t xml:space="preserve">official </w:t>
      </w:r>
      <w:r w:rsidR="00F4674C">
        <w:rPr>
          <w:rFonts w:ascii="Times New Roman" w:hAnsi="Times New Roman" w:cs="Times New Roman"/>
        </w:rPr>
        <w:t>record-based</w:t>
      </w:r>
      <w:r w:rsidR="00663906">
        <w:rPr>
          <w:rFonts w:ascii="Times New Roman" w:hAnsi="Times New Roman" w:cs="Times New Roman"/>
        </w:rPr>
        <w:t xml:space="preserve"> components</w:t>
      </w:r>
      <w:r w:rsidR="00F06392">
        <w:rPr>
          <w:rFonts w:ascii="Times New Roman" w:hAnsi="Times New Roman" w:cs="Times New Roman"/>
        </w:rPr>
        <w:t>.</w:t>
      </w:r>
      <w:r w:rsidR="00F02CD8">
        <w:rPr>
          <w:rFonts w:ascii="Times New Roman" w:hAnsi="Times New Roman" w:cs="Times New Roman"/>
        </w:rPr>
        <w:t xml:space="preserve"> </w:t>
      </w:r>
      <w:r w:rsidR="00226219">
        <w:rPr>
          <w:rFonts w:ascii="Times New Roman" w:hAnsi="Times New Roman" w:cs="Times New Roman"/>
        </w:rPr>
        <w:t>First, Marvin</w:t>
      </w:r>
      <w:r w:rsidR="00C21EB0">
        <w:rPr>
          <w:rFonts w:ascii="Times New Roman" w:hAnsi="Times New Roman" w:cs="Times New Roman"/>
        </w:rPr>
        <w:t xml:space="preserve"> Wolfgang </w:t>
      </w:r>
      <w:r w:rsidR="00226219">
        <w:rPr>
          <w:rFonts w:ascii="Times New Roman" w:hAnsi="Times New Roman" w:cs="Times New Roman"/>
        </w:rPr>
        <w:t>‘V</w:t>
      </w:r>
      <w:r w:rsidR="008465FC">
        <w:rPr>
          <w:rFonts w:ascii="Times New Roman" w:hAnsi="Times New Roman" w:cs="Times New Roman"/>
        </w:rPr>
        <w:t>ictim preci</w:t>
      </w:r>
      <w:r w:rsidR="00226219">
        <w:rPr>
          <w:rFonts w:ascii="Times New Roman" w:hAnsi="Times New Roman" w:cs="Times New Roman"/>
        </w:rPr>
        <w:t xml:space="preserve">pitation’ theory that argues ‘a victim may contribute to his or her own victimization’ </w:t>
      </w:r>
      <w:r w:rsidR="000A0B97">
        <w:rPr>
          <w:rFonts w:ascii="Times New Roman" w:hAnsi="Times New Roman" w:cs="Times New Roman"/>
        </w:rPr>
        <w:t>will be used i</w:t>
      </w:r>
      <w:r w:rsidR="00F10CE9">
        <w:rPr>
          <w:rFonts w:ascii="Times New Roman" w:hAnsi="Times New Roman" w:cs="Times New Roman"/>
        </w:rPr>
        <w:t>n</w:t>
      </w:r>
      <w:r w:rsidR="000A0B97">
        <w:rPr>
          <w:rFonts w:ascii="Times New Roman" w:hAnsi="Times New Roman" w:cs="Times New Roman"/>
        </w:rPr>
        <w:t xml:space="preserve"> </w:t>
      </w:r>
      <w:r w:rsidR="002F1BA4">
        <w:rPr>
          <w:rFonts w:ascii="Times New Roman" w:hAnsi="Times New Roman" w:cs="Times New Roman"/>
        </w:rPr>
        <w:t>reference to the theme of this assignment (Youngstown State University, 2011)</w:t>
      </w:r>
      <w:r w:rsidR="002A1220">
        <w:rPr>
          <w:rFonts w:ascii="Times New Roman" w:hAnsi="Times New Roman" w:cs="Times New Roman"/>
        </w:rPr>
        <w:t xml:space="preserve">. Second, </w:t>
      </w:r>
      <w:r w:rsidR="001F4819">
        <w:rPr>
          <w:rFonts w:ascii="Times New Roman" w:hAnsi="Times New Roman" w:cs="Times New Roman"/>
        </w:rPr>
        <w:t>Howard Becker</w:t>
      </w:r>
      <w:r w:rsidR="00F91717">
        <w:rPr>
          <w:rFonts w:ascii="Times New Roman" w:hAnsi="Times New Roman" w:cs="Times New Roman"/>
        </w:rPr>
        <w:t>’s</w:t>
      </w:r>
      <w:r w:rsidR="005E42C8">
        <w:rPr>
          <w:rFonts w:ascii="Times New Roman" w:hAnsi="Times New Roman" w:cs="Times New Roman"/>
        </w:rPr>
        <w:t xml:space="preserve"> </w:t>
      </w:r>
      <w:r w:rsidR="00FD1697">
        <w:rPr>
          <w:rFonts w:ascii="Times New Roman" w:hAnsi="Times New Roman" w:cs="Times New Roman"/>
        </w:rPr>
        <w:t xml:space="preserve">interpretation of </w:t>
      </w:r>
      <w:r w:rsidR="00F91717">
        <w:rPr>
          <w:rFonts w:ascii="Times New Roman" w:hAnsi="Times New Roman" w:cs="Times New Roman"/>
        </w:rPr>
        <w:t xml:space="preserve">‘labelling theory’ </w:t>
      </w:r>
      <w:r w:rsidR="00940C2E">
        <w:rPr>
          <w:rFonts w:ascii="Times New Roman" w:hAnsi="Times New Roman" w:cs="Times New Roman"/>
        </w:rPr>
        <w:t xml:space="preserve">will be used to argue </w:t>
      </w:r>
      <w:r w:rsidR="00FF2679">
        <w:rPr>
          <w:rFonts w:ascii="Times New Roman" w:hAnsi="Times New Roman" w:cs="Times New Roman"/>
        </w:rPr>
        <w:t xml:space="preserve">how societal narratives can </w:t>
      </w:r>
      <w:r w:rsidR="00D64D57">
        <w:rPr>
          <w:rFonts w:ascii="Times New Roman" w:hAnsi="Times New Roman" w:cs="Times New Roman"/>
        </w:rPr>
        <w:t>impact</w:t>
      </w:r>
      <w:r w:rsidR="003214F1">
        <w:rPr>
          <w:rFonts w:ascii="Times New Roman" w:hAnsi="Times New Roman" w:cs="Times New Roman"/>
        </w:rPr>
        <w:t xml:space="preserve"> the experience of male </w:t>
      </w:r>
      <w:r w:rsidR="00D64D57">
        <w:rPr>
          <w:rFonts w:ascii="Times New Roman" w:hAnsi="Times New Roman" w:cs="Times New Roman"/>
        </w:rPr>
        <w:t>victims</w:t>
      </w:r>
      <w:r w:rsidR="00A9733A">
        <w:rPr>
          <w:rFonts w:ascii="Times New Roman" w:hAnsi="Times New Roman" w:cs="Times New Roman"/>
        </w:rPr>
        <w:t>,</w:t>
      </w:r>
      <w:r w:rsidR="00D64D57">
        <w:rPr>
          <w:rFonts w:ascii="Times New Roman" w:hAnsi="Times New Roman" w:cs="Times New Roman"/>
        </w:rPr>
        <w:t xml:space="preserve"> as Howard Becker’s interpretation </w:t>
      </w:r>
      <w:r w:rsidR="00BC6F21">
        <w:rPr>
          <w:rFonts w:ascii="Times New Roman" w:hAnsi="Times New Roman" w:cs="Times New Roman"/>
        </w:rPr>
        <w:t>‘</w:t>
      </w:r>
      <w:r w:rsidR="008F7CA7">
        <w:rPr>
          <w:rFonts w:ascii="Times New Roman" w:hAnsi="Times New Roman" w:cs="Times New Roman"/>
        </w:rPr>
        <w:t xml:space="preserve">posits </w:t>
      </w:r>
      <w:r w:rsidR="008F7CA7" w:rsidRPr="008B78EB">
        <w:rPr>
          <w:rFonts w:ascii="Times New Roman" w:hAnsi="Times New Roman" w:cs="Times New Roman"/>
        </w:rPr>
        <w:t>that</w:t>
      </w:r>
      <w:r w:rsidR="008B78EB" w:rsidRPr="008B78EB">
        <w:rPr>
          <w:rFonts w:ascii="Times New Roman" w:hAnsi="Times New Roman" w:cs="Times New Roman"/>
        </w:rPr>
        <w:t xml:space="preserve"> individual behaviour is shaped by the terms or labels used to classify the individua</w:t>
      </w:r>
      <w:r w:rsidR="008B78EB">
        <w:rPr>
          <w:rFonts w:ascii="Times New Roman" w:hAnsi="Times New Roman" w:cs="Times New Roman"/>
        </w:rPr>
        <w:t>l’</w:t>
      </w:r>
      <w:r w:rsidR="003E57EE">
        <w:rPr>
          <w:rFonts w:ascii="Times New Roman" w:hAnsi="Times New Roman" w:cs="Times New Roman"/>
        </w:rPr>
        <w:t xml:space="preserve"> </w:t>
      </w:r>
      <w:r w:rsidR="00C71FC0">
        <w:rPr>
          <w:rFonts w:ascii="Times New Roman" w:hAnsi="Times New Roman" w:cs="Times New Roman"/>
        </w:rPr>
        <w:t>(Abastillas</w:t>
      </w:r>
      <w:r w:rsidR="002A4B4F">
        <w:rPr>
          <w:rFonts w:ascii="Times New Roman" w:hAnsi="Times New Roman" w:cs="Times New Roman"/>
        </w:rPr>
        <w:t xml:space="preserve"> et al., 2020).</w:t>
      </w:r>
      <w:r w:rsidR="000C757C">
        <w:rPr>
          <w:rFonts w:ascii="Times New Roman" w:hAnsi="Times New Roman" w:cs="Times New Roman"/>
        </w:rPr>
        <w:t xml:space="preserve"> </w:t>
      </w:r>
      <w:r w:rsidR="00DF12C0">
        <w:rPr>
          <w:rFonts w:ascii="Times New Roman" w:hAnsi="Times New Roman" w:cs="Times New Roman"/>
        </w:rPr>
        <w:t xml:space="preserve">In conjunction with the </w:t>
      </w:r>
      <w:r w:rsidR="00341D7F">
        <w:rPr>
          <w:rFonts w:ascii="Times New Roman" w:hAnsi="Times New Roman" w:cs="Times New Roman"/>
        </w:rPr>
        <w:t>‘</w:t>
      </w:r>
      <w:r w:rsidR="00DF12C0">
        <w:rPr>
          <w:rFonts w:ascii="Times New Roman" w:hAnsi="Times New Roman" w:cs="Times New Roman"/>
        </w:rPr>
        <w:t>l</w:t>
      </w:r>
      <w:r w:rsidR="004C6C4E">
        <w:rPr>
          <w:rFonts w:ascii="Times New Roman" w:hAnsi="Times New Roman" w:cs="Times New Roman"/>
        </w:rPr>
        <w:t>abelling</w:t>
      </w:r>
      <w:r w:rsidR="00DF12C0">
        <w:rPr>
          <w:rFonts w:ascii="Times New Roman" w:hAnsi="Times New Roman" w:cs="Times New Roman"/>
        </w:rPr>
        <w:t xml:space="preserve"> theory</w:t>
      </w:r>
      <w:r w:rsidR="00341D7F">
        <w:rPr>
          <w:rFonts w:ascii="Times New Roman" w:hAnsi="Times New Roman" w:cs="Times New Roman"/>
        </w:rPr>
        <w:t>’ (Abastillas et al.</w:t>
      </w:r>
      <w:r w:rsidR="00DF12C0">
        <w:rPr>
          <w:rFonts w:ascii="Times New Roman" w:hAnsi="Times New Roman" w:cs="Times New Roman"/>
        </w:rPr>
        <w:t>,</w:t>
      </w:r>
      <w:r w:rsidR="00341D7F">
        <w:rPr>
          <w:rFonts w:ascii="Times New Roman" w:hAnsi="Times New Roman" w:cs="Times New Roman"/>
        </w:rPr>
        <w:t xml:space="preserve"> 2020)</w:t>
      </w:r>
      <w:r w:rsidR="00753CBA">
        <w:rPr>
          <w:rFonts w:ascii="Times New Roman" w:hAnsi="Times New Roman" w:cs="Times New Roman"/>
        </w:rPr>
        <w:t>,</w:t>
      </w:r>
      <w:r w:rsidR="00DF12C0">
        <w:rPr>
          <w:rFonts w:ascii="Times New Roman" w:hAnsi="Times New Roman" w:cs="Times New Roman"/>
        </w:rPr>
        <w:t xml:space="preserve"> Robert Merton’s ‘self-fulfilling prophecy’ will be used to further reinforce </w:t>
      </w:r>
      <w:r w:rsidR="00BD0740">
        <w:rPr>
          <w:rFonts w:ascii="Times New Roman" w:hAnsi="Times New Roman" w:cs="Times New Roman"/>
        </w:rPr>
        <w:t>how ste</w:t>
      </w:r>
      <w:r w:rsidR="00155A4E">
        <w:rPr>
          <w:rFonts w:ascii="Times New Roman" w:hAnsi="Times New Roman" w:cs="Times New Roman"/>
        </w:rPr>
        <w:t xml:space="preserve">reotypes, ideologies, and labels in society can manifest offenders and victims as </w:t>
      </w:r>
      <w:r w:rsidR="007A3170">
        <w:rPr>
          <w:rFonts w:ascii="Times New Roman" w:hAnsi="Times New Roman" w:cs="Times New Roman"/>
        </w:rPr>
        <w:t>the self-fulfilling prophecy is ‘</w:t>
      </w:r>
      <w:r w:rsidR="007A3170" w:rsidRPr="007A3170">
        <w:rPr>
          <w:rFonts w:ascii="Times New Roman" w:hAnsi="Times New Roman" w:cs="Times New Roman"/>
        </w:rPr>
        <w:t>a false definition</w:t>
      </w:r>
      <w:r w:rsidR="007A3170">
        <w:rPr>
          <w:rFonts w:ascii="Times New Roman" w:hAnsi="Times New Roman" w:cs="Times New Roman"/>
        </w:rPr>
        <w:t xml:space="preserve"> </w:t>
      </w:r>
      <w:r w:rsidR="007A3170" w:rsidRPr="007A3170">
        <w:rPr>
          <w:rFonts w:ascii="Times New Roman" w:hAnsi="Times New Roman" w:cs="Times New Roman"/>
        </w:rPr>
        <w:t>of the situation, evoking a new behaviour which makes the originally</w:t>
      </w:r>
      <w:r w:rsidR="007A3170">
        <w:rPr>
          <w:rFonts w:ascii="Times New Roman" w:hAnsi="Times New Roman" w:cs="Times New Roman"/>
        </w:rPr>
        <w:t xml:space="preserve"> </w:t>
      </w:r>
      <w:r w:rsidR="007A3170" w:rsidRPr="007A3170">
        <w:rPr>
          <w:rFonts w:ascii="Times New Roman" w:hAnsi="Times New Roman" w:cs="Times New Roman"/>
        </w:rPr>
        <w:t>false conception come true</w:t>
      </w:r>
      <w:r w:rsidR="007A3170">
        <w:rPr>
          <w:rFonts w:ascii="Times New Roman" w:hAnsi="Times New Roman" w:cs="Times New Roman"/>
        </w:rPr>
        <w:t>’</w:t>
      </w:r>
      <w:r w:rsidR="00753CBA">
        <w:rPr>
          <w:rFonts w:ascii="Times New Roman" w:hAnsi="Times New Roman" w:cs="Times New Roman"/>
        </w:rPr>
        <w:t xml:space="preserve"> </w:t>
      </w:r>
      <w:r w:rsidR="00C0168F">
        <w:rPr>
          <w:rFonts w:ascii="Times New Roman" w:hAnsi="Times New Roman" w:cs="Times New Roman"/>
        </w:rPr>
        <w:t xml:space="preserve">Merton (2016). Lastly, </w:t>
      </w:r>
      <w:r w:rsidR="00350369">
        <w:rPr>
          <w:rFonts w:ascii="Times New Roman" w:hAnsi="Times New Roman" w:cs="Times New Roman"/>
        </w:rPr>
        <w:t>St</w:t>
      </w:r>
      <w:r w:rsidR="00BB204C">
        <w:rPr>
          <w:rFonts w:ascii="Times New Roman" w:hAnsi="Times New Roman" w:cs="Times New Roman"/>
        </w:rPr>
        <w:t xml:space="preserve">anely Cohen </w:t>
      </w:r>
      <w:r w:rsidR="00F71E89">
        <w:rPr>
          <w:rFonts w:ascii="Times New Roman" w:hAnsi="Times New Roman" w:cs="Times New Roman"/>
        </w:rPr>
        <w:t>study of folk devils and moral panics</w:t>
      </w:r>
      <w:r w:rsidR="0038044C">
        <w:rPr>
          <w:rFonts w:ascii="Times New Roman" w:hAnsi="Times New Roman" w:cs="Times New Roman"/>
        </w:rPr>
        <w:t xml:space="preserve">. Moral panic being the </w:t>
      </w:r>
      <w:r w:rsidR="00DC6244">
        <w:rPr>
          <w:rFonts w:ascii="Times New Roman" w:hAnsi="Times New Roman" w:cs="Times New Roman"/>
        </w:rPr>
        <w:t>event that ‘threatens’ societal values</w:t>
      </w:r>
      <w:r w:rsidR="00C61678">
        <w:rPr>
          <w:rFonts w:ascii="Times New Roman" w:hAnsi="Times New Roman" w:cs="Times New Roman"/>
        </w:rPr>
        <w:t xml:space="preserve">, and folk devils </w:t>
      </w:r>
      <w:r w:rsidR="00E07F68">
        <w:rPr>
          <w:rFonts w:ascii="Times New Roman" w:hAnsi="Times New Roman" w:cs="Times New Roman"/>
        </w:rPr>
        <w:t xml:space="preserve">‘responsible for </w:t>
      </w:r>
      <w:r w:rsidR="00484D42">
        <w:rPr>
          <w:rFonts w:ascii="Times New Roman" w:hAnsi="Times New Roman" w:cs="Times New Roman"/>
        </w:rPr>
        <w:t>bringing</w:t>
      </w:r>
      <w:r w:rsidR="00E07F68">
        <w:rPr>
          <w:rFonts w:ascii="Times New Roman" w:hAnsi="Times New Roman" w:cs="Times New Roman"/>
        </w:rPr>
        <w:t xml:space="preserve"> the threat to</w:t>
      </w:r>
      <w:r w:rsidR="00484D42">
        <w:rPr>
          <w:rFonts w:ascii="Times New Roman" w:hAnsi="Times New Roman" w:cs="Times New Roman"/>
        </w:rPr>
        <w:t xml:space="preserve"> society’</w:t>
      </w:r>
      <w:r w:rsidR="00F3727F">
        <w:rPr>
          <w:rFonts w:ascii="Times New Roman" w:hAnsi="Times New Roman" w:cs="Times New Roman"/>
        </w:rPr>
        <w:t xml:space="preserve"> (Simply Psychology, 2023)</w:t>
      </w:r>
      <w:r w:rsidR="00484D42">
        <w:rPr>
          <w:rFonts w:ascii="Times New Roman" w:hAnsi="Times New Roman" w:cs="Times New Roman"/>
        </w:rPr>
        <w:t>,</w:t>
      </w:r>
      <w:r w:rsidR="00F2550B">
        <w:rPr>
          <w:rFonts w:ascii="Times New Roman" w:hAnsi="Times New Roman" w:cs="Times New Roman"/>
        </w:rPr>
        <w:t xml:space="preserve"> </w:t>
      </w:r>
      <w:r w:rsidR="00284164">
        <w:rPr>
          <w:rFonts w:ascii="Times New Roman" w:hAnsi="Times New Roman" w:cs="Times New Roman"/>
        </w:rPr>
        <w:t xml:space="preserve">will be used to argue what part the media play </w:t>
      </w:r>
      <w:r w:rsidR="009D55C0">
        <w:rPr>
          <w:rFonts w:ascii="Times New Roman" w:hAnsi="Times New Roman" w:cs="Times New Roman"/>
        </w:rPr>
        <w:t xml:space="preserve">In the experience of male victims of sexual assault as well as their possible contribution to male </w:t>
      </w:r>
      <w:r w:rsidR="001570ED">
        <w:rPr>
          <w:rFonts w:ascii="Times New Roman" w:hAnsi="Times New Roman" w:cs="Times New Roman"/>
        </w:rPr>
        <w:t>offenders</w:t>
      </w:r>
      <w:r w:rsidR="0056703D">
        <w:rPr>
          <w:rFonts w:ascii="Times New Roman" w:hAnsi="Times New Roman" w:cs="Times New Roman"/>
        </w:rPr>
        <w:t xml:space="preserve">. </w:t>
      </w:r>
    </w:p>
    <w:p w14:paraId="7C85C84E" w14:textId="607C0385" w:rsidR="000C09AE" w:rsidRDefault="008E37A9" w:rsidP="007A317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 stated</w:t>
      </w:r>
      <w:r w:rsidR="007941F5">
        <w:rPr>
          <w:rFonts w:ascii="Times New Roman" w:hAnsi="Times New Roman" w:cs="Times New Roman"/>
        </w:rPr>
        <w:t xml:space="preserve"> earlier</w:t>
      </w:r>
      <w:r>
        <w:rPr>
          <w:rFonts w:ascii="Times New Roman" w:hAnsi="Times New Roman" w:cs="Times New Roman"/>
        </w:rPr>
        <w:t xml:space="preserve"> by </w:t>
      </w:r>
      <w:r w:rsidR="00AC002B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Youngstown</w:t>
      </w:r>
      <w:r w:rsidR="00AC002B">
        <w:rPr>
          <w:rFonts w:ascii="Times New Roman" w:hAnsi="Times New Roman" w:cs="Times New Roman"/>
        </w:rPr>
        <w:t xml:space="preserve"> State University, 2011) ‘victim </w:t>
      </w:r>
      <w:r w:rsidR="00865F2E">
        <w:rPr>
          <w:rFonts w:ascii="Times New Roman" w:hAnsi="Times New Roman" w:cs="Times New Roman"/>
        </w:rPr>
        <w:t>precipitation’</w:t>
      </w:r>
      <w:r w:rsidR="00D03294">
        <w:rPr>
          <w:rFonts w:ascii="Times New Roman" w:hAnsi="Times New Roman" w:cs="Times New Roman"/>
        </w:rPr>
        <w:t xml:space="preserve"> argues that victims participate in the formulation o</w:t>
      </w:r>
      <w:r w:rsidR="00A538EC">
        <w:rPr>
          <w:rFonts w:ascii="Times New Roman" w:hAnsi="Times New Roman" w:cs="Times New Roman"/>
        </w:rPr>
        <w:t>f</w:t>
      </w:r>
      <w:r w:rsidR="00D03294">
        <w:rPr>
          <w:rFonts w:ascii="Times New Roman" w:hAnsi="Times New Roman" w:cs="Times New Roman"/>
        </w:rPr>
        <w:t xml:space="preserve"> their own victimhood</w:t>
      </w:r>
      <w:r w:rsidR="004B017A">
        <w:rPr>
          <w:rFonts w:ascii="Times New Roman" w:hAnsi="Times New Roman" w:cs="Times New Roman"/>
        </w:rPr>
        <w:t xml:space="preserve">, </w:t>
      </w:r>
      <w:r w:rsidR="002B5943">
        <w:rPr>
          <w:rFonts w:ascii="Times New Roman" w:hAnsi="Times New Roman" w:cs="Times New Roman"/>
        </w:rPr>
        <w:t>the argument this assignment will make</w:t>
      </w:r>
      <w:r w:rsidR="00570E3E">
        <w:rPr>
          <w:rFonts w:ascii="Times New Roman" w:hAnsi="Times New Roman" w:cs="Times New Roman"/>
        </w:rPr>
        <w:t xml:space="preserve"> in this section</w:t>
      </w:r>
      <w:r w:rsidR="002B5943">
        <w:rPr>
          <w:rFonts w:ascii="Times New Roman" w:hAnsi="Times New Roman" w:cs="Times New Roman"/>
        </w:rPr>
        <w:t xml:space="preserve"> suggest</w:t>
      </w:r>
      <w:r w:rsidR="00640946">
        <w:rPr>
          <w:rFonts w:ascii="Times New Roman" w:hAnsi="Times New Roman" w:cs="Times New Roman"/>
        </w:rPr>
        <w:t>s</w:t>
      </w:r>
      <w:r w:rsidR="002B5943">
        <w:rPr>
          <w:rFonts w:ascii="Times New Roman" w:hAnsi="Times New Roman" w:cs="Times New Roman"/>
        </w:rPr>
        <w:t xml:space="preserve"> that men</w:t>
      </w:r>
      <w:r w:rsidR="00570E3E">
        <w:rPr>
          <w:rFonts w:ascii="Times New Roman" w:hAnsi="Times New Roman" w:cs="Times New Roman"/>
        </w:rPr>
        <w:t xml:space="preserve"> contribute to</w:t>
      </w:r>
      <w:r w:rsidR="00A13070">
        <w:rPr>
          <w:rFonts w:ascii="Times New Roman" w:hAnsi="Times New Roman" w:cs="Times New Roman"/>
        </w:rPr>
        <w:t xml:space="preserve"> becoming victims through a unconscious belief that men cannot be victims.</w:t>
      </w:r>
      <w:r w:rsidR="00640946">
        <w:rPr>
          <w:rFonts w:ascii="Times New Roman" w:hAnsi="Times New Roman" w:cs="Times New Roman"/>
        </w:rPr>
        <w:t xml:space="preserve"> </w:t>
      </w:r>
      <w:r w:rsidR="00610B7D">
        <w:rPr>
          <w:rFonts w:ascii="Times New Roman" w:hAnsi="Times New Roman" w:cs="Times New Roman"/>
        </w:rPr>
        <w:t>De Vignemont</w:t>
      </w:r>
      <w:r w:rsidR="00000F68">
        <w:rPr>
          <w:rFonts w:ascii="Times New Roman" w:hAnsi="Times New Roman" w:cs="Times New Roman"/>
        </w:rPr>
        <w:t xml:space="preserve"> (2024) </w:t>
      </w:r>
      <w:r w:rsidR="00FB57A2">
        <w:rPr>
          <w:rFonts w:ascii="Times New Roman" w:hAnsi="Times New Roman" w:cs="Times New Roman"/>
        </w:rPr>
        <w:t xml:space="preserve">explored many philosophical and psychological </w:t>
      </w:r>
      <w:r w:rsidR="004B0776">
        <w:rPr>
          <w:rFonts w:ascii="Times New Roman" w:hAnsi="Times New Roman" w:cs="Times New Roman"/>
        </w:rPr>
        <w:t>researcher’s</w:t>
      </w:r>
      <w:r w:rsidR="00FB57A2">
        <w:rPr>
          <w:rFonts w:ascii="Times New Roman" w:hAnsi="Times New Roman" w:cs="Times New Roman"/>
        </w:rPr>
        <w:t xml:space="preserve"> ideas, many of whom ‘</w:t>
      </w:r>
      <w:r w:rsidR="001B3A67" w:rsidRPr="001B3A67">
        <w:rPr>
          <w:rFonts w:ascii="Times New Roman" w:hAnsi="Times New Roman" w:cs="Times New Roman"/>
        </w:rPr>
        <w:t>agree that being afraid of something involves being aware of this thing as dangerous</w:t>
      </w:r>
      <w:r w:rsidR="00492B5B">
        <w:rPr>
          <w:rFonts w:ascii="Times New Roman" w:hAnsi="Times New Roman" w:cs="Times New Roman"/>
        </w:rPr>
        <w:t>’</w:t>
      </w:r>
      <w:r w:rsidR="000503D8">
        <w:rPr>
          <w:rFonts w:ascii="Times New Roman" w:hAnsi="Times New Roman" w:cs="Times New Roman"/>
        </w:rPr>
        <w:t>.</w:t>
      </w:r>
      <w:r w:rsidR="00165013">
        <w:rPr>
          <w:rFonts w:ascii="Times New Roman" w:hAnsi="Times New Roman" w:cs="Times New Roman"/>
        </w:rPr>
        <w:t xml:space="preserve"> In both the UK and USA </w:t>
      </w:r>
      <w:r w:rsidR="007D06CE">
        <w:rPr>
          <w:rFonts w:ascii="Times New Roman" w:hAnsi="Times New Roman" w:cs="Times New Roman"/>
        </w:rPr>
        <w:t>it is</w:t>
      </w:r>
      <w:r w:rsidR="00B005AE">
        <w:rPr>
          <w:rFonts w:ascii="Times New Roman" w:hAnsi="Times New Roman" w:cs="Times New Roman"/>
        </w:rPr>
        <w:t xml:space="preserve"> </w:t>
      </w:r>
      <w:r w:rsidR="00F36F99">
        <w:rPr>
          <w:rFonts w:ascii="Times New Roman" w:hAnsi="Times New Roman" w:cs="Times New Roman"/>
        </w:rPr>
        <w:t xml:space="preserve">seen </w:t>
      </w:r>
      <w:r w:rsidR="00F36F99">
        <w:rPr>
          <w:rFonts w:ascii="Times New Roman" w:hAnsi="Times New Roman" w:cs="Times New Roman"/>
        </w:rPr>
        <w:lastRenderedPageBreak/>
        <w:t>as common knowledge that it is dangerous to be a woman walking home late at night</w:t>
      </w:r>
      <w:r w:rsidR="007F7E50">
        <w:rPr>
          <w:rFonts w:ascii="Times New Roman" w:hAnsi="Times New Roman" w:cs="Times New Roman"/>
        </w:rPr>
        <w:t xml:space="preserve">, society tells young girls and children not to talk to </w:t>
      </w:r>
      <w:r w:rsidR="000A09CD">
        <w:rPr>
          <w:rFonts w:ascii="Times New Roman" w:hAnsi="Times New Roman" w:cs="Times New Roman"/>
        </w:rPr>
        <w:t xml:space="preserve">or be around </w:t>
      </w:r>
      <w:r w:rsidR="00E63AFD">
        <w:rPr>
          <w:rFonts w:ascii="Times New Roman" w:hAnsi="Times New Roman" w:cs="Times New Roman"/>
        </w:rPr>
        <w:t>old men</w:t>
      </w:r>
      <w:r w:rsidR="004140BA">
        <w:rPr>
          <w:rFonts w:ascii="Times New Roman" w:hAnsi="Times New Roman" w:cs="Times New Roman"/>
        </w:rPr>
        <w:t xml:space="preserve">. While these types of social norms were birthed unfortunately </w:t>
      </w:r>
      <w:r w:rsidR="00116344">
        <w:rPr>
          <w:rFonts w:ascii="Times New Roman" w:hAnsi="Times New Roman" w:cs="Times New Roman"/>
        </w:rPr>
        <w:t xml:space="preserve">through a high number of </w:t>
      </w:r>
      <w:r w:rsidR="00E73C59">
        <w:rPr>
          <w:rFonts w:ascii="Times New Roman" w:hAnsi="Times New Roman" w:cs="Times New Roman"/>
        </w:rPr>
        <w:t>real-life</w:t>
      </w:r>
      <w:r w:rsidR="00116344">
        <w:rPr>
          <w:rFonts w:ascii="Times New Roman" w:hAnsi="Times New Roman" w:cs="Times New Roman"/>
        </w:rPr>
        <w:t xml:space="preserve"> experiences</w:t>
      </w:r>
      <w:r w:rsidR="00BE420B">
        <w:rPr>
          <w:rFonts w:ascii="Times New Roman" w:hAnsi="Times New Roman" w:cs="Times New Roman"/>
        </w:rPr>
        <w:t xml:space="preserve">, these same experiences have grown in such quantity over time </w:t>
      </w:r>
      <w:r w:rsidR="00D84BC9">
        <w:rPr>
          <w:rFonts w:ascii="Times New Roman" w:hAnsi="Times New Roman" w:cs="Times New Roman"/>
        </w:rPr>
        <w:t>it can be argued that the fear of sexual assault on women has created a</w:t>
      </w:r>
      <w:r w:rsidR="00231F23">
        <w:rPr>
          <w:rFonts w:ascii="Times New Roman" w:hAnsi="Times New Roman" w:cs="Times New Roman"/>
        </w:rPr>
        <w:t xml:space="preserve"> non-existent sense of safety for men</w:t>
      </w:r>
      <w:r w:rsidR="00122A90">
        <w:rPr>
          <w:rFonts w:ascii="Times New Roman" w:hAnsi="Times New Roman" w:cs="Times New Roman"/>
        </w:rPr>
        <w:t>. As De Vignemont (</w:t>
      </w:r>
      <w:r w:rsidR="00D52E28">
        <w:rPr>
          <w:rFonts w:ascii="Times New Roman" w:hAnsi="Times New Roman" w:cs="Times New Roman"/>
        </w:rPr>
        <w:t xml:space="preserve">2024) argued, many academics in the related fields of study </w:t>
      </w:r>
      <w:r w:rsidR="001B765F">
        <w:rPr>
          <w:rFonts w:ascii="Times New Roman" w:hAnsi="Times New Roman" w:cs="Times New Roman"/>
        </w:rPr>
        <w:t>argue that if humans don’t see something as dangerous then there is no fear</w:t>
      </w:r>
      <w:r w:rsidR="00F40F27">
        <w:rPr>
          <w:rFonts w:ascii="Times New Roman" w:hAnsi="Times New Roman" w:cs="Times New Roman"/>
        </w:rPr>
        <w:t>.</w:t>
      </w:r>
      <w:r w:rsidR="001B765F">
        <w:rPr>
          <w:rFonts w:ascii="Times New Roman" w:hAnsi="Times New Roman" w:cs="Times New Roman"/>
        </w:rPr>
        <w:t xml:space="preserve"> </w:t>
      </w:r>
      <w:r w:rsidR="005876F3">
        <w:rPr>
          <w:rFonts w:ascii="Times New Roman" w:hAnsi="Times New Roman" w:cs="Times New Roman"/>
        </w:rPr>
        <w:t>Regarding</w:t>
      </w:r>
      <w:r w:rsidR="00D8010F">
        <w:rPr>
          <w:rFonts w:ascii="Times New Roman" w:hAnsi="Times New Roman" w:cs="Times New Roman"/>
        </w:rPr>
        <w:t xml:space="preserve"> the current theme of this assignment</w:t>
      </w:r>
      <w:r w:rsidR="00F40F27">
        <w:rPr>
          <w:rFonts w:ascii="Times New Roman" w:hAnsi="Times New Roman" w:cs="Times New Roman"/>
        </w:rPr>
        <w:t xml:space="preserve">, it can be argued </w:t>
      </w:r>
      <w:r w:rsidR="007473A0">
        <w:rPr>
          <w:rFonts w:ascii="Times New Roman" w:hAnsi="Times New Roman" w:cs="Times New Roman"/>
        </w:rPr>
        <w:t xml:space="preserve">that some men may put themselves in </w:t>
      </w:r>
      <w:r w:rsidR="00682C4E">
        <w:rPr>
          <w:rFonts w:ascii="Times New Roman" w:hAnsi="Times New Roman" w:cs="Times New Roman"/>
        </w:rPr>
        <w:t xml:space="preserve">vulnerable positions such as walking home alone at night </w:t>
      </w:r>
      <w:r w:rsidR="00977D36">
        <w:rPr>
          <w:rFonts w:ascii="Times New Roman" w:hAnsi="Times New Roman" w:cs="Times New Roman"/>
        </w:rPr>
        <w:t>without any fear</w:t>
      </w:r>
      <w:r w:rsidR="00BA26C9">
        <w:rPr>
          <w:rFonts w:ascii="Times New Roman" w:hAnsi="Times New Roman" w:cs="Times New Roman"/>
        </w:rPr>
        <w:t xml:space="preserve"> because there may be an unconscious belief that a danger of </w:t>
      </w:r>
      <w:r w:rsidR="004124C7">
        <w:rPr>
          <w:rFonts w:ascii="Times New Roman" w:hAnsi="Times New Roman" w:cs="Times New Roman"/>
        </w:rPr>
        <w:t>a crime such as sexual assault is no danger to them as it only happens to women</w:t>
      </w:r>
      <w:r w:rsidR="003A1451">
        <w:rPr>
          <w:rFonts w:ascii="Times New Roman" w:hAnsi="Times New Roman" w:cs="Times New Roman"/>
        </w:rPr>
        <w:t>.</w:t>
      </w:r>
      <w:r w:rsidR="005705ED">
        <w:rPr>
          <w:rFonts w:ascii="Times New Roman" w:hAnsi="Times New Roman" w:cs="Times New Roman"/>
        </w:rPr>
        <w:t xml:space="preserve"> According to </w:t>
      </w:r>
      <w:r w:rsidR="00843094">
        <w:rPr>
          <w:rFonts w:ascii="Times New Roman" w:hAnsi="Times New Roman" w:cs="Times New Roman"/>
        </w:rPr>
        <w:t xml:space="preserve">(Rape Crisis England and </w:t>
      </w:r>
      <w:r w:rsidR="007556F7">
        <w:rPr>
          <w:rFonts w:ascii="Times New Roman" w:hAnsi="Times New Roman" w:cs="Times New Roman"/>
        </w:rPr>
        <w:t>Wales, 2025) ‘</w:t>
      </w:r>
      <w:r w:rsidR="00CE0755">
        <w:rPr>
          <w:rFonts w:ascii="Times New Roman" w:hAnsi="Times New Roman" w:cs="Times New Roman"/>
        </w:rPr>
        <w:t xml:space="preserve">91% of </w:t>
      </w:r>
      <w:r w:rsidR="002D745D">
        <w:rPr>
          <w:rFonts w:ascii="Times New Roman" w:hAnsi="Times New Roman" w:cs="Times New Roman"/>
        </w:rPr>
        <w:t xml:space="preserve">people prosecuted for sexual offences are men aged 18+’ </w:t>
      </w:r>
      <w:r w:rsidR="00233CE0">
        <w:rPr>
          <w:rFonts w:ascii="Times New Roman" w:hAnsi="Times New Roman" w:cs="Times New Roman"/>
        </w:rPr>
        <w:t>they also go on to further add</w:t>
      </w:r>
      <w:r w:rsidR="00C62DE3">
        <w:rPr>
          <w:rFonts w:ascii="Times New Roman" w:hAnsi="Times New Roman" w:cs="Times New Roman"/>
        </w:rPr>
        <w:t xml:space="preserve"> that ‘4 in 5’ men who are survivors of rape do not report it to the police</w:t>
      </w:r>
      <w:r w:rsidR="00547768">
        <w:rPr>
          <w:rFonts w:ascii="Times New Roman" w:hAnsi="Times New Roman" w:cs="Times New Roman"/>
        </w:rPr>
        <w:t xml:space="preserve">. </w:t>
      </w:r>
      <w:r w:rsidR="002E3CFA">
        <w:rPr>
          <w:rFonts w:ascii="Times New Roman" w:hAnsi="Times New Roman" w:cs="Times New Roman"/>
        </w:rPr>
        <w:t>In the USA (</w:t>
      </w:r>
      <w:r w:rsidR="0025348B">
        <w:rPr>
          <w:rFonts w:ascii="Times New Roman" w:hAnsi="Times New Roman" w:cs="Times New Roman"/>
        </w:rPr>
        <w:t>Center’s for Disease Control and Prevention</w:t>
      </w:r>
      <w:r w:rsidR="00DC2526">
        <w:rPr>
          <w:rFonts w:ascii="Times New Roman" w:hAnsi="Times New Roman" w:cs="Times New Roman"/>
        </w:rPr>
        <w:t>, 2017</w:t>
      </w:r>
      <w:r w:rsidR="00987B3F">
        <w:rPr>
          <w:rFonts w:ascii="Times New Roman" w:hAnsi="Times New Roman" w:cs="Times New Roman"/>
        </w:rPr>
        <w:t>) reported that ‘</w:t>
      </w:r>
      <w:r w:rsidR="00AF3FBC">
        <w:rPr>
          <w:rFonts w:ascii="Times New Roman" w:hAnsi="Times New Roman" w:cs="Times New Roman"/>
        </w:rPr>
        <w:t>1 in 26</w:t>
      </w:r>
      <w:r w:rsidR="00042181">
        <w:rPr>
          <w:rFonts w:ascii="Times New Roman" w:hAnsi="Times New Roman" w:cs="Times New Roman"/>
        </w:rPr>
        <w:t xml:space="preserve">’ men in the </w:t>
      </w:r>
      <w:r w:rsidR="000453DF">
        <w:rPr>
          <w:rFonts w:ascii="Times New Roman" w:hAnsi="Times New Roman" w:cs="Times New Roman"/>
        </w:rPr>
        <w:t>United States</w:t>
      </w:r>
      <w:r w:rsidR="00042181">
        <w:rPr>
          <w:rFonts w:ascii="Times New Roman" w:hAnsi="Times New Roman" w:cs="Times New Roman"/>
        </w:rPr>
        <w:t xml:space="preserve"> had reported ‘completed or attempted rape’</w:t>
      </w:r>
      <w:r w:rsidR="003E10DC">
        <w:rPr>
          <w:rFonts w:ascii="Times New Roman" w:hAnsi="Times New Roman" w:cs="Times New Roman"/>
        </w:rPr>
        <w:t xml:space="preserve"> in their lifetime</w:t>
      </w:r>
      <w:r w:rsidR="007F4CC1">
        <w:rPr>
          <w:rFonts w:ascii="Times New Roman" w:hAnsi="Times New Roman" w:cs="Times New Roman"/>
        </w:rPr>
        <w:t>.</w:t>
      </w:r>
      <w:r w:rsidR="00821141">
        <w:rPr>
          <w:rFonts w:ascii="Times New Roman" w:hAnsi="Times New Roman" w:cs="Times New Roman"/>
        </w:rPr>
        <w:t xml:space="preserve"> There are caveats to these reports. First</w:t>
      </w:r>
      <w:r w:rsidR="00B611EC">
        <w:rPr>
          <w:rFonts w:ascii="Times New Roman" w:hAnsi="Times New Roman" w:cs="Times New Roman"/>
        </w:rPr>
        <w:t xml:space="preserve">, (Crisis England and Wales, 2025) </w:t>
      </w:r>
      <w:r w:rsidR="00474816">
        <w:rPr>
          <w:rFonts w:ascii="Times New Roman" w:hAnsi="Times New Roman" w:cs="Times New Roman"/>
        </w:rPr>
        <w:t xml:space="preserve">had statistics based </w:t>
      </w:r>
      <w:r w:rsidR="00A57A19">
        <w:rPr>
          <w:rFonts w:ascii="Times New Roman" w:hAnsi="Times New Roman" w:cs="Times New Roman"/>
        </w:rPr>
        <w:t xml:space="preserve">on </w:t>
      </w:r>
      <w:r w:rsidR="00B50EDE">
        <w:rPr>
          <w:rFonts w:ascii="Times New Roman" w:hAnsi="Times New Roman" w:cs="Times New Roman"/>
        </w:rPr>
        <w:t>England and Wale</w:t>
      </w:r>
      <w:r w:rsidR="00330A18">
        <w:rPr>
          <w:rFonts w:ascii="Times New Roman" w:hAnsi="Times New Roman" w:cs="Times New Roman"/>
        </w:rPr>
        <w:t>s leaving out Northern Ireland and Scotland,</w:t>
      </w:r>
      <w:r w:rsidR="00A57A19">
        <w:rPr>
          <w:rFonts w:ascii="Times New Roman" w:hAnsi="Times New Roman" w:cs="Times New Roman"/>
        </w:rPr>
        <w:t xml:space="preserve"> making a national generalisation wouldn’t be </w:t>
      </w:r>
      <w:r w:rsidR="00902E89">
        <w:rPr>
          <w:rFonts w:ascii="Times New Roman" w:hAnsi="Times New Roman" w:cs="Times New Roman"/>
        </w:rPr>
        <w:t>valid. Second, (Centers for Disease Control and Prevention, 2017)</w:t>
      </w:r>
      <w:r w:rsidR="00D56503">
        <w:rPr>
          <w:rFonts w:ascii="Times New Roman" w:hAnsi="Times New Roman" w:cs="Times New Roman"/>
        </w:rPr>
        <w:t xml:space="preserve"> reports were made before </w:t>
      </w:r>
      <w:r w:rsidR="0031164D">
        <w:rPr>
          <w:rFonts w:ascii="Times New Roman" w:hAnsi="Times New Roman" w:cs="Times New Roman"/>
        </w:rPr>
        <w:t xml:space="preserve">major events such as the covid pandemic, </w:t>
      </w:r>
      <w:r w:rsidR="00131105">
        <w:rPr>
          <w:rFonts w:ascii="Times New Roman" w:hAnsi="Times New Roman" w:cs="Times New Roman"/>
        </w:rPr>
        <w:t xml:space="preserve">also the US legal system can occasionally vary from state to state </w:t>
      </w:r>
      <w:r w:rsidR="00F94301">
        <w:rPr>
          <w:rFonts w:ascii="Times New Roman" w:hAnsi="Times New Roman" w:cs="Times New Roman"/>
        </w:rPr>
        <w:t xml:space="preserve">which would also be a contributing factor. </w:t>
      </w:r>
      <w:r w:rsidR="00AD3356">
        <w:rPr>
          <w:rFonts w:ascii="Times New Roman" w:hAnsi="Times New Roman" w:cs="Times New Roman"/>
        </w:rPr>
        <w:t>These caveats are important for clarity and critical understanding, but they are not deterrents to the arguments</w:t>
      </w:r>
      <w:r w:rsidR="00AC644C">
        <w:rPr>
          <w:rFonts w:ascii="Times New Roman" w:hAnsi="Times New Roman" w:cs="Times New Roman"/>
        </w:rPr>
        <w:t xml:space="preserve"> this assignment is trying </w:t>
      </w:r>
      <w:r w:rsidR="00121A10">
        <w:rPr>
          <w:rFonts w:ascii="Times New Roman" w:hAnsi="Times New Roman" w:cs="Times New Roman"/>
        </w:rPr>
        <w:t>to build</w:t>
      </w:r>
      <w:r w:rsidR="006F7FC7">
        <w:rPr>
          <w:rFonts w:ascii="Times New Roman" w:hAnsi="Times New Roman" w:cs="Times New Roman"/>
        </w:rPr>
        <w:t xml:space="preserve">. While a irrefutable statement cannot be brought fourth that all men </w:t>
      </w:r>
      <w:r w:rsidR="00974DF9">
        <w:rPr>
          <w:rFonts w:ascii="Times New Roman" w:hAnsi="Times New Roman" w:cs="Times New Roman"/>
        </w:rPr>
        <w:t xml:space="preserve">are </w:t>
      </w:r>
      <w:r w:rsidR="006E2C28">
        <w:rPr>
          <w:rFonts w:ascii="Times New Roman" w:hAnsi="Times New Roman" w:cs="Times New Roman"/>
        </w:rPr>
        <w:t xml:space="preserve">unconsciously products of victim precipitation, </w:t>
      </w:r>
      <w:r w:rsidR="00EF444A">
        <w:rPr>
          <w:rFonts w:ascii="Times New Roman" w:hAnsi="Times New Roman" w:cs="Times New Roman"/>
        </w:rPr>
        <w:t xml:space="preserve">there is enough </w:t>
      </w:r>
      <w:r w:rsidR="00F01FE4">
        <w:rPr>
          <w:rFonts w:ascii="Times New Roman" w:hAnsi="Times New Roman" w:cs="Times New Roman"/>
        </w:rPr>
        <w:t>evidence</w:t>
      </w:r>
      <w:r w:rsidR="00EF444A">
        <w:rPr>
          <w:rFonts w:ascii="Times New Roman" w:hAnsi="Times New Roman" w:cs="Times New Roman"/>
        </w:rPr>
        <w:t xml:space="preserve"> to suggest that</w:t>
      </w:r>
      <w:r w:rsidR="00F01FE4">
        <w:rPr>
          <w:rFonts w:ascii="Times New Roman" w:hAnsi="Times New Roman" w:cs="Times New Roman"/>
        </w:rPr>
        <w:t xml:space="preserve"> there is a correlation between</w:t>
      </w:r>
      <w:r w:rsidR="00EF444A">
        <w:rPr>
          <w:rFonts w:ascii="Times New Roman" w:hAnsi="Times New Roman" w:cs="Times New Roman"/>
        </w:rPr>
        <w:t xml:space="preserve"> the high number of female victims</w:t>
      </w:r>
      <w:r w:rsidR="00573697">
        <w:rPr>
          <w:rFonts w:ascii="Times New Roman" w:hAnsi="Times New Roman" w:cs="Times New Roman"/>
        </w:rPr>
        <w:t xml:space="preserve"> of sexual assault, humans understanding and response to fear and danger, </w:t>
      </w:r>
      <w:r w:rsidR="00D55485">
        <w:rPr>
          <w:rFonts w:ascii="Times New Roman" w:hAnsi="Times New Roman" w:cs="Times New Roman"/>
        </w:rPr>
        <w:t xml:space="preserve">and </w:t>
      </w:r>
      <w:r w:rsidR="007F4111">
        <w:rPr>
          <w:rFonts w:ascii="Times New Roman" w:hAnsi="Times New Roman" w:cs="Times New Roman"/>
        </w:rPr>
        <w:t xml:space="preserve">the reported cases where men were </w:t>
      </w:r>
      <w:r w:rsidR="009E1CAC">
        <w:rPr>
          <w:rFonts w:ascii="Times New Roman" w:hAnsi="Times New Roman" w:cs="Times New Roman"/>
        </w:rPr>
        <w:t xml:space="preserve">sexually assaulted. </w:t>
      </w:r>
      <w:r w:rsidR="00647B8E">
        <w:rPr>
          <w:rFonts w:ascii="Times New Roman" w:hAnsi="Times New Roman" w:cs="Times New Roman"/>
        </w:rPr>
        <w:t xml:space="preserve">In addition to these reports, </w:t>
      </w:r>
      <w:r w:rsidR="009654DA">
        <w:rPr>
          <w:rFonts w:ascii="Times New Roman" w:hAnsi="Times New Roman" w:cs="Times New Roman"/>
        </w:rPr>
        <w:t xml:space="preserve">there is further psychological </w:t>
      </w:r>
      <w:r w:rsidR="005F2903">
        <w:rPr>
          <w:rFonts w:ascii="Times New Roman" w:hAnsi="Times New Roman" w:cs="Times New Roman"/>
        </w:rPr>
        <w:t>ev</w:t>
      </w:r>
      <w:r w:rsidR="003F6625">
        <w:rPr>
          <w:rFonts w:ascii="Times New Roman" w:hAnsi="Times New Roman" w:cs="Times New Roman"/>
        </w:rPr>
        <w:t xml:space="preserve">idence the seal the argument in this section of the assignment. </w:t>
      </w:r>
      <w:r w:rsidR="004F6186">
        <w:rPr>
          <w:rFonts w:ascii="Times New Roman" w:hAnsi="Times New Roman" w:cs="Times New Roman"/>
        </w:rPr>
        <w:t xml:space="preserve">While this theory is not aimed at crime or </w:t>
      </w:r>
      <w:r w:rsidR="00A57CFD">
        <w:rPr>
          <w:rFonts w:ascii="Times New Roman" w:hAnsi="Times New Roman" w:cs="Times New Roman"/>
        </w:rPr>
        <w:t xml:space="preserve">victimology, </w:t>
      </w:r>
      <w:r w:rsidR="004F6186">
        <w:rPr>
          <w:rFonts w:ascii="Times New Roman" w:hAnsi="Times New Roman" w:cs="Times New Roman"/>
        </w:rPr>
        <w:t>th</w:t>
      </w:r>
      <w:r w:rsidR="00A57CFD">
        <w:rPr>
          <w:rFonts w:ascii="Times New Roman" w:hAnsi="Times New Roman" w:cs="Times New Roman"/>
        </w:rPr>
        <w:t xml:space="preserve">e principle still holds value in relevance, </w:t>
      </w:r>
      <w:r w:rsidR="0091773F">
        <w:rPr>
          <w:rFonts w:ascii="Times New Roman" w:hAnsi="Times New Roman" w:cs="Times New Roman"/>
        </w:rPr>
        <w:t xml:space="preserve">(Positive Psychology, 2018) </w:t>
      </w:r>
      <w:r w:rsidR="00475637">
        <w:rPr>
          <w:rFonts w:ascii="Times New Roman" w:hAnsi="Times New Roman" w:cs="Times New Roman"/>
        </w:rPr>
        <w:t xml:space="preserve">states that the human mind </w:t>
      </w:r>
      <w:r w:rsidR="004F5625">
        <w:rPr>
          <w:rFonts w:ascii="Times New Roman" w:hAnsi="Times New Roman" w:cs="Times New Roman"/>
        </w:rPr>
        <w:t xml:space="preserve">perceives and understands the world through ‘cognitive maps’ </w:t>
      </w:r>
      <w:r w:rsidR="00372917">
        <w:rPr>
          <w:rFonts w:ascii="Times New Roman" w:hAnsi="Times New Roman" w:cs="Times New Roman"/>
        </w:rPr>
        <w:t xml:space="preserve">these are essentially networks in the brain that are comprised of </w:t>
      </w:r>
      <w:r w:rsidR="00F63823">
        <w:rPr>
          <w:rFonts w:ascii="Times New Roman" w:hAnsi="Times New Roman" w:cs="Times New Roman"/>
        </w:rPr>
        <w:t>everyday</w:t>
      </w:r>
      <w:r w:rsidR="00372917">
        <w:rPr>
          <w:rFonts w:ascii="Times New Roman" w:hAnsi="Times New Roman" w:cs="Times New Roman"/>
        </w:rPr>
        <w:t xml:space="preserve"> experiences</w:t>
      </w:r>
      <w:r w:rsidR="004020D8">
        <w:rPr>
          <w:rFonts w:ascii="Times New Roman" w:hAnsi="Times New Roman" w:cs="Times New Roman"/>
        </w:rPr>
        <w:t xml:space="preserve"> and individual understand</w:t>
      </w:r>
      <w:r w:rsidR="00BC457D">
        <w:rPr>
          <w:rFonts w:ascii="Times New Roman" w:hAnsi="Times New Roman" w:cs="Times New Roman"/>
        </w:rPr>
        <w:t>ing</w:t>
      </w:r>
      <w:r w:rsidR="004020D8">
        <w:rPr>
          <w:rFonts w:ascii="Times New Roman" w:hAnsi="Times New Roman" w:cs="Times New Roman"/>
        </w:rPr>
        <w:t xml:space="preserve"> of how the world works, it is then with these maps </w:t>
      </w:r>
      <w:r w:rsidR="00823C40">
        <w:rPr>
          <w:rFonts w:ascii="Times New Roman" w:hAnsi="Times New Roman" w:cs="Times New Roman"/>
        </w:rPr>
        <w:t xml:space="preserve">humans can navigate everyday life. </w:t>
      </w:r>
      <w:r w:rsidR="00BC457D">
        <w:rPr>
          <w:rFonts w:ascii="Times New Roman" w:hAnsi="Times New Roman" w:cs="Times New Roman"/>
        </w:rPr>
        <w:t xml:space="preserve">Applying this </w:t>
      </w:r>
      <w:r w:rsidR="00A2000B">
        <w:rPr>
          <w:rFonts w:ascii="Times New Roman" w:hAnsi="Times New Roman" w:cs="Times New Roman"/>
        </w:rPr>
        <w:t xml:space="preserve">statement to the theme of the assignment, </w:t>
      </w:r>
      <w:r w:rsidR="00F05406">
        <w:rPr>
          <w:rFonts w:ascii="Times New Roman" w:hAnsi="Times New Roman" w:cs="Times New Roman"/>
        </w:rPr>
        <w:t xml:space="preserve">one can argue that some male victims </w:t>
      </w:r>
      <w:r w:rsidR="008F6C71">
        <w:rPr>
          <w:rFonts w:ascii="Times New Roman" w:hAnsi="Times New Roman" w:cs="Times New Roman"/>
        </w:rPr>
        <w:t xml:space="preserve">‘cognitive map’ was based off the </w:t>
      </w:r>
      <w:r w:rsidR="00D2540B">
        <w:rPr>
          <w:rFonts w:ascii="Times New Roman" w:hAnsi="Times New Roman" w:cs="Times New Roman"/>
        </w:rPr>
        <w:t xml:space="preserve">perception and understanding that </w:t>
      </w:r>
      <w:r w:rsidR="00175C21">
        <w:rPr>
          <w:rFonts w:ascii="Times New Roman" w:hAnsi="Times New Roman" w:cs="Times New Roman"/>
        </w:rPr>
        <w:t xml:space="preserve">the </w:t>
      </w:r>
      <w:r w:rsidR="00D2540B">
        <w:rPr>
          <w:rFonts w:ascii="Times New Roman" w:hAnsi="Times New Roman" w:cs="Times New Roman"/>
        </w:rPr>
        <w:t>only or rather the majority of sexual assault victims are women</w:t>
      </w:r>
      <w:r w:rsidR="007B5DED">
        <w:rPr>
          <w:rFonts w:ascii="Times New Roman" w:hAnsi="Times New Roman" w:cs="Times New Roman"/>
        </w:rPr>
        <w:t xml:space="preserve">, this could’ve resulted in them </w:t>
      </w:r>
      <w:r w:rsidR="00A91AAD">
        <w:rPr>
          <w:rFonts w:ascii="Times New Roman" w:hAnsi="Times New Roman" w:cs="Times New Roman"/>
        </w:rPr>
        <w:t xml:space="preserve">unintentionally purposefully </w:t>
      </w:r>
      <w:r w:rsidR="007B5DED">
        <w:rPr>
          <w:rFonts w:ascii="Times New Roman" w:hAnsi="Times New Roman" w:cs="Times New Roman"/>
        </w:rPr>
        <w:t xml:space="preserve">navigating through life </w:t>
      </w:r>
      <w:r w:rsidR="004E0C1E">
        <w:rPr>
          <w:rFonts w:ascii="Times New Roman" w:hAnsi="Times New Roman" w:cs="Times New Roman"/>
        </w:rPr>
        <w:t xml:space="preserve">and environments </w:t>
      </w:r>
      <w:r w:rsidR="003E3E54">
        <w:rPr>
          <w:rFonts w:ascii="Times New Roman" w:hAnsi="Times New Roman" w:cs="Times New Roman"/>
        </w:rPr>
        <w:t>vulnerable to the threats</w:t>
      </w:r>
      <w:r w:rsidR="00D16AAC">
        <w:rPr>
          <w:rFonts w:ascii="Times New Roman" w:hAnsi="Times New Roman" w:cs="Times New Roman"/>
        </w:rPr>
        <w:t xml:space="preserve"> </w:t>
      </w:r>
      <w:r w:rsidR="00D16AAC">
        <w:rPr>
          <w:rFonts w:ascii="Times New Roman" w:hAnsi="Times New Roman" w:cs="Times New Roman"/>
        </w:rPr>
        <w:lastRenderedPageBreak/>
        <w:t xml:space="preserve">around them. It is with this </w:t>
      </w:r>
      <w:r w:rsidR="007E58AA">
        <w:rPr>
          <w:rFonts w:ascii="Times New Roman" w:hAnsi="Times New Roman" w:cs="Times New Roman"/>
        </w:rPr>
        <w:t xml:space="preserve">unintentional vulnerability to the idea of vulnerability that sets the stage for victim precipitation. </w:t>
      </w:r>
    </w:p>
    <w:p w14:paraId="184817C5" w14:textId="70743A86" w:rsidR="00C64D10" w:rsidRDefault="00DC2C88" w:rsidP="007A317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first section of this assignment focused on victims participation </w:t>
      </w:r>
      <w:r w:rsidR="006F01F6">
        <w:rPr>
          <w:rFonts w:ascii="Times New Roman" w:hAnsi="Times New Roman" w:cs="Times New Roman"/>
        </w:rPr>
        <w:t xml:space="preserve">in their own experience. This next section </w:t>
      </w:r>
      <w:r w:rsidR="0074079C">
        <w:rPr>
          <w:rFonts w:ascii="Times New Roman" w:hAnsi="Times New Roman" w:cs="Times New Roman"/>
        </w:rPr>
        <w:t xml:space="preserve">will use </w:t>
      </w:r>
      <w:r w:rsidR="00AB794A">
        <w:rPr>
          <w:rFonts w:ascii="Times New Roman" w:hAnsi="Times New Roman" w:cs="Times New Roman"/>
        </w:rPr>
        <w:t>Howard Beckers ‘labelling theory’</w:t>
      </w:r>
      <w:r w:rsidR="00E44AC7">
        <w:rPr>
          <w:rFonts w:ascii="Times New Roman" w:hAnsi="Times New Roman" w:cs="Times New Roman"/>
        </w:rPr>
        <w:t xml:space="preserve"> (Abastillas et al., 2020)</w:t>
      </w:r>
      <w:r w:rsidR="00C35639">
        <w:rPr>
          <w:rFonts w:ascii="Times New Roman" w:hAnsi="Times New Roman" w:cs="Times New Roman"/>
        </w:rPr>
        <w:t>, and Robert Merton’s ‘self-fulfilling prophecy’ Merton (2016)</w:t>
      </w:r>
      <w:r w:rsidR="00C961A6">
        <w:rPr>
          <w:rFonts w:ascii="Times New Roman" w:hAnsi="Times New Roman" w:cs="Times New Roman"/>
        </w:rPr>
        <w:t xml:space="preserve"> to </w:t>
      </w:r>
      <w:r w:rsidR="001C75A4">
        <w:rPr>
          <w:rFonts w:ascii="Times New Roman" w:hAnsi="Times New Roman" w:cs="Times New Roman"/>
        </w:rPr>
        <w:t xml:space="preserve">argue </w:t>
      </w:r>
      <w:r w:rsidR="00AA1C14">
        <w:rPr>
          <w:rFonts w:ascii="Times New Roman" w:hAnsi="Times New Roman" w:cs="Times New Roman"/>
        </w:rPr>
        <w:t xml:space="preserve">that offenders </w:t>
      </w:r>
      <w:r w:rsidR="00D55B6D">
        <w:rPr>
          <w:rFonts w:ascii="Times New Roman" w:hAnsi="Times New Roman" w:cs="Times New Roman"/>
        </w:rPr>
        <w:t>manifest in society through the power given to them by society</w:t>
      </w:r>
      <w:r w:rsidR="00BE32B0">
        <w:rPr>
          <w:rFonts w:ascii="Times New Roman" w:hAnsi="Times New Roman" w:cs="Times New Roman"/>
        </w:rPr>
        <w:t xml:space="preserve">. </w:t>
      </w:r>
      <w:r w:rsidR="00963498">
        <w:rPr>
          <w:rFonts w:ascii="Times New Roman" w:hAnsi="Times New Roman" w:cs="Times New Roman"/>
        </w:rPr>
        <w:t xml:space="preserve">The power this assignment is </w:t>
      </w:r>
      <w:r w:rsidR="00CD59EC">
        <w:rPr>
          <w:rFonts w:ascii="Times New Roman" w:hAnsi="Times New Roman" w:cs="Times New Roman"/>
        </w:rPr>
        <w:t>arguing</w:t>
      </w:r>
      <w:r w:rsidR="00963498">
        <w:rPr>
          <w:rFonts w:ascii="Times New Roman" w:hAnsi="Times New Roman" w:cs="Times New Roman"/>
        </w:rPr>
        <w:t xml:space="preserve"> offenders receive from society cannot be </w:t>
      </w:r>
      <w:r w:rsidR="00CD59EC">
        <w:rPr>
          <w:rFonts w:ascii="Times New Roman" w:hAnsi="Times New Roman" w:cs="Times New Roman"/>
        </w:rPr>
        <w:t xml:space="preserve">recognised immediately, its needs to be </w:t>
      </w:r>
      <w:r w:rsidR="00331AFE">
        <w:rPr>
          <w:rFonts w:ascii="Times New Roman" w:hAnsi="Times New Roman" w:cs="Times New Roman"/>
        </w:rPr>
        <w:t xml:space="preserve">broken down into smaller </w:t>
      </w:r>
      <w:r w:rsidR="007E0D87">
        <w:rPr>
          <w:rFonts w:ascii="Times New Roman" w:hAnsi="Times New Roman" w:cs="Times New Roman"/>
        </w:rPr>
        <w:t xml:space="preserve">pieces. For </w:t>
      </w:r>
      <w:r w:rsidR="006A24D5">
        <w:rPr>
          <w:rFonts w:ascii="Times New Roman" w:hAnsi="Times New Roman" w:cs="Times New Roman"/>
        </w:rPr>
        <w:t>example,</w:t>
      </w:r>
      <w:r w:rsidR="007E0D87">
        <w:rPr>
          <w:rFonts w:ascii="Times New Roman" w:hAnsi="Times New Roman" w:cs="Times New Roman"/>
        </w:rPr>
        <w:t xml:space="preserve"> the </w:t>
      </w:r>
      <w:r w:rsidR="000976D2">
        <w:rPr>
          <w:rFonts w:ascii="Times New Roman" w:hAnsi="Times New Roman" w:cs="Times New Roman"/>
        </w:rPr>
        <w:t>me-too</w:t>
      </w:r>
      <w:r w:rsidR="007E0D87">
        <w:rPr>
          <w:rFonts w:ascii="Times New Roman" w:hAnsi="Times New Roman" w:cs="Times New Roman"/>
        </w:rPr>
        <w:t xml:space="preserve"> movement</w:t>
      </w:r>
      <w:r w:rsidR="006A24D5">
        <w:rPr>
          <w:rFonts w:ascii="Times New Roman" w:hAnsi="Times New Roman" w:cs="Times New Roman"/>
        </w:rPr>
        <w:t>.</w:t>
      </w:r>
      <w:r w:rsidR="00F5446C">
        <w:rPr>
          <w:rFonts w:ascii="Times New Roman" w:hAnsi="Times New Roman" w:cs="Times New Roman"/>
        </w:rPr>
        <w:t xml:space="preserve"> </w:t>
      </w:r>
      <w:r w:rsidR="0099557C">
        <w:rPr>
          <w:rFonts w:ascii="Times New Roman" w:hAnsi="Times New Roman" w:cs="Times New Roman"/>
        </w:rPr>
        <w:t>A</w:t>
      </w:r>
      <w:r w:rsidR="000976D2">
        <w:rPr>
          <w:rFonts w:ascii="Times New Roman" w:hAnsi="Times New Roman" w:cs="Times New Roman"/>
        </w:rPr>
        <w:t xml:space="preserve">ccording to </w:t>
      </w:r>
      <w:r w:rsidR="00AA705D">
        <w:rPr>
          <w:rFonts w:ascii="Times New Roman" w:hAnsi="Times New Roman" w:cs="Times New Roman"/>
        </w:rPr>
        <w:t>the founder ‘Tarana Burke’ the m</w:t>
      </w:r>
      <w:r w:rsidR="00AE0002">
        <w:rPr>
          <w:rFonts w:ascii="Times New Roman" w:hAnsi="Times New Roman" w:cs="Times New Roman"/>
        </w:rPr>
        <w:t xml:space="preserve">e-too movement </w:t>
      </w:r>
      <w:r w:rsidR="000121BA">
        <w:rPr>
          <w:rFonts w:ascii="Times New Roman" w:hAnsi="Times New Roman" w:cs="Times New Roman"/>
        </w:rPr>
        <w:t xml:space="preserve">supports </w:t>
      </w:r>
      <w:r w:rsidR="003D3DC1">
        <w:rPr>
          <w:rFonts w:ascii="Times New Roman" w:hAnsi="Times New Roman" w:cs="Times New Roman"/>
        </w:rPr>
        <w:t xml:space="preserve">a ‘growing spectrum of </w:t>
      </w:r>
      <w:r w:rsidR="000121BA">
        <w:rPr>
          <w:rFonts w:ascii="Times New Roman" w:hAnsi="Times New Roman" w:cs="Times New Roman"/>
        </w:rPr>
        <w:t>survivors</w:t>
      </w:r>
      <w:r w:rsidR="003D3DC1">
        <w:rPr>
          <w:rFonts w:ascii="Times New Roman" w:hAnsi="Times New Roman" w:cs="Times New Roman"/>
        </w:rPr>
        <w:t>’</w:t>
      </w:r>
      <w:r w:rsidR="000121BA">
        <w:rPr>
          <w:rFonts w:ascii="Times New Roman" w:hAnsi="Times New Roman" w:cs="Times New Roman"/>
        </w:rPr>
        <w:t xml:space="preserve"> </w:t>
      </w:r>
      <w:r w:rsidR="00CC35B6">
        <w:rPr>
          <w:rFonts w:ascii="Times New Roman" w:hAnsi="Times New Roman" w:cs="Times New Roman"/>
        </w:rPr>
        <w:t xml:space="preserve">including but not limited to ‘black women and girls’ </w:t>
      </w:r>
      <w:r w:rsidR="00206546">
        <w:rPr>
          <w:rFonts w:ascii="Times New Roman" w:hAnsi="Times New Roman" w:cs="Times New Roman"/>
        </w:rPr>
        <w:t>(</w:t>
      </w:r>
      <w:r w:rsidR="00E52214">
        <w:rPr>
          <w:rFonts w:ascii="Times New Roman" w:hAnsi="Times New Roman" w:cs="Times New Roman"/>
        </w:rPr>
        <w:t>me too, 2025)</w:t>
      </w:r>
      <w:r w:rsidR="006A7826">
        <w:rPr>
          <w:rFonts w:ascii="Times New Roman" w:hAnsi="Times New Roman" w:cs="Times New Roman"/>
        </w:rPr>
        <w:t xml:space="preserve">, </w:t>
      </w:r>
      <w:r w:rsidR="00DD3C8A">
        <w:rPr>
          <w:rFonts w:ascii="Times New Roman" w:hAnsi="Times New Roman" w:cs="Times New Roman"/>
        </w:rPr>
        <w:t xml:space="preserve">the organisation also mentions that the founder was originally </w:t>
      </w:r>
      <w:r w:rsidR="0015584F">
        <w:rPr>
          <w:rFonts w:ascii="Times New Roman" w:hAnsi="Times New Roman" w:cs="Times New Roman"/>
        </w:rPr>
        <w:t xml:space="preserve">motivated to start this movement </w:t>
      </w:r>
      <w:r w:rsidR="007B43D1">
        <w:rPr>
          <w:rFonts w:ascii="Times New Roman" w:hAnsi="Times New Roman" w:cs="Times New Roman"/>
        </w:rPr>
        <w:t xml:space="preserve">from a story she was told by a survivor at </w:t>
      </w:r>
      <w:r w:rsidR="007E1CE4">
        <w:rPr>
          <w:rFonts w:ascii="Times New Roman" w:hAnsi="Times New Roman" w:cs="Times New Roman"/>
        </w:rPr>
        <w:t xml:space="preserve">an </w:t>
      </w:r>
      <w:r w:rsidR="00BC770A">
        <w:rPr>
          <w:rFonts w:ascii="Times New Roman" w:hAnsi="Times New Roman" w:cs="Times New Roman"/>
        </w:rPr>
        <w:t>‘all-girl bonding session at our youth camp</w:t>
      </w:r>
      <w:r w:rsidR="007E1CE4">
        <w:rPr>
          <w:rFonts w:ascii="Times New Roman" w:hAnsi="Times New Roman" w:cs="Times New Roman"/>
        </w:rPr>
        <w:t>’ (me too, 2025)</w:t>
      </w:r>
      <w:r w:rsidR="00CE7E81">
        <w:rPr>
          <w:rFonts w:ascii="Times New Roman" w:hAnsi="Times New Roman" w:cs="Times New Roman"/>
        </w:rPr>
        <w:t xml:space="preserve">. </w:t>
      </w:r>
      <w:r w:rsidR="00A87A16">
        <w:rPr>
          <w:rFonts w:ascii="Times New Roman" w:hAnsi="Times New Roman" w:cs="Times New Roman"/>
        </w:rPr>
        <w:t xml:space="preserve">The me-too movement may not look like it has any </w:t>
      </w:r>
      <w:r w:rsidR="002A76CD">
        <w:rPr>
          <w:rFonts w:ascii="Times New Roman" w:hAnsi="Times New Roman" w:cs="Times New Roman"/>
        </w:rPr>
        <w:t>relevance</w:t>
      </w:r>
      <w:r w:rsidR="00A87A16">
        <w:rPr>
          <w:rFonts w:ascii="Times New Roman" w:hAnsi="Times New Roman" w:cs="Times New Roman"/>
        </w:rPr>
        <w:t xml:space="preserve"> to this assignment</w:t>
      </w:r>
      <w:r w:rsidR="00197619">
        <w:rPr>
          <w:rFonts w:ascii="Times New Roman" w:hAnsi="Times New Roman" w:cs="Times New Roman"/>
        </w:rPr>
        <w:t>,</w:t>
      </w:r>
      <w:r w:rsidR="00A87A16">
        <w:rPr>
          <w:rFonts w:ascii="Times New Roman" w:hAnsi="Times New Roman" w:cs="Times New Roman"/>
        </w:rPr>
        <w:t xml:space="preserve"> but the terminology </w:t>
      </w:r>
      <w:r w:rsidR="002C3092">
        <w:rPr>
          <w:rFonts w:ascii="Times New Roman" w:hAnsi="Times New Roman" w:cs="Times New Roman"/>
        </w:rPr>
        <w:t>used on the organisation website</w:t>
      </w:r>
      <w:r w:rsidR="00C66C64">
        <w:rPr>
          <w:rFonts w:ascii="Times New Roman" w:hAnsi="Times New Roman" w:cs="Times New Roman"/>
        </w:rPr>
        <w:t xml:space="preserve"> reinforces </w:t>
      </w:r>
      <w:r w:rsidR="0025735A">
        <w:rPr>
          <w:rFonts w:ascii="Times New Roman" w:hAnsi="Times New Roman" w:cs="Times New Roman"/>
        </w:rPr>
        <w:t>the</w:t>
      </w:r>
      <w:r w:rsidR="00C66C64">
        <w:rPr>
          <w:rFonts w:ascii="Times New Roman" w:hAnsi="Times New Roman" w:cs="Times New Roman"/>
        </w:rPr>
        <w:t xml:space="preserve"> narrative this section of the assignment is trying to push, </w:t>
      </w:r>
      <w:r w:rsidR="0025735A">
        <w:rPr>
          <w:rFonts w:ascii="Times New Roman" w:hAnsi="Times New Roman" w:cs="Times New Roman"/>
        </w:rPr>
        <w:t>the</w:t>
      </w:r>
      <w:r w:rsidR="00823454">
        <w:rPr>
          <w:rFonts w:ascii="Times New Roman" w:hAnsi="Times New Roman" w:cs="Times New Roman"/>
        </w:rPr>
        <w:t>re</w:t>
      </w:r>
      <w:r w:rsidR="0025735A">
        <w:rPr>
          <w:rFonts w:ascii="Times New Roman" w:hAnsi="Times New Roman" w:cs="Times New Roman"/>
        </w:rPr>
        <w:t xml:space="preserve"> is a growing imbalance of power between male victims and male offenders</w:t>
      </w:r>
      <w:r w:rsidR="00CB68D9">
        <w:rPr>
          <w:rFonts w:ascii="Times New Roman" w:hAnsi="Times New Roman" w:cs="Times New Roman"/>
        </w:rPr>
        <w:t xml:space="preserve">, this imbalance </w:t>
      </w:r>
      <w:r w:rsidR="00FD10E2">
        <w:rPr>
          <w:rFonts w:ascii="Times New Roman" w:hAnsi="Times New Roman" w:cs="Times New Roman"/>
        </w:rPr>
        <w:t xml:space="preserve">exits within the metaphorical shadows of society. On the </w:t>
      </w:r>
      <w:r w:rsidR="001F7EF1">
        <w:rPr>
          <w:rFonts w:ascii="Times New Roman" w:hAnsi="Times New Roman" w:cs="Times New Roman"/>
        </w:rPr>
        <w:t xml:space="preserve">(me too, 2025) website </w:t>
      </w:r>
      <w:r w:rsidR="002F2438">
        <w:rPr>
          <w:rFonts w:ascii="Times New Roman" w:hAnsi="Times New Roman" w:cs="Times New Roman"/>
        </w:rPr>
        <w:t xml:space="preserve">they </w:t>
      </w:r>
      <w:r w:rsidR="000A0D77">
        <w:rPr>
          <w:rFonts w:ascii="Times New Roman" w:hAnsi="Times New Roman" w:cs="Times New Roman"/>
        </w:rPr>
        <w:t xml:space="preserve">explain how they help all survivors of sexual violence </w:t>
      </w:r>
      <w:r w:rsidR="00DD4D2E">
        <w:rPr>
          <w:rFonts w:ascii="Times New Roman" w:hAnsi="Times New Roman" w:cs="Times New Roman"/>
        </w:rPr>
        <w:t xml:space="preserve">but specially mention </w:t>
      </w:r>
      <w:r w:rsidR="00C64B15">
        <w:rPr>
          <w:rFonts w:ascii="Times New Roman" w:hAnsi="Times New Roman" w:cs="Times New Roman"/>
        </w:rPr>
        <w:t>women and</w:t>
      </w:r>
      <w:r w:rsidR="00063972">
        <w:rPr>
          <w:rFonts w:ascii="Times New Roman" w:hAnsi="Times New Roman" w:cs="Times New Roman"/>
        </w:rPr>
        <w:t xml:space="preserve"> </w:t>
      </w:r>
      <w:r w:rsidR="00DD4D2E">
        <w:rPr>
          <w:rFonts w:ascii="Times New Roman" w:hAnsi="Times New Roman" w:cs="Times New Roman"/>
        </w:rPr>
        <w:t>the founder inspiration story was centred around women</w:t>
      </w:r>
      <w:r w:rsidR="00B53C53">
        <w:rPr>
          <w:rFonts w:ascii="Times New Roman" w:hAnsi="Times New Roman" w:cs="Times New Roman"/>
        </w:rPr>
        <w:t xml:space="preserve">. </w:t>
      </w:r>
      <w:r w:rsidR="0028191D">
        <w:rPr>
          <w:rFonts w:ascii="Times New Roman" w:hAnsi="Times New Roman" w:cs="Times New Roman"/>
        </w:rPr>
        <w:t>It could be argued</w:t>
      </w:r>
      <w:r w:rsidR="004D5537">
        <w:rPr>
          <w:rFonts w:ascii="Times New Roman" w:hAnsi="Times New Roman" w:cs="Times New Roman"/>
        </w:rPr>
        <w:t xml:space="preserve"> that due to the high quantity of female </w:t>
      </w:r>
      <w:r w:rsidR="00266381">
        <w:rPr>
          <w:rFonts w:ascii="Times New Roman" w:hAnsi="Times New Roman" w:cs="Times New Roman"/>
        </w:rPr>
        <w:t>survivors</w:t>
      </w:r>
      <w:r w:rsidR="004D5537">
        <w:rPr>
          <w:rFonts w:ascii="Times New Roman" w:hAnsi="Times New Roman" w:cs="Times New Roman"/>
        </w:rPr>
        <w:t xml:space="preserve">, the value and importance of male </w:t>
      </w:r>
      <w:r w:rsidR="00266381">
        <w:rPr>
          <w:rFonts w:ascii="Times New Roman" w:hAnsi="Times New Roman" w:cs="Times New Roman"/>
        </w:rPr>
        <w:t xml:space="preserve">survivors </w:t>
      </w:r>
      <w:r w:rsidR="008B6899">
        <w:rPr>
          <w:rFonts w:ascii="Times New Roman" w:hAnsi="Times New Roman" w:cs="Times New Roman"/>
        </w:rPr>
        <w:t>needs</w:t>
      </w:r>
      <w:r w:rsidR="004B2C4F">
        <w:rPr>
          <w:rFonts w:ascii="Times New Roman" w:hAnsi="Times New Roman" w:cs="Times New Roman"/>
        </w:rPr>
        <w:t xml:space="preserve"> to be kept low </w:t>
      </w:r>
      <w:r w:rsidR="008B6899">
        <w:rPr>
          <w:rFonts w:ascii="Times New Roman" w:hAnsi="Times New Roman" w:cs="Times New Roman"/>
        </w:rPr>
        <w:t xml:space="preserve">to match society’s understanding that </w:t>
      </w:r>
      <w:r w:rsidR="00CF6E97">
        <w:rPr>
          <w:rFonts w:ascii="Times New Roman" w:hAnsi="Times New Roman" w:cs="Times New Roman"/>
        </w:rPr>
        <w:t xml:space="preserve">in the world of sexual violence only the woman can be the victim and only a man can be the </w:t>
      </w:r>
      <w:r w:rsidR="00786CC0">
        <w:rPr>
          <w:rFonts w:ascii="Times New Roman" w:hAnsi="Times New Roman" w:cs="Times New Roman"/>
        </w:rPr>
        <w:t>offender</w:t>
      </w:r>
      <w:r w:rsidR="00CF6E97">
        <w:rPr>
          <w:rFonts w:ascii="Times New Roman" w:hAnsi="Times New Roman" w:cs="Times New Roman"/>
        </w:rPr>
        <w:t xml:space="preserve">. </w:t>
      </w:r>
      <w:r w:rsidR="00760F24">
        <w:rPr>
          <w:rFonts w:ascii="Times New Roman" w:hAnsi="Times New Roman" w:cs="Times New Roman"/>
        </w:rPr>
        <w:t xml:space="preserve">Terminology </w:t>
      </w:r>
      <w:r w:rsidR="008C55F0">
        <w:rPr>
          <w:rFonts w:ascii="Times New Roman" w:hAnsi="Times New Roman" w:cs="Times New Roman"/>
        </w:rPr>
        <w:t xml:space="preserve">used by organisations is not the only crack </w:t>
      </w:r>
      <w:r w:rsidR="00CF581F">
        <w:rPr>
          <w:rFonts w:ascii="Times New Roman" w:hAnsi="Times New Roman" w:cs="Times New Roman"/>
        </w:rPr>
        <w:t xml:space="preserve">in </w:t>
      </w:r>
      <w:r w:rsidR="00B82390">
        <w:rPr>
          <w:rFonts w:ascii="Times New Roman" w:hAnsi="Times New Roman" w:cs="Times New Roman"/>
        </w:rPr>
        <w:t>social system</w:t>
      </w:r>
      <w:r w:rsidR="00CF581F">
        <w:rPr>
          <w:rFonts w:ascii="Times New Roman" w:hAnsi="Times New Roman" w:cs="Times New Roman"/>
        </w:rPr>
        <w:t>s</w:t>
      </w:r>
      <w:r w:rsidR="00B82390">
        <w:rPr>
          <w:rFonts w:ascii="Times New Roman" w:hAnsi="Times New Roman" w:cs="Times New Roman"/>
        </w:rPr>
        <w:t xml:space="preserve"> being argued to cause a power imbalanc</w:t>
      </w:r>
      <w:r w:rsidR="001117A2">
        <w:rPr>
          <w:rFonts w:ascii="Times New Roman" w:hAnsi="Times New Roman" w:cs="Times New Roman"/>
        </w:rPr>
        <w:t>e.</w:t>
      </w:r>
      <w:r w:rsidR="00B82390">
        <w:rPr>
          <w:rFonts w:ascii="Times New Roman" w:hAnsi="Times New Roman" w:cs="Times New Roman"/>
        </w:rPr>
        <w:t xml:space="preserve"> </w:t>
      </w:r>
      <w:r w:rsidR="00A04653">
        <w:rPr>
          <w:rFonts w:ascii="Times New Roman" w:hAnsi="Times New Roman" w:cs="Times New Roman"/>
        </w:rPr>
        <w:t xml:space="preserve">(Scott, 2014) </w:t>
      </w:r>
      <w:r w:rsidR="009C63EE">
        <w:rPr>
          <w:rFonts w:ascii="Times New Roman" w:hAnsi="Times New Roman" w:cs="Times New Roman"/>
        </w:rPr>
        <w:t xml:space="preserve">defines patriarchy as the ‘male </w:t>
      </w:r>
      <w:r w:rsidR="008F6981">
        <w:rPr>
          <w:rFonts w:ascii="Times New Roman" w:hAnsi="Times New Roman" w:cs="Times New Roman"/>
        </w:rPr>
        <w:t xml:space="preserve">domination </w:t>
      </w:r>
      <w:r w:rsidR="00B31213">
        <w:rPr>
          <w:rFonts w:ascii="Times New Roman" w:hAnsi="Times New Roman" w:cs="Times New Roman"/>
        </w:rPr>
        <w:t xml:space="preserve">in general, as reflected in the systematic disadvantaging </w:t>
      </w:r>
      <w:r w:rsidR="00CF581F">
        <w:rPr>
          <w:rFonts w:ascii="Times New Roman" w:hAnsi="Times New Roman" w:cs="Times New Roman"/>
        </w:rPr>
        <w:t>and oppressing of women</w:t>
      </w:r>
      <w:r w:rsidR="001117A2">
        <w:rPr>
          <w:rFonts w:ascii="Times New Roman" w:hAnsi="Times New Roman" w:cs="Times New Roman"/>
        </w:rPr>
        <w:t>’</w:t>
      </w:r>
      <w:r w:rsidR="00F47C09">
        <w:rPr>
          <w:rFonts w:ascii="Times New Roman" w:hAnsi="Times New Roman" w:cs="Times New Roman"/>
        </w:rPr>
        <w:t xml:space="preserve">, </w:t>
      </w:r>
      <w:r w:rsidR="00112E53">
        <w:rPr>
          <w:rFonts w:ascii="Times New Roman" w:hAnsi="Times New Roman" w:cs="Times New Roman"/>
        </w:rPr>
        <w:t>this idea (though it is supported by much historical and academic evidence)</w:t>
      </w:r>
      <w:r w:rsidR="00541F21">
        <w:rPr>
          <w:rFonts w:ascii="Times New Roman" w:hAnsi="Times New Roman" w:cs="Times New Roman"/>
        </w:rPr>
        <w:t xml:space="preserve"> further pushes the </w:t>
      </w:r>
      <w:r w:rsidR="00174E41">
        <w:rPr>
          <w:rFonts w:ascii="Times New Roman" w:hAnsi="Times New Roman" w:cs="Times New Roman"/>
        </w:rPr>
        <w:t xml:space="preserve">narrative that men </w:t>
      </w:r>
      <w:r w:rsidR="00CB5AE1">
        <w:rPr>
          <w:rFonts w:ascii="Times New Roman" w:hAnsi="Times New Roman" w:cs="Times New Roman"/>
        </w:rPr>
        <w:t>not only hold all the power in society, but since they hold all the power</w:t>
      </w:r>
      <w:r w:rsidR="00B24C72">
        <w:rPr>
          <w:rFonts w:ascii="Times New Roman" w:hAnsi="Times New Roman" w:cs="Times New Roman"/>
        </w:rPr>
        <w:t xml:space="preserve">, only </w:t>
      </w:r>
      <w:r w:rsidR="000423A4">
        <w:rPr>
          <w:rFonts w:ascii="Times New Roman" w:hAnsi="Times New Roman" w:cs="Times New Roman"/>
        </w:rPr>
        <w:t xml:space="preserve">men are in positions to abuse power. </w:t>
      </w:r>
      <w:r w:rsidR="00A103A5">
        <w:rPr>
          <w:rFonts w:ascii="Times New Roman" w:hAnsi="Times New Roman" w:cs="Times New Roman"/>
        </w:rPr>
        <w:t xml:space="preserve">The patriarchy is studied globally in many academic settings, it is mentioned in mainstream </w:t>
      </w:r>
      <w:r w:rsidR="00056BCF">
        <w:rPr>
          <w:rFonts w:ascii="Times New Roman" w:hAnsi="Times New Roman" w:cs="Times New Roman"/>
        </w:rPr>
        <w:t>media and</w:t>
      </w:r>
      <w:r w:rsidR="00841F99">
        <w:rPr>
          <w:rFonts w:ascii="Times New Roman" w:hAnsi="Times New Roman" w:cs="Times New Roman"/>
        </w:rPr>
        <w:t xml:space="preserve"> can even be the basis for discussion is political settings</w:t>
      </w:r>
      <w:r w:rsidR="00056BCF">
        <w:rPr>
          <w:rFonts w:ascii="Times New Roman" w:hAnsi="Times New Roman" w:cs="Times New Roman"/>
        </w:rPr>
        <w:t>. No matter the setting or context there is a universal understand</w:t>
      </w:r>
      <w:r w:rsidR="00275461">
        <w:rPr>
          <w:rFonts w:ascii="Times New Roman" w:hAnsi="Times New Roman" w:cs="Times New Roman"/>
        </w:rPr>
        <w:t>ing</w:t>
      </w:r>
      <w:r w:rsidR="00056BCF">
        <w:rPr>
          <w:rFonts w:ascii="Times New Roman" w:hAnsi="Times New Roman" w:cs="Times New Roman"/>
        </w:rPr>
        <w:t xml:space="preserve"> that when discussing the patriarchy</w:t>
      </w:r>
      <w:r w:rsidR="00E17890">
        <w:rPr>
          <w:rFonts w:ascii="Times New Roman" w:hAnsi="Times New Roman" w:cs="Times New Roman"/>
        </w:rPr>
        <w:t xml:space="preserve">, men hold all the power. </w:t>
      </w:r>
      <w:r w:rsidR="005C1D25">
        <w:rPr>
          <w:rFonts w:ascii="Times New Roman" w:hAnsi="Times New Roman" w:cs="Times New Roman"/>
        </w:rPr>
        <w:t>This may not look like it has any connection to male victims of sexual assault</w:t>
      </w:r>
      <w:r w:rsidR="00050773">
        <w:rPr>
          <w:rFonts w:ascii="Times New Roman" w:hAnsi="Times New Roman" w:cs="Times New Roman"/>
        </w:rPr>
        <w:t xml:space="preserve">, but </w:t>
      </w:r>
      <w:r w:rsidR="00D43F1E">
        <w:rPr>
          <w:rFonts w:ascii="Times New Roman" w:hAnsi="Times New Roman" w:cs="Times New Roman"/>
        </w:rPr>
        <w:t>from a psychological viewpoint</w:t>
      </w:r>
      <w:r w:rsidR="002C66A9">
        <w:rPr>
          <w:rFonts w:ascii="Times New Roman" w:hAnsi="Times New Roman" w:cs="Times New Roman"/>
        </w:rPr>
        <w:t>, weather it is in a negative or positive</w:t>
      </w:r>
      <w:r w:rsidR="00723FF8">
        <w:rPr>
          <w:rFonts w:ascii="Times New Roman" w:hAnsi="Times New Roman" w:cs="Times New Roman"/>
        </w:rPr>
        <w:t xml:space="preserve">, </w:t>
      </w:r>
      <w:r w:rsidR="009A2EA8">
        <w:rPr>
          <w:rFonts w:ascii="Times New Roman" w:hAnsi="Times New Roman" w:cs="Times New Roman"/>
        </w:rPr>
        <w:t>continuously</w:t>
      </w:r>
      <w:r w:rsidR="00A730DF">
        <w:rPr>
          <w:rFonts w:ascii="Times New Roman" w:hAnsi="Times New Roman" w:cs="Times New Roman"/>
        </w:rPr>
        <w:t xml:space="preserve"> reinforcing how much power men have </w:t>
      </w:r>
      <w:r w:rsidR="009A2EA8">
        <w:rPr>
          <w:rFonts w:ascii="Times New Roman" w:hAnsi="Times New Roman" w:cs="Times New Roman"/>
        </w:rPr>
        <w:t xml:space="preserve">can allow for men without power to remain victims to societal norms and ideals. </w:t>
      </w:r>
      <w:r w:rsidR="00B648EF">
        <w:rPr>
          <w:rFonts w:ascii="Times New Roman" w:hAnsi="Times New Roman" w:cs="Times New Roman"/>
        </w:rPr>
        <w:t>Tobore</w:t>
      </w:r>
      <w:r w:rsidR="00E74DBD">
        <w:rPr>
          <w:rFonts w:ascii="Times New Roman" w:hAnsi="Times New Roman" w:cs="Times New Roman"/>
        </w:rPr>
        <w:t xml:space="preserve"> (2023)</w:t>
      </w:r>
      <w:r w:rsidR="00E42A0B">
        <w:rPr>
          <w:rFonts w:ascii="Times New Roman" w:hAnsi="Times New Roman" w:cs="Times New Roman"/>
        </w:rPr>
        <w:t xml:space="preserve"> further supports this point through </w:t>
      </w:r>
      <w:r w:rsidR="003C1989">
        <w:rPr>
          <w:rFonts w:ascii="Times New Roman" w:hAnsi="Times New Roman" w:cs="Times New Roman"/>
        </w:rPr>
        <w:t>by exploring ‘</w:t>
      </w:r>
      <w:r w:rsidR="003C1989" w:rsidRPr="003C1989">
        <w:rPr>
          <w:rFonts w:ascii="Times New Roman" w:hAnsi="Times New Roman" w:cs="Times New Roman"/>
        </w:rPr>
        <w:t xml:space="preserve">neurological, sociological, physiological, and </w:t>
      </w:r>
      <w:r w:rsidR="003C1989" w:rsidRPr="003C1989">
        <w:rPr>
          <w:rFonts w:ascii="Times New Roman" w:hAnsi="Times New Roman" w:cs="Times New Roman"/>
        </w:rPr>
        <w:lastRenderedPageBreak/>
        <w:t>psychological literature on power</w:t>
      </w:r>
      <w:r w:rsidR="003C1989">
        <w:rPr>
          <w:rFonts w:ascii="Times New Roman" w:hAnsi="Times New Roman" w:cs="Times New Roman"/>
        </w:rPr>
        <w:t>’</w:t>
      </w:r>
      <w:r w:rsidR="002A5AE9">
        <w:rPr>
          <w:rFonts w:ascii="Times New Roman" w:hAnsi="Times New Roman" w:cs="Times New Roman"/>
        </w:rPr>
        <w:t xml:space="preserve">, he had argued that there was academic literature to suggest that </w:t>
      </w:r>
      <w:r w:rsidR="00B214BC">
        <w:rPr>
          <w:rFonts w:ascii="Times New Roman" w:hAnsi="Times New Roman" w:cs="Times New Roman"/>
        </w:rPr>
        <w:t>‘</w:t>
      </w:r>
      <w:r w:rsidR="00B214BC" w:rsidRPr="00B214BC">
        <w:rPr>
          <w:rFonts w:ascii="Times New Roman" w:hAnsi="Times New Roman" w:cs="Times New Roman"/>
        </w:rPr>
        <w:t>High testosterone has been identified as a factor that promotes the development of the socially destructive component of narcissism in powerholders</w:t>
      </w:r>
      <w:r w:rsidR="00AF56FD">
        <w:rPr>
          <w:rFonts w:ascii="Times New Roman" w:hAnsi="Times New Roman" w:cs="Times New Roman"/>
        </w:rPr>
        <w:t>’ Tobor</w:t>
      </w:r>
      <w:r w:rsidR="001630CF">
        <w:rPr>
          <w:rFonts w:ascii="Times New Roman" w:hAnsi="Times New Roman" w:cs="Times New Roman"/>
        </w:rPr>
        <w:t xml:space="preserve">e (2023). Lastly, feminism </w:t>
      </w:r>
      <w:r w:rsidR="003C1D51">
        <w:rPr>
          <w:rFonts w:ascii="Times New Roman" w:hAnsi="Times New Roman" w:cs="Times New Roman"/>
        </w:rPr>
        <w:t>depe</w:t>
      </w:r>
      <w:r w:rsidR="00025525">
        <w:rPr>
          <w:rFonts w:ascii="Times New Roman" w:hAnsi="Times New Roman" w:cs="Times New Roman"/>
        </w:rPr>
        <w:t>nding on the context or personal understanding</w:t>
      </w:r>
      <w:r w:rsidR="00665962">
        <w:rPr>
          <w:rFonts w:ascii="Times New Roman" w:hAnsi="Times New Roman" w:cs="Times New Roman"/>
        </w:rPr>
        <w:t xml:space="preserve">, feminism can be seen as activism, </w:t>
      </w:r>
      <w:r w:rsidR="00CC7860">
        <w:rPr>
          <w:rFonts w:ascii="Times New Roman" w:hAnsi="Times New Roman" w:cs="Times New Roman"/>
        </w:rPr>
        <w:t xml:space="preserve">a social movement, </w:t>
      </w:r>
      <w:r w:rsidR="008B1E98">
        <w:rPr>
          <w:rFonts w:ascii="Times New Roman" w:hAnsi="Times New Roman" w:cs="Times New Roman"/>
        </w:rPr>
        <w:t>sociological theory, political viewpoint</w:t>
      </w:r>
      <w:r w:rsidR="00630237">
        <w:rPr>
          <w:rFonts w:ascii="Times New Roman" w:hAnsi="Times New Roman" w:cs="Times New Roman"/>
        </w:rPr>
        <w:t xml:space="preserve"> and more. </w:t>
      </w:r>
      <w:r w:rsidR="00383A80">
        <w:rPr>
          <w:rFonts w:ascii="Times New Roman" w:hAnsi="Times New Roman" w:cs="Times New Roman"/>
        </w:rPr>
        <w:t xml:space="preserve">While a </w:t>
      </w:r>
      <w:r w:rsidR="00475116">
        <w:rPr>
          <w:rFonts w:ascii="Times New Roman" w:hAnsi="Times New Roman" w:cs="Times New Roman"/>
        </w:rPr>
        <w:t xml:space="preserve">general </w:t>
      </w:r>
      <w:r w:rsidR="00383A80">
        <w:rPr>
          <w:rFonts w:ascii="Times New Roman" w:hAnsi="Times New Roman" w:cs="Times New Roman"/>
        </w:rPr>
        <w:t xml:space="preserve">working definition is not possible </w:t>
      </w:r>
      <w:r w:rsidR="00DC0972">
        <w:rPr>
          <w:rFonts w:ascii="Times New Roman" w:hAnsi="Times New Roman" w:cs="Times New Roman"/>
        </w:rPr>
        <w:t>due to how multidimensional and intersectional feminism can be</w:t>
      </w:r>
      <w:r w:rsidR="00F95B9F">
        <w:rPr>
          <w:rFonts w:ascii="Times New Roman" w:hAnsi="Times New Roman" w:cs="Times New Roman"/>
        </w:rPr>
        <w:t xml:space="preserve">, a working definition is not essential for the purpose of this section of the assignment. </w:t>
      </w:r>
      <w:r w:rsidR="00F61847">
        <w:rPr>
          <w:rFonts w:ascii="Times New Roman" w:hAnsi="Times New Roman" w:cs="Times New Roman"/>
        </w:rPr>
        <w:t xml:space="preserve">Feminism was mentioned to further reinforce </w:t>
      </w:r>
      <w:r w:rsidR="001416BE">
        <w:rPr>
          <w:rFonts w:ascii="Times New Roman" w:hAnsi="Times New Roman" w:cs="Times New Roman"/>
        </w:rPr>
        <w:t xml:space="preserve">the point that the abuse of power men have demonstrated historically </w:t>
      </w:r>
      <w:r w:rsidR="009F73B7">
        <w:rPr>
          <w:rFonts w:ascii="Times New Roman" w:hAnsi="Times New Roman" w:cs="Times New Roman"/>
        </w:rPr>
        <w:t>and in the present day</w:t>
      </w:r>
      <w:r w:rsidR="0057796B">
        <w:rPr>
          <w:rFonts w:ascii="Times New Roman" w:hAnsi="Times New Roman" w:cs="Times New Roman"/>
        </w:rPr>
        <w:t xml:space="preserve">, was/is so severe </w:t>
      </w:r>
      <w:r w:rsidR="009301D5">
        <w:rPr>
          <w:rFonts w:ascii="Times New Roman" w:hAnsi="Times New Roman" w:cs="Times New Roman"/>
        </w:rPr>
        <w:t>that feminism was needed to combat it</w:t>
      </w:r>
      <w:r w:rsidR="00726F11">
        <w:rPr>
          <w:rFonts w:ascii="Times New Roman" w:hAnsi="Times New Roman" w:cs="Times New Roman"/>
        </w:rPr>
        <w:t xml:space="preserve">, it can be argued that it is this same abuse of power </w:t>
      </w:r>
      <w:r w:rsidR="00A254CF">
        <w:rPr>
          <w:rFonts w:ascii="Times New Roman" w:hAnsi="Times New Roman" w:cs="Times New Roman"/>
        </w:rPr>
        <w:t xml:space="preserve">that has allowed the </w:t>
      </w:r>
      <w:r w:rsidR="00FE02EA">
        <w:rPr>
          <w:rFonts w:ascii="Times New Roman" w:hAnsi="Times New Roman" w:cs="Times New Roman"/>
        </w:rPr>
        <w:t>scales</w:t>
      </w:r>
      <w:r w:rsidR="00A254CF">
        <w:rPr>
          <w:rFonts w:ascii="Times New Roman" w:hAnsi="Times New Roman" w:cs="Times New Roman"/>
        </w:rPr>
        <w:t xml:space="preserve"> to remain </w:t>
      </w:r>
      <w:r w:rsidR="00FE02EA">
        <w:rPr>
          <w:rFonts w:ascii="Times New Roman" w:hAnsi="Times New Roman" w:cs="Times New Roman"/>
        </w:rPr>
        <w:t xml:space="preserve">drastically </w:t>
      </w:r>
      <w:r w:rsidR="00A254CF">
        <w:rPr>
          <w:rFonts w:ascii="Times New Roman" w:hAnsi="Times New Roman" w:cs="Times New Roman"/>
        </w:rPr>
        <w:t xml:space="preserve">unbalanced </w:t>
      </w:r>
      <w:r w:rsidR="00FE02EA">
        <w:rPr>
          <w:rFonts w:ascii="Times New Roman" w:hAnsi="Times New Roman" w:cs="Times New Roman"/>
        </w:rPr>
        <w:t xml:space="preserve">between male victims of sexual violence and </w:t>
      </w:r>
      <w:r w:rsidR="00BA0EC6">
        <w:rPr>
          <w:rFonts w:ascii="Times New Roman" w:hAnsi="Times New Roman" w:cs="Times New Roman"/>
        </w:rPr>
        <w:t xml:space="preserve">the systems put in place to combat </w:t>
      </w:r>
      <w:r w:rsidR="00FE02EA">
        <w:rPr>
          <w:rFonts w:ascii="Times New Roman" w:hAnsi="Times New Roman" w:cs="Times New Roman"/>
        </w:rPr>
        <w:t>their offenders</w:t>
      </w:r>
      <w:r w:rsidR="00DE1C8B">
        <w:rPr>
          <w:rFonts w:ascii="Times New Roman" w:hAnsi="Times New Roman" w:cs="Times New Roman"/>
        </w:rPr>
        <w:t xml:space="preserve">. </w:t>
      </w:r>
      <w:r w:rsidR="00085534">
        <w:rPr>
          <w:rFonts w:ascii="Times New Roman" w:hAnsi="Times New Roman" w:cs="Times New Roman"/>
        </w:rPr>
        <w:t>Circling back to Howard Beckers ‘labelling theory’ (Abastillas et al., 2020),</w:t>
      </w:r>
      <w:r w:rsidR="00745BF6">
        <w:rPr>
          <w:rFonts w:ascii="Times New Roman" w:hAnsi="Times New Roman" w:cs="Times New Roman"/>
        </w:rPr>
        <w:t xml:space="preserve"> </w:t>
      </w:r>
      <w:r w:rsidR="008D1FBA">
        <w:rPr>
          <w:rFonts w:ascii="Times New Roman" w:hAnsi="Times New Roman" w:cs="Times New Roman"/>
        </w:rPr>
        <w:t xml:space="preserve">there is enough evidence to suggest </w:t>
      </w:r>
      <w:r w:rsidR="007077E0">
        <w:rPr>
          <w:rFonts w:ascii="Times New Roman" w:hAnsi="Times New Roman" w:cs="Times New Roman"/>
        </w:rPr>
        <w:t xml:space="preserve">that through ideology, social systems, </w:t>
      </w:r>
      <w:r w:rsidR="004B4FA8">
        <w:rPr>
          <w:rFonts w:ascii="Times New Roman" w:hAnsi="Times New Roman" w:cs="Times New Roman"/>
        </w:rPr>
        <w:t xml:space="preserve">and </w:t>
      </w:r>
      <w:r w:rsidR="007077E0">
        <w:rPr>
          <w:rFonts w:ascii="Times New Roman" w:hAnsi="Times New Roman" w:cs="Times New Roman"/>
        </w:rPr>
        <w:t>societal narrative</w:t>
      </w:r>
      <w:r w:rsidR="005B0404">
        <w:rPr>
          <w:rFonts w:ascii="Times New Roman" w:hAnsi="Times New Roman" w:cs="Times New Roman"/>
        </w:rPr>
        <w:t>s, society as continuously labelled men as the aggressors and women as the victims</w:t>
      </w:r>
      <w:r w:rsidR="00CF4A36">
        <w:rPr>
          <w:rFonts w:ascii="Times New Roman" w:hAnsi="Times New Roman" w:cs="Times New Roman"/>
        </w:rPr>
        <w:t>, not only</w:t>
      </w:r>
      <w:r w:rsidR="00B914F6">
        <w:rPr>
          <w:rFonts w:ascii="Times New Roman" w:hAnsi="Times New Roman" w:cs="Times New Roman"/>
        </w:rPr>
        <w:t xml:space="preserve"> have these labels become the norm</w:t>
      </w:r>
      <w:r w:rsidR="006B412D">
        <w:rPr>
          <w:rFonts w:ascii="Times New Roman" w:hAnsi="Times New Roman" w:cs="Times New Roman"/>
        </w:rPr>
        <w:t xml:space="preserve">, but when one deviates from this norm – for example </w:t>
      </w:r>
      <w:r w:rsidR="000B64D3">
        <w:rPr>
          <w:rFonts w:ascii="Times New Roman" w:hAnsi="Times New Roman" w:cs="Times New Roman"/>
        </w:rPr>
        <w:t xml:space="preserve">men become victims, it is seen as to rare to warrant attention or not </w:t>
      </w:r>
      <w:r w:rsidR="00EF3456">
        <w:rPr>
          <w:rFonts w:ascii="Times New Roman" w:hAnsi="Times New Roman" w:cs="Times New Roman"/>
        </w:rPr>
        <w:t>in some cases not possible, Robert Merton’s ‘self-fulfilling prophecy’ Merton (2016)</w:t>
      </w:r>
      <w:r w:rsidR="002F2D1C">
        <w:rPr>
          <w:rFonts w:ascii="Times New Roman" w:hAnsi="Times New Roman" w:cs="Times New Roman"/>
        </w:rPr>
        <w:t xml:space="preserve"> then manifests</w:t>
      </w:r>
      <w:r w:rsidR="00DD541C">
        <w:rPr>
          <w:rFonts w:ascii="Times New Roman" w:hAnsi="Times New Roman" w:cs="Times New Roman"/>
        </w:rPr>
        <w:t xml:space="preserve"> after the labels have been edged into </w:t>
      </w:r>
      <w:r w:rsidR="00251415">
        <w:rPr>
          <w:rFonts w:ascii="Times New Roman" w:hAnsi="Times New Roman" w:cs="Times New Roman"/>
        </w:rPr>
        <w:t>society narratives, if enough people believe on</w:t>
      </w:r>
      <w:r w:rsidR="00C652E4">
        <w:rPr>
          <w:rFonts w:ascii="Times New Roman" w:hAnsi="Times New Roman" w:cs="Times New Roman"/>
        </w:rPr>
        <w:t xml:space="preserve">ly women can be victims then male victims cease to exist or rather can only exist in the shadows </w:t>
      </w:r>
      <w:r w:rsidR="00082BEF">
        <w:rPr>
          <w:rFonts w:ascii="Times New Roman" w:hAnsi="Times New Roman" w:cs="Times New Roman"/>
        </w:rPr>
        <w:t xml:space="preserve">of abuse. </w:t>
      </w:r>
    </w:p>
    <w:p w14:paraId="55014384" w14:textId="0C75F6A3" w:rsidR="00E32C59" w:rsidRDefault="0016609D" w:rsidP="007A317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Using Stanley Choen </w:t>
      </w:r>
      <w:r w:rsidR="00B8742D">
        <w:rPr>
          <w:rFonts w:ascii="Times New Roman" w:hAnsi="Times New Roman" w:cs="Times New Roman"/>
        </w:rPr>
        <w:t xml:space="preserve">study of folk devils and moral panics </w:t>
      </w:r>
      <w:r w:rsidR="00B8742D">
        <w:rPr>
          <w:rFonts w:ascii="Times New Roman" w:hAnsi="Times New Roman" w:cs="Times New Roman"/>
        </w:rPr>
        <w:t>(Simply Psychology, 2023)</w:t>
      </w:r>
      <w:r w:rsidR="00B8742D">
        <w:rPr>
          <w:rFonts w:ascii="Times New Roman" w:hAnsi="Times New Roman" w:cs="Times New Roman"/>
        </w:rPr>
        <w:t xml:space="preserve"> </w:t>
      </w:r>
      <w:r w:rsidR="00105A4C">
        <w:rPr>
          <w:rFonts w:ascii="Times New Roman" w:hAnsi="Times New Roman" w:cs="Times New Roman"/>
        </w:rPr>
        <w:t>In this final critical analysis</w:t>
      </w:r>
      <w:r w:rsidR="000E4D32">
        <w:rPr>
          <w:rFonts w:ascii="Times New Roman" w:hAnsi="Times New Roman" w:cs="Times New Roman"/>
        </w:rPr>
        <w:t xml:space="preserve">, </w:t>
      </w:r>
      <w:r w:rsidR="00741019">
        <w:rPr>
          <w:rFonts w:ascii="Times New Roman" w:hAnsi="Times New Roman" w:cs="Times New Roman"/>
        </w:rPr>
        <w:t xml:space="preserve">the role the media </w:t>
      </w:r>
      <w:r w:rsidR="005C4A97">
        <w:rPr>
          <w:rFonts w:ascii="Times New Roman" w:hAnsi="Times New Roman" w:cs="Times New Roman"/>
        </w:rPr>
        <w:t xml:space="preserve">play in </w:t>
      </w:r>
      <w:r w:rsidR="00BA3199">
        <w:rPr>
          <w:rFonts w:ascii="Times New Roman" w:hAnsi="Times New Roman" w:cs="Times New Roman"/>
        </w:rPr>
        <w:t>possibly contributing to men becoming victims of sexual violence will be explored.</w:t>
      </w:r>
      <w:r w:rsidR="001C0534">
        <w:rPr>
          <w:rFonts w:ascii="Times New Roman" w:hAnsi="Times New Roman" w:cs="Times New Roman"/>
        </w:rPr>
        <w:t xml:space="preserve"> </w:t>
      </w:r>
      <w:r w:rsidR="00277AB6">
        <w:rPr>
          <w:rFonts w:ascii="Times New Roman" w:hAnsi="Times New Roman" w:cs="Times New Roman"/>
        </w:rPr>
        <w:t>Access</w:t>
      </w:r>
      <w:r w:rsidR="00605BE0">
        <w:rPr>
          <w:rFonts w:ascii="Times New Roman" w:hAnsi="Times New Roman" w:cs="Times New Roman"/>
        </w:rPr>
        <w:t>ible</w:t>
      </w:r>
      <w:r w:rsidR="00277AB6">
        <w:rPr>
          <w:rFonts w:ascii="Times New Roman" w:hAnsi="Times New Roman" w:cs="Times New Roman"/>
        </w:rPr>
        <w:t xml:space="preserve"> in both the UK and US </w:t>
      </w:r>
      <w:r w:rsidR="00FD42E9">
        <w:rPr>
          <w:rFonts w:ascii="Times New Roman" w:hAnsi="Times New Roman" w:cs="Times New Roman"/>
        </w:rPr>
        <w:t>(IMDB, 202</w:t>
      </w:r>
      <w:r w:rsidR="00CE7927">
        <w:rPr>
          <w:rFonts w:ascii="Times New Roman" w:hAnsi="Times New Roman" w:cs="Times New Roman"/>
        </w:rPr>
        <w:t>5)</w:t>
      </w:r>
      <w:r w:rsidR="00BA3199">
        <w:rPr>
          <w:rFonts w:ascii="Times New Roman" w:hAnsi="Times New Roman" w:cs="Times New Roman"/>
        </w:rPr>
        <w:t xml:space="preserve"> </w:t>
      </w:r>
      <w:r w:rsidR="00605BE0">
        <w:rPr>
          <w:rFonts w:ascii="Times New Roman" w:hAnsi="Times New Roman" w:cs="Times New Roman"/>
        </w:rPr>
        <w:t xml:space="preserve">advertised 18 titles ‘documentaries about abuse in the film industry’ </w:t>
      </w:r>
      <w:r w:rsidR="00D87D29">
        <w:rPr>
          <w:rFonts w:ascii="Times New Roman" w:hAnsi="Times New Roman" w:cs="Times New Roman"/>
        </w:rPr>
        <w:t xml:space="preserve">the majority of these documentaries were </w:t>
      </w:r>
      <w:r w:rsidR="00545EB5">
        <w:rPr>
          <w:rFonts w:ascii="Times New Roman" w:hAnsi="Times New Roman" w:cs="Times New Roman"/>
        </w:rPr>
        <w:t xml:space="preserve">focused on women as the victim and men as the offender, </w:t>
      </w:r>
      <w:r w:rsidR="00BD6503">
        <w:rPr>
          <w:rFonts w:ascii="Times New Roman" w:hAnsi="Times New Roman" w:cs="Times New Roman"/>
        </w:rPr>
        <w:t>even the documentaries with both women ad men as victims together had male aggressors</w:t>
      </w:r>
      <w:r w:rsidR="000D3B3C">
        <w:rPr>
          <w:rFonts w:ascii="Times New Roman" w:hAnsi="Times New Roman" w:cs="Times New Roman"/>
        </w:rPr>
        <w:t>. It can be argued that there might not have been enough publi</w:t>
      </w:r>
      <w:r w:rsidR="005836C0">
        <w:rPr>
          <w:rFonts w:ascii="Times New Roman" w:hAnsi="Times New Roman" w:cs="Times New Roman"/>
        </w:rPr>
        <w:t>cised male cases to make documentaries from</w:t>
      </w:r>
      <w:r w:rsidR="00235839">
        <w:rPr>
          <w:rFonts w:ascii="Times New Roman" w:hAnsi="Times New Roman" w:cs="Times New Roman"/>
        </w:rPr>
        <w:t xml:space="preserve">, but the argument </w:t>
      </w:r>
      <w:r w:rsidR="008F21F3">
        <w:rPr>
          <w:rFonts w:ascii="Times New Roman" w:hAnsi="Times New Roman" w:cs="Times New Roman"/>
        </w:rPr>
        <w:t>remains, the</w:t>
      </w:r>
      <w:r w:rsidR="00235839">
        <w:rPr>
          <w:rFonts w:ascii="Times New Roman" w:hAnsi="Times New Roman" w:cs="Times New Roman"/>
        </w:rPr>
        <w:t xml:space="preserve"> quantity shown in mainstream media </w:t>
      </w:r>
      <w:r w:rsidR="004303AF">
        <w:rPr>
          <w:rFonts w:ascii="Times New Roman" w:hAnsi="Times New Roman" w:cs="Times New Roman"/>
        </w:rPr>
        <w:t xml:space="preserve">will create a </w:t>
      </w:r>
      <w:r w:rsidR="00B10F52">
        <w:rPr>
          <w:rFonts w:ascii="Times New Roman" w:hAnsi="Times New Roman" w:cs="Times New Roman"/>
        </w:rPr>
        <w:t>narrative in society</w:t>
      </w:r>
      <w:r w:rsidR="004303AF">
        <w:rPr>
          <w:rFonts w:ascii="Times New Roman" w:hAnsi="Times New Roman" w:cs="Times New Roman"/>
        </w:rPr>
        <w:t xml:space="preserve"> that there is a not only a problem of sexual </w:t>
      </w:r>
      <w:r w:rsidR="00B7042B">
        <w:rPr>
          <w:rFonts w:ascii="Times New Roman" w:hAnsi="Times New Roman" w:cs="Times New Roman"/>
        </w:rPr>
        <w:t>violence,</w:t>
      </w:r>
      <w:r w:rsidR="004303AF">
        <w:rPr>
          <w:rFonts w:ascii="Times New Roman" w:hAnsi="Times New Roman" w:cs="Times New Roman"/>
        </w:rPr>
        <w:t xml:space="preserve"> but that problem </w:t>
      </w:r>
      <w:r w:rsidR="00B10F52">
        <w:rPr>
          <w:rFonts w:ascii="Times New Roman" w:hAnsi="Times New Roman" w:cs="Times New Roman"/>
        </w:rPr>
        <w:t>only exits between men and women</w:t>
      </w:r>
      <w:r w:rsidR="00116370">
        <w:rPr>
          <w:rFonts w:ascii="Times New Roman" w:hAnsi="Times New Roman" w:cs="Times New Roman"/>
        </w:rPr>
        <w:t xml:space="preserve">. As </w:t>
      </w:r>
      <w:r w:rsidR="00FE4694">
        <w:rPr>
          <w:rFonts w:ascii="Times New Roman" w:hAnsi="Times New Roman" w:cs="Times New Roman"/>
        </w:rPr>
        <w:t>stated in (Simply Psychology, 2023) the moral panic is the event that attacks societies norms and values, the event in the case would be sexual violence</w:t>
      </w:r>
      <w:r w:rsidR="00B7042B">
        <w:rPr>
          <w:rFonts w:ascii="Times New Roman" w:hAnsi="Times New Roman" w:cs="Times New Roman"/>
        </w:rPr>
        <w:t xml:space="preserve">, </w:t>
      </w:r>
      <w:r w:rsidR="008942EE">
        <w:rPr>
          <w:rFonts w:ascii="Times New Roman" w:hAnsi="Times New Roman" w:cs="Times New Roman"/>
        </w:rPr>
        <w:t xml:space="preserve">and the folk devils would be the men that </w:t>
      </w:r>
      <w:r w:rsidR="00666BF1">
        <w:rPr>
          <w:rFonts w:ascii="Times New Roman" w:hAnsi="Times New Roman" w:cs="Times New Roman"/>
        </w:rPr>
        <w:t>are responsible for the event</w:t>
      </w:r>
      <w:r w:rsidR="001345F6">
        <w:rPr>
          <w:rFonts w:ascii="Times New Roman" w:hAnsi="Times New Roman" w:cs="Times New Roman"/>
        </w:rPr>
        <w:t xml:space="preserve">. What this assignment is arguing is that society can accept </w:t>
      </w:r>
      <w:r w:rsidR="008F21F3">
        <w:rPr>
          <w:rFonts w:ascii="Times New Roman" w:hAnsi="Times New Roman" w:cs="Times New Roman"/>
        </w:rPr>
        <w:t>men being the catalyst for most sexual violence</w:t>
      </w:r>
      <w:r w:rsidR="00BA07C5">
        <w:rPr>
          <w:rFonts w:ascii="Times New Roman" w:hAnsi="Times New Roman" w:cs="Times New Roman"/>
        </w:rPr>
        <w:t xml:space="preserve"> cases, but when that sexual violence is same gender based</w:t>
      </w:r>
      <w:r w:rsidR="00277E22">
        <w:rPr>
          <w:rFonts w:ascii="Times New Roman" w:hAnsi="Times New Roman" w:cs="Times New Roman"/>
        </w:rPr>
        <w:t xml:space="preserve"> specifically male based,</w:t>
      </w:r>
      <w:r w:rsidR="00BA07C5">
        <w:rPr>
          <w:rFonts w:ascii="Times New Roman" w:hAnsi="Times New Roman" w:cs="Times New Roman"/>
        </w:rPr>
        <w:t xml:space="preserve"> </w:t>
      </w:r>
      <w:r w:rsidR="00A04290">
        <w:rPr>
          <w:rFonts w:ascii="Times New Roman" w:hAnsi="Times New Roman" w:cs="Times New Roman"/>
        </w:rPr>
        <w:t xml:space="preserve">the catalyst </w:t>
      </w:r>
      <w:r w:rsidR="00FD1DC6">
        <w:rPr>
          <w:rFonts w:ascii="Times New Roman" w:hAnsi="Times New Roman" w:cs="Times New Roman"/>
        </w:rPr>
        <w:t>no</w:t>
      </w:r>
      <w:r w:rsidR="00A04290">
        <w:rPr>
          <w:rFonts w:ascii="Times New Roman" w:hAnsi="Times New Roman" w:cs="Times New Roman"/>
        </w:rPr>
        <w:t xml:space="preserve"> longer warrants </w:t>
      </w:r>
      <w:r w:rsidR="00A04290">
        <w:rPr>
          <w:rFonts w:ascii="Times New Roman" w:hAnsi="Times New Roman" w:cs="Times New Roman"/>
        </w:rPr>
        <w:lastRenderedPageBreak/>
        <w:t xml:space="preserve">attention </w:t>
      </w:r>
      <w:r w:rsidR="00FD1DC6">
        <w:rPr>
          <w:rFonts w:ascii="Times New Roman" w:hAnsi="Times New Roman" w:cs="Times New Roman"/>
        </w:rPr>
        <w:t xml:space="preserve">or </w:t>
      </w:r>
      <w:r w:rsidR="00A04290">
        <w:rPr>
          <w:rFonts w:ascii="Times New Roman" w:hAnsi="Times New Roman" w:cs="Times New Roman"/>
        </w:rPr>
        <w:t xml:space="preserve">is considered non-existent. </w:t>
      </w:r>
      <w:r w:rsidR="001E46AC">
        <w:rPr>
          <w:rFonts w:ascii="Times New Roman" w:hAnsi="Times New Roman" w:cs="Times New Roman"/>
        </w:rPr>
        <w:t xml:space="preserve">McCurdy </w:t>
      </w:r>
      <w:r w:rsidR="00FD1DC6">
        <w:rPr>
          <w:rFonts w:ascii="Times New Roman" w:hAnsi="Times New Roman" w:cs="Times New Roman"/>
        </w:rPr>
        <w:t>(2012)</w:t>
      </w:r>
      <w:r w:rsidR="004210F6">
        <w:rPr>
          <w:rFonts w:ascii="Times New Roman" w:hAnsi="Times New Roman" w:cs="Times New Roman"/>
        </w:rPr>
        <w:t xml:space="preserve"> researched the relationship between mainstream media</w:t>
      </w:r>
      <w:r w:rsidR="00D76B2C">
        <w:rPr>
          <w:rFonts w:ascii="Times New Roman" w:hAnsi="Times New Roman" w:cs="Times New Roman"/>
        </w:rPr>
        <w:t xml:space="preserve"> - a</w:t>
      </w:r>
      <w:r w:rsidR="004210F6">
        <w:rPr>
          <w:rFonts w:ascii="Times New Roman" w:hAnsi="Times New Roman" w:cs="Times New Roman"/>
        </w:rPr>
        <w:t>ll forms</w:t>
      </w:r>
      <w:r w:rsidR="00D76B2C">
        <w:rPr>
          <w:rFonts w:ascii="Times New Roman" w:hAnsi="Times New Roman" w:cs="Times New Roman"/>
        </w:rPr>
        <w:t xml:space="preserve">, </w:t>
      </w:r>
      <w:r w:rsidR="004210F6">
        <w:rPr>
          <w:rFonts w:ascii="Times New Roman" w:hAnsi="Times New Roman" w:cs="Times New Roman"/>
        </w:rPr>
        <w:t>and social movements</w:t>
      </w:r>
      <w:r w:rsidR="00DA7560">
        <w:rPr>
          <w:rFonts w:ascii="Times New Roman" w:hAnsi="Times New Roman" w:cs="Times New Roman"/>
        </w:rPr>
        <w:t xml:space="preserve">. </w:t>
      </w:r>
      <w:r w:rsidR="0009634A">
        <w:rPr>
          <w:rFonts w:ascii="Times New Roman" w:hAnsi="Times New Roman" w:cs="Times New Roman"/>
        </w:rPr>
        <w:t xml:space="preserve">McCurdy (2012) concluded that </w:t>
      </w:r>
      <w:r w:rsidR="002B286B">
        <w:rPr>
          <w:rFonts w:ascii="Times New Roman" w:hAnsi="Times New Roman" w:cs="Times New Roman"/>
        </w:rPr>
        <w:t>jo</w:t>
      </w:r>
      <w:r w:rsidR="001D0303">
        <w:rPr>
          <w:rFonts w:ascii="Times New Roman" w:hAnsi="Times New Roman" w:cs="Times New Roman"/>
        </w:rPr>
        <w:t xml:space="preserve">urnalism ‘more often than not’ had more of a negative impact </w:t>
      </w:r>
      <w:r w:rsidR="005008A2">
        <w:rPr>
          <w:rFonts w:ascii="Times New Roman" w:hAnsi="Times New Roman" w:cs="Times New Roman"/>
        </w:rPr>
        <w:t>regarding</w:t>
      </w:r>
      <w:r w:rsidR="001D0303">
        <w:rPr>
          <w:rFonts w:ascii="Times New Roman" w:hAnsi="Times New Roman" w:cs="Times New Roman"/>
        </w:rPr>
        <w:t xml:space="preserve"> social movements than positive</w:t>
      </w:r>
      <w:r w:rsidR="00B03973">
        <w:rPr>
          <w:rFonts w:ascii="Times New Roman" w:hAnsi="Times New Roman" w:cs="Times New Roman"/>
        </w:rPr>
        <w:t>.</w:t>
      </w:r>
      <w:r w:rsidR="008E57CF">
        <w:rPr>
          <w:rFonts w:ascii="Times New Roman" w:hAnsi="Times New Roman" w:cs="Times New Roman"/>
        </w:rPr>
        <w:t xml:space="preserve"> </w:t>
      </w:r>
      <w:r w:rsidR="005008A2">
        <w:rPr>
          <w:rFonts w:ascii="Times New Roman" w:hAnsi="Times New Roman" w:cs="Times New Roman"/>
        </w:rPr>
        <w:t xml:space="preserve">McCurdy (2012) went on to further add </w:t>
      </w:r>
      <w:r w:rsidR="00125E6E">
        <w:rPr>
          <w:rFonts w:ascii="Times New Roman" w:hAnsi="Times New Roman" w:cs="Times New Roman"/>
        </w:rPr>
        <w:t>that it with poor journalism that resulted in the amplification of violence and sensationalism</w:t>
      </w:r>
      <w:r w:rsidR="00A557B3">
        <w:rPr>
          <w:rFonts w:ascii="Times New Roman" w:hAnsi="Times New Roman" w:cs="Times New Roman"/>
        </w:rPr>
        <w:t xml:space="preserve">. While </w:t>
      </w:r>
      <w:r w:rsidR="003B3ECE">
        <w:rPr>
          <w:rFonts w:ascii="Times New Roman" w:hAnsi="Times New Roman" w:cs="Times New Roman"/>
        </w:rPr>
        <w:t>his research was not sociologically based</w:t>
      </w:r>
      <w:r w:rsidR="00D95CD5">
        <w:rPr>
          <w:rFonts w:ascii="Times New Roman" w:hAnsi="Times New Roman" w:cs="Times New Roman"/>
        </w:rPr>
        <w:t>,</w:t>
      </w:r>
      <w:r w:rsidR="003B3ECE">
        <w:rPr>
          <w:rFonts w:ascii="Times New Roman" w:hAnsi="Times New Roman" w:cs="Times New Roman"/>
        </w:rPr>
        <w:t xml:space="preserve"> it ties in directly with </w:t>
      </w:r>
      <w:r w:rsidR="00D95CD5">
        <w:rPr>
          <w:rFonts w:ascii="Times New Roman" w:hAnsi="Times New Roman" w:cs="Times New Roman"/>
        </w:rPr>
        <w:t>Stanley Cohen moral panic</w:t>
      </w:r>
      <w:r w:rsidR="00CA014F">
        <w:rPr>
          <w:rFonts w:ascii="Times New Roman" w:hAnsi="Times New Roman" w:cs="Times New Roman"/>
        </w:rPr>
        <w:t>s and folk devils (Simply Psychology, 2023)</w:t>
      </w:r>
      <w:r w:rsidR="00B44C31">
        <w:rPr>
          <w:rFonts w:ascii="Times New Roman" w:hAnsi="Times New Roman" w:cs="Times New Roman"/>
        </w:rPr>
        <w:t xml:space="preserve">. </w:t>
      </w:r>
      <w:r w:rsidR="001C5B00">
        <w:rPr>
          <w:rFonts w:ascii="Times New Roman" w:hAnsi="Times New Roman" w:cs="Times New Roman"/>
        </w:rPr>
        <w:t xml:space="preserve">As the </w:t>
      </w:r>
      <w:r w:rsidR="006A411F">
        <w:rPr>
          <w:rFonts w:ascii="Times New Roman" w:hAnsi="Times New Roman" w:cs="Times New Roman"/>
        </w:rPr>
        <w:t>research demonstrates, t</w:t>
      </w:r>
      <w:r w:rsidR="001C5B00">
        <w:rPr>
          <w:rFonts w:ascii="Times New Roman" w:hAnsi="Times New Roman" w:cs="Times New Roman"/>
        </w:rPr>
        <w:t xml:space="preserve">he media regardless of what type </w:t>
      </w:r>
      <w:r w:rsidR="006A411F">
        <w:rPr>
          <w:rFonts w:ascii="Times New Roman" w:hAnsi="Times New Roman" w:cs="Times New Roman"/>
        </w:rPr>
        <w:t>of media it is</w:t>
      </w:r>
      <w:r w:rsidR="00A863EF">
        <w:rPr>
          <w:rFonts w:ascii="Times New Roman" w:hAnsi="Times New Roman" w:cs="Times New Roman"/>
        </w:rPr>
        <w:t xml:space="preserve"> has the power to sway and influence public opinion.</w:t>
      </w:r>
      <w:r w:rsidR="00AF31C3">
        <w:rPr>
          <w:rFonts w:ascii="Times New Roman" w:hAnsi="Times New Roman" w:cs="Times New Roman"/>
        </w:rPr>
        <w:t xml:space="preserve"> Many </w:t>
      </w:r>
      <w:r w:rsidR="00CB50A2">
        <w:rPr>
          <w:rFonts w:ascii="Times New Roman" w:hAnsi="Times New Roman" w:cs="Times New Roman"/>
        </w:rPr>
        <w:t xml:space="preserve">people in both the UK and USA rely on some form of media for </w:t>
      </w:r>
      <w:r w:rsidR="00852017">
        <w:rPr>
          <w:rFonts w:ascii="Times New Roman" w:hAnsi="Times New Roman" w:cs="Times New Roman"/>
        </w:rPr>
        <w:t xml:space="preserve">a plethora of information, updates and more. </w:t>
      </w:r>
      <w:r w:rsidR="00720176">
        <w:rPr>
          <w:rFonts w:ascii="Times New Roman" w:hAnsi="Times New Roman" w:cs="Times New Roman"/>
        </w:rPr>
        <w:t xml:space="preserve">The power the mainstream media has on the public can be debated </w:t>
      </w:r>
      <w:r w:rsidR="008B49F3">
        <w:rPr>
          <w:rFonts w:ascii="Times New Roman" w:hAnsi="Times New Roman" w:cs="Times New Roman"/>
        </w:rPr>
        <w:t xml:space="preserve">on basis </w:t>
      </w:r>
      <w:r w:rsidR="00681C03">
        <w:rPr>
          <w:rFonts w:ascii="Times New Roman" w:hAnsi="Times New Roman" w:cs="Times New Roman"/>
        </w:rPr>
        <w:t xml:space="preserve">of quantity and </w:t>
      </w:r>
      <w:r w:rsidR="00A662AF">
        <w:rPr>
          <w:rFonts w:ascii="Times New Roman" w:hAnsi="Times New Roman" w:cs="Times New Roman"/>
        </w:rPr>
        <w:t>quality,</w:t>
      </w:r>
      <w:r w:rsidR="00681C03">
        <w:rPr>
          <w:rFonts w:ascii="Times New Roman" w:hAnsi="Times New Roman" w:cs="Times New Roman"/>
        </w:rPr>
        <w:t xml:space="preserve"> but its existence has an influence based on the evidence cannot be </w:t>
      </w:r>
      <w:r w:rsidR="004D7AE5">
        <w:rPr>
          <w:rFonts w:ascii="Times New Roman" w:hAnsi="Times New Roman" w:cs="Times New Roman"/>
        </w:rPr>
        <w:t>denied.</w:t>
      </w:r>
      <w:r w:rsidR="00A662AF">
        <w:rPr>
          <w:rFonts w:ascii="Times New Roman" w:hAnsi="Times New Roman" w:cs="Times New Roman"/>
        </w:rPr>
        <w:t xml:space="preserve"> Bringing back the core of this assignment, male victims </w:t>
      </w:r>
      <w:r w:rsidR="000B5888">
        <w:rPr>
          <w:rFonts w:ascii="Times New Roman" w:hAnsi="Times New Roman" w:cs="Times New Roman"/>
        </w:rPr>
        <w:t xml:space="preserve">of sexual violence, </w:t>
      </w:r>
      <w:r w:rsidR="00AC754B">
        <w:rPr>
          <w:rFonts w:ascii="Times New Roman" w:hAnsi="Times New Roman" w:cs="Times New Roman"/>
        </w:rPr>
        <w:t>a fair assessment could be made that the under-</w:t>
      </w:r>
      <w:r w:rsidR="000B18B3">
        <w:rPr>
          <w:rFonts w:ascii="Times New Roman" w:hAnsi="Times New Roman" w:cs="Times New Roman"/>
        </w:rPr>
        <w:t>representation</w:t>
      </w:r>
      <w:r w:rsidR="00AC754B">
        <w:rPr>
          <w:rFonts w:ascii="Times New Roman" w:hAnsi="Times New Roman" w:cs="Times New Roman"/>
        </w:rPr>
        <w:t xml:space="preserve"> of male victims</w:t>
      </w:r>
      <w:r w:rsidR="000B18B3">
        <w:rPr>
          <w:rFonts w:ascii="Times New Roman" w:hAnsi="Times New Roman" w:cs="Times New Roman"/>
        </w:rPr>
        <w:t xml:space="preserve">, poor journalism, </w:t>
      </w:r>
      <w:r w:rsidR="00BE401B">
        <w:rPr>
          <w:rFonts w:ascii="Times New Roman" w:hAnsi="Times New Roman" w:cs="Times New Roman"/>
        </w:rPr>
        <w:t xml:space="preserve">the </w:t>
      </w:r>
      <w:r w:rsidR="000B18B3">
        <w:rPr>
          <w:rFonts w:ascii="Times New Roman" w:hAnsi="Times New Roman" w:cs="Times New Roman"/>
        </w:rPr>
        <w:t>entertainment industry</w:t>
      </w:r>
      <w:r w:rsidR="00BE401B">
        <w:rPr>
          <w:rFonts w:ascii="Times New Roman" w:hAnsi="Times New Roman" w:cs="Times New Roman"/>
        </w:rPr>
        <w:t>’s</w:t>
      </w:r>
      <w:r w:rsidR="000B18B3">
        <w:rPr>
          <w:rFonts w:ascii="Times New Roman" w:hAnsi="Times New Roman" w:cs="Times New Roman"/>
        </w:rPr>
        <w:t xml:space="preserve"> </w:t>
      </w:r>
      <w:r w:rsidR="00BE401B">
        <w:rPr>
          <w:rFonts w:ascii="Times New Roman" w:hAnsi="Times New Roman" w:cs="Times New Roman"/>
        </w:rPr>
        <w:t>influence on films and shows</w:t>
      </w:r>
      <w:r w:rsidR="005E6019">
        <w:rPr>
          <w:rFonts w:ascii="Times New Roman" w:hAnsi="Times New Roman" w:cs="Times New Roman"/>
        </w:rPr>
        <w:t xml:space="preserve"> has a</w:t>
      </w:r>
      <w:r w:rsidR="00AE2D80">
        <w:rPr>
          <w:rFonts w:ascii="Times New Roman" w:hAnsi="Times New Roman" w:cs="Times New Roman"/>
        </w:rPr>
        <w:t>llowed</w:t>
      </w:r>
      <w:r w:rsidR="006301CF">
        <w:rPr>
          <w:rFonts w:ascii="Times New Roman" w:hAnsi="Times New Roman" w:cs="Times New Roman"/>
        </w:rPr>
        <w:t xml:space="preserve"> the birth </w:t>
      </w:r>
      <w:r w:rsidR="00B90B80">
        <w:rPr>
          <w:rFonts w:ascii="Times New Roman" w:hAnsi="Times New Roman" w:cs="Times New Roman"/>
        </w:rPr>
        <w:t xml:space="preserve">of damaging </w:t>
      </w:r>
      <w:r w:rsidR="00AE2D80">
        <w:rPr>
          <w:rFonts w:ascii="Times New Roman" w:hAnsi="Times New Roman" w:cs="Times New Roman"/>
        </w:rPr>
        <w:t>silent narrative</w:t>
      </w:r>
      <w:r w:rsidR="00B90B80">
        <w:rPr>
          <w:rFonts w:ascii="Times New Roman" w:hAnsi="Times New Roman" w:cs="Times New Roman"/>
        </w:rPr>
        <w:t>s</w:t>
      </w:r>
      <w:r w:rsidR="00AE2D80">
        <w:rPr>
          <w:rFonts w:ascii="Times New Roman" w:hAnsi="Times New Roman" w:cs="Times New Roman"/>
        </w:rPr>
        <w:t xml:space="preserve"> to made </w:t>
      </w:r>
      <w:r w:rsidR="00B90B80">
        <w:rPr>
          <w:rFonts w:ascii="Times New Roman" w:hAnsi="Times New Roman" w:cs="Times New Roman"/>
        </w:rPr>
        <w:t xml:space="preserve">– there aren’t enough </w:t>
      </w:r>
      <w:r w:rsidR="00982854">
        <w:rPr>
          <w:rFonts w:ascii="Times New Roman" w:hAnsi="Times New Roman" w:cs="Times New Roman"/>
        </w:rPr>
        <w:t>male victims to have any cause for concern, it is unlikely there are a high number of male victims as men only attack women</w:t>
      </w:r>
      <w:r w:rsidR="00A747EE">
        <w:rPr>
          <w:rFonts w:ascii="Times New Roman" w:hAnsi="Times New Roman" w:cs="Times New Roman"/>
        </w:rPr>
        <w:t>, men cannot be victims as men</w:t>
      </w:r>
      <w:r w:rsidR="004F6B8C">
        <w:rPr>
          <w:rFonts w:ascii="Times New Roman" w:hAnsi="Times New Roman" w:cs="Times New Roman"/>
        </w:rPr>
        <w:t>’s</w:t>
      </w:r>
      <w:r w:rsidR="00A747EE">
        <w:rPr>
          <w:rFonts w:ascii="Times New Roman" w:hAnsi="Times New Roman" w:cs="Times New Roman"/>
        </w:rPr>
        <w:t xml:space="preserve"> </w:t>
      </w:r>
      <w:r w:rsidR="00BF3FAB">
        <w:rPr>
          <w:rFonts w:ascii="Times New Roman" w:hAnsi="Times New Roman" w:cs="Times New Roman"/>
        </w:rPr>
        <w:t>roles are to be offenders in the world of crime and more.</w:t>
      </w:r>
      <w:r w:rsidR="004F6B8C">
        <w:rPr>
          <w:rFonts w:ascii="Times New Roman" w:hAnsi="Times New Roman" w:cs="Times New Roman"/>
        </w:rPr>
        <w:t xml:space="preserve"> These narratives are not always </w:t>
      </w:r>
      <w:r w:rsidR="008E5482">
        <w:rPr>
          <w:rFonts w:ascii="Times New Roman" w:hAnsi="Times New Roman" w:cs="Times New Roman"/>
        </w:rPr>
        <w:t>and sometime</w:t>
      </w:r>
      <w:r w:rsidR="000A7BE2">
        <w:rPr>
          <w:rFonts w:ascii="Times New Roman" w:hAnsi="Times New Roman" w:cs="Times New Roman"/>
        </w:rPr>
        <w:t>s</w:t>
      </w:r>
      <w:r w:rsidR="008E5482">
        <w:rPr>
          <w:rFonts w:ascii="Times New Roman" w:hAnsi="Times New Roman" w:cs="Times New Roman"/>
        </w:rPr>
        <w:t xml:space="preserve"> never spoken out loud, they act as dog </w:t>
      </w:r>
      <w:r w:rsidR="000A7BE2">
        <w:rPr>
          <w:rFonts w:ascii="Times New Roman" w:hAnsi="Times New Roman" w:cs="Times New Roman"/>
        </w:rPr>
        <w:t>whistles</w:t>
      </w:r>
      <w:r w:rsidR="008E5482">
        <w:rPr>
          <w:rFonts w:ascii="Times New Roman" w:hAnsi="Times New Roman" w:cs="Times New Roman"/>
        </w:rPr>
        <w:t xml:space="preserve"> in the society reinforced through the media via selective terminology </w:t>
      </w:r>
      <w:r w:rsidR="00917C71">
        <w:rPr>
          <w:rFonts w:ascii="Times New Roman" w:hAnsi="Times New Roman" w:cs="Times New Roman"/>
        </w:rPr>
        <w:t>and strategic representation of past and current events and trends.</w:t>
      </w:r>
    </w:p>
    <w:p w14:paraId="6DE3CE69" w14:textId="77777777" w:rsidR="00472B5E" w:rsidRDefault="00C73693" w:rsidP="007A317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After critically exploring male</w:t>
      </w:r>
      <w:r w:rsidR="009D2A94">
        <w:rPr>
          <w:rFonts w:ascii="Times New Roman" w:hAnsi="Times New Roman" w:cs="Times New Roman"/>
        </w:rPr>
        <w:t xml:space="preserve"> victims of sexual assault, </w:t>
      </w:r>
      <w:r w:rsidR="000A3681">
        <w:rPr>
          <w:rFonts w:ascii="Times New Roman" w:hAnsi="Times New Roman" w:cs="Times New Roman"/>
        </w:rPr>
        <w:t xml:space="preserve">it is clear there still isn’t a singular answer to </w:t>
      </w:r>
      <w:r w:rsidR="00EA1AD0">
        <w:rPr>
          <w:rFonts w:ascii="Times New Roman" w:hAnsi="Times New Roman" w:cs="Times New Roman"/>
        </w:rPr>
        <w:t xml:space="preserve">the how and why. Using victimology as a foundation, </w:t>
      </w:r>
      <w:r w:rsidR="00343B32">
        <w:rPr>
          <w:rFonts w:ascii="Times New Roman" w:hAnsi="Times New Roman" w:cs="Times New Roman"/>
        </w:rPr>
        <w:t xml:space="preserve">victim precipitation </w:t>
      </w:r>
      <w:r w:rsidR="00072C8D">
        <w:rPr>
          <w:rFonts w:ascii="Times New Roman" w:hAnsi="Times New Roman" w:cs="Times New Roman"/>
        </w:rPr>
        <w:t xml:space="preserve">to formulate the first argument, </w:t>
      </w:r>
      <w:r w:rsidR="00CD015F">
        <w:rPr>
          <w:rFonts w:ascii="Times New Roman" w:hAnsi="Times New Roman" w:cs="Times New Roman"/>
        </w:rPr>
        <w:t>labelling theory to reinforce the second,</w:t>
      </w:r>
      <w:r w:rsidR="006F0119">
        <w:rPr>
          <w:rFonts w:ascii="Times New Roman" w:hAnsi="Times New Roman" w:cs="Times New Roman"/>
        </w:rPr>
        <w:t xml:space="preserve"> the</w:t>
      </w:r>
      <w:r w:rsidR="00CD015F">
        <w:rPr>
          <w:rFonts w:ascii="Times New Roman" w:hAnsi="Times New Roman" w:cs="Times New Roman"/>
        </w:rPr>
        <w:t xml:space="preserve"> self-</w:t>
      </w:r>
      <w:r w:rsidR="006F0119">
        <w:rPr>
          <w:rFonts w:ascii="Times New Roman" w:hAnsi="Times New Roman" w:cs="Times New Roman"/>
        </w:rPr>
        <w:t>fulfilling</w:t>
      </w:r>
      <w:r w:rsidR="00CD015F">
        <w:rPr>
          <w:rFonts w:ascii="Times New Roman" w:hAnsi="Times New Roman" w:cs="Times New Roman"/>
        </w:rPr>
        <w:t xml:space="preserve"> prophecy to further reinforce labelling theory, </w:t>
      </w:r>
      <w:r w:rsidR="006F0119">
        <w:rPr>
          <w:rFonts w:ascii="Times New Roman" w:hAnsi="Times New Roman" w:cs="Times New Roman"/>
        </w:rPr>
        <w:t xml:space="preserve">and </w:t>
      </w:r>
      <w:r w:rsidR="00CD015F">
        <w:rPr>
          <w:rFonts w:ascii="Times New Roman" w:hAnsi="Times New Roman" w:cs="Times New Roman"/>
        </w:rPr>
        <w:t>m</w:t>
      </w:r>
      <w:r w:rsidR="006F0119">
        <w:rPr>
          <w:rFonts w:ascii="Times New Roman" w:hAnsi="Times New Roman" w:cs="Times New Roman"/>
        </w:rPr>
        <w:t xml:space="preserve">oral panics and folk devils to finalise the argument, </w:t>
      </w:r>
      <w:r w:rsidR="00721009">
        <w:rPr>
          <w:rFonts w:ascii="Times New Roman" w:hAnsi="Times New Roman" w:cs="Times New Roman"/>
        </w:rPr>
        <w:t xml:space="preserve">it can be argued that </w:t>
      </w:r>
      <w:r w:rsidR="006B30BB">
        <w:rPr>
          <w:rFonts w:ascii="Times New Roman" w:hAnsi="Times New Roman" w:cs="Times New Roman"/>
        </w:rPr>
        <w:t>society, male victims and male offenders all play a</w:t>
      </w:r>
      <w:r w:rsidR="004756C8">
        <w:rPr>
          <w:rFonts w:ascii="Times New Roman" w:hAnsi="Times New Roman" w:cs="Times New Roman"/>
        </w:rPr>
        <w:t xml:space="preserve"> role into the experiences of male victims. </w:t>
      </w:r>
      <w:r w:rsidR="00C74C10">
        <w:rPr>
          <w:rFonts w:ascii="Times New Roman" w:hAnsi="Times New Roman" w:cs="Times New Roman"/>
        </w:rPr>
        <w:t xml:space="preserve">It is worth clarifying, this assignment is in no way suggesting that there are more </w:t>
      </w:r>
      <w:r w:rsidR="002F2A33">
        <w:rPr>
          <w:rFonts w:ascii="Times New Roman" w:hAnsi="Times New Roman" w:cs="Times New Roman"/>
        </w:rPr>
        <w:t>male victims of sexual assault than women, it is also</w:t>
      </w:r>
      <w:r w:rsidR="00FB6068">
        <w:rPr>
          <w:rFonts w:ascii="Times New Roman" w:hAnsi="Times New Roman" w:cs="Times New Roman"/>
        </w:rPr>
        <w:t xml:space="preserve"> not</w:t>
      </w:r>
      <w:r w:rsidR="002F2A33">
        <w:rPr>
          <w:rFonts w:ascii="Times New Roman" w:hAnsi="Times New Roman" w:cs="Times New Roman"/>
        </w:rPr>
        <w:t xml:space="preserve"> implying in anyway that </w:t>
      </w:r>
      <w:r w:rsidR="0068576D">
        <w:rPr>
          <w:rFonts w:ascii="Times New Roman" w:hAnsi="Times New Roman" w:cs="Times New Roman"/>
        </w:rPr>
        <w:t>the experience of male victims should hold more wight or value over female victims</w:t>
      </w:r>
      <w:r w:rsidR="00FB6068">
        <w:rPr>
          <w:rFonts w:ascii="Times New Roman" w:hAnsi="Times New Roman" w:cs="Times New Roman"/>
        </w:rPr>
        <w:t xml:space="preserve">, </w:t>
      </w:r>
      <w:r w:rsidR="000A22F3">
        <w:rPr>
          <w:rFonts w:ascii="Times New Roman" w:hAnsi="Times New Roman" w:cs="Times New Roman"/>
        </w:rPr>
        <w:t xml:space="preserve">what </w:t>
      </w:r>
      <w:r w:rsidR="007E7200">
        <w:rPr>
          <w:rFonts w:ascii="Times New Roman" w:hAnsi="Times New Roman" w:cs="Times New Roman"/>
        </w:rPr>
        <w:t>certain sections of this assignment imply is that due to pressure an</w:t>
      </w:r>
      <w:r w:rsidR="00E72AC9">
        <w:rPr>
          <w:rFonts w:ascii="Times New Roman" w:hAnsi="Times New Roman" w:cs="Times New Roman"/>
        </w:rPr>
        <w:t xml:space="preserve">d historical challenges, many women and communities of women were able to shift the </w:t>
      </w:r>
      <w:r w:rsidR="000456D8">
        <w:rPr>
          <w:rFonts w:ascii="Times New Roman" w:hAnsi="Times New Roman" w:cs="Times New Roman"/>
        </w:rPr>
        <w:t xml:space="preserve">balance of power between them male offenders and female victims, while the scale are still far from tipped, </w:t>
      </w:r>
      <w:r w:rsidR="006F6E5E">
        <w:rPr>
          <w:rFonts w:ascii="Times New Roman" w:hAnsi="Times New Roman" w:cs="Times New Roman"/>
        </w:rPr>
        <w:t>awareness has been made on a multidimensional scale globally, theories have been created with the sole purpose to combat male abuse</w:t>
      </w:r>
      <w:r w:rsidR="008D717E">
        <w:rPr>
          <w:rFonts w:ascii="Times New Roman" w:hAnsi="Times New Roman" w:cs="Times New Roman"/>
        </w:rPr>
        <w:t xml:space="preserve">, many of these </w:t>
      </w:r>
      <w:r w:rsidR="006260D3">
        <w:rPr>
          <w:rFonts w:ascii="Times New Roman" w:hAnsi="Times New Roman" w:cs="Times New Roman"/>
        </w:rPr>
        <w:t>events were influenced by society and how society views many women as victims</w:t>
      </w:r>
      <w:r w:rsidR="00851C90">
        <w:rPr>
          <w:rFonts w:ascii="Times New Roman" w:hAnsi="Times New Roman" w:cs="Times New Roman"/>
        </w:rPr>
        <w:t xml:space="preserve">. This of course is only one argument to a wider debate </w:t>
      </w:r>
      <w:r w:rsidR="00184FD1">
        <w:rPr>
          <w:rFonts w:ascii="Times New Roman" w:hAnsi="Times New Roman" w:cs="Times New Roman"/>
        </w:rPr>
        <w:t xml:space="preserve">that would </w:t>
      </w:r>
      <w:r w:rsidR="00184FD1">
        <w:rPr>
          <w:rFonts w:ascii="Times New Roman" w:hAnsi="Times New Roman" w:cs="Times New Roman"/>
        </w:rPr>
        <w:lastRenderedPageBreak/>
        <w:t>require wider research, incorporating a lot more evidence not mentioned in this assignment to the scale of</w:t>
      </w:r>
      <w:r w:rsidR="00882A2A">
        <w:rPr>
          <w:rFonts w:ascii="Times New Roman" w:hAnsi="Times New Roman" w:cs="Times New Roman"/>
        </w:rPr>
        <w:t xml:space="preserve"> the topic.</w:t>
      </w:r>
    </w:p>
    <w:p w14:paraId="5D829ED3" w14:textId="77777777" w:rsidR="00472B5E" w:rsidRDefault="00472B5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0276B2B8" w14:textId="4759D7A1" w:rsidR="000D58A1" w:rsidRPr="000D58A1" w:rsidRDefault="00472B5E" w:rsidP="000D58A1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Reference List</w:t>
      </w:r>
    </w:p>
    <w:p w14:paraId="1EB2E7A1" w14:textId="77777777" w:rsidR="000D58A1" w:rsidRPr="00935DFB" w:rsidRDefault="000D58A1" w:rsidP="000D58A1">
      <w:pPr>
        <w:pStyle w:val="ListParagraph"/>
        <w:spacing w:line="360" w:lineRule="auto"/>
        <w:rPr>
          <w:rFonts w:ascii="Times New Roman" w:hAnsi="Times New Roman" w:cs="Times New Roman"/>
        </w:rPr>
      </w:pPr>
    </w:p>
    <w:p w14:paraId="506CDA77" w14:textId="77777777" w:rsidR="000D58A1" w:rsidRPr="00935DFB" w:rsidRDefault="000D58A1" w:rsidP="000D58A1">
      <w:pPr>
        <w:pStyle w:val="ListParagraph"/>
        <w:spacing w:line="360" w:lineRule="auto"/>
        <w:rPr>
          <w:rFonts w:ascii="Times New Roman" w:hAnsi="Times New Roman" w:cs="Times New Roman"/>
        </w:rPr>
      </w:pPr>
    </w:p>
    <w:p w14:paraId="7B05E2F0" w14:textId="77777777" w:rsidR="000D58A1" w:rsidRPr="00935DFB" w:rsidRDefault="000D58A1" w:rsidP="000D58A1">
      <w:pPr>
        <w:pStyle w:val="ListParagraph"/>
        <w:spacing w:line="360" w:lineRule="auto"/>
        <w:rPr>
          <w:rFonts w:ascii="Times New Roman" w:hAnsi="Times New Roman" w:cs="Times New Roman"/>
        </w:rPr>
      </w:pPr>
      <w:r w:rsidRPr="00935DFB">
        <w:rPr>
          <w:rFonts w:ascii="Times New Roman" w:hAnsi="Times New Roman" w:cs="Times New Roman"/>
        </w:rPr>
        <w:t xml:space="preserve">Abastillas, M. et al. (2020) ‘Howard Becker: An Intellectual Appreciation’, </w:t>
      </w:r>
      <w:r w:rsidRPr="00935DFB">
        <w:rPr>
          <w:rFonts w:ascii="Times New Roman" w:hAnsi="Times New Roman" w:cs="Times New Roman"/>
          <w:i/>
          <w:iCs/>
        </w:rPr>
        <w:t>Silicon Valley Sociological Review,</w:t>
      </w:r>
      <w:r w:rsidRPr="00935DFB">
        <w:rPr>
          <w:rFonts w:ascii="Times New Roman" w:hAnsi="Times New Roman" w:cs="Times New Roman"/>
        </w:rPr>
        <w:t xml:space="preserve"> 18(1), pp. 8. </w:t>
      </w:r>
    </w:p>
    <w:p w14:paraId="2BE01DFB" w14:textId="77777777" w:rsidR="000D58A1" w:rsidRPr="00935DFB" w:rsidRDefault="000D58A1" w:rsidP="000D58A1">
      <w:pPr>
        <w:pStyle w:val="ListParagraph"/>
        <w:spacing w:line="360" w:lineRule="auto"/>
        <w:rPr>
          <w:rFonts w:ascii="Times New Roman" w:hAnsi="Times New Roman" w:cs="Times New Roman"/>
        </w:rPr>
      </w:pPr>
      <w:r w:rsidRPr="00935DFB">
        <w:rPr>
          <w:rFonts w:ascii="Times New Roman" w:hAnsi="Times New Roman" w:cs="Times New Roman"/>
        </w:rPr>
        <w:t xml:space="preserve">Centers for Disease Control and Prevention (2017) </w:t>
      </w:r>
      <w:r w:rsidRPr="00935DFB">
        <w:rPr>
          <w:rFonts w:ascii="Times New Roman" w:hAnsi="Times New Roman" w:cs="Times New Roman"/>
          <w:i/>
          <w:iCs/>
        </w:rPr>
        <w:t xml:space="preserve">The National Intimate Partner and Sexual Violence Survey. </w:t>
      </w:r>
      <w:r w:rsidRPr="00935DFB">
        <w:rPr>
          <w:rFonts w:ascii="Times New Roman" w:hAnsi="Times New Roman" w:cs="Times New Roman"/>
        </w:rPr>
        <w:t xml:space="preserve">Available at: </w:t>
      </w:r>
      <w:hyperlink r:id="rId4" w:history="1">
        <w:r w:rsidRPr="00935DFB">
          <w:rPr>
            <w:rStyle w:val="Hyperlink"/>
            <w:rFonts w:ascii="Times New Roman" w:hAnsi="Times New Roman" w:cs="Times New Roman"/>
          </w:rPr>
          <w:t>https://www.cdc.gov/nisvs/documentation/nisvsreportonsexualviolence.pdf?CDC_AAref_Val=https://www.cdc.gov/violenceprevention/pdf/nisvs/nisvsReportonSexualViolence.pdf</w:t>
        </w:r>
      </w:hyperlink>
      <w:r w:rsidRPr="00935DFB">
        <w:rPr>
          <w:rFonts w:ascii="Times New Roman" w:hAnsi="Times New Roman" w:cs="Times New Roman"/>
        </w:rPr>
        <w:t xml:space="preserve"> (Accessed: 01 March 2025).</w:t>
      </w:r>
    </w:p>
    <w:p w14:paraId="4FEAE559" w14:textId="77777777" w:rsidR="000D58A1" w:rsidRPr="00935DFB" w:rsidRDefault="000D58A1" w:rsidP="000D58A1">
      <w:pPr>
        <w:pStyle w:val="ListParagraph"/>
        <w:spacing w:line="360" w:lineRule="auto"/>
        <w:rPr>
          <w:rFonts w:ascii="Times New Roman" w:hAnsi="Times New Roman" w:cs="Times New Roman"/>
        </w:rPr>
      </w:pPr>
      <w:r w:rsidRPr="00935DFB">
        <w:rPr>
          <w:rFonts w:ascii="Times New Roman" w:hAnsi="Times New Roman" w:cs="Times New Roman"/>
        </w:rPr>
        <w:t xml:space="preserve">De Vignemont, F. (2024) ‘Fear beyond danger’, </w:t>
      </w:r>
      <w:r w:rsidRPr="00935DFB">
        <w:rPr>
          <w:rFonts w:ascii="Times New Roman" w:hAnsi="Times New Roman" w:cs="Times New Roman"/>
          <w:i/>
          <w:iCs/>
        </w:rPr>
        <w:t xml:space="preserve">Mind &amp; Language, </w:t>
      </w:r>
      <w:r w:rsidRPr="00935DFB">
        <w:rPr>
          <w:rFonts w:ascii="Times New Roman" w:hAnsi="Times New Roman" w:cs="Times New Roman"/>
        </w:rPr>
        <w:t xml:space="preserve">39(5), pp. 597-744. Available at: </w:t>
      </w:r>
      <w:hyperlink r:id="rId5" w:history="1">
        <w:r w:rsidRPr="00935DFB">
          <w:rPr>
            <w:rStyle w:val="Hyperlink"/>
            <w:rFonts w:ascii="Times New Roman" w:hAnsi="Times New Roman" w:cs="Times New Roman"/>
          </w:rPr>
          <w:t>https://doi.org/10.1111/mila.12506</w:t>
        </w:r>
      </w:hyperlink>
    </w:p>
    <w:p w14:paraId="016D65E5" w14:textId="77777777" w:rsidR="000D58A1" w:rsidRPr="00935DFB" w:rsidRDefault="000D58A1" w:rsidP="000D58A1">
      <w:pPr>
        <w:pStyle w:val="ListParagraph"/>
        <w:spacing w:line="360" w:lineRule="auto"/>
        <w:rPr>
          <w:rFonts w:ascii="Times New Roman" w:hAnsi="Times New Roman" w:cs="Times New Roman"/>
        </w:rPr>
      </w:pPr>
      <w:r w:rsidRPr="00935DFB">
        <w:rPr>
          <w:rFonts w:ascii="Times New Roman" w:hAnsi="Times New Roman" w:cs="Times New Roman"/>
        </w:rPr>
        <w:t xml:space="preserve">IMDB (2025) </w:t>
      </w:r>
      <w:r w:rsidRPr="00935DFB">
        <w:rPr>
          <w:rFonts w:ascii="Times New Roman" w:hAnsi="Times New Roman" w:cs="Times New Roman"/>
          <w:i/>
          <w:iCs/>
        </w:rPr>
        <w:t xml:space="preserve">#MeToo: Documentaries About Abuse in the Film Industry. </w:t>
      </w:r>
      <w:r w:rsidRPr="00935DFB">
        <w:rPr>
          <w:rFonts w:ascii="Times New Roman" w:hAnsi="Times New Roman" w:cs="Times New Roman"/>
        </w:rPr>
        <w:t xml:space="preserve">Available at: </w:t>
      </w:r>
      <w:hyperlink r:id="rId6" w:history="1">
        <w:r w:rsidRPr="00935DFB">
          <w:rPr>
            <w:rStyle w:val="Hyperlink"/>
            <w:rFonts w:ascii="Times New Roman" w:hAnsi="Times New Roman" w:cs="Times New Roman"/>
          </w:rPr>
          <w:t>https://www.imdb.com/list/ls521691714/</w:t>
        </w:r>
      </w:hyperlink>
      <w:r w:rsidRPr="00935DFB">
        <w:rPr>
          <w:rFonts w:ascii="Times New Roman" w:hAnsi="Times New Roman" w:cs="Times New Roman"/>
        </w:rPr>
        <w:t xml:space="preserve"> (Accessed: 11 March 2025). </w:t>
      </w:r>
    </w:p>
    <w:p w14:paraId="5CEABE82" w14:textId="77777777" w:rsidR="000D58A1" w:rsidRPr="00935DFB" w:rsidRDefault="000D58A1" w:rsidP="000D58A1">
      <w:pPr>
        <w:pStyle w:val="ListParagraph"/>
        <w:spacing w:line="360" w:lineRule="auto"/>
        <w:rPr>
          <w:rFonts w:ascii="Times New Roman" w:hAnsi="Times New Roman" w:cs="Times New Roman"/>
        </w:rPr>
      </w:pPr>
      <w:r w:rsidRPr="00935DFB">
        <w:rPr>
          <w:rFonts w:ascii="Times New Roman" w:hAnsi="Times New Roman" w:cs="Times New Roman"/>
        </w:rPr>
        <w:t xml:space="preserve">McCurdy, P. (2012) ‘Social movements, protest, and mainstream media’, </w:t>
      </w:r>
      <w:r w:rsidRPr="00935DFB">
        <w:rPr>
          <w:rFonts w:ascii="Times New Roman" w:hAnsi="Times New Roman" w:cs="Times New Roman"/>
          <w:i/>
          <w:iCs/>
        </w:rPr>
        <w:t xml:space="preserve">Sociology Compass, </w:t>
      </w:r>
      <w:r w:rsidRPr="00935DFB">
        <w:rPr>
          <w:rFonts w:ascii="Times New Roman" w:hAnsi="Times New Roman" w:cs="Times New Roman"/>
        </w:rPr>
        <w:t xml:space="preserve">6(3), pp. 205-282. Available at: </w:t>
      </w:r>
      <w:hyperlink r:id="rId7" w:history="1">
        <w:r w:rsidRPr="00935DFB">
          <w:rPr>
            <w:rStyle w:val="Hyperlink"/>
            <w:rFonts w:ascii="Times New Roman" w:hAnsi="Times New Roman" w:cs="Times New Roman"/>
          </w:rPr>
          <w:t>https://doi-org.ezproxy.uwtsd.ac.uk/10.1111/j.1751-9020.2011.00448.x</w:t>
        </w:r>
      </w:hyperlink>
      <w:r w:rsidRPr="00935DFB">
        <w:rPr>
          <w:rFonts w:ascii="Times New Roman" w:hAnsi="Times New Roman" w:cs="Times New Roman"/>
        </w:rPr>
        <w:t xml:space="preserve"> </w:t>
      </w:r>
    </w:p>
    <w:p w14:paraId="349B6389" w14:textId="77777777" w:rsidR="000D58A1" w:rsidRPr="00935DFB" w:rsidRDefault="000D58A1" w:rsidP="000D58A1">
      <w:pPr>
        <w:pStyle w:val="ListParagraph"/>
        <w:spacing w:line="360" w:lineRule="auto"/>
        <w:rPr>
          <w:rFonts w:ascii="Times New Roman" w:hAnsi="Times New Roman" w:cs="Times New Roman"/>
          <w:i/>
          <w:iCs/>
        </w:rPr>
      </w:pPr>
      <w:r w:rsidRPr="00935DFB">
        <w:rPr>
          <w:rFonts w:ascii="Times New Roman" w:hAnsi="Times New Roman" w:cs="Times New Roman"/>
        </w:rPr>
        <w:t xml:space="preserve">Me Too (2025) </w:t>
      </w:r>
      <w:r w:rsidRPr="00935DFB">
        <w:rPr>
          <w:rFonts w:ascii="Times New Roman" w:hAnsi="Times New Roman" w:cs="Times New Roman"/>
          <w:i/>
          <w:iCs/>
        </w:rPr>
        <w:t xml:space="preserve">History &amp; Inception. </w:t>
      </w:r>
      <w:r w:rsidRPr="00935DFB">
        <w:rPr>
          <w:rFonts w:ascii="Times New Roman" w:hAnsi="Times New Roman" w:cs="Times New Roman"/>
        </w:rPr>
        <w:t xml:space="preserve">Available at: </w:t>
      </w:r>
      <w:hyperlink r:id="rId8" w:history="1">
        <w:r w:rsidRPr="00935DFB">
          <w:rPr>
            <w:rStyle w:val="Hyperlink"/>
            <w:rFonts w:ascii="Times New Roman" w:hAnsi="Times New Roman" w:cs="Times New Roman"/>
          </w:rPr>
          <w:t>https://metoomvmt.org/get-to-know-us/history-inception/</w:t>
        </w:r>
      </w:hyperlink>
      <w:r w:rsidRPr="00935DFB">
        <w:rPr>
          <w:rFonts w:ascii="Times New Roman" w:hAnsi="Times New Roman" w:cs="Times New Roman"/>
        </w:rPr>
        <w:t xml:space="preserve"> (Accessed: 10 March 2025).</w:t>
      </w:r>
      <w:r w:rsidRPr="00935DFB">
        <w:rPr>
          <w:rFonts w:ascii="Times New Roman" w:hAnsi="Times New Roman" w:cs="Times New Roman"/>
          <w:i/>
          <w:iCs/>
        </w:rPr>
        <w:t xml:space="preserve"> </w:t>
      </w:r>
    </w:p>
    <w:p w14:paraId="484649B3" w14:textId="77777777" w:rsidR="000D58A1" w:rsidRPr="00935DFB" w:rsidRDefault="000D58A1" w:rsidP="000D58A1">
      <w:pPr>
        <w:pStyle w:val="ListParagraph"/>
        <w:spacing w:line="360" w:lineRule="auto"/>
        <w:rPr>
          <w:rFonts w:ascii="Times New Roman" w:hAnsi="Times New Roman" w:cs="Times New Roman"/>
        </w:rPr>
      </w:pPr>
      <w:r w:rsidRPr="00935DFB">
        <w:rPr>
          <w:rFonts w:ascii="Times New Roman" w:hAnsi="Times New Roman" w:cs="Times New Roman"/>
        </w:rPr>
        <w:t xml:space="preserve">Merton, R. K. (2016) ‘The Self-Fulfilling Prophecy’, </w:t>
      </w:r>
      <w:r w:rsidRPr="00935DFB">
        <w:rPr>
          <w:rFonts w:ascii="Times New Roman" w:hAnsi="Times New Roman" w:cs="Times New Roman"/>
          <w:i/>
          <w:iCs/>
        </w:rPr>
        <w:t xml:space="preserve">The Antioch Review, </w:t>
      </w:r>
      <w:r w:rsidRPr="00935DFB">
        <w:rPr>
          <w:rFonts w:ascii="Times New Roman" w:hAnsi="Times New Roman" w:cs="Times New Roman"/>
        </w:rPr>
        <w:t xml:space="preserve">74(3), pp. 504-521. Available at: </w:t>
      </w:r>
      <w:hyperlink r:id="rId9" w:history="1">
        <w:r w:rsidRPr="00935DFB">
          <w:rPr>
            <w:rStyle w:val="Hyperlink"/>
            <w:rFonts w:ascii="Times New Roman" w:hAnsi="Times New Roman" w:cs="Times New Roman"/>
          </w:rPr>
          <w:t>https://doi.org/10.7723/antiochreview.74.3.0504</w:t>
        </w:r>
      </w:hyperlink>
      <w:r w:rsidRPr="00935DFB">
        <w:rPr>
          <w:rFonts w:ascii="Times New Roman" w:hAnsi="Times New Roman" w:cs="Times New Roman"/>
        </w:rPr>
        <w:t xml:space="preserve"> </w:t>
      </w:r>
    </w:p>
    <w:p w14:paraId="4B862414" w14:textId="77777777" w:rsidR="000D58A1" w:rsidRPr="00935DFB" w:rsidRDefault="000D58A1" w:rsidP="000D58A1">
      <w:pPr>
        <w:pStyle w:val="ListParagraph"/>
        <w:spacing w:line="360" w:lineRule="auto"/>
        <w:rPr>
          <w:rFonts w:ascii="Times New Roman" w:hAnsi="Times New Roman" w:cs="Times New Roman"/>
        </w:rPr>
      </w:pPr>
      <w:r w:rsidRPr="00935DFB">
        <w:rPr>
          <w:rFonts w:ascii="Times New Roman" w:hAnsi="Times New Roman" w:cs="Times New Roman"/>
        </w:rPr>
        <w:t xml:space="preserve">Positive Psychology (2018) </w:t>
      </w:r>
      <w:r w:rsidRPr="00935DFB">
        <w:rPr>
          <w:rFonts w:ascii="Times New Roman" w:hAnsi="Times New Roman" w:cs="Times New Roman"/>
          <w:i/>
          <w:iCs/>
        </w:rPr>
        <w:t xml:space="preserve">What is Environmental Psychology? </w:t>
      </w:r>
      <w:r w:rsidRPr="00935DFB">
        <w:rPr>
          <w:rFonts w:ascii="Times New Roman" w:hAnsi="Times New Roman" w:cs="Times New Roman"/>
        </w:rPr>
        <w:t xml:space="preserve">Available at: </w:t>
      </w:r>
      <w:hyperlink r:id="rId10" w:history="1">
        <w:r w:rsidRPr="00935DFB">
          <w:rPr>
            <w:rStyle w:val="Hyperlink"/>
            <w:rFonts w:ascii="Times New Roman" w:hAnsi="Times New Roman" w:cs="Times New Roman"/>
          </w:rPr>
          <w:t>https://positivepsychology.com/environmental-psychology/</w:t>
        </w:r>
      </w:hyperlink>
      <w:r w:rsidRPr="00935DFB">
        <w:rPr>
          <w:rFonts w:ascii="Times New Roman" w:hAnsi="Times New Roman" w:cs="Times New Roman"/>
        </w:rPr>
        <w:t xml:space="preserve"> (Accessed: 01 March 2025). </w:t>
      </w:r>
    </w:p>
    <w:p w14:paraId="7422FB1D" w14:textId="77777777" w:rsidR="000D58A1" w:rsidRPr="00935DFB" w:rsidRDefault="000D58A1" w:rsidP="000D58A1">
      <w:pPr>
        <w:pStyle w:val="ListParagraph"/>
        <w:spacing w:line="360" w:lineRule="auto"/>
        <w:rPr>
          <w:rFonts w:ascii="Times New Roman" w:hAnsi="Times New Roman" w:cs="Times New Roman"/>
        </w:rPr>
      </w:pPr>
      <w:r w:rsidRPr="00935DFB">
        <w:rPr>
          <w:rFonts w:ascii="Times New Roman" w:hAnsi="Times New Roman" w:cs="Times New Roman"/>
        </w:rPr>
        <w:t xml:space="preserve">Rape Crisis England and Wales (2025) </w:t>
      </w:r>
      <w:r w:rsidRPr="00935DFB">
        <w:rPr>
          <w:rFonts w:ascii="Times New Roman" w:hAnsi="Times New Roman" w:cs="Times New Roman"/>
          <w:i/>
          <w:iCs/>
        </w:rPr>
        <w:t xml:space="preserve">Rape and Sexual Assault Statistics. </w:t>
      </w:r>
      <w:r w:rsidRPr="00935DFB">
        <w:rPr>
          <w:rFonts w:ascii="Times New Roman" w:hAnsi="Times New Roman" w:cs="Times New Roman"/>
        </w:rPr>
        <w:t xml:space="preserve">Available at: </w:t>
      </w:r>
      <w:hyperlink r:id="rId11" w:history="1">
        <w:r w:rsidRPr="00935DFB">
          <w:rPr>
            <w:rStyle w:val="Hyperlink"/>
            <w:rFonts w:ascii="Times New Roman" w:hAnsi="Times New Roman" w:cs="Times New Roman"/>
          </w:rPr>
          <w:t>https://rapecrisis.org.uk/get-informed/statistics-sexual-violence/</w:t>
        </w:r>
      </w:hyperlink>
      <w:r w:rsidRPr="00935DFB">
        <w:rPr>
          <w:rFonts w:ascii="Times New Roman" w:hAnsi="Times New Roman" w:cs="Times New Roman"/>
        </w:rPr>
        <w:t xml:space="preserve"> (Accessed: 01 March 2025).</w:t>
      </w:r>
    </w:p>
    <w:p w14:paraId="7D087E4B" w14:textId="77777777" w:rsidR="000D58A1" w:rsidRPr="00935DFB" w:rsidRDefault="000D58A1" w:rsidP="000D58A1">
      <w:pPr>
        <w:pStyle w:val="ListParagraph"/>
        <w:spacing w:line="360" w:lineRule="auto"/>
        <w:rPr>
          <w:rFonts w:ascii="Times New Roman" w:hAnsi="Times New Roman" w:cs="Times New Roman"/>
        </w:rPr>
      </w:pPr>
      <w:r w:rsidRPr="00935DFB">
        <w:rPr>
          <w:rFonts w:ascii="Times New Roman" w:hAnsi="Times New Roman" w:cs="Times New Roman"/>
        </w:rPr>
        <w:t xml:space="preserve">Sage Publishing (2018) </w:t>
      </w:r>
      <w:r w:rsidRPr="00935DFB">
        <w:rPr>
          <w:rFonts w:ascii="Times New Roman" w:hAnsi="Times New Roman" w:cs="Times New Roman"/>
          <w:i/>
          <w:iCs/>
        </w:rPr>
        <w:t xml:space="preserve">Introduction to Victimology. </w:t>
      </w:r>
      <w:r w:rsidRPr="00935DFB">
        <w:rPr>
          <w:rFonts w:ascii="Times New Roman" w:hAnsi="Times New Roman" w:cs="Times New Roman"/>
        </w:rPr>
        <w:t xml:space="preserve">Available at: </w:t>
      </w:r>
      <w:hyperlink r:id="rId12" w:history="1">
        <w:r w:rsidRPr="00935DFB">
          <w:rPr>
            <w:rStyle w:val="Hyperlink"/>
            <w:rFonts w:ascii="Times New Roman" w:hAnsi="Times New Roman" w:cs="Times New Roman"/>
          </w:rPr>
          <w:t>https://uk.sagepub.com/sites/default/files/upm-binaries/83271_Chapter_1.pdf</w:t>
        </w:r>
      </w:hyperlink>
      <w:r w:rsidRPr="00935DFB">
        <w:rPr>
          <w:rFonts w:ascii="Times New Roman" w:hAnsi="Times New Roman" w:cs="Times New Roman"/>
        </w:rPr>
        <w:t xml:space="preserve"> (Accessed: 25 February 2025).</w:t>
      </w:r>
    </w:p>
    <w:p w14:paraId="49E1FFB4" w14:textId="77777777" w:rsidR="000D58A1" w:rsidRPr="00935DFB" w:rsidRDefault="000D58A1" w:rsidP="000D58A1">
      <w:pPr>
        <w:pStyle w:val="ListParagraph"/>
        <w:spacing w:line="360" w:lineRule="auto"/>
        <w:rPr>
          <w:rFonts w:ascii="Times New Roman" w:hAnsi="Times New Roman" w:cs="Times New Roman"/>
        </w:rPr>
      </w:pPr>
      <w:r w:rsidRPr="00935DFB">
        <w:rPr>
          <w:rFonts w:ascii="Times New Roman" w:hAnsi="Times New Roman" w:cs="Times New Roman"/>
        </w:rPr>
        <w:t xml:space="preserve">Scott, J. (2014) ‘Patriarchy’, in Oxford </w:t>
      </w:r>
      <w:r w:rsidRPr="00935DFB">
        <w:rPr>
          <w:rFonts w:ascii="Times New Roman" w:hAnsi="Times New Roman" w:cs="Times New Roman"/>
          <w:i/>
          <w:iCs/>
        </w:rPr>
        <w:t xml:space="preserve">dictionary of sociology. </w:t>
      </w:r>
      <w:r w:rsidRPr="00935DFB">
        <w:rPr>
          <w:rFonts w:ascii="Times New Roman" w:hAnsi="Times New Roman" w:cs="Times New Roman"/>
        </w:rPr>
        <w:t xml:space="preserve">Oxford: Oxford University Press, p. 552. </w:t>
      </w:r>
    </w:p>
    <w:p w14:paraId="7E1B6AFD" w14:textId="77777777" w:rsidR="000D58A1" w:rsidRPr="00935DFB" w:rsidRDefault="000D58A1" w:rsidP="000D58A1">
      <w:pPr>
        <w:pStyle w:val="ListParagraph"/>
        <w:spacing w:line="360" w:lineRule="auto"/>
        <w:rPr>
          <w:rFonts w:ascii="Times New Roman" w:hAnsi="Times New Roman" w:cs="Times New Roman"/>
        </w:rPr>
      </w:pPr>
      <w:r w:rsidRPr="00935DFB">
        <w:rPr>
          <w:rFonts w:ascii="Times New Roman" w:hAnsi="Times New Roman" w:cs="Times New Roman"/>
        </w:rPr>
        <w:lastRenderedPageBreak/>
        <w:t xml:space="preserve">Simply Psychology (2023) </w:t>
      </w:r>
      <w:r w:rsidRPr="00935DFB">
        <w:rPr>
          <w:rFonts w:ascii="Times New Roman" w:hAnsi="Times New Roman" w:cs="Times New Roman"/>
          <w:i/>
          <w:iCs/>
        </w:rPr>
        <w:t xml:space="preserve">Moral Panic and Folk Devils. </w:t>
      </w:r>
      <w:r w:rsidRPr="00935DFB">
        <w:rPr>
          <w:rFonts w:ascii="Times New Roman" w:hAnsi="Times New Roman" w:cs="Times New Roman"/>
        </w:rPr>
        <w:t xml:space="preserve">Available at: </w:t>
      </w:r>
      <w:hyperlink r:id="rId13" w:history="1">
        <w:r w:rsidRPr="00935DFB">
          <w:rPr>
            <w:rStyle w:val="Hyperlink"/>
            <w:rFonts w:ascii="Times New Roman" w:hAnsi="Times New Roman" w:cs="Times New Roman"/>
          </w:rPr>
          <w:t>https://www.simplypsychology.org/folk-devils-and-moral-panics-cohen-1972.html</w:t>
        </w:r>
      </w:hyperlink>
      <w:r w:rsidRPr="00935DFB">
        <w:rPr>
          <w:rFonts w:ascii="Times New Roman" w:hAnsi="Times New Roman" w:cs="Times New Roman"/>
        </w:rPr>
        <w:t xml:space="preserve"> (Accessed: 27 February 2025). </w:t>
      </w:r>
    </w:p>
    <w:p w14:paraId="7CE45A80" w14:textId="77777777" w:rsidR="000D58A1" w:rsidRPr="00935DFB" w:rsidRDefault="000D58A1" w:rsidP="000D58A1">
      <w:pPr>
        <w:pStyle w:val="ListParagraph"/>
        <w:spacing w:line="360" w:lineRule="auto"/>
        <w:rPr>
          <w:rFonts w:ascii="Times New Roman" w:hAnsi="Times New Roman" w:cs="Times New Roman"/>
        </w:rPr>
      </w:pPr>
      <w:r w:rsidRPr="00935DFB">
        <w:rPr>
          <w:rFonts w:ascii="Times New Roman" w:hAnsi="Times New Roman" w:cs="Times New Roman"/>
        </w:rPr>
        <w:t xml:space="preserve">Tobore, T. O. (2023) ‘On power and its corrupting effects: the effects of power on human behaviour and the limits of accountability systems’, </w:t>
      </w:r>
      <w:r w:rsidRPr="00935DFB">
        <w:rPr>
          <w:rFonts w:ascii="Times New Roman" w:hAnsi="Times New Roman" w:cs="Times New Roman"/>
          <w:i/>
          <w:iCs/>
        </w:rPr>
        <w:t xml:space="preserve">Communicative &amp; Integrative Biology, </w:t>
      </w:r>
      <w:r w:rsidRPr="00935DFB">
        <w:rPr>
          <w:rFonts w:ascii="Times New Roman" w:hAnsi="Times New Roman" w:cs="Times New Roman"/>
        </w:rPr>
        <w:t xml:space="preserve">16(1). Available at: </w:t>
      </w:r>
      <w:hyperlink r:id="rId14" w:history="1">
        <w:r w:rsidRPr="00935DFB">
          <w:rPr>
            <w:rStyle w:val="Hyperlink"/>
            <w:rFonts w:ascii="Times New Roman" w:hAnsi="Times New Roman" w:cs="Times New Roman"/>
          </w:rPr>
          <w:t>https://doi.org/10.1080/19420889.2023.2246793</w:t>
        </w:r>
      </w:hyperlink>
      <w:r w:rsidRPr="00935DFB">
        <w:rPr>
          <w:rFonts w:ascii="Times New Roman" w:hAnsi="Times New Roman" w:cs="Times New Roman"/>
        </w:rPr>
        <w:t xml:space="preserve"> </w:t>
      </w:r>
    </w:p>
    <w:p w14:paraId="5F70E499" w14:textId="77777777" w:rsidR="000D58A1" w:rsidRPr="00935DFB" w:rsidRDefault="000D58A1" w:rsidP="000D58A1">
      <w:pPr>
        <w:pStyle w:val="ListParagraph"/>
        <w:spacing w:line="360" w:lineRule="auto"/>
        <w:rPr>
          <w:rFonts w:ascii="Times New Roman" w:hAnsi="Times New Roman" w:cs="Times New Roman"/>
        </w:rPr>
      </w:pPr>
      <w:r w:rsidRPr="00935DFB">
        <w:rPr>
          <w:rFonts w:ascii="Times New Roman" w:hAnsi="Times New Roman" w:cs="Times New Roman"/>
        </w:rPr>
        <w:t xml:space="preserve">Youngstown State University (2011) </w:t>
      </w:r>
      <w:r w:rsidRPr="00935DFB">
        <w:rPr>
          <w:rFonts w:ascii="Times New Roman" w:hAnsi="Times New Roman" w:cs="Times New Roman"/>
          <w:i/>
          <w:iCs/>
        </w:rPr>
        <w:t xml:space="preserve">Provocation and the Point of No Return: An Analysis of Victim-Precipitated Homicide. </w:t>
      </w:r>
      <w:r w:rsidRPr="00935DFB">
        <w:rPr>
          <w:rFonts w:ascii="Times New Roman" w:hAnsi="Times New Roman" w:cs="Times New Roman"/>
        </w:rPr>
        <w:t xml:space="preserve">Available at: </w:t>
      </w:r>
      <w:hyperlink r:id="rId15" w:history="1">
        <w:r w:rsidRPr="00935DFB">
          <w:rPr>
            <w:rStyle w:val="Hyperlink"/>
            <w:rFonts w:ascii="Times New Roman" w:hAnsi="Times New Roman" w:cs="Times New Roman"/>
          </w:rPr>
          <w:t>https://digital.maag.ysu.edu/xmlui/handle/1989/10561</w:t>
        </w:r>
      </w:hyperlink>
      <w:r w:rsidRPr="00935DFB">
        <w:rPr>
          <w:rFonts w:ascii="Times New Roman" w:hAnsi="Times New Roman" w:cs="Times New Roman"/>
        </w:rPr>
        <w:t xml:space="preserve"> (Accessed: 25 February 2025).</w:t>
      </w:r>
    </w:p>
    <w:p w14:paraId="64EEE115" w14:textId="77777777" w:rsidR="00472B5E" w:rsidRDefault="00472B5E" w:rsidP="007A3170">
      <w:pPr>
        <w:spacing w:line="360" w:lineRule="auto"/>
        <w:jc w:val="both"/>
        <w:rPr>
          <w:rFonts w:ascii="Times New Roman" w:hAnsi="Times New Roman" w:cs="Times New Roman"/>
        </w:rPr>
      </w:pPr>
    </w:p>
    <w:p w14:paraId="76B17F7B" w14:textId="1CE05378" w:rsidR="00CF7051" w:rsidRDefault="00184FD1" w:rsidP="007A317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E72AC9">
        <w:rPr>
          <w:rFonts w:ascii="Times New Roman" w:hAnsi="Times New Roman" w:cs="Times New Roman"/>
        </w:rPr>
        <w:t xml:space="preserve"> </w:t>
      </w:r>
    </w:p>
    <w:p w14:paraId="50A63D59" w14:textId="63257704" w:rsidR="0056703D" w:rsidRDefault="003E3E54" w:rsidP="007A317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11FE4E4F" w14:textId="77777777" w:rsidR="002E401C" w:rsidRPr="00D432A2" w:rsidRDefault="002E401C" w:rsidP="007A3170">
      <w:pPr>
        <w:spacing w:line="360" w:lineRule="auto"/>
        <w:jc w:val="both"/>
        <w:rPr>
          <w:rFonts w:ascii="Times New Roman" w:hAnsi="Times New Roman" w:cs="Times New Roman"/>
        </w:rPr>
      </w:pPr>
    </w:p>
    <w:p w14:paraId="429C2CD8" w14:textId="77777777" w:rsidR="006C1E1D" w:rsidRPr="006C1E1D" w:rsidRDefault="006C1E1D" w:rsidP="006C1E1D">
      <w:pPr>
        <w:spacing w:line="360" w:lineRule="auto"/>
        <w:jc w:val="both"/>
        <w:rPr>
          <w:rFonts w:ascii="Times New Roman" w:hAnsi="Times New Roman" w:cs="Times New Roman"/>
        </w:rPr>
      </w:pPr>
    </w:p>
    <w:sectPr w:rsidR="006C1E1D" w:rsidRPr="006C1E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DDE"/>
    <w:rsid w:val="00000F68"/>
    <w:rsid w:val="000121BA"/>
    <w:rsid w:val="00014F80"/>
    <w:rsid w:val="00025525"/>
    <w:rsid w:val="00042181"/>
    <w:rsid w:val="000423A4"/>
    <w:rsid w:val="000453DF"/>
    <w:rsid w:val="000456D8"/>
    <w:rsid w:val="000503D8"/>
    <w:rsid w:val="00050773"/>
    <w:rsid w:val="00056BCF"/>
    <w:rsid w:val="00063972"/>
    <w:rsid w:val="00072C8D"/>
    <w:rsid w:val="00082BEF"/>
    <w:rsid w:val="00085534"/>
    <w:rsid w:val="0009634A"/>
    <w:rsid w:val="000976D2"/>
    <w:rsid w:val="000A09CD"/>
    <w:rsid w:val="000A0B97"/>
    <w:rsid w:val="000A0D77"/>
    <w:rsid w:val="000A22F3"/>
    <w:rsid w:val="000A3681"/>
    <w:rsid w:val="000A7BE2"/>
    <w:rsid w:val="000B18B3"/>
    <w:rsid w:val="000B5888"/>
    <w:rsid w:val="000B64D3"/>
    <w:rsid w:val="000C09AE"/>
    <w:rsid w:val="000C757C"/>
    <w:rsid w:val="000D3B3C"/>
    <w:rsid w:val="000D58A1"/>
    <w:rsid w:val="000E4D32"/>
    <w:rsid w:val="00105A4C"/>
    <w:rsid w:val="001117A2"/>
    <w:rsid w:val="00112E53"/>
    <w:rsid w:val="00116344"/>
    <w:rsid w:val="00116370"/>
    <w:rsid w:val="00121A10"/>
    <w:rsid w:val="00122A90"/>
    <w:rsid w:val="00125E6E"/>
    <w:rsid w:val="00131105"/>
    <w:rsid w:val="001345F6"/>
    <w:rsid w:val="001416BE"/>
    <w:rsid w:val="001504BE"/>
    <w:rsid w:val="0015584F"/>
    <w:rsid w:val="00155A4E"/>
    <w:rsid w:val="001570ED"/>
    <w:rsid w:val="001630CF"/>
    <w:rsid w:val="00165013"/>
    <w:rsid w:val="0016609D"/>
    <w:rsid w:val="00174E41"/>
    <w:rsid w:val="00175C21"/>
    <w:rsid w:val="00184FD1"/>
    <w:rsid w:val="00197619"/>
    <w:rsid w:val="001B3A67"/>
    <w:rsid w:val="001B765F"/>
    <w:rsid w:val="001C0534"/>
    <w:rsid w:val="001C5B00"/>
    <w:rsid w:val="001C75A4"/>
    <w:rsid w:val="001D0303"/>
    <w:rsid w:val="001E46AC"/>
    <w:rsid w:val="001E7649"/>
    <w:rsid w:val="001F1FCD"/>
    <w:rsid w:val="001F4819"/>
    <w:rsid w:val="001F7EF1"/>
    <w:rsid w:val="00206546"/>
    <w:rsid w:val="00226219"/>
    <w:rsid w:val="00231F23"/>
    <w:rsid w:val="002329A8"/>
    <w:rsid w:val="00233CE0"/>
    <w:rsid w:val="00235839"/>
    <w:rsid w:val="002451FE"/>
    <w:rsid w:val="00251415"/>
    <w:rsid w:val="0025348B"/>
    <w:rsid w:val="0025735A"/>
    <w:rsid w:val="00266381"/>
    <w:rsid w:val="00275461"/>
    <w:rsid w:val="00277AB6"/>
    <w:rsid w:val="00277E22"/>
    <w:rsid w:val="0028191D"/>
    <w:rsid w:val="00284164"/>
    <w:rsid w:val="002A1220"/>
    <w:rsid w:val="002A42D6"/>
    <w:rsid w:val="002A4B4F"/>
    <w:rsid w:val="002A5AE9"/>
    <w:rsid w:val="002A6FC3"/>
    <w:rsid w:val="002A76CD"/>
    <w:rsid w:val="002B0645"/>
    <w:rsid w:val="002B286B"/>
    <w:rsid w:val="002B5943"/>
    <w:rsid w:val="002B7844"/>
    <w:rsid w:val="002C3092"/>
    <w:rsid w:val="002C66A9"/>
    <w:rsid w:val="002D745D"/>
    <w:rsid w:val="002E3CFA"/>
    <w:rsid w:val="002E401C"/>
    <w:rsid w:val="002F1BA4"/>
    <w:rsid w:val="002F2438"/>
    <w:rsid w:val="002F2A33"/>
    <w:rsid w:val="002F2D1C"/>
    <w:rsid w:val="00301D22"/>
    <w:rsid w:val="00307428"/>
    <w:rsid w:val="0031164D"/>
    <w:rsid w:val="00316021"/>
    <w:rsid w:val="003214F1"/>
    <w:rsid w:val="003264CB"/>
    <w:rsid w:val="00330A18"/>
    <w:rsid w:val="00331AFE"/>
    <w:rsid w:val="00341D7F"/>
    <w:rsid w:val="00343B32"/>
    <w:rsid w:val="00350369"/>
    <w:rsid w:val="00372917"/>
    <w:rsid w:val="0038044C"/>
    <w:rsid w:val="00383A80"/>
    <w:rsid w:val="003A1451"/>
    <w:rsid w:val="003B3ECE"/>
    <w:rsid w:val="003C1989"/>
    <w:rsid w:val="003C1D51"/>
    <w:rsid w:val="003D3DC1"/>
    <w:rsid w:val="003E10DC"/>
    <w:rsid w:val="003E3E54"/>
    <w:rsid w:val="003E57EE"/>
    <w:rsid w:val="003E6040"/>
    <w:rsid w:val="003F6625"/>
    <w:rsid w:val="004020D8"/>
    <w:rsid w:val="004124C7"/>
    <w:rsid w:val="004140BA"/>
    <w:rsid w:val="004210F6"/>
    <w:rsid w:val="004303AF"/>
    <w:rsid w:val="00443979"/>
    <w:rsid w:val="0045315B"/>
    <w:rsid w:val="00472B5E"/>
    <w:rsid w:val="00474816"/>
    <w:rsid w:val="00475116"/>
    <w:rsid w:val="00475637"/>
    <w:rsid w:val="004756C8"/>
    <w:rsid w:val="00484D42"/>
    <w:rsid w:val="00492B5B"/>
    <w:rsid w:val="004967E1"/>
    <w:rsid w:val="004B017A"/>
    <w:rsid w:val="004B0776"/>
    <w:rsid w:val="004B2C4F"/>
    <w:rsid w:val="004B4FA8"/>
    <w:rsid w:val="004C6C4E"/>
    <w:rsid w:val="004D5537"/>
    <w:rsid w:val="004D7AE5"/>
    <w:rsid w:val="004E0C1E"/>
    <w:rsid w:val="004F5625"/>
    <w:rsid w:val="004F6186"/>
    <w:rsid w:val="004F6B8C"/>
    <w:rsid w:val="005008A2"/>
    <w:rsid w:val="00541F21"/>
    <w:rsid w:val="00545EB5"/>
    <w:rsid w:val="00547768"/>
    <w:rsid w:val="0056703D"/>
    <w:rsid w:val="005705ED"/>
    <w:rsid w:val="00570E3E"/>
    <w:rsid w:val="00573697"/>
    <w:rsid w:val="0057796B"/>
    <w:rsid w:val="00582785"/>
    <w:rsid w:val="005836C0"/>
    <w:rsid w:val="005876F3"/>
    <w:rsid w:val="005B0404"/>
    <w:rsid w:val="005C1D25"/>
    <w:rsid w:val="005C4A97"/>
    <w:rsid w:val="005C4C56"/>
    <w:rsid w:val="005E42C8"/>
    <w:rsid w:val="005E6019"/>
    <w:rsid w:val="005F2903"/>
    <w:rsid w:val="00605BE0"/>
    <w:rsid w:val="00610B7D"/>
    <w:rsid w:val="00624204"/>
    <w:rsid w:val="006260D3"/>
    <w:rsid w:val="006301CF"/>
    <w:rsid w:val="00630237"/>
    <w:rsid w:val="00640946"/>
    <w:rsid w:val="00647B8E"/>
    <w:rsid w:val="00654C77"/>
    <w:rsid w:val="00663906"/>
    <w:rsid w:val="00665962"/>
    <w:rsid w:val="00666BF1"/>
    <w:rsid w:val="00672F0F"/>
    <w:rsid w:val="00681B93"/>
    <w:rsid w:val="00681C03"/>
    <w:rsid w:val="00682C4E"/>
    <w:rsid w:val="0068576D"/>
    <w:rsid w:val="006A24D5"/>
    <w:rsid w:val="006A411F"/>
    <w:rsid w:val="006A7826"/>
    <w:rsid w:val="006B30BB"/>
    <w:rsid w:val="006B412D"/>
    <w:rsid w:val="006C1E1D"/>
    <w:rsid w:val="006E2C28"/>
    <w:rsid w:val="006F0119"/>
    <w:rsid w:val="006F01F6"/>
    <w:rsid w:val="006F04FC"/>
    <w:rsid w:val="006F1FC7"/>
    <w:rsid w:val="006F6E5E"/>
    <w:rsid w:val="006F7FC7"/>
    <w:rsid w:val="007077E0"/>
    <w:rsid w:val="00720176"/>
    <w:rsid w:val="00721009"/>
    <w:rsid w:val="00723FF8"/>
    <w:rsid w:val="00726F11"/>
    <w:rsid w:val="00737ED5"/>
    <w:rsid w:val="0074079C"/>
    <w:rsid w:val="00741019"/>
    <w:rsid w:val="00745BF6"/>
    <w:rsid w:val="007473A0"/>
    <w:rsid w:val="00751360"/>
    <w:rsid w:val="00753C74"/>
    <w:rsid w:val="00753CBA"/>
    <w:rsid w:val="007556F7"/>
    <w:rsid w:val="00760F24"/>
    <w:rsid w:val="00786CC0"/>
    <w:rsid w:val="007941F5"/>
    <w:rsid w:val="007A153B"/>
    <w:rsid w:val="007A3170"/>
    <w:rsid w:val="007B43D1"/>
    <w:rsid w:val="007B5DED"/>
    <w:rsid w:val="007C0D4F"/>
    <w:rsid w:val="007D06CE"/>
    <w:rsid w:val="007E0D87"/>
    <w:rsid w:val="007E1CE4"/>
    <w:rsid w:val="007E58AA"/>
    <w:rsid w:val="007E7200"/>
    <w:rsid w:val="007F4111"/>
    <w:rsid w:val="007F4CC1"/>
    <w:rsid w:val="007F6460"/>
    <w:rsid w:val="007F7E50"/>
    <w:rsid w:val="008018E0"/>
    <w:rsid w:val="00821141"/>
    <w:rsid w:val="00823454"/>
    <w:rsid w:val="00823C40"/>
    <w:rsid w:val="00833097"/>
    <w:rsid w:val="00841C93"/>
    <w:rsid w:val="00841F99"/>
    <w:rsid w:val="00843094"/>
    <w:rsid w:val="008465FC"/>
    <w:rsid w:val="00851C90"/>
    <w:rsid w:val="00852017"/>
    <w:rsid w:val="00852312"/>
    <w:rsid w:val="00865F2E"/>
    <w:rsid w:val="008804FF"/>
    <w:rsid w:val="00882A2A"/>
    <w:rsid w:val="008941B6"/>
    <w:rsid w:val="008942EE"/>
    <w:rsid w:val="008B1E98"/>
    <w:rsid w:val="008B49F3"/>
    <w:rsid w:val="008B6899"/>
    <w:rsid w:val="008B78EB"/>
    <w:rsid w:val="008C0B1B"/>
    <w:rsid w:val="008C55F0"/>
    <w:rsid w:val="008D1FBA"/>
    <w:rsid w:val="008D717E"/>
    <w:rsid w:val="008E37A9"/>
    <w:rsid w:val="008E5482"/>
    <w:rsid w:val="008E57CF"/>
    <w:rsid w:val="008F1DF7"/>
    <w:rsid w:val="008F21F3"/>
    <w:rsid w:val="008F6981"/>
    <w:rsid w:val="008F6C71"/>
    <w:rsid w:val="008F7CA7"/>
    <w:rsid w:val="00902E89"/>
    <w:rsid w:val="0090727D"/>
    <w:rsid w:val="0091773F"/>
    <w:rsid w:val="00917C71"/>
    <w:rsid w:val="009301D5"/>
    <w:rsid w:val="00940C2E"/>
    <w:rsid w:val="009424F6"/>
    <w:rsid w:val="00962A02"/>
    <w:rsid w:val="00963498"/>
    <w:rsid w:val="009654DA"/>
    <w:rsid w:val="00974DF9"/>
    <w:rsid w:val="00977D36"/>
    <w:rsid w:val="00982854"/>
    <w:rsid w:val="00987B3F"/>
    <w:rsid w:val="0099557C"/>
    <w:rsid w:val="009A2EA8"/>
    <w:rsid w:val="009C63EE"/>
    <w:rsid w:val="009D2A94"/>
    <w:rsid w:val="009D55C0"/>
    <w:rsid w:val="009E1CAC"/>
    <w:rsid w:val="009E3D9C"/>
    <w:rsid w:val="009F73B7"/>
    <w:rsid w:val="00A04290"/>
    <w:rsid w:val="00A04653"/>
    <w:rsid w:val="00A103A5"/>
    <w:rsid w:val="00A13070"/>
    <w:rsid w:val="00A2000B"/>
    <w:rsid w:val="00A254CF"/>
    <w:rsid w:val="00A34AE7"/>
    <w:rsid w:val="00A538EC"/>
    <w:rsid w:val="00A557B3"/>
    <w:rsid w:val="00A57A19"/>
    <w:rsid w:val="00A57CFD"/>
    <w:rsid w:val="00A63765"/>
    <w:rsid w:val="00A662AF"/>
    <w:rsid w:val="00A730DF"/>
    <w:rsid w:val="00A747EE"/>
    <w:rsid w:val="00A76872"/>
    <w:rsid w:val="00A8239E"/>
    <w:rsid w:val="00A863EF"/>
    <w:rsid w:val="00A87A16"/>
    <w:rsid w:val="00A91AAD"/>
    <w:rsid w:val="00A9733A"/>
    <w:rsid w:val="00AA1C14"/>
    <w:rsid w:val="00AA6AB5"/>
    <w:rsid w:val="00AA705D"/>
    <w:rsid w:val="00AB4014"/>
    <w:rsid w:val="00AB794A"/>
    <w:rsid w:val="00AC002B"/>
    <w:rsid w:val="00AC644C"/>
    <w:rsid w:val="00AC754B"/>
    <w:rsid w:val="00AD3356"/>
    <w:rsid w:val="00AE0002"/>
    <w:rsid w:val="00AE2D80"/>
    <w:rsid w:val="00AF31C3"/>
    <w:rsid w:val="00AF3FBC"/>
    <w:rsid w:val="00AF56FD"/>
    <w:rsid w:val="00B005AE"/>
    <w:rsid w:val="00B03973"/>
    <w:rsid w:val="00B10F52"/>
    <w:rsid w:val="00B15BDD"/>
    <w:rsid w:val="00B214BC"/>
    <w:rsid w:val="00B24C72"/>
    <w:rsid w:val="00B24E17"/>
    <w:rsid w:val="00B31213"/>
    <w:rsid w:val="00B44C31"/>
    <w:rsid w:val="00B50EDE"/>
    <w:rsid w:val="00B53C53"/>
    <w:rsid w:val="00B611EC"/>
    <w:rsid w:val="00B648EF"/>
    <w:rsid w:val="00B7042B"/>
    <w:rsid w:val="00B730E4"/>
    <w:rsid w:val="00B82390"/>
    <w:rsid w:val="00B8742D"/>
    <w:rsid w:val="00B90B80"/>
    <w:rsid w:val="00B914F6"/>
    <w:rsid w:val="00BA07C5"/>
    <w:rsid w:val="00BA0EC6"/>
    <w:rsid w:val="00BA26C9"/>
    <w:rsid w:val="00BA3199"/>
    <w:rsid w:val="00BB204C"/>
    <w:rsid w:val="00BC457D"/>
    <w:rsid w:val="00BC6F21"/>
    <w:rsid w:val="00BC770A"/>
    <w:rsid w:val="00BD0740"/>
    <w:rsid w:val="00BD3DF0"/>
    <w:rsid w:val="00BD6503"/>
    <w:rsid w:val="00BE32B0"/>
    <w:rsid w:val="00BE401B"/>
    <w:rsid w:val="00BE420B"/>
    <w:rsid w:val="00BF04E7"/>
    <w:rsid w:val="00BF3FAB"/>
    <w:rsid w:val="00C0168F"/>
    <w:rsid w:val="00C05DDE"/>
    <w:rsid w:val="00C21EB0"/>
    <w:rsid w:val="00C35639"/>
    <w:rsid w:val="00C61678"/>
    <w:rsid w:val="00C62DE3"/>
    <w:rsid w:val="00C64B15"/>
    <w:rsid w:val="00C64D10"/>
    <w:rsid w:val="00C652E4"/>
    <w:rsid w:val="00C66C64"/>
    <w:rsid w:val="00C70DC1"/>
    <w:rsid w:val="00C71FC0"/>
    <w:rsid w:val="00C73693"/>
    <w:rsid w:val="00C74264"/>
    <w:rsid w:val="00C74C10"/>
    <w:rsid w:val="00C961A6"/>
    <w:rsid w:val="00CA014F"/>
    <w:rsid w:val="00CB3D64"/>
    <w:rsid w:val="00CB50A2"/>
    <w:rsid w:val="00CB5AE1"/>
    <w:rsid w:val="00CB68D9"/>
    <w:rsid w:val="00CC359F"/>
    <w:rsid w:val="00CC35B6"/>
    <w:rsid w:val="00CC7860"/>
    <w:rsid w:val="00CD015F"/>
    <w:rsid w:val="00CD59EC"/>
    <w:rsid w:val="00CE0755"/>
    <w:rsid w:val="00CE7927"/>
    <w:rsid w:val="00CE7E81"/>
    <w:rsid w:val="00CF4A36"/>
    <w:rsid w:val="00CF581F"/>
    <w:rsid w:val="00CF6E97"/>
    <w:rsid w:val="00CF7051"/>
    <w:rsid w:val="00CF7DAF"/>
    <w:rsid w:val="00D03294"/>
    <w:rsid w:val="00D16AAC"/>
    <w:rsid w:val="00D2540B"/>
    <w:rsid w:val="00D432A2"/>
    <w:rsid w:val="00D43F1E"/>
    <w:rsid w:val="00D52E28"/>
    <w:rsid w:val="00D55485"/>
    <w:rsid w:val="00D556FF"/>
    <w:rsid w:val="00D55B6D"/>
    <w:rsid w:val="00D56503"/>
    <w:rsid w:val="00D64D57"/>
    <w:rsid w:val="00D76B2C"/>
    <w:rsid w:val="00D8010F"/>
    <w:rsid w:val="00D84BC9"/>
    <w:rsid w:val="00D87D29"/>
    <w:rsid w:val="00D95CD5"/>
    <w:rsid w:val="00DA4F91"/>
    <w:rsid w:val="00DA7560"/>
    <w:rsid w:val="00DC0972"/>
    <w:rsid w:val="00DC2526"/>
    <w:rsid w:val="00DC2C88"/>
    <w:rsid w:val="00DC6244"/>
    <w:rsid w:val="00DD3C8A"/>
    <w:rsid w:val="00DD4D2E"/>
    <w:rsid w:val="00DD541C"/>
    <w:rsid w:val="00DD7840"/>
    <w:rsid w:val="00DE1C8B"/>
    <w:rsid w:val="00DF12C0"/>
    <w:rsid w:val="00E07F68"/>
    <w:rsid w:val="00E17890"/>
    <w:rsid w:val="00E20833"/>
    <w:rsid w:val="00E321BD"/>
    <w:rsid w:val="00E32C59"/>
    <w:rsid w:val="00E42A0B"/>
    <w:rsid w:val="00E44AC7"/>
    <w:rsid w:val="00E44E81"/>
    <w:rsid w:val="00E52214"/>
    <w:rsid w:val="00E63AFD"/>
    <w:rsid w:val="00E72AC9"/>
    <w:rsid w:val="00E73C59"/>
    <w:rsid w:val="00E74DBD"/>
    <w:rsid w:val="00EA1AD0"/>
    <w:rsid w:val="00ED7989"/>
    <w:rsid w:val="00EF3456"/>
    <w:rsid w:val="00EF444A"/>
    <w:rsid w:val="00F01FE4"/>
    <w:rsid w:val="00F02CD8"/>
    <w:rsid w:val="00F05406"/>
    <w:rsid w:val="00F06392"/>
    <w:rsid w:val="00F10CE9"/>
    <w:rsid w:val="00F22BC1"/>
    <w:rsid w:val="00F2550B"/>
    <w:rsid w:val="00F36F99"/>
    <w:rsid w:val="00F3727F"/>
    <w:rsid w:val="00F40F27"/>
    <w:rsid w:val="00F4674C"/>
    <w:rsid w:val="00F47C09"/>
    <w:rsid w:val="00F5446C"/>
    <w:rsid w:val="00F5473E"/>
    <w:rsid w:val="00F61847"/>
    <w:rsid w:val="00F63823"/>
    <w:rsid w:val="00F71E89"/>
    <w:rsid w:val="00F9148E"/>
    <w:rsid w:val="00F91717"/>
    <w:rsid w:val="00F94301"/>
    <w:rsid w:val="00F95B9F"/>
    <w:rsid w:val="00FA5C47"/>
    <w:rsid w:val="00FA6180"/>
    <w:rsid w:val="00FB57A2"/>
    <w:rsid w:val="00FB6068"/>
    <w:rsid w:val="00FD10E2"/>
    <w:rsid w:val="00FD1697"/>
    <w:rsid w:val="00FD1DC6"/>
    <w:rsid w:val="00FD42E9"/>
    <w:rsid w:val="00FE02EA"/>
    <w:rsid w:val="00FE16F9"/>
    <w:rsid w:val="00FE4694"/>
    <w:rsid w:val="00FE64DA"/>
    <w:rsid w:val="00FF2679"/>
    <w:rsid w:val="00FF6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782401"/>
  <w15:chartTrackingRefBased/>
  <w15:docId w15:val="{B618BDF0-E17D-4153-9EBE-2BCA5228D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05D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5D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5DD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5D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5D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5D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5D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5D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5D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5D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5D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5D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5DD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5DD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5D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5D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5D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5D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05D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05D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5D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05D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05D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05D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05D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05DD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5D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5DD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05DD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D58A1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toomvmt.org/get-to-know-us/history-inception/" TargetMode="External"/><Relationship Id="rId13" Type="http://schemas.openxmlformats.org/officeDocument/2006/relationships/hyperlink" Target="https://www.simplypsychology.org/folk-devils-and-moral-panics-cohen-1972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doi-org.ezproxy.uwtsd.ac.uk/10.1111/j.1751-9020.2011.00448.x" TargetMode="External"/><Relationship Id="rId12" Type="http://schemas.openxmlformats.org/officeDocument/2006/relationships/hyperlink" Target="https://uk.sagepub.com/sites/default/files/upm-binaries/83271_Chapter_1.pdf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imdb.com/list/ls521691714/" TargetMode="External"/><Relationship Id="rId11" Type="http://schemas.openxmlformats.org/officeDocument/2006/relationships/hyperlink" Target="https://rapecrisis.org.uk/get-informed/statistics-sexual-violence/" TargetMode="External"/><Relationship Id="rId5" Type="http://schemas.openxmlformats.org/officeDocument/2006/relationships/hyperlink" Target="https://doi.org/10.1111/mila.12506" TargetMode="External"/><Relationship Id="rId15" Type="http://schemas.openxmlformats.org/officeDocument/2006/relationships/hyperlink" Target="https://digital.maag.ysu.edu/xmlui/handle/1989/10561" TargetMode="External"/><Relationship Id="rId10" Type="http://schemas.openxmlformats.org/officeDocument/2006/relationships/hyperlink" Target="https://positivepsychology.com/environmental-psychology/" TargetMode="External"/><Relationship Id="rId4" Type="http://schemas.openxmlformats.org/officeDocument/2006/relationships/hyperlink" Target="https://www.cdc.gov/nisvs/documentation/nisvsreportonsexualviolence.pdf?CDC_AAref_Val=https://www.cdc.gov/violenceprevention/pdf/nisvs/nisvsReportonSexualViolence.pdf" TargetMode="External"/><Relationship Id="rId9" Type="http://schemas.openxmlformats.org/officeDocument/2006/relationships/hyperlink" Target="https://doi.org/10.7723/antiochreview.74.3.0504" TargetMode="External"/><Relationship Id="rId14" Type="http://schemas.openxmlformats.org/officeDocument/2006/relationships/hyperlink" Target="https://doi.org/10.1080/19420889.2023.22467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1068</TotalTime>
  <Pages>8</Pages>
  <Words>2748</Words>
  <Characters>15670</Characters>
  <Application>Microsoft Office Word</Application>
  <DocSecurity>0</DocSecurity>
  <Lines>130</Lines>
  <Paragraphs>36</Paragraphs>
  <ScaleCrop>false</ScaleCrop>
  <Company/>
  <LinksUpToDate>false</LinksUpToDate>
  <CharactersWithSpaces>18382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Morgan McGowan- Boswell (2203790)</dc:creator>
  <cp:keywords/>
  <dc:description/>
  <cp:lastModifiedBy>Morgan McGowan- Boswell (2203790)</cp:lastModifiedBy>
  <cp:revision>463</cp:revision>
  <dcterms:created xsi:type="dcterms:W3CDTF">2025-02-25T16:50:00Z</dcterms:created>
  <dcterms:modified xsi:type="dcterms:W3CDTF">2025-03-11T20:27:00Z</dcterms:modified>
</cp:coreProperties>
</file>