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6AC8C1B" wp14:paraId="0BB9D016" wp14:textId="2F43B203">
      <w:pPr>
        <w:rPr>
          <w:rFonts w:ascii="Arial" w:hAnsi="Arial" w:eastAsia="Arial" w:cs="Arial"/>
          <w:b w:val="0"/>
          <w:bCs w:val="0"/>
          <w:i w:val="0"/>
          <w:iCs w:val="0"/>
          <w:caps w:val="0"/>
          <w:smallCaps w:val="0"/>
          <w:noProof w:val="0"/>
          <w:color w:val="000000" w:themeColor="text1" w:themeTint="FF" w:themeShade="FF"/>
          <w:sz w:val="24"/>
          <w:szCs w:val="24"/>
          <w:lang w:val="en-US"/>
        </w:rPr>
      </w:pPr>
      <w:r w:rsidR="1EB59140">
        <w:drawing>
          <wp:inline xmlns:wp14="http://schemas.microsoft.com/office/word/2010/wordprocessingDrawing" wp14:editId="76D4CBDB" wp14:anchorId="677229AA">
            <wp:extent cx="1876425" cy="704850"/>
            <wp:effectExtent l="0" t="0" r="0" b="0"/>
            <wp:docPr id="664255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255741" name="Picture 664255741"/>
                    <pic:cNvPicPr/>
                  </pic:nvPicPr>
                  <pic:blipFill>
                    <a:blip xmlns:r="http://schemas.openxmlformats.org/officeDocument/2006/relationships" r:embed="rId1843260648">
                      <a:extLst>
                        <a:ext uri="{28A0092B-C50C-407E-A947-70E740481C1C}">
                          <a14:useLocalDpi xmlns:a14="http://schemas.microsoft.com/office/drawing/2010/main"/>
                        </a:ext>
                      </a:extLst>
                    </a:blip>
                    <a:stretch>
                      <a:fillRect/>
                    </a:stretch>
                  </pic:blipFill>
                  <pic:spPr>
                    <a:xfrm>
                      <a:off x="0" y="0"/>
                      <a:ext cx="1876425" cy="704850"/>
                    </a:xfrm>
                    <a:prstGeom prst="rect">
                      <a:avLst/>
                    </a:prstGeom>
                  </pic:spPr>
                </pic:pic>
              </a:graphicData>
            </a:graphic>
          </wp:inline>
        </w:drawing>
      </w:r>
    </w:p>
    <w:p xmlns:wp14="http://schemas.microsoft.com/office/word/2010/wordml" w:rsidP="36AC8C1B" wp14:paraId="1871E025" wp14:textId="5B75AA2B">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Karan Rozario Alphonso- 2409266</w:t>
      </w:r>
    </w:p>
    <w:p xmlns:wp14="http://schemas.microsoft.com/office/word/2010/wordml" w:rsidP="36AC8C1B" wp14:paraId="40D53E54" wp14:textId="36E82045">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 xml:space="preserve">Program- BA (Hons) Leadership and Management Skills for the Workplace </w:t>
      </w:r>
    </w:p>
    <w:p xmlns:wp14="http://schemas.microsoft.com/office/word/2010/wordml" w:rsidP="36AC8C1B" wp14:paraId="6F92AD43" wp14:textId="6E011301">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Module-</w:t>
      </w:r>
      <w:r w:rsidRPr="36AC8C1B" w:rsidR="2D53CFC8">
        <w:rPr>
          <w:rFonts w:ascii="Arial" w:hAnsi="Arial" w:eastAsia="Arial" w:cs="Arial"/>
          <w:b w:val="0"/>
          <w:bCs w:val="0"/>
          <w:i w:val="0"/>
          <w:iCs w:val="0"/>
          <w:caps w:val="0"/>
          <w:smallCaps w:val="0"/>
          <w:noProof w:val="0"/>
          <w:color w:val="000000" w:themeColor="text1" w:themeTint="FF" w:themeShade="FF"/>
          <w:sz w:val="36"/>
          <w:szCs w:val="36"/>
          <w:lang w:val="en-US"/>
        </w:rPr>
        <w:t xml:space="preserve"> Organizational Culture</w:t>
      </w:r>
    </w:p>
    <w:p xmlns:wp14="http://schemas.microsoft.com/office/word/2010/wordml" w:rsidP="36AC8C1B" wp14:paraId="2FA66227" wp14:textId="58D6230E">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Assignment-</w:t>
      </w:r>
      <w:r w:rsidRPr="36AC8C1B" w:rsidR="724F8D03">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Component 1- Report</w:t>
      </w:r>
    </w:p>
    <w:p xmlns:wp14="http://schemas.microsoft.com/office/word/2010/wordml" w:rsidP="36AC8C1B" wp14:paraId="46624321" wp14:textId="1A3D4CB7">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 xml:space="preserve">Lecturer- </w:t>
      </w:r>
      <w:r w:rsidRPr="36AC8C1B" w:rsidR="5402E2FE">
        <w:rPr>
          <w:rFonts w:ascii="Arial" w:hAnsi="Arial" w:eastAsia="Arial" w:cs="Arial"/>
          <w:b w:val="0"/>
          <w:bCs w:val="0"/>
          <w:i w:val="0"/>
          <w:iCs w:val="0"/>
          <w:caps w:val="0"/>
          <w:smallCaps w:val="0"/>
          <w:noProof w:val="0"/>
          <w:color w:val="000000" w:themeColor="text1" w:themeTint="FF" w:themeShade="FF"/>
          <w:sz w:val="36"/>
          <w:szCs w:val="36"/>
          <w:lang w:val="en-US"/>
        </w:rPr>
        <w:t>Ibrahim Rufai</w:t>
      </w:r>
    </w:p>
    <w:p xmlns:wp14="http://schemas.microsoft.com/office/word/2010/wordml" w:rsidP="36AC8C1B" wp14:paraId="484A5562" wp14:textId="3CA0E94A">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p14:paraId="4CCBF1D4" wp14:textId="65068E8F">
      <w:r>
        <w:br w:type="page"/>
      </w:r>
    </w:p>
    <w:p xmlns:wp14="http://schemas.microsoft.com/office/word/2010/wordml" w:rsidP="36AC8C1B" wp14:paraId="6305FF0E" wp14:textId="16FA7770">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11A2D3" w:rsidR="065D91E0">
        <w:rPr>
          <w:rFonts w:ascii="Arial" w:hAnsi="Arial" w:eastAsia="Arial" w:cs="Arial"/>
          <w:b w:val="0"/>
          <w:bCs w:val="0"/>
          <w:i w:val="0"/>
          <w:iCs w:val="0"/>
          <w:caps w:val="0"/>
          <w:smallCaps w:val="0"/>
          <w:noProof w:val="0"/>
          <w:color w:val="000000" w:themeColor="text1" w:themeTint="FF" w:themeShade="FF"/>
          <w:sz w:val="36"/>
          <w:szCs w:val="36"/>
          <w:lang w:val="en-US"/>
        </w:rPr>
        <w:t xml:space="preserve">                        Executive Summary</w:t>
      </w:r>
    </w:p>
    <w:p w:rsidR="0E9AFCFD" w:rsidP="3611A2D3" w:rsidRDefault="0E9AFCFD" w14:paraId="5106BBD7" w14:textId="53D4F1A9">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This report examines the influence of </w:t>
      </w:r>
      <w:r w:rsidRPr="3611A2D3" w:rsidR="1E7201D5">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on British Airways and evaluates its impact on </w:t>
      </w:r>
      <w:r w:rsidRPr="3611A2D3" w:rsidR="27EAFD0F">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structure, decision-making and overall performance. Drawing on the perspectives of Mullins and Christy (2016), the report applies Schein's Three Levels of </w:t>
      </w:r>
      <w:r w:rsidRPr="3611A2D3" w:rsidR="725571DE">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Handy's Cultural Types, Hofstede's Cultural Dimensions and Denison's </w:t>
      </w:r>
      <w:r w:rsidRPr="3611A2D3" w:rsidR="63555F32">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Model to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identify</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the airline's prevailing culture and assess its effectiveness. The findings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indicate</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that British Airways' culture promotes safety, professionalism, customer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service</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operational excellence while supporting adaptation to technological,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environmental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competitive pressures. However, aspects of its hierarchical culture may limit flexibility and innovation. The report concludes with recommendations to strengthen employee empowerment, </w:t>
      </w:r>
      <w:r w:rsidRPr="3611A2D3" w:rsidR="43232E8B">
        <w:rPr>
          <w:rFonts w:ascii="Arial" w:hAnsi="Arial" w:eastAsia="Arial" w:cs="Arial"/>
          <w:b w:val="0"/>
          <w:bCs w:val="0"/>
          <w:i w:val="0"/>
          <w:iCs w:val="0"/>
          <w:caps w:val="0"/>
          <w:smallCaps w:val="0"/>
          <w:noProof w:val="0"/>
          <w:color w:val="000000" w:themeColor="text1" w:themeTint="FF" w:themeShade="FF"/>
          <w:sz w:val="22"/>
          <w:szCs w:val="22"/>
          <w:lang w:val="en-US"/>
        </w:rPr>
        <w:t>collaboration,</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continuous learning to enhance long-term </w:t>
      </w:r>
      <w:r w:rsidRPr="3611A2D3" w:rsidR="7E63CAA9">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performance and competitiveness.</w:t>
      </w:r>
    </w:p>
    <w:p xmlns:wp14="http://schemas.microsoft.com/office/word/2010/wordml" w:rsidP="36AC8C1B" wp14:paraId="7D716407" wp14:textId="69278923">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36AC8C1B" wp14:paraId="5D5ACBD7" wp14:textId="3428A7C8">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6DAF5F21">
        <w:rPr>
          <w:rFonts w:ascii="Arial" w:hAnsi="Arial" w:eastAsia="Arial" w:cs="Arial"/>
          <w:b w:val="0"/>
          <w:bCs w:val="0"/>
          <w:i w:val="0"/>
          <w:iCs w:val="0"/>
          <w:caps w:val="0"/>
          <w:smallCaps w:val="0"/>
          <w:noProof w:val="0"/>
          <w:color w:val="000000" w:themeColor="text1" w:themeTint="FF" w:themeShade="FF"/>
          <w:sz w:val="36"/>
          <w:szCs w:val="36"/>
          <w:lang w:val="en-US"/>
        </w:rPr>
        <w:t xml:space="preserve">                     Table Of Contents </w:t>
      </w:r>
    </w:p>
    <w:p xmlns:wp14="http://schemas.microsoft.com/office/word/2010/wordml" w:rsidP="7BAB238E" wp14:paraId="6ECA57A3" wp14:textId="417FC3A4">
      <w:pPr>
        <w:pStyle w:val="Normal"/>
        <w:spacing w:after="160" w:afterAutospacing="off" w:line="278" w:lineRule="auto"/>
        <w:rPr>
          <w:rFonts w:ascii="Arial" w:hAnsi="Arial" w:eastAsia="Arial" w:cs="Arial"/>
          <w:noProof w:val="0"/>
          <w:sz w:val="28"/>
          <w:szCs w:val="28"/>
          <w:lang w:val="en-US"/>
        </w:rPr>
      </w:pPr>
      <w:r w:rsidRPr="7BAB238E" w:rsidR="6DAF5F21">
        <w:rPr>
          <w:rFonts w:ascii="Arial" w:hAnsi="Arial" w:eastAsia="Arial" w:cs="Arial"/>
          <w:noProof w:val="0"/>
          <w:sz w:val="28"/>
          <w:szCs w:val="28"/>
          <w:lang w:val="en-US"/>
        </w:rPr>
        <w:t>Introduction</w:t>
      </w:r>
      <w:r w:rsidRPr="7BAB238E" w:rsidR="633A366F">
        <w:rPr>
          <w:rFonts w:ascii="Arial" w:hAnsi="Arial" w:eastAsia="Arial" w:cs="Arial"/>
          <w:noProof w:val="0"/>
          <w:sz w:val="28"/>
          <w:szCs w:val="28"/>
          <w:lang w:val="en-US"/>
        </w:rPr>
        <w:t>................................................................................3</w:t>
      </w:r>
    </w:p>
    <w:p xmlns:wp14="http://schemas.microsoft.com/office/word/2010/wordml" w:rsidP="7BAB238E" wp14:paraId="4C1BD342" wp14:textId="5EAADAE0">
      <w:pPr>
        <w:pStyle w:val="Normal"/>
        <w:spacing w:after="160" w:afterAutospacing="off" w:line="278" w:lineRule="auto"/>
        <w:rPr>
          <w:rFonts w:ascii="Arial" w:hAnsi="Arial" w:eastAsia="Arial" w:cs="Arial"/>
          <w:noProof w:val="0"/>
          <w:sz w:val="28"/>
          <w:szCs w:val="28"/>
          <w:lang w:val="en-US"/>
        </w:rPr>
      </w:pPr>
      <w:r w:rsidRPr="7BAB238E" w:rsidR="19CDCBDE">
        <w:rPr>
          <w:rFonts w:ascii="Arial" w:hAnsi="Arial" w:eastAsia="Arial" w:cs="Arial"/>
          <w:noProof w:val="0"/>
          <w:sz w:val="28"/>
          <w:szCs w:val="28"/>
          <w:lang w:val="en-US"/>
        </w:rPr>
        <w:t>Organizational</w:t>
      </w:r>
      <w:r w:rsidRPr="7BAB238E" w:rsidR="29F3A512">
        <w:rPr>
          <w:rFonts w:ascii="Arial" w:hAnsi="Arial" w:eastAsia="Arial" w:cs="Arial"/>
          <w:noProof w:val="0"/>
          <w:sz w:val="28"/>
          <w:szCs w:val="28"/>
          <w:lang w:val="en-US"/>
        </w:rPr>
        <w:t xml:space="preserve"> Culture of British Airways</w:t>
      </w:r>
      <w:r w:rsidRPr="7BAB238E" w:rsidR="31A68268">
        <w:rPr>
          <w:rFonts w:ascii="Arial" w:hAnsi="Arial" w:eastAsia="Arial" w:cs="Arial"/>
          <w:noProof w:val="0"/>
          <w:sz w:val="28"/>
          <w:szCs w:val="28"/>
          <w:lang w:val="en-US"/>
        </w:rPr>
        <w:t>...................................4</w:t>
      </w:r>
    </w:p>
    <w:p w:rsidR="29F3A512" w:rsidP="7BAB238E" w:rsidRDefault="29F3A512" w14:paraId="3C441D7C" w14:textId="1B19D777">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Influence of Culture on Structure and Decision-Making</w:t>
      </w:r>
      <w:r w:rsidRPr="3611A2D3" w:rsidR="3CEC1D67">
        <w:rPr>
          <w:rFonts w:ascii="Arial" w:hAnsi="Arial" w:eastAsia="Arial" w:cs="Arial"/>
          <w:noProof w:val="0"/>
          <w:sz w:val="28"/>
          <w:szCs w:val="28"/>
          <w:lang w:val="en-US"/>
        </w:rPr>
        <w:t>.............5</w:t>
      </w:r>
    </w:p>
    <w:p w:rsidR="29F3A512" w:rsidP="7BAB238E" w:rsidRDefault="29F3A512" w14:paraId="18FC6364" w14:textId="167C6411">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Identifying</w:t>
      </w:r>
      <w:r w:rsidRPr="3611A2D3" w:rsidR="29F3A512">
        <w:rPr>
          <w:rFonts w:ascii="Arial" w:hAnsi="Arial" w:eastAsia="Arial" w:cs="Arial"/>
          <w:noProof w:val="0"/>
          <w:sz w:val="28"/>
          <w:szCs w:val="28"/>
          <w:lang w:val="en-US"/>
        </w:rPr>
        <w:t xml:space="preserve"> Cultural Types: Models and Frameworks</w:t>
      </w:r>
      <w:r w:rsidRPr="3611A2D3" w:rsidR="7A96A1D2">
        <w:rPr>
          <w:rFonts w:ascii="Arial" w:hAnsi="Arial" w:eastAsia="Arial" w:cs="Arial"/>
          <w:noProof w:val="0"/>
          <w:sz w:val="28"/>
          <w:szCs w:val="28"/>
          <w:lang w:val="en-US"/>
        </w:rPr>
        <w:t>................</w:t>
      </w:r>
      <w:r w:rsidRPr="3611A2D3" w:rsidR="73040C15">
        <w:rPr>
          <w:rFonts w:ascii="Arial" w:hAnsi="Arial" w:eastAsia="Arial" w:cs="Arial"/>
          <w:noProof w:val="0"/>
          <w:sz w:val="28"/>
          <w:szCs w:val="28"/>
          <w:lang w:val="en-US"/>
        </w:rPr>
        <w:t>.</w:t>
      </w:r>
      <w:r w:rsidRPr="3611A2D3" w:rsidR="7A96A1D2">
        <w:rPr>
          <w:rFonts w:ascii="Arial" w:hAnsi="Arial" w:eastAsia="Arial" w:cs="Arial"/>
          <w:noProof w:val="0"/>
          <w:sz w:val="28"/>
          <w:szCs w:val="28"/>
          <w:lang w:val="en-US"/>
        </w:rPr>
        <w:t>.</w:t>
      </w:r>
      <w:r w:rsidRPr="3611A2D3" w:rsidR="3F1B16A3">
        <w:rPr>
          <w:rFonts w:ascii="Arial" w:hAnsi="Arial" w:eastAsia="Arial" w:cs="Arial"/>
          <w:noProof w:val="0"/>
          <w:sz w:val="28"/>
          <w:szCs w:val="28"/>
          <w:lang w:val="en-US"/>
        </w:rPr>
        <w:t>6</w:t>
      </w:r>
    </w:p>
    <w:p w:rsidR="29F3A512" w:rsidP="7BAB238E" w:rsidRDefault="29F3A512" w14:paraId="336776F2" w14:textId="53CEA567">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Culture and the External Environment</w:t>
      </w:r>
      <w:r w:rsidRPr="3611A2D3" w:rsidR="4FCDDCB0">
        <w:rPr>
          <w:rFonts w:ascii="Arial" w:hAnsi="Arial" w:eastAsia="Arial" w:cs="Arial"/>
          <w:noProof w:val="0"/>
          <w:sz w:val="28"/>
          <w:szCs w:val="28"/>
          <w:lang w:val="en-US"/>
        </w:rPr>
        <w:t>........................................</w:t>
      </w:r>
      <w:r w:rsidRPr="3611A2D3" w:rsidR="0CE34238">
        <w:rPr>
          <w:rFonts w:ascii="Arial" w:hAnsi="Arial" w:eastAsia="Arial" w:cs="Arial"/>
          <w:noProof w:val="0"/>
          <w:sz w:val="28"/>
          <w:szCs w:val="28"/>
          <w:lang w:val="en-US"/>
        </w:rPr>
        <w:t>7</w:t>
      </w:r>
    </w:p>
    <w:p w:rsidR="4BF621F8" w:rsidP="7BAB238E" w:rsidRDefault="4BF621F8" w14:paraId="54DEF31D" w14:textId="4942F2F9">
      <w:pPr>
        <w:pStyle w:val="Normal"/>
        <w:spacing w:after="160" w:afterAutospacing="off" w:line="278" w:lineRule="auto"/>
        <w:rPr>
          <w:rFonts w:ascii="Arial" w:hAnsi="Arial" w:eastAsia="Arial" w:cs="Arial"/>
          <w:noProof w:val="0"/>
          <w:sz w:val="28"/>
          <w:szCs w:val="28"/>
          <w:lang w:val="en-US"/>
        </w:rPr>
      </w:pPr>
      <w:r w:rsidRPr="3611A2D3" w:rsidR="4BF621F8">
        <w:rPr>
          <w:rFonts w:ascii="Arial" w:hAnsi="Arial" w:eastAsia="Arial" w:cs="Arial"/>
          <w:noProof w:val="0"/>
          <w:sz w:val="28"/>
          <w:szCs w:val="28"/>
          <w:lang w:val="en-US"/>
        </w:rPr>
        <w:t>Organizational</w:t>
      </w:r>
      <w:r w:rsidRPr="3611A2D3" w:rsidR="29F3A512">
        <w:rPr>
          <w:rFonts w:ascii="Arial" w:hAnsi="Arial" w:eastAsia="Arial" w:cs="Arial"/>
          <w:noProof w:val="0"/>
          <w:sz w:val="28"/>
          <w:szCs w:val="28"/>
          <w:lang w:val="en-US"/>
        </w:rPr>
        <w:t xml:space="preserve"> Culture as </w:t>
      </w:r>
      <w:r w:rsidRPr="3611A2D3" w:rsidR="169C0A7F">
        <w:rPr>
          <w:rFonts w:ascii="Arial" w:hAnsi="Arial" w:eastAsia="Arial" w:cs="Arial"/>
          <w:noProof w:val="0"/>
          <w:sz w:val="28"/>
          <w:szCs w:val="28"/>
          <w:lang w:val="en-US"/>
        </w:rPr>
        <w:t>Barrier</w:t>
      </w:r>
      <w:r w:rsidRPr="3611A2D3" w:rsidR="75F4E60C">
        <w:rPr>
          <w:rFonts w:ascii="Arial" w:hAnsi="Arial" w:eastAsia="Arial" w:cs="Arial"/>
          <w:noProof w:val="0"/>
          <w:sz w:val="28"/>
          <w:szCs w:val="28"/>
          <w:lang w:val="en-US"/>
        </w:rPr>
        <w:t>..............................</w:t>
      </w:r>
      <w:r w:rsidRPr="3611A2D3" w:rsidR="18AEC6A0">
        <w:rPr>
          <w:rFonts w:ascii="Arial" w:hAnsi="Arial" w:eastAsia="Arial" w:cs="Arial"/>
          <w:noProof w:val="0"/>
          <w:sz w:val="28"/>
          <w:szCs w:val="28"/>
          <w:lang w:val="en-US"/>
        </w:rPr>
        <w:t>...............</w:t>
      </w:r>
      <w:r w:rsidRPr="3611A2D3" w:rsidR="5F8E5D1A">
        <w:rPr>
          <w:rFonts w:ascii="Arial" w:hAnsi="Arial" w:eastAsia="Arial" w:cs="Arial"/>
          <w:noProof w:val="0"/>
          <w:sz w:val="28"/>
          <w:szCs w:val="28"/>
          <w:lang w:val="en-US"/>
        </w:rPr>
        <w:t>..</w:t>
      </w:r>
      <w:r w:rsidRPr="3611A2D3" w:rsidR="18AEC6A0">
        <w:rPr>
          <w:rFonts w:ascii="Arial" w:hAnsi="Arial" w:eastAsia="Arial" w:cs="Arial"/>
          <w:noProof w:val="0"/>
          <w:sz w:val="28"/>
          <w:szCs w:val="28"/>
          <w:lang w:val="en-US"/>
        </w:rPr>
        <w:t>.</w:t>
      </w:r>
      <w:r w:rsidRPr="3611A2D3" w:rsidR="1A4ABAA9">
        <w:rPr>
          <w:rFonts w:ascii="Arial" w:hAnsi="Arial" w:eastAsia="Arial" w:cs="Arial"/>
          <w:noProof w:val="0"/>
          <w:sz w:val="28"/>
          <w:szCs w:val="28"/>
          <w:lang w:val="en-US"/>
        </w:rPr>
        <w:t>8</w:t>
      </w:r>
    </w:p>
    <w:p w:rsidR="29F3A512" w:rsidP="7BAB238E" w:rsidRDefault="29F3A512" w14:paraId="34CEE8E9" w14:textId="4C6F5462">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 xml:space="preserve">Impact of Culture on </w:t>
      </w:r>
      <w:r w:rsidRPr="3611A2D3" w:rsidR="4E37C659">
        <w:rPr>
          <w:rFonts w:ascii="Arial" w:hAnsi="Arial" w:eastAsia="Arial" w:cs="Arial"/>
          <w:noProof w:val="0"/>
          <w:sz w:val="28"/>
          <w:szCs w:val="28"/>
          <w:lang w:val="en-US"/>
        </w:rPr>
        <w:t>Organizational</w:t>
      </w:r>
      <w:r w:rsidRPr="3611A2D3" w:rsidR="29F3A512">
        <w:rPr>
          <w:rFonts w:ascii="Arial" w:hAnsi="Arial" w:eastAsia="Arial" w:cs="Arial"/>
          <w:noProof w:val="0"/>
          <w:sz w:val="28"/>
          <w:szCs w:val="28"/>
          <w:lang w:val="en-US"/>
        </w:rPr>
        <w:t xml:space="preserve"> Performance</w:t>
      </w:r>
      <w:r w:rsidRPr="3611A2D3" w:rsidR="56A9B075">
        <w:rPr>
          <w:rFonts w:ascii="Arial" w:hAnsi="Arial" w:eastAsia="Arial" w:cs="Arial"/>
          <w:noProof w:val="0"/>
          <w:sz w:val="28"/>
          <w:szCs w:val="28"/>
          <w:lang w:val="en-US"/>
        </w:rPr>
        <w:t>......................</w:t>
      </w:r>
      <w:r w:rsidRPr="3611A2D3" w:rsidR="29BFDA34">
        <w:rPr>
          <w:rFonts w:ascii="Arial" w:hAnsi="Arial" w:eastAsia="Arial" w:cs="Arial"/>
          <w:noProof w:val="0"/>
          <w:sz w:val="28"/>
          <w:szCs w:val="28"/>
          <w:lang w:val="en-US"/>
        </w:rPr>
        <w:t>9</w:t>
      </w:r>
    </w:p>
    <w:p w:rsidR="29F3A512" w:rsidP="7BAB238E" w:rsidRDefault="29F3A512" w14:paraId="58CD4644" w14:textId="0CC93862">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Conclusion</w:t>
      </w:r>
      <w:r w:rsidRPr="3611A2D3" w:rsidR="4CAA6DBF">
        <w:rPr>
          <w:rFonts w:ascii="Arial" w:hAnsi="Arial" w:eastAsia="Arial" w:cs="Arial"/>
          <w:noProof w:val="0"/>
          <w:sz w:val="28"/>
          <w:szCs w:val="28"/>
          <w:lang w:val="en-US"/>
        </w:rPr>
        <w:t>...................................................................................10</w:t>
      </w:r>
    </w:p>
    <w:p w:rsidR="29F3A512" w:rsidP="7BAB238E" w:rsidRDefault="29F3A512" w14:paraId="63A4A809" w14:textId="0F6FEA59">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References</w:t>
      </w:r>
      <w:r w:rsidRPr="3611A2D3" w:rsidR="78716F06">
        <w:rPr>
          <w:rFonts w:ascii="Arial" w:hAnsi="Arial" w:eastAsia="Arial" w:cs="Arial"/>
          <w:noProof w:val="0"/>
          <w:sz w:val="28"/>
          <w:szCs w:val="28"/>
          <w:lang w:val="en-US"/>
        </w:rPr>
        <w:t>...................................................................................11</w:t>
      </w:r>
    </w:p>
    <w:p xmlns:wp14="http://schemas.microsoft.com/office/word/2010/wordml" w:rsidP="7BAB238E" wp14:paraId="65AB00C5" wp14:textId="19608530">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7BAB238E" w:rsidRDefault="7BAB238E" w14:paraId="5AF66915" w14:textId="4808A300">
      <w:r>
        <w:br w:type="page"/>
      </w:r>
    </w:p>
    <w:p w:rsidR="7BAB238E" w:rsidP="7BAB238E" w:rsidRDefault="7BAB238E" w14:paraId="4FD9D445" w14:textId="7DB95241">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AB238E" wp14:paraId="2C078E63" wp14:textId="1BF8E79C">
      <w:pPr>
        <w:rPr>
          <w:b w:val="1"/>
          <w:bCs w:val="1"/>
          <w:sz w:val="36"/>
          <w:szCs w:val="36"/>
        </w:rPr>
      </w:pPr>
      <w:r w:rsidRPr="7BAB238E" w:rsidR="0D276B1A">
        <w:rPr>
          <w:b w:val="1"/>
          <w:bCs w:val="1"/>
          <w:sz w:val="36"/>
          <w:szCs w:val="36"/>
        </w:rPr>
        <w:t xml:space="preserve">                            Introduction</w:t>
      </w:r>
    </w:p>
    <w:p w:rsidR="0AF9E0F3" w:rsidP="7BAB238E" w:rsidRDefault="0AF9E0F3" w14:paraId="1681FA40" w14:textId="667F682A">
      <w:pPr>
        <w:rPr>
          <w:b w:val="0"/>
          <w:bCs w:val="0"/>
          <w:sz w:val="22"/>
          <w:szCs w:val="22"/>
        </w:rPr>
      </w:pPr>
      <w:r w:rsidRPr="7BAB238E" w:rsidR="0AF9E0F3">
        <w:rPr>
          <w:b w:val="0"/>
          <w:bCs w:val="0"/>
          <w:sz w:val="22"/>
          <w:szCs w:val="22"/>
        </w:rPr>
        <w:t xml:space="preserve">Organizational culture is widely recognized as one of the most influential factors affecting organizational success, as it shapes employees' behaviors, values, attitudes, and the ways in which work is performed. Schein (2017) defines organizational culture as a pattern of shared basic assumptions developed by a group as it learns to cope with problems of external adaptation and internal integration, which are subsequently taught to new members as the correct way to perceive, think, and behave. Similarly, Mullins and Christy (2016) argue that organizational culture reflects "how things are done around here" and significantly influences organizational processes such as decision-making, leadership, motivation, communication, work organization, and management control. In today's globalized and highly competitive business environment, organizations must develop strong and adaptive cultures that enable them to respond effectively to technological change, evolving customer expectations, workforce diversity, and increasing environmental and regulatory pressures. A positive organizational culture can improve employee engagement, encourage innovation, strengthen organizational commitment, and enhance long-term organizational performance, </w:t>
      </w:r>
      <w:r w:rsidRPr="7BAB238E" w:rsidR="0AF9E0F3">
        <w:rPr>
          <w:b w:val="0"/>
          <w:bCs w:val="0"/>
          <w:sz w:val="22"/>
          <w:szCs w:val="22"/>
        </w:rPr>
        <w:t>whereas</w:t>
      </w:r>
      <w:r w:rsidRPr="7BAB238E" w:rsidR="0AF9E0F3">
        <w:rPr>
          <w:b w:val="0"/>
          <w:bCs w:val="0"/>
          <w:sz w:val="22"/>
          <w:szCs w:val="22"/>
        </w:rPr>
        <w:t xml:space="preserve"> a weak or dysfunctional culture may create resistance to change, reduce employee morale, and negatively affect </w:t>
      </w:r>
      <w:r w:rsidRPr="7BAB238E" w:rsidR="366DF7E8">
        <w:rPr>
          <w:b w:val="0"/>
          <w:bCs w:val="0"/>
          <w:sz w:val="22"/>
          <w:szCs w:val="22"/>
        </w:rPr>
        <w:t>organizational</w:t>
      </w:r>
      <w:r w:rsidRPr="7BAB238E" w:rsidR="0AF9E0F3">
        <w:rPr>
          <w:b w:val="0"/>
          <w:bCs w:val="0"/>
          <w:sz w:val="22"/>
          <w:szCs w:val="22"/>
        </w:rPr>
        <w:t xml:space="preserve"> effectiveness (Robbins and Judge, 2022). British Airways (BA), one of the United Kingdom's flagship airlines and a subsidiary of International Airlines Group (IAG), provides </w:t>
      </w:r>
      <w:r w:rsidRPr="7BAB238E" w:rsidR="0AF9E0F3">
        <w:rPr>
          <w:b w:val="0"/>
          <w:bCs w:val="0"/>
          <w:sz w:val="22"/>
          <w:szCs w:val="22"/>
        </w:rPr>
        <w:t>an appropriate case</w:t>
      </w:r>
      <w:r w:rsidRPr="7BAB238E" w:rsidR="0AF9E0F3">
        <w:rPr>
          <w:b w:val="0"/>
          <w:bCs w:val="0"/>
          <w:sz w:val="22"/>
          <w:szCs w:val="22"/>
        </w:rPr>
        <w:t xml:space="preserve"> study for examining the influence of </w:t>
      </w:r>
      <w:r w:rsidRPr="7BAB238E" w:rsidR="506A1A4E">
        <w:rPr>
          <w:b w:val="0"/>
          <w:bCs w:val="0"/>
          <w:sz w:val="22"/>
          <w:szCs w:val="22"/>
        </w:rPr>
        <w:t>organizational</w:t>
      </w:r>
      <w:r w:rsidRPr="7BAB238E" w:rsidR="0AF9E0F3">
        <w:rPr>
          <w:b w:val="0"/>
          <w:bCs w:val="0"/>
          <w:sz w:val="22"/>
          <w:szCs w:val="22"/>
        </w:rPr>
        <w:t xml:space="preserve"> culture within a multinational </w:t>
      </w:r>
      <w:r w:rsidRPr="7BAB238E" w:rsidR="7E23731B">
        <w:rPr>
          <w:b w:val="0"/>
          <w:bCs w:val="0"/>
          <w:sz w:val="22"/>
          <w:szCs w:val="22"/>
        </w:rPr>
        <w:t>organization</w:t>
      </w:r>
      <w:r w:rsidRPr="7BAB238E" w:rsidR="0AF9E0F3">
        <w:rPr>
          <w:b w:val="0"/>
          <w:bCs w:val="0"/>
          <w:sz w:val="22"/>
          <w:szCs w:val="22"/>
        </w:rPr>
        <w:t xml:space="preserve">. Operating in one of the world's most competitive and highly regulated industries, British Airways serves millions of passengers annually across an extensive global network while </w:t>
      </w:r>
      <w:r w:rsidRPr="7BAB238E" w:rsidR="0AF9E0F3">
        <w:rPr>
          <w:b w:val="0"/>
          <w:bCs w:val="0"/>
          <w:sz w:val="22"/>
          <w:szCs w:val="22"/>
        </w:rPr>
        <w:t>maintaining</w:t>
      </w:r>
      <w:r w:rsidRPr="7BAB238E" w:rsidR="0AF9E0F3">
        <w:rPr>
          <w:b w:val="0"/>
          <w:bCs w:val="0"/>
          <w:sz w:val="22"/>
          <w:szCs w:val="22"/>
        </w:rPr>
        <w:t xml:space="preserve"> a strong emphasis on safety, customer service, operational excellence, and sustainability (British Airways, 2024). The </w:t>
      </w:r>
      <w:r w:rsidRPr="7BAB238E" w:rsidR="70CDB627">
        <w:rPr>
          <w:b w:val="0"/>
          <w:bCs w:val="0"/>
          <w:sz w:val="22"/>
          <w:szCs w:val="22"/>
        </w:rPr>
        <w:t>organization's</w:t>
      </w:r>
      <w:r w:rsidRPr="7BAB238E" w:rsidR="0AF9E0F3">
        <w:rPr>
          <w:b w:val="0"/>
          <w:bCs w:val="0"/>
          <w:sz w:val="22"/>
          <w:szCs w:val="22"/>
        </w:rPr>
        <w:t xml:space="preserve"> culture plays a crucial role in shaping its </w:t>
      </w:r>
      <w:r w:rsidRPr="7BAB238E" w:rsidR="1EBA7B9D">
        <w:rPr>
          <w:b w:val="0"/>
          <w:bCs w:val="0"/>
          <w:sz w:val="22"/>
          <w:szCs w:val="22"/>
        </w:rPr>
        <w:t>organizational</w:t>
      </w:r>
      <w:r w:rsidRPr="7BAB238E" w:rsidR="0AF9E0F3">
        <w:rPr>
          <w:b w:val="0"/>
          <w:bCs w:val="0"/>
          <w:sz w:val="22"/>
          <w:szCs w:val="22"/>
        </w:rPr>
        <w:t xml:space="preserve"> structure, leadership practices, strategic decision-making, and ability to adapt to external environmental changes. Therefore, this report critically analyses the </w:t>
      </w:r>
      <w:r w:rsidRPr="7BAB238E" w:rsidR="48394988">
        <w:rPr>
          <w:b w:val="0"/>
          <w:bCs w:val="0"/>
          <w:sz w:val="22"/>
          <w:szCs w:val="22"/>
        </w:rPr>
        <w:t>organizational</w:t>
      </w:r>
      <w:r w:rsidRPr="7BAB238E" w:rsidR="0AF9E0F3">
        <w:rPr>
          <w:b w:val="0"/>
          <w:bCs w:val="0"/>
          <w:sz w:val="22"/>
          <w:szCs w:val="22"/>
        </w:rPr>
        <w:t xml:space="preserve"> culture of British Airways by examining its influence on </w:t>
      </w:r>
      <w:r w:rsidRPr="7BAB238E" w:rsidR="6C995B02">
        <w:rPr>
          <w:b w:val="0"/>
          <w:bCs w:val="0"/>
          <w:sz w:val="22"/>
          <w:szCs w:val="22"/>
        </w:rPr>
        <w:t>organizational</w:t>
      </w:r>
      <w:r w:rsidRPr="7BAB238E" w:rsidR="0AF9E0F3">
        <w:rPr>
          <w:b w:val="0"/>
          <w:bCs w:val="0"/>
          <w:sz w:val="22"/>
          <w:szCs w:val="22"/>
        </w:rPr>
        <w:t xml:space="preserve"> structure and decision-making, applying </w:t>
      </w:r>
      <w:r w:rsidRPr="7BAB238E" w:rsidR="56FF79ED">
        <w:rPr>
          <w:b w:val="0"/>
          <w:bCs w:val="0"/>
          <w:sz w:val="22"/>
          <w:szCs w:val="22"/>
        </w:rPr>
        <w:t>recognized</w:t>
      </w:r>
      <w:r w:rsidRPr="7BAB238E" w:rsidR="0AF9E0F3">
        <w:rPr>
          <w:b w:val="0"/>
          <w:bCs w:val="0"/>
          <w:sz w:val="22"/>
          <w:szCs w:val="22"/>
        </w:rPr>
        <w:t xml:space="preserve"> cultural models to identify its prevailing culture, evaluating how culture supports adaptation to external environmental factors, assessing whether culture acts as an enabler or barrier to </w:t>
      </w:r>
      <w:r w:rsidRPr="7BAB238E" w:rsidR="27B1EDA1">
        <w:rPr>
          <w:b w:val="0"/>
          <w:bCs w:val="0"/>
          <w:sz w:val="22"/>
          <w:szCs w:val="22"/>
        </w:rPr>
        <w:t>organizational</w:t>
      </w:r>
      <w:r w:rsidRPr="7BAB238E" w:rsidR="0AF9E0F3">
        <w:rPr>
          <w:b w:val="0"/>
          <w:bCs w:val="0"/>
          <w:sz w:val="22"/>
          <w:szCs w:val="22"/>
        </w:rPr>
        <w:t xml:space="preserve"> effectiveness, and evaluating its overall impact on </w:t>
      </w:r>
      <w:r w:rsidRPr="7BAB238E" w:rsidR="3B121230">
        <w:rPr>
          <w:b w:val="0"/>
          <w:bCs w:val="0"/>
          <w:sz w:val="22"/>
          <w:szCs w:val="22"/>
        </w:rPr>
        <w:t>organizational</w:t>
      </w:r>
      <w:r w:rsidRPr="7BAB238E" w:rsidR="0AF9E0F3">
        <w:rPr>
          <w:b w:val="0"/>
          <w:bCs w:val="0"/>
          <w:sz w:val="22"/>
          <w:szCs w:val="22"/>
        </w:rPr>
        <w:t xml:space="preserve"> performance before presenting evidence-based recommendations for improvement.</w:t>
      </w:r>
    </w:p>
    <w:p w:rsidR="7BAB238E" w:rsidP="7BAB238E" w:rsidRDefault="7BAB238E" w14:paraId="12BFA268" w14:textId="49F8E4CD">
      <w:pPr>
        <w:rPr>
          <w:b w:val="0"/>
          <w:bCs w:val="0"/>
          <w:sz w:val="22"/>
          <w:szCs w:val="22"/>
        </w:rPr>
      </w:pPr>
    </w:p>
    <w:p w:rsidR="7BAB238E" w:rsidRDefault="7BAB238E" w14:paraId="3C044B07" w14:textId="36EBBDEB">
      <w:r>
        <w:br w:type="page"/>
      </w:r>
    </w:p>
    <w:p w:rsidR="7B416F52" w:rsidP="7BAB238E" w:rsidRDefault="7B416F52" w14:paraId="55BB7F5A" w14:textId="2598E999">
      <w:pPr>
        <w:pStyle w:val="Normal"/>
        <w:rPr>
          <w:b w:val="0"/>
          <w:bCs w:val="0"/>
          <w:sz w:val="22"/>
          <w:szCs w:val="22"/>
        </w:rPr>
      </w:pPr>
      <w:r w:rsidRPr="3611A2D3" w:rsidR="7B416F52">
        <w:rPr>
          <w:b w:val="0"/>
          <w:bCs w:val="0"/>
          <w:sz w:val="22"/>
          <w:szCs w:val="22"/>
        </w:rPr>
        <w:t xml:space="preserve">                  </w:t>
      </w:r>
      <w:r w:rsidRPr="3611A2D3" w:rsidR="72F492E9">
        <w:rPr>
          <w:b w:val="1"/>
          <w:bCs w:val="1"/>
          <w:sz w:val="36"/>
          <w:szCs w:val="36"/>
        </w:rPr>
        <w:t>Organizational</w:t>
      </w:r>
      <w:r w:rsidRPr="3611A2D3" w:rsidR="7B416F52">
        <w:rPr>
          <w:b w:val="1"/>
          <w:bCs w:val="1"/>
          <w:sz w:val="36"/>
          <w:szCs w:val="36"/>
        </w:rPr>
        <w:t xml:space="preserve"> Culture of British Airways</w:t>
      </w:r>
    </w:p>
    <w:p w:rsidR="7BAB238E" w:rsidP="3611A2D3" w:rsidRDefault="7BAB238E" w14:paraId="693A1A94" w14:textId="3C8DA671">
      <w:pPr>
        <w:pStyle w:val="Normal"/>
        <w:rPr>
          <w:b w:val="0"/>
          <w:bCs w:val="0"/>
          <w:sz w:val="22"/>
          <w:szCs w:val="22"/>
        </w:rPr>
      </w:pPr>
      <w:r w:rsidRPr="3611A2D3" w:rsidR="0D17900D">
        <w:rPr>
          <w:b w:val="0"/>
          <w:bCs w:val="0"/>
          <w:sz w:val="22"/>
          <w:szCs w:val="22"/>
        </w:rPr>
        <w:t xml:space="preserve">Organizational culture is a fundamental element that shapes how employees behave, interact, and contribute to achieving organizational </w:t>
      </w:r>
      <w:r w:rsidRPr="3611A2D3" w:rsidR="0D17900D">
        <w:rPr>
          <w:b w:val="0"/>
          <w:bCs w:val="0"/>
          <w:sz w:val="22"/>
          <w:szCs w:val="22"/>
        </w:rPr>
        <w:t>objectives</w:t>
      </w:r>
      <w:r w:rsidRPr="3611A2D3" w:rsidR="0D17900D">
        <w:rPr>
          <w:b w:val="0"/>
          <w:bCs w:val="0"/>
          <w:sz w:val="22"/>
          <w:szCs w:val="22"/>
        </w:rPr>
        <w:t>. According to Schein and Schein (2017), organizational culture consists of shared assumptions, beliefs, and values that influence employees' behavior and decision-making over time. At British Airways (BA), organizational culture has evolved through decades of operating in a highly competitive, safety-</w:t>
      </w:r>
      <w:r w:rsidRPr="3611A2D3" w:rsidR="0D17900D">
        <w:rPr>
          <w:b w:val="0"/>
          <w:bCs w:val="0"/>
          <w:sz w:val="22"/>
          <w:szCs w:val="22"/>
        </w:rPr>
        <w:t>critical</w:t>
      </w:r>
      <w:r w:rsidRPr="3611A2D3" w:rsidR="0D17900D">
        <w:rPr>
          <w:b w:val="0"/>
          <w:bCs w:val="0"/>
          <w:sz w:val="22"/>
          <w:szCs w:val="22"/>
        </w:rPr>
        <w:t xml:space="preserve"> and customer-focused aviation industry. Formed in 1974 through the merger of British Overseas Airways Corporation (BOAC) and British European Airways (BEA), British Airways has developed a culture centered on safety, operational excellence, customer service, professionalism and continuous improvement while adapting to globalization, technological innovation and environmental sustainability (British Airways, 2024). As one of the world's leading airlines and a member of the International Airlines Group (IAG), the organization </w:t>
      </w:r>
      <w:r w:rsidRPr="3611A2D3" w:rsidR="0D17900D">
        <w:rPr>
          <w:b w:val="0"/>
          <w:bCs w:val="0"/>
          <w:sz w:val="22"/>
          <w:szCs w:val="22"/>
        </w:rPr>
        <w:t>operates</w:t>
      </w:r>
      <w:r w:rsidRPr="3611A2D3" w:rsidR="0D17900D">
        <w:rPr>
          <w:b w:val="0"/>
          <w:bCs w:val="0"/>
          <w:sz w:val="22"/>
          <w:szCs w:val="22"/>
        </w:rPr>
        <w:t xml:space="preserve"> across more than 200 destinations, requiring a strong organizational culture capable of integrating employees from diverse backgrounds into a cohesive workforce.</w:t>
      </w:r>
      <w:r w:rsidRPr="3611A2D3" w:rsidR="09EE9A3E">
        <w:rPr>
          <w:b w:val="0"/>
          <w:bCs w:val="0"/>
          <w:sz w:val="22"/>
          <w:szCs w:val="22"/>
        </w:rPr>
        <w:t xml:space="preserve"> </w:t>
      </w:r>
      <w:r w:rsidRPr="3611A2D3" w:rsidR="0D17900D">
        <w:rPr>
          <w:b w:val="0"/>
          <w:bCs w:val="0"/>
          <w:sz w:val="22"/>
          <w:szCs w:val="22"/>
        </w:rPr>
        <w:t xml:space="preserve">Mullins and Christy (2016) argue that organizational culture </w:t>
      </w:r>
      <w:r w:rsidRPr="3611A2D3" w:rsidR="0D17900D">
        <w:rPr>
          <w:b w:val="0"/>
          <w:bCs w:val="0"/>
          <w:sz w:val="22"/>
          <w:szCs w:val="22"/>
        </w:rPr>
        <w:t>determines</w:t>
      </w:r>
      <w:r w:rsidRPr="3611A2D3" w:rsidR="0D17900D">
        <w:rPr>
          <w:b w:val="0"/>
          <w:bCs w:val="0"/>
          <w:sz w:val="22"/>
          <w:szCs w:val="22"/>
        </w:rPr>
        <w:t xml:space="preserve"> "how things are done around here" by </w:t>
      </w:r>
      <w:r w:rsidRPr="3611A2D3" w:rsidR="0D17900D">
        <w:rPr>
          <w:b w:val="0"/>
          <w:bCs w:val="0"/>
          <w:sz w:val="22"/>
          <w:szCs w:val="22"/>
        </w:rPr>
        <w:t>establishing</w:t>
      </w:r>
      <w:r w:rsidRPr="3611A2D3" w:rsidR="0D17900D">
        <w:rPr>
          <w:b w:val="0"/>
          <w:bCs w:val="0"/>
          <w:sz w:val="22"/>
          <w:szCs w:val="22"/>
        </w:rPr>
        <w:t xml:space="preserve"> shared values and behavioral expectations that guide employees in their daily work. This is </w:t>
      </w:r>
      <w:r w:rsidRPr="3611A2D3" w:rsidR="0D17900D">
        <w:rPr>
          <w:b w:val="0"/>
          <w:bCs w:val="0"/>
          <w:sz w:val="22"/>
          <w:szCs w:val="22"/>
        </w:rPr>
        <w:t>evident</w:t>
      </w:r>
      <w:r w:rsidRPr="3611A2D3" w:rsidR="0D17900D">
        <w:rPr>
          <w:b w:val="0"/>
          <w:bCs w:val="0"/>
          <w:sz w:val="22"/>
          <w:szCs w:val="22"/>
        </w:rPr>
        <w:t xml:space="preserve"> at British Airways, where safety is embedded in every aspect of organizational operations. Employees receive extensive training in safety procedures, regulatory compliance, and risk management to ensure operational consistency and minimize risks. This safety-oriented culture reflects the characteristics of a high reliability organization, where preventing errors and </w:t>
      </w:r>
      <w:r w:rsidRPr="3611A2D3" w:rsidR="0D17900D">
        <w:rPr>
          <w:b w:val="0"/>
          <w:bCs w:val="0"/>
          <w:sz w:val="22"/>
          <w:szCs w:val="22"/>
        </w:rPr>
        <w:t>maintaining</w:t>
      </w:r>
      <w:r w:rsidRPr="3611A2D3" w:rsidR="0D17900D">
        <w:rPr>
          <w:b w:val="0"/>
          <w:bCs w:val="0"/>
          <w:sz w:val="22"/>
          <w:szCs w:val="22"/>
        </w:rPr>
        <w:t xml:space="preserve"> operational resilience are key priorities (Weick and Sutcliffe, 2015). Alongside safety, British Airways promotes a customer-focused culture that emphasizes professionalism, service </w:t>
      </w:r>
      <w:r w:rsidRPr="3611A2D3" w:rsidR="0D17900D">
        <w:rPr>
          <w:b w:val="0"/>
          <w:bCs w:val="0"/>
          <w:sz w:val="22"/>
          <w:szCs w:val="22"/>
        </w:rPr>
        <w:t>quality</w:t>
      </w:r>
      <w:r w:rsidRPr="3611A2D3" w:rsidR="0D17900D">
        <w:rPr>
          <w:b w:val="0"/>
          <w:bCs w:val="0"/>
          <w:sz w:val="22"/>
          <w:szCs w:val="22"/>
        </w:rPr>
        <w:t xml:space="preserve"> and responsiveness. The airline seeks to provide a premium travel experience through continuous investment in employee development, performance management and digital technologies, including mobile applications and self-service systems designed to improve the customer experience (British Airways, 2024).</w:t>
      </w:r>
      <w:r w:rsidRPr="3611A2D3" w:rsidR="1549F88D">
        <w:rPr>
          <w:b w:val="0"/>
          <w:bCs w:val="0"/>
          <w:sz w:val="22"/>
          <w:szCs w:val="22"/>
        </w:rPr>
        <w:t xml:space="preserve"> </w:t>
      </w:r>
      <w:r w:rsidRPr="3611A2D3" w:rsidR="0D17900D">
        <w:rPr>
          <w:b w:val="0"/>
          <w:bCs w:val="0"/>
          <w:sz w:val="22"/>
          <w:szCs w:val="22"/>
        </w:rPr>
        <w:t xml:space="preserve">Innovation has also become an important feature of British Airways' organizational culture. Burnes (2020) argues that organizations </w:t>
      </w:r>
      <w:r w:rsidRPr="3611A2D3" w:rsidR="0D17900D">
        <w:rPr>
          <w:b w:val="0"/>
          <w:bCs w:val="0"/>
          <w:sz w:val="22"/>
          <w:szCs w:val="22"/>
        </w:rPr>
        <w:t>operating</w:t>
      </w:r>
      <w:r w:rsidRPr="3611A2D3" w:rsidR="0D17900D">
        <w:rPr>
          <w:b w:val="0"/>
          <w:bCs w:val="0"/>
          <w:sz w:val="22"/>
          <w:szCs w:val="22"/>
        </w:rPr>
        <w:t xml:space="preserve"> in dynamic environments must encourage innovation and adaptability to remain competitive. British Airways has responded by investing in digital transformation, artificial intelligence and operational improvements that enhance efficiency and customer satisfaction. These initiatives </w:t>
      </w:r>
      <w:r w:rsidRPr="3611A2D3" w:rsidR="0D17900D">
        <w:rPr>
          <w:b w:val="0"/>
          <w:bCs w:val="0"/>
          <w:sz w:val="22"/>
          <w:szCs w:val="22"/>
        </w:rPr>
        <w:t>demonstrate</w:t>
      </w:r>
      <w:r w:rsidRPr="3611A2D3" w:rsidR="0D17900D">
        <w:rPr>
          <w:b w:val="0"/>
          <w:bCs w:val="0"/>
          <w:sz w:val="22"/>
          <w:szCs w:val="22"/>
        </w:rPr>
        <w:t xml:space="preserve"> the organization's willingness to embrace change while </w:t>
      </w:r>
      <w:r w:rsidRPr="3611A2D3" w:rsidR="0D17900D">
        <w:rPr>
          <w:b w:val="0"/>
          <w:bCs w:val="0"/>
          <w:sz w:val="22"/>
          <w:szCs w:val="22"/>
        </w:rPr>
        <w:t>maintaining</w:t>
      </w:r>
      <w:r w:rsidRPr="3611A2D3" w:rsidR="0D17900D">
        <w:rPr>
          <w:b w:val="0"/>
          <w:bCs w:val="0"/>
          <w:sz w:val="22"/>
          <w:szCs w:val="22"/>
        </w:rPr>
        <w:t xml:space="preserve"> its commitment to operational excellence.</w:t>
      </w:r>
      <w:r w:rsidRPr="3611A2D3" w:rsidR="7164A05F">
        <w:rPr>
          <w:b w:val="0"/>
          <w:bCs w:val="0"/>
          <w:sz w:val="22"/>
          <w:szCs w:val="22"/>
        </w:rPr>
        <w:t xml:space="preserve"> </w:t>
      </w:r>
      <w:r w:rsidRPr="3611A2D3" w:rsidR="0D17900D">
        <w:rPr>
          <w:b w:val="0"/>
          <w:bCs w:val="0"/>
          <w:sz w:val="22"/>
          <w:szCs w:val="22"/>
        </w:rPr>
        <w:t xml:space="preserve">In addition, diversity, inclusion, and sustainability have become increasingly significant aspects of the airline's culture. As a multinational employer, British Airways promotes an inclusive working environment that values employees from </w:t>
      </w:r>
      <w:r w:rsidRPr="3611A2D3" w:rsidR="0D17900D">
        <w:rPr>
          <w:b w:val="0"/>
          <w:bCs w:val="0"/>
          <w:sz w:val="22"/>
          <w:szCs w:val="22"/>
        </w:rPr>
        <w:t>different cultural</w:t>
      </w:r>
      <w:r w:rsidRPr="3611A2D3" w:rsidR="0D17900D">
        <w:rPr>
          <w:b w:val="0"/>
          <w:bCs w:val="0"/>
          <w:sz w:val="22"/>
          <w:szCs w:val="22"/>
        </w:rPr>
        <w:t xml:space="preserve"> and professional backgrounds, supporting collaboration and innovation across its global operations (International Airlines Group, 2024). Sustainability has also become a strategic priority through the BA Better World program, which focuses on reducing carbon emissions, investing in sustainable aviation </w:t>
      </w:r>
      <w:r w:rsidRPr="3611A2D3" w:rsidR="0D17900D">
        <w:rPr>
          <w:b w:val="0"/>
          <w:bCs w:val="0"/>
          <w:sz w:val="22"/>
          <w:szCs w:val="22"/>
        </w:rPr>
        <w:t>fuel</w:t>
      </w:r>
      <w:r w:rsidRPr="3611A2D3" w:rsidR="0D17900D">
        <w:rPr>
          <w:b w:val="0"/>
          <w:bCs w:val="0"/>
          <w:sz w:val="22"/>
          <w:szCs w:val="22"/>
        </w:rPr>
        <w:t xml:space="preserve"> and achieving net-zero carbon emissions by 2050 (British Airways, 2024). According to Denison (1990), strong organizational cultures align shared values with strategic </w:t>
      </w:r>
      <w:r w:rsidRPr="3611A2D3" w:rsidR="0D17900D">
        <w:rPr>
          <w:b w:val="0"/>
          <w:bCs w:val="0"/>
          <w:sz w:val="22"/>
          <w:szCs w:val="22"/>
        </w:rPr>
        <w:t>objectives</w:t>
      </w:r>
      <w:r w:rsidRPr="3611A2D3" w:rsidR="0D17900D">
        <w:rPr>
          <w:b w:val="0"/>
          <w:bCs w:val="0"/>
          <w:sz w:val="22"/>
          <w:szCs w:val="22"/>
        </w:rPr>
        <w:t xml:space="preserve">, enabling employees to contribute effectively to long-term organizational success. Although British Airways continues to face challenges such as operational disruptions and service inconsistencies, its culture of safety, customer focus, </w:t>
      </w:r>
      <w:r w:rsidRPr="3611A2D3" w:rsidR="0D17900D">
        <w:rPr>
          <w:b w:val="0"/>
          <w:bCs w:val="0"/>
          <w:sz w:val="22"/>
          <w:szCs w:val="22"/>
        </w:rPr>
        <w:t>innovation</w:t>
      </w:r>
      <w:r w:rsidRPr="3611A2D3" w:rsidR="0D17900D">
        <w:rPr>
          <w:b w:val="0"/>
          <w:bCs w:val="0"/>
          <w:sz w:val="22"/>
          <w:szCs w:val="22"/>
        </w:rPr>
        <w:t xml:space="preserve"> and sustainability provides </w:t>
      </w:r>
      <w:r w:rsidRPr="3611A2D3" w:rsidR="0D17900D">
        <w:rPr>
          <w:b w:val="0"/>
          <w:bCs w:val="0"/>
          <w:sz w:val="22"/>
          <w:szCs w:val="22"/>
        </w:rPr>
        <w:t>a strong foundation</w:t>
      </w:r>
      <w:r w:rsidRPr="3611A2D3" w:rsidR="0D17900D">
        <w:rPr>
          <w:b w:val="0"/>
          <w:bCs w:val="0"/>
          <w:sz w:val="22"/>
          <w:szCs w:val="22"/>
        </w:rPr>
        <w:t xml:space="preserve"> for organizational effectiveness and long-term competitiveness within the global aviation industry.</w:t>
      </w:r>
    </w:p>
    <w:p w:rsidR="7BAB238E" w:rsidP="3611A2D3" w:rsidRDefault="7BAB238E" w14:paraId="0A37BD5D" w14:textId="3299214C">
      <w:pPr>
        <w:pStyle w:val="Normal"/>
        <w:rPr>
          <w:b w:val="0"/>
          <w:bCs w:val="0"/>
          <w:sz w:val="22"/>
          <w:szCs w:val="22"/>
        </w:rPr>
      </w:pPr>
    </w:p>
    <w:p w:rsidR="2E194E65" w:rsidP="7BAB238E" w:rsidRDefault="2E194E65" w14:paraId="473579CC" w14:textId="1FD8FA6A">
      <w:pPr>
        <w:pStyle w:val="Normal"/>
        <w:rPr>
          <w:b w:val="1"/>
          <w:bCs w:val="1"/>
          <w:sz w:val="36"/>
          <w:szCs w:val="36"/>
        </w:rPr>
      </w:pPr>
      <w:r w:rsidRPr="7BAB238E" w:rsidR="2E194E65">
        <w:rPr>
          <w:b w:val="1"/>
          <w:bCs w:val="1"/>
          <w:sz w:val="36"/>
          <w:szCs w:val="36"/>
        </w:rPr>
        <w:t>Influence of Culture on Structure and Decision-Making</w:t>
      </w:r>
    </w:p>
    <w:p w:rsidR="7BAB238E" w:rsidP="7BAB238E" w:rsidRDefault="7BAB238E" w14:paraId="196BDA4D" w14:textId="2146CF8F">
      <w:pPr>
        <w:pStyle w:val="Normal"/>
        <w:rPr>
          <w:b w:val="0"/>
          <w:bCs w:val="0"/>
          <w:sz w:val="22"/>
          <w:szCs w:val="22"/>
        </w:rPr>
      </w:pPr>
    </w:p>
    <w:p w:rsidR="2E194E65" w:rsidP="3611A2D3" w:rsidRDefault="2E194E65" w14:paraId="55F4CA1E" w14:textId="3E56E5DE">
      <w:pPr>
        <w:pStyle w:val="Normal"/>
        <w:rPr>
          <w:b w:val="0"/>
          <w:bCs w:val="0"/>
          <w:sz w:val="22"/>
          <w:szCs w:val="22"/>
        </w:rPr>
      </w:pPr>
      <w:r w:rsidRPr="3611A2D3" w:rsidR="588A0C6E">
        <w:rPr>
          <w:b w:val="0"/>
          <w:bCs w:val="0"/>
          <w:sz w:val="22"/>
          <w:szCs w:val="22"/>
        </w:rPr>
        <w:t>Organizational</w:t>
      </w:r>
      <w:r w:rsidRPr="3611A2D3" w:rsidR="50E02789">
        <w:rPr>
          <w:b w:val="0"/>
          <w:bCs w:val="0"/>
          <w:sz w:val="22"/>
          <w:szCs w:val="22"/>
        </w:rPr>
        <w:t xml:space="preserve"> culture plays a vital role in shaping </w:t>
      </w:r>
      <w:r w:rsidRPr="3611A2D3" w:rsidR="0B61D5D6">
        <w:rPr>
          <w:b w:val="0"/>
          <w:bCs w:val="0"/>
          <w:sz w:val="22"/>
          <w:szCs w:val="22"/>
        </w:rPr>
        <w:t>organizational</w:t>
      </w:r>
      <w:r w:rsidRPr="3611A2D3" w:rsidR="50E02789">
        <w:rPr>
          <w:b w:val="0"/>
          <w:bCs w:val="0"/>
          <w:sz w:val="22"/>
          <w:szCs w:val="22"/>
        </w:rPr>
        <w:t xml:space="preserve"> structure and influencing decision-making by </w:t>
      </w:r>
      <w:r w:rsidRPr="3611A2D3" w:rsidR="50E02789">
        <w:rPr>
          <w:b w:val="0"/>
          <w:bCs w:val="0"/>
          <w:sz w:val="22"/>
          <w:szCs w:val="22"/>
        </w:rPr>
        <w:t>establishing</w:t>
      </w:r>
      <w:r w:rsidRPr="3611A2D3" w:rsidR="50E02789">
        <w:rPr>
          <w:b w:val="0"/>
          <w:bCs w:val="0"/>
          <w:sz w:val="22"/>
          <w:szCs w:val="22"/>
        </w:rPr>
        <w:t xml:space="preserve"> </w:t>
      </w:r>
      <w:r w:rsidRPr="3611A2D3" w:rsidR="7883AF66">
        <w:rPr>
          <w:b w:val="0"/>
          <w:bCs w:val="0"/>
          <w:sz w:val="22"/>
          <w:szCs w:val="22"/>
        </w:rPr>
        <w:t>shared</w:t>
      </w:r>
      <w:r w:rsidRPr="3611A2D3" w:rsidR="50E02789">
        <w:rPr>
          <w:b w:val="0"/>
          <w:bCs w:val="0"/>
          <w:sz w:val="22"/>
          <w:szCs w:val="22"/>
        </w:rPr>
        <w:t xml:space="preserve"> values, </w:t>
      </w:r>
      <w:r w:rsidRPr="3611A2D3" w:rsidR="623E18DF">
        <w:rPr>
          <w:b w:val="0"/>
          <w:bCs w:val="0"/>
          <w:sz w:val="22"/>
          <w:szCs w:val="22"/>
        </w:rPr>
        <w:t>beliefs,</w:t>
      </w:r>
      <w:r w:rsidRPr="3611A2D3" w:rsidR="50E02789">
        <w:rPr>
          <w:b w:val="0"/>
          <w:bCs w:val="0"/>
          <w:sz w:val="22"/>
          <w:szCs w:val="22"/>
        </w:rPr>
        <w:t xml:space="preserve"> and </w:t>
      </w:r>
      <w:r w:rsidRPr="3611A2D3" w:rsidR="685F1B1C">
        <w:rPr>
          <w:b w:val="0"/>
          <w:bCs w:val="0"/>
          <w:sz w:val="22"/>
          <w:szCs w:val="22"/>
        </w:rPr>
        <w:t>behaviors</w:t>
      </w:r>
      <w:r w:rsidRPr="3611A2D3" w:rsidR="50E02789">
        <w:rPr>
          <w:b w:val="0"/>
          <w:bCs w:val="0"/>
          <w:sz w:val="22"/>
          <w:szCs w:val="22"/>
        </w:rPr>
        <w:t xml:space="preserve"> that guide employee actions. Mullins and Christy (2016) argue that culture affects </w:t>
      </w:r>
      <w:r w:rsidRPr="3611A2D3" w:rsidR="6D7B73DE">
        <w:rPr>
          <w:b w:val="0"/>
          <w:bCs w:val="0"/>
          <w:sz w:val="22"/>
          <w:szCs w:val="22"/>
        </w:rPr>
        <w:t>organizational</w:t>
      </w:r>
      <w:r w:rsidRPr="3611A2D3" w:rsidR="50E02789">
        <w:rPr>
          <w:b w:val="0"/>
          <w:bCs w:val="0"/>
          <w:sz w:val="22"/>
          <w:szCs w:val="22"/>
        </w:rPr>
        <w:t xml:space="preserve"> processes, including </w:t>
      </w:r>
      <w:r w:rsidRPr="3611A2D3" w:rsidR="4E010DB6">
        <w:rPr>
          <w:b w:val="0"/>
          <w:bCs w:val="0"/>
          <w:sz w:val="22"/>
          <w:szCs w:val="22"/>
        </w:rPr>
        <w:t>organizational</w:t>
      </w:r>
      <w:r w:rsidRPr="3611A2D3" w:rsidR="50E02789">
        <w:rPr>
          <w:b w:val="0"/>
          <w:bCs w:val="0"/>
          <w:sz w:val="22"/>
          <w:szCs w:val="22"/>
        </w:rPr>
        <w:t xml:space="preserve"> design, communication, management </w:t>
      </w:r>
      <w:r w:rsidRPr="3611A2D3" w:rsidR="50E02789">
        <w:rPr>
          <w:b w:val="0"/>
          <w:bCs w:val="0"/>
          <w:sz w:val="22"/>
          <w:szCs w:val="22"/>
        </w:rPr>
        <w:t>control</w:t>
      </w:r>
      <w:r w:rsidRPr="3611A2D3" w:rsidR="50E02789">
        <w:rPr>
          <w:b w:val="0"/>
          <w:bCs w:val="0"/>
          <w:sz w:val="22"/>
          <w:szCs w:val="22"/>
        </w:rPr>
        <w:t xml:space="preserve"> and decision-making, because it </w:t>
      </w:r>
      <w:r w:rsidRPr="3611A2D3" w:rsidR="50E02789">
        <w:rPr>
          <w:b w:val="0"/>
          <w:bCs w:val="0"/>
          <w:sz w:val="22"/>
          <w:szCs w:val="22"/>
        </w:rPr>
        <w:t>determines</w:t>
      </w:r>
      <w:r w:rsidRPr="3611A2D3" w:rsidR="50E02789">
        <w:rPr>
          <w:b w:val="0"/>
          <w:bCs w:val="0"/>
          <w:sz w:val="22"/>
          <w:szCs w:val="22"/>
        </w:rPr>
        <w:t xml:space="preserve"> "how things are done around </w:t>
      </w:r>
      <w:r w:rsidRPr="3611A2D3" w:rsidR="3E000010">
        <w:rPr>
          <w:b w:val="0"/>
          <w:bCs w:val="0"/>
          <w:sz w:val="22"/>
          <w:szCs w:val="22"/>
        </w:rPr>
        <w:t>here.</w:t>
      </w:r>
      <w:r w:rsidRPr="3611A2D3" w:rsidR="50E02789">
        <w:rPr>
          <w:b w:val="0"/>
          <w:bCs w:val="0"/>
          <w:sz w:val="22"/>
          <w:szCs w:val="22"/>
        </w:rPr>
        <w:t xml:space="preserve"> At British Airways (BA), </w:t>
      </w:r>
      <w:r w:rsidRPr="3611A2D3" w:rsidR="24D0DC30">
        <w:rPr>
          <w:b w:val="0"/>
          <w:bCs w:val="0"/>
          <w:sz w:val="22"/>
          <w:szCs w:val="22"/>
        </w:rPr>
        <w:t>organizational</w:t>
      </w:r>
      <w:r w:rsidRPr="3611A2D3" w:rsidR="50E02789">
        <w:rPr>
          <w:b w:val="0"/>
          <w:bCs w:val="0"/>
          <w:sz w:val="22"/>
          <w:szCs w:val="22"/>
        </w:rPr>
        <w:t xml:space="preserve"> culture has contributed to the development of a hierarchical structure that supports safety, operational </w:t>
      </w:r>
      <w:r w:rsidRPr="3611A2D3" w:rsidR="50E02789">
        <w:rPr>
          <w:b w:val="0"/>
          <w:bCs w:val="0"/>
          <w:sz w:val="22"/>
          <w:szCs w:val="22"/>
        </w:rPr>
        <w:t>reliability</w:t>
      </w:r>
      <w:r w:rsidRPr="3611A2D3" w:rsidR="50E02789">
        <w:rPr>
          <w:b w:val="0"/>
          <w:bCs w:val="0"/>
          <w:sz w:val="22"/>
          <w:szCs w:val="22"/>
        </w:rPr>
        <w:t xml:space="preserve"> and high-quality customer service. As a global airline </w:t>
      </w:r>
      <w:r w:rsidRPr="3611A2D3" w:rsidR="50E02789">
        <w:rPr>
          <w:b w:val="0"/>
          <w:bCs w:val="0"/>
          <w:sz w:val="22"/>
          <w:szCs w:val="22"/>
        </w:rPr>
        <w:t>operating</w:t>
      </w:r>
      <w:r w:rsidRPr="3611A2D3" w:rsidR="50E02789">
        <w:rPr>
          <w:b w:val="0"/>
          <w:bCs w:val="0"/>
          <w:sz w:val="22"/>
          <w:szCs w:val="22"/>
        </w:rPr>
        <w:t xml:space="preserve"> in a highly regulated industry, British Airways relies on clearly defined roles, formal reporting </w:t>
      </w:r>
      <w:r w:rsidRPr="3611A2D3" w:rsidR="50E02789">
        <w:rPr>
          <w:b w:val="0"/>
          <w:bCs w:val="0"/>
          <w:sz w:val="22"/>
          <w:szCs w:val="22"/>
        </w:rPr>
        <w:t>relationships</w:t>
      </w:r>
      <w:r w:rsidRPr="3611A2D3" w:rsidR="50E02789">
        <w:rPr>
          <w:b w:val="0"/>
          <w:bCs w:val="0"/>
          <w:sz w:val="22"/>
          <w:szCs w:val="22"/>
        </w:rPr>
        <w:t xml:space="preserve"> and </w:t>
      </w:r>
      <w:r w:rsidRPr="3611A2D3" w:rsidR="2082501D">
        <w:rPr>
          <w:b w:val="0"/>
          <w:bCs w:val="0"/>
          <w:sz w:val="22"/>
          <w:szCs w:val="22"/>
        </w:rPr>
        <w:t>standardized</w:t>
      </w:r>
      <w:r w:rsidRPr="3611A2D3" w:rsidR="50E02789">
        <w:rPr>
          <w:b w:val="0"/>
          <w:bCs w:val="0"/>
          <w:sz w:val="22"/>
          <w:szCs w:val="22"/>
        </w:rPr>
        <w:t xml:space="preserve"> procedures to ensure compliance with aviation regulations and </w:t>
      </w:r>
      <w:r w:rsidRPr="3611A2D3" w:rsidR="50E02789">
        <w:rPr>
          <w:b w:val="0"/>
          <w:bCs w:val="0"/>
          <w:sz w:val="22"/>
          <w:szCs w:val="22"/>
        </w:rPr>
        <w:t>maintain</w:t>
      </w:r>
      <w:r w:rsidRPr="3611A2D3" w:rsidR="50E02789">
        <w:rPr>
          <w:b w:val="0"/>
          <w:bCs w:val="0"/>
          <w:sz w:val="22"/>
          <w:szCs w:val="22"/>
        </w:rPr>
        <w:t xml:space="preserve"> consistent operational standards. The </w:t>
      </w:r>
      <w:r w:rsidRPr="3611A2D3" w:rsidR="0A674A33">
        <w:rPr>
          <w:b w:val="0"/>
          <w:bCs w:val="0"/>
          <w:sz w:val="22"/>
          <w:szCs w:val="22"/>
        </w:rPr>
        <w:t>organization's</w:t>
      </w:r>
      <w:r w:rsidRPr="3611A2D3" w:rsidR="50E02789">
        <w:rPr>
          <w:b w:val="0"/>
          <w:bCs w:val="0"/>
          <w:sz w:val="22"/>
          <w:szCs w:val="22"/>
        </w:rPr>
        <w:t xml:space="preserve"> culture reinforces these structural characteristics by promoting accountability, </w:t>
      </w:r>
      <w:r w:rsidRPr="3611A2D3" w:rsidR="50E02789">
        <w:rPr>
          <w:b w:val="0"/>
          <w:bCs w:val="0"/>
          <w:sz w:val="22"/>
          <w:szCs w:val="22"/>
        </w:rPr>
        <w:t>professionalism</w:t>
      </w:r>
      <w:r w:rsidRPr="3611A2D3" w:rsidR="50E02789">
        <w:rPr>
          <w:b w:val="0"/>
          <w:bCs w:val="0"/>
          <w:sz w:val="22"/>
          <w:szCs w:val="22"/>
        </w:rPr>
        <w:t xml:space="preserve"> and adherence to strict safety procedures (British Airways, 2024).</w:t>
      </w:r>
      <w:r w:rsidRPr="3611A2D3" w:rsidR="74262834">
        <w:rPr>
          <w:b w:val="0"/>
          <w:bCs w:val="0"/>
          <w:sz w:val="22"/>
          <w:szCs w:val="22"/>
        </w:rPr>
        <w:t xml:space="preserve"> </w:t>
      </w:r>
      <w:r w:rsidRPr="3611A2D3" w:rsidR="50E02789">
        <w:rPr>
          <w:b w:val="0"/>
          <w:bCs w:val="0"/>
          <w:sz w:val="22"/>
          <w:szCs w:val="22"/>
        </w:rPr>
        <w:t xml:space="preserve">Mintzberg's (1983) theory of </w:t>
      </w:r>
      <w:r w:rsidRPr="3611A2D3" w:rsidR="5B6DCA70">
        <w:rPr>
          <w:b w:val="0"/>
          <w:bCs w:val="0"/>
          <w:sz w:val="22"/>
          <w:szCs w:val="22"/>
        </w:rPr>
        <w:t>organizational</w:t>
      </w:r>
      <w:r w:rsidRPr="3611A2D3" w:rsidR="50E02789">
        <w:rPr>
          <w:b w:val="0"/>
          <w:bCs w:val="0"/>
          <w:sz w:val="22"/>
          <w:szCs w:val="22"/>
        </w:rPr>
        <w:t xml:space="preserve"> configurations explains that </w:t>
      </w:r>
      <w:r w:rsidRPr="3611A2D3" w:rsidR="0F2F4F5A">
        <w:rPr>
          <w:b w:val="0"/>
          <w:bCs w:val="0"/>
          <w:sz w:val="22"/>
          <w:szCs w:val="22"/>
        </w:rPr>
        <w:t>organizations</w:t>
      </w:r>
      <w:r w:rsidRPr="3611A2D3" w:rsidR="50E02789">
        <w:rPr>
          <w:b w:val="0"/>
          <w:bCs w:val="0"/>
          <w:sz w:val="22"/>
          <w:szCs w:val="22"/>
        </w:rPr>
        <w:t xml:space="preserve"> </w:t>
      </w:r>
      <w:r w:rsidRPr="3611A2D3" w:rsidR="50E02789">
        <w:rPr>
          <w:b w:val="0"/>
          <w:bCs w:val="0"/>
          <w:sz w:val="22"/>
          <w:szCs w:val="22"/>
        </w:rPr>
        <w:t>operating</w:t>
      </w:r>
      <w:r w:rsidRPr="3611A2D3" w:rsidR="50E02789">
        <w:rPr>
          <w:b w:val="0"/>
          <w:bCs w:val="0"/>
          <w:sz w:val="22"/>
          <w:szCs w:val="22"/>
        </w:rPr>
        <w:t xml:space="preserve"> in complex and regulated environments often adopt bureaucratic structures </w:t>
      </w:r>
      <w:r w:rsidRPr="3611A2D3" w:rsidR="2499633B">
        <w:rPr>
          <w:b w:val="0"/>
          <w:bCs w:val="0"/>
          <w:sz w:val="22"/>
          <w:szCs w:val="22"/>
        </w:rPr>
        <w:t>characterized</w:t>
      </w:r>
      <w:r w:rsidRPr="3611A2D3" w:rsidR="50E02789">
        <w:rPr>
          <w:b w:val="0"/>
          <w:bCs w:val="0"/>
          <w:sz w:val="22"/>
          <w:szCs w:val="22"/>
        </w:rPr>
        <w:t xml:space="preserve"> by </w:t>
      </w:r>
      <w:r w:rsidRPr="3611A2D3" w:rsidR="781C12FE">
        <w:rPr>
          <w:b w:val="0"/>
          <w:bCs w:val="0"/>
          <w:sz w:val="22"/>
          <w:szCs w:val="22"/>
        </w:rPr>
        <w:t>formalization</w:t>
      </w:r>
      <w:r w:rsidRPr="3611A2D3" w:rsidR="50E02789">
        <w:rPr>
          <w:b w:val="0"/>
          <w:bCs w:val="0"/>
          <w:sz w:val="22"/>
          <w:szCs w:val="22"/>
        </w:rPr>
        <w:t xml:space="preserve">, </w:t>
      </w:r>
      <w:r w:rsidRPr="3611A2D3" w:rsidR="0200FFE3">
        <w:rPr>
          <w:b w:val="0"/>
          <w:bCs w:val="0"/>
          <w:sz w:val="22"/>
          <w:szCs w:val="22"/>
        </w:rPr>
        <w:t>centralized</w:t>
      </w:r>
      <w:r w:rsidRPr="3611A2D3" w:rsidR="50E02789">
        <w:rPr>
          <w:b w:val="0"/>
          <w:bCs w:val="0"/>
          <w:sz w:val="22"/>
          <w:szCs w:val="22"/>
        </w:rPr>
        <w:t xml:space="preserve"> </w:t>
      </w:r>
      <w:r w:rsidRPr="3611A2D3" w:rsidR="50E02789">
        <w:rPr>
          <w:b w:val="0"/>
          <w:bCs w:val="0"/>
          <w:sz w:val="22"/>
          <w:szCs w:val="22"/>
        </w:rPr>
        <w:t>authority</w:t>
      </w:r>
      <w:r w:rsidRPr="3611A2D3" w:rsidR="50E02789">
        <w:rPr>
          <w:b w:val="0"/>
          <w:bCs w:val="0"/>
          <w:sz w:val="22"/>
          <w:szCs w:val="22"/>
        </w:rPr>
        <w:t xml:space="preserve"> and </w:t>
      </w:r>
      <w:r w:rsidRPr="3611A2D3" w:rsidR="28CA345A">
        <w:rPr>
          <w:b w:val="0"/>
          <w:bCs w:val="0"/>
          <w:sz w:val="22"/>
          <w:szCs w:val="22"/>
        </w:rPr>
        <w:t>standardized</w:t>
      </w:r>
      <w:r w:rsidRPr="3611A2D3" w:rsidR="50E02789">
        <w:rPr>
          <w:b w:val="0"/>
          <w:bCs w:val="0"/>
          <w:sz w:val="22"/>
          <w:szCs w:val="22"/>
        </w:rPr>
        <w:t xml:space="preserve"> operating procedures. British Airways reflects these characteristics because decisions relating to flight operations, engineering and passenger safety must </w:t>
      </w:r>
      <w:r w:rsidRPr="3611A2D3" w:rsidR="50E02789">
        <w:rPr>
          <w:b w:val="0"/>
          <w:bCs w:val="0"/>
          <w:sz w:val="22"/>
          <w:szCs w:val="22"/>
        </w:rPr>
        <w:t>comply with</w:t>
      </w:r>
      <w:r w:rsidRPr="3611A2D3" w:rsidR="50E02789">
        <w:rPr>
          <w:b w:val="0"/>
          <w:bCs w:val="0"/>
          <w:sz w:val="22"/>
          <w:szCs w:val="22"/>
        </w:rPr>
        <w:t xml:space="preserve"> rigorous national and international aviation regulations. This hierarchical structure supports operational consistency and </w:t>
      </w:r>
      <w:r w:rsidRPr="3611A2D3" w:rsidR="516D329D">
        <w:rPr>
          <w:b w:val="0"/>
          <w:bCs w:val="0"/>
          <w:sz w:val="22"/>
          <w:szCs w:val="22"/>
        </w:rPr>
        <w:t>minimizes</w:t>
      </w:r>
      <w:r w:rsidRPr="3611A2D3" w:rsidR="50E02789">
        <w:rPr>
          <w:b w:val="0"/>
          <w:bCs w:val="0"/>
          <w:sz w:val="22"/>
          <w:szCs w:val="22"/>
        </w:rPr>
        <w:t xml:space="preserve"> risk by ensuring that authority and responsibilities are clearly defined. However, Robbins and Judge (2022) argue that although mechanistic structures improve reliability, they may also reduce </w:t>
      </w:r>
      <w:r w:rsidRPr="3611A2D3" w:rsidR="349117C8">
        <w:rPr>
          <w:b w:val="0"/>
          <w:bCs w:val="0"/>
          <w:sz w:val="22"/>
          <w:szCs w:val="22"/>
        </w:rPr>
        <w:t>organizational</w:t>
      </w:r>
      <w:r w:rsidRPr="3611A2D3" w:rsidR="50E02789">
        <w:rPr>
          <w:b w:val="0"/>
          <w:bCs w:val="0"/>
          <w:sz w:val="22"/>
          <w:szCs w:val="22"/>
        </w:rPr>
        <w:t xml:space="preserve"> flexibility and slow responses to changing business conditions.</w:t>
      </w:r>
    </w:p>
    <w:p w:rsidR="2E194E65" w:rsidP="7BAB238E" w:rsidRDefault="2E194E65" w14:paraId="11CC9E09" w14:textId="30844AC0">
      <w:pPr>
        <w:pStyle w:val="Normal"/>
      </w:pPr>
      <w:r w:rsidRPr="3611A2D3" w:rsidR="7BC9A1ED">
        <w:rPr>
          <w:b w:val="0"/>
          <w:bCs w:val="0"/>
          <w:sz w:val="22"/>
          <w:szCs w:val="22"/>
        </w:rPr>
        <w:t>Organizational</w:t>
      </w:r>
      <w:r w:rsidRPr="3611A2D3" w:rsidR="50E02789">
        <w:rPr>
          <w:b w:val="0"/>
          <w:bCs w:val="0"/>
          <w:sz w:val="22"/>
          <w:szCs w:val="22"/>
        </w:rPr>
        <w:t xml:space="preserve"> culture also strongly influences decision-making throughout British Airways. Strategic decisions concerning fleet investment, sustainability, digital </w:t>
      </w:r>
      <w:r w:rsidRPr="3611A2D3" w:rsidR="0F9602E6">
        <w:rPr>
          <w:b w:val="0"/>
          <w:bCs w:val="0"/>
          <w:sz w:val="22"/>
          <w:szCs w:val="22"/>
        </w:rPr>
        <w:t>transformation,</w:t>
      </w:r>
      <w:r w:rsidRPr="3611A2D3" w:rsidR="50E02789">
        <w:rPr>
          <w:b w:val="0"/>
          <w:bCs w:val="0"/>
          <w:sz w:val="22"/>
          <w:szCs w:val="22"/>
        </w:rPr>
        <w:t xml:space="preserve"> and customer service are guided by </w:t>
      </w:r>
      <w:r w:rsidRPr="3611A2D3" w:rsidR="5298E77E">
        <w:rPr>
          <w:b w:val="0"/>
          <w:bCs w:val="0"/>
          <w:sz w:val="22"/>
          <w:szCs w:val="22"/>
        </w:rPr>
        <w:t>organizational</w:t>
      </w:r>
      <w:r w:rsidRPr="3611A2D3" w:rsidR="50E02789">
        <w:rPr>
          <w:b w:val="0"/>
          <w:bCs w:val="0"/>
          <w:sz w:val="22"/>
          <w:szCs w:val="22"/>
        </w:rPr>
        <w:t xml:space="preserve"> values that </w:t>
      </w:r>
      <w:r w:rsidRPr="3611A2D3" w:rsidR="2A0BEB96">
        <w:rPr>
          <w:b w:val="0"/>
          <w:bCs w:val="0"/>
          <w:sz w:val="22"/>
          <w:szCs w:val="22"/>
        </w:rPr>
        <w:t>prioritize</w:t>
      </w:r>
      <w:r w:rsidRPr="3611A2D3" w:rsidR="50E02789">
        <w:rPr>
          <w:b w:val="0"/>
          <w:bCs w:val="0"/>
          <w:sz w:val="22"/>
          <w:szCs w:val="22"/>
        </w:rPr>
        <w:t xml:space="preserve"> safety, operational </w:t>
      </w:r>
      <w:r w:rsidRPr="3611A2D3" w:rsidR="6D56D2BB">
        <w:rPr>
          <w:b w:val="0"/>
          <w:bCs w:val="0"/>
          <w:sz w:val="22"/>
          <w:szCs w:val="22"/>
        </w:rPr>
        <w:t>excellence,</w:t>
      </w:r>
      <w:r w:rsidRPr="3611A2D3" w:rsidR="50E02789">
        <w:rPr>
          <w:b w:val="0"/>
          <w:bCs w:val="0"/>
          <w:sz w:val="22"/>
          <w:szCs w:val="22"/>
        </w:rPr>
        <w:t xml:space="preserve"> and long-term competitiveness. According to Schein and Schein (2017), shared assumptions shape how managers interpret problems and make decisions. At British Airways, passenger safety </w:t>
      </w:r>
      <w:r w:rsidRPr="3611A2D3" w:rsidR="50E02789">
        <w:rPr>
          <w:b w:val="0"/>
          <w:bCs w:val="0"/>
          <w:sz w:val="22"/>
          <w:szCs w:val="22"/>
        </w:rPr>
        <w:t>remains</w:t>
      </w:r>
      <w:r w:rsidRPr="3611A2D3" w:rsidR="50E02789">
        <w:rPr>
          <w:b w:val="0"/>
          <w:bCs w:val="0"/>
          <w:sz w:val="22"/>
          <w:szCs w:val="22"/>
        </w:rPr>
        <w:t xml:space="preserve"> the primary consideration, meaning operational decisions are evaluated according to their impact on safety and regulatory compliance before commercial </w:t>
      </w:r>
      <w:r w:rsidRPr="3611A2D3" w:rsidR="50E02789">
        <w:rPr>
          <w:b w:val="0"/>
          <w:bCs w:val="0"/>
          <w:sz w:val="22"/>
          <w:szCs w:val="22"/>
        </w:rPr>
        <w:t>objectives</w:t>
      </w:r>
      <w:r w:rsidRPr="3611A2D3" w:rsidR="50E02789">
        <w:rPr>
          <w:b w:val="0"/>
          <w:bCs w:val="0"/>
          <w:sz w:val="22"/>
          <w:szCs w:val="22"/>
        </w:rPr>
        <w:t xml:space="preserve">. This </w:t>
      </w:r>
      <w:r w:rsidRPr="3611A2D3" w:rsidR="50E02789">
        <w:rPr>
          <w:b w:val="0"/>
          <w:bCs w:val="0"/>
          <w:sz w:val="22"/>
          <w:szCs w:val="22"/>
        </w:rPr>
        <w:t>demonstrates</w:t>
      </w:r>
      <w:r w:rsidRPr="3611A2D3" w:rsidR="50E02789">
        <w:rPr>
          <w:b w:val="0"/>
          <w:bCs w:val="0"/>
          <w:sz w:val="22"/>
          <w:szCs w:val="22"/>
        </w:rPr>
        <w:t xml:space="preserve"> how </w:t>
      </w:r>
      <w:r w:rsidRPr="3611A2D3" w:rsidR="0DBBC6BF">
        <w:rPr>
          <w:b w:val="0"/>
          <w:bCs w:val="0"/>
          <w:sz w:val="22"/>
          <w:szCs w:val="22"/>
        </w:rPr>
        <w:t>organizational</w:t>
      </w:r>
      <w:r w:rsidRPr="3611A2D3" w:rsidR="50E02789">
        <w:rPr>
          <w:b w:val="0"/>
          <w:bCs w:val="0"/>
          <w:sz w:val="22"/>
          <w:szCs w:val="22"/>
        </w:rPr>
        <w:t xml:space="preserve"> culture </w:t>
      </w:r>
      <w:r w:rsidRPr="3611A2D3" w:rsidR="50E02789">
        <w:rPr>
          <w:b w:val="0"/>
          <w:bCs w:val="0"/>
          <w:sz w:val="22"/>
          <w:szCs w:val="22"/>
        </w:rPr>
        <w:t>establishes</w:t>
      </w:r>
      <w:r w:rsidRPr="3611A2D3" w:rsidR="50E02789">
        <w:rPr>
          <w:b w:val="0"/>
          <w:bCs w:val="0"/>
          <w:sz w:val="22"/>
          <w:szCs w:val="22"/>
        </w:rPr>
        <w:t xml:space="preserve"> priorities that influence decision-making across the </w:t>
      </w:r>
      <w:r w:rsidRPr="3611A2D3" w:rsidR="1EBECF7D">
        <w:rPr>
          <w:b w:val="0"/>
          <w:bCs w:val="0"/>
          <w:sz w:val="22"/>
          <w:szCs w:val="22"/>
        </w:rPr>
        <w:t>organization</w:t>
      </w:r>
      <w:r w:rsidRPr="3611A2D3" w:rsidR="50E02789">
        <w:rPr>
          <w:b w:val="0"/>
          <w:bCs w:val="0"/>
          <w:sz w:val="22"/>
          <w:szCs w:val="22"/>
        </w:rPr>
        <w:t>.</w:t>
      </w:r>
      <w:r w:rsidRPr="3611A2D3" w:rsidR="1FE1EC2F">
        <w:rPr>
          <w:b w:val="0"/>
          <w:bCs w:val="0"/>
          <w:sz w:val="22"/>
          <w:szCs w:val="22"/>
        </w:rPr>
        <w:t xml:space="preserve"> </w:t>
      </w:r>
      <w:r w:rsidRPr="3611A2D3" w:rsidR="50E02789">
        <w:rPr>
          <w:b w:val="0"/>
          <w:bCs w:val="0"/>
          <w:sz w:val="22"/>
          <w:szCs w:val="22"/>
        </w:rPr>
        <w:t xml:space="preserve">Despite these strengths, a strong organizational culture may also create challenges. </w:t>
      </w:r>
      <w:r w:rsidRPr="3611A2D3" w:rsidR="50E02789">
        <w:rPr>
          <w:b w:val="0"/>
          <w:bCs w:val="0"/>
          <w:sz w:val="22"/>
          <w:szCs w:val="22"/>
        </w:rPr>
        <w:t>Deal and Kennedy (2000) argue that while strong cultures encourage consistency and employee commitment, they can also discourage innovation and create resistance to change.</w:t>
      </w:r>
      <w:r w:rsidRPr="3611A2D3" w:rsidR="50E02789">
        <w:rPr>
          <w:b w:val="0"/>
          <w:bCs w:val="0"/>
          <w:sz w:val="22"/>
          <w:szCs w:val="22"/>
        </w:rPr>
        <w:t xml:space="preserve"> British Airways has experienced operational disruptions and customer service challenges, highlighting the need for greater organizational agility. In response, the airline has invested in digital transformation, leadership development, and customer experience initiatives to encourage innovation while </w:t>
      </w:r>
      <w:r w:rsidRPr="3611A2D3" w:rsidR="50E02789">
        <w:rPr>
          <w:b w:val="0"/>
          <w:bCs w:val="0"/>
          <w:sz w:val="22"/>
          <w:szCs w:val="22"/>
        </w:rPr>
        <w:t>maintaining</w:t>
      </w:r>
      <w:r w:rsidRPr="3611A2D3" w:rsidR="50E02789">
        <w:rPr>
          <w:b w:val="0"/>
          <w:bCs w:val="0"/>
          <w:sz w:val="22"/>
          <w:szCs w:val="22"/>
        </w:rPr>
        <w:t xml:space="preserve"> high safety standards (International Airlines Group, 2024).</w:t>
      </w:r>
    </w:p>
    <w:p w:rsidR="2E194E65" w:rsidP="7BAB238E" w:rsidRDefault="2E194E65" w14:paraId="19B58CF4" w14:textId="465A2DDA">
      <w:pPr>
        <w:pStyle w:val="Normal"/>
      </w:pPr>
      <w:r w:rsidRPr="3611A2D3" w:rsidR="50E02789">
        <w:rPr>
          <w:b w:val="0"/>
          <w:bCs w:val="0"/>
          <w:sz w:val="22"/>
          <w:szCs w:val="22"/>
        </w:rPr>
        <w:t xml:space="preserve">Overall, </w:t>
      </w:r>
      <w:r w:rsidRPr="3611A2D3" w:rsidR="50E02789">
        <w:rPr>
          <w:b w:val="0"/>
          <w:bCs w:val="0"/>
          <w:sz w:val="22"/>
          <w:szCs w:val="22"/>
        </w:rPr>
        <w:t>organizational</w:t>
      </w:r>
      <w:r w:rsidRPr="3611A2D3" w:rsidR="50E02789">
        <w:rPr>
          <w:b w:val="0"/>
          <w:bCs w:val="0"/>
          <w:sz w:val="22"/>
          <w:szCs w:val="22"/>
        </w:rPr>
        <w:t xml:space="preserve"> culture has significantly influenced British Airways' organizational structure and decision-making. Its strong emphasis on safety, professionalism and customer service supports operational reliability and accountability, while ongoing investments in innovation </w:t>
      </w:r>
      <w:r w:rsidRPr="3611A2D3" w:rsidR="50E02789">
        <w:rPr>
          <w:b w:val="0"/>
          <w:bCs w:val="0"/>
          <w:sz w:val="22"/>
          <w:szCs w:val="22"/>
        </w:rPr>
        <w:t>demonstrate</w:t>
      </w:r>
      <w:r w:rsidRPr="3611A2D3" w:rsidR="50E02789">
        <w:rPr>
          <w:b w:val="0"/>
          <w:bCs w:val="0"/>
          <w:sz w:val="22"/>
          <w:szCs w:val="22"/>
        </w:rPr>
        <w:t xml:space="preserve"> an effort to develop a more adaptable culture capable of responding to the changing demands of the global aviation industry.</w:t>
      </w:r>
    </w:p>
    <w:p w:rsidR="2E194E65" w:rsidP="3611A2D3" w:rsidRDefault="2E194E65" w14:paraId="5689A7CC" w14:textId="5790B680">
      <w:pPr>
        <w:pStyle w:val="Normal"/>
        <w:rPr>
          <w:b w:val="0"/>
          <w:bCs w:val="0"/>
          <w:sz w:val="22"/>
          <w:szCs w:val="22"/>
        </w:rPr>
      </w:pPr>
    </w:p>
    <w:p w:rsidR="7BAB238E" w:rsidP="7BAB238E" w:rsidRDefault="7BAB238E" w14:paraId="3E27B0EE" w14:textId="1135B324">
      <w:pPr>
        <w:pStyle w:val="Normal"/>
        <w:rPr>
          <w:b w:val="0"/>
          <w:bCs w:val="0"/>
          <w:sz w:val="22"/>
          <w:szCs w:val="22"/>
        </w:rPr>
      </w:pPr>
    </w:p>
    <w:p w:rsidR="202AA65B" w:rsidP="7BAB238E" w:rsidRDefault="202AA65B" w14:paraId="1F68C624" w14:textId="6EB2FED6">
      <w:pPr>
        <w:pStyle w:val="Normal"/>
      </w:pPr>
      <w:r w:rsidRPr="3611A2D3" w:rsidR="202AA65B">
        <w:rPr>
          <w:b w:val="1"/>
          <w:bCs w:val="1"/>
          <w:sz w:val="36"/>
          <w:szCs w:val="36"/>
        </w:rPr>
        <w:t>Identifying</w:t>
      </w:r>
      <w:r w:rsidRPr="3611A2D3" w:rsidR="202AA65B">
        <w:rPr>
          <w:b w:val="1"/>
          <w:bCs w:val="1"/>
          <w:sz w:val="36"/>
          <w:szCs w:val="36"/>
        </w:rPr>
        <w:t xml:space="preserve"> Cultural Types: Models and Frameworks</w:t>
      </w:r>
    </w:p>
    <w:p w:rsidR="3611A2D3" w:rsidP="3611A2D3" w:rsidRDefault="3611A2D3" w14:paraId="5FA7A280" w14:textId="25CB5DBD">
      <w:pPr>
        <w:pStyle w:val="Normal"/>
        <w:rPr>
          <w:b w:val="1"/>
          <w:bCs w:val="1"/>
          <w:sz w:val="36"/>
          <w:szCs w:val="36"/>
        </w:rPr>
      </w:pPr>
    </w:p>
    <w:p w:rsidR="6F0A301E" w:rsidP="3611A2D3" w:rsidRDefault="6F0A301E" w14:paraId="02F17490" w14:textId="534D13BD">
      <w:pPr>
        <w:pStyle w:val="Normal"/>
        <w:rPr>
          <w:b w:val="0"/>
          <w:bCs w:val="0"/>
          <w:sz w:val="22"/>
          <w:szCs w:val="22"/>
        </w:rPr>
      </w:pPr>
      <w:r w:rsidRPr="3611A2D3" w:rsidR="6F0A301E">
        <w:rPr>
          <w:b w:val="0"/>
          <w:bCs w:val="0"/>
          <w:sz w:val="22"/>
          <w:szCs w:val="22"/>
        </w:rPr>
        <w:t xml:space="preserve">Understanding organizational culture requires the application of recognized theoretical models that explain how values, beliefs, and behaviors are embedded within organizations. These frameworks help </w:t>
      </w:r>
      <w:r w:rsidRPr="3611A2D3" w:rsidR="6F0A301E">
        <w:rPr>
          <w:b w:val="0"/>
          <w:bCs w:val="0"/>
          <w:sz w:val="22"/>
          <w:szCs w:val="22"/>
        </w:rPr>
        <w:t>identify</w:t>
      </w:r>
      <w:r w:rsidRPr="3611A2D3" w:rsidR="6F0A301E">
        <w:rPr>
          <w:b w:val="0"/>
          <w:bCs w:val="0"/>
          <w:sz w:val="22"/>
          <w:szCs w:val="22"/>
        </w:rPr>
        <w:t xml:space="preserve"> the dominant characteristics of an organization's culture and assess its influence on </w:t>
      </w:r>
      <w:r w:rsidRPr="3611A2D3" w:rsidR="2B31DD7A">
        <w:rPr>
          <w:b w:val="0"/>
          <w:bCs w:val="0"/>
          <w:sz w:val="22"/>
          <w:szCs w:val="22"/>
        </w:rPr>
        <w:t>organizational</w:t>
      </w:r>
      <w:r w:rsidRPr="3611A2D3" w:rsidR="6F0A301E">
        <w:rPr>
          <w:b w:val="0"/>
          <w:bCs w:val="0"/>
          <w:sz w:val="22"/>
          <w:szCs w:val="22"/>
        </w:rPr>
        <w:t xml:space="preserve"> effectiveness. For British Airways (BA), Schein's Three Levels of </w:t>
      </w:r>
      <w:r w:rsidRPr="3611A2D3" w:rsidR="5978B54A">
        <w:rPr>
          <w:b w:val="0"/>
          <w:bCs w:val="0"/>
          <w:sz w:val="22"/>
          <w:szCs w:val="22"/>
        </w:rPr>
        <w:t>Organizational</w:t>
      </w:r>
      <w:r w:rsidRPr="3611A2D3" w:rsidR="6F0A301E">
        <w:rPr>
          <w:b w:val="0"/>
          <w:bCs w:val="0"/>
          <w:sz w:val="22"/>
          <w:szCs w:val="22"/>
        </w:rPr>
        <w:t xml:space="preserve"> Culture, Handy's Cultural Types and Hofstede's Cultural Dimensions </w:t>
      </w:r>
      <w:r w:rsidRPr="3611A2D3" w:rsidR="6F0A301E">
        <w:rPr>
          <w:b w:val="0"/>
          <w:bCs w:val="0"/>
          <w:sz w:val="22"/>
          <w:szCs w:val="22"/>
        </w:rPr>
        <w:t>provide</w:t>
      </w:r>
      <w:r w:rsidRPr="3611A2D3" w:rsidR="6F0A301E">
        <w:rPr>
          <w:b w:val="0"/>
          <w:bCs w:val="0"/>
          <w:sz w:val="22"/>
          <w:szCs w:val="22"/>
        </w:rPr>
        <w:t xml:space="preserve"> valuable insights into its prevailing culture. Collectively, these models suggest that British Airways has a </w:t>
      </w:r>
      <w:r w:rsidRPr="3611A2D3" w:rsidR="6F0A301E">
        <w:rPr>
          <w:b w:val="0"/>
          <w:bCs w:val="0"/>
          <w:sz w:val="22"/>
          <w:szCs w:val="22"/>
        </w:rPr>
        <w:t>predominantly role-oriented</w:t>
      </w:r>
      <w:r w:rsidRPr="3611A2D3" w:rsidR="6F0A301E">
        <w:rPr>
          <w:b w:val="0"/>
          <w:bCs w:val="0"/>
          <w:sz w:val="22"/>
          <w:szCs w:val="22"/>
        </w:rPr>
        <w:t xml:space="preserve"> culture while increasingly adopting elements of innovation and adaptability to meet changing business demands.</w:t>
      </w:r>
    </w:p>
    <w:p w:rsidR="6F0A301E" w:rsidP="3611A2D3" w:rsidRDefault="6F0A301E" w14:paraId="5EED7219" w14:textId="65ACC945">
      <w:pPr>
        <w:pStyle w:val="Normal"/>
      </w:pPr>
      <w:r w:rsidRPr="3611A2D3" w:rsidR="6F0A301E">
        <w:rPr>
          <w:b w:val="0"/>
          <w:bCs w:val="0"/>
          <w:sz w:val="22"/>
          <w:szCs w:val="22"/>
        </w:rPr>
        <w:t xml:space="preserve">Schein's Three Levels of </w:t>
      </w:r>
      <w:r w:rsidRPr="3611A2D3" w:rsidR="10D17FFB">
        <w:rPr>
          <w:b w:val="0"/>
          <w:bCs w:val="0"/>
          <w:sz w:val="22"/>
          <w:szCs w:val="22"/>
        </w:rPr>
        <w:t>Organizational</w:t>
      </w:r>
      <w:r w:rsidRPr="3611A2D3" w:rsidR="6F0A301E">
        <w:rPr>
          <w:b w:val="0"/>
          <w:bCs w:val="0"/>
          <w:sz w:val="22"/>
          <w:szCs w:val="22"/>
        </w:rPr>
        <w:t xml:space="preserve"> Culture is one of the most widely used frameworks for </w:t>
      </w:r>
      <w:r w:rsidRPr="3611A2D3" w:rsidR="453D047D">
        <w:rPr>
          <w:b w:val="0"/>
          <w:bCs w:val="0"/>
          <w:sz w:val="22"/>
          <w:szCs w:val="22"/>
        </w:rPr>
        <w:t>analyzing</w:t>
      </w:r>
      <w:r w:rsidRPr="3611A2D3" w:rsidR="6F0A301E">
        <w:rPr>
          <w:b w:val="0"/>
          <w:bCs w:val="0"/>
          <w:sz w:val="22"/>
          <w:szCs w:val="22"/>
        </w:rPr>
        <w:t xml:space="preserve"> </w:t>
      </w:r>
      <w:r w:rsidRPr="3611A2D3" w:rsidR="529ABDEA">
        <w:rPr>
          <w:b w:val="0"/>
          <w:bCs w:val="0"/>
          <w:sz w:val="22"/>
          <w:szCs w:val="22"/>
        </w:rPr>
        <w:t>organizational</w:t>
      </w:r>
      <w:r w:rsidRPr="3611A2D3" w:rsidR="6F0A301E">
        <w:rPr>
          <w:b w:val="0"/>
          <w:bCs w:val="0"/>
          <w:sz w:val="22"/>
          <w:szCs w:val="22"/>
        </w:rPr>
        <w:t xml:space="preserve"> culture because it distinguishes between visible and invisible aspects of </w:t>
      </w:r>
      <w:r w:rsidRPr="3611A2D3" w:rsidR="2BACDC6F">
        <w:rPr>
          <w:b w:val="0"/>
          <w:bCs w:val="0"/>
          <w:sz w:val="22"/>
          <w:szCs w:val="22"/>
        </w:rPr>
        <w:t>organizational</w:t>
      </w:r>
      <w:r w:rsidRPr="3611A2D3" w:rsidR="6F0A301E">
        <w:rPr>
          <w:b w:val="0"/>
          <w:bCs w:val="0"/>
          <w:sz w:val="22"/>
          <w:szCs w:val="22"/>
        </w:rPr>
        <w:t xml:space="preserve"> life (Schein and Schein, 2017). The first level, artefacts, refers to visible </w:t>
      </w:r>
      <w:r w:rsidRPr="3611A2D3" w:rsidR="1C47FDD2">
        <w:rPr>
          <w:b w:val="0"/>
          <w:bCs w:val="0"/>
          <w:sz w:val="22"/>
          <w:szCs w:val="22"/>
        </w:rPr>
        <w:t>organizational</w:t>
      </w:r>
      <w:r w:rsidRPr="3611A2D3" w:rsidR="6F0A301E">
        <w:rPr>
          <w:b w:val="0"/>
          <w:bCs w:val="0"/>
          <w:sz w:val="22"/>
          <w:szCs w:val="22"/>
        </w:rPr>
        <w:t xml:space="preserve"> characteristics such as branding, uniforms, physical </w:t>
      </w:r>
      <w:r w:rsidRPr="3611A2D3" w:rsidR="34862D6C">
        <w:rPr>
          <w:b w:val="0"/>
          <w:bCs w:val="0"/>
          <w:sz w:val="22"/>
          <w:szCs w:val="22"/>
        </w:rPr>
        <w:t>layout,</w:t>
      </w:r>
      <w:r w:rsidRPr="3611A2D3" w:rsidR="6F0A301E">
        <w:rPr>
          <w:b w:val="0"/>
          <w:bCs w:val="0"/>
          <w:sz w:val="22"/>
          <w:szCs w:val="22"/>
        </w:rPr>
        <w:t xml:space="preserve"> and employee </w:t>
      </w:r>
      <w:r w:rsidRPr="3611A2D3" w:rsidR="6804F4D4">
        <w:rPr>
          <w:b w:val="0"/>
          <w:bCs w:val="0"/>
          <w:sz w:val="22"/>
          <w:szCs w:val="22"/>
        </w:rPr>
        <w:t>behaviors</w:t>
      </w:r>
      <w:r w:rsidRPr="3611A2D3" w:rsidR="6F0A301E">
        <w:rPr>
          <w:b w:val="0"/>
          <w:bCs w:val="0"/>
          <w:sz w:val="22"/>
          <w:szCs w:val="22"/>
        </w:rPr>
        <w:t xml:space="preserve">. At British Airways, artefacts include its professional uniforms, premium airport lounges, structured safety procedures, modern </w:t>
      </w:r>
      <w:r w:rsidRPr="3611A2D3" w:rsidR="6F0A301E">
        <w:rPr>
          <w:b w:val="0"/>
          <w:bCs w:val="0"/>
          <w:sz w:val="22"/>
          <w:szCs w:val="22"/>
        </w:rPr>
        <w:t>aircraft</w:t>
      </w:r>
      <w:r w:rsidRPr="3611A2D3" w:rsidR="6F0A301E">
        <w:rPr>
          <w:b w:val="0"/>
          <w:bCs w:val="0"/>
          <w:sz w:val="22"/>
          <w:szCs w:val="22"/>
        </w:rPr>
        <w:t xml:space="preserve"> and investment in digital technologies. These visible elements reflect the airline's commitment to professionalism, operational </w:t>
      </w:r>
      <w:r w:rsidRPr="3611A2D3" w:rsidR="6F0A301E">
        <w:rPr>
          <w:b w:val="0"/>
          <w:bCs w:val="0"/>
          <w:sz w:val="22"/>
          <w:szCs w:val="22"/>
        </w:rPr>
        <w:t>excellence</w:t>
      </w:r>
      <w:r w:rsidRPr="3611A2D3" w:rsidR="6F0A301E">
        <w:rPr>
          <w:b w:val="0"/>
          <w:bCs w:val="0"/>
          <w:sz w:val="22"/>
          <w:szCs w:val="22"/>
        </w:rPr>
        <w:t xml:space="preserve"> and customer service (British Airways, 2024). The second level </w:t>
      </w:r>
      <w:r w:rsidRPr="3611A2D3" w:rsidR="6F0A301E">
        <w:rPr>
          <w:b w:val="0"/>
          <w:bCs w:val="0"/>
          <w:sz w:val="22"/>
          <w:szCs w:val="22"/>
        </w:rPr>
        <w:t>comprises</w:t>
      </w:r>
      <w:r w:rsidRPr="3611A2D3" w:rsidR="6F0A301E">
        <w:rPr>
          <w:b w:val="0"/>
          <w:bCs w:val="0"/>
          <w:sz w:val="22"/>
          <w:szCs w:val="22"/>
        </w:rPr>
        <w:t xml:space="preserve"> espoused values, which represent the principles the </w:t>
      </w:r>
      <w:r w:rsidRPr="3611A2D3" w:rsidR="326E61D8">
        <w:rPr>
          <w:b w:val="0"/>
          <w:bCs w:val="0"/>
          <w:sz w:val="22"/>
          <w:szCs w:val="22"/>
        </w:rPr>
        <w:t>organization</w:t>
      </w:r>
      <w:r w:rsidRPr="3611A2D3" w:rsidR="6F0A301E">
        <w:rPr>
          <w:b w:val="0"/>
          <w:bCs w:val="0"/>
          <w:sz w:val="22"/>
          <w:szCs w:val="22"/>
        </w:rPr>
        <w:t xml:space="preserve"> promotes to employees and stakeholders. British Airways </w:t>
      </w:r>
      <w:r w:rsidRPr="3611A2D3" w:rsidR="2FEFCDD2">
        <w:rPr>
          <w:b w:val="0"/>
          <w:bCs w:val="0"/>
          <w:sz w:val="22"/>
          <w:szCs w:val="22"/>
        </w:rPr>
        <w:t>emphasizes</w:t>
      </w:r>
      <w:r w:rsidRPr="3611A2D3" w:rsidR="6F0A301E">
        <w:rPr>
          <w:b w:val="0"/>
          <w:bCs w:val="0"/>
          <w:sz w:val="22"/>
          <w:szCs w:val="22"/>
        </w:rPr>
        <w:t xml:space="preserve"> values such as safety, customer focus, responsibility, </w:t>
      </w:r>
      <w:r w:rsidRPr="3611A2D3" w:rsidR="6F0A301E">
        <w:rPr>
          <w:b w:val="0"/>
          <w:bCs w:val="0"/>
          <w:sz w:val="22"/>
          <w:szCs w:val="22"/>
        </w:rPr>
        <w:t>diversity</w:t>
      </w:r>
      <w:r w:rsidRPr="3611A2D3" w:rsidR="6F0A301E">
        <w:rPr>
          <w:b w:val="0"/>
          <w:bCs w:val="0"/>
          <w:sz w:val="22"/>
          <w:szCs w:val="22"/>
        </w:rPr>
        <w:t xml:space="preserve"> and sustainability. These values are communicated through leadership, employee </w:t>
      </w:r>
      <w:r w:rsidRPr="3611A2D3" w:rsidR="440DC1E3">
        <w:rPr>
          <w:b w:val="0"/>
          <w:bCs w:val="0"/>
          <w:sz w:val="22"/>
          <w:szCs w:val="22"/>
        </w:rPr>
        <w:t>training,</w:t>
      </w:r>
      <w:r w:rsidRPr="3611A2D3" w:rsidR="6F0A301E">
        <w:rPr>
          <w:b w:val="0"/>
          <w:bCs w:val="0"/>
          <w:sz w:val="22"/>
          <w:szCs w:val="22"/>
        </w:rPr>
        <w:t xml:space="preserve"> and strategic initiatives, including the BA Better World </w:t>
      </w:r>
      <w:r w:rsidRPr="3611A2D3" w:rsidR="609F7E45">
        <w:rPr>
          <w:b w:val="0"/>
          <w:bCs w:val="0"/>
          <w:sz w:val="22"/>
          <w:szCs w:val="22"/>
        </w:rPr>
        <w:t>program</w:t>
      </w:r>
      <w:r w:rsidRPr="3611A2D3" w:rsidR="6F0A301E">
        <w:rPr>
          <w:b w:val="0"/>
          <w:bCs w:val="0"/>
          <w:sz w:val="22"/>
          <w:szCs w:val="22"/>
        </w:rPr>
        <w:t xml:space="preserve">, which </w:t>
      </w:r>
      <w:r w:rsidRPr="3611A2D3" w:rsidR="6F0A301E">
        <w:rPr>
          <w:b w:val="0"/>
          <w:bCs w:val="0"/>
          <w:sz w:val="22"/>
          <w:szCs w:val="22"/>
        </w:rPr>
        <w:t>demonstrates</w:t>
      </w:r>
      <w:r w:rsidRPr="3611A2D3" w:rsidR="6F0A301E">
        <w:rPr>
          <w:b w:val="0"/>
          <w:bCs w:val="0"/>
          <w:sz w:val="22"/>
          <w:szCs w:val="22"/>
        </w:rPr>
        <w:t xml:space="preserve"> the airline's commitment to environmental sustainability. The final level, basic underlying assumptions, refers to deeply held beliefs that unconsciously influence employee </w:t>
      </w:r>
      <w:r w:rsidRPr="3611A2D3" w:rsidR="5D97DA9B">
        <w:rPr>
          <w:b w:val="0"/>
          <w:bCs w:val="0"/>
          <w:sz w:val="22"/>
          <w:szCs w:val="22"/>
        </w:rPr>
        <w:t>behavior</w:t>
      </w:r>
      <w:r w:rsidRPr="3611A2D3" w:rsidR="6F0A301E">
        <w:rPr>
          <w:b w:val="0"/>
          <w:bCs w:val="0"/>
          <w:sz w:val="22"/>
          <w:szCs w:val="22"/>
        </w:rPr>
        <w:t xml:space="preserve">. At British Airways, passenger safety is regarded as the highest priority, influencing operational procedures, risk </w:t>
      </w:r>
      <w:r w:rsidRPr="3611A2D3" w:rsidR="6F0A301E">
        <w:rPr>
          <w:b w:val="0"/>
          <w:bCs w:val="0"/>
          <w:sz w:val="22"/>
          <w:szCs w:val="22"/>
        </w:rPr>
        <w:t>management</w:t>
      </w:r>
      <w:r w:rsidRPr="3611A2D3" w:rsidR="6F0A301E">
        <w:rPr>
          <w:b w:val="0"/>
          <w:bCs w:val="0"/>
          <w:sz w:val="22"/>
          <w:szCs w:val="22"/>
        </w:rPr>
        <w:t xml:space="preserve"> and regulatory compliance. Similarly, a commitment to high-quality customer service underpins many </w:t>
      </w:r>
      <w:r w:rsidRPr="3611A2D3" w:rsidR="06D8930C">
        <w:rPr>
          <w:b w:val="0"/>
          <w:bCs w:val="0"/>
          <w:sz w:val="22"/>
          <w:szCs w:val="22"/>
        </w:rPr>
        <w:t>organizational</w:t>
      </w:r>
      <w:r w:rsidRPr="3611A2D3" w:rsidR="6F0A301E">
        <w:rPr>
          <w:b w:val="0"/>
          <w:bCs w:val="0"/>
          <w:sz w:val="22"/>
          <w:szCs w:val="22"/>
        </w:rPr>
        <w:t xml:space="preserve"> decisions. Together, these three levels </w:t>
      </w:r>
      <w:r w:rsidRPr="3611A2D3" w:rsidR="6F0A301E">
        <w:rPr>
          <w:b w:val="0"/>
          <w:bCs w:val="0"/>
          <w:sz w:val="22"/>
          <w:szCs w:val="22"/>
        </w:rPr>
        <w:t>indicate</w:t>
      </w:r>
      <w:r w:rsidRPr="3611A2D3" w:rsidR="6F0A301E">
        <w:rPr>
          <w:b w:val="0"/>
          <w:bCs w:val="0"/>
          <w:sz w:val="22"/>
          <w:szCs w:val="22"/>
        </w:rPr>
        <w:t xml:space="preserve"> that British Airways has developed a strong and consistent </w:t>
      </w:r>
      <w:r w:rsidRPr="3611A2D3" w:rsidR="278579CF">
        <w:rPr>
          <w:b w:val="0"/>
          <w:bCs w:val="0"/>
          <w:sz w:val="22"/>
          <w:szCs w:val="22"/>
        </w:rPr>
        <w:t>organizational</w:t>
      </w:r>
      <w:r w:rsidRPr="3611A2D3" w:rsidR="6F0A301E">
        <w:rPr>
          <w:b w:val="0"/>
          <w:bCs w:val="0"/>
          <w:sz w:val="22"/>
          <w:szCs w:val="22"/>
        </w:rPr>
        <w:t xml:space="preserve"> culture.</w:t>
      </w:r>
      <w:r w:rsidRPr="3611A2D3" w:rsidR="5E800BC7">
        <w:rPr>
          <w:b w:val="0"/>
          <w:bCs w:val="0"/>
          <w:sz w:val="22"/>
          <w:szCs w:val="22"/>
        </w:rPr>
        <w:t xml:space="preserve"> </w:t>
      </w:r>
      <w:r w:rsidRPr="3611A2D3" w:rsidR="6F0A301E">
        <w:rPr>
          <w:b w:val="0"/>
          <w:bCs w:val="0"/>
          <w:sz w:val="22"/>
          <w:szCs w:val="22"/>
        </w:rPr>
        <w:t xml:space="preserve">Handy's (1993) Cultural Types provide a second framework for </w:t>
      </w:r>
      <w:r w:rsidRPr="3611A2D3" w:rsidR="74182D8D">
        <w:rPr>
          <w:b w:val="0"/>
          <w:bCs w:val="0"/>
          <w:sz w:val="22"/>
          <w:szCs w:val="22"/>
        </w:rPr>
        <w:t>analyzing</w:t>
      </w:r>
      <w:r w:rsidRPr="3611A2D3" w:rsidR="6F0A301E">
        <w:rPr>
          <w:b w:val="0"/>
          <w:bCs w:val="0"/>
          <w:sz w:val="22"/>
          <w:szCs w:val="22"/>
        </w:rPr>
        <w:t xml:space="preserve"> </w:t>
      </w:r>
      <w:r w:rsidRPr="3611A2D3" w:rsidR="3D5A8539">
        <w:rPr>
          <w:b w:val="0"/>
          <w:bCs w:val="0"/>
          <w:sz w:val="22"/>
          <w:szCs w:val="22"/>
        </w:rPr>
        <w:t>organizational</w:t>
      </w:r>
      <w:r w:rsidRPr="3611A2D3" w:rsidR="6F0A301E">
        <w:rPr>
          <w:b w:val="0"/>
          <w:bCs w:val="0"/>
          <w:sz w:val="22"/>
          <w:szCs w:val="22"/>
        </w:rPr>
        <w:t xml:space="preserve"> culture by </w:t>
      </w:r>
      <w:r w:rsidRPr="3611A2D3" w:rsidR="6F0A301E">
        <w:rPr>
          <w:b w:val="0"/>
          <w:bCs w:val="0"/>
          <w:sz w:val="22"/>
          <w:szCs w:val="22"/>
        </w:rPr>
        <w:t>identifying</w:t>
      </w:r>
      <w:r w:rsidRPr="3611A2D3" w:rsidR="6F0A301E">
        <w:rPr>
          <w:b w:val="0"/>
          <w:bCs w:val="0"/>
          <w:sz w:val="22"/>
          <w:szCs w:val="22"/>
        </w:rPr>
        <w:t xml:space="preserve"> four cultural forms: power, role, </w:t>
      </w:r>
      <w:r w:rsidRPr="3611A2D3" w:rsidR="23BB98F2">
        <w:rPr>
          <w:b w:val="0"/>
          <w:bCs w:val="0"/>
          <w:sz w:val="22"/>
          <w:szCs w:val="22"/>
        </w:rPr>
        <w:t>task,</w:t>
      </w:r>
      <w:r w:rsidRPr="3611A2D3" w:rsidR="6F0A301E">
        <w:rPr>
          <w:b w:val="0"/>
          <w:bCs w:val="0"/>
          <w:sz w:val="22"/>
          <w:szCs w:val="22"/>
        </w:rPr>
        <w:t xml:space="preserve"> and person culture. British Airways most closely reflects a role culture, which is </w:t>
      </w:r>
      <w:r w:rsidRPr="3611A2D3" w:rsidR="75DE92ED">
        <w:rPr>
          <w:b w:val="0"/>
          <w:bCs w:val="0"/>
          <w:sz w:val="22"/>
          <w:szCs w:val="22"/>
        </w:rPr>
        <w:t>characterized</w:t>
      </w:r>
      <w:r w:rsidRPr="3611A2D3" w:rsidR="6F0A301E">
        <w:rPr>
          <w:b w:val="0"/>
          <w:bCs w:val="0"/>
          <w:sz w:val="22"/>
          <w:szCs w:val="22"/>
        </w:rPr>
        <w:t xml:space="preserve"> by clearly defined responsibilities, formal </w:t>
      </w:r>
      <w:r w:rsidRPr="3611A2D3" w:rsidR="6F0A301E">
        <w:rPr>
          <w:b w:val="0"/>
          <w:bCs w:val="0"/>
          <w:sz w:val="22"/>
          <w:szCs w:val="22"/>
        </w:rPr>
        <w:t>procedures</w:t>
      </w:r>
      <w:r w:rsidRPr="3611A2D3" w:rsidR="6F0A301E">
        <w:rPr>
          <w:b w:val="0"/>
          <w:bCs w:val="0"/>
          <w:sz w:val="22"/>
          <w:szCs w:val="22"/>
        </w:rPr>
        <w:t xml:space="preserve"> and hierarchical authority. This culture is particularly suitable for </w:t>
      </w:r>
      <w:r w:rsidRPr="3611A2D3" w:rsidR="21A3031B">
        <w:rPr>
          <w:b w:val="0"/>
          <w:bCs w:val="0"/>
          <w:sz w:val="22"/>
          <w:szCs w:val="22"/>
        </w:rPr>
        <w:t>organizations</w:t>
      </w:r>
      <w:r w:rsidRPr="3611A2D3" w:rsidR="6F0A301E">
        <w:rPr>
          <w:b w:val="0"/>
          <w:bCs w:val="0"/>
          <w:sz w:val="22"/>
          <w:szCs w:val="22"/>
        </w:rPr>
        <w:t xml:space="preserve"> </w:t>
      </w:r>
      <w:r w:rsidRPr="3611A2D3" w:rsidR="6F0A301E">
        <w:rPr>
          <w:b w:val="0"/>
          <w:bCs w:val="0"/>
          <w:sz w:val="22"/>
          <w:szCs w:val="22"/>
        </w:rPr>
        <w:t>operating</w:t>
      </w:r>
      <w:r w:rsidRPr="3611A2D3" w:rsidR="6F0A301E">
        <w:rPr>
          <w:b w:val="0"/>
          <w:bCs w:val="0"/>
          <w:sz w:val="22"/>
          <w:szCs w:val="22"/>
        </w:rPr>
        <w:t xml:space="preserve"> in highly regulated industries, such as aviation, where consistency, </w:t>
      </w:r>
      <w:r w:rsidRPr="3611A2D3" w:rsidR="78597F6B">
        <w:rPr>
          <w:b w:val="0"/>
          <w:bCs w:val="0"/>
          <w:sz w:val="22"/>
          <w:szCs w:val="22"/>
        </w:rPr>
        <w:t>accountability,</w:t>
      </w:r>
      <w:r w:rsidRPr="3611A2D3" w:rsidR="6F0A301E">
        <w:rPr>
          <w:b w:val="0"/>
          <w:bCs w:val="0"/>
          <w:sz w:val="22"/>
          <w:szCs w:val="22"/>
        </w:rPr>
        <w:t xml:space="preserve"> and compliance are essential. Employees are expected to follow established procedures to </w:t>
      </w:r>
      <w:r w:rsidRPr="3611A2D3" w:rsidR="6F0A301E">
        <w:rPr>
          <w:b w:val="0"/>
          <w:bCs w:val="0"/>
          <w:sz w:val="22"/>
          <w:szCs w:val="22"/>
        </w:rPr>
        <w:t>maintain</w:t>
      </w:r>
      <w:r w:rsidRPr="3611A2D3" w:rsidR="6F0A301E">
        <w:rPr>
          <w:b w:val="0"/>
          <w:bCs w:val="0"/>
          <w:sz w:val="22"/>
          <w:szCs w:val="22"/>
        </w:rPr>
        <w:t xml:space="preserve"> safety and operational reliability. However, British Airways has also incorporated elements of task culture through digital transformation, cross-functional </w:t>
      </w:r>
      <w:r w:rsidRPr="3611A2D3" w:rsidR="6F0A301E">
        <w:rPr>
          <w:b w:val="0"/>
          <w:bCs w:val="0"/>
          <w:sz w:val="22"/>
          <w:szCs w:val="22"/>
        </w:rPr>
        <w:t>teamwork</w:t>
      </w:r>
      <w:r w:rsidRPr="3611A2D3" w:rsidR="6F0A301E">
        <w:rPr>
          <w:b w:val="0"/>
          <w:bCs w:val="0"/>
          <w:sz w:val="22"/>
          <w:szCs w:val="22"/>
        </w:rPr>
        <w:t xml:space="preserve"> and customer service improvement initiatives. These developments encourage collaboration and innovation while </w:t>
      </w:r>
      <w:r w:rsidRPr="3611A2D3" w:rsidR="6F0A301E">
        <w:rPr>
          <w:b w:val="0"/>
          <w:bCs w:val="0"/>
          <w:sz w:val="22"/>
          <w:szCs w:val="22"/>
        </w:rPr>
        <w:t>maintaining</w:t>
      </w:r>
      <w:r w:rsidRPr="3611A2D3" w:rsidR="6F0A301E">
        <w:rPr>
          <w:b w:val="0"/>
          <w:bCs w:val="0"/>
          <w:sz w:val="22"/>
          <w:szCs w:val="22"/>
        </w:rPr>
        <w:t xml:space="preserve"> operational discipline, demonstrating that the </w:t>
      </w:r>
      <w:r w:rsidRPr="3611A2D3" w:rsidR="49E38C35">
        <w:rPr>
          <w:b w:val="0"/>
          <w:bCs w:val="0"/>
          <w:sz w:val="22"/>
          <w:szCs w:val="22"/>
        </w:rPr>
        <w:t>organization's</w:t>
      </w:r>
      <w:r w:rsidRPr="3611A2D3" w:rsidR="6F0A301E">
        <w:rPr>
          <w:b w:val="0"/>
          <w:bCs w:val="0"/>
          <w:sz w:val="22"/>
          <w:szCs w:val="22"/>
        </w:rPr>
        <w:t xml:space="preserve"> culture is evolving in response to a dynamic business environment.</w:t>
      </w:r>
      <w:r w:rsidRPr="3611A2D3" w:rsidR="229A34C8">
        <w:rPr>
          <w:b w:val="0"/>
          <w:bCs w:val="0"/>
          <w:sz w:val="22"/>
          <w:szCs w:val="22"/>
        </w:rPr>
        <w:t xml:space="preserve"> </w:t>
      </w:r>
      <w:r w:rsidRPr="3611A2D3" w:rsidR="6F0A301E">
        <w:rPr>
          <w:b w:val="0"/>
          <w:bCs w:val="0"/>
          <w:sz w:val="22"/>
          <w:szCs w:val="22"/>
        </w:rPr>
        <w:t xml:space="preserve">Hofstede's Cultural Dimensions further explain how British Airways manages its multinational workforce (Hofstede, </w:t>
      </w:r>
      <w:r w:rsidRPr="3611A2D3" w:rsidR="6F0A301E">
        <w:rPr>
          <w:b w:val="0"/>
          <w:bCs w:val="0"/>
          <w:sz w:val="22"/>
          <w:szCs w:val="22"/>
        </w:rPr>
        <w:t>Hofstede</w:t>
      </w:r>
      <w:r w:rsidRPr="3611A2D3" w:rsidR="6F0A301E">
        <w:rPr>
          <w:b w:val="0"/>
          <w:bCs w:val="0"/>
          <w:sz w:val="22"/>
          <w:szCs w:val="22"/>
        </w:rPr>
        <w:t xml:space="preserve"> and Minkov, 2010). The airline </w:t>
      </w:r>
      <w:r w:rsidRPr="3611A2D3" w:rsidR="6F0A301E">
        <w:rPr>
          <w:b w:val="0"/>
          <w:bCs w:val="0"/>
          <w:sz w:val="22"/>
          <w:szCs w:val="22"/>
        </w:rPr>
        <w:t>demonstrates</w:t>
      </w:r>
      <w:r w:rsidRPr="3611A2D3" w:rsidR="6F0A301E">
        <w:rPr>
          <w:b w:val="0"/>
          <w:bCs w:val="0"/>
          <w:sz w:val="22"/>
          <w:szCs w:val="22"/>
        </w:rPr>
        <w:t xml:space="preserve"> moderate power distance, with clearly defined management structures while encouraging employees to report safety concerns and contribute to </w:t>
      </w:r>
      <w:r w:rsidRPr="3611A2D3" w:rsidR="1E1FD2D4">
        <w:rPr>
          <w:b w:val="0"/>
          <w:bCs w:val="0"/>
          <w:sz w:val="22"/>
          <w:szCs w:val="22"/>
        </w:rPr>
        <w:t>organizational</w:t>
      </w:r>
      <w:r w:rsidRPr="3611A2D3" w:rsidR="6F0A301E">
        <w:rPr>
          <w:b w:val="0"/>
          <w:bCs w:val="0"/>
          <w:sz w:val="22"/>
          <w:szCs w:val="22"/>
        </w:rPr>
        <w:t xml:space="preserve"> improvements. It also </w:t>
      </w:r>
      <w:r w:rsidRPr="3611A2D3" w:rsidR="6F0A301E">
        <w:rPr>
          <w:b w:val="0"/>
          <w:bCs w:val="0"/>
          <w:sz w:val="22"/>
          <w:szCs w:val="22"/>
        </w:rPr>
        <w:t>exhibits</w:t>
      </w:r>
      <w:r w:rsidRPr="3611A2D3" w:rsidR="6F0A301E">
        <w:rPr>
          <w:b w:val="0"/>
          <w:bCs w:val="0"/>
          <w:sz w:val="22"/>
          <w:szCs w:val="22"/>
        </w:rPr>
        <w:t xml:space="preserve"> high uncertainty avoidance, reflecting the aviation industry's reliance on detailed regulations, </w:t>
      </w:r>
      <w:r w:rsidRPr="3611A2D3" w:rsidR="241C144C">
        <w:rPr>
          <w:b w:val="0"/>
          <w:bCs w:val="0"/>
          <w:sz w:val="22"/>
          <w:szCs w:val="22"/>
        </w:rPr>
        <w:t>standardized</w:t>
      </w:r>
      <w:r w:rsidRPr="3611A2D3" w:rsidR="6F0A301E">
        <w:rPr>
          <w:b w:val="0"/>
          <w:bCs w:val="0"/>
          <w:sz w:val="22"/>
          <w:szCs w:val="22"/>
        </w:rPr>
        <w:t xml:space="preserve"> </w:t>
      </w:r>
      <w:r w:rsidRPr="3611A2D3" w:rsidR="704971B7">
        <w:rPr>
          <w:b w:val="0"/>
          <w:bCs w:val="0"/>
          <w:sz w:val="22"/>
          <w:szCs w:val="22"/>
        </w:rPr>
        <w:t>procedures,</w:t>
      </w:r>
      <w:r w:rsidRPr="3611A2D3" w:rsidR="6F0A301E">
        <w:rPr>
          <w:b w:val="0"/>
          <w:bCs w:val="0"/>
          <w:sz w:val="22"/>
          <w:szCs w:val="22"/>
        </w:rPr>
        <w:t xml:space="preserve"> and rigorous risk management. Furthermore, British Airways </w:t>
      </w:r>
      <w:r w:rsidRPr="3611A2D3" w:rsidR="6F0A301E">
        <w:rPr>
          <w:b w:val="0"/>
          <w:bCs w:val="0"/>
          <w:sz w:val="22"/>
          <w:szCs w:val="22"/>
        </w:rPr>
        <w:t>demonstrates</w:t>
      </w:r>
      <w:r w:rsidRPr="3611A2D3" w:rsidR="6F0A301E">
        <w:rPr>
          <w:b w:val="0"/>
          <w:bCs w:val="0"/>
          <w:sz w:val="22"/>
          <w:szCs w:val="22"/>
        </w:rPr>
        <w:t xml:space="preserve"> long-term orientation through continued investment in fleet </w:t>
      </w:r>
      <w:r w:rsidRPr="3611A2D3" w:rsidR="6336CF8C">
        <w:rPr>
          <w:b w:val="0"/>
          <w:bCs w:val="0"/>
          <w:sz w:val="22"/>
          <w:szCs w:val="22"/>
        </w:rPr>
        <w:t>modernization</w:t>
      </w:r>
      <w:r w:rsidRPr="3611A2D3" w:rsidR="6F0A301E">
        <w:rPr>
          <w:b w:val="0"/>
          <w:bCs w:val="0"/>
          <w:sz w:val="22"/>
          <w:szCs w:val="22"/>
        </w:rPr>
        <w:t xml:space="preserve">, digital </w:t>
      </w:r>
      <w:r w:rsidRPr="3611A2D3" w:rsidR="6F0A301E">
        <w:rPr>
          <w:b w:val="0"/>
          <w:bCs w:val="0"/>
          <w:sz w:val="22"/>
          <w:szCs w:val="22"/>
        </w:rPr>
        <w:t>innovation</w:t>
      </w:r>
      <w:r w:rsidRPr="3611A2D3" w:rsidR="6F0A301E">
        <w:rPr>
          <w:b w:val="0"/>
          <w:bCs w:val="0"/>
          <w:sz w:val="22"/>
          <w:szCs w:val="22"/>
        </w:rPr>
        <w:t xml:space="preserve"> and environmental sustainability. Although Hofstede's model has been </w:t>
      </w:r>
      <w:r w:rsidRPr="3611A2D3" w:rsidR="5BC8008E">
        <w:rPr>
          <w:b w:val="0"/>
          <w:bCs w:val="0"/>
          <w:sz w:val="22"/>
          <w:szCs w:val="22"/>
        </w:rPr>
        <w:t>criticized</w:t>
      </w:r>
      <w:r w:rsidRPr="3611A2D3" w:rsidR="6F0A301E">
        <w:rPr>
          <w:b w:val="0"/>
          <w:bCs w:val="0"/>
          <w:sz w:val="22"/>
          <w:szCs w:val="22"/>
        </w:rPr>
        <w:t xml:space="preserve"> for focusing primarily on national rather than </w:t>
      </w:r>
      <w:r w:rsidRPr="3611A2D3" w:rsidR="0869A0A4">
        <w:rPr>
          <w:b w:val="0"/>
          <w:bCs w:val="0"/>
          <w:sz w:val="22"/>
          <w:szCs w:val="22"/>
        </w:rPr>
        <w:t>organizational</w:t>
      </w:r>
      <w:r w:rsidRPr="3611A2D3" w:rsidR="6F0A301E">
        <w:rPr>
          <w:b w:val="0"/>
          <w:bCs w:val="0"/>
          <w:sz w:val="22"/>
          <w:szCs w:val="22"/>
        </w:rPr>
        <w:t xml:space="preserve"> culture (McSweeney, 2002), it </w:t>
      </w:r>
      <w:r w:rsidRPr="3611A2D3" w:rsidR="6F0A301E">
        <w:rPr>
          <w:b w:val="0"/>
          <w:bCs w:val="0"/>
          <w:sz w:val="22"/>
          <w:szCs w:val="22"/>
        </w:rPr>
        <w:t>remains</w:t>
      </w:r>
      <w:r w:rsidRPr="3611A2D3" w:rsidR="6F0A301E">
        <w:rPr>
          <w:b w:val="0"/>
          <w:bCs w:val="0"/>
          <w:sz w:val="22"/>
          <w:szCs w:val="22"/>
        </w:rPr>
        <w:t xml:space="preserve"> useful for understanding how British Airways manages cultural diversity across its international operations.</w:t>
      </w:r>
    </w:p>
    <w:p w:rsidR="6F0A301E" w:rsidP="3611A2D3" w:rsidRDefault="6F0A301E" w14:paraId="0A19A48C" w14:textId="5E97E066">
      <w:pPr>
        <w:pStyle w:val="Normal"/>
      </w:pPr>
      <w:r w:rsidRPr="3611A2D3" w:rsidR="6F0A301E">
        <w:rPr>
          <w:b w:val="0"/>
          <w:bCs w:val="0"/>
          <w:sz w:val="22"/>
          <w:szCs w:val="22"/>
        </w:rPr>
        <w:t xml:space="preserve">Overall, these models </w:t>
      </w:r>
      <w:r w:rsidRPr="3611A2D3" w:rsidR="6F0A301E">
        <w:rPr>
          <w:b w:val="0"/>
          <w:bCs w:val="0"/>
          <w:sz w:val="22"/>
          <w:szCs w:val="22"/>
        </w:rPr>
        <w:t>indicate</w:t>
      </w:r>
      <w:r w:rsidRPr="3611A2D3" w:rsidR="6F0A301E">
        <w:rPr>
          <w:b w:val="0"/>
          <w:bCs w:val="0"/>
          <w:sz w:val="22"/>
          <w:szCs w:val="22"/>
        </w:rPr>
        <w:t xml:space="preserve"> that British Airways </w:t>
      </w:r>
      <w:r w:rsidRPr="3611A2D3" w:rsidR="6F0A301E">
        <w:rPr>
          <w:b w:val="0"/>
          <w:bCs w:val="0"/>
          <w:sz w:val="22"/>
          <w:szCs w:val="22"/>
        </w:rPr>
        <w:t>possesses</w:t>
      </w:r>
      <w:r w:rsidRPr="3611A2D3" w:rsidR="6F0A301E">
        <w:rPr>
          <w:b w:val="0"/>
          <w:bCs w:val="0"/>
          <w:sz w:val="22"/>
          <w:szCs w:val="22"/>
        </w:rPr>
        <w:t xml:space="preserve"> a </w:t>
      </w:r>
      <w:r w:rsidRPr="3611A2D3" w:rsidR="6F0A301E">
        <w:rPr>
          <w:b w:val="0"/>
          <w:bCs w:val="0"/>
          <w:sz w:val="22"/>
          <w:szCs w:val="22"/>
        </w:rPr>
        <w:t>predominantly role-based</w:t>
      </w:r>
      <w:r w:rsidRPr="3611A2D3" w:rsidR="6F0A301E">
        <w:rPr>
          <w:b w:val="0"/>
          <w:bCs w:val="0"/>
          <w:sz w:val="22"/>
          <w:szCs w:val="22"/>
        </w:rPr>
        <w:t xml:space="preserve"> </w:t>
      </w:r>
      <w:r w:rsidRPr="3611A2D3" w:rsidR="2137B78B">
        <w:rPr>
          <w:b w:val="0"/>
          <w:bCs w:val="0"/>
          <w:sz w:val="22"/>
          <w:szCs w:val="22"/>
        </w:rPr>
        <w:t>organizational</w:t>
      </w:r>
      <w:r w:rsidRPr="3611A2D3" w:rsidR="6F0A301E">
        <w:rPr>
          <w:b w:val="0"/>
          <w:bCs w:val="0"/>
          <w:sz w:val="22"/>
          <w:szCs w:val="22"/>
        </w:rPr>
        <w:t xml:space="preserve"> culture built upon safety, professionalism and operational consistency while increasingly incorporating task culture characteristics that promote innovation, </w:t>
      </w:r>
      <w:r w:rsidRPr="3611A2D3" w:rsidR="6F0A301E">
        <w:rPr>
          <w:b w:val="0"/>
          <w:bCs w:val="0"/>
          <w:sz w:val="22"/>
          <w:szCs w:val="22"/>
        </w:rPr>
        <w:t>collaboration</w:t>
      </w:r>
      <w:r w:rsidRPr="3611A2D3" w:rsidR="6F0A301E">
        <w:rPr>
          <w:b w:val="0"/>
          <w:bCs w:val="0"/>
          <w:sz w:val="22"/>
          <w:szCs w:val="22"/>
        </w:rPr>
        <w:t xml:space="preserve"> and adaptability. This balanced culture enables the airline to </w:t>
      </w:r>
      <w:r w:rsidRPr="3611A2D3" w:rsidR="6F0A301E">
        <w:rPr>
          <w:b w:val="0"/>
          <w:bCs w:val="0"/>
          <w:sz w:val="22"/>
          <w:szCs w:val="22"/>
        </w:rPr>
        <w:t>maintain</w:t>
      </w:r>
      <w:r w:rsidRPr="3611A2D3" w:rsidR="6F0A301E">
        <w:rPr>
          <w:b w:val="0"/>
          <w:bCs w:val="0"/>
          <w:sz w:val="22"/>
          <w:szCs w:val="22"/>
        </w:rPr>
        <w:t xml:space="preserve"> high operational standards while responding effectively to the changing demands of the global aviation industry.</w:t>
      </w:r>
    </w:p>
    <w:p w:rsidR="3611A2D3" w:rsidP="3611A2D3" w:rsidRDefault="3611A2D3" w14:paraId="1B197711" w14:textId="6ACFE917">
      <w:pPr>
        <w:pStyle w:val="Normal"/>
        <w:rPr>
          <w:b w:val="0"/>
          <w:bCs w:val="0"/>
          <w:sz w:val="22"/>
          <w:szCs w:val="22"/>
        </w:rPr>
      </w:pPr>
    </w:p>
    <w:p w:rsidR="44DE22DC" w:rsidP="3611A2D3" w:rsidRDefault="44DE22DC" w14:paraId="794E79EC" w14:textId="67489695">
      <w:pPr>
        <w:pStyle w:val="Normal"/>
        <w:rPr>
          <w:b w:val="1"/>
          <w:bCs w:val="1"/>
          <w:sz w:val="36"/>
          <w:szCs w:val="36"/>
        </w:rPr>
      </w:pPr>
      <w:r w:rsidRPr="3611A2D3" w:rsidR="44DE22DC">
        <w:rPr>
          <w:b w:val="1"/>
          <w:bCs w:val="1"/>
          <w:sz w:val="36"/>
          <w:szCs w:val="36"/>
        </w:rPr>
        <w:t xml:space="preserve">        </w:t>
      </w:r>
      <w:r w:rsidRPr="3611A2D3" w:rsidR="638142B6">
        <w:rPr>
          <w:b w:val="1"/>
          <w:bCs w:val="1"/>
          <w:sz w:val="36"/>
          <w:szCs w:val="36"/>
        </w:rPr>
        <w:t xml:space="preserve">    </w:t>
      </w:r>
      <w:r w:rsidRPr="3611A2D3" w:rsidR="44DE22DC">
        <w:rPr>
          <w:b w:val="1"/>
          <w:bCs w:val="1"/>
          <w:sz w:val="36"/>
          <w:szCs w:val="36"/>
        </w:rPr>
        <w:t>Culture and the External Environment</w:t>
      </w:r>
    </w:p>
    <w:p w:rsidR="3611A2D3" w:rsidP="3611A2D3" w:rsidRDefault="3611A2D3" w14:paraId="4AE93923" w14:textId="50964BF2">
      <w:pPr>
        <w:pStyle w:val="Normal"/>
        <w:rPr>
          <w:b w:val="0"/>
          <w:bCs w:val="0"/>
          <w:sz w:val="22"/>
          <w:szCs w:val="22"/>
        </w:rPr>
      </w:pPr>
    </w:p>
    <w:p w:rsidR="794E9E4A" w:rsidP="3611A2D3" w:rsidRDefault="794E9E4A" w14:paraId="02903548" w14:textId="310D5D9F">
      <w:pPr>
        <w:pStyle w:val="Normal"/>
        <w:rPr>
          <w:b w:val="0"/>
          <w:bCs w:val="0"/>
          <w:sz w:val="22"/>
          <w:szCs w:val="22"/>
        </w:rPr>
      </w:pPr>
      <w:r w:rsidRPr="3611A2D3" w:rsidR="794E9E4A">
        <w:rPr>
          <w:b w:val="0"/>
          <w:bCs w:val="0"/>
          <w:sz w:val="22"/>
          <w:szCs w:val="22"/>
        </w:rPr>
        <w:t>Organizational</w:t>
      </w:r>
      <w:r w:rsidRPr="3611A2D3" w:rsidR="228D03E1">
        <w:rPr>
          <w:b w:val="0"/>
          <w:bCs w:val="0"/>
          <w:sz w:val="22"/>
          <w:szCs w:val="22"/>
        </w:rPr>
        <w:t xml:space="preserve"> culture plays a crucial role in enabling </w:t>
      </w:r>
      <w:r w:rsidRPr="3611A2D3" w:rsidR="024277C5">
        <w:rPr>
          <w:b w:val="0"/>
          <w:bCs w:val="0"/>
          <w:sz w:val="22"/>
          <w:szCs w:val="22"/>
        </w:rPr>
        <w:t>organizations</w:t>
      </w:r>
      <w:r w:rsidRPr="3611A2D3" w:rsidR="228D03E1">
        <w:rPr>
          <w:b w:val="0"/>
          <w:bCs w:val="0"/>
          <w:sz w:val="22"/>
          <w:szCs w:val="22"/>
        </w:rPr>
        <w:t xml:space="preserve"> to respond effectively to changes in their external environment by shaping employees' attitudes, </w:t>
      </w:r>
      <w:r w:rsidRPr="3611A2D3" w:rsidR="1DCE7433">
        <w:rPr>
          <w:b w:val="0"/>
          <w:bCs w:val="0"/>
          <w:sz w:val="22"/>
          <w:szCs w:val="22"/>
        </w:rPr>
        <w:t>behaviors,</w:t>
      </w:r>
      <w:r w:rsidRPr="3611A2D3" w:rsidR="228D03E1">
        <w:rPr>
          <w:b w:val="0"/>
          <w:bCs w:val="0"/>
          <w:sz w:val="22"/>
          <w:szCs w:val="22"/>
        </w:rPr>
        <w:t xml:space="preserve"> and approaches to innovation and adaptation. Mullins and Christy (2016) argue that </w:t>
      </w:r>
      <w:r w:rsidRPr="3611A2D3" w:rsidR="0DA7CD6E">
        <w:rPr>
          <w:b w:val="0"/>
          <w:bCs w:val="0"/>
          <w:sz w:val="22"/>
          <w:szCs w:val="22"/>
        </w:rPr>
        <w:t>organizational</w:t>
      </w:r>
      <w:r w:rsidRPr="3611A2D3" w:rsidR="228D03E1">
        <w:rPr>
          <w:b w:val="0"/>
          <w:bCs w:val="0"/>
          <w:sz w:val="22"/>
          <w:szCs w:val="22"/>
        </w:rPr>
        <w:t xml:space="preserve"> culture influences how </w:t>
      </w:r>
      <w:r w:rsidRPr="3611A2D3" w:rsidR="6455B815">
        <w:rPr>
          <w:b w:val="0"/>
          <w:bCs w:val="0"/>
          <w:sz w:val="22"/>
          <w:szCs w:val="22"/>
        </w:rPr>
        <w:t>organizations</w:t>
      </w:r>
      <w:r w:rsidRPr="3611A2D3" w:rsidR="228D03E1">
        <w:rPr>
          <w:b w:val="0"/>
          <w:bCs w:val="0"/>
          <w:sz w:val="22"/>
          <w:szCs w:val="22"/>
        </w:rPr>
        <w:t xml:space="preserve"> respond to external pressures by providing shared values and </w:t>
      </w:r>
      <w:r w:rsidRPr="3611A2D3" w:rsidR="739DD132">
        <w:rPr>
          <w:b w:val="0"/>
          <w:bCs w:val="0"/>
          <w:sz w:val="22"/>
          <w:szCs w:val="22"/>
        </w:rPr>
        <w:t>behavioral</w:t>
      </w:r>
      <w:r w:rsidRPr="3611A2D3" w:rsidR="228D03E1">
        <w:rPr>
          <w:b w:val="0"/>
          <w:bCs w:val="0"/>
          <w:sz w:val="22"/>
          <w:szCs w:val="22"/>
        </w:rPr>
        <w:t xml:space="preserve"> norms that guide strategic decision-making and </w:t>
      </w:r>
      <w:r w:rsidRPr="3611A2D3" w:rsidR="74B86FD1">
        <w:rPr>
          <w:b w:val="0"/>
          <w:bCs w:val="0"/>
          <w:sz w:val="22"/>
          <w:szCs w:val="22"/>
        </w:rPr>
        <w:t>organizational</w:t>
      </w:r>
      <w:r w:rsidRPr="3611A2D3" w:rsidR="228D03E1">
        <w:rPr>
          <w:b w:val="0"/>
          <w:bCs w:val="0"/>
          <w:sz w:val="22"/>
          <w:szCs w:val="22"/>
        </w:rPr>
        <w:t xml:space="preserve"> change. For British Airways (BA), </w:t>
      </w:r>
      <w:r w:rsidRPr="3611A2D3" w:rsidR="228D03E1">
        <w:rPr>
          <w:b w:val="0"/>
          <w:bCs w:val="0"/>
          <w:sz w:val="22"/>
          <w:szCs w:val="22"/>
        </w:rPr>
        <w:t>operating</w:t>
      </w:r>
      <w:r w:rsidRPr="3611A2D3" w:rsidR="228D03E1">
        <w:rPr>
          <w:b w:val="0"/>
          <w:bCs w:val="0"/>
          <w:sz w:val="22"/>
          <w:szCs w:val="22"/>
        </w:rPr>
        <w:t xml:space="preserve"> in the highly competitive global aviation industry requires a culture that supports innovation while </w:t>
      </w:r>
      <w:r w:rsidRPr="3611A2D3" w:rsidR="228D03E1">
        <w:rPr>
          <w:b w:val="0"/>
          <w:bCs w:val="0"/>
          <w:sz w:val="22"/>
          <w:szCs w:val="22"/>
        </w:rPr>
        <w:t>maintaining</w:t>
      </w:r>
      <w:r w:rsidRPr="3611A2D3" w:rsidR="228D03E1">
        <w:rPr>
          <w:b w:val="0"/>
          <w:bCs w:val="0"/>
          <w:sz w:val="22"/>
          <w:szCs w:val="22"/>
        </w:rPr>
        <w:t xml:space="preserve"> operational reliability, </w:t>
      </w:r>
      <w:r w:rsidRPr="3611A2D3" w:rsidR="228D03E1">
        <w:rPr>
          <w:b w:val="0"/>
          <w:bCs w:val="0"/>
          <w:sz w:val="22"/>
          <w:szCs w:val="22"/>
        </w:rPr>
        <w:t>safety</w:t>
      </w:r>
      <w:r w:rsidRPr="3611A2D3" w:rsidR="228D03E1">
        <w:rPr>
          <w:b w:val="0"/>
          <w:bCs w:val="0"/>
          <w:sz w:val="22"/>
          <w:szCs w:val="22"/>
        </w:rPr>
        <w:t xml:space="preserve"> and customer service. The airline has therefore developed a culture that balances stability with continuous improvement to respond to changing market conditions.</w:t>
      </w:r>
      <w:r w:rsidRPr="3611A2D3" w:rsidR="27A77A4B">
        <w:rPr>
          <w:b w:val="0"/>
          <w:bCs w:val="0"/>
          <w:sz w:val="22"/>
          <w:szCs w:val="22"/>
        </w:rPr>
        <w:t xml:space="preserve"> </w:t>
      </w:r>
      <w:r w:rsidRPr="3611A2D3" w:rsidR="228D03E1">
        <w:rPr>
          <w:b w:val="0"/>
          <w:bCs w:val="0"/>
          <w:sz w:val="22"/>
          <w:szCs w:val="22"/>
        </w:rPr>
        <w:t xml:space="preserve">One of the most significant external influences affecting British Airways is global competition. The airline competes with both full-service and low-cost carriers, requiring continuous improvements in customer service, operational </w:t>
      </w:r>
      <w:r w:rsidRPr="3611A2D3" w:rsidR="74F97BF4">
        <w:rPr>
          <w:b w:val="0"/>
          <w:bCs w:val="0"/>
          <w:sz w:val="22"/>
          <w:szCs w:val="22"/>
        </w:rPr>
        <w:t>efficiency,</w:t>
      </w:r>
      <w:r w:rsidRPr="3611A2D3" w:rsidR="228D03E1">
        <w:rPr>
          <w:b w:val="0"/>
          <w:bCs w:val="0"/>
          <w:sz w:val="22"/>
          <w:szCs w:val="22"/>
        </w:rPr>
        <w:t xml:space="preserve"> and overall passenger experience. To </w:t>
      </w:r>
      <w:r w:rsidRPr="3611A2D3" w:rsidR="228D03E1">
        <w:rPr>
          <w:b w:val="0"/>
          <w:bCs w:val="0"/>
          <w:sz w:val="22"/>
          <w:szCs w:val="22"/>
        </w:rPr>
        <w:t>maintain</w:t>
      </w:r>
      <w:r w:rsidRPr="3611A2D3" w:rsidR="228D03E1">
        <w:rPr>
          <w:b w:val="0"/>
          <w:bCs w:val="0"/>
          <w:sz w:val="22"/>
          <w:szCs w:val="22"/>
        </w:rPr>
        <w:t xml:space="preserve"> its competitive position, British Airways has invested in digital technologies, modern </w:t>
      </w:r>
      <w:r w:rsidRPr="3611A2D3" w:rsidR="228D03E1">
        <w:rPr>
          <w:b w:val="0"/>
          <w:bCs w:val="0"/>
          <w:sz w:val="22"/>
          <w:szCs w:val="22"/>
        </w:rPr>
        <w:t>aircraft</w:t>
      </w:r>
      <w:r w:rsidRPr="3611A2D3" w:rsidR="228D03E1">
        <w:rPr>
          <w:b w:val="0"/>
          <w:bCs w:val="0"/>
          <w:sz w:val="22"/>
          <w:szCs w:val="22"/>
        </w:rPr>
        <w:t xml:space="preserve"> and </w:t>
      </w:r>
      <w:r w:rsidRPr="3611A2D3" w:rsidR="54A3923D">
        <w:rPr>
          <w:b w:val="0"/>
          <w:bCs w:val="0"/>
          <w:sz w:val="22"/>
          <w:szCs w:val="22"/>
        </w:rPr>
        <w:t>personalized</w:t>
      </w:r>
      <w:r w:rsidRPr="3611A2D3" w:rsidR="228D03E1">
        <w:rPr>
          <w:b w:val="0"/>
          <w:bCs w:val="0"/>
          <w:sz w:val="22"/>
          <w:szCs w:val="22"/>
        </w:rPr>
        <w:t xml:space="preserve"> services, reflecting a customer-focused culture that differentiates the airline through quality rather than price alone (British Airways, 2024). Technological developments have also transformed the aviation industry. Digital booking systems, mobile applications, biometric </w:t>
      </w:r>
      <w:r w:rsidRPr="3611A2D3" w:rsidR="10AABFAA">
        <w:rPr>
          <w:b w:val="0"/>
          <w:bCs w:val="0"/>
          <w:sz w:val="22"/>
          <w:szCs w:val="22"/>
        </w:rPr>
        <w:t>boarding,</w:t>
      </w:r>
      <w:r w:rsidRPr="3611A2D3" w:rsidR="228D03E1">
        <w:rPr>
          <w:b w:val="0"/>
          <w:bCs w:val="0"/>
          <w:sz w:val="22"/>
          <w:szCs w:val="22"/>
        </w:rPr>
        <w:t xml:space="preserve"> and data analytics have changed customer expectations and operational processes. British Airways has embraced these technologies, </w:t>
      </w:r>
      <w:r w:rsidRPr="3611A2D3" w:rsidR="228D03E1">
        <w:rPr>
          <w:b w:val="0"/>
          <w:bCs w:val="0"/>
          <w:sz w:val="22"/>
          <w:szCs w:val="22"/>
        </w:rPr>
        <w:t>demonstrating</w:t>
      </w:r>
      <w:r w:rsidRPr="3611A2D3" w:rsidR="228D03E1">
        <w:rPr>
          <w:b w:val="0"/>
          <w:bCs w:val="0"/>
          <w:sz w:val="22"/>
          <w:szCs w:val="22"/>
        </w:rPr>
        <w:t xml:space="preserve"> an </w:t>
      </w:r>
      <w:r w:rsidRPr="3611A2D3" w:rsidR="7D8158A1">
        <w:rPr>
          <w:b w:val="0"/>
          <w:bCs w:val="0"/>
          <w:sz w:val="22"/>
          <w:szCs w:val="22"/>
        </w:rPr>
        <w:t>organizational</w:t>
      </w:r>
      <w:r w:rsidRPr="3611A2D3" w:rsidR="228D03E1">
        <w:rPr>
          <w:b w:val="0"/>
          <w:bCs w:val="0"/>
          <w:sz w:val="22"/>
          <w:szCs w:val="22"/>
        </w:rPr>
        <w:t xml:space="preserve"> culture that supports innovation and continuous learning (International Airlines Group, 2024).</w:t>
      </w:r>
    </w:p>
    <w:p w:rsidR="228D03E1" w:rsidP="3611A2D3" w:rsidRDefault="228D03E1" w14:paraId="5199D792" w14:textId="4FBC2943">
      <w:pPr>
        <w:pStyle w:val="Normal"/>
      </w:pPr>
      <w:r w:rsidRPr="3611A2D3" w:rsidR="228D03E1">
        <w:rPr>
          <w:b w:val="0"/>
          <w:bCs w:val="0"/>
          <w:sz w:val="22"/>
          <w:szCs w:val="22"/>
        </w:rPr>
        <w:t xml:space="preserve">Environmental sustainability is another important external influence shaping British Airways' </w:t>
      </w:r>
      <w:r w:rsidRPr="3611A2D3" w:rsidR="66C3953E">
        <w:rPr>
          <w:b w:val="0"/>
          <w:bCs w:val="0"/>
          <w:sz w:val="22"/>
          <w:szCs w:val="22"/>
        </w:rPr>
        <w:t>organizational</w:t>
      </w:r>
      <w:r w:rsidRPr="3611A2D3" w:rsidR="228D03E1">
        <w:rPr>
          <w:b w:val="0"/>
          <w:bCs w:val="0"/>
          <w:sz w:val="22"/>
          <w:szCs w:val="22"/>
        </w:rPr>
        <w:t xml:space="preserve"> culture. Growing public concern over climate change and stricter environmental regulations have encouraged the airline to integrate sustainability into its strategic priorities. Through its BA Better World </w:t>
      </w:r>
      <w:r w:rsidRPr="3611A2D3" w:rsidR="494FE281">
        <w:rPr>
          <w:b w:val="0"/>
          <w:bCs w:val="0"/>
          <w:sz w:val="22"/>
          <w:szCs w:val="22"/>
        </w:rPr>
        <w:t>program</w:t>
      </w:r>
      <w:r w:rsidRPr="3611A2D3" w:rsidR="228D03E1">
        <w:rPr>
          <w:b w:val="0"/>
          <w:bCs w:val="0"/>
          <w:sz w:val="22"/>
          <w:szCs w:val="22"/>
        </w:rPr>
        <w:t xml:space="preserve">, British Airways has committed to reducing carbon emissions, investing in sustainable aviation </w:t>
      </w:r>
      <w:r w:rsidRPr="3611A2D3" w:rsidR="228D03E1">
        <w:rPr>
          <w:b w:val="0"/>
          <w:bCs w:val="0"/>
          <w:sz w:val="22"/>
          <w:szCs w:val="22"/>
        </w:rPr>
        <w:t>fuel</w:t>
      </w:r>
      <w:r w:rsidRPr="3611A2D3" w:rsidR="228D03E1">
        <w:rPr>
          <w:b w:val="0"/>
          <w:bCs w:val="0"/>
          <w:sz w:val="22"/>
          <w:szCs w:val="22"/>
        </w:rPr>
        <w:t xml:space="preserve"> and improving fuel efficiency to achieve net-zero carbon emissions by 2050 (British Airways, 2024). These initiatives illustrate how the </w:t>
      </w:r>
      <w:r w:rsidRPr="3611A2D3" w:rsidR="6353EF95">
        <w:rPr>
          <w:b w:val="0"/>
          <w:bCs w:val="0"/>
          <w:sz w:val="22"/>
          <w:szCs w:val="22"/>
        </w:rPr>
        <w:t>organization</w:t>
      </w:r>
      <w:r w:rsidRPr="3611A2D3" w:rsidR="228D03E1">
        <w:rPr>
          <w:b w:val="0"/>
          <w:bCs w:val="0"/>
          <w:sz w:val="22"/>
          <w:szCs w:val="22"/>
        </w:rPr>
        <w:t xml:space="preserve"> has adapted its culture to meet evolving stakeholder expectations.</w:t>
      </w:r>
      <w:r w:rsidRPr="3611A2D3" w:rsidR="44416B61">
        <w:rPr>
          <w:b w:val="0"/>
          <w:bCs w:val="0"/>
          <w:sz w:val="22"/>
          <w:szCs w:val="22"/>
        </w:rPr>
        <w:t xml:space="preserve"> </w:t>
      </w:r>
      <w:r w:rsidRPr="3611A2D3" w:rsidR="228D03E1">
        <w:rPr>
          <w:b w:val="0"/>
          <w:bCs w:val="0"/>
          <w:sz w:val="22"/>
          <w:szCs w:val="22"/>
        </w:rPr>
        <w:t xml:space="preserve">British Airways also </w:t>
      </w:r>
      <w:r w:rsidRPr="3611A2D3" w:rsidR="228D03E1">
        <w:rPr>
          <w:b w:val="0"/>
          <w:bCs w:val="0"/>
          <w:sz w:val="22"/>
          <w:szCs w:val="22"/>
        </w:rPr>
        <w:t>operates</w:t>
      </w:r>
      <w:r w:rsidRPr="3611A2D3" w:rsidR="228D03E1">
        <w:rPr>
          <w:b w:val="0"/>
          <w:bCs w:val="0"/>
          <w:sz w:val="22"/>
          <w:szCs w:val="22"/>
        </w:rPr>
        <w:t xml:space="preserve"> within a highly regulated industry where compliance with safety legislation </w:t>
      </w:r>
      <w:r w:rsidRPr="3611A2D3" w:rsidR="228D03E1">
        <w:rPr>
          <w:b w:val="0"/>
          <w:bCs w:val="0"/>
          <w:sz w:val="22"/>
          <w:szCs w:val="22"/>
        </w:rPr>
        <w:t>established</w:t>
      </w:r>
      <w:r w:rsidRPr="3611A2D3" w:rsidR="228D03E1">
        <w:rPr>
          <w:b w:val="0"/>
          <w:bCs w:val="0"/>
          <w:sz w:val="22"/>
          <w:szCs w:val="22"/>
        </w:rPr>
        <w:t xml:space="preserve"> by the UK Civil Aviation Authority (CAA) and international aviation regulators is essential. Consequently, its organizational culture reinforces strict safety procedures, employee </w:t>
      </w:r>
      <w:r w:rsidRPr="3611A2D3" w:rsidR="20DFC904">
        <w:rPr>
          <w:b w:val="0"/>
          <w:bCs w:val="0"/>
          <w:sz w:val="22"/>
          <w:szCs w:val="22"/>
        </w:rPr>
        <w:t>training,</w:t>
      </w:r>
      <w:r w:rsidRPr="3611A2D3" w:rsidR="228D03E1">
        <w:rPr>
          <w:b w:val="0"/>
          <w:bCs w:val="0"/>
          <w:sz w:val="22"/>
          <w:szCs w:val="22"/>
        </w:rPr>
        <w:t xml:space="preserve"> and operational accountability to ensure regulatory compliance and </w:t>
      </w:r>
      <w:r w:rsidRPr="3611A2D3" w:rsidR="228D03E1">
        <w:rPr>
          <w:b w:val="0"/>
          <w:bCs w:val="0"/>
          <w:sz w:val="22"/>
          <w:szCs w:val="22"/>
        </w:rPr>
        <w:t>maintain</w:t>
      </w:r>
      <w:r w:rsidRPr="3611A2D3" w:rsidR="228D03E1">
        <w:rPr>
          <w:b w:val="0"/>
          <w:bCs w:val="0"/>
          <w:sz w:val="22"/>
          <w:szCs w:val="22"/>
        </w:rPr>
        <w:t xml:space="preserve"> customer confidence. Furthermore, its multinational workforce </w:t>
      </w:r>
      <w:r w:rsidRPr="3611A2D3" w:rsidR="228D03E1">
        <w:rPr>
          <w:b w:val="0"/>
          <w:bCs w:val="0"/>
          <w:sz w:val="22"/>
          <w:szCs w:val="22"/>
        </w:rPr>
        <w:t>requires</w:t>
      </w:r>
      <w:r w:rsidRPr="3611A2D3" w:rsidR="228D03E1">
        <w:rPr>
          <w:b w:val="0"/>
          <w:bCs w:val="0"/>
          <w:sz w:val="22"/>
          <w:szCs w:val="22"/>
        </w:rPr>
        <w:t xml:space="preserve"> an inclusive culture that promotes collaboration across diverse cultural backgrounds. Denison's (1990) Organizational Culture Model provides a useful framework for explaining how British Airways adapts to its external environment. The airline </w:t>
      </w:r>
      <w:r w:rsidRPr="3611A2D3" w:rsidR="228D03E1">
        <w:rPr>
          <w:b w:val="0"/>
          <w:bCs w:val="0"/>
          <w:sz w:val="22"/>
          <w:szCs w:val="22"/>
        </w:rPr>
        <w:t>demonstrates</w:t>
      </w:r>
      <w:r w:rsidRPr="3611A2D3" w:rsidR="228D03E1">
        <w:rPr>
          <w:b w:val="0"/>
          <w:bCs w:val="0"/>
          <w:sz w:val="22"/>
          <w:szCs w:val="22"/>
        </w:rPr>
        <w:t xml:space="preserve"> involvement through employee development, consistency through standardized procedures, adaptability through digital innovation and sustainability initiatives, and mission through its strategic focus on providing safe, </w:t>
      </w:r>
      <w:r w:rsidRPr="3611A2D3" w:rsidR="228D03E1">
        <w:rPr>
          <w:b w:val="0"/>
          <w:bCs w:val="0"/>
          <w:sz w:val="22"/>
          <w:szCs w:val="22"/>
        </w:rPr>
        <w:t>reliable</w:t>
      </w:r>
      <w:r w:rsidRPr="3611A2D3" w:rsidR="228D03E1">
        <w:rPr>
          <w:b w:val="0"/>
          <w:bCs w:val="0"/>
          <w:sz w:val="22"/>
          <w:szCs w:val="22"/>
        </w:rPr>
        <w:t xml:space="preserve"> and premium air travel. These cultural traits enable British Airways to respond effectively to external challenges while </w:t>
      </w:r>
      <w:r w:rsidRPr="3611A2D3" w:rsidR="228D03E1">
        <w:rPr>
          <w:b w:val="0"/>
          <w:bCs w:val="0"/>
          <w:sz w:val="22"/>
          <w:szCs w:val="22"/>
        </w:rPr>
        <w:t>maintaining</w:t>
      </w:r>
      <w:r w:rsidRPr="3611A2D3" w:rsidR="228D03E1">
        <w:rPr>
          <w:b w:val="0"/>
          <w:bCs w:val="0"/>
          <w:sz w:val="22"/>
          <w:szCs w:val="22"/>
        </w:rPr>
        <w:t xml:space="preserve"> long-term organizational performance and competitiveness.</w:t>
      </w:r>
    </w:p>
    <w:p w:rsidR="3611A2D3" w:rsidP="3611A2D3" w:rsidRDefault="3611A2D3" w14:paraId="5F625F74" w14:textId="0C8C246A">
      <w:pPr>
        <w:pStyle w:val="Normal"/>
        <w:rPr>
          <w:b w:val="0"/>
          <w:bCs w:val="0"/>
          <w:sz w:val="22"/>
          <w:szCs w:val="22"/>
        </w:rPr>
      </w:pPr>
    </w:p>
    <w:p w:rsidR="5425D08F" w:rsidP="3611A2D3" w:rsidRDefault="5425D08F" w14:paraId="52693CCE" w14:textId="7A093CDC">
      <w:pPr>
        <w:pStyle w:val="Normal"/>
        <w:rPr>
          <w:b w:val="1"/>
          <w:bCs w:val="1"/>
          <w:sz w:val="36"/>
          <w:szCs w:val="36"/>
        </w:rPr>
      </w:pPr>
      <w:r w:rsidRPr="3611A2D3" w:rsidR="5425D08F">
        <w:rPr>
          <w:b w:val="1"/>
          <w:bCs w:val="1"/>
          <w:sz w:val="36"/>
          <w:szCs w:val="36"/>
        </w:rPr>
        <w:t xml:space="preserve">         Organizational Culture as a Barrier</w:t>
      </w:r>
    </w:p>
    <w:p w:rsidR="3611A2D3" w:rsidP="3611A2D3" w:rsidRDefault="3611A2D3" w14:paraId="23355DAF" w14:textId="6A4ADD19">
      <w:pPr>
        <w:pStyle w:val="Normal"/>
        <w:rPr>
          <w:b w:val="1"/>
          <w:bCs w:val="1"/>
          <w:sz w:val="22"/>
          <w:szCs w:val="22"/>
        </w:rPr>
      </w:pPr>
    </w:p>
    <w:p w:rsidR="10EB9354" w:rsidP="3611A2D3" w:rsidRDefault="10EB9354" w14:paraId="0055003A" w14:textId="31DAAC8A">
      <w:pPr>
        <w:pStyle w:val="Normal"/>
        <w:rPr>
          <w:b w:val="0"/>
          <w:bCs w:val="0"/>
          <w:sz w:val="22"/>
          <w:szCs w:val="22"/>
        </w:rPr>
      </w:pPr>
      <w:r w:rsidRPr="6639A257" w:rsidR="3C7FDDCA">
        <w:rPr>
          <w:b w:val="0"/>
          <w:bCs w:val="0"/>
          <w:sz w:val="22"/>
          <w:szCs w:val="22"/>
        </w:rPr>
        <w:t>Organizational culture can become a barrier when deeply embedded values and practices limit an organization's ability to adapt to change. At British Airways, its traditional hierarchical culture, while essential for ensuring safety and regulatory compliance, can slow decision-making and discourage employee participation in innovation. Long-established working practices may also create resistance to organizational change, making it more difficult to implement digital transformation and respond quickly to competition from low-cost airlines (</w:t>
      </w:r>
      <w:r w:rsidRPr="6639A257" w:rsidR="50E43B68">
        <w:rPr>
          <w:b w:val="0"/>
          <w:bCs w:val="0"/>
          <w:sz w:val="22"/>
          <w:szCs w:val="22"/>
        </w:rPr>
        <w:t>Schein and Schein, 2021)</w:t>
      </w:r>
      <w:r w:rsidRPr="6639A257" w:rsidR="3C7FDDCA">
        <w:rPr>
          <w:b w:val="0"/>
          <w:bCs w:val="0"/>
          <w:sz w:val="22"/>
          <w:szCs w:val="22"/>
        </w:rPr>
        <w:t>. Furthermore, strict standards relating to appearance, behavior, and operational procedures may reduce employees' sense of autonomy and engagement. In addition, departmental silos between cabin crew, engineering and ground operations can restrict communication and collaboration, delaying problem-solving during operational disruptions. These cultural barriers can negatively affect employee morale, organizational flexibility, and service quality</w:t>
      </w:r>
      <w:r w:rsidRPr="6639A257" w:rsidR="000A9C57">
        <w:rPr>
          <w:b w:val="0"/>
          <w:bCs w:val="0"/>
          <w:sz w:val="22"/>
          <w:szCs w:val="22"/>
        </w:rPr>
        <w:t xml:space="preserve"> (Cameron and Quinn, 2011)</w:t>
      </w:r>
      <w:r w:rsidRPr="6639A257" w:rsidR="3C7FDDCA">
        <w:rPr>
          <w:b w:val="0"/>
          <w:bCs w:val="0"/>
          <w:sz w:val="22"/>
          <w:szCs w:val="22"/>
        </w:rPr>
        <w:t xml:space="preserve">. To remain competitive, British Airways must promote a more collaborative, </w:t>
      </w:r>
      <w:r w:rsidRPr="6639A257" w:rsidR="3C7FDDCA">
        <w:rPr>
          <w:b w:val="0"/>
          <w:bCs w:val="0"/>
          <w:sz w:val="22"/>
          <w:szCs w:val="22"/>
        </w:rPr>
        <w:t>innovative</w:t>
      </w:r>
      <w:r w:rsidRPr="6639A257" w:rsidR="3C7FDDCA">
        <w:rPr>
          <w:b w:val="0"/>
          <w:bCs w:val="0"/>
          <w:sz w:val="22"/>
          <w:szCs w:val="22"/>
        </w:rPr>
        <w:t xml:space="preserve"> and adaptable organizational culture while </w:t>
      </w:r>
      <w:r w:rsidRPr="6639A257" w:rsidR="3C7FDDCA">
        <w:rPr>
          <w:b w:val="0"/>
          <w:bCs w:val="0"/>
          <w:sz w:val="22"/>
          <w:szCs w:val="22"/>
        </w:rPr>
        <w:t>maintaining</w:t>
      </w:r>
      <w:r w:rsidRPr="6639A257" w:rsidR="3C7FDDCA">
        <w:rPr>
          <w:b w:val="0"/>
          <w:bCs w:val="0"/>
          <w:sz w:val="22"/>
          <w:szCs w:val="22"/>
        </w:rPr>
        <w:t xml:space="preserve"> its strong commitment to safety and customer service.</w:t>
      </w:r>
      <w:r w:rsidRPr="6639A257" w:rsidR="2052D6E9">
        <w:rPr>
          <w:b w:val="0"/>
          <w:bCs w:val="0"/>
          <w:sz w:val="22"/>
          <w:szCs w:val="22"/>
        </w:rPr>
        <w:t xml:space="preserve"> </w:t>
      </w:r>
      <w:r w:rsidRPr="6639A257" w:rsidR="441201C2">
        <w:rPr>
          <w:rFonts w:ascii="Arial" w:hAnsi="Arial" w:eastAsia="Arial" w:cs="Arial"/>
          <w:noProof w:val="0"/>
          <w:sz w:val="22"/>
          <w:szCs w:val="22"/>
          <w:lang w:val="en-US"/>
        </w:rPr>
        <w:t>A well-known example is</w:t>
      </w:r>
      <w:r w:rsidRPr="6639A257" w:rsidR="441201C2">
        <w:rPr>
          <w:rFonts w:ascii="Arial" w:hAnsi="Arial" w:eastAsia="Arial" w:cs="Arial"/>
          <w:b w:val="1"/>
          <w:bCs w:val="1"/>
          <w:noProof w:val="0"/>
          <w:sz w:val="22"/>
          <w:szCs w:val="22"/>
          <w:lang w:val="en-US"/>
        </w:rPr>
        <w:t xml:space="preserve"> </w:t>
      </w:r>
      <w:r w:rsidRPr="6639A257" w:rsidR="441201C2">
        <w:rPr>
          <w:rFonts w:ascii="Arial" w:hAnsi="Arial" w:eastAsia="Arial" w:cs="Arial"/>
          <w:b w:val="0"/>
          <w:bCs w:val="0"/>
          <w:noProof w:val="0"/>
          <w:sz w:val="22"/>
          <w:szCs w:val="22"/>
          <w:lang w:val="en-US"/>
        </w:rPr>
        <w:t>British Airways</w:t>
      </w:r>
      <w:r w:rsidRPr="6639A257" w:rsidR="441201C2">
        <w:rPr>
          <w:rFonts w:ascii="Arial" w:hAnsi="Arial" w:eastAsia="Arial" w:cs="Arial"/>
          <w:noProof w:val="0"/>
          <w:sz w:val="22"/>
          <w:szCs w:val="22"/>
          <w:lang w:val="en-US"/>
        </w:rPr>
        <w:t xml:space="preserve">. During the 2009–2011 period, the airline experienced prolonged industrial disputes between management and cabin crew over pay, staffing levels, and working conditions. The disagreements resulted in several strikes, causing flight cancellations, financial losses, and damage to the company's reputation. These disputes reflected an organizational culture in which poor communication, low trust, and conflict between management and employees became barriers to effective organizational performance and change. British Airways later sought to improve employee relations through negotiation, communication, and greater employee engagement (Bamber, </w:t>
      </w:r>
      <w:r w:rsidRPr="6639A257" w:rsidR="441201C2">
        <w:rPr>
          <w:rFonts w:ascii="Arial" w:hAnsi="Arial" w:eastAsia="Arial" w:cs="Arial"/>
          <w:noProof w:val="0"/>
          <w:sz w:val="22"/>
          <w:szCs w:val="22"/>
          <w:lang w:val="en-US"/>
        </w:rPr>
        <w:t>Gittell</w:t>
      </w:r>
      <w:r w:rsidRPr="6639A257" w:rsidR="441201C2">
        <w:rPr>
          <w:rFonts w:ascii="Arial" w:hAnsi="Arial" w:eastAsia="Arial" w:cs="Arial"/>
          <w:noProof w:val="0"/>
          <w:sz w:val="22"/>
          <w:szCs w:val="22"/>
          <w:lang w:val="en-US"/>
        </w:rPr>
        <w:t xml:space="preserve">, Kochan and von </w:t>
      </w:r>
      <w:r w:rsidRPr="6639A257" w:rsidR="441201C2">
        <w:rPr>
          <w:rFonts w:ascii="Arial" w:hAnsi="Arial" w:eastAsia="Arial" w:cs="Arial"/>
          <w:noProof w:val="0"/>
          <w:sz w:val="22"/>
          <w:szCs w:val="22"/>
          <w:lang w:val="en-US"/>
        </w:rPr>
        <w:t>Nordenflycht</w:t>
      </w:r>
      <w:r w:rsidRPr="6639A257" w:rsidR="441201C2">
        <w:rPr>
          <w:rFonts w:ascii="Arial" w:hAnsi="Arial" w:eastAsia="Arial" w:cs="Arial"/>
          <w:noProof w:val="0"/>
          <w:sz w:val="22"/>
          <w:szCs w:val="22"/>
          <w:lang w:val="en-US"/>
        </w:rPr>
        <w:t>, 2009).</w:t>
      </w:r>
    </w:p>
    <w:p w:rsidR="3611A2D3" w:rsidP="3611A2D3" w:rsidRDefault="3611A2D3" w14:paraId="17BB6DA6" w14:textId="1B43E8FD">
      <w:pPr>
        <w:pStyle w:val="Normal"/>
        <w:rPr>
          <w:b w:val="0"/>
          <w:bCs w:val="0"/>
          <w:sz w:val="22"/>
          <w:szCs w:val="22"/>
        </w:rPr>
      </w:pPr>
    </w:p>
    <w:p w:rsidR="6BA38229" w:rsidP="3611A2D3" w:rsidRDefault="6BA38229" w14:paraId="4578F3A1" w14:textId="37CD0D37">
      <w:pPr>
        <w:pStyle w:val="Normal"/>
        <w:rPr>
          <w:b w:val="1"/>
          <w:bCs w:val="1"/>
          <w:sz w:val="36"/>
          <w:szCs w:val="36"/>
        </w:rPr>
      </w:pPr>
      <w:r w:rsidRPr="3611A2D3" w:rsidR="6BA38229">
        <w:rPr>
          <w:b w:val="1"/>
          <w:bCs w:val="1"/>
          <w:sz w:val="36"/>
          <w:szCs w:val="36"/>
        </w:rPr>
        <w:t xml:space="preserve"> Impact of Culture on Organizational Performance</w:t>
      </w:r>
    </w:p>
    <w:p w:rsidR="78C3DB51" w:rsidP="3611A2D3" w:rsidRDefault="78C3DB51" w14:paraId="287BD2CF" w14:textId="3E8E2AC8">
      <w:pPr>
        <w:pStyle w:val="Normal"/>
        <w:rPr>
          <w:b w:val="0"/>
          <w:bCs w:val="0"/>
          <w:sz w:val="22"/>
          <w:szCs w:val="22"/>
        </w:rPr>
      </w:pPr>
      <w:r w:rsidRPr="3611A2D3" w:rsidR="78C3DB51">
        <w:rPr>
          <w:b w:val="0"/>
          <w:bCs w:val="0"/>
          <w:sz w:val="22"/>
          <w:szCs w:val="22"/>
        </w:rPr>
        <w:t xml:space="preserve">Organizational culture has a </w:t>
      </w:r>
      <w:r w:rsidRPr="3611A2D3" w:rsidR="78C3DB51">
        <w:rPr>
          <w:b w:val="0"/>
          <w:bCs w:val="0"/>
          <w:sz w:val="22"/>
          <w:szCs w:val="22"/>
        </w:rPr>
        <w:t>significant influence</w:t>
      </w:r>
      <w:r w:rsidRPr="3611A2D3" w:rsidR="78C3DB51">
        <w:rPr>
          <w:b w:val="0"/>
          <w:bCs w:val="0"/>
          <w:sz w:val="22"/>
          <w:szCs w:val="22"/>
        </w:rPr>
        <w:t xml:space="preserve"> on organizational performance because it shapes employee behavior, operational efficiency, customer satisfaction, and the achievement of strategic </w:t>
      </w:r>
      <w:r w:rsidRPr="3611A2D3" w:rsidR="78C3DB51">
        <w:rPr>
          <w:b w:val="0"/>
          <w:bCs w:val="0"/>
          <w:sz w:val="22"/>
          <w:szCs w:val="22"/>
        </w:rPr>
        <w:t>objectives</w:t>
      </w:r>
      <w:r w:rsidRPr="3611A2D3" w:rsidR="78C3DB51">
        <w:rPr>
          <w:b w:val="0"/>
          <w:bCs w:val="0"/>
          <w:sz w:val="22"/>
          <w:szCs w:val="22"/>
        </w:rPr>
        <w:t xml:space="preserve">. Denison (1990) argues that organizations with strong and well-aligned cultures are more likely to achieve high performance because shared values encourage employee commitment, coordination, and organizational effectiveness. At British Airways (BA), a culture centered on safety, professionalism and customer service has contributed to its reputation as one of the world's leading international airlines. Its strong safety culture supports operational reliability and regulatory compliance, while its customer-focused approach enhances service quality and brand reputation (British Airways, 2024). Furthermore, the organization's investment in digital transformation, employee development and sustainability initiatives </w:t>
      </w:r>
      <w:r w:rsidRPr="3611A2D3" w:rsidR="78C3DB51">
        <w:rPr>
          <w:b w:val="0"/>
          <w:bCs w:val="0"/>
          <w:sz w:val="22"/>
          <w:szCs w:val="22"/>
        </w:rPr>
        <w:t>demonstrates</w:t>
      </w:r>
      <w:r w:rsidRPr="3611A2D3" w:rsidR="78C3DB51">
        <w:rPr>
          <w:b w:val="0"/>
          <w:bCs w:val="0"/>
          <w:sz w:val="22"/>
          <w:szCs w:val="22"/>
        </w:rPr>
        <w:t xml:space="preserve"> how culture supports innovation and long-term competitiveness (International Airlines Group, 2024). However, Robbins and Judge (2022) argue that strong organizational cultures can also reduce flexibility and limit innovation when employees become resistant to change. British Airways has experienced operational disruptions and customer service challenges, suggesting that aspects of its hierarchical culture may restrict organizational responsiveness. Schein and Schein (2017) emphasize that organizations must continually adapt to their cultures to remain competitive. Therefore, British Airways should strengthen employee empowerment and encourage continuous learning while </w:t>
      </w:r>
      <w:r w:rsidRPr="3611A2D3" w:rsidR="78C3DB51">
        <w:rPr>
          <w:b w:val="0"/>
          <w:bCs w:val="0"/>
          <w:sz w:val="22"/>
          <w:szCs w:val="22"/>
        </w:rPr>
        <w:t>maintaining</w:t>
      </w:r>
      <w:r w:rsidRPr="3611A2D3" w:rsidR="78C3DB51">
        <w:rPr>
          <w:b w:val="0"/>
          <w:bCs w:val="0"/>
          <w:sz w:val="22"/>
          <w:szCs w:val="22"/>
        </w:rPr>
        <w:t xml:space="preserve"> its commitment to safety and operational excellence. This balance will support improved </w:t>
      </w:r>
      <w:r w:rsidRPr="3611A2D3" w:rsidR="78C3DB51">
        <w:rPr>
          <w:b w:val="0"/>
          <w:bCs w:val="0"/>
          <w:sz w:val="22"/>
          <w:szCs w:val="22"/>
        </w:rPr>
        <w:t>organizational</w:t>
      </w:r>
      <w:r w:rsidRPr="3611A2D3" w:rsidR="78C3DB51">
        <w:rPr>
          <w:b w:val="0"/>
          <w:bCs w:val="0"/>
          <w:sz w:val="22"/>
          <w:szCs w:val="22"/>
        </w:rPr>
        <w:t xml:space="preserve"> performance and sustainable competitive advantages.</w:t>
      </w:r>
    </w:p>
    <w:p w:rsidR="3611A2D3" w:rsidP="3611A2D3" w:rsidRDefault="3611A2D3" w14:paraId="58DFA7E4" w14:textId="23CA1390">
      <w:pPr>
        <w:pStyle w:val="Normal"/>
        <w:rPr>
          <w:b w:val="0"/>
          <w:bCs w:val="0"/>
          <w:sz w:val="22"/>
          <w:szCs w:val="22"/>
        </w:rPr>
      </w:pPr>
    </w:p>
    <w:p w:rsidR="3611A2D3" w:rsidP="3611A2D3" w:rsidRDefault="3611A2D3" w14:paraId="343D73B0" w14:textId="45F5D42B">
      <w:pPr>
        <w:pStyle w:val="Normal"/>
        <w:rPr>
          <w:b w:val="0"/>
          <w:bCs w:val="0"/>
          <w:sz w:val="22"/>
          <w:szCs w:val="22"/>
        </w:rPr>
      </w:pPr>
    </w:p>
    <w:p w:rsidR="3611A2D3" w:rsidRDefault="3611A2D3" w14:paraId="4B415C0D" w14:textId="2FD2440E">
      <w:r>
        <w:br w:type="page"/>
      </w:r>
    </w:p>
    <w:p w:rsidR="5A8964CF" w:rsidP="3611A2D3" w:rsidRDefault="5A8964CF" w14:paraId="157AAFF4" w14:textId="1B14FE9B">
      <w:pPr>
        <w:pStyle w:val="Normal"/>
        <w:rPr>
          <w:b w:val="0"/>
          <w:bCs w:val="0"/>
          <w:sz w:val="22"/>
          <w:szCs w:val="22"/>
        </w:rPr>
      </w:pPr>
      <w:r w:rsidRPr="3611A2D3" w:rsidR="5A8964CF">
        <w:rPr>
          <w:b w:val="0"/>
          <w:bCs w:val="0"/>
          <w:sz w:val="22"/>
          <w:szCs w:val="22"/>
        </w:rPr>
        <w:t xml:space="preserve">                                                        </w:t>
      </w:r>
      <w:r w:rsidRPr="3611A2D3" w:rsidR="5A8964CF">
        <w:rPr>
          <w:b w:val="1"/>
          <w:bCs w:val="1"/>
          <w:sz w:val="36"/>
          <w:szCs w:val="36"/>
        </w:rPr>
        <w:t>Conclusion</w:t>
      </w:r>
    </w:p>
    <w:p w:rsidR="3611A2D3" w:rsidP="3611A2D3" w:rsidRDefault="3611A2D3" w14:paraId="51C77D39" w14:textId="6ED08704">
      <w:pPr>
        <w:pStyle w:val="Normal"/>
        <w:rPr>
          <w:b w:val="0"/>
          <w:bCs w:val="0"/>
          <w:sz w:val="22"/>
          <w:szCs w:val="22"/>
        </w:rPr>
      </w:pPr>
    </w:p>
    <w:p w:rsidR="43EF240E" w:rsidP="3611A2D3" w:rsidRDefault="43EF240E" w14:paraId="4EB416FE" w14:textId="1AFB0C3F">
      <w:pPr>
        <w:pStyle w:val="Normal"/>
        <w:rPr>
          <w:b w:val="0"/>
          <w:bCs w:val="0"/>
          <w:sz w:val="22"/>
          <w:szCs w:val="22"/>
        </w:rPr>
      </w:pPr>
      <w:r w:rsidRPr="3611A2D3" w:rsidR="43EF240E">
        <w:rPr>
          <w:b w:val="0"/>
          <w:bCs w:val="0"/>
          <w:sz w:val="22"/>
          <w:szCs w:val="22"/>
        </w:rPr>
        <w:t xml:space="preserve">Organizational culture is a critical factor influencing organizational effectiveness, strategic decision-making, and long-term performance. This report has </w:t>
      </w:r>
      <w:r w:rsidRPr="3611A2D3" w:rsidR="43EF240E">
        <w:rPr>
          <w:b w:val="0"/>
          <w:bCs w:val="0"/>
          <w:sz w:val="22"/>
          <w:szCs w:val="22"/>
        </w:rPr>
        <w:t>demonstrated</w:t>
      </w:r>
      <w:r w:rsidRPr="3611A2D3" w:rsidR="43EF240E">
        <w:rPr>
          <w:b w:val="0"/>
          <w:bCs w:val="0"/>
          <w:sz w:val="22"/>
          <w:szCs w:val="22"/>
        </w:rPr>
        <w:t xml:space="preserve"> that British Airways has developed a strong organizational culture founded on safety, professionalism, customer </w:t>
      </w:r>
      <w:r w:rsidRPr="3611A2D3" w:rsidR="43EF240E">
        <w:rPr>
          <w:b w:val="0"/>
          <w:bCs w:val="0"/>
          <w:sz w:val="22"/>
          <w:szCs w:val="22"/>
        </w:rPr>
        <w:t>service</w:t>
      </w:r>
      <w:r w:rsidRPr="3611A2D3" w:rsidR="43EF240E">
        <w:rPr>
          <w:b w:val="0"/>
          <w:bCs w:val="0"/>
          <w:sz w:val="22"/>
          <w:szCs w:val="22"/>
        </w:rPr>
        <w:t xml:space="preserve"> and operational excellence, enabling it to </w:t>
      </w:r>
      <w:r w:rsidRPr="3611A2D3" w:rsidR="43EF240E">
        <w:rPr>
          <w:b w:val="0"/>
          <w:bCs w:val="0"/>
          <w:sz w:val="22"/>
          <w:szCs w:val="22"/>
        </w:rPr>
        <w:t>operate</w:t>
      </w:r>
      <w:r w:rsidRPr="3611A2D3" w:rsidR="43EF240E">
        <w:rPr>
          <w:b w:val="0"/>
          <w:bCs w:val="0"/>
          <w:sz w:val="22"/>
          <w:szCs w:val="22"/>
        </w:rPr>
        <w:t xml:space="preserve"> successfully within the highly competitive and regulated aviation industry. The application of Schein's Model, Handy's Cultural Types, Hofstede's Cultural Dimensions and Denison's Organizational Culture Model showed that the airline's </w:t>
      </w:r>
      <w:r w:rsidRPr="3611A2D3" w:rsidR="43EF240E">
        <w:rPr>
          <w:b w:val="0"/>
          <w:bCs w:val="0"/>
          <w:sz w:val="22"/>
          <w:szCs w:val="22"/>
        </w:rPr>
        <w:t>predominantly role-based</w:t>
      </w:r>
      <w:r w:rsidRPr="3611A2D3" w:rsidR="43EF240E">
        <w:rPr>
          <w:b w:val="0"/>
          <w:bCs w:val="0"/>
          <w:sz w:val="22"/>
          <w:szCs w:val="22"/>
        </w:rPr>
        <w:t xml:space="preserve"> culture supports consistency, accountability and regulatory compliance while increasingly incorporating elements of innovation and adaptability. Although this culture strengthens operational reliability and organizational performance, it may also create barriers to flexibility and rapid decision-making due to its hierarchical nature. To remain competitive in an evolving global environment, British Airways should continue promoting employee empowerment, cross-functional collaboration, continuous </w:t>
      </w:r>
      <w:r w:rsidRPr="3611A2D3" w:rsidR="43EF240E">
        <w:rPr>
          <w:b w:val="0"/>
          <w:bCs w:val="0"/>
          <w:sz w:val="22"/>
          <w:szCs w:val="22"/>
        </w:rPr>
        <w:t>learning</w:t>
      </w:r>
      <w:r w:rsidRPr="3611A2D3" w:rsidR="43EF240E">
        <w:rPr>
          <w:b w:val="0"/>
          <w:bCs w:val="0"/>
          <w:sz w:val="22"/>
          <w:szCs w:val="22"/>
        </w:rPr>
        <w:t xml:space="preserve"> and digital innovation while </w:t>
      </w:r>
      <w:r w:rsidRPr="3611A2D3" w:rsidR="43EF240E">
        <w:rPr>
          <w:b w:val="0"/>
          <w:bCs w:val="0"/>
          <w:sz w:val="22"/>
          <w:szCs w:val="22"/>
        </w:rPr>
        <w:t>maintaining</w:t>
      </w:r>
      <w:r w:rsidRPr="3611A2D3" w:rsidR="43EF240E">
        <w:rPr>
          <w:b w:val="0"/>
          <w:bCs w:val="0"/>
          <w:sz w:val="22"/>
          <w:szCs w:val="22"/>
        </w:rPr>
        <w:t xml:space="preserve"> its strong commitment to safety and customer service. Achieving this balance will enhance </w:t>
      </w:r>
      <w:r w:rsidRPr="3611A2D3" w:rsidR="43EF240E">
        <w:rPr>
          <w:b w:val="0"/>
          <w:bCs w:val="0"/>
          <w:sz w:val="22"/>
          <w:szCs w:val="22"/>
        </w:rPr>
        <w:t>organizational</w:t>
      </w:r>
      <w:r w:rsidRPr="3611A2D3" w:rsidR="43EF240E">
        <w:rPr>
          <w:b w:val="0"/>
          <w:bCs w:val="0"/>
          <w:sz w:val="22"/>
          <w:szCs w:val="22"/>
        </w:rPr>
        <w:t xml:space="preserve"> resilience, improve performance, and support sustainable long-term success.</w:t>
      </w:r>
    </w:p>
    <w:p w:rsidR="3611A2D3" w:rsidP="3611A2D3" w:rsidRDefault="3611A2D3" w14:paraId="4AFE2D31" w14:textId="6AA22D55">
      <w:pPr>
        <w:pStyle w:val="Normal"/>
        <w:rPr>
          <w:b w:val="0"/>
          <w:bCs w:val="0"/>
          <w:sz w:val="22"/>
          <w:szCs w:val="22"/>
        </w:rPr>
      </w:pPr>
    </w:p>
    <w:p w:rsidR="3611A2D3" w:rsidP="3611A2D3" w:rsidRDefault="3611A2D3" w14:paraId="31407466" w14:textId="4A8D3ABE">
      <w:pPr>
        <w:pStyle w:val="Normal"/>
        <w:rPr>
          <w:b w:val="0"/>
          <w:bCs w:val="0"/>
          <w:sz w:val="22"/>
          <w:szCs w:val="22"/>
        </w:rPr>
      </w:pPr>
    </w:p>
    <w:p w:rsidR="7BAB238E" w:rsidP="7BAB238E" w:rsidRDefault="7BAB238E" w14:paraId="2E8DA526" w14:textId="4DFC91D9">
      <w:pPr>
        <w:pStyle w:val="Normal"/>
        <w:rPr>
          <w:b w:val="0"/>
          <w:bCs w:val="0"/>
          <w:sz w:val="22"/>
          <w:szCs w:val="22"/>
        </w:rPr>
      </w:pPr>
    </w:p>
    <w:p w:rsidR="7BAB238E" w:rsidP="7BAB238E" w:rsidRDefault="7BAB238E" w14:paraId="1281A2EF" w14:textId="0F321B1E">
      <w:pPr>
        <w:rPr>
          <w:b w:val="0"/>
          <w:bCs w:val="0"/>
          <w:sz w:val="22"/>
          <w:szCs w:val="22"/>
        </w:rPr>
      </w:pPr>
    </w:p>
    <w:p w:rsidR="7BAB238E" w:rsidRDefault="7BAB238E" w14:paraId="0F3ECD71" w14:textId="6776BA70">
      <w:r>
        <w:br w:type="page"/>
      </w:r>
    </w:p>
    <w:p w:rsidR="3C4BF00A" w:rsidP="7BAB238E" w:rsidRDefault="3C4BF00A" w14:paraId="08AEEA12" w14:textId="3EC07E97">
      <w:pPr>
        <w:pStyle w:val="Normal"/>
        <w:rPr>
          <w:b w:val="0"/>
          <w:bCs w:val="0"/>
          <w:sz w:val="22"/>
          <w:szCs w:val="22"/>
        </w:rPr>
      </w:pPr>
      <w:r w:rsidRPr="6639A257" w:rsidR="1A231D52">
        <w:rPr>
          <w:b w:val="0"/>
          <w:bCs w:val="0"/>
          <w:sz w:val="22"/>
          <w:szCs w:val="22"/>
        </w:rPr>
        <w:t xml:space="preserve">                                                          </w:t>
      </w:r>
      <w:r w:rsidRPr="6639A257" w:rsidR="1A231D52">
        <w:rPr>
          <w:b w:val="1"/>
          <w:bCs w:val="1"/>
          <w:sz w:val="36"/>
          <w:szCs w:val="36"/>
        </w:rPr>
        <w:t xml:space="preserve"> References </w:t>
      </w:r>
    </w:p>
    <w:p w:rsidR="476EF74E" w:rsidP="6639A257" w:rsidRDefault="476EF74E" w14:paraId="212A810E" w14:textId="02B168AA">
      <w:pPr>
        <w:pStyle w:val="ListParagraph"/>
        <w:numPr>
          <w:ilvl w:val="0"/>
          <w:numId w:val="21"/>
        </w:numPr>
        <w:rPr>
          <w:b w:val="0"/>
          <w:bCs w:val="0"/>
          <w:sz w:val="22"/>
          <w:szCs w:val="22"/>
        </w:rPr>
      </w:pPr>
      <w:r w:rsidRPr="6639A257" w:rsidR="476EF74E">
        <w:rPr>
          <w:b w:val="0"/>
          <w:bCs w:val="0"/>
          <w:sz w:val="22"/>
          <w:szCs w:val="22"/>
        </w:rPr>
        <w:t xml:space="preserve">Bamber, G. J., Gittell, J. H., Kochan, T. A. and von Nordenflycht, A. (2009) Up in the Air: How Airlines Can Improve Performance by Engaging Their Employees. Ithaca, NY: Cornell University Press. </w:t>
      </w:r>
    </w:p>
    <w:p w:rsidR="6639A257" w:rsidP="6639A257" w:rsidRDefault="6639A257" w14:paraId="5CC35563" w14:textId="6ADA8E60">
      <w:pPr>
        <w:pStyle w:val="ListParagraph"/>
        <w:ind w:left="720"/>
        <w:rPr>
          <w:b w:val="0"/>
          <w:bCs w:val="0"/>
          <w:sz w:val="22"/>
          <w:szCs w:val="22"/>
        </w:rPr>
      </w:pPr>
    </w:p>
    <w:p w:rsidR="476EF74E" w:rsidP="6639A257" w:rsidRDefault="476EF74E" w14:paraId="250A1EE7" w14:textId="266A3070">
      <w:pPr>
        <w:pStyle w:val="ListParagraph"/>
        <w:numPr>
          <w:ilvl w:val="0"/>
          <w:numId w:val="21"/>
        </w:numPr>
        <w:rPr>
          <w:b w:val="0"/>
          <w:bCs w:val="0"/>
          <w:sz w:val="22"/>
          <w:szCs w:val="22"/>
        </w:rPr>
      </w:pPr>
      <w:r w:rsidRPr="6639A257" w:rsidR="476EF74E">
        <w:rPr>
          <w:b w:val="0"/>
          <w:bCs w:val="0"/>
          <w:sz w:val="22"/>
          <w:szCs w:val="22"/>
        </w:rPr>
        <w:t xml:space="preserve">British Airways (2024) Annual Report and Accounts 2024. London: British Airways. </w:t>
      </w:r>
    </w:p>
    <w:p w:rsidR="6639A257" w:rsidP="6639A257" w:rsidRDefault="6639A257" w14:paraId="42CD4A6A" w14:textId="4E1E6288">
      <w:pPr>
        <w:pStyle w:val="ListParagraph"/>
        <w:ind w:left="720"/>
        <w:rPr>
          <w:b w:val="0"/>
          <w:bCs w:val="0"/>
          <w:sz w:val="22"/>
          <w:szCs w:val="22"/>
        </w:rPr>
      </w:pPr>
    </w:p>
    <w:p w:rsidR="476EF74E" w:rsidP="6639A257" w:rsidRDefault="476EF74E" w14:paraId="50BD3E87" w14:textId="7D848BE8">
      <w:pPr>
        <w:pStyle w:val="ListParagraph"/>
        <w:numPr>
          <w:ilvl w:val="0"/>
          <w:numId w:val="21"/>
        </w:numPr>
        <w:rPr>
          <w:b w:val="0"/>
          <w:bCs w:val="0"/>
          <w:sz w:val="22"/>
          <w:szCs w:val="22"/>
        </w:rPr>
      </w:pPr>
      <w:r w:rsidRPr="6639A257" w:rsidR="476EF74E">
        <w:rPr>
          <w:b w:val="0"/>
          <w:bCs w:val="0"/>
          <w:sz w:val="22"/>
          <w:szCs w:val="22"/>
        </w:rPr>
        <w:t xml:space="preserve">Burnes, B. (2017). Managing change. 7th edn. Harlow: Pearson. </w:t>
      </w:r>
    </w:p>
    <w:p w:rsidR="6639A257" w:rsidP="6639A257" w:rsidRDefault="6639A257" w14:paraId="18314540" w14:textId="318840C5">
      <w:pPr>
        <w:pStyle w:val="ListParagraph"/>
        <w:ind w:left="720"/>
        <w:rPr>
          <w:b w:val="0"/>
          <w:bCs w:val="0"/>
          <w:sz w:val="22"/>
          <w:szCs w:val="22"/>
        </w:rPr>
      </w:pPr>
    </w:p>
    <w:p w:rsidR="476EF74E" w:rsidP="6639A257" w:rsidRDefault="476EF74E" w14:paraId="04B7BE96" w14:textId="5454D10D">
      <w:pPr>
        <w:pStyle w:val="ListParagraph"/>
        <w:numPr>
          <w:ilvl w:val="0"/>
          <w:numId w:val="21"/>
        </w:numPr>
        <w:rPr>
          <w:b w:val="0"/>
          <w:bCs w:val="0"/>
          <w:sz w:val="22"/>
          <w:szCs w:val="22"/>
        </w:rPr>
      </w:pPr>
      <w:r w:rsidRPr="6639A257" w:rsidR="476EF74E">
        <w:rPr>
          <w:b w:val="0"/>
          <w:bCs w:val="0"/>
          <w:sz w:val="22"/>
          <w:szCs w:val="22"/>
        </w:rPr>
        <w:t xml:space="preserve">Burnes, B. (2020) Managing Change. 8th edn. Harlow: Pearson Education. </w:t>
      </w:r>
    </w:p>
    <w:p w:rsidR="6639A257" w:rsidP="6639A257" w:rsidRDefault="6639A257" w14:paraId="41D7088A" w14:textId="68A7BF7C">
      <w:pPr>
        <w:pStyle w:val="ListParagraph"/>
        <w:ind w:left="720"/>
        <w:rPr>
          <w:b w:val="0"/>
          <w:bCs w:val="0"/>
          <w:sz w:val="22"/>
          <w:szCs w:val="22"/>
        </w:rPr>
      </w:pPr>
    </w:p>
    <w:p w:rsidR="476EF74E" w:rsidP="6639A257" w:rsidRDefault="476EF74E" w14:paraId="20F12573" w14:textId="74C9B70A">
      <w:pPr>
        <w:pStyle w:val="ListParagraph"/>
        <w:numPr>
          <w:ilvl w:val="0"/>
          <w:numId w:val="21"/>
        </w:numPr>
        <w:rPr>
          <w:b w:val="0"/>
          <w:bCs w:val="0"/>
          <w:sz w:val="22"/>
          <w:szCs w:val="22"/>
        </w:rPr>
      </w:pPr>
      <w:r w:rsidRPr="6639A257" w:rsidR="476EF74E">
        <w:rPr>
          <w:b w:val="0"/>
          <w:bCs w:val="0"/>
          <w:sz w:val="22"/>
          <w:szCs w:val="22"/>
        </w:rPr>
        <w:t xml:space="preserve">Cameron, K. S. and Quinn, R. E. (2011) Diagnosing and Changing Organizational Culture: Based on the Competing Values Framework. 3rd edn. San Francisco: Jossey-Bass. </w:t>
      </w:r>
    </w:p>
    <w:p w:rsidR="6639A257" w:rsidP="6639A257" w:rsidRDefault="6639A257" w14:paraId="423247F5" w14:textId="2B0786C8">
      <w:pPr>
        <w:pStyle w:val="ListParagraph"/>
        <w:ind w:left="720"/>
        <w:rPr>
          <w:b w:val="0"/>
          <w:bCs w:val="0"/>
          <w:sz w:val="22"/>
          <w:szCs w:val="22"/>
        </w:rPr>
      </w:pPr>
    </w:p>
    <w:p w:rsidR="476EF74E" w:rsidP="6639A257" w:rsidRDefault="476EF74E" w14:paraId="2C6BB009" w14:textId="68FD1166">
      <w:pPr>
        <w:pStyle w:val="ListParagraph"/>
        <w:numPr>
          <w:ilvl w:val="0"/>
          <w:numId w:val="21"/>
        </w:numPr>
        <w:rPr>
          <w:b w:val="0"/>
          <w:bCs w:val="0"/>
          <w:sz w:val="22"/>
          <w:szCs w:val="22"/>
        </w:rPr>
      </w:pPr>
      <w:r w:rsidRPr="6639A257" w:rsidR="476EF74E">
        <w:rPr>
          <w:b w:val="0"/>
          <w:bCs w:val="0"/>
          <w:sz w:val="22"/>
          <w:szCs w:val="22"/>
        </w:rPr>
        <w:t xml:space="preserve">Deal, T.E. and Kennedy, A.A. (2000). Corporate Cultures: The Rites and Rituals of Corporate Life. Cambridge, MA: Perseus Publishing. </w:t>
      </w:r>
    </w:p>
    <w:p w:rsidR="6639A257" w:rsidP="6639A257" w:rsidRDefault="6639A257" w14:paraId="43F2672E" w14:textId="3FAED1A5">
      <w:pPr>
        <w:pStyle w:val="ListParagraph"/>
        <w:ind w:left="720"/>
        <w:rPr>
          <w:b w:val="0"/>
          <w:bCs w:val="0"/>
          <w:sz w:val="22"/>
          <w:szCs w:val="22"/>
        </w:rPr>
      </w:pPr>
    </w:p>
    <w:p w:rsidR="476EF74E" w:rsidP="6639A257" w:rsidRDefault="476EF74E" w14:paraId="4C1608A6" w14:textId="7E718E49">
      <w:pPr>
        <w:pStyle w:val="ListParagraph"/>
        <w:numPr>
          <w:ilvl w:val="0"/>
          <w:numId w:val="21"/>
        </w:numPr>
        <w:rPr>
          <w:b w:val="0"/>
          <w:bCs w:val="0"/>
          <w:sz w:val="22"/>
          <w:szCs w:val="22"/>
        </w:rPr>
      </w:pPr>
      <w:r w:rsidRPr="6639A257" w:rsidR="476EF74E">
        <w:rPr>
          <w:b w:val="0"/>
          <w:bCs w:val="0"/>
          <w:sz w:val="22"/>
          <w:szCs w:val="22"/>
        </w:rPr>
        <w:t xml:space="preserve">Denison, D.R. (1990). Corporate culture and organizational effectiveness. New York: John Wiley &amp; Sons. </w:t>
      </w:r>
    </w:p>
    <w:p w:rsidR="6639A257" w:rsidP="6639A257" w:rsidRDefault="6639A257" w14:paraId="234F97E1" w14:textId="0BE803C7">
      <w:pPr>
        <w:pStyle w:val="ListParagraph"/>
        <w:ind w:left="720"/>
        <w:rPr>
          <w:b w:val="0"/>
          <w:bCs w:val="0"/>
          <w:sz w:val="22"/>
          <w:szCs w:val="22"/>
        </w:rPr>
      </w:pPr>
    </w:p>
    <w:p w:rsidR="476EF74E" w:rsidP="6639A257" w:rsidRDefault="476EF74E" w14:paraId="4E010F68" w14:textId="7417D3F6">
      <w:pPr>
        <w:pStyle w:val="ListParagraph"/>
        <w:numPr>
          <w:ilvl w:val="0"/>
          <w:numId w:val="21"/>
        </w:numPr>
        <w:rPr>
          <w:b w:val="0"/>
          <w:bCs w:val="0"/>
          <w:sz w:val="22"/>
          <w:szCs w:val="22"/>
        </w:rPr>
      </w:pPr>
      <w:r w:rsidRPr="6639A257" w:rsidR="476EF74E">
        <w:rPr>
          <w:b w:val="0"/>
          <w:bCs w:val="0"/>
          <w:sz w:val="22"/>
          <w:szCs w:val="22"/>
        </w:rPr>
        <w:t xml:space="preserve">Handy, C. (1993) Understanding organisations. 4th edn. London: Penguin Books. </w:t>
      </w:r>
    </w:p>
    <w:p w:rsidR="6639A257" w:rsidP="6639A257" w:rsidRDefault="6639A257" w14:paraId="4D72DF20" w14:textId="24D2200B">
      <w:pPr>
        <w:pStyle w:val="ListParagraph"/>
        <w:ind w:left="720"/>
        <w:rPr>
          <w:b w:val="0"/>
          <w:bCs w:val="0"/>
          <w:sz w:val="22"/>
          <w:szCs w:val="22"/>
        </w:rPr>
      </w:pPr>
    </w:p>
    <w:p w:rsidR="476EF74E" w:rsidP="6639A257" w:rsidRDefault="476EF74E" w14:paraId="533FA02B" w14:textId="6DEE4565">
      <w:pPr>
        <w:pStyle w:val="ListParagraph"/>
        <w:numPr>
          <w:ilvl w:val="0"/>
          <w:numId w:val="21"/>
        </w:numPr>
        <w:rPr>
          <w:b w:val="0"/>
          <w:bCs w:val="0"/>
          <w:sz w:val="22"/>
          <w:szCs w:val="22"/>
        </w:rPr>
      </w:pPr>
      <w:r w:rsidRPr="6639A257" w:rsidR="476EF74E">
        <w:rPr>
          <w:b w:val="0"/>
          <w:bCs w:val="0"/>
          <w:sz w:val="22"/>
          <w:szCs w:val="22"/>
        </w:rPr>
        <w:t xml:space="preserve">Hofstede, G., Hofstede, G.J. and Minkov, M. (2010) Cultures and Organizations: Software of the Mind. 3rd edn. New York: McGraw-Hill. </w:t>
      </w:r>
    </w:p>
    <w:p w:rsidR="6639A257" w:rsidP="6639A257" w:rsidRDefault="6639A257" w14:paraId="0CD714E8" w14:textId="7547FE7C">
      <w:pPr>
        <w:pStyle w:val="ListParagraph"/>
        <w:ind w:left="720"/>
        <w:rPr>
          <w:b w:val="0"/>
          <w:bCs w:val="0"/>
          <w:sz w:val="22"/>
          <w:szCs w:val="22"/>
        </w:rPr>
      </w:pPr>
    </w:p>
    <w:p w:rsidR="476EF74E" w:rsidP="6639A257" w:rsidRDefault="476EF74E" w14:paraId="226AEDE2" w14:textId="502A8DAC">
      <w:pPr>
        <w:pStyle w:val="ListParagraph"/>
        <w:numPr>
          <w:ilvl w:val="0"/>
          <w:numId w:val="21"/>
        </w:numPr>
        <w:rPr>
          <w:b w:val="0"/>
          <w:bCs w:val="0"/>
          <w:sz w:val="22"/>
          <w:szCs w:val="22"/>
        </w:rPr>
      </w:pPr>
      <w:r w:rsidRPr="6639A257" w:rsidR="476EF74E">
        <w:rPr>
          <w:b w:val="0"/>
          <w:bCs w:val="0"/>
          <w:sz w:val="22"/>
          <w:szCs w:val="22"/>
        </w:rPr>
        <w:t xml:space="preserve">International Airlines Group, 2024. Annual Report and Accounts 2024. London: International Airlines Group. </w:t>
      </w:r>
    </w:p>
    <w:p w:rsidR="6639A257" w:rsidP="6639A257" w:rsidRDefault="6639A257" w14:paraId="3DDFAECB" w14:textId="6688C3AA">
      <w:pPr>
        <w:pStyle w:val="ListParagraph"/>
        <w:ind w:left="720"/>
        <w:rPr>
          <w:b w:val="0"/>
          <w:bCs w:val="0"/>
          <w:sz w:val="22"/>
          <w:szCs w:val="22"/>
        </w:rPr>
      </w:pPr>
    </w:p>
    <w:p w:rsidR="476EF74E" w:rsidP="6639A257" w:rsidRDefault="476EF74E" w14:paraId="583502F4" w14:textId="20227460">
      <w:pPr>
        <w:pStyle w:val="ListParagraph"/>
        <w:numPr>
          <w:ilvl w:val="0"/>
          <w:numId w:val="21"/>
        </w:numPr>
        <w:rPr>
          <w:b w:val="0"/>
          <w:bCs w:val="0"/>
          <w:sz w:val="22"/>
          <w:szCs w:val="22"/>
        </w:rPr>
      </w:pPr>
      <w:r w:rsidRPr="6639A257" w:rsidR="476EF74E">
        <w:rPr>
          <w:b w:val="0"/>
          <w:bCs w:val="0"/>
          <w:sz w:val="22"/>
          <w:szCs w:val="22"/>
        </w:rPr>
        <w:t xml:space="preserve">McSweeney, B. (2002) ‘Hofstede’s model of national cultural differences and their consequences: A triumph of faith – a failure of analysis’, Human Relations, 55(1), pp. 89–118. </w:t>
      </w:r>
    </w:p>
    <w:p w:rsidR="6639A257" w:rsidP="6639A257" w:rsidRDefault="6639A257" w14:paraId="60C0EBA5" w14:textId="45E1B94C">
      <w:pPr>
        <w:pStyle w:val="ListParagraph"/>
        <w:ind w:left="720"/>
        <w:rPr>
          <w:b w:val="0"/>
          <w:bCs w:val="0"/>
          <w:sz w:val="22"/>
          <w:szCs w:val="22"/>
        </w:rPr>
      </w:pPr>
    </w:p>
    <w:p w:rsidR="476EF74E" w:rsidP="6639A257" w:rsidRDefault="476EF74E" w14:paraId="29F9E9DB" w14:textId="2341F702">
      <w:pPr>
        <w:pStyle w:val="ListParagraph"/>
        <w:numPr>
          <w:ilvl w:val="0"/>
          <w:numId w:val="21"/>
        </w:numPr>
        <w:rPr>
          <w:b w:val="0"/>
          <w:bCs w:val="0"/>
          <w:sz w:val="22"/>
          <w:szCs w:val="22"/>
        </w:rPr>
      </w:pPr>
      <w:r w:rsidRPr="6639A257" w:rsidR="476EF74E">
        <w:rPr>
          <w:b w:val="0"/>
          <w:bCs w:val="0"/>
          <w:sz w:val="22"/>
          <w:szCs w:val="22"/>
        </w:rPr>
        <w:t xml:space="preserve">Mintzberg, H. (1983) Structure in Fives: Designing Effective Organizations. Englewood Cliffs, NJ: Prentice-Hall. </w:t>
      </w:r>
    </w:p>
    <w:p w:rsidR="6639A257" w:rsidP="6639A257" w:rsidRDefault="6639A257" w14:paraId="6DEAF65A" w14:textId="1C58A961">
      <w:pPr>
        <w:pStyle w:val="ListParagraph"/>
        <w:ind w:left="720"/>
        <w:rPr>
          <w:b w:val="0"/>
          <w:bCs w:val="0"/>
          <w:sz w:val="22"/>
          <w:szCs w:val="22"/>
        </w:rPr>
      </w:pPr>
    </w:p>
    <w:p w:rsidR="476EF74E" w:rsidP="6639A257" w:rsidRDefault="476EF74E" w14:paraId="7F687160" w14:textId="488AAAA7">
      <w:pPr>
        <w:pStyle w:val="ListParagraph"/>
        <w:numPr>
          <w:ilvl w:val="0"/>
          <w:numId w:val="21"/>
        </w:numPr>
        <w:rPr>
          <w:b w:val="0"/>
          <w:bCs w:val="0"/>
          <w:sz w:val="22"/>
          <w:szCs w:val="22"/>
        </w:rPr>
      </w:pPr>
      <w:r w:rsidRPr="6639A257" w:rsidR="476EF74E">
        <w:rPr>
          <w:b w:val="0"/>
          <w:bCs w:val="0"/>
          <w:sz w:val="22"/>
          <w:szCs w:val="22"/>
        </w:rPr>
        <w:t xml:space="preserve">Mullins, L. J. and Christy, G. (2016) Management and organisational behaviour. 11th edn. Harlow: Pearson Education. </w:t>
      </w:r>
    </w:p>
    <w:p w:rsidR="6639A257" w:rsidP="6639A257" w:rsidRDefault="6639A257" w14:paraId="3A62EF8B" w14:textId="145D0E5E">
      <w:pPr>
        <w:pStyle w:val="ListParagraph"/>
        <w:ind w:left="720"/>
        <w:rPr>
          <w:b w:val="0"/>
          <w:bCs w:val="0"/>
          <w:sz w:val="22"/>
          <w:szCs w:val="22"/>
        </w:rPr>
      </w:pPr>
    </w:p>
    <w:p w:rsidR="476EF74E" w:rsidP="6639A257" w:rsidRDefault="476EF74E" w14:paraId="6F75FE12" w14:textId="57638CFD">
      <w:pPr>
        <w:pStyle w:val="ListParagraph"/>
        <w:numPr>
          <w:ilvl w:val="0"/>
          <w:numId w:val="21"/>
        </w:numPr>
        <w:rPr>
          <w:b w:val="0"/>
          <w:bCs w:val="0"/>
          <w:sz w:val="22"/>
          <w:szCs w:val="22"/>
        </w:rPr>
      </w:pPr>
      <w:r w:rsidRPr="6639A257" w:rsidR="476EF74E">
        <w:rPr>
          <w:b w:val="0"/>
          <w:bCs w:val="0"/>
          <w:sz w:val="22"/>
          <w:szCs w:val="22"/>
        </w:rPr>
        <w:t xml:space="preserve">Robbins, S.P. and Judge, T.A. (2022). Organizational Behavior. 19th edn. Harlow: Pearson. </w:t>
      </w:r>
    </w:p>
    <w:p w:rsidR="6639A257" w:rsidP="6639A257" w:rsidRDefault="6639A257" w14:paraId="0DDA1726" w14:textId="56194D4D">
      <w:pPr>
        <w:pStyle w:val="ListParagraph"/>
        <w:ind w:left="720"/>
        <w:rPr>
          <w:b w:val="0"/>
          <w:bCs w:val="0"/>
          <w:sz w:val="22"/>
          <w:szCs w:val="22"/>
        </w:rPr>
      </w:pPr>
    </w:p>
    <w:p w:rsidR="476EF74E" w:rsidP="6639A257" w:rsidRDefault="476EF74E" w14:paraId="0AEF3819" w14:textId="7D1EDA14">
      <w:pPr>
        <w:pStyle w:val="ListParagraph"/>
        <w:numPr>
          <w:ilvl w:val="0"/>
          <w:numId w:val="21"/>
        </w:numPr>
        <w:rPr>
          <w:b w:val="0"/>
          <w:bCs w:val="0"/>
          <w:sz w:val="22"/>
          <w:szCs w:val="22"/>
        </w:rPr>
      </w:pPr>
      <w:r w:rsidRPr="6639A257" w:rsidR="476EF74E">
        <w:rPr>
          <w:b w:val="0"/>
          <w:bCs w:val="0"/>
          <w:sz w:val="22"/>
          <w:szCs w:val="22"/>
        </w:rPr>
        <w:t>Schein, E. H. and Schein, P. A. (2021)</w:t>
      </w:r>
      <w:r w:rsidRPr="6639A257" w:rsidR="476EF74E">
        <w:rPr>
          <w:b w:val="0"/>
          <w:bCs w:val="0"/>
          <w:sz w:val="22"/>
          <w:szCs w:val="22"/>
        </w:rPr>
        <w:t xml:space="preserve"> Organizational</w:t>
      </w:r>
      <w:r w:rsidRPr="6639A257" w:rsidR="476EF74E">
        <w:rPr>
          <w:b w:val="0"/>
          <w:bCs w:val="0"/>
          <w:sz w:val="22"/>
          <w:szCs w:val="22"/>
        </w:rPr>
        <w:t xml:space="preserve"> Culture and Leadership. 5th </w:t>
      </w:r>
      <w:r w:rsidRPr="6639A257" w:rsidR="476EF74E">
        <w:rPr>
          <w:b w:val="0"/>
          <w:bCs w:val="0"/>
          <w:sz w:val="22"/>
          <w:szCs w:val="22"/>
        </w:rPr>
        <w:t>edn</w:t>
      </w:r>
      <w:r w:rsidRPr="6639A257" w:rsidR="476EF74E">
        <w:rPr>
          <w:b w:val="0"/>
          <w:bCs w:val="0"/>
          <w:sz w:val="22"/>
          <w:szCs w:val="22"/>
        </w:rPr>
        <w:t>. Hoboken, NJ: John Wiley &amp; Sons.</w:t>
      </w:r>
    </w:p>
    <w:p w:rsidR="6639A257" w:rsidP="6639A257" w:rsidRDefault="6639A257" w14:paraId="478E3796" w14:textId="3333A1BB">
      <w:pPr>
        <w:pStyle w:val="ListParagraph"/>
        <w:ind w:left="720"/>
        <w:rPr>
          <w:b w:val="0"/>
          <w:bCs w:val="0"/>
          <w:sz w:val="22"/>
          <w:szCs w:val="22"/>
        </w:rPr>
      </w:pPr>
    </w:p>
    <w:p w:rsidR="476EF74E" w:rsidP="6639A257" w:rsidRDefault="476EF74E" w14:paraId="314A3D2D" w14:textId="7AB64399">
      <w:pPr>
        <w:pStyle w:val="ListParagraph"/>
        <w:numPr>
          <w:ilvl w:val="0"/>
          <w:numId w:val="21"/>
        </w:numPr>
        <w:rPr>
          <w:b w:val="0"/>
          <w:bCs w:val="0"/>
          <w:sz w:val="22"/>
          <w:szCs w:val="22"/>
        </w:rPr>
      </w:pPr>
      <w:r w:rsidRPr="6639A257" w:rsidR="476EF74E">
        <w:rPr>
          <w:b w:val="0"/>
          <w:bCs w:val="0"/>
          <w:sz w:val="22"/>
          <w:szCs w:val="22"/>
        </w:rPr>
        <w:t xml:space="preserve">Schein, E. H. and Schein, P. A. (2017). Organizational Culture and Leadership. 5th edn. Hoboken, NJ: John Wiley &amp; Sons. </w:t>
      </w:r>
    </w:p>
    <w:p w:rsidR="6639A257" w:rsidP="6639A257" w:rsidRDefault="6639A257" w14:paraId="7A122D56" w14:textId="0BD8E3BF">
      <w:pPr>
        <w:pStyle w:val="ListParagraph"/>
        <w:ind w:left="720"/>
        <w:rPr>
          <w:b w:val="0"/>
          <w:bCs w:val="0"/>
          <w:sz w:val="22"/>
          <w:szCs w:val="22"/>
        </w:rPr>
      </w:pPr>
    </w:p>
    <w:p w:rsidR="476EF74E" w:rsidP="6639A257" w:rsidRDefault="476EF74E" w14:paraId="550F211C" w14:textId="726DA7FE">
      <w:pPr>
        <w:pStyle w:val="ListParagraph"/>
        <w:numPr>
          <w:ilvl w:val="0"/>
          <w:numId w:val="21"/>
        </w:numPr>
        <w:rPr>
          <w:b w:val="0"/>
          <w:bCs w:val="0"/>
          <w:sz w:val="22"/>
          <w:szCs w:val="22"/>
        </w:rPr>
      </w:pPr>
      <w:r w:rsidRPr="6639A257" w:rsidR="476EF74E">
        <w:rPr>
          <w:b w:val="0"/>
          <w:bCs w:val="0"/>
          <w:sz w:val="22"/>
          <w:szCs w:val="22"/>
        </w:rPr>
        <w:t xml:space="preserve">UK Civil Aviation Authority (2024) CAA Annual Report and Accounts 2023/24. London: Civil Aviation Authority. Available at: </w:t>
      </w:r>
      <w:hyperlink r:id="Rcf0caaa8b0f347b2">
        <w:r w:rsidRPr="6639A257" w:rsidR="476EF74E">
          <w:rPr>
            <w:rStyle w:val="Hyperlink"/>
            <w:b w:val="0"/>
            <w:bCs w:val="0"/>
          </w:rPr>
          <w:t>https://www.caa.co.uk/media/ze5n0r50/caa-annual-report-2023-24.pdf</w:t>
        </w:r>
      </w:hyperlink>
      <w:r w:rsidRPr="6639A257" w:rsidR="4602062E">
        <w:rPr>
          <w:b w:val="0"/>
          <w:bCs w:val="0"/>
          <w:sz w:val="22"/>
          <w:szCs w:val="22"/>
        </w:rPr>
        <w:t xml:space="preserve"> </w:t>
      </w:r>
      <w:r w:rsidRPr="6639A257" w:rsidR="476EF74E">
        <w:rPr>
          <w:b w:val="0"/>
          <w:bCs w:val="0"/>
          <w:sz w:val="22"/>
          <w:szCs w:val="22"/>
        </w:rPr>
        <w:t xml:space="preserve">(Accessed: 7 July 2026). </w:t>
      </w:r>
    </w:p>
    <w:p w:rsidR="6639A257" w:rsidP="6639A257" w:rsidRDefault="6639A257" w14:paraId="1566D2F9" w14:textId="3AA7AF7F">
      <w:pPr>
        <w:pStyle w:val="ListParagraph"/>
        <w:ind w:left="720"/>
        <w:rPr>
          <w:b w:val="0"/>
          <w:bCs w:val="0"/>
          <w:sz w:val="22"/>
          <w:szCs w:val="22"/>
        </w:rPr>
      </w:pPr>
    </w:p>
    <w:p w:rsidR="476EF74E" w:rsidP="6639A257" w:rsidRDefault="476EF74E" w14:paraId="05D6E6B8" w14:textId="2BDA12B1">
      <w:pPr>
        <w:pStyle w:val="ListParagraph"/>
        <w:numPr>
          <w:ilvl w:val="0"/>
          <w:numId w:val="21"/>
        </w:numPr>
        <w:rPr>
          <w:b w:val="0"/>
          <w:bCs w:val="0"/>
          <w:sz w:val="22"/>
          <w:szCs w:val="22"/>
        </w:rPr>
      </w:pPr>
      <w:r w:rsidRPr="6639A257" w:rsidR="476EF74E">
        <w:rPr>
          <w:b w:val="0"/>
          <w:bCs w:val="0"/>
          <w:sz w:val="22"/>
          <w:szCs w:val="22"/>
        </w:rPr>
        <w:t>Weick, K. E. and Sutcliffe, K. M. (2015) Managing the Unexpected: Sustained Performance in a Complex World. 3rd edn. Hoboken, NJ: John Wiley &amp; Sons.</w:t>
      </w:r>
    </w:p>
    <w:p w:rsidR="6639A257" w:rsidP="6639A257" w:rsidRDefault="6639A257" w14:paraId="33C6C4A4" w14:textId="18CC7958">
      <w:pPr>
        <w:pStyle w:val="Normal"/>
        <w:rPr>
          <w:b w:val="0"/>
          <w:bCs w:val="0"/>
          <w:sz w:val="22"/>
          <w:szCs w:val="22"/>
        </w:rPr>
      </w:pPr>
    </w:p>
    <w:p w:rsidR="7BAB238E" w:rsidP="7BAB238E" w:rsidRDefault="7BAB238E" w14:paraId="36E5C6A1" w14:textId="153559CE">
      <w:pPr>
        <w:rPr>
          <w:b w:val="0"/>
          <w:bCs w:val="0"/>
          <w:sz w:val="22"/>
          <w:szCs w:val="22"/>
        </w:rPr>
      </w:pPr>
    </w:p>
    <w:p w:rsidR="7BAB238E" w:rsidP="7BAB238E" w:rsidRDefault="7BAB238E" w14:paraId="0CA4F84D" w14:textId="4D82DFAC">
      <w:pPr>
        <w:rPr>
          <w:b w:val="0"/>
          <w:bCs w:val="0"/>
          <w:sz w:val="22"/>
          <w:szCs w:val="22"/>
        </w:rPr>
      </w:pPr>
    </w:p>
    <w:sectPr>
      <w:pgSz w:w="12240" w:h="15840" w:orient="portrait"/>
      <w:pgMar w:top="1440" w:right="1440" w:bottom="1440" w:left="1440" w:header="720" w:footer="720" w:gutter="0"/>
      <w:cols w:space="720"/>
      <w:docGrid w:linePitch="360"/>
      <w:headerReference w:type="default" r:id="Rc291af092caf4050"/>
      <w:footerReference w:type="default" r:id="R25761430428e4d3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AC8C1B" w:rsidTr="36AC8C1B" w14:paraId="7850CE83">
      <w:trPr>
        <w:trHeight w:val="300"/>
      </w:trPr>
      <w:tc>
        <w:tcPr>
          <w:tcW w:w="3120" w:type="dxa"/>
          <w:tcMar/>
        </w:tcPr>
        <w:p w:rsidR="36AC8C1B" w:rsidP="36AC8C1B" w:rsidRDefault="36AC8C1B" w14:paraId="27D4FEFE" w14:textId="7081857E">
          <w:pPr>
            <w:pStyle w:val="Header"/>
            <w:bidi w:val="0"/>
            <w:ind w:left="-115"/>
            <w:jc w:val="left"/>
          </w:pPr>
        </w:p>
      </w:tc>
      <w:tc>
        <w:tcPr>
          <w:tcW w:w="3120" w:type="dxa"/>
          <w:tcMar/>
        </w:tcPr>
        <w:p w:rsidR="36AC8C1B" w:rsidP="36AC8C1B" w:rsidRDefault="36AC8C1B" w14:paraId="002B956B" w14:textId="27E4A37B">
          <w:pPr>
            <w:pStyle w:val="Header"/>
            <w:bidi w:val="0"/>
            <w:jc w:val="center"/>
          </w:pPr>
        </w:p>
      </w:tc>
      <w:tc>
        <w:tcPr>
          <w:tcW w:w="3120" w:type="dxa"/>
          <w:tcMar/>
        </w:tcPr>
        <w:p w:rsidR="36AC8C1B" w:rsidP="36AC8C1B" w:rsidRDefault="36AC8C1B" w14:paraId="640F8F94" w14:textId="45664949">
          <w:pPr>
            <w:pStyle w:val="Header"/>
            <w:bidi w:val="0"/>
            <w:ind w:right="-115"/>
            <w:jc w:val="right"/>
          </w:pPr>
        </w:p>
      </w:tc>
    </w:tr>
  </w:tbl>
  <w:p w:rsidR="36AC8C1B" w:rsidP="36AC8C1B" w:rsidRDefault="36AC8C1B" w14:paraId="4EB62E90" w14:textId="05857E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AC8C1B" w:rsidTr="7BAB238E" w14:paraId="65292DEA">
      <w:trPr>
        <w:trHeight w:val="300"/>
      </w:trPr>
      <w:tc>
        <w:tcPr>
          <w:tcW w:w="3120" w:type="dxa"/>
          <w:tcMar/>
        </w:tcPr>
        <w:p w:rsidR="36AC8C1B" w:rsidP="36AC8C1B" w:rsidRDefault="36AC8C1B" w14:paraId="7AD7DFF4" w14:textId="21F6196D">
          <w:pPr>
            <w:pStyle w:val="Header"/>
            <w:bidi w:val="0"/>
            <w:ind w:left="-115"/>
            <w:jc w:val="left"/>
          </w:pPr>
          <w:r>
            <w:fldChar w:fldCharType="begin"/>
          </w:r>
          <w:r>
            <w:instrText xml:space="preserve">PAGE</w:instrText>
          </w:r>
          <w:r>
            <w:fldChar w:fldCharType="separate"/>
          </w:r>
          <w:r>
            <w:fldChar w:fldCharType="end"/>
          </w:r>
        </w:p>
      </w:tc>
      <w:tc>
        <w:tcPr>
          <w:tcW w:w="3120" w:type="dxa"/>
          <w:tcMar/>
        </w:tcPr>
        <w:p w:rsidR="36AC8C1B" w:rsidP="36AC8C1B" w:rsidRDefault="36AC8C1B" w14:paraId="53269710" w14:textId="7D35BB9F">
          <w:pPr>
            <w:pStyle w:val="Header"/>
            <w:bidi w:val="0"/>
            <w:jc w:val="center"/>
          </w:pPr>
        </w:p>
      </w:tc>
      <w:tc>
        <w:tcPr>
          <w:tcW w:w="3120" w:type="dxa"/>
          <w:tcMar/>
        </w:tcPr>
        <w:p w:rsidR="36AC8C1B" w:rsidP="36AC8C1B" w:rsidRDefault="36AC8C1B" w14:paraId="127355A3" w14:textId="099695DD">
          <w:pPr>
            <w:pStyle w:val="Header"/>
            <w:bidi w:val="0"/>
            <w:ind w:right="-115"/>
            <w:jc w:val="right"/>
          </w:pPr>
        </w:p>
      </w:tc>
    </w:tr>
  </w:tbl>
  <w:p w:rsidR="36AC8C1B" w:rsidP="36AC8C1B" w:rsidRDefault="36AC8C1B" w14:paraId="4CD81335" w14:textId="162A367E">
    <w:pPr>
      <w:pStyle w:val="Header"/>
      <w:bidi w:val="0"/>
    </w:pPr>
  </w:p>
</w:hdr>
</file>

<file path=word/numbering.xml><?xml version="1.0" encoding="utf-8"?>
<w:numbering xmlns:w="http://schemas.openxmlformats.org/wordprocessingml/2006/main">
  <w:abstractNum xmlns:w="http://schemas.openxmlformats.org/wordprocessingml/2006/main" w:abstractNumId="21">
    <w:nsid w:val="38af55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3080f24"/>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216cedb"/>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aa26d77"/>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e7b581c"/>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8eec6c4"/>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d5ddbdb"/>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155064b"/>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e44ae54"/>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8c4d4e9"/>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a4b5f95"/>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6c51777"/>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4b87b2a"/>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b4c0d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17e0d9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7dfc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fdf7f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1a796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74df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f105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fbf2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F5389A"/>
    <w:rsid w:val="000A9C57"/>
    <w:rsid w:val="0056DFF8"/>
    <w:rsid w:val="0057714E"/>
    <w:rsid w:val="008A9C85"/>
    <w:rsid w:val="01254468"/>
    <w:rsid w:val="01B5CF84"/>
    <w:rsid w:val="0200FFE3"/>
    <w:rsid w:val="024277C5"/>
    <w:rsid w:val="024FE390"/>
    <w:rsid w:val="0286F683"/>
    <w:rsid w:val="02C5697E"/>
    <w:rsid w:val="03B07C88"/>
    <w:rsid w:val="04102FC7"/>
    <w:rsid w:val="042CA38A"/>
    <w:rsid w:val="04CA4101"/>
    <w:rsid w:val="054CD2B4"/>
    <w:rsid w:val="060631AB"/>
    <w:rsid w:val="063CE92B"/>
    <w:rsid w:val="065D91E0"/>
    <w:rsid w:val="06D8930C"/>
    <w:rsid w:val="06E14376"/>
    <w:rsid w:val="06FCFFE7"/>
    <w:rsid w:val="071545D5"/>
    <w:rsid w:val="0725C2E6"/>
    <w:rsid w:val="0846BAE5"/>
    <w:rsid w:val="085E94C1"/>
    <w:rsid w:val="085FD2F9"/>
    <w:rsid w:val="0869A0A4"/>
    <w:rsid w:val="08968480"/>
    <w:rsid w:val="08A3E165"/>
    <w:rsid w:val="08CC2D5E"/>
    <w:rsid w:val="09525267"/>
    <w:rsid w:val="09542F29"/>
    <w:rsid w:val="09EE9A3E"/>
    <w:rsid w:val="0A674A33"/>
    <w:rsid w:val="0AD25BA2"/>
    <w:rsid w:val="0AF9E0F3"/>
    <w:rsid w:val="0B2C2069"/>
    <w:rsid w:val="0B61D5D6"/>
    <w:rsid w:val="0C0B610B"/>
    <w:rsid w:val="0C0F21FA"/>
    <w:rsid w:val="0C643C85"/>
    <w:rsid w:val="0CD457C1"/>
    <w:rsid w:val="0CE34238"/>
    <w:rsid w:val="0D01A9F5"/>
    <w:rsid w:val="0D17900D"/>
    <w:rsid w:val="0D276B1A"/>
    <w:rsid w:val="0D33F4A0"/>
    <w:rsid w:val="0D403595"/>
    <w:rsid w:val="0D66BEB9"/>
    <w:rsid w:val="0DA7CD6E"/>
    <w:rsid w:val="0DBBC6BF"/>
    <w:rsid w:val="0E6BD6A9"/>
    <w:rsid w:val="0E9AFCFD"/>
    <w:rsid w:val="0F2F4F5A"/>
    <w:rsid w:val="0F8A2E57"/>
    <w:rsid w:val="0F9602E6"/>
    <w:rsid w:val="0FE4927C"/>
    <w:rsid w:val="100F6CEB"/>
    <w:rsid w:val="1086770F"/>
    <w:rsid w:val="10AABFAA"/>
    <w:rsid w:val="10D17FFB"/>
    <w:rsid w:val="10EB9354"/>
    <w:rsid w:val="11741901"/>
    <w:rsid w:val="134D20BD"/>
    <w:rsid w:val="137F0F4D"/>
    <w:rsid w:val="138D78B3"/>
    <w:rsid w:val="13E2E298"/>
    <w:rsid w:val="140539B5"/>
    <w:rsid w:val="1433C220"/>
    <w:rsid w:val="145AFB9A"/>
    <w:rsid w:val="1549F88D"/>
    <w:rsid w:val="15E12B6F"/>
    <w:rsid w:val="169C0A7F"/>
    <w:rsid w:val="17DA9BD7"/>
    <w:rsid w:val="17F9A73D"/>
    <w:rsid w:val="181209B5"/>
    <w:rsid w:val="18188847"/>
    <w:rsid w:val="184DCC11"/>
    <w:rsid w:val="18AEC6A0"/>
    <w:rsid w:val="18D3222C"/>
    <w:rsid w:val="19429CB7"/>
    <w:rsid w:val="19634F91"/>
    <w:rsid w:val="19C03DA6"/>
    <w:rsid w:val="19CDCBDE"/>
    <w:rsid w:val="1A231D52"/>
    <w:rsid w:val="1A4ABAA9"/>
    <w:rsid w:val="1AE54648"/>
    <w:rsid w:val="1BC0407A"/>
    <w:rsid w:val="1BD93A96"/>
    <w:rsid w:val="1BF3ECC3"/>
    <w:rsid w:val="1C47FDD2"/>
    <w:rsid w:val="1C9EC1B7"/>
    <w:rsid w:val="1CBDBEEA"/>
    <w:rsid w:val="1D475AEA"/>
    <w:rsid w:val="1DCE7433"/>
    <w:rsid w:val="1DE8C8F9"/>
    <w:rsid w:val="1E08D3A9"/>
    <w:rsid w:val="1E1FD2D4"/>
    <w:rsid w:val="1E4619B7"/>
    <w:rsid w:val="1E4CFA59"/>
    <w:rsid w:val="1E7201D5"/>
    <w:rsid w:val="1EB59140"/>
    <w:rsid w:val="1EBA7B9D"/>
    <w:rsid w:val="1EBECF7D"/>
    <w:rsid w:val="1EE96485"/>
    <w:rsid w:val="1F02B94A"/>
    <w:rsid w:val="1F2212D9"/>
    <w:rsid w:val="1F553BAA"/>
    <w:rsid w:val="1FC8A92A"/>
    <w:rsid w:val="1FE1EC2F"/>
    <w:rsid w:val="202AA65B"/>
    <w:rsid w:val="2052D6E9"/>
    <w:rsid w:val="206AD135"/>
    <w:rsid w:val="2082501D"/>
    <w:rsid w:val="20CCDA7B"/>
    <w:rsid w:val="20DFC904"/>
    <w:rsid w:val="20FD0184"/>
    <w:rsid w:val="2123550B"/>
    <w:rsid w:val="2137B78B"/>
    <w:rsid w:val="216B7F64"/>
    <w:rsid w:val="21A3031B"/>
    <w:rsid w:val="226268FA"/>
    <w:rsid w:val="226F46D3"/>
    <w:rsid w:val="228D03E1"/>
    <w:rsid w:val="229A34C8"/>
    <w:rsid w:val="22FD6CB6"/>
    <w:rsid w:val="23BB98F2"/>
    <w:rsid w:val="23D5EFAA"/>
    <w:rsid w:val="23DA693E"/>
    <w:rsid w:val="23EA95C5"/>
    <w:rsid w:val="23EA95C5"/>
    <w:rsid w:val="241C144C"/>
    <w:rsid w:val="2499633B"/>
    <w:rsid w:val="24C79DBD"/>
    <w:rsid w:val="24D0DC30"/>
    <w:rsid w:val="250A40B8"/>
    <w:rsid w:val="25DAE19A"/>
    <w:rsid w:val="2651DE37"/>
    <w:rsid w:val="26644A36"/>
    <w:rsid w:val="26D63E0B"/>
    <w:rsid w:val="27376047"/>
    <w:rsid w:val="278579CF"/>
    <w:rsid w:val="27A77A4B"/>
    <w:rsid w:val="27B1EDA1"/>
    <w:rsid w:val="27EAFD0F"/>
    <w:rsid w:val="280C45D0"/>
    <w:rsid w:val="283E3C45"/>
    <w:rsid w:val="28A72FA1"/>
    <w:rsid w:val="28CA345A"/>
    <w:rsid w:val="298352ED"/>
    <w:rsid w:val="29BFDA34"/>
    <w:rsid w:val="29CA625B"/>
    <w:rsid w:val="29D563C6"/>
    <w:rsid w:val="29F3A512"/>
    <w:rsid w:val="2A0BEB96"/>
    <w:rsid w:val="2A359E1B"/>
    <w:rsid w:val="2A7935E5"/>
    <w:rsid w:val="2A97766F"/>
    <w:rsid w:val="2B31DD7A"/>
    <w:rsid w:val="2BACDC6F"/>
    <w:rsid w:val="2C121898"/>
    <w:rsid w:val="2C165176"/>
    <w:rsid w:val="2C8DB2FC"/>
    <w:rsid w:val="2D53CFC8"/>
    <w:rsid w:val="2D606089"/>
    <w:rsid w:val="2DB26D88"/>
    <w:rsid w:val="2DB2E03D"/>
    <w:rsid w:val="2DDD7D13"/>
    <w:rsid w:val="2E194E65"/>
    <w:rsid w:val="2E62DD44"/>
    <w:rsid w:val="2EA2C94D"/>
    <w:rsid w:val="2ECE3D42"/>
    <w:rsid w:val="2FEFCDD2"/>
    <w:rsid w:val="302FDA70"/>
    <w:rsid w:val="302FDA70"/>
    <w:rsid w:val="305DA5E6"/>
    <w:rsid w:val="308A74E9"/>
    <w:rsid w:val="3090E6F1"/>
    <w:rsid w:val="30FDA4C4"/>
    <w:rsid w:val="31205C1C"/>
    <w:rsid w:val="317CA98A"/>
    <w:rsid w:val="31A68268"/>
    <w:rsid w:val="31F389D1"/>
    <w:rsid w:val="3249B2B6"/>
    <w:rsid w:val="326E61D8"/>
    <w:rsid w:val="32C47DDB"/>
    <w:rsid w:val="33888981"/>
    <w:rsid w:val="33A78EF7"/>
    <w:rsid w:val="3411605E"/>
    <w:rsid w:val="3424F453"/>
    <w:rsid w:val="34862D6C"/>
    <w:rsid w:val="349117C8"/>
    <w:rsid w:val="34996814"/>
    <w:rsid w:val="34DA5A6C"/>
    <w:rsid w:val="34E3DCD0"/>
    <w:rsid w:val="34EE2C96"/>
    <w:rsid w:val="35F334CF"/>
    <w:rsid w:val="3611A2D3"/>
    <w:rsid w:val="366DF7E8"/>
    <w:rsid w:val="36AC8C1B"/>
    <w:rsid w:val="36DC30B3"/>
    <w:rsid w:val="37148028"/>
    <w:rsid w:val="373CD582"/>
    <w:rsid w:val="37596E0C"/>
    <w:rsid w:val="380602A5"/>
    <w:rsid w:val="386BB7EB"/>
    <w:rsid w:val="38D9E224"/>
    <w:rsid w:val="39BBE329"/>
    <w:rsid w:val="39D80B2D"/>
    <w:rsid w:val="39E60584"/>
    <w:rsid w:val="3A3C4248"/>
    <w:rsid w:val="3B121230"/>
    <w:rsid w:val="3B3B9B67"/>
    <w:rsid w:val="3B6BC82D"/>
    <w:rsid w:val="3C4BF00A"/>
    <w:rsid w:val="3C7FDDCA"/>
    <w:rsid w:val="3CEC1D67"/>
    <w:rsid w:val="3D5A8539"/>
    <w:rsid w:val="3DBDBCFD"/>
    <w:rsid w:val="3DCD41E4"/>
    <w:rsid w:val="3E000010"/>
    <w:rsid w:val="3E28601D"/>
    <w:rsid w:val="3E8CC1F7"/>
    <w:rsid w:val="3E9AC4FD"/>
    <w:rsid w:val="3ECF1C7A"/>
    <w:rsid w:val="3F1B16A3"/>
    <w:rsid w:val="3FE7D7B8"/>
    <w:rsid w:val="409D80CC"/>
    <w:rsid w:val="40BA3947"/>
    <w:rsid w:val="411D0299"/>
    <w:rsid w:val="4191A429"/>
    <w:rsid w:val="42CBEE5D"/>
    <w:rsid w:val="43232E8B"/>
    <w:rsid w:val="43EF240E"/>
    <w:rsid w:val="440388DE"/>
    <w:rsid w:val="440DC1E3"/>
    <w:rsid w:val="441201C2"/>
    <w:rsid w:val="4424593D"/>
    <w:rsid w:val="442A0244"/>
    <w:rsid w:val="44416B61"/>
    <w:rsid w:val="447AF3DB"/>
    <w:rsid w:val="44DE22DC"/>
    <w:rsid w:val="453D047D"/>
    <w:rsid w:val="45909E88"/>
    <w:rsid w:val="45F71195"/>
    <w:rsid w:val="4602062E"/>
    <w:rsid w:val="460D344F"/>
    <w:rsid w:val="46BCF8EA"/>
    <w:rsid w:val="46D4C060"/>
    <w:rsid w:val="46F5389A"/>
    <w:rsid w:val="475DF5E9"/>
    <w:rsid w:val="475FF9B3"/>
    <w:rsid w:val="476EF74E"/>
    <w:rsid w:val="480A3D84"/>
    <w:rsid w:val="480BC5C8"/>
    <w:rsid w:val="48298913"/>
    <w:rsid w:val="48394988"/>
    <w:rsid w:val="4928D452"/>
    <w:rsid w:val="4929704D"/>
    <w:rsid w:val="494FE281"/>
    <w:rsid w:val="49E38C35"/>
    <w:rsid w:val="49EE250F"/>
    <w:rsid w:val="4A58DE64"/>
    <w:rsid w:val="4AC9A219"/>
    <w:rsid w:val="4B205744"/>
    <w:rsid w:val="4B741774"/>
    <w:rsid w:val="4BA9D9A5"/>
    <w:rsid w:val="4BB0977D"/>
    <w:rsid w:val="4BE9413C"/>
    <w:rsid w:val="4BF621F8"/>
    <w:rsid w:val="4BF8E192"/>
    <w:rsid w:val="4C01FA25"/>
    <w:rsid w:val="4C7043AA"/>
    <w:rsid w:val="4CAA6DBF"/>
    <w:rsid w:val="4D23689F"/>
    <w:rsid w:val="4D750E1F"/>
    <w:rsid w:val="4E010DB6"/>
    <w:rsid w:val="4E37C659"/>
    <w:rsid w:val="4F2A00B0"/>
    <w:rsid w:val="4F4496CB"/>
    <w:rsid w:val="4F4A8F75"/>
    <w:rsid w:val="4F9DFC25"/>
    <w:rsid w:val="4FCDDCB0"/>
    <w:rsid w:val="4FD8439B"/>
    <w:rsid w:val="4FED22B7"/>
    <w:rsid w:val="4FF5F5FF"/>
    <w:rsid w:val="50155AC1"/>
    <w:rsid w:val="50622509"/>
    <w:rsid w:val="50658378"/>
    <w:rsid w:val="506A1A4E"/>
    <w:rsid w:val="5091C708"/>
    <w:rsid w:val="50E02789"/>
    <w:rsid w:val="50E43B68"/>
    <w:rsid w:val="5109CC72"/>
    <w:rsid w:val="511D790B"/>
    <w:rsid w:val="516D329D"/>
    <w:rsid w:val="51829618"/>
    <w:rsid w:val="51829618"/>
    <w:rsid w:val="519F2BA7"/>
    <w:rsid w:val="51D0EC8A"/>
    <w:rsid w:val="51FCCC74"/>
    <w:rsid w:val="52675F21"/>
    <w:rsid w:val="5298E77E"/>
    <w:rsid w:val="529ABDEA"/>
    <w:rsid w:val="52AD7EB9"/>
    <w:rsid w:val="52C7423C"/>
    <w:rsid w:val="530CBF46"/>
    <w:rsid w:val="53AF6201"/>
    <w:rsid w:val="53EE9AF4"/>
    <w:rsid w:val="5402E2FE"/>
    <w:rsid w:val="541F65BC"/>
    <w:rsid w:val="5422CF80"/>
    <w:rsid w:val="5425D08F"/>
    <w:rsid w:val="54A3923D"/>
    <w:rsid w:val="5534DF17"/>
    <w:rsid w:val="556DC632"/>
    <w:rsid w:val="5602392E"/>
    <w:rsid w:val="560A9E0B"/>
    <w:rsid w:val="560E5468"/>
    <w:rsid w:val="567E5796"/>
    <w:rsid w:val="56A9B075"/>
    <w:rsid w:val="56BA5795"/>
    <w:rsid w:val="56C27F4C"/>
    <w:rsid w:val="56FF79ED"/>
    <w:rsid w:val="57367DB2"/>
    <w:rsid w:val="5744F4B0"/>
    <w:rsid w:val="575BAADB"/>
    <w:rsid w:val="577E54AA"/>
    <w:rsid w:val="588A0C6E"/>
    <w:rsid w:val="58C38D4F"/>
    <w:rsid w:val="590B096E"/>
    <w:rsid w:val="5978B54A"/>
    <w:rsid w:val="59A3FD65"/>
    <w:rsid w:val="59C4CE2A"/>
    <w:rsid w:val="59F91F20"/>
    <w:rsid w:val="5A8964CF"/>
    <w:rsid w:val="5AB06B70"/>
    <w:rsid w:val="5B6DCA70"/>
    <w:rsid w:val="5B842118"/>
    <w:rsid w:val="5BC8008E"/>
    <w:rsid w:val="5BD5332B"/>
    <w:rsid w:val="5C4CA3A8"/>
    <w:rsid w:val="5D97DA9B"/>
    <w:rsid w:val="5DD07686"/>
    <w:rsid w:val="5E800BC7"/>
    <w:rsid w:val="5E901807"/>
    <w:rsid w:val="5F8E5D1A"/>
    <w:rsid w:val="60243B5C"/>
    <w:rsid w:val="604FB60E"/>
    <w:rsid w:val="609F7E45"/>
    <w:rsid w:val="61CAB1F4"/>
    <w:rsid w:val="623E18DF"/>
    <w:rsid w:val="62BC1A0B"/>
    <w:rsid w:val="6336CF8C"/>
    <w:rsid w:val="633A366F"/>
    <w:rsid w:val="6353EF95"/>
    <w:rsid w:val="63555F32"/>
    <w:rsid w:val="638142B6"/>
    <w:rsid w:val="6455B815"/>
    <w:rsid w:val="648953EB"/>
    <w:rsid w:val="657269C6"/>
    <w:rsid w:val="6639A257"/>
    <w:rsid w:val="66AEF655"/>
    <w:rsid w:val="66C3953E"/>
    <w:rsid w:val="6743DB92"/>
    <w:rsid w:val="67D86882"/>
    <w:rsid w:val="6804F4D4"/>
    <w:rsid w:val="6828AA55"/>
    <w:rsid w:val="685F1B1C"/>
    <w:rsid w:val="6893E28D"/>
    <w:rsid w:val="68CC4E25"/>
    <w:rsid w:val="68DBBB9F"/>
    <w:rsid w:val="694977BC"/>
    <w:rsid w:val="6963423A"/>
    <w:rsid w:val="696505BE"/>
    <w:rsid w:val="69794C5B"/>
    <w:rsid w:val="6A032DD3"/>
    <w:rsid w:val="6A6C1705"/>
    <w:rsid w:val="6AAF596D"/>
    <w:rsid w:val="6B02FFE3"/>
    <w:rsid w:val="6B1A089E"/>
    <w:rsid w:val="6B75EE27"/>
    <w:rsid w:val="6BA38229"/>
    <w:rsid w:val="6C11E19B"/>
    <w:rsid w:val="6C25E619"/>
    <w:rsid w:val="6C68C8E8"/>
    <w:rsid w:val="6C91D514"/>
    <w:rsid w:val="6C995B02"/>
    <w:rsid w:val="6CC2A0BC"/>
    <w:rsid w:val="6CF768B2"/>
    <w:rsid w:val="6D56D2BB"/>
    <w:rsid w:val="6D7B73DE"/>
    <w:rsid w:val="6DA1A128"/>
    <w:rsid w:val="6DAF5F21"/>
    <w:rsid w:val="6DCF558C"/>
    <w:rsid w:val="6DF7C2BA"/>
    <w:rsid w:val="6E07E7E9"/>
    <w:rsid w:val="6E80F9B9"/>
    <w:rsid w:val="6E953FE9"/>
    <w:rsid w:val="6EA42183"/>
    <w:rsid w:val="6EABBF04"/>
    <w:rsid w:val="6EDBF645"/>
    <w:rsid w:val="6F0A301E"/>
    <w:rsid w:val="6F2E0945"/>
    <w:rsid w:val="6FF84841"/>
    <w:rsid w:val="7024D167"/>
    <w:rsid w:val="704971B7"/>
    <w:rsid w:val="70CDB627"/>
    <w:rsid w:val="71189C5A"/>
    <w:rsid w:val="7124EE15"/>
    <w:rsid w:val="7142BBF7"/>
    <w:rsid w:val="7164A05F"/>
    <w:rsid w:val="7173E481"/>
    <w:rsid w:val="724F8D03"/>
    <w:rsid w:val="725571DE"/>
    <w:rsid w:val="728C8CFB"/>
    <w:rsid w:val="728FEB96"/>
    <w:rsid w:val="72F492E9"/>
    <w:rsid w:val="72F82246"/>
    <w:rsid w:val="73040C15"/>
    <w:rsid w:val="739539E4"/>
    <w:rsid w:val="739DD132"/>
    <w:rsid w:val="73CE8E30"/>
    <w:rsid w:val="74182D8D"/>
    <w:rsid w:val="74262834"/>
    <w:rsid w:val="7434E051"/>
    <w:rsid w:val="74498250"/>
    <w:rsid w:val="74498250"/>
    <w:rsid w:val="749FA815"/>
    <w:rsid w:val="74B0E517"/>
    <w:rsid w:val="74B86FD1"/>
    <w:rsid w:val="74F97BF4"/>
    <w:rsid w:val="74F9923E"/>
    <w:rsid w:val="75A631B9"/>
    <w:rsid w:val="75DE92ED"/>
    <w:rsid w:val="75F4E60C"/>
    <w:rsid w:val="7677D535"/>
    <w:rsid w:val="76F69CBE"/>
    <w:rsid w:val="781C12FE"/>
    <w:rsid w:val="78597F6B"/>
    <w:rsid w:val="78716F06"/>
    <w:rsid w:val="7883AF66"/>
    <w:rsid w:val="78A4AECF"/>
    <w:rsid w:val="78C3DB51"/>
    <w:rsid w:val="792DFF5E"/>
    <w:rsid w:val="794E9E4A"/>
    <w:rsid w:val="79DB66BF"/>
    <w:rsid w:val="7A020F96"/>
    <w:rsid w:val="7A67B084"/>
    <w:rsid w:val="7A96A1D2"/>
    <w:rsid w:val="7B416F52"/>
    <w:rsid w:val="7B574D25"/>
    <w:rsid w:val="7BAB238E"/>
    <w:rsid w:val="7BC9A1ED"/>
    <w:rsid w:val="7BD37186"/>
    <w:rsid w:val="7BE56B6E"/>
    <w:rsid w:val="7C862820"/>
    <w:rsid w:val="7CC0532B"/>
    <w:rsid w:val="7D4BB6E2"/>
    <w:rsid w:val="7D8158A1"/>
    <w:rsid w:val="7E23731B"/>
    <w:rsid w:val="7E63CAA9"/>
    <w:rsid w:val="7F9C421C"/>
    <w:rsid w:val="7F9DFA45"/>
    <w:rsid w:val="7FA4E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F3CBE"/>
  <w15:chartTrackingRefBased/>
  <w15:docId w15:val="{51F499B9-C7DE-4939-A5AA-78B4AA770D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6AC8C1B"/>
    <w:pPr>
      <w:tabs>
        <w:tab w:val="center" w:leader="none" w:pos="4680"/>
        <w:tab w:val="right" w:leader="none" w:pos="9360"/>
      </w:tabs>
      <w:spacing w:after="0" w:line="240" w:lineRule="auto"/>
    </w:pPr>
  </w:style>
  <w:style w:type="paragraph" w:styleId="Footer">
    <w:uiPriority w:val="99"/>
    <w:name w:val="footer"/>
    <w:basedOn w:val="Normal"/>
    <w:unhideWhenUsed/>
    <w:rsid w:val="36AC8C1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BAB238E"/>
    <w:pPr>
      <w:spacing/>
      <w:ind w:left="720"/>
      <w:contextualSpacing/>
    </w:pPr>
  </w:style>
  <w:style w:type="character" w:styleId="Hyperlink">
    <w:uiPriority w:val="99"/>
    <w:name w:val="Hyperlink"/>
    <w:basedOn w:val="DefaultParagraphFont"/>
    <w:unhideWhenUsed/>
    <w:rsid w:val="3611A2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43260648" /><Relationship Type="http://schemas.openxmlformats.org/officeDocument/2006/relationships/header" Target="header.xml" Id="Rc291af092caf4050" /><Relationship Type="http://schemas.openxmlformats.org/officeDocument/2006/relationships/footer" Target="footer.xml" Id="R25761430428e4d3b" /><Relationship Type="http://schemas.openxmlformats.org/officeDocument/2006/relationships/numbering" Target="numbering.xml" Id="R1b901639b53e4e2f" /><Relationship Type="http://schemas.openxmlformats.org/officeDocument/2006/relationships/hyperlink" Target="https://www.caa.co.uk/media/ze5n0r50/caa-annual-report-2023-24.pdf" TargetMode="External" Id="Rcf0caaa8b0f347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2026-06-23T13:19:49.1220613Z</dcterms:created>
  <dcterms:modified xsi:type="dcterms:W3CDTF">2026-07-13T04:42:52.1646878Z</dcterms:modified>
  <dc:creator>Karan Alphonso (2409266)</dc:creator>
  <lastModifiedBy>Karan Alphonso (2409266)</lastModifiedBy>
</coreProperties>
</file>