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F98B01" w14:textId="77777777" w:rsidR="00356CB7" w:rsidRDefault="00356CB7" w:rsidP="00356CB7">
      <w:pPr>
        <w:pStyle w:val="fixed"/>
        <w:ind w:left="0" w:firstLine="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lang w:val="cy-GB"/>
        </w:rPr>
        <w:t>COD Y MODWL: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  <w:lang w:val="cy-GB"/>
        </w:rPr>
        <w:t>SJIE5004C</w:t>
      </w:r>
    </w:p>
    <w:p w14:paraId="4656A6C4" w14:textId="77777777" w:rsidR="00356CB7" w:rsidRDefault="00356CB7" w:rsidP="00356CB7">
      <w:pPr>
        <w:pStyle w:val="fixed"/>
        <w:ind w:left="0" w:firstLine="0"/>
        <w:outlineLvl w:val="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lang w:val="cy-GB"/>
        </w:rPr>
        <w:t>TEITL: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 xml:space="preserve">   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  <w:lang w:val="cy-GB"/>
        </w:rPr>
        <w:t>Dathlu Iaith a Diwylliant - Perthyn i Gymru</w:t>
      </w:r>
    </w:p>
    <w:p w14:paraId="05487B5B" w14:textId="77777777" w:rsidR="00356CB7" w:rsidRDefault="00356CB7" w:rsidP="00356CB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outlineLvl w:val="1"/>
        <w:rPr>
          <w:rFonts w:cs="Arial"/>
          <w:b/>
        </w:rPr>
      </w:pPr>
      <w:r>
        <w:rPr>
          <w:rFonts w:cs="Arial"/>
          <w:b/>
          <w:lang w:val="cy-GB"/>
        </w:rPr>
        <w:t>DYDDIAD:</w:t>
      </w:r>
      <w:r>
        <w:rPr>
          <w:rFonts w:cs="Arial"/>
          <w:b/>
        </w:rPr>
        <w:tab/>
      </w:r>
      <w:r>
        <w:rPr>
          <w:rFonts w:cs="Arial"/>
          <w:b/>
        </w:rPr>
        <w:tab/>
        <w:t>17/03/2016</w:t>
      </w:r>
    </w:p>
    <w:p w14:paraId="48B116D8" w14:textId="77777777" w:rsidR="00356CB7" w:rsidRDefault="00356CB7" w:rsidP="00356CB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outlineLvl w:val="1"/>
        <w:rPr>
          <w:rFonts w:cs="Arial"/>
          <w:b/>
        </w:rPr>
      </w:pPr>
    </w:p>
    <w:p w14:paraId="4CC62C91" w14:textId="77777777" w:rsidR="00356CB7" w:rsidRDefault="00356CB7" w:rsidP="00356CB7">
      <w:pPr>
        <w:pStyle w:val="fixed"/>
        <w:ind w:left="0" w:firstLine="0"/>
        <w:outlineLvl w:val="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lang w:val="cy-GB"/>
        </w:rPr>
        <w:t>LEFEL:</w:t>
      </w:r>
      <w:r>
        <w:rPr>
          <w:rFonts w:ascii="Arial" w:hAnsi="Arial" w:cs="Arial"/>
          <w:sz w:val="22"/>
        </w:rPr>
        <w:t xml:space="preserve">                       5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</w:p>
    <w:p w14:paraId="69A8972E" w14:textId="77777777" w:rsidR="00356CB7" w:rsidRDefault="00356CB7" w:rsidP="00356CB7">
      <w:pPr>
        <w:pStyle w:val="fixed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lang w:val="cy-GB"/>
        </w:rPr>
        <w:t>CREDYDAU:</w:t>
      </w:r>
      <w:r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20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</w:p>
    <w:p w14:paraId="03BCBE1E" w14:textId="77777777" w:rsidR="00356CB7" w:rsidRDefault="00356CB7" w:rsidP="00356CB7">
      <w:pPr>
        <w:pStyle w:val="fixed"/>
        <w:rPr>
          <w:rFonts w:ascii="Arial" w:hAnsi="Arial" w:cs="Arial"/>
          <w:sz w:val="22"/>
        </w:rPr>
      </w:pPr>
    </w:p>
    <w:p w14:paraId="7AD648C8" w14:textId="77777777" w:rsidR="00356CB7" w:rsidRDefault="00356CB7" w:rsidP="00356CB7">
      <w:pPr>
        <w:pBdr>
          <w:bottom w:val="single" w:sz="6" w:space="1" w:color="auto"/>
        </w:pBdr>
        <w:spacing w:line="278" w:lineRule="auto"/>
        <w:rPr>
          <w:rFonts w:cs="Arial"/>
          <w:b/>
        </w:rPr>
      </w:pPr>
      <w:r>
        <w:rPr>
          <w:rFonts w:cs="Arial"/>
          <w:b/>
          <w:lang w:val="cy-GB"/>
        </w:rPr>
        <w:t>COD JACS:</w:t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  <w:lang w:val="cy-GB"/>
        </w:rPr>
        <w:t>X300 Astudiaethau Academaidd mewn Addysg</w:t>
      </w:r>
    </w:p>
    <w:p w14:paraId="09B3103A" w14:textId="77777777" w:rsidR="00356CB7" w:rsidRDefault="00356CB7" w:rsidP="00356CB7">
      <w:pPr>
        <w:pBdr>
          <w:bottom w:val="single" w:sz="6" w:space="1" w:color="auto"/>
        </w:pBdr>
        <w:rPr>
          <w:rFonts w:cs="Arial"/>
          <w:b/>
        </w:rPr>
      </w:pPr>
    </w:p>
    <w:p w14:paraId="35824661" w14:textId="77777777" w:rsidR="00356CB7" w:rsidRDefault="00356CB7" w:rsidP="00356CB7">
      <w:pPr>
        <w:pStyle w:val="bullet"/>
        <w:spacing w:before="0"/>
        <w:ind w:left="0" w:firstLine="0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  <w:lang w:val="cy-GB"/>
        </w:rPr>
        <w:t>AMCAN(ION)</w:t>
      </w:r>
    </w:p>
    <w:p w14:paraId="61D2D1C0" w14:textId="77777777" w:rsidR="00356CB7" w:rsidRDefault="00356CB7" w:rsidP="00356CB7">
      <w:pPr>
        <w:pStyle w:val="bullet"/>
        <w:spacing w:before="0"/>
        <w:ind w:left="0" w:firstLine="0"/>
        <w:rPr>
          <w:rFonts w:ascii="Arial" w:hAnsi="Arial" w:cs="Arial"/>
          <w:b/>
          <w:sz w:val="22"/>
        </w:rPr>
      </w:pPr>
    </w:p>
    <w:p w14:paraId="6FC59CC5" w14:textId="77777777" w:rsidR="00356CB7" w:rsidRDefault="00356CB7" w:rsidP="00356CB7">
      <w:pPr>
        <w:pStyle w:val="bullet"/>
        <w:numPr>
          <w:ilvl w:val="0"/>
          <w:numId w:val="1"/>
        </w:numPr>
        <w:spacing w:before="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lang w:val="cy-GB"/>
        </w:rPr>
        <w:t>Codi ymwybyddiaeth a dealltwriaeth o agweddau allweddol ar hanes, iaith a diwylliant Cymru.</w:t>
      </w:r>
    </w:p>
    <w:p w14:paraId="0B1C3299" w14:textId="77777777" w:rsidR="00356CB7" w:rsidRDefault="00356CB7" w:rsidP="00356CB7">
      <w:pPr>
        <w:pStyle w:val="bullet"/>
        <w:numPr>
          <w:ilvl w:val="0"/>
          <w:numId w:val="1"/>
        </w:num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lang w:val="cy-GB"/>
        </w:rPr>
        <w:t>Adnabod cynnwys ac arwyddocâd y Cwricwlwm Cymreig.</w:t>
      </w:r>
    </w:p>
    <w:p w14:paraId="53CDC2F7" w14:textId="77777777" w:rsidR="00356CB7" w:rsidRDefault="00356CB7" w:rsidP="00356CB7">
      <w:pPr>
        <w:pStyle w:val="bullet"/>
        <w:spacing w:before="0"/>
        <w:ind w:left="0" w:firstLine="0"/>
        <w:rPr>
          <w:rFonts w:ascii="Arial" w:hAnsi="Arial" w:cs="Arial"/>
          <w:b/>
          <w:sz w:val="22"/>
        </w:rPr>
      </w:pPr>
    </w:p>
    <w:p w14:paraId="17BD5E17" w14:textId="77777777" w:rsidR="00356CB7" w:rsidRDefault="00356CB7" w:rsidP="00356CB7">
      <w:pPr>
        <w:pStyle w:val="bullet"/>
        <w:spacing w:before="0"/>
        <w:ind w:left="0" w:firstLine="0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  <w:lang w:val="cy-GB"/>
        </w:rPr>
        <w:t>DEILLIANNAU DYSGU</w:t>
      </w:r>
    </w:p>
    <w:p w14:paraId="56CF6275" w14:textId="77777777" w:rsidR="00356CB7" w:rsidRDefault="00356CB7" w:rsidP="00356CB7">
      <w:pPr>
        <w:pStyle w:val="bullet"/>
        <w:spacing w:before="0"/>
        <w:ind w:left="0" w:firstLine="0"/>
        <w:rPr>
          <w:rFonts w:ascii="Arial" w:hAnsi="Arial" w:cs="Arial"/>
          <w:b/>
          <w:sz w:val="22"/>
        </w:rPr>
      </w:pPr>
    </w:p>
    <w:p w14:paraId="6D0114FE" w14:textId="77777777" w:rsidR="00356CB7" w:rsidRDefault="00356CB7" w:rsidP="00356CB7">
      <w:pPr>
        <w:spacing w:line="278" w:lineRule="auto"/>
        <w:rPr>
          <w:rFonts w:cs="Arial"/>
        </w:rPr>
      </w:pPr>
      <w:r>
        <w:rPr>
          <w:rFonts w:cs="Arial"/>
          <w:lang w:val="cy-GB"/>
        </w:rPr>
        <w:t>Ar ôl cwblhau’r modwl hwn yn llwyddiannus, dylai’r myfyriwr allu dangos y gallu i:</w:t>
      </w:r>
    </w:p>
    <w:p w14:paraId="5D8F4317" w14:textId="77777777" w:rsidR="00356CB7" w:rsidRDefault="00356CB7" w:rsidP="00356CB7">
      <w:pPr>
        <w:numPr>
          <w:ilvl w:val="0"/>
          <w:numId w:val="2"/>
        </w:numPr>
        <w:spacing w:before="120" w:line="278" w:lineRule="auto"/>
        <w:ind w:left="709" w:hanging="283"/>
        <w:jc w:val="both"/>
        <w:rPr>
          <w:rFonts w:cs="Arial"/>
        </w:rPr>
      </w:pPr>
      <w:r>
        <w:rPr>
          <w:rFonts w:cs="Arial"/>
          <w:lang w:val="cy-GB"/>
        </w:rPr>
        <w:t>Ddadansoddi’n feirniadol arwyddocâd y cysyniadau hunaniaeth a pherthyn</w:t>
      </w:r>
    </w:p>
    <w:p w14:paraId="5C0DBC12" w14:textId="77777777" w:rsidR="00356CB7" w:rsidRDefault="00356CB7" w:rsidP="00356CB7">
      <w:pPr>
        <w:numPr>
          <w:ilvl w:val="0"/>
          <w:numId w:val="2"/>
        </w:numPr>
        <w:spacing w:before="120" w:line="278" w:lineRule="auto"/>
        <w:ind w:left="709" w:hanging="283"/>
        <w:jc w:val="both"/>
        <w:rPr>
          <w:rFonts w:cs="Arial"/>
        </w:rPr>
      </w:pPr>
      <w:r>
        <w:rPr>
          <w:rFonts w:cs="Arial"/>
          <w:lang w:val="cy-GB"/>
        </w:rPr>
        <w:t>Gwerthuso’n feirniadol rai digwyddiadau allweddol yn hanes Cymru a rôl yr iaith Gymraeg yn yr hanes hwnnw.</w:t>
      </w:r>
    </w:p>
    <w:p w14:paraId="15F4DBE7" w14:textId="77777777" w:rsidR="00356CB7" w:rsidRDefault="00356CB7" w:rsidP="00356CB7">
      <w:pPr>
        <w:numPr>
          <w:ilvl w:val="0"/>
          <w:numId w:val="2"/>
        </w:numPr>
        <w:spacing w:before="120" w:line="278" w:lineRule="auto"/>
        <w:ind w:left="709" w:hanging="283"/>
        <w:jc w:val="both"/>
        <w:rPr>
          <w:rFonts w:cs="Arial"/>
        </w:rPr>
      </w:pPr>
      <w:r>
        <w:rPr>
          <w:rFonts w:cs="Arial"/>
          <w:lang w:val="cy-GB"/>
        </w:rPr>
        <w:t>Adfyfyrio’n feirniadol ar amrywiaeth yr iaith, daearyddiaeth a’r boblogaeth yng Nghymru</w:t>
      </w:r>
    </w:p>
    <w:p w14:paraId="6DA4ECD4" w14:textId="77777777" w:rsidR="00356CB7" w:rsidRDefault="00356CB7" w:rsidP="00356CB7">
      <w:pPr>
        <w:numPr>
          <w:ilvl w:val="0"/>
          <w:numId w:val="2"/>
        </w:numPr>
        <w:spacing w:before="120" w:line="278" w:lineRule="auto"/>
        <w:ind w:left="709" w:hanging="283"/>
        <w:jc w:val="both"/>
        <w:rPr>
          <w:rFonts w:cs="Arial"/>
        </w:rPr>
      </w:pPr>
      <w:r>
        <w:rPr>
          <w:rFonts w:cs="Arial"/>
          <w:lang w:val="cy-GB"/>
        </w:rPr>
        <w:t>Trefnu eu gwybodaeth a’r hyn y maent wedi’i ddysgu drwy ddefnyddio amrywiaeth o adnoddau gwybodaeth, a chyflwyno’u gwaith ar y lefel briodol.</w:t>
      </w:r>
    </w:p>
    <w:p w14:paraId="6B1E7EE5" w14:textId="77777777" w:rsidR="00356CB7" w:rsidRDefault="00356CB7" w:rsidP="00356CB7">
      <w:pPr>
        <w:pStyle w:val="fixed"/>
        <w:rPr>
          <w:rFonts w:ascii="Arial" w:hAnsi="Arial" w:cs="Arial"/>
          <w:sz w:val="22"/>
        </w:rPr>
      </w:pPr>
    </w:p>
    <w:p w14:paraId="0BF6F707" w14:textId="77777777" w:rsidR="00356CB7" w:rsidRDefault="00356CB7" w:rsidP="00356CB7">
      <w:pPr>
        <w:pStyle w:val="fixed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lang w:val="cy-GB"/>
        </w:rPr>
        <w:t>CYNNWYS DANGOSOL</w:t>
      </w:r>
    </w:p>
    <w:p w14:paraId="1C6F874F" w14:textId="77777777" w:rsidR="00356CB7" w:rsidRDefault="00356CB7" w:rsidP="00356CB7">
      <w:pPr>
        <w:pStyle w:val="fixed"/>
        <w:rPr>
          <w:rFonts w:ascii="Arial" w:hAnsi="Arial" w:cs="Arial"/>
          <w:b w:val="0"/>
          <w:sz w:val="22"/>
        </w:rPr>
      </w:pPr>
    </w:p>
    <w:p w14:paraId="7DA6AB46" w14:textId="77777777" w:rsidR="00356CB7" w:rsidRDefault="00356CB7" w:rsidP="00356CB7">
      <w:pPr>
        <w:pStyle w:val="fixed"/>
        <w:numPr>
          <w:ilvl w:val="0"/>
          <w:numId w:val="3"/>
        </w:numPr>
        <w:overflowPunct w:val="0"/>
        <w:autoSpaceDE w:val="0"/>
        <w:autoSpaceDN w:val="0"/>
        <w:adjustRightInd w:val="0"/>
        <w:spacing w:before="120"/>
        <w:textAlignment w:val="baseline"/>
        <w:rPr>
          <w:rFonts w:ascii="Arial" w:hAnsi="Arial" w:cs="Arial"/>
          <w:b w:val="0"/>
          <w:sz w:val="22"/>
        </w:rPr>
      </w:pPr>
      <w:r>
        <w:rPr>
          <w:rFonts w:ascii="Arial" w:hAnsi="Arial" w:cs="Arial"/>
          <w:b w:val="0"/>
          <w:sz w:val="22"/>
          <w:lang w:val="cy-GB"/>
        </w:rPr>
        <w:t>Archwiliad o’r hyn mae’n ei olygu i fod yn Gymro yn yr unfed ganrif ar hugain, yn cynnwys yr iaith a’r diwylliant a sut mae hyn wedi datblygu’n hanesyddol. Yn ogystal archwilir y rhwystrau a gyflwynir gan hyn.</w:t>
      </w:r>
    </w:p>
    <w:p w14:paraId="7E05AADD" w14:textId="77777777" w:rsidR="00356CB7" w:rsidRDefault="00356CB7" w:rsidP="00356CB7">
      <w:pPr>
        <w:pStyle w:val="fixed"/>
        <w:numPr>
          <w:ilvl w:val="0"/>
          <w:numId w:val="3"/>
        </w:numPr>
        <w:overflowPunct w:val="0"/>
        <w:autoSpaceDE w:val="0"/>
        <w:autoSpaceDN w:val="0"/>
        <w:adjustRightInd w:val="0"/>
        <w:spacing w:before="120"/>
        <w:textAlignment w:val="baseline"/>
        <w:rPr>
          <w:rFonts w:ascii="Arial" w:hAnsi="Arial" w:cs="Arial"/>
          <w:b w:val="0"/>
          <w:sz w:val="22"/>
        </w:rPr>
      </w:pPr>
      <w:r>
        <w:rPr>
          <w:rFonts w:ascii="Arial" w:hAnsi="Arial" w:cs="Arial"/>
          <w:b w:val="0"/>
          <w:sz w:val="22"/>
          <w:lang w:val="cy-GB"/>
        </w:rPr>
        <w:t>Trosolwg o ddigwyddiadau allweddol mewn hanes sydd wedi ffurfio Cymru fel cenedl.</w:t>
      </w:r>
    </w:p>
    <w:p w14:paraId="3A78EC07" w14:textId="77777777" w:rsidR="00356CB7" w:rsidRDefault="00356CB7" w:rsidP="00356CB7">
      <w:pPr>
        <w:pStyle w:val="fixed"/>
        <w:numPr>
          <w:ilvl w:val="0"/>
          <w:numId w:val="3"/>
        </w:numPr>
        <w:overflowPunct w:val="0"/>
        <w:autoSpaceDE w:val="0"/>
        <w:autoSpaceDN w:val="0"/>
        <w:adjustRightInd w:val="0"/>
        <w:spacing w:before="120"/>
        <w:textAlignment w:val="baseline"/>
        <w:rPr>
          <w:rFonts w:ascii="Arial" w:hAnsi="Arial" w:cs="Arial"/>
          <w:b w:val="0"/>
          <w:sz w:val="22"/>
        </w:rPr>
      </w:pPr>
      <w:r>
        <w:rPr>
          <w:rFonts w:ascii="Arial" w:hAnsi="Arial" w:cs="Arial"/>
          <w:b w:val="0"/>
          <w:sz w:val="22"/>
          <w:lang w:val="cy-GB"/>
        </w:rPr>
        <w:t>Rôl yr iaith Gymraeg mewn addysg.</w:t>
      </w:r>
    </w:p>
    <w:p w14:paraId="4C03993E" w14:textId="77777777" w:rsidR="00356CB7" w:rsidRDefault="00356CB7" w:rsidP="00356CB7">
      <w:pPr>
        <w:pStyle w:val="fixed"/>
        <w:numPr>
          <w:ilvl w:val="0"/>
          <w:numId w:val="3"/>
        </w:numPr>
        <w:overflowPunct w:val="0"/>
        <w:autoSpaceDE w:val="0"/>
        <w:autoSpaceDN w:val="0"/>
        <w:adjustRightInd w:val="0"/>
        <w:spacing w:before="120"/>
        <w:textAlignment w:val="baseline"/>
        <w:rPr>
          <w:rFonts w:ascii="Arial" w:hAnsi="Arial" w:cs="Arial"/>
          <w:b w:val="0"/>
          <w:sz w:val="22"/>
        </w:rPr>
      </w:pPr>
      <w:r>
        <w:rPr>
          <w:rFonts w:ascii="Arial" w:hAnsi="Arial" w:cs="Arial"/>
          <w:b w:val="0"/>
          <w:sz w:val="22"/>
          <w:lang w:val="cy-GB"/>
        </w:rPr>
        <w:t>Cyfle i fyfyrwyr gymryd rhan mewn astudiaeth o hanes lleol.</w:t>
      </w:r>
    </w:p>
    <w:p w14:paraId="411AAB0D" w14:textId="77777777" w:rsidR="00356CB7" w:rsidRDefault="00356CB7" w:rsidP="00356CB7">
      <w:pPr>
        <w:pStyle w:val="fixed"/>
        <w:rPr>
          <w:rFonts w:ascii="Arial" w:hAnsi="Arial" w:cs="Arial"/>
          <w:sz w:val="22"/>
        </w:rPr>
      </w:pPr>
    </w:p>
    <w:p w14:paraId="3720EF29" w14:textId="77777777" w:rsidR="00356CB7" w:rsidRDefault="00356CB7" w:rsidP="00356CB7">
      <w:pPr>
        <w:pStyle w:val="fixed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lang w:val="cy-GB"/>
        </w:rPr>
        <w:t>STRATEGAETH DYSGU AC ADDYSGU</w:t>
      </w:r>
    </w:p>
    <w:p w14:paraId="0583BEC8" w14:textId="77777777" w:rsidR="00356CB7" w:rsidRDefault="00356CB7" w:rsidP="00356CB7">
      <w:pPr>
        <w:pStyle w:val="fixed"/>
        <w:rPr>
          <w:rFonts w:ascii="Arial" w:hAnsi="Arial" w:cs="Arial"/>
          <w:sz w:val="22"/>
        </w:rPr>
      </w:pPr>
    </w:p>
    <w:p w14:paraId="2A3AABB1" w14:textId="77777777" w:rsidR="00356CB7" w:rsidRDefault="00356CB7" w:rsidP="00356CB7">
      <w:pPr>
        <w:spacing w:line="278" w:lineRule="auto"/>
        <w:rPr>
          <w:rFonts w:cs="Arial"/>
        </w:rPr>
      </w:pPr>
      <w:r>
        <w:rPr>
          <w:rFonts w:cs="Arial"/>
          <w:lang w:val="cy-GB"/>
        </w:rPr>
        <w:t>Bydd darlithoedd yn cyflwyno’r myfyrwyr i’r cysyniadau a’r dadleuon yn ymwneud â materion y modwl. Bydd seminarau’n rhoi cyfle ar gyfer trafodaeth a dadl a bydd tiwtorialau’n cynorthwyo unigolion i baratoi ar gyfer asesiad.</w:t>
      </w:r>
      <w:r>
        <w:rPr>
          <w:rFonts w:cs="Arial"/>
        </w:rPr>
        <w:t xml:space="preserve"> </w:t>
      </w:r>
    </w:p>
    <w:p w14:paraId="27D95F26" w14:textId="77777777" w:rsidR="00356CB7" w:rsidRDefault="00356CB7" w:rsidP="00356CB7">
      <w:pPr>
        <w:spacing w:before="120" w:line="278" w:lineRule="auto"/>
        <w:rPr>
          <w:rFonts w:cs="Arial"/>
        </w:rPr>
      </w:pPr>
      <w:r>
        <w:rPr>
          <w:rFonts w:cs="Arial"/>
          <w:lang w:val="cy-GB"/>
        </w:rPr>
        <w:t xml:space="preserve">Dyrennir yr addysgu fel a ganlyn i gyflwyno’r modwl: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356CB7" w14:paraId="73455C86" w14:textId="77777777" w:rsidTr="00356CB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3F0F9" w14:textId="77777777" w:rsidR="00356CB7" w:rsidRDefault="00356CB7">
            <w:pPr>
              <w:spacing w:line="278" w:lineRule="auto"/>
              <w:rPr>
                <w:rFonts w:eastAsia="Calibri" w:cs="Arial"/>
                <w:b/>
              </w:rPr>
            </w:pPr>
            <w:r>
              <w:rPr>
                <w:rFonts w:eastAsia="Calibri" w:cs="Arial"/>
                <w:b/>
                <w:lang w:val="cy-GB"/>
              </w:rPr>
              <w:t>Math o weithgaredd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054D3" w14:textId="77777777" w:rsidR="00356CB7" w:rsidRDefault="00356CB7">
            <w:pPr>
              <w:spacing w:line="278" w:lineRule="auto"/>
              <w:jc w:val="center"/>
              <w:rPr>
                <w:rFonts w:eastAsia="Calibri" w:cs="Arial"/>
                <w:b/>
              </w:rPr>
            </w:pPr>
            <w:r>
              <w:rPr>
                <w:rFonts w:eastAsia="Calibri" w:cs="Arial"/>
                <w:b/>
                <w:lang w:val="cy-GB"/>
              </w:rPr>
              <w:t>Oriau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310BA" w14:textId="77777777" w:rsidR="00356CB7" w:rsidRDefault="00356CB7">
            <w:pPr>
              <w:spacing w:line="278" w:lineRule="auto"/>
              <w:jc w:val="center"/>
              <w:rPr>
                <w:rFonts w:eastAsia="Calibri" w:cs="Arial"/>
                <w:b/>
              </w:rPr>
            </w:pPr>
            <w:r>
              <w:rPr>
                <w:rFonts w:eastAsia="Calibri" w:cs="Arial"/>
                <w:b/>
                <w:lang w:val="cy-GB"/>
              </w:rPr>
              <w:t>Canran</w:t>
            </w:r>
          </w:p>
        </w:tc>
      </w:tr>
      <w:tr w:rsidR="00356CB7" w14:paraId="2C1BCAD4" w14:textId="77777777" w:rsidTr="00356CB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B8049" w14:textId="77777777" w:rsidR="00356CB7" w:rsidRDefault="00356CB7">
            <w:pPr>
              <w:spacing w:line="278" w:lineRule="auto"/>
              <w:rPr>
                <w:rFonts w:eastAsia="Calibri" w:cs="Arial"/>
              </w:rPr>
            </w:pPr>
            <w:r>
              <w:rPr>
                <w:rFonts w:eastAsia="Calibri" w:cs="Arial"/>
                <w:lang w:val="cy-GB"/>
              </w:rPr>
              <w:t>Dysgu ar yr amserlen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547D0" w14:textId="77777777" w:rsidR="00356CB7" w:rsidRDefault="00356CB7">
            <w:pPr>
              <w:jc w:val="center"/>
              <w:rPr>
                <w:rFonts w:eastAsia="Calibri" w:cs="Arial"/>
              </w:rPr>
            </w:pPr>
            <w:r>
              <w:rPr>
                <w:rFonts w:eastAsia="Calibri" w:cs="Arial"/>
              </w:rPr>
              <w:t>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0C17D" w14:textId="77777777" w:rsidR="00356CB7" w:rsidRDefault="00356CB7">
            <w:pPr>
              <w:jc w:val="center"/>
              <w:rPr>
                <w:rFonts w:eastAsia="Calibri" w:cs="Arial"/>
              </w:rPr>
            </w:pPr>
            <w:r>
              <w:rPr>
                <w:rFonts w:eastAsia="Calibri" w:cs="Arial"/>
              </w:rPr>
              <w:t>30</w:t>
            </w:r>
          </w:p>
        </w:tc>
      </w:tr>
      <w:tr w:rsidR="00356CB7" w14:paraId="2DBC85FB" w14:textId="77777777" w:rsidTr="00356CB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0E881" w14:textId="77777777" w:rsidR="00356CB7" w:rsidRDefault="00356CB7">
            <w:pPr>
              <w:spacing w:line="278" w:lineRule="auto"/>
              <w:rPr>
                <w:rFonts w:eastAsia="Calibri" w:cs="Arial"/>
              </w:rPr>
            </w:pPr>
            <w:r>
              <w:rPr>
                <w:rFonts w:eastAsia="Calibri" w:cs="Arial"/>
                <w:lang w:val="cy-GB"/>
              </w:rPr>
              <w:t>Dysgu annibynnol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46D42" w14:textId="77777777" w:rsidR="00356CB7" w:rsidRDefault="00356CB7">
            <w:pPr>
              <w:jc w:val="center"/>
              <w:rPr>
                <w:rFonts w:eastAsia="Calibri" w:cs="Arial"/>
              </w:rPr>
            </w:pPr>
            <w:r>
              <w:rPr>
                <w:rFonts w:eastAsia="Calibri" w:cs="Arial"/>
              </w:rPr>
              <w:t>140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0795B" w14:textId="77777777" w:rsidR="00356CB7" w:rsidRDefault="00356CB7">
            <w:pPr>
              <w:jc w:val="center"/>
              <w:rPr>
                <w:rFonts w:eastAsia="Calibri" w:cs="Arial"/>
              </w:rPr>
            </w:pPr>
            <w:r>
              <w:rPr>
                <w:rFonts w:eastAsia="Calibri" w:cs="Arial"/>
              </w:rPr>
              <w:t>70</w:t>
            </w:r>
          </w:p>
        </w:tc>
      </w:tr>
      <w:tr w:rsidR="00356CB7" w14:paraId="7C6E9C90" w14:textId="77777777" w:rsidTr="00356CB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CB3A5" w14:textId="77777777" w:rsidR="00356CB7" w:rsidRDefault="00356CB7">
            <w:pPr>
              <w:spacing w:line="278" w:lineRule="auto"/>
              <w:rPr>
                <w:rFonts w:eastAsia="Calibri" w:cs="Arial"/>
              </w:rPr>
            </w:pPr>
            <w:r>
              <w:rPr>
                <w:rFonts w:eastAsia="Calibri" w:cs="Arial"/>
                <w:b/>
                <w:lang w:val="cy-GB"/>
              </w:rPr>
              <w:t>CYFANSWM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48307" w14:textId="77777777" w:rsidR="00356CB7" w:rsidRDefault="00356CB7">
            <w:pPr>
              <w:jc w:val="center"/>
              <w:rPr>
                <w:rFonts w:eastAsia="Calibri" w:cs="Arial"/>
                <w:b/>
              </w:rPr>
            </w:pPr>
            <w:r>
              <w:rPr>
                <w:rFonts w:eastAsia="Calibri" w:cs="Arial"/>
                <w:b/>
              </w:rPr>
              <w:t>200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38552" w14:textId="77777777" w:rsidR="00356CB7" w:rsidRDefault="00356CB7">
            <w:pPr>
              <w:jc w:val="center"/>
              <w:rPr>
                <w:rFonts w:eastAsia="Calibri" w:cs="Arial"/>
                <w:b/>
              </w:rPr>
            </w:pPr>
            <w:r>
              <w:rPr>
                <w:rFonts w:eastAsia="Calibri" w:cs="Arial"/>
                <w:b/>
              </w:rPr>
              <w:t>100%</w:t>
            </w:r>
          </w:p>
        </w:tc>
      </w:tr>
    </w:tbl>
    <w:p w14:paraId="3A79313B" w14:textId="77777777" w:rsidR="00356CB7" w:rsidRDefault="00356CB7" w:rsidP="00356CB7">
      <w:pPr>
        <w:pStyle w:val="fixed"/>
        <w:ind w:left="0" w:firstLine="0"/>
        <w:rPr>
          <w:rFonts w:ascii="Arial" w:eastAsia="Times New Roman" w:hAnsi="Arial" w:cs="Arial"/>
          <w:sz w:val="22"/>
        </w:rPr>
      </w:pPr>
      <w:r>
        <w:rPr>
          <w:rFonts w:ascii="Arial" w:hAnsi="Arial" w:cs="Arial"/>
          <w:sz w:val="22"/>
          <w:lang w:val="cy-GB"/>
        </w:rPr>
        <w:lastRenderedPageBreak/>
        <w:t>ASESU</w:t>
      </w:r>
    </w:p>
    <w:p w14:paraId="56627415" w14:textId="77777777" w:rsidR="00356CB7" w:rsidRDefault="00356CB7" w:rsidP="00356CB7">
      <w:pPr>
        <w:pStyle w:val="fixed"/>
        <w:ind w:left="0" w:firstLine="0"/>
        <w:rPr>
          <w:rFonts w:ascii="Arial" w:hAnsi="Arial" w:cs="Arial"/>
          <w:sz w:val="22"/>
        </w:rPr>
      </w:pPr>
    </w:p>
    <w:p w14:paraId="1A0C26B1" w14:textId="77777777" w:rsidR="00356CB7" w:rsidRDefault="00356CB7" w:rsidP="00356CB7">
      <w:pPr>
        <w:pStyle w:val="fixed"/>
        <w:ind w:left="0" w:firstLine="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lang w:val="cy-GB"/>
        </w:rPr>
        <w:t>Elfen Asesu 1 - 60%</w:t>
      </w:r>
      <w:r>
        <w:rPr>
          <w:rFonts w:ascii="Arial" w:hAnsi="Arial" w:cs="Arial"/>
          <w:sz w:val="22"/>
        </w:rPr>
        <w:t xml:space="preserve"> </w:t>
      </w:r>
    </w:p>
    <w:p w14:paraId="5F351EB4" w14:textId="77777777" w:rsidR="00356CB7" w:rsidRDefault="00356CB7" w:rsidP="00356CB7">
      <w:pPr>
        <w:pStyle w:val="fixed"/>
        <w:ind w:left="0" w:firstLine="0"/>
        <w:rPr>
          <w:rFonts w:ascii="Arial" w:hAnsi="Arial" w:cs="Arial"/>
          <w:sz w:val="22"/>
        </w:rPr>
      </w:pPr>
    </w:p>
    <w:p w14:paraId="13E7C765" w14:textId="77777777" w:rsidR="00356CB7" w:rsidRDefault="00356CB7" w:rsidP="00356CB7">
      <w:pPr>
        <w:spacing w:line="278" w:lineRule="auto"/>
        <w:rPr>
          <w:rFonts w:cs="Arial"/>
        </w:rPr>
      </w:pPr>
      <w:r>
        <w:rPr>
          <w:rFonts w:cs="Arial"/>
          <w:lang w:val="cy-GB"/>
        </w:rPr>
        <w:t>Portffolio o weithgareddau (2500 o eiriau)</w:t>
      </w:r>
    </w:p>
    <w:p w14:paraId="3DD925AA" w14:textId="77777777" w:rsidR="00356CB7" w:rsidRDefault="00356CB7" w:rsidP="00356CB7">
      <w:pPr>
        <w:spacing w:line="278" w:lineRule="auto"/>
        <w:rPr>
          <w:rFonts w:cs="Arial"/>
        </w:rPr>
      </w:pPr>
      <w:r>
        <w:rPr>
          <w:rFonts w:cs="Arial"/>
          <w:lang w:val="cy-GB"/>
        </w:rPr>
        <w:t>Enghraifft:</w:t>
      </w:r>
    </w:p>
    <w:p w14:paraId="4E86B888" w14:textId="77777777" w:rsidR="00356CB7" w:rsidRDefault="00356CB7" w:rsidP="00356CB7">
      <w:pPr>
        <w:pStyle w:val="fixed"/>
        <w:ind w:left="0" w:firstLine="0"/>
        <w:rPr>
          <w:rFonts w:ascii="Arial" w:hAnsi="Arial" w:cs="Arial"/>
          <w:b w:val="0"/>
          <w:sz w:val="22"/>
        </w:rPr>
      </w:pPr>
      <w:r>
        <w:rPr>
          <w:rFonts w:ascii="Arial" w:hAnsi="Arial" w:cs="Arial"/>
          <w:b w:val="0"/>
          <w:sz w:val="22"/>
          <w:lang w:val="cy-GB"/>
        </w:rPr>
        <w:t>Paratowch bortffolio o weithgareddau sy’n hyrwyddo nodweddion diwylliannol, hanesyddol a daearyddol eich ardal leol.</w:t>
      </w:r>
    </w:p>
    <w:p w14:paraId="21622814" w14:textId="77777777" w:rsidR="00356CB7" w:rsidRDefault="00356CB7" w:rsidP="00356CB7">
      <w:pPr>
        <w:pStyle w:val="fixed"/>
        <w:ind w:left="0" w:firstLine="0"/>
        <w:rPr>
          <w:rFonts w:ascii="Arial" w:hAnsi="Arial" w:cs="Arial"/>
          <w:b w:val="0"/>
          <w:sz w:val="22"/>
        </w:rPr>
      </w:pPr>
      <w:r>
        <w:rPr>
          <w:rFonts w:ascii="Arial" w:hAnsi="Arial" w:cs="Arial"/>
          <w:b w:val="0"/>
          <w:sz w:val="22"/>
          <w:lang w:val="cy-GB"/>
        </w:rPr>
        <w:t>Dylai’r portffolio gynnwys:</w:t>
      </w:r>
    </w:p>
    <w:p w14:paraId="4DA8459B" w14:textId="77777777" w:rsidR="00356CB7" w:rsidRDefault="00356CB7" w:rsidP="00356CB7">
      <w:pPr>
        <w:pStyle w:val="fixed"/>
        <w:numPr>
          <w:ilvl w:val="1"/>
          <w:numId w:val="2"/>
        </w:num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b w:val="0"/>
          <w:sz w:val="22"/>
        </w:rPr>
      </w:pPr>
      <w:r>
        <w:rPr>
          <w:rFonts w:ascii="Arial" w:hAnsi="Arial" w:cs="Arial"/>
          <w:b w:val="0"/>
          <w:sz w:val="22"/>
          <w:lang w:val="cy-GB"/>
        </w:rPr>
        <w:t>Rhesymwaith o’ch dewis</w:t>
      </w:r>
    </w:p>
    <w:p w14:paraId="4B8329F1" w14:textId="77777777" w:rsidR="00356CB7" w:rsidRDefault="00356CB7" w:rsidP="00356CB7">
      <w:pPr>
        <w:pStyle w:val="fixed"/>
        <w:numPr>
          <w:ilvl w:val="1"/>
          <w:numId w:val="2"/>
        </w:num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b w:val="0"/>
          <w:sz w:val="22"/>
        </w:rPr>
      </w:pPr>
      <w:r>
        <w:rPr>
          <w:rFonts w:ascii="Arial" w:hAnsi="Arial" w:cs="Arial"/>
          <w:b w:val="0"/>
          <w:sz w:val="22"/>
          <w:lang w:val="cy-GB"/>
        </w:rPr>
        <w:t>Trosolwg o’r gweithgareddau a ddewiswyd</w:t>
      </w:r>
    </w:p>
    <w:p w14:paraId="01ECEC34" w14:textId="77777777" w:rsidR="00356CB7" w:rsidRDefault="00356CB7" w:rsidP="00356CB7">
      <w:pPr>
        <w:pStyle w:val="fixed"/>
        <w:numPr>
          <w:ilvl w:val="1"/>
          <w:numId w:val="2"/>
        </w:num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b w:val="0"/>
          <w:sz w:val="22"/>
        </w:rPr>
      </w:pPr>
      <w:r>
        <w:rPr>
          <w:rFonts w:ascii="Arial" w:hAnsi="Arial" w:cs="Arial"/>
          <w:b w:val="0"/>
          <w:sz w:val="22"/>
          <w:lang w:val="cy-GB"/>
        </w:rPr>
        <w:t>Gwerthusiad o'r gweithgareddau</w:t>
      </w:r>
    </w:p>
    <w:p w14:paraId="792E3EB6" w14:textId="77777777" w:rsidR="00356CB7" w:rsidRDefault="00356CB7" w:rsidP="00356CB7">
      <w:pPr>
        <w:rPr>
          <w:rFonts w:cs="Arial"/>
          <w:b/>
        </w:rPr>
      </w:pPr>
    </w:p>
    <w:p w14:paraId="7E28B251" w14:textId="77777777" w:rsidR="00356CB7" w:rsidRDefault="00356CB7" w:rsidP="00356CB7">
      <w:pPr>
        <w:spacing w:line="278" w:lineRule="auto"/>
        <w:rPr>
          <w:rFonts w:cs="Arial"/>
          <w:b/>
        </w:rPr>
      </w:pPr>
      <w:r>
        <w:rPr>
          <w:rFonts w:cs="Arial"/>
          <w:b/>
          <w:lang w:val="cy-GB"/>
        </w:rPr>
        <w:t>Elfen Asesu 2 - 40%</w:t>
      </w:r>
    </w:p>
    <w:p w14:paraId="7A4DDB69" w14:textId="77777777" w:rsidR="00356CB7" w:rsidRDefault="00356CB7" w:rsidP="00356CB7">
      <w:pPr>
        <w:spacing w:line="278" w:lineRule="auto"/>
        <w:rPr>
          <w:rFonts w:cs="Arial"/>
        </w:rPr>
      </w:pPr>
      <w:r>
        <w:rPr>
          <w:rFonts w:cs="Arial"/>
          <w:lang w:val="cy-GB"/>
        </w:rPr>
        <w:t>Cyflwyniad seminar unigol: 10 munud</w:t>
      </w:r>
    </w:p>
    <w:p w14:paraId="17E75371" w14:textId="77777777" w:rsidR="00356CB7" w:rsidRDefault="00356CB7" w:rsidP="00356CB7">
      <w:pPr>
        <w:spacing w:before="120" w:line="278" w:lineRule="auto"/>
        <w:rPr>
          <w:rFonts w:cs="Arial"/>
          <w:bCs/>
        </w:rPr>
      </w:pPr>
      <w:r>
        <w:rPr>
          <w:rFonts w:cs="Arial"/>
          <w:bCs/>
          <w:lang w:val="cy-GB"/>
        </w:rPr>
        <w:t>Enghraifft</w:t>
      </w:r>
    </w:p>
    <w:p w14:paraId="2078D91D" w14:textId="77777777" w:rsidR="00356CB7" w:rsidRDefault="00356CB7" w:rsidP="00356CB7">
      <w:pPr>
        <w:spacing w:before="120" w:line="278" w:lineRule="auto"/>
        <w:rPr>
          <w:rFonts w:cs="Arial"/>
          <w:bCs/>
        </w:rPr>
      </w:pPr>
      <w:r>
        <w:rPr>
          <w:rFonts w:cs="Arial"/>
          <w:bCs/>
          <w:lang w:val="cy-GB"/>
        </w:rPr>
        <w:t>Archwiliwch yn feirniadol ddigwyddiad hanesyddol sydd wedi effeithio’n arwyddocaol ar iaith addysg yng Nghymru.</w:t>
      </w:r>
    </w:p>
    <w:p w14:paraId="572DF6D0" w14:textId="77777777" w:rsidR="00356CB7" w:rsidRDefault="00356CB7" w:rsidP="00356CB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b/>
        </w:rPr>
      </w:pPr>
      <w:r>
        <w:rPr>
          <w:rFonts w:cs="Arial"/>
          <w:b/>
          <w:lang w:val="cy-GB"/>
        </w:rPr>
        <w:t>Crynodeb o’r Asesiad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356CB7" w14:paraId="3B1523AA" w14:textId="77777777" w:rsidTr="00356CB7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27C21" w14:textId="77777777" w:rsidR="00356CB7" w:rsidRDefault="00356CB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b/>
              </w:rPr>
            </w:pPr>
            <w:r>
              <w:rPr>
                <w:rFonts w:cs="Arial"/>
                <w:b/>
                <w:lang w:val="cy-GB"/>
              </w:rPr>
              <w:t>Math o weithgaredd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0CD69" w14:textId="77777777" w:rsidR="00356CB7" w:rsidRDefault="00356CB7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  <w:b/>
              </w:rPr>
            </w:pPr>
            <w:r>
              <w:rPr>
                <w:rFonts w:cs="Arial"/>
                <w:b/>
                <w:lang w:val="cy-GB"/>
              </w:rPr>
              <w:t>Canran</w:t>
            </w:r>
          </w:p>
        </w:tc>
      </w:tr>
      <w:tr w:rsidR="00356CB7" w14:paraId="178C4861" w14:textId="77777777" w:rsidTr="00356CB7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6079A" w14:textId="77777777" w:rsidR="00356CB7" w:rsidRDefault="00356CB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</w:rPr>
            </w:pPr>
            <w:r>
              <w:rPr>
                <w:rFonts w:cs="Arial"/>
                <w:lang w:val="cy-GB"/>
              </w:rPr>
              <w:t>Arholiad ysgrifenedig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E666D" w14:textId="77777777" w:rsidR="00356CB7" w:rsidRDefault="00356CB7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t>0%</w:t>
            </w:r>
          </w:p>
        </w:tc>
      </w:tr>
      <w:tr w:rsidR="00356CB7" w14:paraId="20BFAC78" w14:textId="77777777" w:rsidTr="00356CB7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17079" w14:textId="77777777" w:rsidR="00356CB7" w:rsidRDefault="00356CB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</w:rPr>
            </w:pPr>
            <w:r>
              <w:rPr>
                <w:rFonts w:cs="Arial"/>
                <w:lang w:val="cy-GB"/>
              </w:rPr>
              <w:t>Gwaith cwrs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4DDD9" w14:textId="77777777" w:rsidR="00356CB7" w:rsidRDefault="00356CB7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t>60%</w:t>
            </w:r>
          </w:p>
        </w:tc>
      </w:tr>
      <w:tr w:rsidR="00356CB7" w14:paraId="4AC1EF03" w14:textId="77777777" w:rsidTr="00356CB7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83AE0" w14:textId="77777777" w:rsidR="00356CB7" w:rsidRDefault="00356CB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</w:rPr>
            </w:pPr>
            <w:r>
              <w:rPr>
                <w:rFonts w:cs="Arial"/>
                <w:lang w:val="cy-GB"/>
              </w:rPr>
              <w:t>Ymarferol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7A7ED" w14:textId="77777777" w:rsidR="00356CB7" w:rsidRDefault="00356CB7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t>40%</w:t>
            </w:r>
          </w:p>
        </w:tc>
      </w:tr>
      <w:tr w:rsidR="00356CB7" w14:paraId="0B9E8222" w14:textId="77777777" w:rsidTr="00356CB7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B1D9C" w14:textId="77777777" w:rsidR="00356CB7" w:rsidRDefault="00356CB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</w:rPr>
            </w:pPr>
            <w:r>
              <w:rPr>
                <w:rFonts w:cs="Arial"/>
                <w:b/>
                <w:lang w:val="cy-GB"/>
              </w:rPr>
              <w:t>CYFANSWM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BA325" w14:textId="77777777" w:rsidR="00356CB7" w:rsidRDefault="00356CB7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100%</w:t>
            </w:r>
          </w:p>
        </w:tc>
      </w:tr>
    </w:tbl>
    <w:p w14:paraId="5AF314F6" w14:textId="77777777" w:rsidR="00356CB7" w:rsidRDefault="00356CB7" w:rsidP="00356CB7">
      <w:pPr>
        <w:pStyle w:val="heading"/>
        <w:spacing w:before="0" w:after="0"/>
        <w:ind w:left="0" w:firstLine="0"/>
        <w:rPr>
          <w:rFonts w:ascii="Arial" w:hAnsi="Arial" w:cs="Arial"/>
          <w:sz w:val="22"/>
        </w:rPr>
      </w:pPr>
    </w:p>
    <w:p w14:paraId="3A780D90" w14:textId="77777777" w:rsidR="00356CB7" w:rsidRDefault="00356CB7" w:rsidP="00356CB7">
      <w:pPr>
        <w:pStyle w:val="heading"/>
        <w:spacing w:before="0" w:after="0"/>
        <w:ind w:left="0" w:firstLine="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lang w:val="cy-GB"/>
        </w:rPr>
        <w:t>ADDYSG AR GYFER DATBLYGU CYNALIADWY (ADC)</w:t>
      </w:r>
    </w:p>
    <w:p w14:paraId="2AAD323E" w14:textId="77777777" w:rsidR="00356CB7" w:rsidRDefault="00356CB7" w:rsidP="00356CB7">
      <w:pPr>
        <w:pStyle w:val="heading"/>
        <w:spacing w:before="0" w:after="0"/>
        <w:ind w:left="0" w:firstLine="0"/>
        <w:rPr>
          <w:rFonts w:ascii="Arial" w:hAnsi="Arial" w:cs="Arial"/>
          <w:b w:val="0"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43"/>
        <w:gridCol w:w="4443"/>
      </w:tblGrid>
      <w:tr w:rsidR="00356CB7" w14:paraId="17CE7927" w14:textId="77777777" w:rsidTr="00356CB7">
        <w:tc>
          <w:tcPr>
            <w:tcW w:w="44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D41B3" w14:textId="77777777" w:rsidR="00356CB7" w:rsidRDefault="00356CB7">
            <w:pPr>
              <w:pStyle w:val="heading"/>
              <w:spacing w:before="0" w:after="0"/>
              <w:ind w:left="0" w:firstLine="0"/>
              <w:rPr>
                <w:rFonts w:ascii="Arial" w:eastAsia="Calibri" w:hAnsi="Arial" w:cs="Arial"/>
                <w:b w:val="0"/>
                <w:sz w:val="22"/>
              </w:rPr>
            </w:pPr>
            <w:r>
              <w:rPr>
                <w:rFonts w:ascii="Arial" w:eastAsia="Calibri" w:hAnsi="Arial" w:cs="Arial"/>
                <w:b w:val="0"/>
                <w:sz w:val="22"/>
                <w:lang w:val="cy-GB"/>
              </w:rPr>
              <w:t>Ydy'r modwl yn cyfrannu at ADC?</w:t>
            </w:r>
          </w:p>
        </w:tc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E4D50" w14:textId="77777777" w:rsidR="00356CB7" w:rsidRDefault="00356CB7">
            <w:pPr>
              <w:pStyle w:val="heading"/>
              <w:spacing w:before="0" w:after="0"/>
              <w:ind w:left="0" w:firstLine="0"/>
              <w:rPr>
                <w:rFonts w:ascii="Arial" w:eastAsia="Calibri" w:hAnsi="Arial" w:cs="Arial"/>
                <w:b w:val="0"/>
                <w:sz w:val="22"/>
              </w:rPr>
            </w:pPr>
            <w:r>
              <w:rPr>
                <w:rFonts w:ascii="Arial" w:eastAsia="Calibri" w:hAnsi="Arial" w:cs="Arial"/>
                <w:b w:val="0"/>
                <w:sz w:val="22"/>
                <w:lang w:val="cy-GB"/>
              </w:rPr>
              <w:t>Ydy</w:t>
            </w:r>
            <w:r>
              <w:rPr>
                <w:rFonts w:ascii="Arial" w:eastAsia="Calibri" w:hAnsi="Arial" w:cs="Arial"/>
                <w:b w:val="0"/>
                <w:sz w:val="22"/>
              </w:rPr>
              <w:t xml:space="preserve">     </w:t>
            </w:r>
          </w:p>
          <w:p w14:paraId="7368D55E" w14:textId="77777777" w:rsidR="00356CB7" w:rsidRDefault="00356CB7">
            <w:pPr>
              <w:pStyle w:val="heading"/>
              <w:spacing w:before="0" w:after="0"/>
              <w:ind w:left="0" w:firstLine="0"/>
              <w:jc w:val="both"/>
              <w:rPr>
                <w:rFonts w:ascii="Arial" w:eastAsia="Calibri" w:hAnsi="Arial" w:cs="Arial"/>
                <w:b w:val="0"/>
                <w:sz w:val="22"/>
              </w:rPr>
            </w:pPr>
          </w:p>
        </w:tc>
      </w:tr>
      <w:tr w:rsidR="00356CB7" w14:paraId="6F0FCF1D" w14:textId="77777777" w:rsidTr="00356CB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A8656" w14:textId="77777777" w:rsidR="00356CB7" w:rsidRDefault="00356CB7">
            <w:pPr>
              <w:rPr>
                <w:rFonts w:eastAsia="Calibri" w:cs="Arial"/>
                <w:szCs w:val="22"/>
              </w:rPr>
            </w:pPr>
          </w:p>
        </w:tc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081CA" w14:textId="77777777" w:rsidR="00356CB7" w:rsidRDefault="00356CB7">
            <w:pPr>
              <w:pStyle w:val="heading"/>
              <w:spacing w:before="0" w:after="0"/>
              <w:ind w:left="0" w:firstLine="0"/>
              <w:rPr>
                <w:rFonts w:ascii="Arial" w:eastAsia="Calibri" w:hAnsi="Arial" w:cs="Arial"/>
                <w:b w:val="0"/>
                <w:sz w:val="22"/>
              </w:rPr>
            </w:pPr>
          </w:p>
        </w:tc>
      </w:tr>
      <w:tr w:rsidR="00356CB7" w14:paraId="13A6FC1A" w14:textId="77777777" w:rsidTr="00356CB7">
        <w:tc>
          <w:tcPr>
            <w:tcW w:w="8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9763C" w14:textId="77777777" w:rsidR="00356CB7" w:rsidRDefault="00356CB7">
            <w:pPr>
              <w:pStyle w:val="heading"/>
              <w:spacing w:before="0" w:after="0"/>
              <w:ind w:left="0" w:firstLine="0"/>
              <w:rPr>
                <w:rFonts w:ascii="Arial" w:eastAsia="Calibri" w:hAnsi="Arial" w:cs="Arial"/>
                <w:b w:val="0"/>
                <w:sz w:val="22"/>
              </w:rPr>
            </w:pPr>
            <w:r>
              <w:rPr>
                <w:rFonts w:ascii="Arial" w:eastAsia="Calibri" w:hAnsi="Arial" w:cs="Arial"/>
                <w:b w:val="0"/>
                <w:sz w:val="22"/>
                <w:lang w:val="cy-GB"/>
              </w:rPr>
              <w:t>Os ydy, rhowch fanylion yn gryno (dim mwy na 100 o eiriau):</w:t>
            </w:r>
          </w:p>
          <w:p w14:paraId="5089A873" w14:textId="77777777" w:rsidR="00356CB7" w:rsidRDefault="00356CB7">
            <w:pPr>
              <w:pStyle w:val="heading"/>
              <w:spacing w:before="0" w:after="0"/>
              <w:ind w:left="0" w:firstLine="0"/>
              <w:rPr>
                <w:rFonts w:ascii="Arial" w:eastAsia="Calibri" w:hAnsi="Arial" w:cs="Arial"/>
                <w:b w:val="0"/>
                <w:sz w:val="22"/>
              </w:rPr>
            </w:pPr>
            <w:r>
              <w:rPr>
                <w:rFonts w:ascii="Arial" w:eastAsia="Calibri" w:hAnsi="Arial" w:cs="Arial"/>
                <w:b w:val="0"/>
                <w:sz w:val="22"/>
                <w:lang w:val="cy-GB"/>
              </w:rPr>
              <w:t>Datblygu gwybodaeth a dealltwriaeth am ddaearyddiaeth Cymru a’r angen i ADC effeithiol sicrhau dyfodol y wlad a bod yn sail i hynny.</w:t>
            </w:r>
            <w:r>
              <w:rPr>
                <w:rFonts w:ascii="Arial" w:eastAsia="Calibri" w:hAnsi="Arial" w:cs="Arial"/>
                <w:b w:val="0"/>
                <w:sz w:val="22"/>
              </w:rPr>
              <w:t xml:space="preserve"> </w:t>
            </w:r>
          </w:p>
          <w:p w14:paraId="4C1016A6" w14:textId="77777777" w:rsidR="00356CB7" w:rsidRDefault="00356CB7">
            <w:pPr>
              <w:pStyle w:val="heading"/>
              <w:spacing w:before="0" w:after="0"/>
              <w:ind w:left="0" w:firstLine="0"/>
              <w:jc w:val="both"/>
              <w:rPr>
                <w:rFonts w:ascii="Arial" w:eastAsia="Calibri" w:hAnsi="Arial" w:cs="Arial"/>
                <w:b w:val="0"/>
                <w:sz w:val="22"/>
              </w:rPr>
            </w:pPr>
          </w:p>
          <w:p w14:paraId="2041B41A" w14:textId="77777777" w:rsidR="00356CB7" w:rsidRDefault="00356CB7">
            <w:pPr>
              <w:pStyle w:val="heading"/>
              <w:spacing w:before="0" w:after="0"/>
              <w:ind w:left="0" w:firstLine="0"/>
              <w:jc w:val="both"/>
              <w:rPr>
                <w:rFonts w:ascii="Arial" w:eastAsia="Calibri" w:hAnsi="Arial" w:cs="Arial"/>
                <w:b w:val="0"/>
                <w:sz w:val="22"/>
              </w:rPr>
            </w:pPr>
          </w:p>
        </w:tc>
      </w:tr>
    </w:tbl>
    <w:p w14:paraId="08221CD5" w14:textId="77777777" w:rsidR="00356CB7" w:rsidRDefault="00356CB7" w:rsidP="00356CB7">
      <w:pPr>
        <w:pStyle w:val="heading"/>
        <w:spacing w:before="0" w:after="0"/>
        <w:ind w:left="0" w:firstLine="0"/>
        <w:rPr>
          <w:rFonts w:ascii="Arial" w:eastAsia="Times New Roman" w:hAnsi="Arial" w:cs="Arial"/>
          <w:sz w:val="22"/>
        </w:rPr>
      </w:pPr>
    </w:p>
    <w:p w14:paraId="1FB8D160" w14:textId="77777777" w:rsidR="00356CB7" w:rsidRDefault="00356CB7" w:rsidP="00356CB7">
      <w:pPr>
        <w:pStyle w:val="heading"/>
        <w:spacing w:before="0" w:after="0"/>
        <w:ind w:left="0" w:firstLine="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lang w:val="cy-GB"/>
        </w:rPr>
        <w:t>LLYFRYDDIAETH</w:t>
      </w:r>
    </w:p>
    <w:p w14:paraId="104519FB" w14:textId="77777777" w:rsidR="00356CB7" w:rsidRDefault="00356CB7" w:rsidP="00356CB7">
      <w:pPr>
        <w:pStyle w:val="heading"/>
        <w:spacing w:before="0" w:after="0"/>
        <w:ind w:left="0" w:firstLine="0"/>
        <w:rPr>
          <w:rFonts w:ascii="Arial" w:hAnsi="Arial" w:cs="Arial"/>
          <w:sz w:val="22"/>
        </w:rPr>
      </w:pPr>
    </w:p>
    <w:p w14:paraId="46027E50" w14:textId="77777777" w:rsidR="00356CB7" w:rsidRDefault="00356CB7" w:rsidP="00356CB7">
      <w:pPr>
        <w:pStyle w:val="heading"/>
        <w:spacing w:before="0" w:after="0"/>
        <w:ind w:left="0" w:firstLine="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lang w:val="cy-GB"/>
        </w:rPr>
        <w:t>Hanfodol</w:t>
      </w:r>
    </w:p>
    <w:p w14:paraId="68B48B84" w14:textId="77777777" w:rsidR="00356CB7" w:rsidRDefault="00356CB7" w:rsidP="00356CB7">
      <w:pPr>
        <w:rPr>
          <w:rFonts w:cs="Arial"/>
        </w:rPr>
      </w:pPr>
      <w:r>
        <w:rPr>
          <w:rFonts w:cs="Arial"/>
        </w:rPr>
        <w:t xml:space="preserve">Curriculum planning guidance. Available at </w:t>
      </w:r>
      <w:hyperlink r:id="rId5" w:history="1">
        <w:r>
          <w:rPr>
            <w:rStyle w:val="Hyperlink"/>
            <w:rFonts w:cs="Arial"/>
          </w:rPr>
          <w:t>http://learningwales.gov.uk/docs/learning wales/publications/130124curriculumplanningguidanceen.pdf</w:t>
        </w:r>
      </w:hyperlink>
      <w:r>
        <w:rPr>
          <w:rFonts w:cs="Arial"/>
        </w:rPr>
        <w:t xml:space="preserve"> </w:t>
      </w:r>
    </w:p>
    <w:p w14:paraId="71593997" w14:textId="77777777" w:rsidR="00356CB7" w:rsidRDefault="00356CB7" w:rsidP="00356CB7">
      <w:pPr>
        <w:rPr>
          <w:rFonts w:cs="Arial"/>
        </w:rPr>
      </w:pPr>
      <w:r>
        <w:rPr>
          <w:rFonts w:cs="Arial"/>
        </w:rPr>
        <w:t xml:space="preserve">Donaldson, G. (2015) </w:t>
      </w:r>
      <w:r>
        <w:rPr>
          <w:rFonts w:cs="Arial"/>
          <w:i/>
        </w:rPr>
        <w:t>Successful Futures</w:t>
      </w:r>
      <w:r>
        <w:rPr>
          <w:rFonts w:cs="Arial"/>
        </w:rPr>
        <w:t xml:space="preserve"> Crown Copyright. Available at </w:t>
      </w:r>
      <w:hyperlink r:id="rId6" w:history="1">
        <w:r>
          <w:rPr>
            <w:rStyle w:val="Hyperlink"/>
            <w:rFonts w:cs="Arial"/>
          </w:rPr>
          <w:t>http://gov.wales/docs/dcells/publications/150317-successful-futures-en.pdf</w:t>
        </w:r>
      </w:hyperlink>
      <w:r>
        <w:rPr>
          <w:rFonts w:cs="Arial"/>
        </w:rPr>
        <w:t xml:space="preserve"> </w:t>
      </w:r>
    </w:p>
    <w:p w14:paraId="0703529D" w14:textId="77777777" w:rsidR="00356CB7" w:rsidRDefault="00356CB7" w:rsidP="00356CB7">
      <w:pPr>
        <w:rPr>
          <w:rFonts w:cs="Arial"/>
        </w:rPr>
      </w:pPr>
      <w:proofErr w:type="spellStart"/>
      <w:r>
        <w:rPr>
          <w:rFonts w:cs="Arial"/>
        </w:rPr>
        <w:t>Dysgu</w:t>
      </w:r>
      <w:proofErr w:type="spellEnd"/>
      <w:r>
        <w:rPr>
          <w:rFonts w:cs="Arial"/>
        </w:rPr>
        <w:t xml:space="preserve"> Cymru Y </w:t>
      </w:r>
      <w:proofErr w:type="spellStart"/>
      <w:r>
        <w:rPr>
          <w:rFonts w:cs="Arial"/>
        </w:rPr>
        <w:t>Cwricwlwm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Cymreig</w:t>
      </w:r>
      <w:proofErr w:type="spellEnd"/>
      <w:r>
        <w:rPr>
          <w:rFonts w:cs="Arial"/>
        </w:rPr>
        <w:t xml:space="preserve">, </w:t>
      </w:r>
      <w:proofErr w:type="spellStart"/>
      <w:r>
        <w:rPr>
          <w:rFonts w:cs="Arial"/>
        </w:rPr>
        <w:t>hanes</w:t>
      </w:r>
      <w:proofErr w:type="spellEnd"/>
      <w:r>
        <w:rPr>
          <w:rFonts w:cs="Arial"/>
        </w:rPr>
        <w:t xml:space="preserve"> a </w:t>
      </w:r>
      <w:proofErr w:type="spellStart"/>
      <w:r>
        <w:rPr>
          <w:rFonts w:cs="Arial"/>
        </w:rPr>
        <w:t>stori</w:t>
      </w:r>
      <w:proofErr w:type="spellEnd"/>
      <w:r>
        <w:rPr>
          <w:rFonts w:cs="Arial"/>
        </w:rPr>
        <w:t xml:space="preserve"> Cymru </w:t>
      </w:r>
      <w:hyperlink r:id="rId7" w:history="1">
        <w:r>
          <w:rPr>
            <w:rStyle w:val="Hyperlink"/>
            <w:rFonts w:cs="Arial"/>
          </w:rPr>
          <w:t>http://learning.gov.wales/docs/learningwales/news/130424-cwricwlwm-cymreig-report-cy.pdf</w:t>
        </w:r>
      </w:hyperlink>
      <w:r>
        <w:rPr>
          <w:rStyle w:val="Hyperlink"/>
          <w:rFonts w:cs="Arial"/>
        </w:rPr>
        <w:t xml:space="preserve"> </w:t>
      </w:r>
    </w:p>
    <w:p w14:paraId="25851526" w14:textId="77777777" w:rsidR="00356CB7" w:rsidRDefault="00356CB7" w:rsidP="00356CB7">
      <w:pPr>
        <w:rPr>
          <w:rFonts w:cs="Arial"/>
        </w:rPr>
      </w:pPr>
      <w:r>
        <w:rPr>
          <w:rFonts w:cs="Arial"/>
        </w:rPr>
        <w:t xml:space="preserve">Jones, G.E. and Roderick, G. (2003) </w:t>
      </w:r>
      <w:r>
        <w:rPr>
          <w:rFonts w:cs="Arial"/>
          <w:i/>
        </w:rPr>
        <w:t xml:space="preserve">History of Education in </w:t>
      </w:r>
      <w:proofErr w:type="spellStart"/>
      <w:r>
        <w:rPr>
          <w:rFonts w:cs="Arial"/>
          <w:i/>
        </w:rPr>
        <w:t>Wales.</w:t>
      </w:r>
      <w:r>
        <w:rPr>
          <w:rFonts w:cs="Arial"/>
        </w:rPr>
        <w:t>Caerdydd</w:t>
      </w:r>
      <w:proofErr w:type="spellEnd"/>
      <w:r>
        <w:rPr>
          <w:rFonts w:cs="Arial"/>
        </w:rPr>
        <w:t xml:space="preserve">: </w:t>
      </w:r>
      <w:proofErr w:type="spellStart"/>
      <w:r>
        <w:rPr>
          <w:rFonts w:cs="Arial"/>
        </w:rPr>
        <w:t>Gwasg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Prifysgol</w:t>
      </w:r>
      <w:proofErr w:type="spellEnd"/>
      <w:r>
        <w:rPr>
          <w:rFonts w:cs="Arial"/>
        </w:rPr>
        <w:t xml:space="preserve"> Cymru.</w:t>
      </w:r>
    </w:p>
    <w:p w14:paraId="7D890A8C" w14:textId="77777777" w:rsidR="00356CB7" w:rsidRDefault="00356CB7" w:rsidP="00356CB7">
      <w:pPr>
        <w:rPr>
          <w:rFonts w:cs="Arial"/>
        </w:rPr>
      </w:pPr>
      <w:r>
        <w:rPr>
          <w:rFonts w:cs="Arial"/>
        </w:rPr>
        <w:t xml:space="preserve">Learning Wales The </w:t>
      </w:r>
      <w:proofErr w:type="spellStart"/>
      <w:r>
        <w:rPr>
          <w:rFonts w:cs="Arial"/>
        </w:rPr>
        <w:t>Cwricwlwm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Cymreig</w:t>
      </w:r>
      <w:proofErr w:type="spellEnd"/>
      <w:r>
        <w:rPr>
          <w:rFonts w:cs="Arial"/>
        </w:rPr>
        <w:t xml:space="preserve">, history and the story of Wales </w:t>
      </w:r>
      <w:hyperlink r:id="rId8" w:history="1">
        <w:r>
          <w:rPr>
            <w:rStyle w:val="Hyperlink"/>
            <w:rFonts w:cs="Arial"/>
          </w:rPr>
          <w:t>http://learning.gov.wales/docs/learningwales/news/130424-cwricwlwm-cymreig-report-en.pdf</w:t>
        </w:r>
      </w:hyperlink>
      <w:r>
        <w:rPr>
          <w:rStyle w:val="Hyperlink"/>
          <w:rFonts w:cs="Arial"/>
        </w:rPr>
        <w:t xml:space="preserve"> </w:t>
      </w:r>
      <w:r>
        <w:rPr>
          <w:rFonts w:cs="Arial"/>
        </w:rPr>
        <w:t xml:space="preserve"> </w:t>
      </w:r>
    </w:p>
    <w:p w14:paraId="0D66A276" w14:textId="77777777" w:rsidR="00356CB7" w:rsidRDefault="00356CB7" w:rsidP="00356CB7">
      <w:pPr>
        <w:rPr>
          <w:rFonts w:cs="Arial"/>
          <w:b/>
        </w:rPr>
      </w:pPr>
      <w:r>
        <w:rPr>
          <w:rFonts w:cs="Arial"/>
        </w:rPr>
        <w:t xml:space="preserve">Morgan, G. (2008) </w:t>
      </w:r>
      <w:r>
        <w:rPr>
          <w:rFonts w:cs="Arial"/>
          <w:i/>
        </w:rPr>
        <w:t xml:space="preserve">A Brief History of Wales. </w:t>
      </w:r>
      <w:proofErr w:type="spellStart"/>
      <w:r>
        <w:rPr>
          <w:rFonts w:cs="Arial"/>
        </w:rPr>
        <w:t>Talybont</w:t>
      </w:r>
      <w:proofErr w:type="spellEnd"/>
      <w:r>
        <w:rPr>
          <w:rFonts w:cs="Arial"/>
        </w:rPr>
        <w:t xml:space="preserve">: Y </w:t>
      </w:r>
      <w:proofErr w:type="spellStart"/>
      <w:r>
        <w:rPr>
          <w:rFonts w:cs="Arial"/>
        </w:rPr>
        <w:t>Lolfa</w:t>
      </w:r>
      <w:proofErr w:type="spellEnd"/>
    </w:p>
    <w:p w14:paraId="35733740" w14:textId="77777777" w:rsidR="00356CB7" w:rsidRDefault="00356CB7" w:rsidP="00356CB7">
      <w:pPr>
        <w:pStyle w:val="heading"/>
        <w:spacing w:before="0" w:after="0"/>
        <w:rPr>
          <w:rFonts w:ascii="Arial" w:hAnsi="Arial" w:cs="Arial"/>
          <w:sz w:val="22"/>
        </w:rPr>
      </w:pPr>
    </w:p>
    <w:p w14:paraId="4F660E31" w14:textId="77777777" w:rsidR="00356CB7" w:rsidRDefault="00356CB7" w:rsidP="00356CB7">
      <w:pPr>
        <w:pStyle w:val="heading"/>
        <w:spacing w:before="0" w:after="0"/>
        <w:rPr>
          <w:rFonts w:ascii="Arial" w:hAnsi="Arial" w:cs="Arial"/>
          <w:sz w:val="22"/>
          <w:lang w:val="cy-GB"/>
        </w:rPr>
      </w:pPr>
    </w:p>
    <w:p w14:paraId="201B5670" w14:textId="6030E8F6" w:rsidR="00356CB7" w:rsidRDefault="00356CB7" w:rsidP="00356CB7">
      <w:pPr>
        <w:pStyle w:val="heading"/>
        <w:spacing w:before="0" w:after="0"/>
        <w:rPr>
          <w:rFonts w:ascii="Arial" w:hAnsi="Arial" w:cs="Arial"/>
          <w:sz w:val="22"/>
        </w:rPr>
      </w:pPr>
      <w:bookmarkStart w:id="0" w:name="_GoBack"/>
      <w:bookmarkEnd w:id="0"/>
      <w:r>
        <w:rPr>
          <w:rFonts w:ascii="Arial" w:hAnsi="Arial" w:cs="Arial"/>
          <w:sz w:val="22"/>
          <w:lang w:val="cy-GB"/>
        </w:rPr>
        <w:lastRenderedPageBreak/>
        <w:t>Argymhellir</w:t>
      </w:r>
    </w:p>
    <w:p w14:paraId="53CFC567" w14:textId="77777777" w:rsidR="00356CB7" w:rsidRDefault="00356CB7" w:rsidP="00356CB7">
      <w:pPr>
        <w:pStyle w:val="heading"/>
        <w:spacing w:before="0" w:after="0"/>
        <w:ind w:left="0" w:firstLine="0"/>
        <w:rPr>
          <w:rFonts w:ascii="Arial" w:hAnsi="Arial" w:cs="Arial"/>
          <w:b w:val="0"/>
          <w:sz w:val="22"/>
        </w:rPr>
      </w:pPr>
      <w:r>
        <w:rPr>
          <w:rFonts w:ascii="Arial" w:hAnsi="Arial" w:cs="Arial"/>
          <w:b w:val="0"/>
          <w:sz w:val="22"/>
        </w:rPr>
        <w:t xml:space="preserve">Davies, J. (2014) </w:t>
      </w:r>
      <w:r>
        <w:rPr>
          <w:rFonts w:ascii="Arial" w:hAnsi="Arial" w:cs="Arial"/>
          <w:b w:val="0"/>
          <w:i/>
          <w:sz w:val="22"/>
        </w:rPr>
        <w:t xml:space="preserve">The Welsh Language. (A </w:t>
      </w:r>
      <w:proofErr w:type="gramStart"/>
      <w:r>
        <w:rPr>
          <w:rFonts w:ascii="Arial" w:hAnsi="Arial" w:cs="Arial"/>
          <w:b w:val="0"/>
          <w:i/>
          <w:sz w:val="22"/>
        </w:rPr>
        <w:t xml:space="preserve">History) </w:t>
      </w:r>
      <w:r>
        <w:rPr>
          <w:rFonts w:ascii="Arial" w:hAnsi="Arial" w:cs="Arial"/>
          <w:b w:val="0"/>
          <w:sz w:val="22"/>
        </w:rPr>
        <w:t xml:space="preserve"> </w:t>
      </w:r>
      <w:proofErr w:type="spellStart"/>
      <w:r>
        <w:rPr>
          <w:rFonts w:ascii="Arial" w:hAnsi="Arial" w:cs="Arial"/>
          <w:b w:val="0"/>
          <w:sz w:val="22"/>
        </w:rPr>
        <w:t>Caerdydd</w:t>
      </w:r>
      <w:proofErr w:type="spellEnd"/>
      <w:proofErr w:type="gramEnd"/>
      <w:r>
        <w:rPr>
          <w:rFonts w:ascii="Arial" w:hAnsi="Arial" w:cs="Arial"/>
          <w:b w:val="0"/>
          <w:sz w:val="22"/>
        </w:rPr>
        <w:t xml:space="preserve">: </w:t>
      </w:r>
      <w:proofErr w:type="spellStart"/>
      <w:r>
        <w:rPr>
          <w:rFonts w:ascii="Arial" w:hAnsi="Arial" w:cs="Arial"/>
          <w:b w:val="0"/>
          <w:sz w:val="22"/>
        </w:rPr>
        <w:t>Gwasg</w:t>
      </w:r>
      <w:proofErr w:type="spellEnd"/>
      <w:r>
        <w:rPr>
          <w:rFonts w:ascii="Arial" w:hAnsi="Arial" w:cs="Arial"/>
          <w:b w:val="0"/>
          <w:sz w:val="22"/>
        </w:rPr>
        <w:t xml:space="preserve"> </w:t>
      </w:r>
      <w:proofErr w:type="spellStart"/>
      <w:r>
        <w:rPr>
          <w:rFonts w:ascii="Arial" w:hAnsi="Arial" w:cs="Arial"/>
          <w:b w:val="0"/>
          <w:sz w:val="22"/>
        </w:rPr>
        <w:t>Prifysgol</w:t>
      </w:r>
      <w:proofErr w:type="spellEnd"/>
      <w:r>
        <w:rPr>
          <w:rFonts w:ascii="Arial" w:hAnsi="Arial" w:cs="Arial"/>
          <w:b w:val="0"/>
          <w:sz w:val="22"/>
        </w:rPr>
        <w:t xml:space="preserve"> Cymru</w:t>
      </w:r>
    </w:p>
    <w:p w14:paraId="64D4DB87" w14:textId="77777777" w:rsidR="00356CB7" w:rsidRDefault="00356CB7" w:rsidP="00356CB7">
      <w:pPr>
        <w:pStyle w:val="heading"/>
        <w:spacing w:before="0" w:after="0"/>
        <w:ind w:left="0" w:firstLine="0"/>
        <w:rPr>
          <w:rFonts w:ascii="Arial" w:hAnsi="Arial" w:cs="Arial"/>
          <w:b w:val="0"/>
          <w:sz w:val="22"/>
        </w:rPr>
      </w:pPr>
    </w:p>
    <w:p w14:paraId="54F6C573" w14:textId="77777777" w:rsidR="00356CB7" w:rsidRDefault="00356CB7" w:rsidP="00356CB7">
      <w:pPr>
        <w:pStyle w:val="heading"/>
        <w:spacing w:before="0" w:after="0"/>
        <w:ind w:left="0" w:firstLine="0"/>
        <w:rPr>
          <w:rFonts w:ascii="Arial" w:hAnsi="Arial" w:cs="Arial"/>
          <w:b w:val="0"/>
          <w:sz w:val="22"/>
        </w:rPr>
      </w:pPr>
      <w:r>
        <w:rPr>
          <w:rFonts w:ascii="Arial" w:hAnsi="Arial" w:cs="Arial"/>
          <w:sz w:val="22"/>
          <w:lang w:val="cy-GB"/>
        </w:rPr>
        <w:t>Cefndir</w:t>
      </w:r>
    </w:p>
    <w:p w14:paraId="1A01ACD7" w14:textId="77777777" w:rsidR="00356CB7" w:rsidRDefault="00356CB7" w:rsidP="00356CB7">
      <w:pPr>
        <w:pStyle w:val="heading"/>
        <w:spacing w:before="0" w:after="0"/>
        <w:ind w:left="0" w:firstLine="0"/>
        <w:rPr>
          <w:rFonts w:ascii="Arial" w:hAnsi="Arial" w:cs="Arial"/>
          <w:b w:val="0"/>
          <w:sz w:val="22"/>
        </w:rPr>
      </w:pPr>
      <w:r>
        <w:rPr>
          <w:rFonts w:ascii="Arial" w:hAnsi="Arial" w:cs="Arial"/>
          <w:b w:val="0"/>
          <w:sz w:val="22"/>
        </w:rPr>
        <w:t xml:space="preserve">Bowen, N.V. (2011) </w:t>
      </w:r>
      <w:r>
        <w:rPr>
          <w:rFonts w:ascii="Arial" w:hAnsi="Arial" w:cs="Arial"/>
          <w:b w:val="0"/>
          <w:i/>
          <w:sz w:val="22"/>
        </w:rPr>
        <w:t xml:space="preserve">A New History of Wales. </w:t>
      </w:r>
      <w:proofErr w:type="spellStart"/>
      <w:r>
        <w:rPr>
          <w:rFonts w:ascii="Arial" w:hAnsi="Arial" w:cs="Arial"/>
          <w:b w:val="0"/>
          <w:sz w:val="22"/>
        </w:rPr>
        <w:t>Llandysul</w:t>
      </w:r>
      <w:proofErr w:type="spellEnd"/>
      <w:r>
        <w:rPr>
          <w:rFonts w:ascii="Arial" w:hAnsi="Arial" w:cs="Arial"/>
          <w:b w:val="0"/>
          <w:sz w:val="22"/>
        </w:rPr>
        <w:t xml:space="preserve">: </w:t>
      </w:r>
      <w:proofErr w:type="spellStart"/>
      <w:r>
        <w:rPr>
          <w:rFonts w:ascii="Arial" w:hAnsi="Arial" w:cs="Arial"/>
          <w:b w:val="0"/>
          <w:sz w:val="22"/>
        </w:rPr>
        <w:t>Gwasg</w:t>
      </w:r>
      <w:proofErr w:type="spellEnd"/>
      <w:r>
        <w:rPr>
          <w:rFonts w:ascii="Arial" w:hAnsi="Arial" w:cs="Arial"/>
          <w:b w:val="0"/>
          <w:sz w:val="22"/>
        </w:rPr>
        <w:t xml:space="preserve"> Gomer</w:t>
      </w:r>
    </w:p>
    <w:p w14:paraId="4D506256" w14:textId="77777777" w:rsidR="00356CB7" w:rsidRDefault="00356CB7" w:rsidP="00356CB7">
      <w:pPr>
        <w:pStyle w:val="heading"/>
        <w:spacing w:before="0" w:after="0"/>
        <w:ind w:left="0" w:firstLine="0"/>
        <w:rPr>
          <w:rFonts w:ascii="Arial" w:hAnsi="Arial" w:cs="Arial"/>
          <w:b w:val="0"/>
          <w:sz w:val="22"/>
        </w:rPr>
      </w:pPr>
      <w:r>
        <w:rPr>
          <w:rFonts w:ascii="Arial" w:hAnsi="Arial" w:cs="Arial"/>
          <w:b w:val="0"/>
          <w:sz w:val="22"/>
        </w:rPr>
        <w:t xml:space="preserve">Wakelin, A.P. (ed.) (2008) </w:t>
      </w:r>
      <w:r>
        <w:rPr>
          <w:rFonts w:ascii="Arial" w:hAnsi="Arial" w:cs="Arial"/>
          <w:b w:val="0"/>
          <w:i/>
          <w:sz w:val="22"/>
        </w:rPr>
        <w:t>Hidden Histories: Discovering the Heritage of Wales.</w:t>
      </w:r>
      <w:r>
        <w:rPr>
          <w:rFonts w:ascii="Arial" w:hAnsi="Arial" w:cs="Arial"/>
          <w:b w:val="0"/>
          <w:sz w:val="22"/>
        </w:rPr>
        <w:t xml:space="preserve"> Royal Commission of the Ancient and Historical Monuments of Wales </w:t>
      </w:r>
    </w:p>
    <w:p w14:paraId="1FD959DB" w14:textId="77777777" w:rsidR="00356CB7" w:rsidRDefault="00356CB7" w:rsidP="00356CB7">
      <w:pPr>
        <w:pStyle w:val="heading"/>
        <w:spacing w:before="0" w:after="0"/>
        <w:ind w:left="0" w:firstLine="0"/>
        <w:rPr>
          <w:rFonts w:ascii="Arial" w:hAnsi="Arial" w:cs="Arial"/>
          <w:b w:val="0"/>
          <w:sz w:val="22"/>
        </w:rPr>
      </w:pPr>
    </w:p>
    <w:p w14:paraId="7058ED83" w14:textId="77777777" w:rsidR="00356CB7" w:rsidRDefault="00356CB7" w:rsidP="00356CB7">
      <w:pPr>
        <w:pStyle w:val="heading"/>
        <w:spacing w:before="0" w:after="0"/>
        <w:ind w:left="0" w:firstLine="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lang w:val="cy-GB"/>
        </w:rPr>
        <w:t>Cylchgronau</w:t>
      </w:r>
      <w:r>
        <w:rPr>
          <w:rFonts w:ascii="Arial" w:hAnsi="Arial" w:cs="Arial"/>
          <w:sz w:val="22"/>
        </w:rPr>
        <w:t xml:space="preserve"> </w:t>
      </w:r>
    </w:p>
    <w:p w14:paraId="1E9CBB52" w14:textId="77777777" w:rsidR="00356CB7" w:rsidRDefault="00356CB7" w:rsidP="00356CB7">
      <w:pPr>
        <w:rPr>
          <w:rFonts w:cs="Arial"/>
        </w:rPr>
      </w:pPr>
      <w:r>
        <w:rPr>
          <w:rFonts w:cs="Arial"/>
        </w:rPr>
        <w:t>The Welsh Journal of Education</w:t>
      </w:r>
    </w:p>
    <w:p w14:paraId="7DCAEEA9" w14:textId="77777777" w:rsidR="00356CB7" w:rsidRDefault="00356CB7" w:rsidP="00356CB7">
      <w:pPr>
        <w:pStyle w:val="heading"/>
        <w:spacing w:before="0" w:after="0"/>
        <w:ind w:left="0" w:firstLine="0"/>
        <w:rPr>
          <w:rFonts w:ascii="Arial" w:hAnsi="Arial" w:cs="Arial"/>
        </w:rPr>
      </w:pPr>
      <w:r>
        <w:rPr>
          <w:rFonts w:ascii="Arial" w:hAnsi="Arial" w:cs="Arial"/>
          <w:sz w:val="22"/>
          <w:lang w:val="cy-GB"/>
        </w:rPr>
        <w:t xml:space="preserve">Gwefannau </w:t>
      </w:r>
    </w:p>
    <w:p w14:paraId="6D32BA3C" w14:textId="77777777" w:rsidR="00356CB7" w:rsidRDefault="00356CB7" w:rsidP="00356CB7">
      <w:pPr>
        <w:pStyle w:val="NoSpacing"/>
        <w:rPr>
          <w:rFonts w:ascii="Arial" w:hAnsi="Arial" w:cs="Arial"/>
          <w:lang w:val="en-GB"/>
        </w:rPr>
      </w:pPr>
      <w:proofErr w:type="spellStart"/>
      <w:r>
        <w:rPr>
          <w:rFonts w:ascii="Arial" w:hAnsi="Arial" w:cs="Arial"/>
          <w:lang w:val="en-GB"/>
        </w:rPr>
        <w:t>Dysgu</w:t>
      </w:r>
      <w:proofErr w:type="spellEnd"/>
      <w:r>
        <w:rPr>
          <w:rFonts w:ascii="Arial" w:hAnsi="Arial" w:cs="Arial"/>
          <w:lang w:val="en-GB"/>
        </w:rPr>
        <w:t xml:space="preserve"> Cymru / Learning Wales</w:t>
      </w:r>
    </w:p>
    <w:p w14:paraId="4E1F7EEA" w14:textId="77777777" w:rsidR="00356CB7" w:rsidRDefault="00356CB7" w:rsidP="00356CB7">
      <w:pPr>
        <w:pStyle w:val="NoSpacing"/>
        <w:rPr>
          <w:rFonts w:ascii="Arial" w:hAnsi="Arial" w:cs="Arial"/>
          <w:lang w:val="en-GB"/>
        </w:rPr>
      </w:pPr>
    </w:p>
    <w:p w14:paraId="2954BF3C" w14:textId="77777777" w:rsidR="00356CB7" w:rsidRDefault="00356CB7" w:rsidP="00356CB7">
      <w:pPr>
        <w:spacing w:line="278" w:lineRule="auto"/>
        <w:rPr>
          <w:rFonts w:cs="Arial"/>
          <w:b/>
        </w:rPr>
      </w:pPr>
      <w:r>
        <w:rPr>
          <w:rFonts w:cs="Arial"/>
          <w:b/>
          <w:lang w:val="cy-GB"/>
        </w:rPr>
        <w:t>Deunydd ychwanegol</w:t>
      </w:r>
    </w:p>
    <w:p w14:paraId="33392DAD" w14:textId="77777777" w:rsidR="00356CB7" w:rsidRDefault="00356CB7" w:rsidP="00356CB7">
      <w:pPr>
        <w:spacing w:line="278" w:lineRule="auto"/>
        <w:rPr>
          <w:rFonts w:cs="Arial"/>
        </w:rPr>
      </w:pPr>
      <w:r>
        <w:rPr>
          <w:rFonts w:cs="Arial"/>
          <w:lang w:val="cy-GB"/>
        </w:rPr>
        <w:t>Caiff myfyrwyr eu cyfeirio at gyhoeddiadau cyfredol wrth iddynt ddod ar gael ac at adnoddau electronig priodol.</w:t>
      </w:r>
    </w:p>
    <w:p w14:paraId="339A0743" w14:textId="77777777" w:rsidR="00356CB7" w:rsidRDefault="00356CB7" w:rsidP="00356CB7">
      <w:pPr>
        <w:spacing w:line="278" w:lineRule="auto"/>
        <w:rPr>
          <w:rFonts w:cs="Arial"/>
        </w:rPr>
      </w:pPr>
      <w:r>
        <w:rPr>
          <w:rFonts w:cs="Arial"/>
          <w:lang w:val="cy-GB"/>
        </w:rPr>
        <w:t>Tynnir sylw at wefannau perthnasol, dwyieithog lle bo modd, drwy gydol y modwl.</w:t>
      </w:r>
    </w:p>
    <w:p w14:paraId="37155EC5" w14:textId="77777777" w:rsidR="00356CB7" w:rsidRDefault="00356CB7" w:rsidP="00356CB7">
      <w:pPr>
        <w:ind w:right="78"/>
        <w:rPr>
          <w:rFonts w:cs="Arial"/>
        </w:rPr>
      </w:pPr>
    </w:p>
    <w:p w14:paraId="49E185B4" w14:textId="77777777" w:rsidR="00356CB7" w:rsidRDefault="00356CB7" w:rsidP="00356CB7"/>
    <w:p w14:paraId="6BD337EF" w14:textId="77777777" w:rsidR="00356CB7" w:rsidRDefault="00356CB7" w:rsidP="00356CB7">
      <w:pPr>
        <w:rPr>
          <w:rFonts w:cs="Arial"/>
          <w:b/>
        </w:rPr>
      </w:pPr>
    </w:p>
    <w:p w14:paraId="2115BB18" w14:textId="77777777" w:rsidR="00356CB7" w:rsidRDefault="00356CB7" w:rsidP="00356CB7">
      <w:pPr>
        <w:rPr>
          <w:rFonts w:cs="Arial"/>
          <w:b/>
        </w:rPr>
      </w:pPr>
    </w:p>
    <w:p w14:paraId="59B75784" w14:textId="77777777" w:rsidR="00900100" w:rsidRDefault="00356CB7"/>
    <w:sectPr w:rsidR="009001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522650"/>
    <w:multiLevelType w:val="hybridMultilevel"/>
    <w:tmpl w:val="045EC7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E70949"/>
    <w:multiLevelType w:val="hybridMultilevel"/>
    <w:tmpl w:val="D36A16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5A0DA9"/>
    <w:multiLevelType w:val="hybridMultilevel"/>
    <w:tmpl w:val="8724E112"/>
    <w:lvl w:ilvl="0" w:tplc="08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36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CB7"/>
    <w:rsid w:val="00356CB7"/>
    <w:rsid w:val="004E6AB7"/>
    <w:rsid w:val="00550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F0C20"/>
  <w15:chartTrackingRefBased/>
  <w15:docId w15:val="{4886E0F3-F1D8-4DB4-9654-E9F362571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56CB7"/>
    <w:pPr>
      <w:spacing w:after="0" w:line="240" w:lineRule="auto"/>
    </w:pPr>
    <w:rPr>
      <w:rFonts w:ascii="Arial" w:eastAsia="Times New Roman" w:hAnsi="Arial" w:cs="Times New Roman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356CB7"/>
    <w:rPr>
      <w:color w:val="0000FF"/>
      <w:u w:val="single"/>
    </w:rPr>
  </w:style>
  <w:style w:type="paragraph" w:styleId="NoSpacing">
    <w:name w:val="No Spacing"/>
    <w:uiPriority w:val="1"/>
    <w:qFormat/>
    <w:rsid w:val="00356CB7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fixedChar">
    <w:name w:val="fixed Char"/>
    <w:link w:val="fixed"/>
    <w:locked/>
    <w:rsid w:val="00356CB7"/>
    <w:rPr>
      <w:b/>
      <w:sz w:val="24"/>
    </w:rPr>
  </w:style>
  <w:style w:type="paragraph" w:customStyle="1" w:styleId="fixed">
    <w:name w:val="fixed"/>
    <w:link w:val="fixedChar"/>
    <w:rsid w:val="00356CB7"/>
    <w:pPr>
      <w:tabs>
        <w:tab w:val="left" w:pos="720"/>
        <w:tab w:val="left" w:pos="1440"/>
        <w:tab w:val="left" w:pos="2160"/>
        <w:tab w:val="left" w:pos="2880"/>
      </w:tabs>
      <w:spacing w:after="0" w:line="240" w:lineRule="auto"/>
      <w:ind w:left="3600" w:hanging="3600"/>
    </w:pPr>
    <w:rPr>
      <w:b/>
      <w:sz w:val="24"/>
    </w:rPr>
  </w:style>
  <w:style w:type="character" w:customStyle="1" w:styleId="bulletChar">
    <w:name w:val="bullet Char"/>
    <w:link w:val="bullet"/>
    <w:locked/>
    <w:rsid w:val="00356CB7"/>
    <w:rPr>
      <w:sz w:val="24"/>
    </w:rPr>
  </w:style>
  <w:style w:type="paragraph" w:customStyle="1" w:styleId="bullet">
    <w:name w:val="bullet"/>
    <w:link w:val="bulletChar"/>
    <w:rsid w:val="00356CB7"/>
    <w:pPr>
      <w:spacing w:before="120" w:after="0" w:line="240" w:lineRule="auto"/>
      <w:ind w:left="1004" w:hanging="284"/>
      <w:jc w:val="both"/>
    </w:pPr>
    <w:rPr>
      <w:sz w:val="24"/>
    </w:rPr>
  </w:style>
  <w:style w:type="paragraph" w:customStyle="1" w:styleId="heading">
    <w:name w:val="heading"/>
    <w:basedOn w:val="fixed"/>
    <w:link w:val="headingChar"/>
    <w:rsid w:val="00356CB7"/>
    <w:pPr>
      <w:spacing w:before="240" w:after="120"/>
    </w:pPr>
  </w:style>
  <w:style w:type="character" w:customStyle="1" w:styleId="headingChar">
    <w:name w:val="heading Char"/>
    <w:link w:val="heading"/>
    <w:locked/>
    <w:rsid w:val="00356CB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584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arning.gov.wales/docs/learningwales/news/130424-cwricwlwm-cymreig-report-en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learning.gov.wales/docs/learningwales/news/130424-cwricwlwm-cymreig-report-cy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ov.wales/docs/dcells/publications/150317-successful-futures-en.pdf" TargetMode="External"/><Relationship Id="rId5" Type="http://schemas.openxmlformats.org/officeDocument/2006/relationships/hyperlink" Target="http://learningwales.gov.uk/docs/learning%20wales/publications/130124curriculumplanningguidanceen.pd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660</Words>
  <Characters>3763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annmarie walters</dc:creator>
  <cp:keywords/>
  <dc:description/>
  <cp:lastModifiedBy>annmarie walters</cp:lastModifiedBy>
  <cp:revision>1</cp:revision>
  <dcterms:created xsi:type="dcterms:W3CDTF">2018-09-08T15:46:00Z</dcterms:created>
  <dcterms:modified xsi:type="dcterms:W3CDTF">2018-09-08T15:48:00Z</dcterms:modified>
</cp:coreProperties>
</file>