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3B6" w:rsidRDefault="00F823B6" w:rsidP="00F823B6">
      <w:pPr>
        <w:spacing w:line="360" w:lineRule="auto"/>
        <w:jc w:val="both"/>
        <w:rPr>
          <w:b/>
          <w:shd w:val="clear" w:color="auto" w:fill="FFFFFF"/>
        </w:rPr>
      </w:pPr>
      <w:bookmarkStart w:id="0" w:name="_GoBack"/>
      <w:bookmarkEnd w:id="0"/>
      <w:r>
        <w:rPr>
          <w:b/>
          <w:shd w:val="clear" w:color="auto" w:fill="FFFFFF"/>
        </w:rPr>
        <w:t>STUDENT NAME: IONELA STEFAN</w:t>
      </w:r>
    </w:p>
    <w:p w:rsidR="00F823B6" w:rsidRDefault="00F823B6" w:rsidP="00F823B6">
      <w:pPr>
        <w:spacing w:line="360" w:lineRule="auto"/>
        <w:jc w:val="both"/>
        <w:rPr>
          <w:b/>
          <w:shd w:val="clear" w:color="auto" w:fill="FFFFFF"/>
        </w:rPr>
      </w:pPr>
      <w:r>
        <w:rPr>
          <w:b/>
          <w:shd w:val="clear" w:color="auto" w:fill="FFFFFF"/>
        </w:rPr>
        <w:t>STUDENT ID:</w:t>
      </w:r>
    </w:p>
    <w:p w:rsidR="00F823B6" w:rsidRDefault="00F823B6" w:rsidP="00F823B6">
      <w:pPr>
        <w:spacing w:line="360" w:lineRule="auto"/>
        <w:jc w:val="both"/>
        <w:rPr>
          <w:b/>
          <w:shd w:val="clear" w:color="auto" w:fill="FFFFFF"/>
        </w:rPr>
      </w:pPr>
      <w:r>
        <w:rPr>
          <w:b/>
          <w:shd w:val="clear" w:color="auto" w:fill="FFFFFF"/>
        </w:rPr>
        <w:t>MODULE NUMBER: BMSK4006</w:t>
      </w:r>
    </w:p>
    <w:p w:rsidR="00F823B6" w:rsidRPr="00F823B6" w:rsidRDefault="00F823B6" w:rsidP="00F823B6">
      <w:pPr>
        <w:spacing w:after="240"/>
        <w:rPr>
          <w:sz w:val="32"/>
          <w:szCs w:val="32"/>
        </w:rPr>
      </w:pPr>
      <w:r>
        <w:rPr>
          <w:b/>
          <w:shd w:val="clear" w:color="auto" w:fill="FFFFFF"/>
        </w:rPr>
        <w:t xml:space="preserve">MODULE </w:t>
      </w:r>
      <w:r w:rsidRPr="00B638B3">
        <w:rPr>
          <w:sz w:val="32"/>
          <w:szCs w:val="32"/>
        </w:rPr>
        <w:t>Managing Enterprise in the 21st Century</w:t>
      </w:r>
    </w:p>
    <w:p w:rsidR="00F823B6" w:rsidRDefault="00F823B6" w:rsidP="00F823B6">
      <w:pPr>
        <w:spacing w:line="360" w:lineRule="auto"/>
        <w:jc w:val="both"/>
        <w:rPr>
          <w:b/>
          <w:shd w:val="clear" w:color="auto" w:fill="FFFFFF"/>
        </w:rPr>
      </w:pPr>
      <w:r>
        <w:rPr>
          <w:b/>
          <w:shd w:val="clear" w:color="auto" w:fill="FFFFFF"/>
        </w:rPr>
        <w:t>LECTURER NAME: DR. REXON NTING</w:t>
      </w:r>
    </w:p>
    <w:p w:rsidR="00F823B6" w:rsidRDefault="00F823B6" w:rsidP="00B638B3">
      <w:pPr>
        <w:spacing w:after="240"/>
        <w:jc w:val="center"/>
        <w:rPr>
          <w:sz w:val="32"/>
          <w:szCs w:val="32"/>
        </w:rPr>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B638B3" w:rsidRDefault="00B638B3">
      <w:pPr>
        <w:spacing w:before="240" w:after="240"/>
      </w:pPr>
    </w:p>
    <w:p w:rsidR="00A06BA8" w:rsidRDefault="00D16184">
      <w:pPr>
        <w:spacing w:before="240" w:after="240"/>
      </w:pPr>
      <w:r>
        <w:t>Student Name:</w:t>
      </w:r>
    </w:p>
    <w:p w:rsidR="00B638B3" w:rsidRDefault="00D16184">
      <w:pPr>
        <w:spacing w:before="240" w:after="240"/>
      </w:pPr>
      <w:r>
        <w:t xml:space="preserve">Student ID: </w:t>
      </w:r>
    </w:p>
    <w:p w:rsidR="00B638B3" w:rsidRDefault="00B638B3" w:rsidP="00B638B3">
      <w:pPr>
        <w:pStyle w:val="Heading2"/>
      </w:pPr>
      <w:r>
        <w:br w:type="column"/>
      </w:r>
    </w:p>
    <w:sdt>
      <w:sdtPr>
        <w:rPr>
          <w:rFonts w:ascii="Times New Roman" w:eastAsia="Times New Roman" w:hAnsi="Times New Roman" w:cs="Times New Roman"/>
          <w:color w:val="auto"/>
          <w:sz w:val="24"/>
          <w:szCs w:val="24"/>
        </w:rPr>
        <w:id w:val="-363826405"/>
        <w:docPartObj>
          <w:docPartGallery w:val="Table of Contents"/>
          <w:docPartUnique/>
        </w:docPartObj>
      </w:sdtPr>
      <w:sdtEndPr>
        <w:rPr>
          <w:b/>
          <w:bCs/>
          <w:noProof/>
        </w:rPr>
      </w:sdtEndPr>
      <w:sdtContent>
        <w:p w:rsidR="00B638B3" w:rsidRDefault="00B638B3">
          <w:pPr>
            <w:pStyle w:val="TOCHeading"/>
          </w:pPr>
          <w:r>
            <w:t>Table of Contents</w:t>
          </w:r>
        </w:p>
        <w:p w:rsidR="00B638B3" w:rsidRDefault="00B05DA9">
          <w:pPr>
            <w:pStyle w:val="TOC1"/>
            <w:tabs>
              <w:tab w:val="right" w:leader="dot" w:pos="9350"/>
            </w:tabs>
            <w:rPr>
              <w:noProof/>
            </w:rPr>
          </w:pPr>
          <w:r>
            <w:fldChar w:fldCharType="begin"/>
          </w:r>
          <w:r w:rsidR="00B638B3">
            <w:instrText xml:space="preserve"> TOC \o "1-3" \h \z \u </w:instrText>
          </w:r>
          <w:r>
            <w:fldChar w:fldCharType="separate"/>
          </w:r>
          <w:hyperlink w:anchor="_Toc16180723" w:history="1">
            <w:r w:rsidR="00B638B3" w:rsidRPr="008947BE">
              <w:rPr>
                <w:rStyle w:val="Hyperlink"/>
                <w:noProof/>
              </w:rPr>
              <w:t>Introduction</w:t>
            </w:r>
            <w:r w:rsidR="00B638B3">
              <w:rPr>
                <w:noProof/>
                <w:webHidden/>
              </w:rPr>
              <w:tab/>
            </w:r>
            <w:r>
              <w:rPr>
                <w:noProof/>
                <w:webHidden/>
              </w:rPr>
              <w:fldChar w:fldCharType="begin"/>
            </w:r>
            <w:r w:rsidR="00B638B3">
              <w:rPr>
                <w:noProof/>
                <w:webHidden/>
              </w:rPr>
              <w:instrText xml:space="preserve"> PAGEREF _Toc16180723 \h </w:instrText>
            </w:r>
            <w:r>
              <w:rPr>
                <w:noProof/>
                <w:webHidden/>
              </w:rPr>
            </w:r>
            <w:r>
              <w:rPr>
                <w:noProof/>
                <w:webHidden/>
              </w:rPr>
              <w:fldChar w:fldCharType="separate"/>
            </w:r>
            <w:r w:rsidR="00B638B3">
              <w:rPr>
                <w:noProof/>
                <w:webHidden/>
              </w:rPr>
              <w:t>3</w:t>
            </w:r>
            <w:r>
              <w:rPr>
                <w:noProof/>
                <w:webHidden/>
              </w:rPr>
              <w:fldChar w:fldCharType="end"/>
            </w:r>
          </w:hyperlink>
        </w:p>
        <w:p w:rsidR="00B638B3" w:rsidRDefault="001E6DEF">
          <w:pPr>
            <w:pStyle w:val="TOC2"/>
            <w:tabs>
              <w:tab w:val="right" w:leader="dot" w:pos="9350"/>
            </w:tabs>
            <w:rPr>
              <w:noProof/>
            </w:rPr>
          </w:pPr>
          <w:hyperlink w:anchor="_Toc16180724" w:history="1">
            <w:r w:rsidR="00B638B3" w:rsidRPr="008947BE">
              <w:rPr>
                <w:rStyle w:val="Hyperlink"/>
                <w:noProof/>
              </w:rPr>
              <w:t>Description</w:t>
            </w:r>
            <w:r w:rsidR="00B638B3">
              <w:rPr>
                <w:noProof/>
                <w:webHidden/>
              </w:rPr>
              <w:tab/>
            </w:r>
            <w:r w:rsidR="00B05DA9">
              <w:rPr>
                <w:noProof/>
                <w:webHidden/>
              </w:rPr>
              <w:fldChar w:fldCharType="begin"/>
            </w:r>
            <w:r w:rsidR="00B638B3">
              <w:rPr>
                <w:noProof/>
                <w:webHidden/>
              </w:rPr>
              <w:instrText xml:space="preserve"> PAGEREF _Toc16180724 \h </w:instrText>
            </w:r>
            <w:r w:rsidR="00B05DA9">
              <w:rPr>
                <w:noProof/>
                <w:webHidden/>
              </w:rPr>
            </w:r>
            <w:r w:rsidR="00B05DA9">
              <w:rPr>
                <w:noProof/>
                <w:webHidden/>
              </w:rPr>
              <w:fldChar w:fldCharType="separate"/>
            </w:r>
            <w:r w:rsidR="00B638B3">
              <w:rPr>
                <w:noProof/>
                <w:webHidden/>
              </w:rPr>
              <w:t>4</w:t>
            </w:r>
            <w:r w:rsidR="00B05DA9">
              <w:rPr>
                <w:noProof/>
                <w:webHidden/>
              </w:rPr>
              <w:fldChar w:fldCharType="end"/>
            </w:r>
          </w:hyperlink>
        </w:p>
        <w:p w:rsidR="00B638B3" w:rsidRDefault="001E6DEF">
          <w:pPr>
            <w:pStyle w:val="TOC2"/>
            <w:tabs>
              <w:tab w:val="right" w:leader="dot" w:pos="9350"/>
            </w:tabs>
            <w:rPr>
              <w:noProof/>
            </w:rPr>
          </w:pPr>
          <w:hyperlink w:anchor="_Toc16180725" w:history="1">
            <w:r w:rsidR="00B638B3" w:rsidRPr="008947BE">
              <w:rPr>
                <w:rStyle w:val="Hyperlink"/>
                <w:noProof/>
              </w:rPr>
              <w:t>Feelings</w:t>
            </w:r>
            <w:r w:rsidR="00B638B3">
              <w:rPr>
                <w:noProof/>
                <w:webHidden/>
              </w:rPr>
              <w:tab/>
            </w:r>
            <w:r w:rsidR="00B05DA9">
              <w:rPr>
                <w:noProof/>
                <w:webHidden/>
              </w:rPr>
              <w:fldChar w:fldCharType="begin"/>
            </w:r>
            <w:r w:rsidR="00B638B3">
              <w:rPr>
                <w:noProof/>
                <w:webHidden/>
              </w:rPr>
              <w:instrText xml:space="preserve"> PAGEREF _Toc16180725 \h </w:instrText>
            </w:r>
            <w:r w:rsidR="00B05DA9">
              <w:rPr>
                <w:noProof/>
                <w:webHidden/>
              </w:rPr>
            </w:r>
            <w:r w:rsidR="00B05DA9">
              <w:rPr>
                <w:noProof/>
                <w:webHidden/>
              </w:rPr>
              <w:fldChar w:fldCharType="separate"/>
            </w:r>
            <w:r w:rsidR="00B638B3">
              <w:rPr>
                <w:noProof/>
                <w:webHidden/>
              </w:rPr>
              <w:t>5</w:t>
            </w:r>
            <w:r w:rsidR="00B05DA9">
              <w:rPr>
                <w:noProof/>
                <w:webHidden/>
              </w:rPr>
              <w:fldChar w:fldCharType="end"/>
            </w:r>
          </w:hyperlink>
        </w:p>
        <w:p w:rsidR="00B638B3" w:rsidRDefault="001E6DEF">
          <w:pPr>
            <w:pStyle w:val="TOC2"/>
            <w:tabs>
              <w:tab w:val="right" w:leader="dot" w:pos="9350"/>
            </w:tabs>
            <w:rPr>
              <w:noProof/>
            </w:rPr>
          </w:pPr>
          <w:hyperlink w:anchor="_Toc16180726" w:history="1">
            <w:r w:rsidR="00B638B3" w:rsidRPr="008947BE">
              <w:rPr>
                <w:rStyle w:val="Hyperlink"/>
                <w:noProof/>
              </w:rPr>
              <w:t>Evaluation</w:t>
            </w:r>
            <w:r w:rsidR="00B638B3">
              <w:rPr>
                <w:noProof/>
                <w:webHidden/>
              </w:rPr>
              <w:tab/>
            </w:r>
            <w:r w:rsidR="00B05DA9">
              <w:rPr>
                <w:noProof/>
                <w:webHidden/>
              </w:rPr>
              <w:fldChar w:fldCharType="begin"/>
            </w:r>
            <w:r w:rsidR="00B638B3">
              <w:rPr>
                <w:noProof/>
                <w:webHidden/>
              </w:rPr>
              <w:instrText xml:space="preserve"> PAGEREF _Toc16180726 \h </w:instrText>
            </w:r>
            <w:r w:rsidR="00B05DA9">
              <w:rPr>
                <w:noProof/>
                <w:webHidden/>
              </w:rPr>
            </w:r>
            <w:r w:rsidR="00B05DA9">
              <w:rPr>
                <w:noProof/>
                <w:webHidden/>
              </w:rPr>
              <w:fldChar w:fldCharType="separate"/>
            </w:r>
            <w:r w:rsidR="00B638B3">
              <w:rPr>
                <w:noProof/>
                <w:webHidden/>
              </w:rPr>
              <w:t>6</w:t>
            </w:r>
            <w:r w:rsidR="00B05DA9">
              <w:rPr>
                <w:noProof/>
                <w:webHidden/>
              </w:rPr>
              <w:fldChar w:fldCharType="end"/>
            </w:r>
          </w:hyperlink>
        </w:p>
        <w:p w:rsidR="00B638B3" w:rsidRDefault="001E6DEF">
          <w:pPr>
            <w:pStyle w:val="TOC2"/>
            <w:tabs>
              <w:tab w:val="right" w:leader="dot" w:pos="9350"/>
            </w:tabs>
            <w:rPr>
              <w:noProof/>
            </w:rPr>
          </w:pPr>
          <w:hyperlink w:anchor="_Toc16180727" w:history="1">
            <w:r w:rsidR="00B638B3" w:rsidRPr="008947BE">
              <w:rPr>
                <w:rStyle w:val="Hyperlink"/>
                <w:noProof/>
              </w:rPr>
              <w:t>Analysis</w:t>
            </w:r>
            <w:r w:rsidR="00B638B3">
              <w:rPr>
                <w:noProof/>
                <w:webHidden/>
              </w:rPr>
              <w:tab/>
            </w:r>
            <w:r w:rsidR="00B05DA9">
              <w:rPr>
                <w:noProof/>
                <w:webHidden/>
              </w:rPr>
              <w:fldChar w:fldCharType="begin"/>
            </w:r>
            <w:r w:rsidR="00B638B3">
              <w:rPr>
                <w:noProof/>
                <w:webHidden/>
              </w:rPr>
              <w:instrText xml:space="preserve"> PAGEREF _Toc16180727 \h </w:instrText>
            </w:r>
            <w:r w:rsidR="00B05DA9">
              <w:rPr>
                <w:noProof/>
                <w:webHidden/>
              </w:rPr>
            </w:r>
            <w:r w:rsidR="00B05DA9">
              <w:rPr>
                <w:noProof/>
                <w:webHidden/>
              </w:rPr>
              <w:fldChar w:fldCharType="separate"/>
            </w:r>
            <w:r w:rsidR="00B638B3">
              <w:rPr>
                <w:noProof/>
                <w:webHidden/>
              </w:rPr>
              <w:t>7</w:t>
            </w:r>
            <w:r w:rsidR="00B05DA9">
              <w:rPr>
                <w:noProof/>
                <w:webHidden/>
              </w:rPr>
              <w:fldChar w:fldCharType="end"/>
            </w:r>
          </w:hyperlink>
        </w:p>
        <w:p w:rsidR="00B638B3" w:rsidRDefault="001E6DEF">
          <w:pPr>
            <w:pStyle w:val="TOC2"/>
            <w:tabs>
              <w:tab w:val="right" w:leader="dot" w:pos="9350"/>
            </w:tabs>
            <w:rPr>
              <w:noProof/>
            </w:rPr>
          </w:pPr>
          <w:hyperlink w:anchor="_Toc16180728" w:history="1">
            <w:r w:rsidR="00B638B3" w:rsidRPr="008947BE">
              <w:rPr>
                <w:rStyle w:val="Hyperlink"/>
                <w:noProof/>
              </w:rPr>
              <w:t>Conclusion</w:t>
            </w:r>
            <w:r w:rsidR="00B638B3">
              <w:rPr>
                <w:noProof/>
                <w:webHidden/>
              </w:rPr>
              <w:tab/>
            </w:r>
            <w:r w:rsidR="00B05DA9">
              <w:rPr>
                <w:noProof/>
                <w:webHidden/>
              </w:rPr>
              <w:fldChar w:fldCharType="begin"/>
            </w:r>
            <w:r w:rsidR="00B638B3">
              <w:rPr>
                <w:noProof/>
                <w:webHidden/>
              </w:rPr>
              <w:instrText xml:space="preserve"> PAGEREF _Toc16180728 \h </w:instrText>
            </w:r>
            <w:r w:rsidR="00B05DA9">
              <w:rPr>
                <w:noProof/>
                <w:webHidden/>
              </w:rPr>
            </w:r>
            <w:r w:rsidR="00B05DA9">
              <w:rPr>
                <w:noProof/>
                <w:webHidden/>
              </w:rPr>
              <w:fldChar w:fldCharType="separate"/>
            </w:r>
            <w:r w:rsidR="00B638B3">
              <w:rPr>
                <w:noProof/>
                <w:webHidden/>
              </w:rPr>
              <w:t>7</w:t>
            </w:r>
            <w:r w:rsidR="00B05DA9">
              <w:rPr>
                <w:noProof/>
                <w:webHidden/>
              </w:rPr>
              <w:fldChar w:fldCharType="end"/>
            </w:r>
          </w:hyperlink>
        </w:p>
        <w:p w:rsidR="00B638B3" w:rsidRDefault="001E6DEF">
          <w:pPr>
            <w:pStyle w:val="TOC2"/>
            <w:tabs>
              <w:tab w:val="right" w:leader="dot" w:pos="9350"/>
            </w:tabs>
            <w:rPr>
              <w:noProof/>
            </w:rPr>
          </w:pPr>
          <w:hyperlink w:anchor="_Toc16180729" w:history="1">
            <w:r w:rsidR="00B638B3" w:rsidRPr="008947BE">
              <w:rPr>
                <w:rStyle w:val="Hyperlink"/>
                <w:noProof/>
              </w:rPr>
              <w:t>Action Plan</w:t>
            </w:r>
            <w:r w:rsidR="00B638B3">
              <w:rPr>
                <w:noProof/>
                <w:webHidden/>
              </w:rPr>
              <w:tab/>
            </w:r>
            <w:r w:rsidR="00B05DA9">
              <w:rPr>
                <w:noProof/>
                <w:webHidden/>
              </w:rPr>
              <w:fldChar w:fldCharType="begin"/>
            </w:r>
            <w:r w:rsidR="00B638B3">
              <w:rPr>
                <w:noProof/>
                <w:webHidden/>
              </w:rPr>
              <w:instrText xml:space="preserve"> PAGEREF _Toc16180729 \h </w:instrText>
            </w:r>
            <w:r w:rsidR="00B05DA9">
              <w:rPr>
                <w:noProof/>
                <w:webHidden/>
              </w:rPr>
            </w:r>
            <w:r w:rsidR="00B05DA9">
              <w:rPr>
                <w:noProof/>
                <w:webHidden/>
              </w:rPr>
              <w:fldChar w:fldCharType="separate"/>
            </w:r>
            <w:r w:rsidR="00B638B3">
              <w:rPr>
                <w:noProof/>
                <w:webHidden/>
              </w:rPr>
              <w:t>8</w:t>
            </w:r>
            <w:r w:rsidR="00B05DA9">
              <w:rPr>
                <w:noProof/>
                <w:webHidden/>
              </w:rPr>
              <w:fldChar w:fldCharType="end"/>
            </w:r>
          </w:hyperlink>
        </w:p>
        <w:p w:rsidR="00B638B3" w:rsidRDefault="001E6DEF">
          <w:pPr>
            <w:pStyle w:val="TOC1"/>
            <w:tabs>
              <w:tab w:val="right" w:leader="dot" w:pos="9350"/>
            </w:tabs>
            <w:rPr>
              <w:noProof/>
            </w:rPr>
          </w:pPr>
          <w:hyperlink w:anchor="_Toc16180730" w:history="1">
            <w:r w:rsidR="00B638B3" w:rsidRPr="008947BE">
              <w:rPr>
                <w:rStyle w:val="Hyperlink"/>
                <w:noProof/>
              </w:rPr>
              <w:t>Conclusion</w:t>
            </w:r>
            <w:r w:rsidR="00B638B3">
              <w:rPr>
                <w:noProof/>
                <w:webHidden/>
              </w:rPr>
              <w:tab/>
            </w:r>
            <w:r w:rsidR="00B05DA9">
              <w:rPr>
                <w:noProof/>
                <w:webHidden/>
              </w:rPr>
              <w:fldChar w:fldCharType="begin"/>
            </w:r>
            <w:r w:rsidR="00B638B3">
              <w:rPr>
                <w:noProof/>
                <w:webHidden/>
              </w:rPr>
              <w:instrText xml:space="preserve"> PAGEREF _Toc16180730 \h </w:instrText>
            </w:r>
            <w:r w:rsidR="00B05DA9">
              <w:rPr>
                <w:noProof/>
                <w:webHidden/>
              </w:rPr>
            </w:r>
            <w:r w:rsidR="00B05DA9">
              <w:rPr>
                <w:noProof/>
                <w:webHidden/>
              </w:rPr>
              <w:fldChar w:fldCharType="separate"/>
            </w:r>
            <w:r w:rsidR="00B638B3">
              <w:rPr>
                <w:noProof/>
                <w:webHidden/>
              </w:rPr>
              <w:t>9</w:t>
            </w:r>
            <w:r w:rsidR="00B05DA9">
              <w:rPr>
                <w:noProof/>
                <w:webHidden/>
              </w:rPr>
              <w:fldChar w:fldCharType="end"/>
            </w:r>
          </w:hyperlink>
        </w:p>
        <w:p w:rsidR="00B638B3" w:rsidRDefault="001E6DEF">
          <w:pPr>
            <w:pStyle w:val="TOC1"/>
            <w:tabs>
              <w:tab w:val="right" w:leader="dot" w:pos="9350"/>
            </w:tabs>
            <w:rPr>
              <w:noProof/>
            </w:rPr>
          </w:pPr>
          <w:hyperlink w:anchor="_Toc16180731" w:history="1">
            <w:r w:rsidR="00B638B3" w:rsidRPr="008947BE">
              <w:rPr>
                <w:rStyle w:val="Hyperlink"/>
                <w:noProof/>
              </w:rPr>
              <w:t>References</w:t>
            </w:r>
            <w:r w:rsidR="00B638B3">
              <w:rPr>
                <w:noProof/>
                <w:webHidden/>
              </w:rPr>
              <w:tab/>
            </w:r>
            <w:r w:rsidR="00B05DA9">
              <w:rPr>
                <w:noProof/>
                <w:webHidden/>
              </w:rPr>
              <w:fldChar w:fldCharType="begin"/>
            </w:r>
            <w:r w:rsidR="00B638B3">
              <w:rPr>
                <w:noProof/>
                <w:webHidden/>
              </w:rPr>
              <w:instrText xml:space="preserve"> PAGEREF _Toc16180731 \h </w:instrText>
            </w:r>
            <w:r w:rsidR="00B05DA9">
              <w:rPr>
                <w:noProof/>
                <w:webHidden/>
              </w:rPr>
            </w:r>
            <w:r w:rsidR="00B05DA9">
              <w:rPr>
                <w:noProof/>
                <w:webHidden/>
              </w:rPr>
              <w:fldChar w:fldCharType="separate"/>
            </w:r>
            <w:r w:rsidR="00B638B3">
              <w:rPr>
                <w:noProof/>
                <w:webHidden/>
              </w:rPr>
              <w:t>10</w:t>
            </w:r>
            <w:r w:rsidR="00B05DA9">
              <w:rPr>
                <w:noProof/>
                <w:webHidden/>
              </w:rPr>
              <w:fldChar w:fldCharType="end"/>
            </w:r>
          </w:hyperlink>
        </w:p>
        <w:p w:rsidR="00B638B3" w:rsidRDefault="00B05DA9">
          <w:r>
            <w:rPr>
              <w:b/>
              <w:bCs/>
              <w:noProof/>
            </w:rPr>
            <w:fldChar w:fldCharType="end"/>
          </w:r>
        </w:p>
      </w:sdtContent>
    </w:sdt>
    <w:p w:rsidR="00A06BA8" w:rsidRDefault="00A06BA8" w:rsidP="00B638B3">
      <w:pPr>
        <w:pStyle w:val="Heading2"/>
      </w:pPr>
    </w:p>
    <w:p w:rsidR="00A06BA8" w:rsidRPr="00B638B3" w:rsidRDefault="00B638B3" w:rsidP="00B638B3">
      <w:pPr>
        <w:pStyle w:val="Heading1"/>
      </w:pPr>
      <w:r>
        <w:br w:type="column"/>
      </w:r>
      <w:bookmarkStart w:id="1" w:name="_Toc16180723"/>
      <w:r w:rsidR="00D16184" w:rsidRPr="00B638B3">
        <w:rPr>
          <w:sz w:val="32"/>
          <w:szCs w:val="32"/>
        </w:rPr>
        <w:lastRenderedPageBreak/>
        <w:t>Introduction</w:t>
      </w:r>
      <w:bookmarkEnd w:id="1"/>
    </w:p>
    <w:p w:rsidR="00A06BA8" w:rsidRDefault="00D16184" w:rsidP="00B638B3">
      <w:pPr>
        <w:spacing w:before="240" w:after="240" w:line="360" w:lineRule="auto"/>
        <w:jc w:val="both"/>
      </w:pPr>
      <w:r>
        <w:t>Reflection is the way of describing and thinking of actions to reflect own learning experiences. Reflective learning is a complex and intentional process to value the role of experience in the social context. The learning indicates having own experience from real situations and experience. Here, I am starting to present own reflection of a small business plan, associated with team members. Through this report, my learnings in this assessment regarding business plans will be reflected.</w:t>
      </w:r>
    </w:p>
    <w:p w:rsidR="00A06BA8" w:rsidRDefault="00D16184" w:rsidP="00B638B3">
      <w:pPr>
        <w:spacing w:before="240" w:after="240" w:line="360" w:lineRule="auto"/>
        <w:jc w:val="both"/>
      </w:pPr>
      <w:r>
        <w:t xml:space="preserve">As the UK economy depends patently on the Small and Medium Enterprises (SME), my group is going to have an experience of sharing an SME business idea like offering coffee, bakery products and Espresso. The name of a new business enterprise is "Premium coffee". In this report, reflection upon the business plan is necessary to evaluate the entrepreneurial capability and to discover personal strengths as well as weaknesses. However, the business plan requires knowledge and experiences from practical life, that can flourish team performance. Here, reflective learning is associated with thinking and adopting a business strategy and also planning for a good start. Reflective learning helps us to be metacognitive and for reason, we have been able to accept the responsibility of team planning and business start. To illustrate the overall reflection on business, one reflection model "Gibb reflection model" is studied, including six stages; description, feelings, evaluation, analysis, conclusion and action plan. Therefore, Gibb's reflection model study helps our start-up to a link between real outcome and learning. </w:t>
      </w:r>
    </w:p>
    <w:p w:rsidR="00B638B3" w:rsidRDefault="00B638B3" w:rsidP="00B638B3">
      <w:pPr>
        <w:keepNext/>
        <w:spacing w:line="360" w:lineRule="auto"/>
        <w:jc w:val="center"/>
      </w:pPr>
      <w:r>
        <w:rPr>
          <w:noProof/>
        </w:rPr>
        <w:drawing>
          <wp:inline distT="0" distB="0" distL="0" distR="0">
            <wp:extent cx="3677920" cy="2047875"/>
            <wp:effectExtent l="0" t="0" r="0" b="0"/>
            <wp:docPr id="1"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7"/>
                    <a:srcRect/>
                    <a:stretch>
                      <a:fillRect/>
                    </a:stretch>
                  </pic:blipFill>
                  <pic:spPr bwMode="auto">
                    <a:xfrm>
                      <a:off x="0" y="0"/>
                      <a:ext cx="3686408" cy="2052601"/>
                    </a:xfrm>
                    <a:prstGeom prst="rect">
                      <a:avLst/>
                    </a:prstGeom>
                    <a:noFill/>
                    <a:ln w="9525">
                      <a:noFill/>
                      <a:miter lim="800000"/>
                      <a:headEnd/>
                      <a:tailEnd/>
                    </a:ln>
                  </pic:spPr>
                </pic:pic>
              </a:graphicData>
            </a:graphic>
          </wp:inline>
        </w:drawing>
      </w:r>
    </w:p>
    <w:p w:rsidR="00A06BA8" w:rsidRDefault="00D16184" w:rsidP="00B638B3">
      <w:pPr>
        <w:spacing w:before="240" w:after="240"/>
        <w:jc w:val="center"/>
      </w:pPr>
      <w:r>
        <w:rPr>
          <w:b/>
          <w:bCs/>
        </w:rPr>
        <w:t>Figure 1: Gibb's model; Source: Brockbank and McGill, 2007)</w:t>
      </w:r>
    </w:p>
    <w:p w:rsidR="00A06BA8" w:rsidRPr="00B638B3" w:rsidRDefault="00D16184" w:rsidP="00B638B3">
      <w:pPr>
        <w:pStyle w:val="Heading2"/>
        <w:rPr>
          <w:sz w:val="28"/>
          <w:szCs w:val="28"/>
        </w:rPr>
      </w:pPr>
      <w:bookmarkStart w:id="2" w:name="_Toc16180724"/>
      <w:r w:rsidRPr="00B638B3">
        <w:rPr>
          <w:sz w:val="28"/>
          <w:szCs w:val="28"/>
        </w:rPr>
        <w:lastRenderedPageBreak/>
        <w:t>Description</w:t>
      </w:r>
      <w:bookmarkEnd w:id="2"/>
    </w:p>
    <w:p w:rsidR="00A06BA8" w:rsidRDefault="00D16184" w:rsidP="00B638B3">
      <w:pPr>
        <w:spacing w:before="240" w:after="240" w:line="360" w:lineRule="auto"/>
        <w:jc w:val="both"/>
      </w:pPr>
      <w:r>
        <w:t xml:space="preserve">The first phase of Gibbs reflection model is description, which is about the situation but not making judgements or drawing conclusions. The phase presents background information in regards to the real situation. The detailed information is we; five members have teamed up to start a small coffee shop. Starting and managing a small and medium business can be an intimidating and daunting task, that is full of risks with turns and twists (Cadle, Paul and Yeates, 2014). Unlike the most experienced business manager, I and my group members could not predict. However, we had to pay much effort to team up as all opportunity seekers cannot be an entrepreneur. To accomplish the business goal, we bifurcated individual responsibility so that we can collect resources and comply with legal compliances. </w:t>
      </w:r>
    </w:p>
    <w:p w:rsidR="00A06BA8" w:rsidRDefault="00B638B3" w:rsidP="00B638B3">
      <w:pPr>
        <w:spacing w:before="240" w:after="240" w:line="360" w:lineRule="auto"/>
        <w:jc w:val="both"/>
      </w:pPr>
      <w:r>
        <w:t>Managing</w:t>
      </w:r>
      <w:r w:rsidR="00D16184">
        <w:t xml:space="preserve"> business enterprise in the 21st century is complex as leaders need to make smart decisions under extreme volatility, increasing needs, lack of full information, constrained resources and uncertainty. This century is all about taking and choosing the tough decisions, that can play a significant role in running economy. As of 21st-century leaders, group members need to understand, realize and execute smart financial, political, stakeholder and environment decisions. We have experienced enterprise risk management, that is revolved around costs, benefits and risks. after researching several business fields, we ascertained to start our journey for venturing coffee shop as it can make an average profit under uncertainty and resource constraints. The gross margin is expected to be high as it associates low direct costs and high sales volume. </w:t>
      </w:r>
    </w:p>
    <w:p w:rsidR="00A06BA8" w:rsidRDefault="00D16184" w:rsidP="00B638B3">
      <w:pPr>
        <w:spacing w:before="240" w:after="240" w:line="360" w:lineRule="auto"/>
        <w:jc w:val="both"/>
      </w:pPr>
      <w:r>
        <w:t xml:space="preserve">Before launching a business enterprise, we, all group members were studying about entrepreneurship and it was amazing that I encountered the business and enterprise fundamentals for the very first time. I experience a business enterprise is an entity or system where services or goods are transferred between two parties in the exchange for money. We also gained knowledge of entrepreneurship skills like the designing, launching and operating new businesses. Drucker (2014) states that entrepreneurship is the system of planning and launching new businesses along with its risks. According to (Hodgetts and Kuratko, 2001), we are regarded as an entrepreneur as we have grown our ability to act and find opportunities to using resources, recognizing commercial inventions, organizing talent and capital. The exploitation of our entrepreneurial opportunities includes developing a business plan, hiring the human resources, acquiring </w:t>
      </w:r>
      <w:r>
        <w:lastRenderedPageBreak/>
        <w:t xml:space="preserve">material and financial resources, providing leadership, averting risks and being responsible for the venture's failure or success. </w:t>
      </w:r>
    </w:p>
    <w:p w:rsidR="00A06BA8" w:rsidRDefault="00D16184" w:rsidP="00B638B3">
      <w:pPr>
        <w:spacing w:before="240" w:after="240" w:line="360" w:lineRule="auto"/>
        <w:jc w:val="both"/>
      </w:pPr>
      <w:r>
        <w:t>Moreover, we learned about SME, that is independent and non-subsidiary firms employing few numbers of employees. Development of such kind of businesses comprises several operations, processes and tasks particularly aiming as developing and implementing opportunities and growth. SME development can be considered as the creation of good efforts and values for an enterprise from markets, relationships and customers. My group members thought the development of own SME enterprise as a marketing tactic, where the objectives are an expansion in markets, awareness, new user acquisition and branding. We had known some business development needs when we started "Premium Coffee". The needs are setting business plan, complying legal compliances, SWOT analysis and financial analysis.</w:t>
      </w:r>
    </w:p>
    <w:p w:rsidR="00A06BA8" w:rsidRDefault="00D16184" w:rsidP="00B638B3">
      <w:pPr>
        <w:spacing w:before="240" w:after="240" w:line="360" w:lineRule="auto"/>
        <w:jc w:val="both"/>
      </w:pPr>
      <w:r>
        <w:t xml:space="preserve">Our business strategies, aim, objectives, mission and vision inspired by the current consumption trends of UK customers. Although a large coffee shop and restaurant face high complexities due to changes in food habits and BREXIT, the small coffee shop has the opportunity to retain average gross profit. Research, conducted by our team covered some strengths and weaknesses as well as PESTLE to point out the right marketing and selling strategies. The strength factors are UK coffee market growth, local customer base and advanced technology use. The weaknesses are an inexperienced employee and lack of business knowledge. our team also evaluates the success factor, that provides a positive vibe to conduct human and financial resources (Simchi-Levi, Kaminsky and Simchi-Levi, 2004). </w:t>
      </w:r>
    </w:p>
    <w:p w:rsidR="00A06BA8" w:rsidRPr="00B638B3" w:rsidRDefault="00D16184">
      <w:pPr>
        <w:pStyle w:val="Heading2"/>
        <w:keepNext w:val="0"/>
        <w:spacing w:before="299" w:after="299"/>
        <w:rPr>
          <w:sz w:val="28"/>
          <w:szCs w:val="28"/>
        </w:rPr>
      </w:pPr>
      <w:bookmarkStart w:id="3" w:name="_Toc16180725"/>
      <w:r w:rsidRPr="00B638B3">
        <w:rPr>
          <w:iCs w:val="0"/>
          <w:sz w:val="28"/>
          <w:szCs w:val="28"/>
        </w:rPr>
        <w:t>Feelings</w:t>
      </w:r>
      <w:bookmarkEnd w:id="3"/>
    </w:p>
    <w:p w:rsidR="00A06BA8" w:rsidRDefault="00D16184" w:rsidP="00B638B3">
      <w:pPr>
        <w:spacing w:before="240" w:after="240" w:line="360" w:lineRule="auto"/>
        <w:jc w:val="both"/>
      </w:pPr>
      <w:r>
        <w:t xml:space="preserve">The phase demonstrates the feelings triggered by the events, where awareness is judged but not the intention is not judged. In this phase, feelings and judges are expressed with psychological reaction. Feelings come from knowledge experienced by feelings and thoughts. We have surveyed several business sectors with cultural diversifications. </w:t>
      </w:r>
    </w:p>
    <w:p w:rsidR="00A06BA8" w:rsidRDefault="00D16184" w:rsidP="00B638B3">
      <w:pPr>
        <w:spacing w:before="240" w:after="240" w:line="360" w:lineRule="auto"/>
        <w:jc w:val="both"/>
      </w:pPr>
      <w:r>
        <w:t xml:space="preserve">After finding a business idea, we conducted market research and survey. At the first time, we felt mesmerized and became disorganized as all of our team members were not good at market analysis and survey. To survey the market, we had to deal with new people in new places, that is complex work. But we denied the problem as some people responded to us very positively. </w:t>
      </w:r>
      <w:r>
        <w:lastRenderedPageBreak/>
        <w:t xml:space="preserve">Although we got some negative vibes, we avoid that response and take positive vibes. It helps to run teamwork and get good ideas. We also study a lot of market research papers and reports to know about investment, market, stakeholder and ideas (Furberg, 2009). </w:t>
      </w:r>
    </w:p>
    <w:p w:rsidR="00A06BA8" w:rsidRDefault="00D16184" w:rsidP="00B638B3">
      <w:pPr>
        <w:spacing w:before="240" w:after="240" w:line="360" w:lineRule="auto"/>
        <w:jc w:val="both"/>
      </w:pPr>
      <w:r>
        <w:t xml:space="preserve">Finally, we, team members have designed a business plan, that includes marketing strategies, mission and vision. Sometimes, we felt brainstorming pressures but motivation and experiences helped to decrease the pressures. However, it is the right time to start the coffee shop as the industry experiences an increasing demand. </w:t>
      </w:r>
    </w:p>
    <w:p w:rsidR="00A06BA8" w:rsidRPr="00B638B3" w:rsidRDefault="00D16184">
      <w:pPr>
        <w:pStyle w:val="Heading2"/>
        <w:keepNext w:val="0"/>
        <w:spacing w:before="299" w:after="299"/>
        <w:rPr>
          <w:sz w:val="28"/>
          <w:szCs w:val="28"/>
        </w:rPr>
      </w:pPr>
      <w:bookmarkStart w:id="4" w:name="_Toc16180726"/>
      <w:r w:rsidRPr="00B638B3">
        <w:rPr>
          <w:iCs w:val="0"/>
          <w:sz w:val="28"/>
          <w:szCs w:val="28"/>
        </w:rPr>
        <w:t>Evaluation</w:t>
      </w:r>
      <w:bookmarkEnd w:id="4"/>
    </w:p>
    <w:p w:rsidR="00A06BA8" w:rsidRDefault="00D16184" w:rsidP="00B638B3">
      <w:pPr>
        <w:spacing w:before="240" w:after="240" w:line="360" w:lineRule="auto"/>
        <w:jc w:val="both"/>
      </w:pPr>
      <w:r>
        <w:t xml:space="preserve">The third phase of Gibbs reflection cycle demonstrates what is good or bad we have experienced from learning. The stage is called self-assessment stages and, in this stage, we are going to evaluate out marketing strategy, legal compliances, team works, survey and right assessments of responses. we considered some legal compliances like consumer right changes, corporate governance, a national living wage, gender pay gap and BREXIT. In the context of legal compliances, we have got positive vibes like out business entity can meet legal obligations. We are also good in adopting marketing strategies although we got tensed about market nature and nature of coffee shop business. After assessment of marketing promotions and strategies, it results positive as we have followed the principles of social marketing (Given, 2002). </w:t>
      </w:r>
    </w:p>
    <w:p w:rsidR="00A06BA8" w:rsidRDefault="00D16184" w:rsidP="00B638B3">
      <w:pPr>
        <w:spacing w:before="240" w:after="240" w:line="360" w:lineRule="auto"/>
        <w:jc w:val="both"/>
      </w:pPr>
      <w:r>
        <w:t xml:space="preserve">Some experiences are bad and self-learning reflects poor performance and poor team management. The worst problem we had faced in business planning and team management. Aftermarket survey, one of our team members was absent from meeting and it resulted in waste of valuable time. Moreover, team member made reports on market survey and we could not able to understand the overall market scenario of the coffee industry. It also decreased the good performance and efficiency of team members. We also have experienced another problem that some members were not interested in the fieldwork, where fieldwork is important to cover the market findings and research gaps. Further, a problem raised from field work that some respondent was positive but some were negative. Some respondents were not interested to provide feedback and it hampered our business analysis. It was tough for us to reach the wanted level of participants. However, the irregularities and worse situations were good for us as we took a lesson from the facts and learned to conquer all types of worse situations (Kennedy, 2011). </w:t>
      </w:r>
    </w:p>
    <w:p w:rsidR="00A06BA8" w:rsidRDefault="00D16184">
      <w:pPr>
        <w:pStyle w:val="Heading2"/>
        <w:keepNext w:val="0"/>
        <w:spacing w:before="299" w:after="299"/>
      </w:pPr>
      <w:bookmarkStart w:id="5" w:name="_Toc16180727"/>
      <w:r w:rsidRPr="00B638B3">
        <w:rPr>
          <w:iCs w:val="0"/>
          <w:sz w:val="28"/>
          <w:szCs w:val="28"/>
        </w:rPr>
        <w:lastRenderedPageBreak/>
        <w:t>Analysis</w:t>
      </w:r>
      <w:bookmarkEnd w:id="5"/>
    </w:p>
    <w:p w:rsidR="00A06BA8" w:rsidRDefault="00D16184" w:rsidP="00B638B3">
      <w:pPr>
        <w:spacing w:before="240" w:after="240" w:line="360" w:lineRule="auto"/>
        <w:jc w:val="both"/>
      </w:pPr>
      <w:r>
        <w:t xml:space="preserve">The fourth phase is about positive and negative things from experiences. In this phase, we got ideas from the analysis of experiences and feedbacks. We aim to analyse the feedbacks to understand each other's and work together. Prime feedback has been gotten from teamwork is that business and marketing strategy for Premium Coffee have been taken from teamwork and group coalition (Graham, 2005). We have a well-developed market analysis, marketing strategy, financial analysis, SWOT analysis and PESTLE. Moreover, in this analysis, I have tried to cover the good and bad experiences along with the reasons behind the experiences. </w:t>
      </w:r>
    </w:p>
    <w:p w:rsidR="00A06BA8" w:rsidRDefault="00D16184" w:rsidP="00B638B3">
      <w:pPr>
        <w:spacing w:before="240" w:after="240" w:line="360" w:lineRule="auto"/>
        <w:jc w:val="both"/>
      </w:pPr>
      <w:r>
        <w:t xml:space="preserve">In this phase, colleagues and peers are involved in the reflection of our business analysis. I think that good reflection is caused by good feedbacks of colleagues and peers. The reasons behind good feedbacks and strategies are effective teamwork and significant changes in business strategies. Although we faced some barriers, frequent team discussions help us to reduce barriers of communication and delay in operation. Another positive feedback is that our team members are technically sound in business analysis and for reason, we get motivated (Juon, Greiling and Buerkle, 2015). </w:t>
      </w:r>
    </w:p>
    <w:p w:rsidR="00A06BA8" w:rsidRDefault="00D16184" w:rsidP="00B638B3">
      <w:pPr>
        <w:spacing w:before="240" w:after="240" w:line="360" w:lineRule="auto"/>
        <w:jc w:val="both"/>
      </w:pPr>
      <w:r>
        <w:t xml:space="preserve">The bad experiences from disagreement with other members, absence of members and fewer communications were caused the worst situation like wrong decision-making. It is expected that we handle such kind of disagreement carefully in future. </w:t>
      </w:r>
    </w:p>
    <w:p w:rsidR="00A06BA8" w:rsidRPr="00B638B3" w:rsidRDefault="00D16184">
      <w:pPr>
        <w:pStyle w:val="Heading2"/>
        <w:keepNext w:val="0"/>
        <w:spacing w:before="299" w:after="299"/>
        <w:rPr>
          <w:sz w:val="28"/>
          <w:szCs w:val="28"/>
        </w:rPr>
      </w:pPr>
      <w:bookmarkStart w:id="6" w:name="_Toc16180728"/>
      <w:r w:rsidRPr="00B638B3">
        <w:rPr>
          <w:iCs w:val="0"/>
          <w:sz w:val="28"/>
          <w:szCs w:val="28"/>
        </w:rPr>
        <w:t>Conclusion</w:t>
      </w:r>
      <w:bookmarkEnd w:id="6"/>
    </w:p>
    <w:p w:rsidR="00A06BA8" w:rsidRDefault="00D16184" w:rsidP="00B638B3">
      <w:pPr>
        <w:spacing w:before="240" w:after="240" w:line="360" w:lineRule="auto"/>
        <w:jc w:val="both"/>
      </w:pPr>
      <w:r>
        <w:t xml:space="preserve">The phase concludes personal situations from experiences and analyses and here I am going to share my ideas differently from the member. The phase contents negative and positive overviews, which are needed for future development. I appreciate negative overviews as I can realize and find out the loopholes of business analysis. The negative overview also helped me to design SWOT analysis, business plan, product survey and financial estimation. </w:t>
      </w:r>
    </w:p>
    <w:p w:rsidR="00A06BA8" w:rsidRDefault="00D16184" w:rsidP="00B638B3">
      <w:pPr>
        <w:spacing w:before="240" w:after="240" w:line="360" w:lineRule="auto"/>
        <w:jc w:val="both"/>
      </w:pPr>
      <w:r>
        <w:t xml:space="preserve">The overall result of performance was satisfactory although some members had a bad performance. Even, two team members did not present their roles satisfactorily. Some team members had poor presentation and speaking style. </w:t>
      </w:r>
    </w:p>
    <w:p w:rsidR="00A06BA8" w:rsidRDefault="00D16184" w:rsidP="00B638B3">
      <w:pPr>
        <w:spacing w:before="240" w:after="240" w:line="360" w:lineRule="auto"/>
        <w:jc w:val="both"/>
      </w:pPr>
      <w:r>
        <w:lastRenderedPageBreak/>
        <w:t>After designing our full business plan, we managed an open marketing program, where we provided free coffee and bakery foods to customers without incurring any problems. For that, we made a good effort by doing rehearsal and practice session with team members.</w:t>
      </w:r>
    </w:p>
    <w:p w:rsidR="00A06BA8" w:rsidRPr="00B638B3" w:rsidRDefault="00D16184">
      <w:pPr>
        <w:pStyle w:val="Heading2"/>
        <w:keepNext w:val="0"/>
        <w:spacing w:before="299" w:after="299"/>
        <w:rPr>
          <w:sz w:val="28"/>
          <w:szCs w:val="28"/>
        </w:rPr>
      </w:pPr>
      <w:bookmarkStart w:id="7" w:name="_Toc16180729"/>
      <w:r w:rsidRPr="00B638B3">
        <w:rPr>
          <w:iCs w:val="0"/>
          <w:sz w:val="28"/>
          <w:szCs w:val="28"/>
        </w:rPr>
        <w:t>Action Plan</w:t>
      </w:r>
      <w:bookmarkEnd w:id="7"/>
    </w:p>
    <w:p w:rsidR="00A06BA8" w:rsidRDefault="00D16184" w:rsidP="00B638B3">
      <w:pPr>
        <w:spacing w:before="240" w:after="240" w:line="360" w:lineRule="auto"/>
        <w:jc w:val="both"/>
      </w:pPr>
      <w:r>
        <w:t xml:space="preserve">In this phase, we developed some actions for future situations and we have analysed several grounds to determine action plans. To have good performance, a structured business plan is needed. Already I consumed a lot of time to design out a structured business plan and repetitive performances of works. At present, we are committed to conducting a survey program for reaching to valuable customers within a short period (Jung, 2013). </w:t>
      </w:r>
    </w:p>
    <w:p w:rsidR="00A06BA8" w:rsidRDefault="00D16184" w:rsidP="00B638B3">
      <w:pPr>
        <w:spacing w:before="240" w:after="240" w:line="360" w:lineRule="auto"/>
        <w:jc w:val="both"/>
      </w:pPr>
      <w:r>
        <w:t xml:space="preserve">We have fixed a time for an action plan and it is six months. In the last time, we surveyed the fast-food market and local labour, which presents a business opportunity. But next time we will conduct a marketing program to gather knowledge of customer preference. </w:t>
      </w:r>
    </w:p>
    <w:p w:rsidR="00A06BA8" w:rsidRDefault="00A06BA8" w:rsidP="00B638B3">
      <w:pPr>
        <w:pStyle w:val="Heading1"/>
        <w:keepNext w:val="0"/>
        <w:spacing w:before="322" w:after="322"/>
        <w:jc w:val="both"/>
      </w:pPr>
    </w:p>
    <w:p w:rsidR="00A06BA8" w:rsidRDefault="00B638B3">
      <w:pPr>
        <w:pStyle w:val="Heading1"/>
        <w:keepNext w:val="0"/>
        <w:spacing w:before="322" w:after="322"/>
      </w:pPr>
      <w:r>
        <w:br w:type="column"/>
      </w:r>
      <w:bookmarkStart w:id="8" w:name="_Toc16180730"/>
      <w:r w:rsidR="00D16184" w:rsidRPr="00B638B3">
        <w:rPr>
          <w:sz w:val="32"/>
          <w:szCs w:val="32"/>
        </w:rPr>
        <w:lastRenderedPageBreak/>
        <w:t>Conclusion</w:t>
      </w:r>
      <w:bookmarkEnd w:id="8"/>
    </w:p>
    <w:p w:rsidR="00A06BA8" w:rsidRDefault="00D16184" w:rsidP="00B638B3">
      <w:pPr>
        <w:spacing w:before="240" w:after="240" w:line="360" w:lineRule="auto"/>
        <w:jc w:val="both"/>
      </w:pPr>
      <w:r>
        <w:t xml:space="preserve">The setting of personal skills would facilitate business and self-employment opportunities for group and it will help to enrich my knowledge in the field of entrepreneurship. Experience of managing a small business and evaluating the customer habits will help to have a sophisticated view of the market economy. To gather experience, I have continued my business plan and think differently with reflective learning. The learning carries out significance importance in building a relationship with team members and reduce the lacking of management. Therefore, practical learning, motivation and utilizing the experiences from practical learning are demonstrated to avoid poor management problems. </w:t>
      </w:r>
    </w:p>
    <w:p w:rsidR="00A06BA8" w:rsidRDefault="00A06BA8">
      <w:pPr>
        <w:pStyle w:val="Heading1"/>
        <w:keepNext w:val="0"/>
        <w:spacing w:before="322" w:after="322"/>
      </w:pPr>
    </w:p>
    <w:p w:rsidR="00A61C99" w:rsidRDefault="00A61C99">
      <w:pPr>
        <w:rPr>
          <w:b/>
          <w:bCs/>
          <w:kern w:val="36"/>
          <w:sz w:val="32"/>
          <w:szCs w:val="32"/>
        </w:rPr>
      </w:pPr>
      <w:bookmarkStart w:id="9" w:name="_Toc16180731"/>
      <w:r>
        <w:rPr>
          <w:sz w:val="32"/>
          <w:szCs w:val="32"/>
        </w:rPr>
        <w:br w:type="page"/>
      </w:r>
    </w:p>
    <w:p w:rsidR="00A06BA8" w:rsidRPr="00B638B3" w:rsidRDefault="00D16184">
      <w:pPr>
        <w:pStyle w:val="Heading1"/>
        <w:keepNext w:val="0"/>
        <w:spacing w:before="322" w:after="322"/>
        <w:rPr>
          <w:sz w:val="32"/>
          <w:szCs w:val="32"/>
        </w:rPr>
      </w:pPr>
      <w:r w:rsidRPr="00B638B3">
        <w:rPr>
          <w:sz w:val="32"/>
          <w:szCs w:val="32"/>
        </w:rPr>
        <w:lastRenderedPageBreak/>
        <w:t>References</w:t>
      </w:r>
      <w:bookmarkEnd w:id="9"/>
    </w:p>
    <w:p w:rsidR="00A06BA8" w:rsidRDefault="00D16184" w:rsidP="00B638B3">
      <w:pPr>
        <w:spacing w:before="240" w:after="240" w:line="360" w:lineRule="auto"/>
        <w:jc w:val="both"/>
      </w:pPr>
      <w:r>
        <w:t>Brockbank, A. and McGill, I. (2007). Facilitating reflective learning in higher education. Buckingham: Society for Research into Higher Education &amp; Open University Press.</w:t>
      </w:r>
    </w:p>
    <w:p w:rsidR="00A06BA8" w:rsidRDefault="00D16184" w:rsidP="00B638B3">
      <w:pPr>
        <w:spacing w:before="240" w:after="240" w:line="360" w:lineRule="auto"/>
        <w:jc w:val="both"/>
      </w:pPr>
      <w:r>
        <w:t>Cadle, J., Paul, D. and Yeates, D. (2014). Business analysis. Swindon, U.K: BCS.</w:t>
      </w:r>
    </w:p>
    <w:p w:rsidR="00A06BA8" w:rsidRDefault="00D16184" w:rsidP="00B638B3">
      <w:pPr>
        <w:spacing w:before="240" w:after="240" w:line="360" w:lineRule="auto"/>
        <w:jc w:val="both"/>
      </w:pPr>
      <w:r>
        <w:t xml:space="preserve">Drucker, P., 2014. </w:t>
      </w:r>
      <w:r>
        <w:rPr>
          <w:i/>
          <w:iCs/>
        </w:rPr>
        <w:t>Innovation and entrepreneurship</w:t>
      </w:r>
      <w:r>
        <w:t>. Routledge.</w:t>
      </w:r>
    </w:p>
    <w:p w:rsidR="00A06BA8" w:rsidRDefault="00D16184" w:rsidP="00B638B3">
      <w:pPr>
        <w:spacing w:before="240" w:after="240" w:line="360" w:lineRule="auto"/>
        <w:jc w:val="both"/>
      </w:pPr>
      <w:r>
        <w:t xml:space="preserve">Furberg, A. (2009). Socio-cultural aspects of promoting student reflection in Web-based inquiry learning environments. </w:t>
      </w:r>
      <w:r>
        <w:rPr>
          <w:i/>
          <w:iCs/>
        </w:rPr>
        <w:t>Journal of Computer Assisted Learning</w:t>
      </w:r>
      <w:r>
        <w:t>, 25(4), pp.397-409.</w:t>
      </w:r>
    </w:p>
    <w:p w:rsidR="00A06BA8" w:rsidRDefault="00D16184" w:rsidP="00B638B3">
      <w:pPr>
        <w:spacing w:before="240" w:after="240" w:line="360" w:lineRule="auto"/>
        <w:jc w:val="both"/>
      </w:pPr>
      <w:r>
        <w:t xml:space="preserve">Given, B. (2002). </w:t>
      </w:r>
      <w:r>
        <w:rPr>
          <w:i/>
          <w:iCs/>
        </w:rPr>
        <w:t>Teaching to the brain's natural learning systems</w:t>
      </w:r>
      <w:r>
        <w:t>. Alexandria, Va.: Association for Supervision and Curriculum Development.</w:t>
      </w:r>
    </w:p>
    <w:p w:rsidR="00A06BA8" w:rsidRDefault="00D16184" w:rsidP="00B638B3">
      <w:pPr>
        <w:spacing w:before="240" w:after="240" w:line="360" w:lineRule="auto"/>
        <w:jc w:val="both"/>
      </w:pPr>
      <w:r>
        <w:t>Graham, G. (2005). Exploring supply chain management in the creative industries. Bradford, England: Emerald Group Pub.</w:t>
      </w:r>
    </w:p>
    <w:p w:rsidR="00A06BA8" w:rsidRDefault="00D16184" w:rsidP="00B638B3">
      <w:pPr>
        <w:spacing w:before="240" w:after="240" w:line="360" w:lineRule="auto"/>
        <w:jc w:val="both"/>
      </w:pPr>
      <w:r>
        <w:t xml:space="preserve">Hodgetts, R.M. and Kuratko, D.F., 2001. </w:t>
      </w:r>
      <w:r>
        <w:rPr>
          <w:i/>
          <w:iCs/>
        </w:rPr>
        <w:t>Entrepreneurship: A contemporary approach</w:t>
      </w:r>
      <w:r>
        <w:t>. South-Western/Thomson Learning.</w:t>
      </w:r>
    </w:p>
    <w:p w:rsidR="00A06BA8" w:rsidRDefault="00D16184" w:rsidP="00B638B3">
      <w:pPr>
        <w:spacing w:before="240" w:after="240" w:line="360" w:lineRule="auto"/>
        <w:jc w:val="both"/>
      </w:pPr>
      <w:r>
        <w:t xml:space="preserve">Jung, Y. (2013). Customer Relationship Management of the Internet Shopping Mall Using Customer Segmentation. </w:t>
      </w:r>
      <w:r>
        <w:rPr>
          <w:i/>
          <w:iCs/>
        </w:rPr>
        <w:t>Korea Institute of Information Technology Review</w:t>
      </w:r>
      <w:r>
        <w:t>, 11(12).</w:t>
      </w:r>
    </w:p>
    <w:p w:rsidR="00A06BA8" w:rsidRDefault="00D16184" w:rsidP="00B638B3">
      <w:pPr>
        <w:spacing w:before="240" w:after="240" w:line="360" w:lineRule="auto"/>
        <w:jc w:val="both"/>
      </w:pPr>
      <w:r>
        <w:t xml:space="preserve">Juon, C., Greiling, D. and Buerkle, C. (2015). </w:t>
      </w:r>
      <w:r>
        <w:rPr>
          <w:i/>
          <w:iCs/>
        </w:rPr>
        <w:t>Internet marketing start-to-finish</w:t>
      </w:r>
      <w:r>
        <w:t>. Indianapolis, Ind.: Que.</w:t>
      </w:r>
    </w:p>
    <w:p w:rsidR="00A06BA8" w:rsidRDefault="00D16184" w:rsidP="00B638B3">
      <w:pPr>
        <w:spacing w:before="240" w:after="240" w:line="360" w:lineRule="auto"/>
        <w:jc w:val="both"/>
      </w:pPr>
      <w:r>
        <w:t xml:space="preserve">Kennedy, D. (2011). </w:t>
      </w:r>
      <w:r>
        <w:rPr>
          <w:i/>
          <w:iCs/>
        </w:rPr>
        <w:t>The ultimate marketing plan</w:t>
      </w:r>
      <w:r>
        <w:t>. Avon, Mass.: Adams Business.</w:t>
      </w:r>
    </w:p>
    <w:p w:rsidR="00A06BA8" w:rsidRDefault="00D16184" w:rsidP="00B638B3">
      <w:pPr>
        <w:spacing w:before="240" w:after="240" w:line="360" w:lineRule="auto"/>
        <w:jc w:val="both"/>
      </w:pPr>
      <w:r>
        <w:t>Simchi-Levi, D., Kaminsky, P. and Simchi-Levi, E. (2004). Managing the supply chain. New York: McGraw-Hill.</w:t>
      </w:r>
    </w:p>
    <w:p w:rsidR="00A06BA8" w:rsidRDefault="00A06BA8">
      <w:pPr>
        <w:spacing w:before="240" w:after="240"/>
      </w:pPr>
    </w:p>
    <w:p w:rsidR="00A06BA8" w:rsidRDefault="00A06BA8"/>
    <w:sectPr w:rsidR="00A06BA8" w:rsidSect="00C705D3">
      <w:footerReference w:type="default" r:id="rId8"/>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5475" w:rsidRDefault="00285475" w:rsidP="00B638B3">
      <w:r>
        <w:separator/>
      </w:r>
    </w:p>
  </w:endnote>
  <w:endnote w:type="continuationSeparator" w:id="0">
    <w:p w:rsidR="00285475" w:rsidRDefault="00285475" w:rsidP="00B63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4401439"/>
      <w:docPartObj>
        <w:docPartGallery w:val="Page Numbers (Bottom of Page)"/>
        <w:docPartUnique/>
      </w:docPartObj>
    </w:sdtPr>
    <w:sdtEndPr>
      <w:rPr>
        <w:noProof/>
      </w:rPr>
    </w:sdtEndPr>
    <w:sdtContent>
      <w:p w:rsidR="00B638B3" w:rsidRDefault="00B05DA9">
        <w:pPr>
          <w:pStyle w:val="Footer"/>
          <w:jc w:val="center"/>
        </w:pPr>
        <w:r>
          <w:fldChar w:fldCharType="begin"/>
        </w:r>
        <w:r w:rsidR="00B638B3">
          <w:instrText xml:space="preserve"> PAGE   \* MERGEFORMAT </w:instrText>
        </w:r>
        <w:r>
          <w:fldChar w:fldCharType="separate"/>
        </w:r>
        <w:r w:rsidR="002911BB">
          <w:rPr>
            <w:noProof/>
          </w:rPr>
          <w:t>10</w:t>
        </w:r>
        <w:r>
          <w:rPr>
            <w:noProof/>
          </w:rPr>
          <w:fldChar w:fldCharType="end"/>
        </w:r>
      </w:p>
    </w:sdtContent>
  </w:sdt>
  <w:p w:rsidR="00B638B3" w:rsidRDefault="00B638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5475" w:rsidRDefault="00285475" w:rsidP="00B638B3">
      <w:r>
        <w:separator/>
      </w:r>
    </w:p>
  </w:footnote>
  <w:footnote w:type="continuationSeparator" w:id="0">
    <w:p w:rsidR="00285475" w:rsidRDefault="00285475" w:rsidP="00B638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3tTQxMDMzM7EwNzFS0lEKTi0uzszPAykwrAUAn/tFiSwAAAA="/>
  </w:docVars>
  <w:rsids>
    <w:rsidRoot w:val="00A06BA8"/>
    <w:rsid w:val="001E6DEF"/>
    <w:rsid w:val="00285475"/>
    <w:rsid w:val="002911BB"/>
    <w:rsid w:val="0044743F"/>
    <w:rsid w:val="00A06BA8"/>
    <w:rsid w:val="00A15149"/>
    <w:rsid w:val="00A61C99"/>
    <w:rsid w:val="00B05DA9"/>
    <w:rsid w:val="00B638B3"/>
    <w:rsid w:val="00C705D3"/>
    <w:rsid w:val="00D16184"/>
    <w:rsid w:val="00F823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561A1E-582C-7741-9A0E-F03CE9058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B638B3"/>
    <w:pPr>
      <w:spacing w:after="200"/>
    </w:pPr>
    <w:rPr>
      <w:rFonts w:asciiTheme="minorHAnsi" w:eastAsiaTheme="minorHAnsi" w:hAnsiTheme="minorHAnsi" w:cstheme="minorBidi"/>
      <w:b/>
      <w:bCs/>
      <w:color w:val="4472C4" w:themeColor="accent1"/>
      <w:sz w:val="18"/>
      <w:szCs w:val="18"/>
      <w:lang w:val="en-GB"/>
    </w:rPr>
  </w:style>
  <w:style w:type="paragraph" w:styleId="TOCHeading">
    <w:name w:val="TOC Heading"/>
    <w:basedOn w:val="Heading1"/>
    <w:next w:val="Normal"/>
    <w:uiPriority w:val="39"/>
    <w:unhideWhenUsed/>
    <w:qFormat/>
    <w:rsid w:val="00B638B3"/>
    <w:pPr>
      <w:keepLines/>
      <w:spacing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B638B3"/>
    <w:pPr>
      <w:spacing w:after="100"/>
    </w:pPr>
  </w:style>
  <w:style w:type="paragraph" w:styleId="TOC2">
    <w:name w:val="toc 2"/>
    <w:basedOn w:val="Normal"/>
    <w:next w:val="Normal"/>
    <w:autoRedefine/>
    <w:uiPriority w:val="39"/>
    <w:unhideWhenUsed/>
    <w:rsid w:val="00B638B3"/>
    <w:pPr>
      <w:spacing w:after="100"/>
      <w:ind w:left="240"/>
    </w:pPr>
  </w:style>
  <w:style w:type="character" w:styleId="Hyperlink">
    <w:name w:val="Hyperlink"/>
    <w:basedOn w:val="DefaultParagraphFont"/>
    <w:uiPriority w:val="99"/>
    <w:unhideWhenUsed/>
    <w:rsid w:val="00B638B3"/>
    <w:rPr>
      <w:color w:val="0563C1" w:themeColor="hyperlink"/>
      <w:u w:val="single"/>
    </w:rPr>
  </w:style>
  <w:style w:type="paragraph" w:styleId="Header">
    <w:name w:val="header"/>
    <w:basedOn w:val="Normal"/>
    <w:link w:val="HeaderChar"/>
    <w:uiPriority w:val="99"/>
    <w:unhideWhenUsed/>
    <w:rsid w:val="00B638B3"/>
    <w:pPr>
      <w:tabs>
        <w:tab w:val="center" w:pos="4680"/>
        <w:tab w:val="right" w:pos="9360"/>
      </w:tabs>
    </w:pPr>
  </w:style>
  <w:style w:type="character" w:customStyle="1" w:styleId="HeaderChar">
    <w:name w:val="Header Char"/>
    <w:basedOn w:val="DefaultParagraphFont"/>
    <w:link w:val="Header"/>
    <w:uiPriority w:val="99"/>
    <w:rsid w:val="00B638B3"/>
    <w:rPr>
      <w:sz w:val="24"/>
      <w:szCs w:val="24"/>
    </w:rPr>
  </w:style>
  <w:style w:type="paragraph" w:styleId="Footer">
    <w:name w:val="footer"/>
    <w:basedOn w:val="Normal"/>
    <w:link w:val="FooterChar"/>
    <w:uiPriority w:val="99"/>
    <w:unhideWhenUsed/>
    <w:rsid w:val="00B638B3"/>
    <w:pPr>
      <w:tabs>
        <w:tab w:val="center" w:pos="4680"/>
        <w:tab w:val="right" w:pos="9360"/>
      </w:tabs>
    </w:pPr>
  </w:style>
  <w:style w:type="character" w:customStyle="1" w:styleId="FooterChar">
    <w:name w:val="Footer Char"/>
    <w:basedOn w:val="DefaultParagraphFont"/>
    <w:link w:val="Footer"/>
    <w:uiPriority w:val="99"/>
    <w:rsid w:val="00B638B3"/>
    <w:rPr>
      <w:sz w:val="24"/>
      <w:szCs w:val="24"/>
    </w:rPr>
  </w:style>
  <w:style w:type="paragraph" w:styleId="BalloonText">
    <w:name w:val="Balloon Text"/>
    <w:basedOn w:val="Normal"/>
    <w:link w:val="BalloonTextChar"/>
    <w:uiPriority w:val="99"/>
    <w:semiHidden/>
    <w:unhideWhenUsed/>
    <w:rsid w:val="00F823B6"/>
    <w:rPr>
      <w:rFonts w:ascii="Tahoma" w:hAnsi="Tahoma" w:cs="Tahoma"/>
      <w:sz w:val="16"/>
      <w:szCs w:val="16"/>
    </w:rPr>
  </w:style>
  <w:style w:type="character" w:customStyle="1" w:styleId="BalloonTextChar">
    <w:name w:val="Balloon Text Char"/>
    <w:basedOn w:val="DefaultParagraphFont"/>
    <w:link w:val="BalloonText"/>
    <w:uiPriority w:val="99"/>
    <w:semiHidden/>
    <w:rsid w:val="00F823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512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33B25-FE58-2D41-BDB8-5FAF752E22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2286</Words>
  <Characters>13035</Characters>
  <Application>Microsoft Office Word</Application>
  <DocSecurity>0</DocSecurity>
  <Lines>108</Lines>
  <Paragraphs>30</Paragraphs>
  <ScaleCrop>false</ScaleCrop>
  <Company>Home</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Ionela Mitocariu</cp:lastModifiedBy>
  <cp:revision>2</cp:revision>
  <dcterms:created xsi:type="dcterms:W3CDTF">2019-08-24T13:35:00Z</dcterms:created>
  <dcterms:modified xsi:type="dcterms:W3CDTF">2019-08-24T13:35:00Z</dcterms:modified>
</cp:coreProperties>
</file>