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77777777" w:rsidR="00D731C3" w:rsidRPr="00DD5969" w:rsidRDefault="00D731C3" w:rsidP="00D731C3">
      <w:pPr>
        <w:spacing w:before="3"/>
        <w:rPr>
          <w:rFonts w:ascii="Arial"/>
          <w:b/>
          <w:sz w:val="48"/>
          <w:szCs w:val="48"/>
        </w:rPr>
      </w:pPr>
      <w:r w:rsidRPr="00DD5969">
        <w:rPr>
          <w:rFonts w:ascii="Arial"/>
          <w:b/>
          <w:sz w:val="48"/>
          <w:szCs w:val="48"/>
        </w:rPr>
        <w:t>STUDENT NAME:</w:t>
      </w:r>
    </w:p>
    <w:p w14:paraId="0D47E8B5" w14:textId="77777777" w:rsidR="00D731C3" w:rsidRPr="00DD5969" w:rsidRDefault="00D731C3" w:rsidP="00D731C3">
      <w:pPr>
        <w:spacing w:before="3"/>
        <w:rPr>
          <w:rFonts w:ascii="Arial"/>
          <w:b/>
          <w:sz w:val="48"/>
          <w:szCs w:val="48"/>
        </w:rPr>
      </w:pPr>
    </w:p>
    <w:p w14:paraId="1AB71829" w14:textId="77777777"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p>
    <w:p w14:paraId="0E17CBF1" w14:textId="77777777" w:rsidR="00D731C3" w:rsidRDefault="00D731C3" w:rsidP="00D731C3">
      <w:pPr>
        <w:rPr>
          <w:rFonts w:ascii="Arial"/>
          <w:b/>
          <w:sz w:val="47"/>
        </w:rPr>
      </w:pPr>
    </w:p>
    <w:p w14:paraId="7D269D68" w14:textId="03183CA6" w:rsidR="00D731C3" w:rsidRDefault="00D731C3" w:rsidP="00D731C3">
      <w:pPr>
        <w:rPr>
          <w:rFonts w:ascii="Arial"/>
          <w:b/>
          <w:sz w:val="47"/>
        </w:rPr>
      </w:pPr>
      <w:r>
        <w:rPr>
          <w:rFonts w:ascii="Arial"/>
          <w:b/>
          <w:sz w:val="47"/>
        </w:rPr>
        <w:t>LECTURER:</w:t>
      </w:r>
    </w:p>
    <w:p w14:paraId="4D7187AE" w14:textId="77777777" w:rsidR="00D731C3" w:rsidRDefault="00D731C3" w:rsidP="00D731C3">
      <w:pPr>
        <w:ind w:left="100"/>
        <w:rPr>
          <w:rFonts w:ascii="Arial"/>
          <w:b/>
          <w:sz w:val="47"/>
        </w:rPr>
      </w:pPr>
    </w:p>
    <w:p w14:paraId="52EF9C1C" w14:textId="53DB639A" w:rsidR="00D731C3" w:rsidRPr="00192D3C" w:rsidRDefault="00D731C3" w:rsidP="00D731C3">
      <w:pPr>
        <w:ind w:left="100"/>
        <w:rPr>
          <w:rFonts w:ascii="Arial"/>
          <w:b/>
          <w:sz w:val="47"/>
        </w:rPr>
      </w:pPr>
      <w:r>
        <w:rPr>
          <w:rFonts w:ascii="Arial"/>
          <w:b/>
          <w:sz w:val="47"/>
        </w:rPr>
        <w:t>DATE:</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rFonts w:ascii="Arial" w:hAnsi="Arial" w:cs="Arial"/>
          <w:b/>
          <w:bCs/>
          <w:noProof/>
          <w:sz w:val="25"/>
          <w:szCs w:val="25"/>
        </w:rPr>
      </w:sdtEndPr>
      <w:sdtContent>
        <w:p w14:paraId="662C45F4" w14:textId="09C676FB" w:rsidR="00D731C3" w:rsidRPr="00094C6B" w:rsidRDefault="00D731C3" w:rsidP="00094C6B">
          <w:pPr>
            <w:pStyle w:val="TOCHeading"/>
            <w:spacing w:after="30"/>
            <w:jc w:val="both"/>
            <w:rPr>
              <w:rFonts w:ascii="Arial" w:hAnsi="Arial" w:cs="Arial"/>
              <w:sz w:val="25"/>
              <w:szCs w:val="25"/>
            </w:rPr>
          </w:pPr>
          <w:r w:rsidRPr="00094C6B">
            <w:rPr>
              <w:rFonts w:ascii="Arial" w:hAnsi="Arial" w:cs="Arial"/>
              <w:sz w:val="25"/>
              <w:szCs w:val="25"/>
            </w:rPr>
            <w:t>Contents</w:t>
          </w:r>
        </w:p>
        <w:p w14:paraId="1FF5C363" w14:textId="41095287" w:rsidR="004B5094" w:rsidRPr="00094C6B" w:rsidRDefault="00D731C3" w:rsidP="00094C6B">
          <w:pPr>
            <w:pStyle w:val="TOC1"/>
            <w:tabs>
              <w:tab w:val="right" w:leader="dot" w:pos="9016"/>
            </w:tabs>
            <w:spacing w:after="30"/>
            <w:jc w:val="both"/>
            <w:rPr>
              <w:rFonts w:ascii="Arial" w:eastAsiaTheme="minorEastAsia" w:hAnsi="Arial" w:cs="Arial"/>
              <w:noProof/>
              <w:sz w:val="25"/>
              <w:szCs w:val="25"/>
              <w:lang w:eastAsia="en-GB"/>
            </w:rPr>
          </w:pPr>
          <w:r w:rsidRPr="00094C6B">
            <w:rPr>
              <w:rFonts w:ascii="Arial" w:hAnsi="Arial" w:cs="Arial"/>
              <w:sz w:val="25"/>
              <w:szCs w:val="25"/>
            </w:rPr>
            <w:fldChar w:fldCharType="begin"/>
          </w:r>
          <w:r w:rsidRPr="00094C6B">
            <w:rPr>
              <w:rFonts w:ascii="Arial" w:hAnsi="Arial" w:cs="Arial"/>
              <w:sz w:val="25"/>
              <w:szCs w:val="25"/>
            </w:rPr>
            <w:instrText xml:space="preserve"> TOC \o "1-3" \h \z \u </w:instrText>
          </w:r>
          <w:r w:rsidRPr="00094C6B">
            <w:rPr>
              <w:rFonts w:ascii="Arial" w:hAnsi="Arial" w:cs="Arial"/>
              <w:sz w:val="25"/>
              <w:szCs w:val="25"/>
            </w:rPr>
            <w:fldChar w:fldCharType="separate"/>
          </w:r>
          <w:hyperlink w:anchor="_Toc211605235" w:history="1">
            <w:r w:rsidR="004B5094" w:rsidRPr="00094C6B">
              <w:rPr>
                <w:rStyle w:val="Hyperlink"/>
                <w:rFonts w:ascii="Arial" w:hAnsi="Arial" w:cs="Arial"/>
                <w:noProof/>
                <w:sz w:val="25"/>
                <w:szCs w:val="25"/>
              </w:rPr>
              <w:t>Task 1</w:t>
            </w:r>
            <w:r w:rsidR="004B5094" w:rsidRPr="00094C6B">
              <w:rPr>
                <w:rFonts w:ascii="Arial" w:hAnsi="Arial" w:cs="Arial"/>
                <w:noProof/>
                <w:webHidden/>
                <w:sz w:val="25"/>
                <w:szCs w:val="25"/>
              </w:rPr>
              <w:tab/>
            </w:r>
            <w:r w:rsidR="004B5094" w:rsidRPr="00094C6B">
              <w:rPr>
                <w:rFonts w:ascii="Arial" w:hAnsi="Arial" w:cs="Arial"/>
                <w:noProof/>
                <w:webHidden/>
                <w:sz w:val="25"/>
                <w:szCs w:val="25"/>
              </w:rPr>
              <w:fldChar w:fldCharType="begin"/>
            </w:r>
            <w:r w:rsidR="004B5094" w:rsidRPr="00094C6B">
              <w:rPr>
                <w:rFonts w:ascii="Arial" w:hAnsi="Arial" w:cs="Arial"/>
                <w:noProof/>
                <w:webHidden/>
                <w:sz w:val="25"/>
                <w:szCs w:val="25"/>
              </w:rPr>
              <w:instrText xml:space="preserve"> PAGEREF _Toc211605235 \h </w:instrText>
            </w:r>
            <w:r w:rsidR="004B5094" w:rsidRPr="00094C6B">
              <w:rPr>
                <w:rFonts w:ascii="Arial" w:hAnsi="Arial" w:cs="Arial"/>
                <w:noProof/>
                <w:webHidden/>
                <w:sz w:val="25"/>
                <w:szCs w:val="25"/>
              </w:rPr>
            </w:r>
            <w:r w:rsidR="004B5094" w:rsidRPr="00094C6B">
              <w:rPr>
                <w:rFonts w:ascii="Arial" w:hAnsi="Arial" w:cs="Arial"/>
                <w:noProof/>
                <w:webHidden/>
                <w:sz w:val="25"/>
                <w:szCs w:val="25"/>
              </w:rPr>
              <w:fldChar w:fldCharType="separate"/>
            </w:r>
            <w:r w:rsidR="004B5094" w:rsidRPr="00094C6B">
              <w:rPr>
                <w:rFonts w:ascii="Arial" w:hAnsi="Arial" w:cs="Arial"/>
                <w:noProof/>
                <w:webHidden/>
                <w:sz w:val="25"/>
                <w:szCs w:val="25"/>
              </w:rPr>
              <w:t>3</w:t>
            </w:r>
            <w:r w:rsidR="004B5094" w:rsidRPr="00094C6B">
              <w:rPr>
                <w:rFonts w:ascii="Arial" w:hAnsi="Arial" w:cs="Arial"/>
                <w:noProof/>
                <w:webHidden/>
                <w:sz w:val="25"/>
                <w:szCs w:val="25"/>
              </w:rPr>
              <w:fldChar w:fldCharType="end"/>
            </w:r>
          </w:hyperlink>
        </w:p>
        <w:p w14:paraId="32556217" w14:textId="009BA38B" w:rsidR="004B5094" w:rsidRPr="00094C6B" w:rsidRDefault="004B5094" w:rsidP="00094C6B">
          <w:pPr>
            <w:pStyle w:val="TOC1"/>
            <w:tabs>
              <w:tab w:val="right" w:leader="dot" w:pos="9016"/>
            </w:tabs>
            <w:spacing w:after="30"/>
            <w:jc w:val="both"/>
            <w:rPr>
              <w:rFonts w:ascii="Arial" w:eastAsiaTheme="minorEastAsia" w:hAnsi="Arial" w:cs="Arial"/>
              <w:noProof/>
              <w:sz w:val="25"/>
              <w:szCs w:val="25"/>
              <w:lang w:eastAsia="en-GB"/>
            </w:rPr>
          </w:pPr>
          <w:hyperlink w:anchor="_Toc211605236" w:history="1">
            <w:r w:rsidRPr="00094C6B">
              <w:rPr>
                <w:rStyle w:val="Hyperlink"/>
                <w:rFonts w:ascii="Arial" w:hAnsi="Arial" w:cs="Arial"/>
                <w:noProof/>
                <w:sz w:val="25"/>
                <w:szCs w:val="25"/>
              </w:rPr>
              <w:t>Assessment of Digital Skills</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_Toc211605236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3</w:t>
            </w:r>
            <w:r w:rsidRPr="00094C6B">
              <w:rPr>
                <w:rFonts w:ascii="Arial" w:hAnsi="Arial" w:cs="Arial"/>
                <w:noProof/>
                <w:webHidden/>
                <w:sz w:val="25"/>
                <w:szCs w:val="25"/>
              </w:rPr>
              <w:fldChar w:fldCharType="end"/>
            </w:r>
          </w:hyperlink>
        </w:p>
        <w:p w14:paraId="10A0DDE1" w14:textId="6E0B529A" w:rsidR="004B5094" w:rsidRPr="00094C6B" w:rsidRDefault="004B5094" w:rsidP="00094C6B">
          <w:pPr>
            <w:pStyle w:val="TOC2"/>
            <w:tabs>
              <w:tab w:val="right" w:leader="dot" w:pos="9016"/>
            </w:tabs>
            <w:spacing w:after="30"/>
            <w:jc w:val="both"/>
            <w:rPr>
              <w:rFonts w:ascii="Arial" w:hAnsi="Arial" w:cs="Arial"/>
              <w:noProof/>
              <w:sz w:val="25"/>
              <w:szCs w:val="25"/>
            </w:rPr>
          </w:pPr>
          <w:hyperlink w:anchor="_Toc211605237" w:history="1">
            <w:r w:rsidRPr="00094C6B">
              <w:rPr>
                <w:rStyle w:val="Hyperlink"/>
                <w:rFonts w:ascii="Arial" w:hAnsi="Arial" w:cs="Arial"/>
                <w:noProof/>
                <w:sz w:val="25"/>
                <w:szCs w:val="25"/>
              </w:rPr>
              <w:t>References</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_Toc211605237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3</w:t>
            </w:r>
            <w:r w:rsidRPr="00094C6B">
              <w:rPr>
                <w:rFonts w:ascii="Arial" w:hAnsi="Arial" w:cs="Arial"/>
                <w:noProof/>
                <w:webHidden/>
                <w:sz w:val="25"/>
                <w:szCs w:val="25"/>
              </w:rPr>
              <w:fldChar w:fldCharType="end"/>
            </w:r>
          </w:hyperlink>
        </w:p>
        <w:p w14:paraId="066CCC32" w14:textId="4287AA12" w:rsidR="004B5094" w:rsidRPr="00094C6B" w:rsidRDefault="004B5094" w:rsidP="00094C6B">
          <w:pPr>
            <w:pStyle w:val="TOC1"/>
            <w:tabs>
              <w:tab w:val="right" w:leader="dot" w:pos="9016"/>
            </w:tabs>
            <w:spacing w:after="30"/>
            <w:jc w:val="both"/>
            <w:rPr>
              <w:rFonts w:ascii="Arial" w:eastAsiaTheme="minorEastAsia" w:hAnsi="Arial" w:cs="Arial"/>
              <w:noProof/>
              <w:sz w:val="25"/>
              <w:szCs w:val="25"/>
              <w:lang w:eastAsia="en-GB"/>
            </w:rPr>
          </w:pPr>
          <w:hyperlink w:anchor="_Toc211605238" w:history="1">
            <w:r w:rsidRPr="00094C6B">
              <w:rPr>
                <w:rStyle w:val="Hyperlink"/>
                <w:rFonts w:ascii="Arial" w:hAnsi="Arial" w:cs="Arial"/>
                <w:noProof/>
                <w:sz w:val="25"/>
                <w:szCs w:val="25"/>
              </w:rPr>
              <w:t>Task 2</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_Toc211605238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4</w:t>
            </w:r>
            <w:r w:rsidRPr="00094C6B">
              <w:rPr>
                <w:rFonts w:ascii="Arial" w:hAnsi="Arial" w:cs="Arial"/>
                <w:noProof/>
                <w:webHidden/>
                <w:sz w:val="25"/>
                <w:szCs w:val="25"/>
              </w:rPr>
              <w:fldChar w:fldCharType="end"/>
            </w:r>
          </w:hyperlink>
        </w:p>
        <w:p w14:paraId="16E24A45" w14:textId="77426B6B" w:rsidR="004B5094" w:rsidRPr="00094C6B" w:rsidRDefault="004B5094" w:rsidP="00094C6B">
          <w:pPr>
            <w:pStyle w:val="TOC1"/>
            <w:tabs>
              <w:tab w:val="right" w:leader="dot" w:pos="9016"/>
            </w:tabs>
            <w:spacing w:after="30"/>
            <w:jc w:val="both"/>
            <w:rPr>
              <w:rFonts w:ascii="Arial" w:eastAsiaTheme="minorEastAsia" w:hAnsi="Arial" w:cs="Arial"/>
              <w:noProof/>
              <w:sz w:val="25"/>
              <w:szCs w:val="25"/>
              <w:lang w:eastAsia="en-GB"/>
            </w:rPr>
          </w:pPr>
          <w:hyperlink w:anchor="_Toc211605239" w:history="1">
            <w:r w:rsidRPr="00094C6B">
              <w:rPr>
                <w:rStyle w:val="Hyperlink"/>
                <w:rFonts w:ascii="Arial" w:hAnsi="Arial" w:cs="Arial"/>
                <w:noProof/>
                <w:sz w:val="25"/>
                <w:szCs w:val="25"/>
              </w:rPr>
              <w:t>LinkedIn Learning Certificates for Office365</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_Toc211605239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4</w:t>
            </w:r>
            <w:r w:rsidRPr="00094C6B">
              <w:rPr>
                <w:rFonts w:ascii="Arial" w:hAnsi="Arial" w:cs="Arial"/>
                <w:noProof/>
                <w:webHidden/>
                <w:sz w:val="25"/>
                <w:szCs w:val="25"/>
              </w:rPr>
              <w:fldChar w:fldCharType="end"/>
            </w:r>
          </w:hyperlink>
        </w:p>
        <w:p w14:paraId="02480413" w14:textId="452551ED" w:rsidR="004B5094" w:rsidRPr="00094C6B" w:rsidRDefault="004B5094" w:rsidP="00094C6B">
          <w:pPr>
            <w:pStyle w:val="TOC1"/>
            <w:tabs>
              <w:tab w:val="right" w:leader="dot" w:pos="9016"/>
            </w:tabs>
            <w:spacing w:after="30"/>
            <w:jc w:val="both"/>
            <w:rPr>
              <w:rFonts w:ascii="Arial" w:eastAsiaTheme="minorEastAsia" w:hAnsi="Arial" w:cs="Arial"/>
              <w:noProof/>
              <w:sz w:val="25"/>
              <w:szCs w:val="25"/>
              <w:lang w:eastAsia="en-GB"/>
            </w:rPr>
          </w:pPr>
          <w:hyperlink w:anchor="_Toc211605240" w:history="1">
            <w:r w:rsidRPr="00094C6B">
              <w:rPr>
                <w:rStyle w:val="Hyperlink"/>
                <w:rFonts w:ascii="Arial" w:hAnsi="Arial" w:cs="Arial"/>
                <w:noProof/>
                <w:sz w:val="25"/>
                <w:szCs w:val="25"/>
              </w:rPr>
              <w:t>Task 3</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_Toc211605240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5</w:t>
            </w:r>
            <w:r w:rsidRPr="00094C6B">
              <w:rPr>
                <w:rFonts w:ascii="Arial" w:hAnsi="Arial" w:cs="Arial"/>
                <w:noProof/>
                <w:webHidden/>
                <w:sz w:val="25"/>
                <w:szCs w:val="25"/>
              </w:rPr>
              <w:fldChar w:fldCharType="end"/>
            </w:r>
          </w:hyperlink>
        </w:p>
        <w:p w14:paraId="1FD0F990" w14:textId="72422CFB" w:rsidR="004B5094" w:rsidRPr="00094C6B" w:rsidRDefault="004B5094" w:rsidP="00094C6B">
          <w:pPr>
            <w:pStyle w:val="TOC1"/>
            <w:tabs>
              <w:tab w:val="right" w:leader="dot" w:pos="9016"/>
            </w:tabs>
            <w:spacing w:after="30"/>
            <w:jc w:val="both"/>
            <w:rPr>
              <w:rFonts w:ascii="Arial" w:eastAsiaTheme="minorEastAsia" w:hAnsi="Arial" w:cs="Arial"/>
              <w:noProof/>
              <w:sz w:val="25"/>
              <w:szCs w:val="25"/>
              <w:lang w:eastAsia="en-GB"/>
            </w:rPr>
          </w:pPr>
          <w:hyperlink w:anchor="_Toc211605241" w:history="1">
            <w:r w:rsidRPr="00094C6B">
              <w:rPr>
                <w:rStyle w:val="Hyperlink"/>
                <w:rFonts w:ascii="Arial" w:hAnsi="Arial" w:cs="Arial"/>
                <w:noProof/>
                <w:sz w:val="25"/>
                <w:szCs w:val="25"/>
              </w:rPr>
              <w:t>Essay on Relevance of Excel in professional and personal life.</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_Toc211605241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5</w:t>
            </w:r>
            <w:r w:rsidRPr="00094C6B">
              <w:rPr>
                <w:rFonts w:ascii="Arial" w:hAnsi="Arial" w:cs="Arial"/>
                <w:noProof/>
                <w:webHidden/>
                <w:sz w:val="25"/>
                <w:szCs w:val="25"/>
              </w:rPr>
              <w:fldChar w:fldCharType="end"/>
            </w:r>
          </w:hyperlink>
        </w:p>
        <w:p w14:paraId="2F02C6AF" w14:textId="653D1120" w:rsidR="004B5094" w:rsidRPr="00094C6B" w:rsidRDefault="004B5094" w:rsidP="00094C6B">
          <w:pPr>
            <w:pStyle w:val="TOC2"/>
            <w:tabs>
              <w:tab w:val="right" w:leader="dot" w:pos="9016"/>
            </w:tabs>
            <w:spacing w:after="30"/>
            <w:jc w:val="both"/>
            <w:rPr>
              <w:rFonts w:ascii="Arial" w:hAnsi="Arial" w:cs="Arial"/>
              <w:noProof/>
              <w:sz w:val="25"/>
              <w:szCs w:val="25"/>
            </w:rPr>
          </w:pPr>
          <w:hyperlink w:anchor="_Toc211605242" w:history="1">
            <w:r w:rsidRPr="00094C6B">
              <w:rPr>
                <w:rStyle w:val="Hyperlink"/>
                <w:rFonts w:ascii="Arial" w:hAnsi="Arial" w:cs="Arial"/>
                <w:noProof/>
                <w:sz w:val="25"/>
                <w:szCs w:val="25"/>
              </w:rPr>
              <w:t>References</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_Toc211605242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5</w:t>
            </w:r>
            <w:r w:rsidRPr="00094C6B">
              <w:rPr>
                <w:rFonts w:ascii="Arial" w:hAnsi="Arial" w:cs="Arial"/>
                <w:noProof/>
                <w:webHidden/>
                <w:sz w:val="25"/>
                <w:szCs w:val="25"/>
              </w:rPr>
              <w:fldChar w:fldCharType="end"/>
            </w:r>
          </w:hyperlink>
        </w:p>
        <w:p w14:paraId="188CE8FD" w14:textId="52FD5473" w:rsidR="004B5094" w:rsidRPr="00094C6B" w:rsidRDefault="004B5094" w:rsidP="00094C6B">
          <w:pPr>
            <w:pStyle w:val="TOC1"/>
            <w:tabs>
              <w:tab w:val="right" w:leader="dot" w:pos="9016"/>
            </w:tabs>
            <w:spacing w:after="30"/>
            <w:jc w:val="both"/>
            <w:rPr>
              <w:rFonts w:ascii="Arial" w:eastAsiaTheme="minorEastAsia" w:hAnsi="Arial" w:cs="Arial"/>
              <w:noProof/>
              <w:sz w:val="25"/>
              <w:szCs w:val="25"/>
              <w:lang w:eastAsia="en-GB"/>
            </w:rPr>
          </w:pPr>
          <w:hyperlink w:anchor="_Toc211605243" w:history="1">
            <w:r w:rsidRPr="00094C6B">
              <w:rPr>
                <w:rStyle w:val="Hyperlink"/>
                <w:rFonts w:ascii="Arial" w:hAnsi="Arial" w:cs="Arial"/>
                <w:noProof/>
                <w:sz w:val="25"/>
                <w:szCs w:val="25"/>
              </w:rPr>
              <w:t>Task 4</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_Toc211605243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6</w:t>
            </w:r>
            <w:r w:rsidRPr="00094C6B">
              <w:rPr>
                <w:rFonts w:ascii="Arial" w:hAnsi="Arial" w:cs="Arial"/>
                <w:noProof/>
                <w:webHidden/>
                <w:sz w:val="25"/>
                <w:szCs w:val="25"/>
              </w:rPr>
              <w:fldChar w:fldCharType="end"/>
            </w:r>
          </w:hyperlink>
        </w:p>
        <w:p w14:paraId="70D2FB56" w14:textId="4A2BFC46" w:rsidR="004B5094" w:rsidRPr="00094C6B" w:rsidRDefault="004B5094" w:rsidP="00094C6B">
          <w:pPr>
            <w:pStyle w:val="TOC1"/>
            <w:tabs>
              <w:tab w:val="right" w:leader="dot" w:pos="9016"/>
            </w:tabs>
            <w:spacing w:after="30"/>
            <w:jc w:val="both"/>
            <w:rPr>
              <w:rFonts w:ascii="Arial" w:eastAsiaTheme="minorEastAsia" w:hAnsi="Arial" w:cs="Arial"/>
              <w:noProof/>
              <w:sz w:val="25"/>
              <w:szCs w:val="25"/>
              <w:lang w:eastAsia="en-GB"/>
            </w:rPr>
          </w:pPr>
          <w:hyperlink w:anchor="_Toc211605244" w:history="1">
            <w:r w:rsidRPr="00094C6B">
              <w:rPr>
                <w:rStyle w:val="Hyperlink"/>
                <w:rFonts w:ascii="Arial" w:hAnsi="Arial" w:cs="Arial"/>
                <w:noProof/>
                <w:sz w:val="25"/>
                <w:szCs w:val="25"/>
              </w:rPr>
              <w:t>7 Minute Reflective Presentation</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_Toc211605244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6</w:t>
            </w:r>
            <w:r w:rsidRPr="00094C6B">
              <w:rPr>
                <w:rFonts w:ascii="Arial" w:hAnsi="Arial" w:cs="Arial"/>
                <w:noProof/>
                <w:webHidden/>
                <w:sz w:val="25"/>
                <w:szCs w:val="25"/>
              </w:rPr>
              <w:fldChar w:fldCharType="end"/>
            </w:r>
          </w:hyperlink>
        </w:p>
        <w:p w14:paraId="690112BE" w14:textId="245850FF" w:rsidR="004B5094" w:rsidRPr="00094C6B" w:rsidRDefault="004B5094" w:rsidP="00094C6B">
          <w:pPr>
            <w:pStyle w:val="TOC2"/>
            <w:tabs>
              <w:tab w:val="right" w:leader="dot" w:pos="9016"/>
            </w:tabs>
            <w:spacing w:after="30"/>
            <w:jc w:val="both"/>
            <w:rPr>
              <w:rFonts w:ascii="Arial" w:hAnsi="Arial" w:cs="Arial"/>
              <w:noProof/>
              <w:sz w:val="25"/>
              <w:szCs w:val="25"/>
            </w:rPr>
          </w:pPr>
          <w:hyperlink w:anchor="_Toc211605245" w:history="1">
            <w:r w:rsidRPr="00094C6B">
              <w:rPr>
                <w:rStyle w:val="Hyperlink"/>
                <w:rFonts w:ascii="Arial" w:hAnsi="Arial" w:cs="Arial"/>
                <w:noProof/>
                <w:sz w:val="25"/>
                <w:szCs w:val="25"/>
              </w:rPr>
              <w:t>References</w:t>
            </w:r>
            <w:r w:rsidRPr="00094C6B">
              <w:rPr>
                <w:rFonts w:ascii="Arial" w:hAnsi="Arial" w:cs="Arial"/>
                <w:noProof/>
                <w:webHidden/>
                <w:sz w:val="25"/>
                <w:szCs w:val="25"/>
              </w:rPr>
              <w:tab/>
            </w:r>
            <w:r w:rsidRPr="00094C6B">
              <w:rPr>
                <w:rFonts w:ascii="Arial" w:hAnsi="Arial" w:cs="Arial"/>
                <w:noProof/>
                <w:webHidden/>
                <w:sz w:val="25"/>
                <w:szCs w:val="25"/>
              </w:rPr>
              <w:fldChar w:fldCharType="begin"/>
            </w:r>
            <w:r w:rsidRPr="00094C6B">
              <w:rPr>
                <w:rFonts w:ascii="Arial" w:hAnsi="Arial" w:cs="Arial"/>
                <w:noProof/>
                <w:webHidden/>
                <w:sz w:val="25"/>
                <w:szCs w:val="25"/>
              </w:rPr>
              <w:instrText xml:space="preserve"> PAGEREF _Toc211605245 \h </w:instrText>
            </w:r>
            <w:r w:rsidRPr="00094C6B">
              <w:rPr>
                <w:rFonts w:ascii="Arial" w:hAnsi="Arial" w:cs="Arial"/>
                <w:noProof/>
                <w:webHidden/>
                <w:sz w:val="25"/>
                <w:szCs w:val="25"/>
              </w:rPr>
            </w:r>
            <w:r w:rsidRPr="00094C6B">
              <w:rPr>
                <w:rFonts w:ascii="Arial" w:hAnsi="Arial" w:cs="Arial"/>
                <w:noProof/>
                <w:webHidden/>
                <w:sz w:val="25"/>
                <w:szCs w:val="25"/>
              </w:rPr>
              <w:fldChar w:fldCharType="separate"/>
            </w:r>
            <w:r w:rsidRPr="00094C6B">
              <w:rPr>
                <w:rFonts w:ascii="Arial" w:hAnsi="Arial" w:cs="Arial"/>
                <w:noProof/>
                <w:webHidden/>
                <w:sz w:val="25"/>
                <w:szCs w:val="25"/>
              </w:rPr>
              <w:t>6</w:t>
            </w:r>
            <w:r w:rsidRPr="00094C6B">
              <w:rPr>
                <w:rFonts w:ascii="Arial" w:hAnsi="Arial" w:cs="Arial"/>
                <w:noProof/>
                <w:webHidden/>
                <w:sz w:val="25"/>
                <w:szCs w:val="25"/>
              </w:rPr>
              <w:fldChar w:fldCharType="end"/>
            </w:r>
          </w:hyperlink>
        </w:p>
        <w:p w14:paraId="4B849DA6" w14:textId="6938F0A4" w:rsidR="00D731C3" w:rsidRPr="00094C6B" w:rsidRDefault="00D731C3" w:rsidP="00094C6B">
          <w:pPr>
            <w:spacing w:after="30"/>
            <w:jc w:val="both"/>
            <w:rPr>
              <w:rFonts w:ascii="Arial" w:hAnsi="Arial" w:cs="Arial"/>
              <w:sz w:val="25"/>
              <w:szCs w:val="25"/>
            </w:rPr>
          </w:pPr>
          <w:r w:rsidRPr="00094C6B">
            <w:rPr>
              <w:rFonts w:ascii="Arial" w:hAnsi="Arial" w:cs="Arial"/>
              <w:b/>
              <w:bCs/>
              <w:noProof/>
              <w:sz w:val="25"/>
              <w:szCs w:val="25"/>
            </w:rPr>
            <w:fldChar w:fldCharType="end"/>
          </w:r>
        </w:p>
      </w:sdtContent>
    </w:sdt>
    <w:p w14:paraId="176F0371" w14:textId="77777777" w:rsidR="00D731C3" w:rsidRPr="00094C6B" w:rsidRDefault="00D731C3" w:rsidP="00094C6B">
      <w:pPr>
        <w:spacing w:after="30"/>
        <w:ind w:left="100"/>
        <w:jc w:val="both"/>
        <w:rPr>
          <w:rFonts w:ascii="Arial" w:hAnsi="Arial" w:cs="Arial"/>
          <w:b/>
          <w:sz w:val="25"/>
          <w:szCs w:val="25"/>
        </w:rPr>
      </w:pPr>
    </w:p>
    <w:p w14:paraId="18E3C8BD" w14:textId="77777777" w:rsidR="00D731C3" w:rsidRPr="00094C6B" w:rsidRDefault="00D731C3" w:rsidP="00094C6B">
      <w:pPr>
        <w:spacing w:after="30"/>
        <w:ind w:left="100"/>
        <w:jc w:val="both"/>
        <w:rPr>
          <w:rFonts w:ascii="Arial" w:hAnsi="Arial" w:cs="Arial"/>
          <w:b/>
          <w:sz w:val="25"/>
          <w:szCs w:val="25"/>
        </w:rPr>
      </w:pPr>
    </w:p>
    <w:p w14:paraId="7598C775" w14:textId="77777777" w:rsidR="00D731C3" w:rsidRPr="00094C6B" w:rsidRDefault="00D731C3" w:rsidP="00094C6B">
      <w:pPr>
        <w:spacing w:after="30" w:line="240" w:lineRule="auto"/>
        <w:ind w:left="90"/>
        <w:jc w:val="both"/>
        <w:textAlignment w:val="baseline"/>
        <w:rPr>
          <w:rFonts w:ascii="Arial" w:hAnsi="Arial" w:cs="Arial"/>
          <w:b/>
          <w:sz w:val="25"/>
          <w:szCs w:val="25"/>
        </w:rPr>
      </w:pPr>
    </w:p>
    <w:p w14:paraId="6D9FB0AA" w14:textId="77777777" w:rsidR="00D731C3" w:rsidRPr="00094C6B" w:rsidRDefault="00D731C3" w:rsidP="00094C6B">
      <w:pPr>
        <w:spacing w:after="30"/>
        <w:jc w:val="both"/>
        <w:rPr>
          <w:rFonts w:ascii="Arial" w:hAnsi="Arial" w:cs="Arial"/>
          <w:sz w:val="25"/>
          <w:szCs w:val="25"/>
        </w:rPr>
      </w:pPr>
    </w:p>
    <w:p w14:paraId="4F0272ED" w14:textId="77777777" w:rsidR="00D731C3" w:rsidRPr="00094C6B" w:rsidRDefault="00D731C3" w:rsidP="00094C6B">
      <w:pPr>
        <w:spacing w:after="30"/>
        <w:jc w:val="both"/>
        <w:rPr>
          <w:rFonts w:ascii="Arial" w:hAnsi="Arial" w:cs="Arial"/>
          <w:sz w:val="25"/>
          <w:szCs w:val="25"/>
        </w:rPr>
      </w:pPr>
    </w:p>
    <w:p w14:paraId="0FA3087B" w14:textId="77777777" w:rsidR="00D731C3" w:rsidRPr="00094C6B" w:rsidRDefault="00D731C3" w:rsidP="00094C6B">
      <w:pPr>
        <w:spacing w:after="30"/>
        <w:jc w:val="both"/>
        <w:rPr>
          <w:rFonts w:ascii="Arial" w:hAnsi="Arial" w:cs="Arial"/>
          <w:sz w:val="25"/>
          <w:szCs w:val="25"/>
        </w:rPr>
      </w:pPr>
    </w:p>
    <w:p w14:paraId="336B3522" w14:textId="77777777" w:rsidR="00D731C3" w:rsidRPr="00094C6B" w:rsidRDefault="00D731C3" w:rsidP="00094C6B">
      <w:pPr>
        <w:spacing w:after="30"/>
        <w:jc w:val="both"/>
        <w:rPr>
          <w:rFonts w:ascii="Arial" w:hAnsi="Arial" w:cs="Arial"/>
          <w:sz w:val="25"/>
          <w:szCs w:val="25"/>
        </w:rPr>
      </w:pPr>
    </w:p>
    <w:p w14:paraId="28434DF6" w14:textId="77777777" w:rsidR="00D731C3" w:rsidRPr="00094C6B" w:rsidRDefault="00D731C3" w:rsidP="00094C6B">
      <w:pPr>
        <w:spacing w:after="30"/>
        <w:jc w:val="both"/>
        <w:rPr>
          <w:rFonts w:ascii="Arial" w:hAnsi="Arial" w:cs="Arial"/>
          <w:sz w:val="25"/>
          <w:szCs w:val="25"/>
        </w:rPr>
      </w:pPr>
    </w:p>
    <w:p w14:paraId="1A021554" w14:textId="77777777" w:rsidR="00D731C3" w:rsidRPr="00094C6B" w:rsidRDefault="00D731C3" w:rsidP="00094C6B">
      <w:pPr>
        <w:spacing w:after="30"/>
        <w:jc w:val="both"/>
        <w:rPr>
          <w:rFonts w:ascii="Arial" w:hAnsi="Arial" w:cs="Arial"/>
          <w:sz w:val="25"/>
          <w:szCs w:val="25"/>
        </w:rPr>
      </w:pPr>
    </w:p>
    <w:p w14:paraId="5797BEB3" w14:textId="77777777" w:rsidR="00D731C3" w:rsidRPr="00094C6B" w:rsidRDefault="00D731C3" w:rsidP="00094C6B">
      <w:pPr>
        <w:spacing w:after="30"/>
        <w:jc w:val="both"/>
        <w:rPr>
          <w:rFonts w:ascii="Arial" w:hAnsi="Arial" w:cs="Arial"/>
          <w:sz w:val="25"/>
          <w:szCs w:val="25"/>
        </w:rPr>
      </w:pPr>
    </w:p>
    <w:p w14:paraId="6BD47CF5" w14:textId="77777777" w:rsidR="00D731C3" w:rsidRPr="00094C6B" w:rsidRDefault="00D731C3" w:rsidP="00094C6B">
      <w:pPr>
        <w:spacing w:after="30"/>
        <w:jc w:val="both"/>
        <w:rPr>
          <w:rFonts w:ascii="Arial" w:hAnsi="Arial" w:cs="Arial"/>
          <w:sz w:val="25"/>
          <w:szCs w:val="25"/>
        </w:rPr>
      </w:pPr>
    </w:p>
    <w:p w14:paraId="660F4F48" w14:textId="77777777" w:rsidR="00D731C3" w:rsidRPr="00094C6B" w:rsidRDefault="00D731C3" w:rsidP="00094C6B">
      <w:pPr>
        <w:spacing w:after="30"/>
        <w:jc w:val="both"/>
        <w:rPr>
          <w:rFonts w:ascii="Arial" w:hAnsi="Arial" w:cs="Arial"/>
          <w:sz w:val="25"/>
          <w:szCs w:val="25"/>
        </w:rPr>
      </w:pPr>
    </w:p>
    <w:p w14:paraId="57C8C9FC" w14:textId="77777777" w:rsidR="00D731C3" w:rsidRPr="00094C6B" w:rsidRDefault="00D731C3" w:rsidP="00094C6B">
      <w:pPr>
        <w:spacing w:after="30"/>
        <w:jc w:val="both"/>
        <w:rPr>
          <w:rFonts w:ascii="Arial" w:hAnsi="Arial" w:cs="Arial"/>
          <w:sz w:val="25"/>
          <w:szCs w:val="25"/>
        </w:rPr>
      </w:pPr>
    </w:p>
    <w:p w14:paraId="2283A2DC" w14:textId="77777777" w:rsidR="00D731C3" w:rsidRPr="00094C6B" w:rsidRDefault="00D731C3" w:rsidP="00094C6B">
      <w:pPr>
        <w:spacing w:after="30"/>
        <w:jc w:val="both"/>
        <w:rPr>
          <w:rFonts w:ascii="Arial" w:hAnsi="Arial" w:cs="Arial"/>
          <w:sz w:val="25"/>
          <w:szCs w:val="25"/>
        </w:rPr>
      </w:pPr>
    </w:p>
    <w:p w14:paraId="3D498E2B" w14:textId="77777777" w:rsidR="00D731C3" w:rsidRPr="00094C6B" w:rsidRDefault="00D731C3" w:rsidP="00094C6B">
      <w:pPr>
        <w:spacing w:after="30"/>
        <w:jc w:val="both"/>
        <w:rPr>
          <w:rFonts w:ascii="Arial" w:hAnsi="Arial" w:cs="Arial"/>
          <w:sz w:val="25"/>
          <w:szCs w:val="25"/>
        </w:rPr>
      </w:pPr>
    </w:p>
    <w:p w14:paraId="1143580A" w14:textId="77777777" w:rsidR="009D3D7B" w:rsidRPr="00094C6B" w:rsidRDefault="00D731C3" w:rsidP="00094C6B">
      <w:pPr>
        <w:pStyle w:val="Heading1"/>
        <w:spacing w:after="30"/>
        <w:jc w:val="both"/>
        <w:rPr>
          <w:rFonts w:ascii="Arial" w:hAnsi="Arial" w:cs="Arial"/>
          <w:sz w:val="25"/>
          <w:szCs w:val="25"/>
        </w:rPr>
      </w:pPr>
      <w:bookmarkStart w:id="0" w:name="_Toc211605235"/>
      <w:r w:rsidRPr="00094C6B">
        <w:rPr>
          <w:rFonts w:ascii="Arial" w:hAnsi="Arial" w:cs="Arial"/>
          <w:sz w:val="25"/>
          <w:szCs w:val="25"/>
        </w:rPr>
        <w:t>Task 1</w:t>
      </w:r>
      <w:bookmarkEnd w:id="0"/>
      <w:r w:rsidRPr="00094C6B">
        <w:rPr>
          <w:rFonts w:ascii="Arial" w:hAnsi="Arial" w:cs="Arial"/>
          <w:sz w:val="25"/>
          <w:szCs w:val="25"/>
        </w:rPr>
        <w:t xml:space="preserve"> </w:t>
      </w:r>
    </w:p>
    <w:p w14:paraId="13E1BF49" w14:textId="7C95935D" w:rsidR="00D731C3" w:rsidRPr="00094C6B" w:rsidRDefault="00D731C3" w:rsidP="00094C6B">
      <w:pPr>
        <w:pStyle w:val="Heading1"/>
        <w:spacing w:after="30"/>
        <w:jc w:val="both"/>
        <w:rPr>
          <w:rFonts w:ascii="Arial" w:hAnsi="Arial" w:cs="Arial"/>
          <w:sz w:val="25"/>
          <w:szCs w:val="25"/>
        </w:rPr>
      </w:pPr>
      <w:bookmarkStart w:id="1" w:name="_Toc211605236"/>
      <w:r w:rsidRPr="00094C6B">
        <w:rPr>
          <w:rFonts w:ascii="Arial" w:hAnsi="Arial" w:cs="Arial"/>
          <w:sz w:val="25"/>
          <w:szCs w:val="25"/>
        </w:rPr>
        <w:t>Assessment of Digital Skills</w:t>
      </w:r>
      <w:bookmarkEnd w:id="1"/>
      <w:r w:rsidRPr="00094C6B">
        <w:rPr>
          <w:rFonts w:ascii="Arial" w:hAnsi="Arial" w:cs="Arial"/>
          <w:sz w:val="25"/>
          <w:szCs w:val="25"/>
        </w:rPr>
        <w:t xml:space="preserve"> </w:t>
      </w:r>
    </w:p>
    <w:p w14:paraId="5FF71CA7" w14:textId="12732FEE" w:rsidR="00FA0010" w:rsidRPr="00094C6B" w:rsidRDefault="00FA0010" w:rsidP="00094C6B">
      <w:pPr>
        <w:spacing w:after="30"/>
        <w:jc w:val="both"/>
        <w:rPr>
          <w:rFonts w:ascii="Arial" w:hAnsi="Arial" w:cs="Arial"/>
          <w:sz w:val="25"/>
          <w:szCs w:val="25"/>
        </w:rPr>
      </w:pPr>
      <w:r w:rsidRPr="00094C6B">
        <w:rPr>
          <w:rFonts w:ascii="Arial" w:hAnsi="Arial" w:cs="Arial"/>
          <w:sz w:val="25"/>
          <w:szCs w:val="25"/>
        </w:rPr>
        <w:t>JISC report</w:t>
      </w:r>
    </w:p>
    <w:p w14:paraId="293BFA5B" w14:textId="504BE28B" w:rsidR="00FA0010" w:rsidRPr="00094C6B" w:rsidRDefault="00BC37B3" w:rsidP="00094C6B">
      <w:pPr>
        <w:spacing w:after="30"/>
        <w:jc w:val="both"/>
        <w:rPr>
          <w:rFonts w:ascii="Arial" w:hAnsi="Arial" w:cs="Arial"/>
          <w:sz w:val="25"/>
          <w:szCs w:val="25"/>
        </w:rPr>
      </w:pPr>
      <w:r w:rsidRPr="00094C6B">
        <w:rPr>
          <w:rFonts w:ascii="Arial" w:hAnsi="Arial" w:cs="Arial"/>
          <w:noProof/>
          <w:sz w:val="25"/>
          <w:szCs w:val="25"/>
        </w:rPr>
        <w:lastRenderedPageBreak/>
        <w:drawing>
          <wp:inline distT="0" distB="0" distL="0" distR="0" wp14:anchorId="0A3EC890" wp14:editId="4E415D57">
            <wp:extent cx="5731510" cy="2995295"/>
            <wp:effectExtent l="0" t="0" r="2540" b="0"/>
            <wp:docPr id="568765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765479" name="Picture 56876547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995295"/>
                    </a:xfrm>
                    <a:prstGeom prst="rect">
                      <a:avLst/>
                    </a:prstGeom>
                  </pic:spPr>
                </pic:pic>
              </a:graphicData>
            </a:graphic>
          </wp:inline>
        </w:drawing>
      </w:r>
    </w:p>
    <w:p w14:paraId="3F985A6D" w14:textId="77777777" w:rsidR="00062E54" w:rsidRPr="00094C6B" w:rsidRDefault="00062E54" w:rsidP="00094C6B">
      <w:pPr>
        <w:spacing w:after="30"/>
        <w:jc w:val="both"/>
        <w:rPr>
          <w:rFonts w:ascii="Arial" w:hAnsi="Arial" w:cs="Arial"/>
          <w:sz w:val="25"/>
          <w:szCs w:val="25"/>
        </w:rPr>
      </w:pPr>
    </w:p>
    <w:p w14:paraId="02D9B45B" w14:textId="64F5F3FC" w:rsidR="005F05E2" w:rsidRPr="00094C6B" w:rsidRDefault="005F05E2" w:rsidP="00094C6B">
      <w:pPr>
        <w:spacing w:after="30"/>
        <w:jc w:val="both"/>
        <w:rPr>
          <w:rFonts w:ascii="Arial" w:hAnsi="Arial" w:cs="Arial"/>
          <w:sz w:val="25"/>
          <w:szCs w:val="25"/>
        </w:rPr>
      </w:pPr>
      <w:r w:rsidRPr="00094C6B">
        <w:rPr>
          <w:rFonts w:ascii="Arial" w:hAnsi="Arial" w:cs="Arial"/>
          <w:noProof/>
          <w:sz w:val="25"/>
          <w:szCs w:val="25"/>
        </w:rPr>
        <w:drawing>
          <wp:inline distT="0" distB="0" distL="0" distR="0" wp14:anchorId="4A9DF3F8" wp14:editId="6B7CFEDC">
            <wp:extent cx="1558456" cy="1558456"/>
            <wp:effectExtent l="0" t="0" r="3810" b="3810"/>
            <wp:docPr id="14030677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067746" name="Picture 1403067746"/>
                    <pic:cNvPicPr/>
                  </pic:nvPicPr>
                  <pic:blipFill>
                    <a:blip r:embed="rId12" cstate="print">
                      <a:extLst>
                        <a:ext uri="{28A0092B-C50C-407E-A947-70E740481C1C}">
                          <a14:useLocalDpi xmlns:a14="http://schemas.microsoft.com/office/drawing/2010/main" val="0"/>
                        </a:ext>
                      </a:extLst>
                    </a:blip>
                    <a:stretch>
                      <a:fillRect/>
                    </a:stretch>
                  </pic:blipFill>
                  <pic:spPr>
                    <a:xfrm flipH="1">
                      <a:off x="0" y="0"/>
                      <a:ext cx="1576748" cy="1576748"/>
                    </a:xfrm>
                    <a:prstGeom prst="rect">
                      <a:avLst/>
                    </a:prstGeom>
                  </pic:spPr>
                </pic:pic>
              </a:graphicData>
            </a:graphic>
          </wp:inline>
        </w:drawing>
      </w:r>
    </w:p>
    <w:p w14:paraId="5A210795" w14:textId="5221BD0C" w:rsidR="00062E54" w:rsidRPr="00094C6B" w:rsidRDefault="00062E54" w:rsidP="00094C6B">
      <w:pPr>
        <w:spacing w:after="30"/>
        <w:jc w:val="both"/>
        <w:rPr>
          <w:rFonts w:ascii="Arial" w:hAnsi="Arial" w:cs="Arial"/>
          <w:sz w:val="25"/>
          <w:szCs w:val="25"/>
        </w:rPr>
      </w:pPr>
    </w:p>
    <w:p w14:paraId="7E8C64C6" w14:textId="77777777" w:rsidR="00D20627" w:rsidRPr="00094C6B" w:rsidRDefault="00D20627" w:rsidP="00094C6B">
      <w:pPr>
        <w:spacing w:after="30"/>
        <w:jc w:val="both"/>
        <w:rPr>
          <w:rFonts w:ascii="Arial" w:hAnsi="Arial" w:cs="Arial"/>
          <w:sz w:val="25"/>
          <w:szCs w:val="25"/>
        </w:rPr>
      </w:pPr>
    </w:p>
    <w:p w14:paraId="76E2C05C" w14:textId="77777777" w:rsidR="00D20627" w:rsidRPr="00094C6B" w:rsidRDefault="00D20627"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Digital Skills for Personal Development and Business Growth</w:t>
      </w:r>
    </w:p>
    <w:p w14:paraId="73FA783D"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I started my university studies in </w:t>
      </w:r>
      <w:r w:rsidRPr="00094C6B">
        <w:rPr>
          <w:rFonts w:ascii="Arial" w:hAnsi="Arial" w:cs="Arial"/>
          <w:b/>
          <w:bCs/>
          <w:color w:val="000000"/>
          <w:sz w:val="25"/>
          <w:szCs w:val="25"/>
        </w:rPr>
        <w:t>January 2026</w:t>
      </w:r>
      <w:r w:rsidRPr="00094C6B">
        <w:rPr>
          <w:rFonts w:ascii="Arial" w:hAnsi="Arial" w:cs="Arial"/>
          <w:color w:val="000000"/>
          <w:sz w:val="25"/>
          <w:szCs w:val="25"/>
        </w:rPr>
        <w:t xml:space="preserve"> on the </w:t>
      </w:r>
      <w:r w:rsidRPr="00094C6B">
        <w:rPr>
          <w:rFonts w:ascii="Arial" w:hAnsi="Arial" w:cs="Arial"/>
          <w:b/>
          <w:bCs/>
          <w:color w:val="000000"/>
          <w:sz w:val="25"/>
          <w:szCs w:val="25"/>
        </w:rPr>
        <w:t>Employability Skills course</w:t>
      </w:r>
      <w:r w:rsidRPr="00094C6B">
        <w:rPr>
          <w:rFonts w:ascii="Arial" w:hAnsi="Arial" w:cs="Arial"/>
          <w:color w:val="000000"/>
          <w:sz w:val="25"/>
          <w:szCs w:val="25"/>
        </w:rPr>
        <w:t xml:space="preserve">. One of the modules included in the course is </w:t>
      </w:r>
      <w:r w:rsidRPr="00094C6B">
        <w:rPr>
          <w:rFonts w:ascii="Arial" w:hAnsi="Arial" w:cs="Arial"/>
          <w:b/>
          <w:bCs/>
          <w:color w:val="000000"/>
          <w:sz w:val="25"/>
          <w:szCs w:val="25"/>
        </w:rPr>
        <w:t>Digital Skills for Personal Development and Business Growth</w:t>
      </w:r>
      <w:r w:rsidRPr="00094C6B">
        <w:rPr>
          <w:rFonts w:ascii="Arial" w:hAnsi="Arial" w:cs="Arial"/>
          <w:color w:val="000000"/>
          <w:sz w:val="25"/>
          <w:szCs w:val="25"/>
        </w:rPr>
        <w:t>. This module focuses on helping students understand the importance of digital skills and how these skills can support both academic success and future career opportunities. In modern society, technology is used in almost every area of life, so developing strong digital abilities has become an important part of higher education.</w:t>
      </w:r>
    </w:p>
    <w:p w14:paraId="6AE3AEE0"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Digital skills can be described as the ability to use technology to locate information, assess whether it is reliable, create digital content and communicate ideas effectively. These abilities are important because they allow individuals to participate fully in a world that increasingly depends on technology and digital communication (UNESCO, 2023). As digital systems continue to evolve, students and graduates are expected to adapt to new tools and platforms quickly. Because of this, employers now place a strong emphasis on digital competence when recruiting graduates (Ball, 2025). Reflecting on this made me realise that improving </w:t>
      </w:r>
      <w:r w:rsidRPr="00094C6B">
        <w:rPr>
          <w:rFonts w:ascii="Arial" w:hAnsi="Arial" w:cs="Arial"/>
          <w:color w:val="000000"/>
          <w:sz w:val="25"/>
          <w:szCs w:val="25"/>
        </w:rPr>
        <w:lastRenderedPageBreak/>
        <w:t>my digital skills will not only help with my university work but will also prepare me for the expectations of future employers.</w:t>
      </w:r>
    </w:p>
    <w:p w14:paraId="3BB8A4D0"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In the past, education mainly focused on core academic skills such as reading, writing and mathematics. While these are still essential, digital literacy has become increasingly important in recent years. Some education specialists now refer to digital literacy as the </w:t>
      </w:r>
      <w:r w:rsidRPr="00094C6B">
        <w:rPr>
          <w:rFonts w:ascii="Arial" w:hAnsi="Arial" w:cs="Arial"/>
          <w:b/>
          <w:bCs/>
          <w:color w:val="000000"/>
          <w:sz w:val="25"/>
          <w:szCs w:val="25"/>
        </w:rPr>
        <w:t>“fourth pillar” of education</w:t>
      </w:r>
      <w:r w:rsidRPr="00094C6B">
        <w:rPr>
          <w:rFonts w:ascii="Arial" w:hAnsi="Arial" w:cs="Arial"/>
          <w:color w:val="000000"/>
          <w:sz w:val="25"/>
          <w:szCs w:val="25"/>
        </w:rPr>
        <w:t>, highlighting how important it has become alongside traditional learning skills (Society for Education and Training, 2017). Digital literacy is not simply about knowing how to use technology. It also includes understanding how to use digital tools safely, responsibly and effectively. Research has also shown that developing digital literacy supports student engagement and helps learners adapt to technology-rich learning environments (Ng, 2012).</w:t>
      </w:r>
    </w:p>
    <w:p w14:paraId="35978685"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Technology now plays a major role in everyday activities. People regularly use digital devices for communication, accessing information, completing work tasks and entertainment. Because of this, students need to develop confidence when using digital tools if they want to succeed academically and professionally. Being comfortable with technology can help </w:t>
      </w:r>
      <w:proofErr w:type="gramStart"/>
      <w:r w:rsidRPr="00094C6B">
        <w:rPr>
          <w:rFonts w:ascii="Arial" w:hAnsi="Arial" w:cs="Arial"/>
          <w:color w:val="000000"/>
          <w:sz w:val="25"/>
          <w:szCs w:val="25"/>
        </w:rPr>
        <w:t>students</w:t>
      </w:r>
      <w:proofErr w:type="gramEnd"/>
      <w:r w:rsidRPr="00094C6B">
        <w:rPr>
          <w:rFonts w:ascii="Arial" w:hAnsi="Arial" w:cs="Arial"/>
          <w:color w:val="000000"/>
          <w:sz w:val="25"/>
          <w:szCs w:val="25"/>
        </w:rPr>
        <w:t xml:space="preserve"> complete coursework more efficiently and prepare them for the digital demands of modern workplaces (Learning.com, 2023). From my own experience so far at university, many learning activities already rely heavily on digital platforms.</w:t>
      </w:r>
    </w:p>
    <w:p w14:paraId="111076AF"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As part of this module, I completed a </w:t>
      </w:r>
      <w:r w:rsidRPr="00094C6B">
        <w:rPr>
          <w:rFonts w:ascii="Arial" w:hAnsi="Arial" w:cs="Arial"/>
          <w:b/>
          <w:bCs/>
          <w:color w:val="000000"/>
          <w:sz w:val="25"/>
          <w:szCs w:val="25"/>
        </w:rPr>
        <w:t>digital capability self-assessment</w:t>
      </w:r>
      <w:r w:rsidRPr="00094C6B">
        <w:rPr>
          <w:rFonts w:ascii="Arial" w:hAnsi="Arial" w:cs="Arial"/>
          <w:color w:val="000000"/>
          <w:sz w:val="25"/>
          <w:szCs w:val="25"/>
        </w:rPr>
        <w:t xml:space="preserve">. The aim of the assessment was to help me understand my current level of digital skills and identify areas where I could improve. The results suggested that </w:t>
      </w:r>
      <w:proofErr w:type="gramStart"/>
      <w:r w:rsidRPr="00094C6B">
        <w:rPr>
          <w:rFonts w:ascii="Arial" w:hAnsi="Arial" w:cs="Arial"/>
          <w:color w:val="000000"/>
          <w:sz w:val="25"/>
          <w:szCs w:val="25"/>
        </w:rPr>
        <w:t>overall</w:t>
      </w:r>
      <w:proofErr w:type="gramEnd"/>
      <w:r w:rsidRPr="00094C6B">
        <w:rPr>
          <w:rFonts w:ascii="Arial" w:hAnsi="Arial" w:cs="Arial"/>
          <w:color w:val="000000"/>
          <w:sz w:val="25"/>
          <w:szCs w:val="25"/>
        </w:rPr>
        <w:t xml:space="preserve"> I am currently working at a </w:t>
      </w:r>
      <w:r w:rsidRPr="00094C6B">
        <w:rPr>
          <w:rFonts w:ascii="Arial" w:hAnsi="Arial" w:cs="Arial"/>
          <w:b/>
          <w:bCs/>
          <w:color w:val="000000"/>
          <w:sz w:val="25"/>
          <w:szCs w:val="25"/>
        </w:rPr>
        <w:t>capable level</w:t>
      </w:r>
      <w:r w:rsidRPr="00094C6B">
        <w:rPr>
          <w:rFonts w:ascii="Arial" w:hAnsi="Arial" w:cs="Arial"/>
          <w:color w:val="000000"/>
          <w:sz w:val="25"/>
          <w:szCs w:val="25"/>
        </w:rPr>
        <w:t xml:space="preserve"> in most areas. Although this was encouraging, the assessment also showed that there are still areas where I need to develop further. </w:t>
      </w:r>
      <w:proofErr w:type="gramStart"/>
      <w:r w:rsidRPr="00094C6B">
        <w:rPr>
          <w:rFonts w:ascii="Arial" w:hAnsi="Arial" w:cs="Arial"/>
          <w:color w:val="000000"/>
          <w:sz w:val="25"/>
          <w:szCs w:val="25"/>
        </w:rPr>
        <w:t>In particular, I</w:t>
      </w:r>
      <w:proofErr w:type="gramEnd"/>
      <w:r w:rsidRPr="00094C6B">
        <w:rPr>
          <w:rFonts w:ascii="Arial" w:hAnsi="Arial" w:cs="Arial"/>
          <w:color w:val="000000"/>
          <w:sz w:val="25"/>
          <w:szCs w:val="25"/>
        </w:rPr>
        <w:t xml:space="preserve"> need to strengthen my skills in </w:t>
      </w:r>
      <w:r w:rsidRPr="00094C6B">
        <w:rPr>
          <w:rFonts w:ascii="Arial" w:hAnsi="Arial" w:cs="Arial"/>
          <w:b/>
          <w:bCs/>
          <w:color w:val="000000"/>
          <w:sz w:val="25"/>
          <w:szCs w:val="25"/>
        </w:rPr>
        <w:t>information, data and media literacies</w:t>
      </w:r>
      <w:r w:rsidRPr="00094C6B">
        <w:rPr>
          <w:rFonts w:ascii="Arial" w:hAnsi="Arial" w:cs="Arial"/>
          <w:color w:val="000000"/>
          <w:sz w:val="25"/>
          <w:szCs w:val="25"/>
        </w:rPr>
        <w:t xml:space="preserve">, </w:t>
      </w:r>
      <w:r w:rsidRPr="00094C6B">
        <w:rPr>
          <w:rFonts w:ascii="Arial" w:hAnsi="Arial" w:cs="Arial"/>
          <w:b/>
          <w:bCs/>
          <w:color w:val="000000"/>
          <w:sz w:val="25"/>
          <w:szCs w:val="25"/>
        </w:rPr>
        <w:t>digital problem solving</w:t>
      </w:r>
      <w:r w:rsidRPr="00094C6B">
        <w:rPr>
          <w:rFonts w:ascii="Arial" w:hAnsi="Arial" w:cs="Arial"/>
          <w:color w:val="000000"/>
          <w:sz w:val="25"/>
          <w:szCs w:val="25"/>
        </w:rPr>
        <w:t xml:space="preserve">, and </w:t>
      </w:r>
      <w:r w:rsidRPr="00094C6B">
        <w:rPr>
          <w:rFonts w:ascii="Arial" w:hAnsi="Arial" w:cs="Arial"/>
          <w:b/>
          <w:bCs/>
          <w:color w:val="000000"/>
          <w:sz w:val="25"/>
          <w:szCs w:val="25"/>
        </w:rPr>
        <w:t>digital creation</w:t>
      </w:r>
      <w:r w:rsidRPr="00094C6B">
        <w:rPr>
          <w:rFonts w:ascii="Arial" w:hAnsi="Arial" w:cs="Arial"/>
          <w:color w:val="000000"/>
          <w:sz w:val="25"/>
          <w:szCs w:val="25"/>
        </w:rPr>
        <w:t>.</w:t>
      </w:r>
    </w:p>
    <w:p w14:paraId="3FA5CD4C"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After reviewing my results, I used the </w:t>
      </w:r>
      <w:proofErr w:type="spellStart"/>
      <w:r w:rsidRPr="00094C6B">
        <w:rPr>
          <w:rFonts w:ascii="Arial" w:hAnsi="Arial" w:cs="Arial"/>
          <w:b/>
          <w:bCs/>
          <w:color w:val="000000"/>
          <w:sz w:val="25"/>
          <w:szCs w:val="25"/>
        </w:rPr>
        <w:t>DigiSkills</w:t>
      </w:r>
      <w:proofErr w:type="spellEnd"/>
      <w:r w:rsidRPr="00094C6B">
        <w:rPr>
          <w:rFonts w:ascii="Arial" w:hAnsi="Arial" w:cs="Arial"/>
          <w:b/>
          <w:bCs/>
          <w:color w:val="000000"/>
          <w:sz w:val="25"/>
          <w:szCs w:val="25"/>
        </w:rPr>
        <w:t xml:space="preserve"> learning materials available on Moodle</w:t>
      </w:r>
      <w:r w:rsidRPr="00094C6B">
        <w:rPr>
          <w:rFonts w:ascii="Arial" w:hAnsi="Arial" w:cs="Arial"/>
          <w:color w:val="000000"/>
          <w:sz w:val="25"/>
          <w:szCs w:val="25"/>
        </w:rPr>
        <w:t>. I completed several of the online learning activities that focused on the areas where I needed the most improvement. These activities introduced me to different digital tools and techniques that can help improve my confidence when using technology. Completing these resources also helped me understand that digital skills can be developed gradually through practice and experience.</w:t>
      </w:r>
    </w:p>
    <w:p w14:paraId="56C1BF83"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The results shown in the spider graph highlighted several areas where I performed strongly. My strongest areas were </w:t>
      </w:r>
      <w:r w:rsidRPr="00094C6B">
        <w:rPr>
          <w:rFonts w:ascii="Arial" w:hAnsi="Arial" w:cs="Arial"/>
          <w:b/>
          <w:bCs/>
          <w:color w:val="000000"/>
          <w:sz w:val="25"/>
          <w:szCs w:val="25"/>
        </w:rPr>
        <w:t>Digital Wellbeing, Preparing for Digital Learning, Digital Communication, Digital Productivity and Digital Identity Management</w:t>
      </w:r>
      <w:r w:rsidRPr="00094C6B">
        <w:rPr>
          <w:rFonts w:ascii="Arial" w:hAnsi="Arial" w:cs="Arial"/>
          <w:color w:val="000000"/>
          <w:sz w:val="25"/>
          <w:szCs w:val="25"/>
        </w:rPr>
        <w:t xml:space="preserve">. These results suggest that I </w:t>
      </w:r>
      <w:proofErr w:type="gramStart"/>
      <w:r w:rsidRPr="00094C6B">
        <w:rPr>
          <w:rFonts w:ascii="Arial" w:hAnsi="Arial" w:cs="Arial"/>
          <w:color w:val="000000"/>
          <w:sz w:val="25"/>
          <w:szCs w:val="25"/>
        </w:rPr>
        <w:t>am able to</w:t>
      </w:r>
      <w:proofErr w:type="gramEnd"/>
      <w:r w:rsidRPr="00094C6B">
        <w:rPr>
          <w:rFonts w:ascii="Arial" w:hAnsi="Arial" w:cs="Arial"/>
          <w:color w:val="000000"/>
          <w:sz w:val="25"/>
          <w:szCs w:val="25"/>
        </w:rPr>
        <w:t xml:space="preserve"> manage my use of digital technology in a responsible and balanced way. They also show that I am comfortable using digital platforms to communicate with others and organise my work effectively. In addition, the results indicate that I understand the importance of maintaining a professional online presence and managing my digital identity </w:t>
      </w:r>
      <w:r w:rsidRPr="00094C6B">
        <w:rPr>
          <w:rFonts w:ascii="Arial" w:hAnsi="Arial" w:cs="Arial"/>
          <w:color w:val="000000"/>
          <w:sz w:val="25"/>
          <w:szCs w:val="25"/>
        </w:rPr>
        <w:lastRenderedPageBreak/>
        <w:t>carefully. These strengths are useful for university study because digital platforms are regularly used for communication, accessing learning materials and submitting coursework. Recognising these strengths helped me feel more confident about the skills I already have.</w:t>
      </w:r>
    </w:p>
    <w:p w14:paraId="61DCFBCD" w14:textId="77777777" w:rsidR="00D20627" w:rsidRPr="00094C6B" w:rsidRDefault="00D20627" w:rsidP="00094C6B">
      <w:pPr>
        <w:autoSpaceDE w:val="0"/>
        <w:autoSpaceDN w:val="0"/>
        <w:adjustRightInd w:val="0"/>
        <w:spacing w:after="30"/>
        <w:jc w:val="both"/>
        <w:rPr>
          <w:rFonts w:ascii="Arial" w:hAnsi="Arial" w:cs="Arial"/>
          <w:color w:val="6D6D6D"/>
          <w:sz w:val="25"/>
          <w:szCs w:val="25"/>
        </w:rPr>
      </w:pPr>
    </w:p>
    <w:p w14:paraId="75B4C0EF" w14:textId="77777777" w:rsidR="00D20627" w:rsidRPr="00094C6B" w:rsidRDefault="00D20627"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SMART Goals for Developing My Digital Skills</w:t>
      </w:r>
    </w:p>
    <w:p w14:paraId="325A8C62"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To improve the areas where my digital skills were weaker, I created several </w:t>
      </w:r>
      <w:r w:rsidRPr="00094C6B">
        <w:rPr>
          <w:rFonts w:ascii="Arial" w:hAnsi="Arial" w:cs="Arial"/>
          <w:b/>
          <w:bCs/>
          <w:color w:val="000000"/>
          <w:sz w:val="25"/>
          <w:szCs w:val="25"/>
        </w:rPr>
        <w:t>SMART goals</w:t>
      </w:r>
      <w:r w:rsidRPr="00094C6B">
        <w:rPr>
          <w:rFonts w:ascii="Arial" w:hAnsi="Arial" w:cs="Arial"/>
          <w:color w:val="000000"/>
          <w:sz w:val="25"/>
          <w:szCs w:val="25"/>
        </w:rPr>
        <w:t>. These goals will help me focus on specific improvements and monitor my progress over time.</w:t>
      </w:r>
    </w:p>
    <w:p w14:paraId="56C8534F" w14:textId="77777777" w:rsidR="00D20627" w:rsidRPr="00094C6B" w:rsidRDefault="00D20627"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Information, Data and Media Literacies</w:t>
      </w:r>
    </w:p>
    <w:p w14:paraId="5E30D105"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One of my goals is to improve my ability to search for, evaluate and use digital and academic information more effectively. To achieve this, I plan to complete at least three additional </w:t>
      </w:r>
      <w:proofErr w:type="spellStart"/>
      <w:r w:rsidRPr="00094C6B">
        <w:rPr>
          <w:rFonts w:ascii="Arial" w:hAnsi="Arial" w:cs="Arial"/>
          <w:color w:val="000000"/>
          <w:sz w:val="25"/>
          <w:szCs w:val="25"/>
        </w:rPr>
        <w:t>DigiSkills</w:t>
      </w:r>
      <w:proofErr w:type="spellEnd"/>
      <w:r w:rsidRPr="00094C6B">
        <w:rPr>
          <w:rFonts w:ascii="Arial" w:hAnsi="Arial" w:cs="Arial"/>
          <w:color w:val="000000"/>
          <w:sz w:val="25"/>
          <w:szCs w:val="25"/>
        </w:rPr>
        <w:t xml:space="preserve"> modules and apply what I learn when completing my assignments. I will also set aside time each week to practise using academic databases and online search tools. Developing these research skills is important because university assignments require reliable and well-evaluated sources. Research shows that strong digital information literacy skills help students produce more effective academic work (Ng, 2012). My aim is to achieve this improvement before returning to university after the Christmas holidays.</w:t>
      </w:r>
    </w:p>
    <w:p w14:paraId="11CF860F" w14:textId="77777777" w:rsidR="00D20627" w:rsidRPr="00094C6B" w:rsidRDefault="00D20627"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Problem Solving</w:t>
      </w:r>
    </w:p>
    <w:p w14:paraId="6156ADBC"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Another goal is to strengthen my digital problem-solving skills. This includes learning how to deal with technical issues, analyse digital tasks and choose the most suitable tools for completing them. I plan to test at least two different problem-solving strategies when completing coursework and reflect on how they improve my confidence and efficiency. I will practise these skills using online tutorials, university support resources and real assignment tasks. Digital problem solving is important because it allows students to work independently and deal with unexpected technical problems. Developing this skill will help me become more confident when working with new digital platforms. I plan to develop these skills during the next academic term.</w:t>
      </w:r>
    </w:p>
    <w:p w14:paraId="5553FFA7" w14:textId="77777777" w:rsidR="00D20627" w:rsidRPr="00094C6B" w:rsidRDefault="00D20627"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Digital Creation</w:t>
      </w:r>
    </w:p>
    <w:p w14:paraId="12839B43"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My final goal focuses on improving my confidence in creating digital content. This includes producing presentations, infographics or multimedia materials. To develop this skill, I plan to create at least two pieces of digital content either for assessments or personal practice. I will use tools recommended on Moodle, such as Canva and advanced PowerPoint features, </w:t>
      </w:r>
      <w:proofErr w:type="gramStart"/>
      <w:r w:rsidRPr="00094C6B">
        <w:rPr>
          <w:rFonts w:ascii="Arial" w:hAnsi="Arial" w:cs="Arial"/>
          <w:color w:val="000000"/>
          <w:sz w:val="25"/>
          <w:szCs w:val="25"/>
        </w:rPr>
        <w:t>and also</w:t>
      </w:r>
      <w:proofErr w:type="gramEnd"/>
      <w:r w:rsidRPr="00094C6B">
        <w:rPr>
          <w:rFonts w:ascii="Arial" w:hAnsi="Arial" w:cs="Arial"/>
          <w:color w:val="000000"/>
          <w:sz w:val="25"/>
          <w:szCs w:val="25"/>
        </w:rPr>
        <w:t xml:space="preserve"> explore basic video-editing tools. These skills are increasingly used in university assessments and are also valued by employers (Ball, 2025). Improving this ability will allow me to present information more clearly and creatively. My aim is to complete these pieces of work before the Christmas break.</w:t>
      </w:r>
    </w:p>
    <w:p w14:paraId="5DE81AE7" w14:textId="77777777" w:rsidR="00D20627" w:rsidRPr="00094C6B" w:rsidRDefault="00D20627" w:rsidP="00094C6B">
      <w:pPr>
        <w:autoSpaceDE w:val="0"/>
        <w:autoSpaceDN w:val="0"/>
        <w:adjustRightInd w:val="0"/>
        <w:spacing w:after="30"/>
        <w:jc w:val="both"/>
        <w:rPr>
          <w:rFonts w:ascii="Arial" w:hAnsi="Arial" w:cs="Arial"/>
          <w:color w:val="6D6D6D"/>
          <w:sz w:val="25"/>
          <w:szCs w:val="25"/>
        </w:rPr>
      </w:pPr>
    </w:p>
    <w:p w14:paraId="2C5CE749" w14:textId="77777777" w:rsidR="00D20627" w:rsidRPr="00094C6B" w:rsidRDefault="00D20627"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lastRenderedPageBreak/>
        <w:t>Reflection on My Digital Development</w:t>
      </w:r>
    </w:p>
    <w:p w14:paraId="0321AD6C"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Developing my digital skills will have a clear impact on my progress at university and my future career. By improving my </w:t>
      </w:r>
      <w:r w:rsidRPr="00094C6B">
        <w:rPr>
          <w:rFonts w:ascii="Arial" w:hAnsi="Arial" w:cs="Arial"/>
          <w:b/>
          <w:bCs/>
          <w:color w:val="000000"/>
          <w:sz w:val="25"/>
          <w:szCs w:val="25"/>
        </w:rPr>
        <w:t>information and media literacy</w:t>
      </w:r>
      <w:r w:rsidRPr="00094C6B">
        <w:rPr>
          <w:rFonts w:ascii="Arial" w:hAnsi="Arial" w:cs="Arial"/>
          <w:color w:val="000000"/>
          <w:sz w:val="25"/>
          <w:szCs w:val="25"/>
        </w:rPr>
        <w:t>, I will be able to locate stronger academic sources and produce assignments that are supported by reliable evidence. This will help improve the overall quality of my academic work.</w:t>
      </w:r>
    </w:p>
    <w:p w14:paraId="3E06A9CD"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Improving my </w:t>
      </w:r>
      <w:r w:rsidRPr="00094C6B">
        <w:rPr>
          <w:rFonts w:ascii="Arial" w:hAnsi="Arial" w:cs="Arial"/>
          <w:b/>
          <w:bCs/>
          <w:color w:val="000000"/>
          <w:sz w:val="25"/>
          <w:szCs w:val="25"/>
        </w:rPr>
        <w:t>digital problem-solving abilities</w:t>
      </w:r>
      <w:r w:rsidRPr="00094C6B">
        <w:rPr>
          <w:rFonts w:ascii="Arial" w:hAnsi="Arial" w:cs="Arial"/>
          <w:color w:val="000000"/>
          <w:sz w:val="25"/>
          <w:szCs w:val="25"/>
        </w:rPr>
        <w:t xml:space="preserve"> will also help me feel more confident when using unfamiliar platforms or dealing with technical issues. Being able to resolve problems independently will allow me to work more efficiently and reduce the stress that sometimes comes with using new technologies.</w:t>
      </w:r>
    </w:p>
    <w:p w14:paraId="20AD05B4"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Developing my </w:t>
      </w:r>
      <w:r w:rsidRPr="00094C6B">
        <w:rPr>
          <w:rFonts w:ascii="Arial" w:hAnsi="Arial" w:cs="Arial"/>
          <w:b/>
          <w:bCs/>
          <w:color w:val="000000"/>
          <w:sz w:val="25"/>
          <w:szCs w:val="25"/>
        </w:rPr>
        <w:t>digital creation skills</w:t>
      </w:r>
      <w:r w:rsidRPr="00094C6B">
        <w:rPr>
          <w:rFonts w:ascii="Arial" w:hAnsi="Arial" w:cs="Arial"/>
          <w:color w:val="000000"/>
          <w:sz w:val="25"/>
          <w:szCs w:val="25"/>
        </w:rPr>
        <w:t xml:space="preserve"> will help me present information more clearly and professionally in assignments and presentations. These abilities will also be useful when applying for jobs in the future, as many employers expect graduates to communicate ideas effectively using digital tools.</w:t>
      </w:r>
    </w:p>
    <w:p w14:paraId="28C087E9"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Overall, reflecting on my digital capability has helped me recognise both my strengths and the areas where I need to improve. Research also highlights that students who actively develop digital skills are better prepared for both academic learning and professional environments (Jisc, 2022). By continuing to develop these skills throughout my studies, I will become a more confident learner and better prepared for a workplace that relies heavily on digital technology.</w:t>
      </w:r>
    </w:p>
    <w:p w14:paraId="7D2AADFD" w14:textId="77777777" w:rsidR="00D20627" w:rsidRPr="00094C6B" w:rsidRDefault="00D20627" w:rsidP="00094C6B">
      <w:pPr>
        <w:autoSpaceDE w:val="0"/>
        <w:autoSpaceDN w:val="0"/>
        <w:adjustRightInd w:val="0"/>
        <w:spacing w:after="30"/>
        <w:jc w:val="both"/>
        <w:rPr>
          <w:rFonts w:ascii="Arial" w:hAnsi="Arial" w:cs="Arial"/>
          <w:color w:val="6D6D6D"/>
          <w:sz w:val="25"/>
          <w:szCs w:val="25"/>
        </w:rPr>
      </w:pPr>
    </w:p>
    <w:p w14:paraId="6961B386" w14:textId="77777777" w:rsidR="00D20627" w:rsidRPr="00094C6B" w:rsidRDefault="00D20627"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References</w:t>
      </w:r>
    </w:p>
    <w:p w14:paraId="64311C2E"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Ball, C. (2025) </w:t>
      </w:r>
      <w:r w:rsidRPr="00094C6B">
        <w:rPr>
          <w:rFonts w:ascii="Arial" w:hAnsi="Arial" w:cs="Arial"/>
          <w:i/>
          <w:iCs/>
          <w:color w:val="000000"/>
          <w:sz w:val="25"/>
          <w:szCs w:val="25"/>
        </w:rPr>
        <w:t>Digital skills: the must-have for graduates</w:t>
      </w:r>
      <w:r w:rsidRPr="00094C6B">
        <w:rPr>
          <w:rFonts w:ascii="Arial" w:hAnsi="Arial" w:cs="Arial"/>
          <w:color w:val="000000"/>
          <w:sz w:val="25"/>
          <w:szCs w:val="25"/>
        </w:rPr>
        <w:t xml:space="preserve">. Prospects. Available at: </w:t>
      </w:r>
      <w:hyperlink r:id="rId13" w:history="1">
        <w:r w:rsidRPr="00094C6B">
          <w:rPr>
            <w:rFonts w:ascii="Arial" w:hAnsi="Arial" w:cs="Arial"/>
            <w:color w:val="0000E9"/>
            <w:sz w:val="25"/>
            <w:szCs w:val="25"/>
            <w:u w:val="single" w:color="0000E9"/>
          </w:rPr>
          <w:t>https://www.prospects.ac.uk/the-topic/digital-skills-the-must-have-for-graduates</w:t>
        </w:r>
      </w:hyperlink>
      <w:r w:rsidRPr="00094C6B">
        <w:rPr>
          <w:rFonts w:ascii="Arial" w:hAnsi="Arial" w:cs="Arial"/>
          <w:color w:val="000000"/>
          <w:sz w:val="25"/>
          <w:szCs w:val="25"/>
        </w:rPr>
        <w:t xml:space="preserve"> (Accessed: 20 November 2025).</w:t>
      </w:r>
    </w:p>
    <w:p w14:paraId="4B12FE41"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Jisc (2022) </w:t>
      </w:r>
      <w:r w:rsidRPr="00094C6B">
        <w:rPr>
          <w:rFonts w:ascii="Arial" w:hAnsi="Arial" w:cs="Arial"/>
          <w:i/>
          <w:iCs/>
          <w:color w:val="000000"/>
          <w:sz w:val="25"/>
          <w:szCs w:val="25"/>
        </w:rPr>
        <w:t>Building digital capability: the six elements defined</w:t>
      </w:r>
      <w:r w:rsidRPr="00094C6B">
        <w:rPr>
          <w:rFonts w:ascii="Arial" w:hAnsi="Arial" w:cs="Arial"/>
          <w:color w:val="000000"/>
          <w:sz w:val="25"/>
          <w:szCs w:val="25"/>
        </w:rPr>
        <w:t>. Bristol: Jisc. Available at: https://www.jisc.ac.uk/guides/building-digital-capability (Accessed: 4 November 2025).</w:t>
      </w:r>
    </w:p>
    <w:p w14:paraId="32B0F2E2"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Learning.com (2023) </w:t>
      </w:r>
      <w:r w:rsidRPr="00094C6B">
        <w:rPr>
          <w:rFonts w:ascii="Arial" w:hAnsi="Arial" w:cs="Arial"/>
          <w:i/>
          <w:iCs/>
          <w:color w:val="000000"/>
          <w:sz w:val="25"/>
          <w:szCs w:val="25"/>
        </w:rPr>
        <w:t>Importance of digital literacy skills for students</w:t>
      </w:r>
      <w:r w:rsidRPr="00094C6B">
        <w:rPr>
          <w:rFonts w:ascii="Arial" w:hAnsi="Arial" w:cs="Arial"/>
          <w:color w:val="000000"/>
          <w:sz w:val="25"/>
          <w:szCs w:val="25"/>
        </w:rPr>
        <w:t xml:space="preserve">. Available at: </w:t>
      </w:r>
      <w:hyperlink r:id="rId14" w:history="1">
        <w:r w:rsidRPr="00094C6B">
          <w:rPr>
            <w:rFonts w:ascii="Arial" w:hAnsi="Arial" w:cs="Arial"/>
            <w:color w:val="0000E9"/>
            <w:sz w:val="25"/>
            <w:szCs w:val="25"/>
            <w:u w:val="single" w:color="0000E9"/>
          </w:rPr>
          <w:t>https://www.learning.com/blog/reasons-digital-literacy-is-important-for-students/</w:t>
        </w:r>
      </w:hyperlink>
      <w:r w:rsidRPr="00094C6B">
        <w:rPr>
          <w:rFonts w:ascii="Arial" w:hAnsi="Arial" w:cs="Arial"/>
          <w:color w:val="000000"/>
          <w:sz w:val="25"/>
          <w:szCs w:val="25"/>
        </w:rPr>
        <w:t xml:space="preserve"> (Accessed: 4 November 2025).</w:t>
      </w:r>
    </w:p>
    <w:p w14:paraId="496297D3" w14:textId="77777777" w:rsidR="00D20627" w:rsidRPr="00094C6B" w:rsidRDefault="00D20627"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Ng, W. (2012) ‘Can we teach digital </w:t>
      </w:r>
      <w:proofErr w:type="gramStart"/>
      <w:r w:rsidRPr="00094C6B">
        <w:rPr>
          <w:rFonts w:ascii="Arial" w:hAnsi="Arial" w:cs="Arial"/>
          <w:color w:val="000000"/>
          <w:sz w:val="25"/>
          <w:szCs w:val="25"/>
        </w:rPr>
        <w:t>natives</w:t>
      </w:r>
      <w:proofErr w:type="gramEnd"/>
      <w:r w:rsidRPr="00094C6B">
        <w:rPr>
          <w:rFonts w:ascii="Arial" w:hAnsi="Arial" w:cs="Arial"/>
          <w:color w:val="000000"/>
          <w:sz w:val="25"/>
          <w:szCs w:val="25"/>
        </w:rPr>
        <w:t xml:space="preserve"> digital literacy?’, </w:t>
      </w:r>
      <w:r w:rsidRPr="00094C6B">
        <w:rPr>
          <w:rFonts w:ascii="Arial" w:hAnsi="Arial" w:cs="Arial"/>
          <w:i/>
          <w:iCs/>
          <w:color w:val="000000"/>
          <w:sz w:val="25"/>
          <w:szCs w:val="25"/>
        </w:rPr>
        <w:t>Computers &amp; Education</w:t>
      </w:r>
      <w:r w:rsidRPr="00094C6B">
        <w:rPr>
          <w:rFonts w:ascii="Arial" w:hAnsi="Arial" w:cs="Arial"/>
          <w:color w:val="000000"/>
          <w:sz w:val="25"/>
          <w:szCs w:val="25"/>
        </w:rPr>
        <w:t>, 59(3), pp. 1065–1078.</w:t>
      </w:r>
    </w:p>
    <w:p w14:paraId="66675DAE" w14:textId="77777777" w:rsidR="00D20627" w:rsidRPr="00094C6B" w:rsidRDefault="00D20627"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color w:val="000000"/>
          <w:sz w:val="25"/>
          <w:szCs w:val="25"/>
        </w:rPr>
        <w:t xml:space="preserve">UNESCO (2023) </w:t>
      </w:r>
      <w:r w:rsidRPr="00094C6B">
        <w:rPr>
          <w:rFonts w:ascii="Arial" w:hAnsi="Arial" w:cs="Arial"/>
          <w:i/>
          <w:iCs/>
          <w:color w:val="000000"/>
          <w:sz w:val="25"/>
          <w:szCs w:val="25"/>
        </w:rPr>
        <w:t>Global Education Monitoring Report 2023: Technology in education – A tool on whose terms?</w:t>
      </w:r>
      <w:r w:rsidRPr="00094C6B">
        <w:rPr>
          <w:rFonts w:ascii="Arial" w:hAnsi="Arial" w:cs="Arial"/>
          <w:color w:val="000000"/>
          <w:sz w:val="25"/>
          <w:szCs w:val="25"/>
        </w:rPr>
        <w:t xml:space="preserve"> Paris: UNESCO. Available at: </w:t>
      </w:r>
      <w:hyperlink r:id="rId15" w:history="1">
        <w:r w:rsidRPr="00094C6B">
          <w:rPr>
            <w:rFonts w:ascii="Arial" w:hAnsi="Arial" w:cs="Arial"/>
            <w:color w:val="0000E9"/>
            <w:sz w:val="25"/>
            <w:szCs w:val="25"/>
            <w:u w:val="single" w:color="0000E9"/>
          </w:rPr>
          <w:t>https://www.unesco.org/gem-report/en/publication/technology</w:t>
        </w:r>
      </w:hyperlink>
      <w:r w:rsidRPr="00094C6B">
        <w:rPr>
          <w:rFonts w:ascii="Arial" w:hAnsi="Arial" w:cs="Arial"/>
          <w:color w:val="000000"/>
          <w:sz w:val="25"/>
          <w:szCs w:val="25"/>
        </w:rPr>
        <w:t xml:space="preserve"> (Accessed: 6 November 2025).</w:t>
      </w:r>
    </w:p>
    <w:p w14:paraId="7A8C4CDB" w14:textId="4CB18545" w:rsidR="009D3D7B" w:rsidRPr="00094C6B" w:rsidRDefault="004729C2" w:rsidP="00094C6B">
      <w:pPr>
        <w:pStyle w:val="Heading1"/>
        <w:spacing w:after="30"/>
        <w:jc w:val="both"/>
        <w:rPr>
          <w:rFonts w:ascii="Arial" w:hAnsi="Arial" w:cs="Arial"/>
          <w:sz w:val="25"/>
          <w:szCs w:val="25"/>
        </w:rPr>
      </w:pPr>
      <w:bookmarkStart w:id="2" w:name="_Toc211605238"/>
      <w:r w:rsidRPr="00094C6B">
        <w:rPr>
          <w:rFonts w:ascii="Arial" w:hAnsi="Arial" w:cs="Arial"/>
          <w:sz w:val="25"/>
          <w:szCs w:val="25"/>
        </w:rPr>
        <w:lastRenderedPageBreak/>
        <w:t>T</w:t>
      </w:r>
      <w:r w:rsidR="00D731C3" w:rsidRPr="00094C6B">
        <w:rPr>
          <w:rFonts w:ascii="Arial" w:hAnsi="Arial" w:cs="Arial"/>
          <w:sz w:val="25"/>
          <w:szCs w:val="25"/>
        </w:rPr>
        <w:t>ask 2</w:t>
      </w:r>
      <w:bookmarkEnd w:id="2"/>
      <w:r w:rsidR="00D731C3" w:rsidRPr="00094C6B">
        <w:rPr>
          <w:rFonts w:ascii="Arial" w:hAnsi="Arial" w:cs="Arial"/>
          <w:sz w:val="25"/>
          <w:szCs w:val="25"/>
        </w:rPr>
        <w:t xml:space="preserve"> </w:t>
      </w:r>
    </w:p>
    <w:p w14:paraId="499FE69C" w14:textId="6CF3364C" w:rsidR="00D731C3" w:rsidRPr="00094C6B" w:rsidRDefault="00D731C3" w:rsidP="00094C6B">
      <w:pPr>
        <w:pStyle w:val="Heading1"/>
        <w:spacing w:after="30"/>
        <w:jc w:val="both"/>
        <w:rPr>
          <w:rFonts w:ascii="Arial" w:hAnsi="Arial" w:cs="Arial"/>
          <w:sz w:val="25"/>
          <w:szCs w:val="25"/>
        </w:rPr>
      </w:pPr>
      <w:bookmarkStart w:id="3" w:name="_Toc211605239"/>
      <w:r w:rsidRPr="00094C6B">
        <w:rPr>
          <w:rFonts w:ascii="Arial" w:hAnsi="Arial" w:cs="Arial"/>
          <w:sz w:val="25"/>
          <w:szCs w:val="25"/>
        </w:rPr>
        <w:t>LinkedIn Learning Certificates for Office365</w:t>
      </w:r>
      <w:bookmarkEnd w:id="3"/>
    </w:p>
    <w:p w14:paraId="6B17A105" w14:textId="77777777" w:rsidR="004C243A" w:rsidRPr="00094C6B" w:rsidRDefault="004C243A" w:rsidP="00094C6B">
      <w:pPr>
        <w:spacing w:after="30"/>
        <w:jc w:val="both"/>
        <w:rPr>
          <w:rFonts w:ascii="Arial" w:hAnsi="Arial" w:cs="Arial"/>
          <w:sz w:val="25"/>
          <w:szCs w:val="25"/>
        </w:rPr>
      </w:pPr>
    </w:p>
    <w:p w14:paraId="4F6728E3" w14:textId="6F585D20" w:rsidR="004C243A" w:rsidRPr="00094C6B" w:rsidRDefault="00CD0C38" w:rsidP="00094C6B">
      <w:pPr>
        <w:spacing w:after="30"/>
        <w:jc w:val="both"/>
        <w:rPr>
          <w:rFonts w:ascii="Arial" w:hAnsi="Arial" w:cs="Arial"/>
          <w:sz w:val="25"/>
          <w:szCs w:val="25"/>
        </w:rPr>
      </w:pPr>
      <w:r w:rsidRPr="00094C6B">
        <w:rPr>
          <w:rFonts w:ascii="Arial" w:hAnsi="Arial" w:cs="Arial"/>
          <w:noProof/>
          <w:sz w:val="25"/>
          <w:szCs w:val="25"/>
        </w:rPr>
        <w:drawing>
          <wp:anchor distT="0" distB="0" distL="114300" distR="114300" simplePos="0" relativeHeight="251658240" behindDoc="0" locked="0" layoutInCell="1" allowOverlap="1" wp14:anchorId="2187A110" wp14:editId="1E72A117">
            <wp:simplePos x="914400" y="3641697"/>
            <wp:positionH relativeFrom="column">
              <wp:align>left</wp:align>
            </wp:positionH>
            <wp:positionV relativeFrom="paragraph">
              <wp:align>top</wp:align>
            </wp:positionV>
            <wp:extent cx="3188473" cy="2248464"/>
            <wp:effectExtent l="0" t="0" r="0" b="0"/>
            <wp:wrapSquare wrapText="bothSides"/>
            <wp:docPr id="12003123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312319" name="Picture 120031231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88473" cy="2248464"/>
                    </a:xfrm>
                    <a:prstGeom prst="rect">
                      <a:avLst/>
                    </a:prstGeom>
                  </pic:spPr>
                </pic:pic>
              </a:graphicData>
            </a:graphic>
          </wp:anchor>
        </w:drawing>
      </w:r>
      <w:r w:rsidRPr="00094C6B">
        <w:rPr>
          <w:rFonts w:ascii="Arial" w:hAnsi="Arial" w:cs="Arial"/>
          <w:sz w:val="25"/>
          <w:szCs w:val="25"/>
        </w:rPr>
        <w:br w:type="textWrapping" w:clear="all"/>
      </w:r>
      <w:r w:rsidR="004729C2" w:rsidRPr="00094C6B">
        <w:rPr>
          <w:rFonts w:ascii="Arial" w:hAnsi="Arial" w:cs="Arial"/>
          <w:noProof/>
          <w:sz w:val="25"/>
          <w:szCs w:val="25"/>
        </w:rPr>
        <w:drawing>
          <wp:inline distT="0" distB="0" distL="0" distR="0" wp14:anchorId="2BF977D5" wp14:editId="1C76ECBD">
            <wp:extent cx="3421020" cy="2384784"/>
            <wp:effectExtent l="0" t="0" r="8255" b="0"/>
            <wp:docPr id="10380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063" name="Picture 103806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44862" cy="2401405"/>
                    </a:xfrm>
                    <a:prstGeom prst="rect">
                      <a:avLst/>
                    </a:prstGeom>
                  </pic:spPr>
                </pic:pic>
              </a:graphicData>
            </a:graphic>
          </wp:inline>
        </w:drawing>
      </w:r>
    </w:p>
    <w:p w14:paraId="55301865" w14:textId="2BEC2402" w:rsidR="004C243A" w:rsidRPr="00094C6B" w:rsidRDefault="004C243A" w:rsidP="00094C6B">
      <w:pPr>
        <w:spacing w:after="30"/>
        <w:jc w:val="both"/>
        <w:rPr>
          <w:rFonts w:ascii="Arial" w:hAnsi="Arial" w:cs="Arial"/>
          <w:sz w:val="25"/>
          <w:szCs w:val="25"/>
        </w:rPr>
      </w:pPr>
    </w:p>
    <w:p w14:paraId="34440A4F" w14:textId="77777777" w:rsidR="004C243A" w:rsidRPr="00094C6B" w:rsidRDefault="004C243A" w:rsidP="00094C6B">
      <w:pPr>
        <w:spacing w:after="30"/>
        <w:jc w:val="both"/>
        <w:rPr>
          <w:rFonts w:ascii="Arial" w:hAnsi="Arial" w:cs="Arial"/>
          <w:sz w:val="25"/>
          <w:szCs w:val="25"/>
        </w:rPr>
      </w:pPr>
    </w:p>
    <w:p w14:paraId="56114C76" w14:textId="130E1743" w:rsidR="004C243A" w:rsidRPr="00094C6B" w:rsidRDefault="00CD0C38" w:rsidP="00094C6B">
      <w:pPr>
        <w:spacing w:after="30"/>
        <w:jc w:val="both"/>
        <w:rPr>
          <w:rFonts w:ascii="Arial" w:hAnsi="Arial" w:cs="Arial"/>
          <w:sz w:val="25"/>
          <w:szCs w:val="25"/>
        </w:rPr>
      </w:pPr>
      <w:r w:rsidRPr="00094C6B">
        <w:rPr>
          <w:rFonts w:ascii="Arial" w:hAnsi="Arial" w:cs="Arial"/>
          <w:noProof/>
          <w:sz w:val="25"/>
          <w:szCs w:val="25"/>
        </w:rPr>
        <w:drawing>
          <wp:inline distT="0" distB="0" distL="0" distR="0" wp14:anchorId="1E9F29D4" wp14:editId="37703B27">
            <wp:extent cx="3277145" cy="2259799"/>
            <wp:effectExtent l="0" t="0" r="0" b="7620"/>
            <wp:docPr id="7587209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720986" name="Picture 75872098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03830" cy="2278200"/>
                    </a:xfrm>
                    <a:prstGeom prst="rect">
                      <a:avLst/>
                    </a:prstGeom>
                  </pic:spPr>
                </pic:pic>
              </a:graphicData>
            </a:graphic>
          </wp:inline>
        </w:drawing>
      </w:r>
    </w:p>
    <w:p w14:paraId="29EBADB9" w14:textId="77777777" w:rsidR="004C243A" w:rsidRPr="00094C6B" w:rsidRDefault="004C243A" w:rsidP="00094C6B">
      <w:pPr>
        <w:spacing w:after="30"/>
        <w:jc w:val="both"/>
        <w:rPr>
          <w:rFonts w:ascii="Arial" w:hAnsi="Arial" w:cs="Arial"/>
          <w:sz w:val="25"/>
          <w:szCs w:val="25"/>
        </w:rPr>
      </w:pPr>
    </w:p>
    <w:p w14:paraId="0451F62A" w14:textId="77777777" w:rsidR="004C243A" w:rsidRPr="00094C6B" w:rsidRDefault="004C243A" w:rsidP="00094C6B">
      <w:pPr>
        <w:spacing w:after="30"/>
        <w:jc w:val="both"/>
        <w:rPr>
          <w:rFonts w:ascii="Arial" w:hAnsi="Arial" w:cs="Arial"/>
          <w:sz w:val="25"/>
          <w:szCs w:val="25"/>
        </w:rPr>
      </w:pPr>
    </w:p>
    <w:p w14:paraId="356AE92F" w14:textId="446196A8" w:rsidR="00022B69" w:rsidRPr="00094C6B" w:rsidRDefault="00A223FF" w:rsidP="00094C6B">
      <w:pPr>
        <w:pStyle w:val="Heading1"/>
        <w:spacing w:after="30"/>
        <w:jc w:val="both"/>
        <w:rPr>
          <w:rFonts w:ascii="Arial" w:hAnsi="Arial" w:cs="Arial"/>
          <w:sz w:val="25"/>
          <w:szCs w:val="25"/>
        </w:rPr>
      </w:pPr>
      <w:bookmarkStart w:id="4" w:name="_Toc211605240"/>
      <w:r w:rsidRPr="00094C6B">
        <w:rPr>
          <w:rFonts w:ascii="Arial" w:hAnsi="Arial" w:cs="Arial"/>
          <w:sz w:val="25"/>
          <w:szCs w:val="25"/>
        </w:rPr>
        <w:lastRenderedPageBreak/>
        <w:t>T</w:t>
      </w:r>
      <w:r w:rsidR="00D731C3" w:rsidRPr="00094C6B">
        <w:rPr>
          <w:rFonts w:ascii="Arial" w:hAnsi="Arial" w:cs="Arial"/>
          <w:sz w:val="25"/>
          <w:szCs w:val="25"/>
        </w:rPr>
        <w:t>ask 3</w:t>
      </w:r>
      <w:bookmarkEnd w:id="4"/>
      <w:r w:rsidR="00D731C3" w:rsidRPr="00094C6B">
        <w:rPr>
          <w:rFonts w:ascii="Arial" w:hAnsi="Arial" w:cs="Arial"/>
          <w:sz w:val="25"/>
          <w:szCs w:val="25"/>
        </w:rPr>
        <w:t xml:space="preserve"> </w:t>
      </w:r>
    </w:p>
    <w:p w14:paraId="4C4226A4" w14:textId="1426F3FD" w:rsidR="00D731C3" w:rsidRPr="00094C6B" w:rsidRDefault="00D731C3" w:rsidP="00094C6B">
      <w:pPr>
        <w:pStyle w:val="Heading1"/>
        <w:spacing w:after="30"/>
        <w:jc w:val="both"/>
        <w:rPr>
          <w:rFonts w:ascii="Arial" w:hAnsi="Arial" w:cs="Arial"/>
          <w:sz w:val="25"/>
          <w:szCs w:val="25"/>
        </w:rPr>
      </w:pPr>
      <w:bookmarkStart w:id="5" w:name="_Toc211605241"/>
      <w:r w:rsidRPr="00094C6B">
        <w:rPr>
          <w:rFonts w:ascii="Arial" w:hAnsi="Arial" w:cs="Arial"/>
          <w:sz w:val="25"/>
          <w:szCs w:val="25"/>
        </w:rPr>
        <w:t xml:space="preserve">Essay on Relevance of Excel </w:t>
      </w:r>
      <w:r w:rsidR="007C4A17" w:rsidRPr="00094C6B">
        <w:rPr>
          <w:rFonts w:ascii="Arial" w:hAnsi="Arial" w:cs="Arial"/>
          <w:sz w:val="25"/>
          <w:szCs w:val="25"/>
        </w:rPr>
        <w:t>in professional and personal life.</w:t>
      </w:r>
      <w:bookmarkEnd w:id="5"/>
    </w:p>
    <w:p w14:paraId="5CDF37C1" w14:textId="77777777" w:rsidR="000030D1" w:rsidRPr="00094C6B" w:rsidRDefault="000030D1" w:rsidP="00094C6B">
      <w:pPr>
        <w:spacing w:after="30"/>
        <w:jc w:val="both"/>
        <w:rPr>
          <w:rFonts w:ascii="Arial" w:hAnsi="Arial" w:cs="Arial"/>
          <w:sz w:val="25"/>
          <w:szCs w:val="25"/>
        </w:rPr>
      </w:pPr>
    </w:p>
    <w:p w14:paraId="49A71249" w14:textId="77777777" w:rsidR="00813141" w:rsidRPr="00094C6B" w:rsidRDefault="00813141"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The Relevance of Microsoft Excel in Professional and Personal Life</w:t>
      </w:r>
    </w:p>
    <w:p w14:paraId="297546A6" w14:textId="77777777" w:rsidR="00813141" w:rsidRPr="00094C6B" w:rsidRDefault="00813141"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Introduction</w:t>
      </w:r>
    </w:p>
    <w:p w14:paraId="132416C3"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Microsoft Excel is one of the </w:t>
      </w:r>
      <w:proofErr w:type="gramStart"/>
      <w:r w:rsidRPr="00094C6B">
        <w:rPr>
          <w:rFonts w:ascii="Arial" w:hAnsi="Arial" w:cs="Arial"/>
          <w:color w:val="000000"/>
          <w:sz w:val="25"/>
          <w:szCs w:val="25"/>
        </w:rPr>
        <w:t>most commonly used</w:t>
      </w:r>
      <w:proofErr w:type="gramEnd"/>
      <w:r w:rsidRPr="00094C6B">
        <w:rPr>
          <w:rFonts w:ascii="Arial" w:hAnsi="Arial" w:cs="Arial"/>
          <w:color w:val="000000"/>
          <w:sz w:val="25"/>
          <w:szCs w:val="25"/>
        </w:rPr>
        <w:t xml:space="preserve"> computer programs for organising and analysing information. It is used in many different areas including business, education and everyday life. Excel developed from earlier spreadsheet software created by Microsoft, with one of the first programs being Multiplan in the early 1980s. As computer technology developed, Excel eventually became the most widely used spreadsheet program and played an important role in modern office work (Encyclopaedia Britannica, 2025).</w:t>
      </w:r>
    </w:p>
    <w:p w14:paraId="6A8A031D"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Today Excel is much more advanced than the earlier versions. It allows users to store large amounts of data, carry out calculations automatically and display information in charts or tables. Because of these features, Excel is used by professionals, students and individuals who need to organise data or complete tasks more efficiently. In my opinion, its flexibility is one of the reasons it has remained so popular for many years. This essay will explore how Excel is used in professional environments, how it can help with everyday personal tasks and why it is also useful for students in education.</w:t>
      </w:r>
    </w:p>
    <w:p w14:paraId="4BA66C4A" w14:textId="77777777" w:rsidR="00813141" w:rsidRPr="00094C6B" w:rsidRDefault="00813141" w:rsidP="00094C6B">
      <w:pPr>
        <w:autoSpaceDE w:val="0"/>
        <w:autoSpaceDN w:val="0"/>
        <w:adjustRightInd w:val="0"/>
        <w:spacing w:after="30"/>
        <w:jc w:val="both"/>
        <w:rPr>
          <w:rFonts w:ascii="Arial" w:hAnsi="Arial" w:cs="Arial"/>
          <w:color w:val="6D6D6D"/>
          <w:sz w:val="25"/>
          <w:szCs w:val="25"/>
        </w:rPr>
      </w:pPr>
    </w:p>
    <w:p w14:paraId="4A953D48" w14:textId="77777777" w:rsidR="00813141" w:rsidRPr="00094C6B" w:rsidRDefault="00813141"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Excel in Professional Environments</w:t>
      </w:r>
    </w:p>
    <w:p w14:paraId="5A5CCA4C"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One of the main reasons Excel is widely used in professional environments is because it can perform calculations quickly and accurately. Many businesses deal with financial information, sales figures or performance data </w:t>
      </w:r>
      <w:proofErr w:type="gramStart"/>
      <w:r w:rsidRPr="00094C6B">
        <w:rPr>
          <w:rFonts w:ascii="Arial" w:hAnsi="Arial" w:cs="Arial"/>
          <w:color w:val="000000"/>
          <w:sz w:val="25"/>
          <w:szCs w:val="25"/>
        </w:rPr>
        <w:t>on a daily basis</w:t>
      </w:r>
      <w:proofErr w:type="gramEnd"/>
      <w:r w:rsidRPr="00094C6B">
        <w:rPr>
          <w:rFonts w:ascii="Arial" w:hAnsi="Arial" w:cs="Arial"/>
          <w:color w:val="000000"/>
          <w:sz w:val="25"/>
          <w:szCs w:val="25"/>
        </w:rPr>
        <w:t xml:space="preserve">. Excel includes built-in formulas and functions that make it easier to analyse this information. For example, formulas such as </w:t>
      </w:r>
      <w:r w:rsidRPr="00094C6B">
        <w:rPr>
          <w:rFonts w:ascii="Arial" w:hAnsi="Arial" w:cs="Arial"/>
          <w:b/>
          <w:bCs/>
          <w:color w:val="000000"/>
          <w:sz w:val="25"/>
          <w:szCs w:val="25"/>
        </w:rPr>
        <w:t>SUM</w:t>
      </w:r>
      <w:r w:rsidRPr="00094C6B">
        <w:rPr>
          <w:rFonts w:ascii="Arial" w:hAnsi="Arial" w:cs="Arial"/>
          <w:color w:val="000000"/>
          <w:sz w:val="25"/>
          <w:szCs w:val="25"/>
        </w:rPr>
        <w:t xml:space="preserve">, </w:t>
      </w:r>
      <w:r w:rsidRPr="00094C6B">
        <w:rPr>
          <w:rFonts w:ascii="Arial" w:hAnsi="Arial" w:cs="Arial"/>
          <w:b/>
          <w:bCs/>
          <w:color w:val="000000"/>
          <w:sz w:val="25"/>
          <w:szCs w:val="25"/>
        </w:rPr>
        <w:t>AVERAGE</w:t>
      </w:r>
      <w:r w:rsidRPr="00094C6B">
        <w:rPr>
          <w:rFonts w:ascii="Arial" w:hAnsi="Arial" w:cs="Arial"/>
          <w:color w:val="000000"/>
          <w:sz w:val="25"/>
          <w:szCs w:val="25"/>
        </w:rPr>
        <w:t xml:space="preserve"> and </w:t>
      </w:r>
      <w:r w:rsidRPr="00094C6B">
        <w:rPr>
          <w:rFonts w:ascii="Arial" w:hAnsi="Arial" w:cs="Arial"/>
          <w:b/>
          <w:bCs/>
          <w:color w:val="000000"/>
          <w:sz w:val="25"/>
          <w:szCs w:val="25"/>
        </w:rPr>
        <w:t>IF</w:t>
      </w:r>
      <w:r w:rsidRPr="00094C6B">
        <w:rPr>
          <w:rFonts w:ascii="Arial" w:hAnsi="Arial" w:cs="Arial"/>
          <w:color w:val="000000"/>
          <w:sz w:val="25"/>
          <w:szCs w:val="25"/>
        </w:rPr>
        <w:t xml:space="preserve"> can calculate totals or compare values automatically (Microsoft, 2024). This saves time and reduces the chance of human error compared with calculating everything manually.</w:t>
      </w:r>
    </w:p>
    <w:p w14:paraId="34C9A8F7"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Another key benefit of Excel is its ability to organise large amounts of information. Many organisations collect data about customers, products and services. Without a system to organise this data properly, it can become confusing and difficult to analyse. Excel allows users to sort and filter information, making it easier to find specific data when needed. One useful feature is the PivotTable, which can summarise large datasets and highlight patterns within the data (University of Manchester Library, 2023).</w:t>
      </w:r>
    </w:p>
    <w:p w14:paraId="3763E007"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For example, a retail company might use Excel to record monthly sales figures and compare performance across different locations. By analysing this data, managers can identify which products sell best or which stores are performing better than others. This information can then be used to improve marketing strategies or </w:t>
      </w:r>
      <w:r w:rsidRPr="00094C6B">
        <w:rPr>
          <w:rFonts w:ascii="Arial" w:hAnsi="Arial" w:cs="Arial"/>
          <w:color w:val="000000"/>
          <w:sz w:val="25"/>
          <w:szCs w:val="25"/>
        </w:rPr>
        <w:lastRenderedPageBreak/>
        <w:t>manage stock more effectively. In this way, Excel helps businesses make decisions based on data rather than guesswork.</w:t>
      </w:r>
    </w:p>
    <w:p w14:paraId="0D962D49"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Excel is also useful for presenting information clearly. Large tables of numbers can sometimes be difficult to understand, especially when presenting information to colleagues or managers. Excel includes different types of charts and graphs which allow users to visualise their data. For instance, bar charts, line graphs and pie charts can show trends or comparisons more clearly (University College London, 2022). A manager might use a line graph to show how sales have changed over the past year. Seeing the data visually often makes it easier for people to understand what is happening.</w:t>
      </w:r>
    </w:p>
    <w:p w14:paraId="5553FA99" w14:textId="77777777" w:rsidR="00813141" w:rsidRPr="00094C6B" w:rsidRDefault="00813141" w:rsidP="00094C6B">
      <w:pPr>
        <w:autoSpaceDE w:val="0"/>
        <w:autoSpaceDN w:val="0"/>
        <w:adjustRightInd w:val="0"/>
        <w:spacing w:after="30"/>
        <w:jc w:val="both"/>
        <w:rPr>
          <w:rFonts w:ascii="Arial" w:hAnsi="Arial" w:cs="Arial"/>
          <w:color w:val="6D6D6D"/>
          <w:sz w:val="25"/>
          <w:szCs w:val="25"/>
        </w:rPr>
      </w:pPr>
    </w:p>
    <w:p w14:paraId="11C19873" w14:textId="77777777" w:rsidR="00813141" w:rsidRPr="00094C6B" w:rsidRDefault="00813141"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Excel in Personal Life</w:t>
      </w:r>
    </w:p>
    <w:p w14:paraId="4B023796"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Although Excel is often linked to business or office work, it can also be very useful in everyday personal life. One of the most common examples is personal budgeting. Many people use spreadsheets to track their income and spending each month. By recording expenses such as rent, groceries and bills, individuals can see where their money is going.</w:t>
      </w:r>
    </w:p>
    <w:p w14:paraId="2F1B5E18"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Excel makes this easier because formulas can automatically calculate totals. For example, the SUM formula can add up all expenses in a category and show the total amount spent (</w:t>
      </w:r>
      <w:proofErr w:type="spellStart"/>
      <w:r w:rsidRPr="00094C6B">
        <w:rPr>
          <w:rFonts w:ascii="Arial" w:hAnsi="Arial" w:cs="Arial"/>
          <w:color w:val="000000"/>
          <w:sz w:val="25"/>
          <w:szCs w:val="25"/>
        </w:rPr>
        <w:t>MoneyHelper</w:t>
      </w:r>
      <w:proofErr w:type="spellEnd"/>
      <w:r w:rsidRPr="00094C6B">
        <w:rPr>
          <w:rFonts w:ascii="Arial" w:hAnsi="Arial" w:cs="Arial"/>
          <w:color w:val="000000"/>
          <w:sz w:val="25"/>
          <w:szCs w:val="25"/>
        </w:rPr>
        <w:t>, 2023). This allows individuals to compare their spending with their income and decide whether they need to reduce certain expenses.</w:t>
      </w:r>
    </w:p>
    <w:p w14:paraId="47F58813"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Using Excel for budgeting can also help people become more aware of their financial habits. For example, someone might realise they are spending more money on entertainment or takeaway food than expected. Once this becomes clear, they may decide to make small changes to their spending. Over time, this can help individuals save money or plan for future financial goals.</w:t>
      </w:r>
    </w:p>
    <w:p w14:paraId="31721413"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Excel can also be used for organising everyday activities. Many people use spreadsheets to manage schedules, plan events or track tasks. For example, someone planning a holiday might use Excel to organise travel details, accommodation costs and daily budgets. It can also be used to create study schedules or keep track of assignments and deadlines. Because spreadsheets can easily be edited and updated, they are a simple but effective way of staying organised (</w:t>
      </w:r>
      <w:proofErr w:type="spellStart"/>
      <w:r w:rsidRPr="00094C6B">
        <w:rPr>
          <w:rFonts w:ascii="Arial" w:hAnsi="Arial" w:cs="Arial"/>
          <w:color w:val="000000"/>
          <w:sz w:val="25"/>
          <w:szCs w:val="25"/>
        </w:rPr>
        <w:t>FutureLearn</w:t>
      </w:r>
      <w:proofErr w:type="spellEnd"/>
      <w:r w:rsidRPr="00094C6B">
        <w:rPr>
          <w:rFonts w:ascii="Arial" w:hAnsi="Arial" w:cs="Arial"/>
          <w:color w:val="000000"/>
          <w:sz w:val="25"/>
          <w:szCs w:val="25"/>
        </w:rPr>
        <w:t>, 2022).</w:t>
      </w:r>
    </w:p>
    <w:p w14:paraId="0078E836" w14:textId="77777777" w:rsidR="00813141" w:rsidRPr="00094C6B" w:rsidRDefault="00813141" w:rsidP="00094C6B">
      <w:pPr>
        <w:autoSpaceDE w:val="0"/>
        <w:autoSpaceDN w:val="0"/>
        <w:adjustRightInd w:val="0"/>
        <w:spacing w:after="30"/>
        <w:jc w:val="both"/>
        <w:rPr>
          <w:rFonts w:ascii="Arial" w:hAnsi="Arial" w:cs="Arial"/>
          <w:color w:val="6D6D6D"/>
          <w:sz w:val="25"/>
          <w:szCs w:val="25"/>
        </w:rPr>
      </w:pPr>
    </w:p>
    <w:p w14:paraId="397101C9" w14:textId="77777777" w:rsidR="00813141" w:rsidRPr="00094C6B" w:rsidRDefault="00813141"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Excel in Education and Student Life</w:t>
      </w:r>
    </w:p>
    <w:p w14:paraId="3F5E4F44"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Excel is also very useful for students and academic work. Many university courses require students to collect and analyse data as part of their assignments. This is common in subjects such as business, economics, science and social sciences. Excel allows students to organise information clearly and perform calculations more efficiently.</w:t>
      </w:r>
    </w:p>
    <w:p w14:paraId="2013C171"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lastRenderedPageBreak/>
        <w:t>For example, if a student conducts a survey for a research project, they can record the results in Excel and analyse the data using formulas or charts. This makes it easier to identify patterns or trends within the data (Jisc, 2023). Instead of manually calculating results, Excel can process the information much faster.</w:t>
      </w:r>
    </w:p>
    <w:p w14:paraId="30F0C872"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Another advantage is that Excel helps students present their work more clearly. Charts and graphs can be used to show research results in a visual format. This often makes it easier for lecturers or readers to understand the findings. For example, a pie chart might be used to show the percentage of responses in a survey.</w:t>
      </w:r>
    </w:p>
    <w:p w14:paraId="20468054"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Learning how to use Excel is also beneficial for future careers. Many employers expect graduates to have basic digital skills, including the ability to work with spreadsheets. Excel is commonly used in many jobs, including finance, marketing, administration and project management. Having experience with Excel can therefore make students more employable after graduation (University of Leeds Digital Education Service, 2024).</w:t>
      </w:r>
    </w:p>
    <w:p w14:paraId="4BB5D1DC"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In addition, using Excel encourages students to develop logical thinking and problem-solving skills. When working with formulas or datasets, students must think carefully about how the data is organised and how calculations should be applied. These analytical skills are useful both in academic work and in professional environments where decisions often depend on data.</w:t>
      </w:r>
    </w:p>
    <w:p w14:paraId="1940B95E" w14:textId="77777777" w:rsidR="00813141" w:rsidRPr="00094C6B" w:rsidRDefault="00813141" w:rsidP="00094C6B">
      <w:pPr>
        <w:autoSpaceDE w:val="0"/>
        <w:autoSpaceDN w:val="0"/>
        <w:adjustRightInd w:val="0"/>
        <w:spacing w:after="30"/>
        <w:jc w:val="both"/>
        <w:rPr>
          <w:rFonts w:ascii="Arial" w:hAnsi="Arial" w:cs="Arial"/>
          <w:color w:val="6D6D6D"/>
          <w:sz w:val="25"/>
          <w:szCs w:val="25"/>
        </w:rPr>
      </w:pPr>
    </w:p>
    <w:p w14:paraId="631419D2" w14:textId="77777777" w:rsidR="00813141" w:rsidRPr="00094C6B" w:rsidRDefault="00813141"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Conclusion</w:t>
      </w:r>
    </w:p>
    <w:p w14:paraId="152F82DB"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Overall, Microsoft Excel remains one of the most useful digital tools in modern life. In professional environments it helps organisations manage financial information, analyse data and present results clearly. Features such as formulas, PivotTables and charts allow businesses to understand information more easily and make better decisions.</w:t>
      </w:r>
    </w:p>
    <w:p w14:paraId="5ABBBECF"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Excel is also useful in everyday personal life. It can help individuals manage their finances, track expenses and organise tasks or events. By keeping information in one place, spreadsheets make it easier to stay organised and </w:t>
      </w:r>
      <w:proofErr w:type="gramStart"/>
      <w:r w:rsidRPr="00094C6B">
        <w:rPr>
          <w:rFonts w:ascii="Arial" w:hAnsi="Arial" w:cs="Arial"/>
          <w:color w:val="000000"/>
          <w:sz w:val="25"/>
          <w:szCs w:val="25"/>
        </w:rPr>
        <w:t>plan ahead</w:t>
      </w:r>
      <w:proofErr w:type="gramEnd"/>
      <w:r w:rsidRPr="00094C6B">
        <w:rPr>
          <w:rFonts w:ascii="Arial" w:hAnsi="Arial" w:cs="Arial"/>
          <w:color w:val="000000"/>
          <w:sz w:val="25"/>
          <w:szCs w:val="25"/>
        </w:rPr>
        <w:t>.</w:t>
      </w:r>
    </w:p>
    <w:p w14:paraId="6F93EE54"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For students, Excel provides an important opportunity to develop digital and analytical skills. It helps with data analysis, research and presenting information clearly in academic work. These skills are also valuable in many future careers. Because of its flexibility and practical uses, Excel continues to be an important tool in professional, personal and educational contexts.</w:t>
      </w:r>
    </w:p>
    <w:p w14:paraId="192AF245" w14:textId="77777777" w:rsidR="00813141" w:rsidRPr="00094C6B" w:rsidRDefault="00813141" w:rsidP="00094C6B">
      <w:pPr>
        <w:autoSpaceDE w:val="0"/>
        <w:autoSpaceDN w:val="0"/>
        <w:adjustRightInd w:val="0"/>
        <w:spacing w:after="30"/>
        <w:jc w:val="both"/>
        <w:rPr>
          <w:rFonts w:ascii="Arial" w:hAnsi="Arial" w:cs="Arial"/>
          <w:color w:val="6D6D6D"/>
          <w:sz w:val="25"/>
          <w:szCs w:val="25"/>
        </w:rPr>
      </w:pPr>
    </w:p>
    <w:p w14:paraId="1F9D0E52" w14:textId="77777777" w:rsidR="00813141" w:rsidRPr="00094C6B" w:rsidRDefault="00813141" w:rsidP="00094C6B">
      <w:pPr>
        <w:autoSpaceDE w:val="0"/>
        <w:autoSpaceDN w:val="0"/>
        <w:adjustRightInd w:val="0"/>
        <w:spacing w:after="30"/>
        <w:jc w:val="both"/>
        <w:rPr>
          <w:rFonts w:ascii="Arial" w:hAnsi="Arial" w:cs="Arial"/>
          <w:b/>
          <w:bCs/>
          <w:color w:val="000000"/>
          <w:sz w:val="25"/>
          <w:szCs w:val="25"/>
        </w:rPr>
      </w:pPr>
      <w:r w:rsidRPr="00094C6B">
        <w:rPr>
          <w:rFonts w:ascii="Arial" w:hAnsi="Arial" w:cs="Arial"/>
          <w:b/>
          <w:bCs/>
          <w:color w:val="000000"/>
          <w:sz w:val="25"/>
          <w:szCs w:val="25"/>
        </w:rPr>
        <w:t>References</w:t>
      </w:r>
    </w:p>
    <w:p w14:paraId="673B1DAE"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Encyclopaedia Britannica (2025) </w:t>
      </w:r>
      <w:r w:rsidRPr="00094C6B">
        <w:rPr>
          <w:rFonts w:ascii="Arial" w:hAnsi="Arial" w:cs="Arial"/>
          <w:i/>
          <w:iCs/>
          <w:color w:val="000000"/>
          <w:sz w:val="25"/>
          <w:szCs w:val="25"/>
        </w:rPr>
        <w:t>Microsoft Excel</w:t>
      </w:r>
      <w:r w:rsidRPr="00094C6B">
        <w:rPr>
          <w:rFonts w:ascii="Arial" w:hAnsi="Arial" w:cs="Arial"/>
          <w:color w:val="000000"/>
          <w:sz w:val="25"/>
          <w:szCs w:val="25"/>
        </w:rPr>
        <w:t xml:space="preserve">. Available at: </w:t>
      </w:r>
      <w:hyperlink r:id="rId19" w:history="1">
        <w:r w:rsidRPr="00094C6B">
          <w:rPr>
            <w:rFonts w:ascii="Arial" w:hAnsi="Arial" w:cs="Arial"/>
            <w:color w:val="0000E9"/>
            <w:sz w:val="25"/>
            <w:szCs w:val="25"/>
            <w:u w:val="single" w:color="0000E9"/>
          </w:rPr>
          <w:t>https://www.britannica.com</w:t>
        </w:r>
      </w:hyperlink>
      <w:r w:rsidRPr="00094C6B">
        <w:rPr>
          <w:rFonts w:ascii="Arial" w:hAnsi="Arial" w:cs="Arial"/>
          <w:color w:val="000000"/>
          <w:sz w:val="25"/>
          <w:szCs w:val="25"/>
        </w:rPr>
        <w:t xml:space="preserve"> (Accessed: 16 March 2026).</w:t>
      </w:r>
    </w:p>
    <w:p w14:paraId="61EE7766"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proofErr w:type="spellStart"/>
      <w:r w:rsidRPr="00094C6B">
        <w:rPr>
          <w:rFonts w:ascii="Arial" w:hAnsi="Arial" w:cs="Arial"/>
          <w:color w:val="000000"/>
          <w:sz w:val="25"/>
          <w:szCs w:val="25"/>
        </w:rPr>
        <w:lastRenderedPageBreak/>
        <w:t>FutureLearn</w:t>
      </w:r>
      <w:proofErr w:type="spellEnd"/>
      <w:r w:rsidRPr="00094C6B">
        <w:rPr>
          <w:rFonts w:ascii="Arial" w:hAnsi="Arial" w:cs="Arial"/>
          <w:color w:val="000000"/>
          <w:sz w:val="25"/>
          <w:szCs w:val="25"/>
        </w:rPr>
        <w:t xml:space="preserve"> (2022) </w:t>
      </w:r>
      <w:r w:rsidRPr="00094C6B">
        <w:rPr>
          <w:rFonts w:ascii="Arial" w:hAnsi="Arial" w:cs="Arial"/>
          <w:i/>
          <w:iCs/>
          <w:color w:val="000000"/>
          <w:sz w:val="25"/>
          <w:szCs w:val="25"/>
        </w:rPr>
        <w:t>Using spreadsheets for organisation and planning</w:t>
      </w:r>
      <w:r w:rsidRPr="00094C6B">
        <w:rPr>
          <w:rFonts w:ascii="Arial" w:hAnsi="Arial" w:cs="Arial"/>
          <w:color w:val="000000"/>
          <w:sz w:val="25"/>
          <w:szCs w:val="25"/>
        </w:rPr>
        <w:t xml:space="preserve">. Available at: </w:t>
      </w:r>
      <w:hyperlink r:id="rId20" w:history="1">
        <w:r w:rsidRPr="00094C6B">
          <w:rPr>
            <w:rFonts w:ascii="Arial" w:hAnsi="Arial" w:cs="Arial"/>
            <w:color w:val="0000E9"/>
            <w:sz w:val="25"/>
            <w:szCs w:val="25"/>
            <w:u w:val="single" w:color="0000E9"/>
          </w:rPr>
          <w:t>https://www.futurelearn.com</w:t>
        </w:r>
      </w:hyperlink>
      <w:r w:rsidRPr="00094C6B">
        <w:rPr>
          <w:rFonts w:ascii="Arial" w:hAnsi="Arial" w:cs="Arial"/>
          <w:color w:val="000000"/>
          <w:sz w:val="25"/>
          <w:szCs w:val="25"/>
        </w:rPr>
        <w:t>(Accessed: 16 March 2026).</w:t>
      </w:r>
    </w:p>
    <w:p w14:paraId="14676012"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Jisc (2023) </w:t>
      </w:r>
      <w:r w:rsidRPr="00094C6B">
        <w:rPr>
          <w:rFonts w:ascii="Arial" w:hAnsi="Arial" w:cs="Arial"/>
          <w:i/>
          <w:iCs/>
          <w:color w:val="000000"/>
          <w:sz w:val="25"/>
          <w:szCs w:val="25"/>
        </w:rPr>
        <w:t>Digital skills in higher education</w:t>
      </w:r>
      <w:r w:rsidRPr="00094C6B">
        <w:rPr>
          <w:rFonts w:ascii="Arial" w:hAnsi="Arial" w:cs="Arial"/>
          <w:color w:val="000000"/>
          <w:sz w:val="25"/>
          <w:szCs w:val="25"/>
        </w:rPr>
        <w:t xml:space="preserve">. Available at: </w:t>
      </w:r>
      <w:hyperlink r:id="rId21" w:history="1">
        <w:r w:rsidRPr="00094C6B">
          <w:rPr>
            <w:rFonts w:ascii="Arial" w:hAnsi="Arial" w:cs="Arial"/>
            <w:color w:val="0000E9"/>
            <w:sz w:val="25"/>
            <w:szCs w:val="25"/>
            <w:u w:val="single" w:color="0000E9"/>
          </w:rPr>
          <w:t>https://www.jisc.ac.uk</w:t>
        </w:r>
      </w:hyperlink>
      <w:r w:rsidRPr="00094C6B">
        <w:rPr>
          <w:rFonts w:ascii="Arial" w:hAnsi="Arial" w:cs="Arial"/>
          <w:color w:val="000000"/>
          <w:sz w:val="25"/>
          <w:szCs w:val="25"/>
        </w:rPr>
        <w:t xml:space="preserve"> (Accessed: 16 March 2026).</w:t>
      </w:r>
    </w:p>
    <w:p w14:paraId="5CDD481D"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Microsoft (2024) </w:t>
      </w:r>
      <w:r w:rsidRPr="00094C6B">
        <w:rPr>
          <w:rFonts w:ascii="Arial" w:hAnsi="Arial" w:cs="Arial"/>
          <w:i/>
          <w:iCs/>
          <w:color w:val="000000"/>
          <w:sz w:val="25"/>
          <w:szCs w:val="25"/>
        </w:rPr>
        <w:t>Overview of formulas in Excel</w:t>
      </w:r>
      <w:r w:rsidRPr="00094C6B">
        <w:rPr>
          <w:rFonts w:ascii="Arial" w:hAnsi="Arial" w:cs="Arial"/>
          <w:color w:val="000000"/>
          <w:sz w:val="25"/>
          <w:szCs w:val="25"/>
        </w:rPr>
        <w:t xml:space="preserve">. Available at: </w:t>
      </w:r>
      <w:hyperlink r:id="rId22" w:history="1">
        <w:r w:rsidRPr="00094C6B">
          <w:rPr>
            <w:rFonts w:ascii="Arial" w:hAnsi="Arial" w:cs="Arial"/>
            <w:color w:val="0000E9"/>
            <w:sz w:val="25"/>
            <w:szCs w:val="25"/>
            <w:u w:val="single" w:color="0000E9"/>
          </w:rPr>
          <w:t>https://support.microsoft.com</w:t>
        </w:r>
      </w:hyperlink>
      <w:r w:rsidRPr="00094C6B">
        <w:rPr>
          <w:rFonts w:ascii="Arial" w:hAnsi="Arial" w:cs="Arial"/>
          <w:color w:val="000000"/>
          <w:sz w:val="25"/>
          <w:szCs w:val="25"/>
        </w:rPr>
        <w:t xml:space="preserve"> (Accessed: 16 March 2026).</w:t>
      </w:r>
    </w:p>
    <w:p w14:paraId="30245581"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proofErr w:type="spellStart"/>
      <w:r w:rsidRPr="00094C6B">
        <w:rPr>
          <w:rFonts w:ascii="Arial" w:hAnsi="Arial" w:cs="Arial"/>
          <w:color w:val="000000"/>
          <w:sz w:val="25"/>
          <w:szCs w:val="25"/>
        </w:rPr>
        <w:t>MoneyHelper</w:t>
      </w:r>
      <w:proofErr w:type="spellEnd"/>
      <w:r w:rsidRPr="00094C6B">
        <w:rPr>
          <w:rFonts w:ascii="Arial" w:hAnsi="Arial" w:cs="Arial"/>
          <w:color w:val="000000"/>
          <w:sz w:val="25"/>
          <w:szCs w:val="25"/>
        </w:rPr>
        <w:t xml:space="preserve"> (2023) </w:t>
      </w:r>
      <w:r w:rsidRPr="00094C6B">
        <w:rPr>
          <w:rFonts w:ascii="Arial" w:hAnsi="Arial" w:cs="Arial"/>
          <w:i/>
          <w:iCs/>
          <w:color w:val="000000"/>
          <w:sz w:val="25"/>
          <w:szCs w:val="25"/>
        </w:rPr>
        <w:t>Budgeting and managing your money</w:t>
      </w:r>
      <w:r w:rsidRPr="00094C6B">
        <w:rPr>
          <w:rFonts w:ascii="Arial" w:hAnsi="Arial" w:cs="Arial"/>
          <w:color w:val="000000"/>
          <w:sz w:val="25"/>
          <w:szCs w:val="25"/>
        </w:rPr>
        <w:t xml:space="preserve">. Available at: </w:t>
      </w:r>
      <w:hyperlink r:id="rId23" w:history="1">
        <w:r w:rsidRPr="00094C6B">
          <w:rPr>
            <w:rFonts w:ascii="Arial" w:hAnsi="Arial" w:cs="Arial"/>
            <w:color w:val="0000E9"/>
            <w:sz w:val="25"/>
            <w:szCs w:val="25"/>
            <w:u w:val="single" w:color="0000E9"/>
          </w:rPr>
          <w:t>https://www.moneyhelper.org.uk</w:t>
        </w:r>
      </w:hyperlink>
      <w:r w:rsidRPr="00094C6B">
        <w:rPr>
          <w:rFonts w:ascii="Arial" w:hAnsi="Arial" w:cs="Arial"/>
          <w:color w:val="000000"/>
          <w:sz w:val="25"/>
          <w:szCs w:val="25"/>
        </w:rPr>
        <w:t xml:space="preserve"> (Accessed: 16 March 2026).</w:t>
      </w:r>
    </w:p>
    <w:p w14:paraId="7CF10EF3"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University College London (2022) </w:t>
      </w:r>
      <w:r w:rsidRPr="00094C6B">
        <w:rPr>
          <w:rFonts w:ascii="Arial" w:hAnsi="Arial" w:cs="Arial"/>
          <w:i/>
          <w:iCs/>
          <w:color w:val="000000"/>
          <w:sz w:val="25"/>
          <w:szCs w:val="25"/>
        </w:rPr>
        <w:t>Presenting data effectively using charts and graphs</w:t>
      </w:r>
      <w:r w:rsidRPr="00094C6B">
        <w:rPr>
          <w:rFonts w:ascii="Arial" w:hAnsi="Arial" w:cs="Arial"/>
          <w:color w:val="000000"/>
          <w:sz w:val="25"/>
          <w:szCs w:val="25"/>
        </w:rPr>
        <w:t xml:space="preserve">. Available at: </w:t>
      </w:r>
      <w:hyperlink r:id="rId24" w:history="1">
        <w:r w:rsidRPr="00094C6B">
          <w:rPr>
            <w:rFonts w:ascii="Arial" w:hAnsi="Arial" w:cs="Arial"/>
            <w:color w:val="0000E9"/>
            <w:sz w:val="25"/>
            <w:szCs w:val="25"/>
            <w:u w:val="single" w:color="0000E9"/>
          </w:rPr>
          <w:t>https://www.ucl.ac.uk</w:t>
        </w:r>
      </w:hyperlink>
      <w:r w:rsidRPr="00094C6B">
        <w:rPr>
          <w:rFonts w:ascii="Arial" w:hAnsi="Arial" w:cs="Arial"/>
          <w:color w:val="000000"/>
          <w:sz w:val="25"/>
          <w:szCs w:val="25"/>
        </w:rPr>
        <w:t xml:space="preserve"> (Accessed: 16 March 2026).</w:t>
      </w:r>
    </w:p>
    <w:p w14:paraId="46D77F5B" w14:textId="77777777" w:rsidR="00813141" w:rsidRPr="00094C6B" w:rsidRDefault="00813141" w:rsidP="00094C6B">
      <w:pPr>
        <w:autoSpaceDE w:val="0"/>
        <w:autoSpaceDN w:val="0"/>
        <w:adjustRightInd w:val="0"/>
        <w:spacing w:after="30"/>
        <w:jc w:val="both"/>
        <w:rPr>
          <w:rFonts w:ascii="Arial" w:hAnsi="Arial" w:cs="Arial"/>
          <w:color w:val="000000"/>
          <w:sz w:val="25"/>
          <w:szCs w:val="25"/>
        </w:rPr>
      </w:pPr>
      <w:r w:rsidRPr="00094C6B">
        <w:rPr>
          <w:rFonts w:ascii="Arial" w:hAnsi="Arial" w:cs="Arial"/>
          <w:color w:val="000000"/>
          <w:sz w:val="25"/>
          <w:szCs w:val="25"/>
        </w:rPr>
        <w:t xml:space="preserve">University of Leeds Digital Education Service (2024) </w:t>
      </w:r>
      <w:r w:rsidRPr="00094C6B">
        <w:rPr>
          <w:rFonts w:ascii="Arial" w:hAnsi="Arial" w:cs="Arial"/>
          <w:i/>
          <w:iCs/>
          <w:color w:val="000000"/>
          <w:sz w:val="25"/>
          <w:szCs w:val="25"/>
        </w:rPr>
        <w:t>Using Excel for data analysis</w:t>
      </w:r>
      <w:r w:rsidRPr="00094C6B">
        <w:rPr>
          <w:rFonts w:ascii="Arial" w:hAnsi="Arial" w:cs="Arial"/>
          <w:color w:val="000000"/>
          <w:sz w:val="25"/>
          <w:szCs w:val="25"/>
        </w:rPr>
        <w:t xml:space="preserve">. Available at: </w:t>
      </w:r>
      <w:hyperlink r:id="rId25" w:history="1">
        <w:r w:rsidRPr="00094C6B">
          <w:rPr>
            <w:rFonts w:ascii="Arial" w:hAnsi="Arial" w:cs="Arial"/>
            <w:color w:val="0000E9"/>
            <w:sz w:val="25"/>
            <w:szCs w:val="25"/>
            <w:u w:val="single" w:color="0000E9"/>
          </w:rPr>
          <w:t>https://digitaleducation.leeds.ac.uk</w:t>
        </w:r>
      </w:hyperlink>
      <w:r w:rsidRPr="00094C6B">
        <w:rPr>
          <w:rFonts w:ascii="Arial" w:hAnsi="Arial" w:cs="Arial"/>
          <w:color w:val="000000"/>
          <w:sz w:val="25"/>
          <w:szCs w:val="25"/>
        </w:rPr>
        <w:t xml:space="preserve"> (Accessed: 16 March 2026).</w:t>
      </w:r>
    </w:p>
    <w:p w14:paraId="543DA24B" w14:textId="77777777" w:rsidR="00813141" w:rsidRPr="00094C6B" w:rsidRDefault="00813141" w:rsidP="00094C6B">
      <w:pPr>
        <w:spacing w:after="30"/>
        <w:jc w:val="both"/>
        <w:rPr>
          <w:rFonts w:ascii="Arial" w:hAnsi="Arial" w:cs="Arial"/>
          <w:sz w:val="25"/>
          <w:szCs w:val="25"/>
        </w:rPr>
      </w:pPr>
      <w:r w:rsidRPr="00094C6B">
        <w:rPr>
          <w:rFonts w:ascii="Arial" w:hAnsi="Arial" w:cs="Arial"/>
          <w:color w:val="000000"/>
          <w:sz w:val="25"/>
          <w:szCs w:val="25"/>
        </w:rPr>
        <w:t xml:space="preserve">University of Manchester Library (2023) </w:t>
      </w:r>
      <w:r w:rsidRPr="00094C6B">
        <w:rPr>
          <w:rFonts w:ascii="Arial" w:hAnsi="Arial" w:cs="Arial"/>
          <w:i/>
          <w:iCs/>
          <w:color w:val="000000"/>
          <w:sz w:val="25"/>
          <w:szCs w:val="25"/>
        </w:rPr>
        <w:t>Introduction to Excel PivotTables</w:t>
      </w:r>
      <w:r w:rsidRPr="00094C6B">
        <w:rPr>
          <w:rFonts w:ascii="Arial" w:hAnsi="Arial" w:cs="Arial"/>
          <w:color w:val="000000"/>
          <w:sz w:val="25"/>
          <w:szCs w:val="25"/>
        </w:rPr>
        <w:t xml:space="preserve">. Available at: </w:t>
      </w:r>
      <w:hyperlink r:id="rId26" w:history="1">
        <w:r w:rsidRPr="00094C6B">
          <w:rPr>
            <w:rFonts w:ascii="Arial" w:hAnsi="Arial" w:cs="Arial"/>
            <w:color w:val="0000E9"/>
            <w:sz w:val="25"/>
            <w:szCs w:val="25"/>
            <w:u w:val="single" w:color="0000E9"/>
          </w:rPr>
          <w:t>https://www.library.manchester.ac.uk</w:t>
        </w:r>
      </w:hyperlink>
      <w:r w:rsidRPr="00094C6B">
        <w:rPr>
          <w:rFonts w:ascii="Arial" w:hAnsi="Arial" w:cs="Arial"/>
          <w:color w:val="000000"/>
          <w:sz w:val="25"/>
          <w:szCs w:val="25"/>
        </w:rPr>
        <w:t xml:space="preserve"> (Accessed: 16 March 2026).</w:t>
      </w:r>
    </w:p>
    <w:p w14:paraId="77FFB5F0" w14:textId="06003521" w:rsidR="00365B7D" w:rsidRPr="00094C6B" w:rsidRDefault="00365B7D" w:rsidP="00094C6B">
      <w:pPr>
        <w:spacing w:after="30"/>
        <w:jc w:val="both"/>
        <w:rPr>
          <w:rFonts w:ascii="Arial" w:hAnsi="Arial" w:cs="Arial"/>
          <w:sz w:val="25"/>
          <w:szCs w:val="25"/>
        </w:rPr>
      </w:pPr>
    </w:p>
    <w:p w14:paraId="76C43CDD" w14:textId="4AAF535E" w:rsidR="00346D29" w:rsidRPr="00094C6B" w:rsidRDefault="00E5356C" w:rsidP="00094C6B">
      <w:pPr>
        <w:spacing w:after="30"/>
        <w:jc w:val="both"/>
        <w:rPr>
          <w:rFonts w:ascii="Arial" w:hAnsi="Arial" w:cs="Arial"/>
          <w:sz w:val="25"/>
          <w:szCs w:val="25"/>
        </w:rPr>
      </w:pPr>
      <w:r w:rsidRPr="00094C6B">
        <w:rPr>
          <w:rFonts w:ascii="Arial" w:hAnsi="Arial" w:cs="Arial"/>
          <w:sz w:val="25"/>
          <w:szCs w:val="25"/>
        </w:rPr>
        <w:t xml:space="preserve">Below </w:t>
      </w:r>
      <w:r w:rsidR="00346D11" w:rsidRPr="00094C6B">
        <w:rPr>
          <w:rFonts w:ascii="Arial" w:hAnsi="Arial" w:cs="Arial"/>
          <w:sz w:val="25"/>
          <w:szCs w:val="25"/>
        </w:rPr>
        <w:t xml:space="preserve">is the budgeting sheet </w:t>
      </w:r>
    </w:p>
    <w:p w14:paraId="39E0F2B4" w14:textId="23312E63" w:rsidR="009258AD" w:rsidRDefault="00DD389E" w:rsidP="007C4A17">
      <w:r>
        <w:t xml:space="preserve">Embed your excel here </w:t>
      </w:r>
      <w:hyperlink r:id="rId27" w:history="1">
        <w:proofErr w:type="spellStart"/>
        <w:r w:rsidR="00A6732B" w:rsidRPr="00A6732B">
          <w:rPr>
            <w:rStyle w:val="Hyperlink"/>
          </w:rPr>
          <w:t>uk</w:t>
        </w:r>
        <w:proofErr w:type="spellEnd"/>
        <w:r w:rsidR="00A6732B" w:rsidRPr="00A6732B">
          <w:rPr>
            <w:rStyle w:val="Hyperlink"/>
          </w:rPr>
          <w:t xml:space="preserve"> family budg</w:t>
        </w:r>
        <w:r w:rsidR="00A6732B" w:rsidRPr="00A6732B">
          <w:rPr>
            <w:rStyle w:val="Hyperlink"/>
          </w:rPr>
          <w:t>e</w:t>
        </w:r>
        <w:r w:rsidR="00A6732B" w:rsidRPr="00A6732B">
          <w:rPr>
            <w:rStyle w:val="Hyperlink"/>
          </w:rPr>
          <w:t>t excel .xlsx</w:t>
        </w:r>
      </w:hyperlink>
    </w:p>
    <w:p w14:paraId="0F30064A" w14:textId="77777777" w:rsidR="004B2EB4" w:rsidRDefault="004B2EB4" w:rsidP="004B2EB4"/>
    <w:p w14:paraId="76A6EB16" w14:textId="11734BCF" w:rsidR="009D3D7B" w:rsidRDefault="00D731C3" w:rsidP="00D731C3">
      <w:pPr>
        <w:pStyle w:val="Heading1"/>
      </w:pPr>
      <w:bookmarkStart w:id="6" w:name="_Toc211605243"/>
      <w:r>
        <w:t>Task 4</w:t>
      </w:r>
      <w:bookmarkEnd w:id="6"/>
      <w:r>
        <w:t xml:space="preserve"> </w:t>
      </w:r>
    </w:p>
    <w:p w14:paraId="0992C3E8" w14:textId="5F590F25" w:rsidR="00D731C3" w:rsidRDefault="00D731C3" w:rsidP="00D731C3">
      <w:pPr>
        <w:pStyle w:val="Heading1"/>
      </w:pPr>
      <w:bookmarkStart w:id="7" w:name="_Toc211605244"/>
      <w:r w:rsidRPr="00D731C3">
        <w:t>7 Minute Reflective Presentation</w:t>
      </w:r>
      <w:bookmarkEnd w:id="7"/>
    </w:p>
    <w:p w14:paraId="5A38A896" w14:textId="767C5710" w:rsidR="00615DF9" w:rsidRDefault="0071484F" w:rsidP="00615DF9">
      <w:r>
        <w:t xml:space="preserve">Create a </w:t>
      </w:r>
      <w:r w:rsidR="00063DE0">
        <w:t>PowerPoint presentation</w:t>
      </w:r>
      <w:r w:rsidR="009D77F0">
        <w:t xml:space="preserve"> using techniques learned in class,</w:t>
      </w:r>
      <w:r w:rsidR="00063DE0">
        <w:t xml:space="preserve"> reflecting on the module and what you have learned. </w:t>
      </w:r>
    </w:p>
    <w:p w14:paraId="7DB95629" w14:textId="10DA0A77" w:rsidR="00592EF0" w:rsidRDefault="00592EF0" w:rsidP="00615DF9">
      <w:r>
        <w:t>Maximum of 15 slides</w:t>
      </w:r>
      <w:r w:rsidR="009D77F0">
        <w:t xml:space="preserve"> Minimum 7 </w:t>
      </w:r>
    </w:p>
    <w:p w14:paraId="2B1C8FBC" w14:textId="3628D857" w:rsidR="009D77F0" w:rsidRDefault="009D77F0" w:rsidP="00615DF9">
      <w:r>
        <w:t>You will reference your work where appropriate.</w:t>
      </w:r>
    </w:p>
    <w:p w14:paraId="3B1875F4" w14:textId="52618E84" w:rsidR="00615DF9" w:rsidRDefault="00106110" w:rsidP="00615DF9">
      <w:pPr>
        <w:rPr>
          <w:b/>
          <w:bCs/>
        </w:rPr>
      </w:pPr>
      <w:r w:rsidRPr="00106110">
        <w:rPr>
          <w:b/>
          <w:bCs/>
        </w:rPr>
        <w:t>Embe</w:t>
      </w:r>
      <w:r w:rsidR="00CA02A6">
        <w:rPr>
          <w:b/>
          <w:bCs/>
        </w:rPr>
        <w:t>d</w:t>
      </w:r>
      <w:r w:rsidR="000E20D4">
        <w:rPr>
          <w:b/>
          <w:bCs/>
        </w:rPr>
        <w:object w:dxaOrig="2261" w:dyaOrig="831" w14:anchorId="2F6C64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13.3pt;height:41.3pt" o:ole="">
            <v:imagedata r:id="rId28" o:title=""/>
          </v:shape>
          <o:OLEObject Type="Embed" ProgID="Package" ShapeID="_x0000_i1057" DrawAspect="Content" ObjectID="_1835212455" r:id="rId29"/>
        </w:object>
      </w:r>
      <w:r w:rsidRPr="00106110">
        <w:rPr>
          <w:b/>
          <w:bCs/>
        </w:rPr>
        <w:t xml:space="preserve"> PowerPoint here</w:t>
      </w:r>
    </w:p>
    <w:tbl>
      <w:tblPr>
        <w:tblW w:w="0" w:type="auto"/>
        <w:tblLayout w:type="fixed"/>
        <w:tblLook w:val="04A0" w:firstRow="1" w:lastRow="0" w:firstColumn="1" w:lastColumn="0" w:noHBand="0" w:noVBand="1"/>
      </w:tblPr>
      <w:tblGrid>
        <w:gridCol w:w="1368"/>
        <w:gridCol w:w="3829"/>
        <w:gridCol w:w="3829"/>
      </w:tblGrid>
      <w:tr w:rsidR="00CA02A6" w:rsidRPr="00CA02A6" w14:paraId="6F45ADF1" w14:textId="77777777">
        <w:trPr>
          <w:trHeight w:val="4000"/>
        </w:trPr>
        <w:tc>
          <w:tcPr>
            <w:tcW w:w="1368" w:type="dxa"/>
            <w:hideMark/>
          </w:tcPr>
          <w:p w14:paraId="07F025C9" w14:textId="77777777" w:rsidR="00CA02A6" w:rsidRPr="00CA02A6" w:rsidRDefault="00CA02A6" w:rsidP="00CA02A6">
            <w:pPr>
              <w:rPr>
                <w:b/>
                <w:bCs/>
              </w:rPr>
            </w:pPr>
            <w:r w:rsidRPr="00CA02A6">
              <w:rPr>
                <w:b/>
                <w:bCs/>
              </w:rPr>
              <w:lastRenderedPageBreak/>
              <w:t>Slide 1</w:t>
            </w:r>
          </w:p>
        </w:tc>
        <w:tc>
          <w:tcPr>
            <w:tcW w:w="3829" w:type="dxa"/>
            <w:hideMark/>
          </w:tcPr>
          <w:p w14:paraId="22E65721" w14:textId="77777777" w:rsidR="00CA02A6" w:rsidRPr="00CA02A6" w:rsidRDefault="00CA02A6" w:rsidP="00CA02A6">
            <w:pPr>
              <w:rPr>
                <w:b/>
                <w:bCs/>
              </w:rPr>
            </w:pPr>
            <w:r w:rsidRPr="00CA02A6">
              <w:rPr>
                <w:b/>
                <w:bCs/>
              </w:rPr>
              <w:object w:dxaOrig="3840" w:dyaOrig="2160" w14:anchorId="477E2E1B">
                <v:shape id="_x0000_i1082" type="#_x0000_t75" style="width:192.2pt;height:108.3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82" DrawAspect="Content" ObjectID="_1835212456" r:id="rId31"/>
              </w:object>
            </w:r>
          </w:p>
        </w:tc>
        <w:tc>
          <w:tcPr>
            <w:tcW w:w="3829" w:type="dxa"/>
          </w:tcPr>
          <w:p w14:paraId="79A94EEC" w14:textId="77777777" w:rsidR="00CA02A6" w:rsidRPr="00CA02A6" w:rsidRDefault="00CA02A6" w:rsidP="00CA02A6">
            <w:pPr>
              <w:rPr>
                <w:b/>
                <w:bCs/>
              </w:rPr>
            </w:pPr>
          </w:p>
        </w:tc>
      </w:tr>
      <w:tr w:rsidR="00CA02A6" w:rsidRPr="00CA02A6" w14:paraId="58F13235" w14:textId="77777777">
        <w:trPr>
          <w:trHeight w:val="4000"/>
        </w:trPr>
        <w:tc>
          <w:tcPr>
            <w:tcW w:w="1368" w:type="dxa"/>
            <w:hideMark/>
          </w:tcPr>
          <w:p w14:paraId="5F2EDA47" w14:textId="77777777" w:rsidR="00CA02A6" w:rsidRPr="00CA02A6" w:rsidRDefault="00CA02A6" w:rsidP="00CA02A6">
            <w:pPr>
              <w:rPr>
                <w:b/>
                <w:bCs/>
              </w:rPr>
            </w:pPr>
            <w:r w:rsidRPr="00CA02A6">
              <w:rPr>
                <w:b/>
                <w:bCs/>
              </w:rPr>
              <w:t>Slide 2</w:t>
            </w:r>
          </w:p>
        </w:tc>
        <w:tc>
          <w:tcPr>
            <w:tcW w:w="3829" w:type="dxa"/>
            <w:hideMark/>
          </w:tcPr>
          <w:p w14:paraId="2378CD02" w14:textId="77777777" w:rsidR="00CA02A6" w:rsidRPr="00CA02A6" w:rsidRDefault="00CA02A6" w:rsidP="00CA02A6">
            <w:pPr>
              <w:rPr>
                <w:b/>
                <w:bCs/>
              </w:rPr>
            </w:pPr>
            <w:r w:rsidRPr="00CA02A6">
              <w:rPr>
                <w:b/>
                <w:bCs/>
              </w:rPr>
              <w:object w:dxaOrig="3840" w:dyaOrig="2160" w14:anchorId="4EBB98E0">
                <v:shape id="_x0000_i1083" type="#_x0000_t75" style="width:192.2pt;height:108.3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83" DrawAspect="Content" ObjectID="_1835212457" r:id="rId33"/>
              </w:object>
            </w:r>
          </w:p>
        </w:tc>
        <w:tc>
          <w:tcPr>
            <w:tcW w:w="3829" w:type="dxa"/>
          </w:tcPr>
          <w:p w14:paraId="6C5D78D3" w14:textId="77777777" w:rsidR="00CA02A6" w:rsidRPr="00CA02A6" w:rsidRDefault="00CA02A6" w:rsidP="00CA02A6">
            <w:pPr>
              <w:rPr>
                <w:b/>
                <w:bCs/>
              </w:rPr>
            </w:pPr>
          </w:p>
        </w:tc>
      </w:tr>
      <w:tr w:rsidR="00CA02A6" w:rsidRPr="00CA02A6" w14:paraId="038C5BD2" w14:textId="77777777">
        <w:trPr>
          <w:trHeight w:val="4000"/>
        </w:trPr>
        <w:tc>
          <w:tcPr>
            <w:tcW w:w="1368" w:type="dxa"/>
            <w:hideMark/>
          </w:tcPr>
          <w:p w14:paraId="38200953" w14:textId="77777777" w:rsidR="00CA02A6" w:rsidRPr="00CA02A6" w:rsidRDefault="00CA02A6" w:rsidP="00CA02A6">
            <w:pPr>
              <w:rPr>
                <w:b/>
                <w:bCs/>
              </w:rPr>
            </w:pPr>
            <w:r w:rsidRPr="00CA02A6">
              <w:rPr>
                <w:b/>
                <w:bCs/>
              </w:rPr>
              <w:t>Slide 3</w:t>
            </w:r>
          </w:p>
        </w:tc>
        <w:tc>
          <w:tcPr>
            <w:tcW w:w="3829" w:type="dxa"/>
            <w:hideMark/>
          </w:tcPr>
          <w:p w14:paraId="40128879" w14:textId="77777777" w:rsidR="00CA02A6" w:rsidRPr="00CA02A6" w:rsidRDefault="00CA02A6" w:rsidP="00CA02A6">
            <w:pPr>
              <w:rPr>
                <w:b/>
                <w:bCs/>
              </w:rPr>
            </w:pPr>
            <w:r w:rsidRPr="00CA02A6">
              <w:rPr>
                <w:b/>
                <w:bCs/>
              </w:rPr>
              <w:object w:dxaOrig="3840" w:dyaOrig="2160" w14:anchorId="0DE4A5C4">
                <v:shape id="_x0000_i1084" type="#_x0000_t75" style="width:192.2pt;height:108.3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84" DrawAspect="Content" ObjectID="_1835212458" r:id="rId35"/>
              </w:object>
            </w:r>
          </w:p>
        </w:tc>
        <w:tc>
          <w:tcPr>
            <w:tcW w:w="3829" w:type="dxa"/>
          </w:tcPr>
          <w:p w14:paraId="220A6333" w14:textId="77777777" w:rsidR="00CA02A6" w:rsidRPr="00CA02A6" w:rsidRDefault="00CA02A6" w:rsidP="00CA02A6">
            <w:pPr>
              <w:rPr>
                <w:b/>
                <w:bCs/>
              </w:rPr>
            </w:pPr>
          </w:p>
        </w:tc>
      </w:tr>
      <w:tr w:rsidR="00CA02A6" w:rsidRPr="00CA02A6" w14:paraId="5FBA119C" w14:textId="77777777">
        <w:trPr>
          <w:trHeight w:val="4000"/>
        </w:trPr>
        <w:tc>
          <w:tcPr>
            <w:tcW w:w="1368" w:type="dxa"/>
            <w:hideMark/>
          </w:tcPr>
          <w:p w14:paraId="3AAB34EC" w14:textId="77777777" w:rsidR="00CA02A6" w:rsidRPr="00CA02A6" w:rsidRDefault="00CA02A6" w:rsidP="00CA02A6">
            <w:pPr>
              <w:rPr>
                <w:b/>
                <w:bCs/>
              </w:rPr>
            </w:pPr>
            <w:r w:rsidRPr="00CA02A6">
              <w:rPr>
                <w:b/>
                <w:bCs/>
              </w:rPr>
              <w:lastRenderedPageBreak/>
              <w:t>Slide 4</w:t>
            </w:r>
          </w:p>
        </w:tc>
        <w:tc>
          <w:tcPr>
            <w:tcW w:w="3829" w:type="dxa"/>
            <w:hideMark/>
          </w:tcPr>
          <w:p w14:paraId="551A0CF6" w14:textId="77777777" w:rsidR="00CA02A6" w:rsidRPr="00CA02A6" w:rsidRDefault="00CA02A6" w:rsidP="00CA02A6">
            <w:pPr>
              <w:rPr>
                <w:b/>
                <w:bCs/>
              </w:rPr>
            </w:pPr>
            <w:r w:rsidRPr="00CA02A6">
              <w:rPr>
                <w:b/>
                <w:bCs/>
              </w:rPr>
              <w:object w:dxaOrig="3840" w:dyaOrig="2160" w14:anchorId="17B80242">
                <v:shape id="_x0000_i1085" type="#_x0000_t75" style="width:192.2pt;height:108.3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85" DrawAspect="Content" ObjectID="_1835212459" r:id="rId37"/>
              </w:object>
            </w:r>
          </w:p>
        </w:tc>
        <w:tc>
          <w:tcPr>
            <w:tcW w:w="3829" w:type="dxa"/>
          </w:tcPr>
          <w:p w14:paraId="6370214A" w14:textId="77777777" w:rsidR="00CA02A6" w:rsidRPr="00CA02A6" w:rsidRDefault="00CA02A6" w:rsidP="00CA02A6">
            <w:pPr>
              <w:rPr>
                <w:b/>
                <w:bCs/>
              </w:rPr>
            </w:pPr>
          </w:p>
        </w:tc>
      </w:tr>
      <w:tr w:rsidR="00CA02A6" w:rsidRPr="00CA02A6" w14:paraId="6857D9D9" w14:textId="77777777">
        <w:trPr>
          <w:trHeight w:val="4000"/>
        </w:trPr>
        <w:tc>
          <w:tcPr>
            <w:tcW w:w="1368" w:type="dxa"/>
            <w:hideMark/>
          </w:tcPr>
          <w:p w14:paraId="004285F0" w14:textId="77777777" w:rsidR="00CA02A6" w:rsidRPr="00CA02A6" w:rsidRDefault="00CA02A6" w:rsidP="00CA02A6">
            <w:pPr>
              <w:rPr>
                <w:b/>
                <w:bCs/>
              </w:rPr>
            </w:pPr>
            <w:r w:rsidRPr="00CA02A6">
              <w:rPr>
                <w:b/>
                <w:bCs/>
              </w:rPr>
              <w:t>Slide 5</w:t>
            </w:r>
          </w:p>
        </w:tc>
        <w:tc>
          <w:tcPr>
            <w:tcW w:w="3829" w:type="dxa"/>
            <w:hideMark/>
          </w:tcPr>
          <w:p w14:paraId="1318E9C2" w14:textId="77777777" w:rsidR="00CA02A6" w:rsidRPr="00CA02A6" w:rsidRDefault="00CA02A6" w:rsidP="00CA02A6">
            <w:pPr>
              <w:rPr>
                <w:b/>
                <w:bCs/>
              </w:rPr>
            </w:pPr>
            <w:r w:rsidRPr="00CA02A6">
              <w:rPr>
                <w:b/>
                <w:bCs/>
              </w:rPr>
              <w:object w:dxaOrig="3840" w:dyaOrig="2160" w14:anchorId="093B5E58">
                <v:shape id="_x0000_i1086" type="#_x0000_t75" style="width:192.2pt;height:108.3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086" DrawAspect="Content" ObjectID="_1835212460" r:id="rId39"/>
              </w:object>
            </w:r>
          </w:p>
        </w:tc>
        <w:tc>
          <w:tcPr>
            <w:tcW w:w="3829" w:type="dxa"/>
          </w:tcPr>
          <w:p w14:paraId="3DCC7957" w14:textId="77777777" w:rsidR="00CA02A6" w:rsidRPr="00CA02A6" w:rsidRDefault="00CA02A6" w:rsidP="00CA02A6">
            <w:pPr>
              <w:rPr>
                <w:b/>
                <w:bCs/>
              </w:rPr>
            </w:pPr>
          </w:p>
        </w:tc>
      </w:tr>
      <w:tr w:rsidR="00CA02A6" w:rsidRPr="00CA02A6" w14:paraId="7C7CBBFC" w14:textId="77777777">
        <w:trPr>
          <w:trHeight w:val="4000"/>
        </w:trPr>
        <w:tc>
          <w:tcPr>
            <w:tcW w:w="1368" w:type="dxa"/>
            <w:hideMark/>
          </w:tcPr>
          <w:p w14:paraId="0D4D44AF" w14:textId="77777777" w:rsidR="00CA02A6" w:rsidRPr="00CA02A6" w:rsidRDefault="00CA02A6" w:rsidP="00CA02A6">
            <w:pPr>
              <w:rPr>
                <w:b/>
                <w:bCs/>
              </w:rPr>
            </w:pPr>
            <w:r w:rsidRPr="00CA02A6">
              <w:rPr>
                <w:b/>
                <w:bCs/>
              </w:rPr>
              <w:t>Slide 6</w:t>
            </w:r>
          </w:p>
        </w:tc>
        <w:tc>
          <w:tcPr>
            <w:tcW w:w="3829" w:type="dxa"/>
            <w:hideMark/>
          </w:tcPr>
          <w:p w14:paraId="6850A1CC" w14:textId="77777777" w:rsidR="00CA02A6" w:rsidRPr="00CA02A6" w:rsidRDefault="00CA02A6" w:rsidP="00CA02A6">
            <w:pPr>
              <w:rPr>
                <w:b/>
                <w:bCs/>
              </w:rPr>
            </w:pPr>
            <w:r w:rsidRPr="00CA02A6">
              <w:rPr>
                <w:b/>
                <w:bCs/>
              </w:rPr>
              <w:object w:dxaOrig="3840" w:dyaOrig="2160" w14:anchorId="459F0A92">
                <v:shape id="_x0000_i1087" type="#_x0000_t75" style="width:192.2pt;height:108.3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087" DrawAspect="Content" ObjectID="_1835212461" r:id="rId41"/>
              </w:object>
            </w:r>
          </w:p>
        </w:tc>
        <w:tc>
          <w:tcPr>
            <w:tcW w:w="3829" w:type="dxa"/>
          </w:tcPr>
          <w:p w14:paraId="785C0019" w14:textId="77777777" w:rsidR="00CA02A6" w:rsidRPr="00CA02A6" w:rsidRDefault="00CA02A6" w:rsidP="00CA02A6">
            <w:pPr>
              <w:rPr>
                <w:b/>
                <w:bCs/>
              </w:rPr>
            </w:pPr>
          </w:p>
        </w:tc>
      </w:tr>
      <w:tr w:rsidR="00CA02A6" w:rsidRPr="00CA02A6" w14:paraId="26B08E28" w14:textId="77777777">
        <w:trPr>
          <w:trHeight w:val="4000"/>
        </w:trPr>
        <w:tc>
          <w:tcPr>
            <w:tcW w:w="1368" w:type="dxa"/>
            <w:hideMark/>
          </w:tcPr>
          <w:p w14:paraId="5844AAF5" w14:textId="77777777" w:rsidR="00CA02A6" w:rsidRPr="00CA02A6" w:rsidRDefault="00CA02A6" w:rsidP="00CA02A6">
            <w:pPr>
              <w:rPr>
                <w:b/>
                <w:bCs/>
              </w:rPr>
            </w:pPr>
            <w:r w:rsidRPr="00CA02A6">
              <w:rPr>
                <w:b/>
                <w:bCs/>
              </w:rPr>
              <w:lastRenderedPageBreak/>
              <w:t>Slide 7</w:t>
            </w:r>
          </w:p>
        </w:tc>
        <w:tc>
          <w:tcPr>
            <w:tcW w:w="3829" w:type="dxa"/>
            <w:hideMark/>
          </w:tcPr>
          <w:p w14:paraId="5D5F4EF2" w14:textId="77777777" w:rsidR="00CA02A6" w:rsidRPr="00CA02A6" w:rsidRDefault="00CA02A6" w:rsidP="00CA02A6">
            <w:pPr>
              <w:rPr>
                <w:b/>
                <w:bCs/>
              </w:rPr>
            </w:pPr>
            <w:r w:rsidRPr="00CA02A6">
              <w:rPr>
                <w:b/>
                <w:bCs/>
              </w:rPr>
              <w:object w:dxaOrig="3840" w:dyaOrig="2160" w14:anchorId="01654A26">
                <v:shape id="_x0000_i1088" type="#_x0000_t75" style="width:192.2pt;height:108.3pt" o:ole="" o:bordertopcolor="this" o:borderleftcolor="this" o:borderbottomcolor="this" o:borderrightcolor="this">
                  <v:imagedata r:id="rId42" o:title=""/>
                  <w10:bordertop type="single" width="4" shadow="t"/>
                  <w10:borderleft type="single" width="4" shadow="t"/>
                  <w10:borderbottom type="single" width="4" shadow="t"/>
                  <w10:borderright type="single" width="4" shadow="t"/>
                </v:shape>
                <o:OLEObject Type="Embed" ProgID="PowerPoint.Slide.12" ShapeID="_x0000_i1088" DrawAspect="Content" ObjectID="_1835212462" r:id="rId43"/>
              </w:object>
            </w:r>
          </w:p>
        </w:tc>
        <w:tc>
          <w:tcPr>
            <w:tcW w:w="3829" w:type="dxa"/>
          </w:tcPr>
          <w:p w14:paraId="2C6480DE" w14:textId="77777777" w:rsidR="00CA02A6" w:rsidRPr="00CA02A6" w:rsidRDefault="00CA02A6" w:rsidP="00CA02A6">
            <w:pPr>
              <w:rPr>
                <w:b/>
                <w:bCs/>
              </w:rPr>
            </w:pPr>
          </w:p>
        </w:tc>
      </w:tr>
      <w:tr w:rsidR="00CA02A6" w:rsidRPr="00CA02A6" w14:paraId="6772974E" w14:textId="77777777">
        <w:trPr>
          <w:trHeight w:val="4000"/>
        </w:trPr>
        <w:tc>
          <w:tcPr>
            <w:tcW w:w="1368" w:type="dxa"/>
            <w:hideMark/>
          </w:tcPr>
          <w:p w14:paraId="5E4A4F46" w14:textId="77777777" w:rsidR="00CA02A6" w:rsidRPr="00CA02A6" w:rsidRDefault="00CA02A6" w:rsidP="00CA02A6">
            <w:pPr>
              <w:rPr>
                <w:b/>
                <w:bCs/>
              </w:rPr>
            </w:pPr>
            <w:r w:rsidRPr="00CA02A6">
              <w:rPr>
                <w:b/>
                <w:bCs/>
              </w:rPr>
              <w:t>Slide 8</w:t>
            </w:r>
          </w:p>
        </w:tc>
        <w:tc>
          <w:tcPr>
            <w:tcW w:w="3829" w:type="dxa"/>
            <w:hideMark/>
          </w:tcPr>
          <w:p w14:paraId="63D019DA" w14:textId="77777777" w:rsidR="00CA02A6" w:rsidRPr="00CA02A6" w:rsidRDefault="00CA02A6" w:rsidP="00CA02A6">
            <w:pPr>
              <w:rPr>
                <w:b/>
                <w:bCs/>
              </w:rPr>
            </w:pPr>
            <w:r w:rsidRPr="00CA02A6">
              <w:rPr>
                <w:b/>
                <w:bCs/>
              </w:rPr>
              <w:object w:dxaOrig="3840" w:dyaOrig="2160" w14:anchorId="25DA55BE">
                <v:shape id="_x0000_i1089" type="#_x0000_t75" style="width:192.2pt;height:108.3pt" o:ole="" o:bordertopcolor="this" o:borderleftcolor="this" o:borderbottomcolor="this" o:borderrightcolor="this">
                  <v:imagedata r:id="rId44" o:title=""/>
                  <w10:bordertop type="single" width="4" shadow="t"/>
                  <w10:borderleft type="single" width="4" shadow="t"/>
                  <w10:borderbottom type="single" width="4" shadow="t"/>
                  <w10:borderright type="single" width="4" shadow="t"/>
                </v:shape>
                <o:OLEObject Type="Embed" ProgID="PowerPoint.Slide.12" ShapeID="_x0000_i1089" DrawAspect="Content" ObjectID="_1835212463" r:id="rId45"/>
              </w:object>
            </w:r>
          </w:p>
        </w:tc>
        <w:tc>
          <w:tcPr>
            <w:tcW w:w="3829" w:type="dxa"/>
          </w:tcPr>
          <w:p w14:paraId="417CAFD7" w14:textId="77777777" w:rsidR="00CA02A6" w:rsidRPr="00CA02A6" w:rsidRDefault="00CA02A6" w:rsidP="00CA02A6">
            <w:pPr>
              <w:rPr>
                <w:b/>
                <w:bCs/>
              </w:rPr>
            </w:pPr>
          </w:p>
        </w:tc>
      </w:tr>
      <w:tr w:rsidR="00CA02A6" w:rsidRPr="00CA02A6" w14:paraId="4631391C" w14:textId="77777777">
        <w:trPr>
          <w:trHeight w:val="4000"/>
        </w:trPr>
        <w:tc>
          <w:tcPr>
            <w:tcW w:w="1368" w:type="dxa"/>
            <w:hideMark/>
          </w:tcPr>
          <w:p w14:paraId="32238120" w14:textId="77777777" w:rsidR="00CA02A6" w:rsidRPr="00CA02A6" w:rsidRDefault="00CA02A6" w:rsidP="00CA02A6">
            <w:pPr>
              <w:rPr>
                <w:b/>
                <w:bCs/>
              </w:rPr>
            </w:pPr>
            <w:r w:rsidRPr="00CA02A6">
              <w:rPr>
                <w:b/>
                <w:bCs/>
              </w:rPr>
              <w:t>Slide 9</w:t>
            </w:r>
          </w:p>
        </w:tc>
        <w:tc>
          <w:tcPr>
            <w:tcW w:w="3829" w:type="dxa"/>
            <w:hideMark/>
          </w:tcPr>
          <w:p w14:paraId="171D70C9" w14:textId="77777777" w:rsidR="00CA02A6" w:rsidRPr="00CA02A6" w:rsidRDefault="00CA02A6" w:rsidP="00CA02A6">
            <w:pPr>
              <w:rPr>
                <w:b/>
                <w:bCs/>
              </w:rPr>
            </w:pPr>
            <w:r w:rsidRPr="00CA02A6">
              <w:rPr>
                <w:b/>
                <w:bCs/>
              </w:rPr>
              <w:object w:dxaOrig="3840" w:dyaOrig="2160" w14:anchorId="44182DDF">
                <v:shape id="_x0000_i1090" type="#_x0000_t75" style="width:192.2pt;height:108.3pt" o:ole="" o:bordertopcolor="this" o:borderleftcolor="this" o:borderbottomcolor="this" o:borderrightcolor="this">
                  <v:imagedata r:id="rId46" o:title=""/>
                  <w10:bordertop type="single" width="4" shadow="t"/>
                  <w10:borderleft type="single" width="4" shadow="t"/>
                  <w10:borderbottom type="single" width="4" shadow="t"/>
                  <w10:borderright type="single" width="4" shadow="t"/>
                </v:shape>
                <o:OLEObject Type="Embed" ProgID="PowerPoint.Slide.12" ShapeID="_x0000_i1090" DrawAspect="Content" ObjectID="_1835212464" r:id="rId47"/>
              </w:object>
            </w:r>
          </w:p>
        </w:tc>
        <w:tc>
          <w:tcPr>
            <w:tcW w:w="3829" w:type="dxa"/>
          </w:tcPr>
          <w:p w14:paraId="5F7C7F6C" w14:textId="77777777" w:rsidR="00CA02A6" w:rsidRPr="00CA02A6" w:rsidRDefault="00CA02A6" w:rsidP="00CA02A6">
            <w:pPr>
              <w:rPr>
                <w:b/>
                <w:bCs/>
              </w:rPr>
            </w:pPr>
          </w:p>
        </w:tc>
      </w:tr>
      <w:tr w:rsidR="00CA02A6" w:rsidRPr="00CA02A6" w14:paraId="0C675191" w14:textId="77777777">
        <w:trPr>
          <w:trHeight w:val="4000"/>
        </w:trPr>
        <w:tc>
          <w:tcPr>
            <w:tcW w:w="1368" w:type="dxa"/>
            <w:hideMark/>
          </w:tcPr>
          <w:p w14:paraId="6968D012" w14:textId="77777777" w:rsidR="00CA02A6" w:rsidRPr="00CA02A6" w:rsidRDefault="00CA02A6" w:rsidP="00CA02A6">
            <w:pPr>
              <w:rPr>
                <w:b/>
                <w:bCs/>
              </w:rPr>
            </w:pPr>
            <w:r w:rsidRPr="00CA02A6">
              <w:rPr>
                <w:b/>
                <w:bCs/>
              </w:rPr>
              <w:lastRenderedPageBreak/>
              <w:t>Slide 10</w:t>
            </w:r>
          </w:p>
        </w:tc>
        <w:tc>
          <w:tcPr>
            <w:tcW w:w="3829" w:type="dxa"/>
            <w:hideMark/>
          </w:tcPr>
          <w:p w14:paraId="750327C4" w14:textId="77777777" w:rsidR="00CA02A6" w:rsidRPr="00CA02A6" w:rsidRDefault="00CA02A6" w:rsidP="00CA02A6">
            <w:pPr>
              <w:rPr>
                <w:b/>
                <w:bCs/>
              </w:rPr>
            </w:pPr>
            <w:r w:rsidRPr="00CA02A6">
              <w:rPr>
                <w:b/>
                <w:bCs/>
              </w:rPr>
              <w:object w:dxaOrig="3840" w:dyaOrig="2160" w14:anchorId="6EA48CCD">
                <v:shape id="_x0000_i1091" type="#_x0000_t75" style="width:192.2pt;height:108.3pt" o:ole="" o:bordertopcolor="this" o:borderleftcolor="this" o:borderbottomcolor="this" o:borderrightcolor="this">
                  <v:imagedata r:id="rId48" o:title=""/>
                  <w10:bordertop type="single" width="4" shadow="t"/>
                  <w10:borderleft type="single" width="4" shadow="t"/>
                  <w10:borderbottom type="single" width="4" shadow="t"/>
                  <w10:borderright type="single" width="4" shadow="t"/>
                </v:shape>
                <o:OLEObject Type="Embed" ProgID="PowerPoint.Slide.12" ShapeID="_x0000_i1091" DrawAspect="Content" ObjectID="_1835212465" r:id="rId49"/>
              </w:object>
            </w:r>
          </w:p>
        </w:tc>
        <w:tc>
          <w:tcPr>
            <w:tcW w:w="3829" w:type="dxa"/>
          </w:tcPr>
          <w:p w14:paraId="15197341" w14:textId="77777777" w:rsidR="00CA02A6" w:rsidRPr="00CA02A6" w:rsidRDefault="00CA02A6" w:rsidP="00CA02A6">
            <w:pPr>
              <w:rPr>
                <w:b/>
                <w:bCs/>
              </w:rPr>
            </w:pPr>
          </w:p>
        </w:tc>
      </w:tr>
      <w:tr w:rsidR="00CA02A6" w:rsidRPr="00CA02A6" w14:paraId="4C2B43CE" w14:textId="77777777">
        <w:trPr>
          <w:trHeight w:val="4000"/>
        </w:trPr>
        <w:tc>
          <w:tcPr>
            <w:tcW w:w="1368" w:type="dxa"/>
            <w:hideMark/>
          </w:tcPr>
          <w:p w14:paraId="72B0F00E" w14:textId="77777777" w:rsidR="00CA02A6" w:rsidRPr="00CA02A6" w:rsidRDefault="00CA02A6" w:rsidP="00CA02A6">
            <w:pPr>
              <w:rPr>
                <w:b/>
                <w:bCs/>
              </w:rPr>
            </w:pPr>
            <w:r w:rsidRPr="00CA02A6">
              <w:rPr>
                <w:b/>
                <w:bCs/>
              </w:rPr>
              <w:t>Slide 11</w:t>
            </w:r>
          </w:p>
        </w:tc>
        <w:tc>
          <w:tcPr>
            <w:tcW w:w="3829" w:type="dxa"/>
            <w:hideMark/>
          </w:tcPr>
          <w:p w14:paraId="08F634C3" w14:textId="77777777" w:rsidR="00CA02A6" w:rsidRPr="00CA02A6" w:rsidRDefault="00CA02A6" w:rsidP="00CA02A6">
            <w:pPr>
              <w:rPr>
                <w:b/>
                <w:bCs/>
              </w:rPr>
            </w:pPr>
            <w:r w:rsidRPr="00CA02A6">
              <w:rPr>
                <w:b/>
                <w:bCs/>
              </w:rPr>
              <w:object w:dxaOrig="3840" w:dyaOrig="2160" w14:anchorId="39BA9341">
                <v:shape id="_x0000_i1092" type="#_x0000_t75" style="width:192.2pt;height:108.3pt" o:ole="" o:bordertopcolor="this" o:borderleftcolor="this" o:borderbottomcolor="this" o:borderrightcolor="this">
                  <v:imagedata r:id="rId50" o:title=""/>
                  <w10:bordertop type="single" width="4" shadow="t"/>
                  <w10:borderleft type="single" width="4" shadow="t"/>
                  <w10:borderbottom type="single" width="4" shadow="t"/>
                  <w10:borderright type="single" width="4" shadow="t"/>
                </v:shape>
                <o:OLEObject Type="Embed" ProgID="PowerPoint.Slide.12" ShapeID="_x0000_i1092" DrawAspect="Content" ObjectID="_1835212466" r:id="rId51"/>
              </w:object>
            </w:r>
          </w:p>
        </w:tc>
        <w:tc>
          <w:tcPr>
            <w:tcW w:w="3829" w:type="dxa"/>
          </w:tcPr>
          <w:p w14:paraId="6852D110" w14:textId="77777777" w:rsidR="00CA02A6" w:rsidRPr="00CA02A6" w:rsidRDefault="00CA02A6" w:rsidP="00CA02A6">
            <w:pPr>
              <w:rPr>
                <w:b/>
                <w:bCs/>
              </w:rPr>
            </w:pPr>
          </w:p>
        </w:tc>
      </w:tr>
      <w:tr w:rsidR="00CA02A6" w:rsidRPr="00CA02A6" w14:paraId="3F0EE90F" w14:textId="77777777">
        <w:trPr>
          <w:trHeight w:val="4000"/>
        </w:trPr>
        <w:tc>
          <w:tcPr>
            <w:tcW w:w="1368" w:type="dxa"/>
            <w:hideMark/>
          </w:tcPr>
          <w:p w14:paraId="32D50C61" w14:textId="77777777" w:rsidR="00CA02A6" w:rsidRPr="00CA02A6" w:rsidRDefault="00CA02A6" w:rsidP="00CA02A6">
            <w:pPr>
              <w:rPr>
                <w:b/>
                <w:bCs/>
              </w:rPr>
            </w:pPr>
            <w:r w:rsidRPr="00CA02A6">
              <w:rPr>
                <w:b/>
                <w:bCs/>
              </w:rPr>
              <w:t>Slide 12</w:t>
            </w:r>
          </w:p>
        </w:tc>
        <w:tc>
          <w:tcPr>
            <w:tcW w:w="3829" w:type="dxa"/>
            <w:hideMark/>
          </w:tcPr>
          <w:p w14:paraId="3248B736" w14:textId="77777777" w:rsidR="00CA02A6" w:rsidRPr="00CA02A6" w:rsidRDefault="00CA02A6" w:rsidP="00CA02A6">
            <w:pPr>
              <w:rPr>
                <w:b/>
                <w:bCs/>
              </w:rPr>
            </w:pPr>
            <w:r w:rsidRPr="00CA02A6">
              <w:rPr>
                <w:b/>
                <w:bCs/>
              </w:rPr>
              <w:object w:dxaOrig="3840" w:dyaOrig="2160" w14:anchorId="45AFE4FA">
                <v:shape id="_x0000_i1093" type="#_x0000_t75" style="width:192.2pt;height:108.3pt" o:ole="" o:bordertopcolor="this" o:borderleftcolor="this" o:borderbottomcolor="this" o:borderrightcolor="this">
                  <v:imagedata r:id="rId52" o:title=""/>
                  <w10:bordertop type="single" width="4" shadow="t"/>
                  <w10:borderleft type="single" width="4" shadow="t"/>
                  <w10:borderbottom type="single" width="4" shadow="t"/>
                  <w10:borderright type="single" width="4" shadow="t"/>
                </v:shape>
                <o:OLEObject Type="Embed" ProgID="PowerPoint.Slide.12" ShapeID="_x0000_i1093" DrawAspect="Content" ObjectID="_1835212467" r:id="rId53"/>
              </w:object>
            </w:r>
          </w:p>
        </w:tc>
        <w:tc>
          <w:tcPr>
            <w:tcW w:w="3829" w:type="dxa"/>
          </w:tcPr>
          <w:p w14:paraId="2AA96185" w14:textId="77777777" w:rsidR="00CA02A6" w:rsidRPr="00CA02A6" w:rsidRDefault="00CA02A6" w:rsidP="00CA02A6">
            <w:pPr>
              <w:rPr>
                <w:b/>
                <w:bCs/>
              </w:rPr>
            </w:pPr>
          </w:p>
        </w:tc>
      </w:tr>
    </w:tbl>
    <w:p w14:paraId="049E7469" w14:textId="77777777" w:rsidR="00106110" w:rsidRDefault="00106110" w:rsidP="00615DF9">
      <w:pPr>
        <w:rPr>
          <w:b/>
          <w:bCs/>
        </w:rPr>
      </w:pPr>
    </w:p>
    <w:sectPr w:rsidR="00106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40699" w14:textId="77777777" w:rsidR="002B57D7" w:rsidRDefault="002B57D7">
      <w:pPr>
        <w:spacing w:after="0" w:line="240" w:lineRule="auto"/>
      </w:pPr>
    </w:p>
  </w:endnote>
  <w:endnote w:type="continuationSeparator" w:id="0">
    <w:p w14:paraId="5277A7D7" w14:textId="77777777" w:rsidR="002B57D7" w:rsidRDefault="002B57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51490" w14:textId="77777777" w:rsidR="002B57D7" w:rsidRDefault="002B57D7">
      <w:pPr>
        <w:spacing w:after="0" w:line="240" w:lineRule="auto"/>
      </w:pPr>
    </w:p>
  </w:footnote>
  <w:footnote w:type="continuationSeparator" w:id="0">
    <w:p w14:paraId="6582D767" w14:textId="77777777" w:rsidR="002B57D7" w:rsidRDefault="002B57D7">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30D1"/>
    <w:rsid w:val="00022B69"/>
    <w:rsid w:val="00062E54"/>
    <w:rsid w:val="00063DE0"/>
    <w:rsid w:val="0009460F"/>
    <w:rsid w:val="00094C6B"/>
    <w:rsid w:val="000A2F53"/>
    <w:rsid w:val="000D5600"/>
    <w:rsid w:val="000E20D4"/>
    <w:rsid w:val="000E6648"/>
    <w:rsid w:val="00106110"/>
    <w:rsid w:val="00157CDA"/>
    <w:rsid w:val="00170E20"/>
    <w:rsid w:val="001D4208"/>
    <w:rsid w:val="002069C8"/>
    <w:rsid w:val="00230066"/>
    <w:rsid w:val="0023304D"/>
    <w:rsid w:val="002B3E14"/>
    <w:rsid w:val="002B57D7"/>
    <w:rsid w:val="002C266B"/>
    <w:rsid w:val="002C5822"/>
    <w:rsid w:val="0032757A"/>
    <w:rsid w:val="00346D11"/>
    <w:rsid w:val="00346D29"/>
    <w:rsid w:val="00365B7D"/>
    <w:rsid w:val="0037767A"/>
    <w:rsid w:val="003B1CCA"/>
    <w:rsid w:val="003F743F"/>
    <w:rsid w:val="004172D9"/>
    <w:rsid w:val="004729C2"/>
    <w:rsid w:val="00495745"/>
    <w:rsid w:val="004B2EB4"/>
    <w:rsid w:val="004B5094"/>
    <w:rsid w:val="004C243A"/>
    <w:rsid w:val="004F2D64"/>
    <w:rsid w:val="00521B81"/>
    <w:rsid w:val="0052249A"/>
    <w:rsid w:val="00536F30"/>
    <w:rsid w:val="005762AF"/>
    <w:rsid w:val="00592EF0"/>
    <w:rsid w:val="005B677F"/>
    <w:rsid w:val="005D2291"/>
    <w:rsid w:val="005D51DD"/>
    <w:rsid w:val="005F05E2"/>
    <w:rsid w:val="00615DF9"/>
    <w:rsid w:val="006418F4"/>
    <w:rsid w:val="0065112E"/>
    <w:rsid w:val="0065275D"/>
    <w:rsid w:val="00687315"/>
    <w:rsid w:val="00692160"/>
    <w:rsid w:val="006B1426"/>
    <w:rsid w:val="006D4C14"/>
    <w:rsid w:val="006E3D2A"/>
    <w:rsid w:val="007067BA"/>
    <w:rsid w:val="0071484F"/>
    <w:rsid w:val="00746DC1"/>
    <w:rsid w:val="007C4A17"/>
    <w:rsid w:val="008031AB"/>
    <w:rsid w:val="00813141"/>
    <w:rsid w:val="008725F5"/>
    <w:rsid w:val="008C58DD"/>
    <w:rsid w:val="008E1873"/>
    <w:rsid w:val="008F0E1F"/>
    <w:rsid w:val="00903935"/>
    <w:rsid w:val="009258AD"/>
    <w:rsid w:val="00933E14"/>
    <w:rsid w:val="009B2C40"/>
    <w:rsid w:val="009D3D7B"/>
    <w:rsid w:val="009D77F0"/>
    <w:rsid w:val="00A211A4"/>
    <w:rsid w:val="00A223FF"/>
    <w:rsid w:val="00A27472"/>
    <w:rsid w:val="00A33BC2"/>
    <w:rsid w:val="00A56D3C"/>
    <w:rsid w:val="00A6732B"/>
    <w:rsid w:val="00AA3464"/>
    <w:rsid w:val="00AB0A7F"/>
    <w:rsid w:val="00AD11A2"/>
    <w:rsid w:val="00AE21AF"/>
    <w:rsid w:val="00AE51EC"/>
    <w:rsid w:val="00B2340C"/>
    <w:rsid w:val="00B471E5"/>
    <w:rsid w:val="00B57F5D"/>
    <w:rsid w:val="00B72A24"/>
    <w:rsid w:val="00BC16DA"/>
    <w:rsid w:val="00BC37B3"/>
    <w:rsid w:val="00BE03A5"/>
    <w:rsid w:val="00BE6EA5"/>
    <w:rsid w:val="00C20BD9"/>
    <w:rsid w:val="00C26DBD"/>
    <w:rsid w:val="00C50CFE"/>
    <w:rsid w:val="00C670D3"/>
    <w:rsid w:val="00CA02A6"/>
    <w:rsid w:val="00CD0191"/>
    <w:rsid w:val="00CD0C38"/>
    <w:rsid w:val="00D20627"/>
    <w:rsid w:val="00D62844"/>
    <w:rsid w:val="00D731C3"/>
    <w:rsid w:val="00D8531B"/>
    <w:rsid w:val="00D940FB"/>
    <w:rsid w:val="00DC708A"/>
    <w:rsid w:val="00DD389E"/>
    <w:rsid w:val="00DE7D43"/>
    <w:rsid w:val="00DF071C"/>
    <w:rsid w:val="00E5356C"/>
    <w:rsid w:val="00E71DB8"/>
    <w:rsid w:val="00EA3C89"/>
    <w:rsid w:val="00EA54DD"/>
    <w:rsid w:val="00EA67B6"/>
    <w:rsid w:val="00F2018B"/>
    <w:rsid w:val="00F35D5D"/>
    <w:rsid w:val="00F85429"/>
    <w:rsid w:val="00F85AEB"/>
    <w:rsid w:val="00FA0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character" w:styleId="UnresolvedMention">
    <w:name w:val="Unresolved Mention"/>
    <w:basedOn w:val="DefaultParagraphFont"/>
    <w:uiPriority w:val="99"/>
    <w:semiHidden/>
    <w:unhideWhenUsed/>
    <w:rsid w:val="00A6732B"/>
    <w:rPr>
      <w:color w:val="605E5C"/>
      <w:shd w:val="clear" w:color="auto" w:fill="E1DFDD"/>
    </w:rPr>
  </w:style>
  <w:style w:type="character" w:styleId="FollowedHyperlink">
    <w:name w:val="FollowedHyperlink"/>
    <w:basedOn w:val="DefaultParagraphFont"/>
    <w:uiPriority w:val="99"/>
    <w:semiHidden/>
    <w:unhideWhenUsed/>
    <w:rsid w:val="002C266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spects.ac.uk/the-topic/digital-skills-the-must-have-for-graduates" TargetMode="External"/><Relationship Id="rId18" Type="http://schemas.openxmlformats.org/officeDocument/2006/relationships/image" Target="media/image6.png"/><Relationship Id="rId26" Type="http://schemas.openxmlformats.org/officeDocument/2006/relationships/hyperlink" Target="https://www.library.manchester.ac.uk/" TargetMode="External"/><Relationship Id="rId39" Type="http://schemas.openxmlformats.org/officeDocument/2006/relationships/package" Target="embeddings/Microsoft_PowerPoint_Slide4.sldx"/><Relationship Id="rId21" Type="http://schemas.openxmlformats.org/officeDocument/2006/relationships/hyperlink" Target="https://www.jisc.ac.uk/" TargetMode="External"/><Relationship Id="rId34" Type="http://schemas.openxmlformats.org/officeDocument/2006/relationships/image" Target="media/image10.emf"/><Relationship Id="rId42" Type="http://schemas.openxmlformats.org/officeDocument/2006/relationships/image" Target="media/image14.emf"/><Relationship Id="rId47" Type="http://schemas.openxmlformats.org/officeDocument/2006/relationships/package" Target="embeddings/Microsoft_PowerPoint_Slide8.sldx"/><Relationship Id="rId50" Type="http://schemas.openxmlformats.org/officeDocument/2006/relationships/image" Target="media/image18.emf"/><Relationship Id="rId55"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oleObject" Target="embeddings/oleObject1.bin"/><Relationship Id="rId11" Type="http://schemas.openxmlformats.org/officeDocument/2006/relationships/image" Target="media/image2.jpeg"/><Relationship Id="rId24" Type="http://schemas.openxmlformats.org/officeDocument/2006/relationships/hyperlink" Target="https://www.ucl.ac.uk/" TargetMode="External"/><Relationship Id="rId32" Type="http://schemas.openxmlformats.org/officeDocument/2006/relationships/image" Target="media/image9.emf"/><Relationship Id="rId37" Type="http://schemas.openxmlformats.org/officeDocument/2006/relationships/package" Target="embeddings/Microsoft_PowerPoint_Slide3.sldx"/><Relationship Id="rId40" Type="http://schemas.openxmlformats.org/officeDocument/2006/relationships/image" Target="media/image13.emf"/><Relationship Id="rId45" Type="http://schemas.openxmlformats.org/officeDocument/2006/relationships/package" Target="embeddings/Microsoft_PowerPoint_Slide7.sldx"/><Relationship Id="rId53" Type="http://schemas.openxmlformats.org/officeDocument/2006/relationships/package" Target="embeddings/Microsoft_PowerPoint_Slide11.sldx"/><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hyperlink" Target="https://www.britannica.com/" TargetMode="External"/><Relationship Id="rId31" Type="http://schemas.openxmlformats.org/officeDocument/2006/relationships/package" Target="embeddings/Microsoft_PowerPoint_Slide.sldx"/><Relationship Id="rId44" Type="http://schemas.openxmlformats.org/officeDocument/2006/relationships/image" Target="media/image15.emf"/><Relationship Id="rId52" Type="http://schemas.openxmlformats.org/officeDocument/2006/relationships/image" Target="media/image19.emf"/><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learning.com/blog/reasons-digital-literacy-is-important-for-students/" TargetMode="External"/><Relationship Id="rId22" Type="http://schemas.openxmlformats.org/officeDocument/2006/relationships/hyperlink" Target="https://support.microsoft.com/" TargetMode="External"/><Relationship Id="rId27" Type="http://schemas.openxmlformats.org/officeDocument/2006/relationships/hyperlink" Target="https://1drv.ms/x/c/c82ff8cc4309fe48/IQCA9Qs06jUTSpGzIvqFV51iAfLSKVTL2WRuXiRJ2UJojqE?e=pPXO7g" TargetMode="External"/><Relationship Id="rId30" Type="http://schemas.openxmlformats.org/officeDocument/2006/relationships/image" Target="media/image8.emf"/><Relationship Id="rId35" Type="http://schemas.openxmlformats.org/officeDocument/2006/relationships/package" Target="embeddings/Microsoft_PowerPoint_Slide2.sldx"/><Relationship Id="rId43" Type="http://schemas.openxmlformats.org/officeDocument/2006/relationships/package" Target="embeddings/Microsoft_PowerPoint_Slide6.sldx"/><Relationship Id="rId48" Type="http://schemas.openxmlformats.org/officeDocument/2006/relationships/image" Target="media/image17.emf"/><Relationship Id="rId8" Type="http://schemas.openxmlformats.org/officeDocument/2006/relationships/footnotes" Target="footnotes.xml"/><Relationship Id="rId51" Type="http://schemas.openxmlformats.org/officeDocument/2006/relationships/package" Target="embeddings/Microsoft_PowerPoint_Slide10.sldx"/><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hyperlink" Target="https://digitaleducation.leeds.ac.uk/" TargetMode="External"/><Relationship Id="rId33" Type="http://schemas.openxmlformats.org/officeDocument/2006/relationships/package" Target="embeddings/Microsoft_PowerPoint_Slide1.sldx"/><Relationship Id="rId38" Type="http://schemas.openxmlformats.org/officeDocument/2006/relationships/image" Target="media/image12.emf"/><Relationship Id="rId46" Type="http://schemas.openxmlformats.org/officeDocument/2006/relationships/image" Target="media/image16.emf"/><Relationship Id="rId20" Type="http://schemas.openxmlformats.org/officeDocument/2006/relationships/hyperlink" Target="https://www.futurelearn.com/" TargetMode="External"/><Relationship Id="rId41" Type="http://schemas.openxmlformats.org/officeDocument/2006/relationships/package" Target="embeddings/Microsoft_PowerPoint_Slide5.sldx"/><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unesco.org/gem-report/en/publication/technology" TargetMode="External"/><Relationship Id="rId23" Type="http://schemas.openxmlformats.org/officeDocument/2006/relationships/hyperlink" Target="https://www.moneyhelper.org.uk/" TargetMode="External"/><Relationship Id="rId28" Type="http://schemas.openxmlformats.org/officeDocument/2006/relationships/image" Target="media/image7.emf"/><Relationship Id="rId36" Type="http://schemas.openxmlformats.org/officeDocument/2006/relationships/image" Target="media/image11.emf"/><Relationship Id="rId49" Type="http://schemas.openxmlformats.org/officeDocument/2006/relationships/package" Target="embeddings/Microsoft_PowerPoint_Slide9.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b7fbb6c2bd652bdcb80e84c2de7211b8">
  <xsd:schema xmlns:xsd="http://www.w3.org/2001/XMLSchema" xmlns:xs="http://www.w3.org/2001/XMLSchema" xmlns:p="http://schemas.microsoft.com/office/2006/metadata/properties" xmlns:ns3="901b7179-a49d-4669-ab88-101a0e80079b" targetNamespace="http://schemas.microsoft.com/office/2006/metadata/properties" ma:root="true" ma:fieldsID="af60703740223afe2562055525c504ec"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customXml/itemProps2.xml><?xml version="1.0" encoding="utf-8"?>
<ds:datastoreItem xmlns:ds="http://schemas.openxmlformats.org/officeDocument/2006/customXml" ds:itemID="{E8DE59DB-6965-4DA2-8E1E-7AC9AD210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7718E9-B137-4E86-8024-AE237089351E}">
  <ds:schemaRefs>
    <ds:schemaRef ds:uri="http://schemas.microsoft.com/sharepoint/v3/contenttype/forms"/>
  </ds:schemaRefs>
</ds:datastoreItem>
</file>

<file path=customXml/itemProps4.xml><?xml version="1.0" encoding="utf-8"?>
<ds:datastoreItem xmlns:ds="http://schemas.openxmlformats.org/officeDocument/2006/customXml" ds:itemID="{0FB0E0DD-238E-42FE-87CD-416758C9C3D3}">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4860</TotalTime>
  <Pages>15</Pages>
  <Words>3313</Words>
  <Characters>17829</Characters>
  <Application>Microsoft Office Word</Application>
  <DocSecurity>0</DocSecurity>
  <Lines>1981</Lines>
  <Paragraphs>880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jay pearce</cp:lastModifiedBy>
  <cp:revision>37</cp:revision>
  <dcterms:created xsi:type="dcterms:W3CDTF">2026-03-13T15:52:00Z</dcterms:created>
  <dcterms:modified xsi:type="dcterms:W3CDTF">2026-03-17T00:26:00Z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