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86A61" w14:textId="793C1AC6" w:rsidR="00BE21C7" w:rsidRDefault="00D31B92" w:rsidP="006B2B6B">
      <w:pPr>
        <w:jc w:val="center"/>
        <w:rPr>
          <w:b/>
          <w:bCs/>
          <w:sz w:val="28"/>
          <w:szCs w:val="28"/>
        </w:rPr>
      </w:pPr>
      <w:r w:rsidRPr="006B2B6B">
        <w:rPr>
          <w:b/>
          <w:bCs/>
          <w:sz w:val="28"/>
          <w:szCs w:val="28"/>
        </w:rPr>
        <w:t>University of Wales Trinity</w:t>
      </w:r>
      <w:r w:rsidR="008B45BB" w:rsidRPr="006B2B6B">
        <w:rPr>
          <w:b/>
          <w:bCs/>
          <w:sz w:val="28"/>
          <w:szCs w:val="28"/>
        </w:rPr>
        <w:t xml:space="preserve"> S</w:t>
      </w:r>
      <w:r w:rsidR="006B2B6B">
        <w:rPr>
          <w:b/>
          <w:bCs/>
          <w:sz w:val="28"/>
          <w:szCs w:val="28"/>
        </w:rPr>
        <w:t>ain</w:t>
      </w:r>
      <w:r w:rsidR="008B45BB" w:rsidRPr="006B2B6B">
        <w:rPr>
          <w:b/>
          <w:bCs/>
          <w:sz w:val="28"/>
          <w:szCs w:val="28"/>
        </w:rPr>
        <w:t>t David</w:t>
      </w:r>
    </w:p>
    <w:p w14:paraId="11DC166B" w14:textId="4E706CCA" w:rsidR="006B2B6B" w:rsidRDefault="006B2B6B" w:rsidP="005F5C29">
      <w:pPr>
        <w:jc w:val="center"/>
        <w:rPr>
          <w:b/>
          <w:bCs/>
          <w:sz w:val="24"/>
          <w:szCs w:val="24"/>
        </w:rPr>
      </w:pPr>
    </w:p>
    <w:p w14:paraId="4A0A596C" w14:textId="32885C1B" w:rsidR="006B2B6B" w:rsidRPr="006B2B6B" w:rsidRDefault="006B2B6B" w:rsidP="005F5C29">
      <w:pPr>
        <w:jc w:val="center"/>
        <w:rPr>
          <w:b/>
          <w:bCs/>
          <w:sz w:val="24"/>
          <w:szCs w:val="24"/>
        </w:rPr>
      </w:pPr>
      <w:r>
        <w:rPr>
          <w:b/>
          <w:bCs/>
          <w:sz w:val="24"/>
          <w:szCs w:val="24"/>
        </w:rPr>
        <w:t>Wales Institute of Science &amp; Art</w:t>
      </w:r>
    </w:p>
    <w:p w14:paraId="12854DA3" w14:textId="615CAA7F" w:rsidR="00BE21C7" w:rsidRPr="00D31B92" w:rsidRDefault="00BE21C7" w:rsidP="00D31B92">
      <w:pPr>
        <w:rPr>
          <w:b/>
          <w:bCs/>
          <w:sz w:val="28"/>
          <w:szCs w:val="28"/>
          <w:u w:val="single"/>
        </w:rPr>
      </w:pPr>
    </w:p>
    <w:p w14:paraId="76A889FA" w14:textId="079938BF" w:rsidR="005F5C29" w:rsidRDefault="006B2B6B" w:rsidP="003F55CB">
      <w:pPr>
        <w:jc w:val="center"/>
        <w:rPr>
          <w:b/>
          <w:bCs/>
          <w:sz w:val="28"/>
          <w:szCs w:val="28"/>
          <w:u w:val="single"/>
        </w:rPr>
      </w:pPr>
      <w:r>
        <w:rPr>
          <w:b/>
          <w:bCs/>
          <w:noProof/>
          <w:sz w:val="24"/>
          <w:szCs w:val="24"/>
        </w:rPr>
        <w:drawing>
          <wp:anchor distT="0" distB="0" distL="114300" distR="114300" simplePos="0" relativeHeight="251658240" behindDoc="1" locked="0" layoutInCell="1" allowOverlap="1" wp14:anchorId="7E6441DA" wp14:editId="0DFD4189">
            <wp:simplePos x="0" y="0"/>
            <wp:positionH relativeFrom="margin">
              <wp:posOffset>715617</wp:posOffset>
            </wp:positionH>
            <wp:positionV relativeFrom="paragraph">
              <wp:posOffset>76420</wp:posOffset>
            </wp:positionV>
            <wp:extent cx="4309605" cy="2154803"/>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21424" cy="2160713"/>
                    </a:xfrm>
                    <a:prstGeom prst="rect">
                      <a:avLst/>
                    </a:prstGeom>
                  </pic:spPr>
                </pic:pic>
              </a:graphicData>
            </a:graphic>
            <wp14:sizeRelH relativeFrom="margin">
              <wp14:pctWidth>0</wp14:pctWidth>
            </wp14:sizeRelH>
            <wp14:sizeRelV relativeFrom="margin">
              <wp14:pctHeight>0</wp14:pctHeight>
            </wp14:sizeRelV>
          </wp:anchor>
        </w:drawing>
      </w:r>
    </w:p>
    <w:p w14:paraId="35875AE1" w14:textId="02FEE4B9" w:rsidR="0062553B" w:rsidRDefault="0062553B" w:rsidP="00D31B92">
      <w:pPr>
        <w:pStyle w:val="Heading1"/>
      </w:pPr>
    </w:p>
    <w:p w14:paraId="00200CDF" w14:textId="689A7BFC" w:rsidR="0062553B" w:rsidRDefault="0062553B" w:rsidP="005F5C29">
      <w:pPr>
        <w:jc w:val="center"/>
        <w:rPr>
          <w:b/>
          <w:bCs/>
          <w:sz w:val="28"/>
          <w:szCs w:val="28"/>
          <w:u w:val="single"/>
        </w:rPr>
      </w:pPr>
    </w:p>
    <w:p w14:paraId="09935C80" w14:textId="75505637" w:rsidR="0062553B" w:rsidRDefault="0062553B" w:rsidP="005F5C29">
      <w:pPr>
        <w:jc w:val="center"/>
        <w:rPr>
          <w:b/>
          <w:bCs/>
          <w:sz w:val="28"/>
          <w:szCs w:val="28"/>
          <w:u w:val="single"/>
        </w:rPr>
      </w:pPr>
    </w:p>
    <w:p w14:paraId="26087345" w14:textId="2D3AD823" w:rsidR="0062553B" w:rsidRDefault="0062553B" w:rsidP="005F5C29">
      <w:pPr>
        <w:jc w:val="center"/>
        <w:rPr>
          <w:b/>
          <w:bCs/>
          <w:sz w:val="28"/>
          <w:szCs w:val="28"/>
          <w:u w:val="single"/>
        </w:rPr>
      </w:pPr>
    </w:p>
    <w:p w14:paraId="458287CA" w14:textId="77777777" w:rsidR="0062553B" w:rsidRDefault="0062553B" w:rsidP="005F5C29">
      <w:pPr>
        <w:jc w:val="center"/>
        <w:rPr>
          <w:b/>
          <w:bCs/>
          <w:sz w:val="28"/>
          <w:szCs w:val="28"/>
          <w:u w:val="single"/>
        </w:rPr>
      </w:pPr>
    </w:p>
    <w:p w14:paraId="6D01698B" w14:textId="6A3ADB0D" w:rsidR="00BE21C7" w:rsidRDefault="00BE21C7" w:rsidP="005F5C29">
      <w:pPr>
        <w:jc w:val="center"/>
        <w:rPr>
          <w:b/>
          <w:bCs/>
          <w:sz w:val="28"/>
          <w:szCs w:val="28"/>
          <w:u w:val="single"/>
        </w:rPr>
      </w:pPr>
    </w:p>
    <w:p w14:paraId="4882A421" w14:textId="77777777" w:rsidR="005F5C29" w:rsidRDefault="005F5C29" w:rsidP="005F5C29">
      <w:pPr>
        <w:jc w:val="center"/>
        <w:rPr>
          <w:b/>
          <w:bCs/>
          <w:sz w:val="24"/>
          <w:szCs w:val="24"/>
          <w:u w:val="single"/>
        </w:rPr>
      </w:pPr>
    </w:p>
    <w:p w14:paraId="5B66CB95" w14:textId="43B13533" w:rsidR="006B2B6B" w:rsidRDefault="003C065D" w:rsidP="006B2B6B">
      <w:pPr>
        <w:jc w:val="center"/>
        <w:rPr>
          <w:b/>
          <w:bCs/>
          <w:sz w:val="28"/>
          <w:szCs w:val="28"/>
        </w:rPr>
      </w:pPr>
      <w:r>
        <w:rPr>
          <w:rStyle w:val="normaltextrun"/>
          <w:rFonts w:ascii="Arial" w:hAnsi="Arial" w:cs="Arial"/>
          <w:b/>
          <w:bCs/>
          <w:color w:val="000000"/>
          <w:sz w:val="32"/>
          <w:szCs w:val="32"/>
          <w:shd w:val="clear" w:color="auto" w:fill="FFFFFF"/>
        </w:rPr>
        <w:t>Automotive Materials &amp; Sustainability</w:t>
      </w:r>
    </w:p>
    <w:p w14:paraId="64DB8787" w14:textId="47AC44F6" w:rsidR="0079348A" w:rsidRPr="0079348A" w:rsidRDefault="0079348A" w:rsidP="006B2B6B">
      <w:pPr>
        <w:jc w:val="center"/>
        <w:rPr>
          <w:b/>
          <w:bCs/>
          <w:sz w:val="40"/>
          <w:szCs w:val="40"/>
        </w:rPr>
      </w:pPr>
      <w:r w:rsidRPr="0079348A">
        <w:rPr>
          <w:rStyle w:val="normaltextrun"/>
          <w:rFonts w:ascii="Arial" w:hAnsi="Arial" w:cs="Arial"/>
          <w:b/>
          <w:bCs/>
          <w:color w:val="000000"/>
          <w:sz w:val="32"/>
          <w:szCs w:val="32"/>
          <w:shd w:val="clear" w:color="auto" w:fill="FFFFFF"/>
        </w:rPr>
        <w:t>ACH</w:t>
      </w:r>
      <w:r w:rsidR="00511439">
        <w:rPr>
          <w:rStyle w:val="normaltextrun"/>
          <w:rFonts w:ascii="Arial" w:hAnsi="Arial" w:cs="Arial"/>
          <w:b/>
          <w:bCs/>
          <w:color w:val="000000"/>
          <w:sz w:val="32"/>
          <w:szCs w:val="32"/>
          <w:shd w:val="clear" w:color="auto" w:fill="FFFFFF"/>
        </w:rPr>
        <w:t>A6</w:t>
      </w:r>
      <w:r w:rsidR="00016AB9">
        <w:rPr>
          <w:rStyle w:val="normaltextrun"/>
          <w:rFonts w:ascii="Arial" w:hAnsi="Arial" w:cs="Arial"/>
          <w:b/>
          <w:bCs/>
          <w:color w:val="000000"/>
          <w:sz w:val="32"/>
          <w:szCs w:val="32"/>
          <w:shd w:val="clear" w:color="auto" w:fill="FFFFFF"/>
        </w:rPr>
        <w:t>012</w:t>
      </w:r>
    </w:p>
    <w:p w14:paraId="655DAE88" w14:textId="790EA0B1" w:rsidR="006B2B6B" w:rsidRDefault="006B2B6B" w:rsidP="006B2B6B">
      <w:pPr>
        <w:jc w:val="center"/>
        <w:rPr>
          <w:b/>
          <w:bCs/>
          <w:sz w:val="28"/>
          <w:szCs w:val="28"/>
        </w:rPr>
      </w:pPr>
    </w:p>
    <w:p w14:paraId="4137920C" w14:textId="0BEAB7FF" w:rsidR="006B2B6B" w:rsidRDefault="006B2B6B" w:rsidP="006B2B6B">
      <w:pPr>
        <w:jc w:val="center"/>
        <w:rPr>
          <w:b/>
          <w:bCs/>
          <w:sz w:val="28"/>
          <w:szCs w:val="28"/>
        </w:rPr>
      </w:pPr>
    </w:p>
    <w:p w14:paraId="46A158C0" w14:textId="36D6908C" w:rsidR="006B2B6B" w:rsidRDefault="006B2B6B" w:rsidP="006B2B6B">
      <w:pPr>
        <w:jc w:val="center"/>
        <w:rPr>
          <w:b/>
          <w:bCs/>
          <w:sz w:val="28"/>
          <w:szCs w:val="28"/>
        </w:rPr>
      </w:pPr>
    </w:p>
    <w:p w14:paraId="607419AF" w14:textId="610A2BB5" w:rsidR="006B2B6B" w:rsidRDefault="006B2B6B" w:rsidP="006B2B6B">
      <w:pPr>
        <w:jc w:val="center"/>
        <w:rPr>
          <w:b/>
          <w:bCs/>
          <w:sz w:val="28"/>
          <w:szCs w:val="28"/>
        </w:rPr>
      </w:pPr>
    </w:p>
    <w:p w14:paraId="5E3BB67D" w14:textId="33D4BD4A" w:rsidR="006B2B6B" w:rsidRDefault="006B2B6B" w:rsidP="006B2B6B">
      <w:pPr>
        <w:jc w:val="center"/>
        <w:rPr>
          <w:b/>
          <w:bCs/>
          <w:sz w:val="28"/>
          <w:szCs w:val="28"/>
        </w:rPr>
      </w:pPr>
    </w:p>
    <w:p w14:paraId="036E9E99" w14:textId="45C6F779" w:rsidR="006B2B6B" w:rsidRDefault="006B2B6B" w:rsidP="006B2B6B">
      <w:pPr>
        <w:jc w:val="center"/>
        <w:rPr>
          <w:b/>
          <w:bCs/>
          <w:sz w:val="28"/>
          <w:szCs w:val="28"/>
        </w:rPr>
      </w:pPr>
    </w:p>
    <w:p w14:paraId="7D10B704" w14:textId="054A2166" w:rsidR="006B2B6B" w:rsidRDefault="006B2B6B" w:rsidP="006B2B6B">
      <w:pPr>
        <w:jc w:val="center"/>
        <w:rPr>
          <w:b/>
          <w:bCs/>
          <w:sz w:val="28"/>
          <w:szCs w:val="28"/>
        </w:rPr>
      </w:pPr>
    </w:p>
    <w:p w14:paraId="07EFECCC" w14:textId="73010348" w:rsidR="006B2B6B" w:rsidRDefault="006B2B6B" w:rsidP="006B2B6B">
      <w:pPr>
        <w:jc w:val="center"/>
        <w:rPr>
          <w:sz w:val="28"/>
          <w:szCs w:val="28"/>
        </w:rPr>
      </w:pPr>
      <w:r>
        <w:rPr>
          <w:sz w:val="28"/>
          <w:szCs w:val="28"/>
        </w:rPr>
        <w:t>Ollie Harrison</w:t>
      </w:r>
    </w:p>
    <w:p w14:paraId="08E7C710" w14:textId="43A20C3F" w:rsidR="006B2B6B" w:rsidRDefault="006B2B6B" w:rsidP="006B2B6B">
      <w:pPr>
        <w:jc w:val="center"/>
        <w:rPr>
          <w:sz w:val="28"/>
          <w:szCs w:val="28"/>
        </w:rPr>
      </w:pPr>
      <w:r>
        <w:rPr>
          <w:sz w:val="28"/>
          <w:szCs w:val="28"/>
        </w:rPr>
        <w:t>2003607</w:t>
      </w:r>
    </w:p>
    <w:p w14:paraId="3ABCA3BB" w14:textId="0F1ABBAB" w:rsidR="006B2B6B" w:rsidRPr="006B2B6B" w:rsidRDefault="000E5450" w:rsidP="006B2B6B">
      <w:pPr>
        <w:jc w:val="center"/>
        <w:rPr>
          <w:sz w:val="28"/>
          <w:szCs w:val="28"/>
        </w:rPr>
      </w:pPr>
      <w:r>
        <w:rPr>
          <w:sz w:val="28"/>
          <w:szCs w:val="28"/>
        </w:rPr>
        <w:t>March</w:t>
      </w:r>
      <w:r w:rsidR="00781531">
        <w:rPr>
          <w:sz w:val="28"/>
          <w:szCs w:val="28"/>
        </w:rPr>
        <w:t xml:space="preserve"> </w:t>
      </w:r>
      <w:r w:rsidR="002019F5">
        <w:rPr>
          <w:sz w:val="28"/>
          <w:szCs w:val="28"/>
        </w:rPr>
        <w:t>202</w:t>
      </w:r>
      <w:r w:rsidR="003C065D">
        <w:rPr>
          <w:sz w:val="28"/>
          <w:szCs w:val="28"/>
        </w:rPr>
        <w:t>4</w:t>
      </w:r>
    </w:p>
    <w:p w14:paraId="7AAE645C" w14:textId="0F4D21D3" w:rsidR="006B2B6B" w:rsidRDefault="006B2B6B" w:rsidP="006B2B6B">
      <w:pPr>
        <w:jc w:val="center"/>
        <w:rPr>
          <w:b/>
          <w:bCs/>
          <w:sz w:val="28"/>
          <w:szCs w:val="28"/>
        </w:rPr>
      </w:pPr>
    </w:p>
    <w:p w14:paraId="1D174DA2" w14:textId="2209F940" w:rsidR="006B2B6B" w:rsidRDefault="006B2B6B" w:rsidP="006B2B6B">
      <w:pPr>
        <w:jc w:val="center"/>
        <w:rPr>
          <w:b/>
          <w:bCs/>
          <w:sz w:val="28"/>
          <w:szCs w:val="28"/>
        </w:rPr>
      </w:pPr>
    </w:p>
    <w:sdt>
      <w:sdtPr>
        <w:rPr>
          <w:rFonts w:asciiTheme="minorHAnsi" w:eastAsiaTheme="minorHAnsi" w:hAnsiTheme="minorHAnsi" w:cstheme="minorBidi"/>
          <w:color w:val="auto"/>
          <w:sz w:val="22"/>
          <w:szCs w:val="22"/>
          <w:lang w:val="en-GB"/>
        </w:rPr>
        <w:id w:val="771754642"/>
        <w:docPartObj>
          <w:docPartGallery w:val="Table of Contents"/>
          <w:docPartUnique/>
        </w:docPartObj>
      </w:sdtPr>
      <w:sdtEndPr>
        <w:rPr>
          <w:b/>
          <w:bCs/>
          <w:noProof/>
        </w:rPr>
      </w:sdtEndPr>
      <w:sdtContent>
        <w:p w14:paraId="3250C494" w14:textId="4AB18321" w:rsidR="0067479A" w:rsidRDefault="0067479A">
          <w:pPr>
            <w:pStyle w:val="TOCHeading"/>
          </w:pPr>
          <w:r>
            <w:t>Contents</w:t>
          </w:r>
        </w:p>
        <w:p w14:paraId="0A48F14A" w14:textId="6E2E2465" w:rsidR="0094031C" w:rsidRDefault="0067479A">
          <w:pPr>
            <w:pStyle w:val="TOC1"/>
            <w:tabs>
              <w:tab w:val="left" w:pos="720"/>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1335512" w:history="1">
            <w:r w:rsidR="0094031C" w:rsidRPr="005B24CE">
              <w:rPr>
                <w:rStyle w:val="Hyperlink"/>
                <w:noProof/>
              </w:rPr>
              <w:t>1.0</w:t>
            </w:r>
            <w:r w:rsidR="0094031C">
              <w:rPr>
                <w:rFonts w:cstheme="minorBidi"/>
                <w:noProof/>
                <w:kern w:val="2"/>
                <w:sz w:val="24"/>
                <w:szCs w:val="24"/>
                <w:lang w:val="en-GB" w:eastAsia="en-GB"/>
                <w14:ligatures w14:val="standardContextual"/>
              </w:rPr>
              <w:tab/>
            </w:r>
            <w:r w:rsidR="0094031C" w:rsidRPr="005B24CE">
              <w:rPr>
                <w:rStyle w:val="Hyperlink"/>
                <w:noProof/>
              </w:rPr>
              <w:t>Introduction</w:t>
            </w:r>
            <w:r w:rsidR="0094031C">
              <w:rPr>
                <w:noProof/>
                <w:webHidden/>
              </w:rPr>
              <w:tab/>
            </w:r>
            <w:r w:rsidR="0094031C">
              <w:rPr>
                <w:noProof/>
                <w:webHidden/>
              </w:rPr>
              <w:fldChar w:fldCharType="begin"/>
            </w:r>
            <w:r w:rsidR="0094031C">
              <w:rPr>
                <w:noProof/>
                <w:webHidden/>
              </w:rPr>
              <w:instrText xml:space="preserve"> PAGEREF _Toc161335512 \h </w:instrText>
            </w:r>
            <w:r w:rsidR="0094031C">
              <w:rPr>
                <w:noProof/>
                <w:webHidden/>
              </w:rPr>
            </w:r>
            <w:r w:rsidR="0094031C">
              <w:rPr>
                <w:noProof/>
                <w:webHidden/>
              </w:rPr>
              <w:fldChar w:fldCharType="separate"/>
            </w:r>
            <w:r w:rsidR="0094031C">
              <w:rPr>
                <w:noProof/>
                <w:webHidden/>
              </w:rPr>
              <w:t>3</w:t>
            </w:r>
            <w:r w:rsidR="0094031C">
              <w:rPr>
                <w:noProof/>
                <w:webHidden/>
              </w:rPr>
              <w:fldChar w:fldCharType="end"/>
            </w:r>
          </w:hyperlink>
        </w:p>
        <w:p w14:paraId="2B5D65F9" w14:textId="5991691D"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13" w:history="1">
            <w:r w:rsidRPr="005B24CE">
              <w:rPr>
                <w:rStyle w:val="Hyperlink"/>
                <w:noProof/>
              </w:rPr>
              <w:t>2.0 Literature Review</w:t>
            </w:r>
            <w:r>
              <w:rPr>
                <w:noProof/>
                <w:webHidden/>
              </w:rPr>
              <w:tab/>
            </w:r>
            <w:r>
              <w:rPr>
                <w:noProof/>
                <w:webHidden/>
              </w:rPr>
              <w:fldChar w:fldCharType="begin"/>
            </w:r>
            <w:r>
              <w:rPr>
                <w:noProof/>
                <w:webHidden/>
              </w:rPr>
              <w:instrText xml:space="preserve"> PAGEREF _Toc161335513 \h </w:instrText>
            </w:r>
            <w:r>
              <w:rPr>
                <w:noProof/>
                <w:webHidden/>
              </w:rPr>
            </w:r>
            <w:r>
              <w:rPr>
                <w:noProof/>
                <w:webHidden/>
              </w:rPr>
              <w:fldChar w:fldCharType="separate"/>
            </w:r>
            <w:r>
              <w:rPr>
                <w:noProof/>
                <w:webHidden/>
              </w:rPr>
              <w:t>4</w:t>
            </w:r>
            <w:r>
              <w:rPr>
                <w:noProof/>
                <w:webHidden/>
              </w:rPr>
              <w:fldChar w:fldCharType="end"/>
            </w:r>
          </w:hyperlink>
        </w:p>
        <w:p w14:paraId="391DBCE0" w14:textId="3A73498D"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14" w:history="1">
            <w:r w:rsidRPr="005B24CE">
              <w:rPr>
                <w:rStyle w:val="Hyperlink"/>
                <w:noProof/>
              </w:rPr>
              <w:t>2.1 MotoGP.com</w:t>
            </w:r>
            <w:r>
              <w:rPr>
                <w:noProof/>
                <w:webHidden/>
              </w:rPr>
              <w:tab/>
            </w:r>
            <w:r>
              <w:rPr>
                <w:noProof/>
                <w:webHidden/>
              </w:rPr>
              <w:fldChar w:fldCharType="begin"/>
            </w:r>
            <w:r>
              <w:rPr>
                <w:noProof/>
                <w:webHidden/>
              </w:rPr>
              <w:instrText xml:space="preserve"> PAGEREF _Toc161335514 \h </w:instrText>
            </w:r>
            <w:r>
              <w:rPr>
                <w:noProof/>
                <w:webHidden/>
              </w:rPr>
            </w:r>
            <w:r>
              <w:rPr>
                <w:noProof/>
                <w:webHidden/>
              </w:rPr>
              <w:fldChar w:fldCharType="separate"/>
            </w:r>
            <w:r>
              <w:rPr>
                <w:noProof/>
                <w:webHidden/>
              </w:rPr>
              <w:t>4</w:t>
            </w:r>
            <w:r>
              <w:rPr>
                <w:noProof/>
                <w:webHidden/>
              </w:rPr>
              <w:fldChar w:fldCharType="end"/>
            </w:r>
          </w:hyperlink>
        </w:p>
        <w:p w14:paraId="44E3B8CA" w14:textId="5EC75004"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15" w:history="1">
            <w:r w:rsidRPr="005B24CE">
              <w:rPr>
                <w:rStyle w:val="Hyperlink"/>
                <w:noProof/>
              </w:rPr>
              <w:t>2.2 MotoGP articles by David Emmett</w:t>
            </w:r>
            <w:r>
              <w:rPr>
                <w:noProof/>
                <w:webHidden/>
              </w:rPr>
              <w:tab/>
            </w:r>
            <w:r>
              <w:rPr>
                <w:noProof/>
                <w:webHidden/>
              </w:rPr>
              <w:fldChar w:fldCharType="begin"/>
            </w:r>
            <w:r>
              <w:rPr>
                <w:noProof/>
                <w:webHidden/>
              </w:rPr>
              <w:instrText xml:space="preserve"> PAGEREF _Toc161335515 \h </w:instrText>
            </w:r>
            <w:r>
              <w:rPr>
                <w:noProof/>
                <w:webHidden/>
              </w:rPr>
            </w:r>
            <w:r>
              <w:rPr>
                <w:noProof/>
                <w:webHidden/>
              </w:rPr>
              <w:fldChar w:fldCharType="separate"/>
            </w:r>
            <w:r>
              <w:rPr>
                <w:noProof/>
                <w:webHidden/>
              </w:rPr>
              <w:t>4</w:t>
            </w:r>
            <w:r>
              <w:rPr>
                <w:noProof/>
                <w:webHidden/>
              </w:rPr>
              <w:fldChar w:fldCharType="end"/>
            </w:r>
          </w:hyperlink>
        </w:p>
        <w:p w14:paraId="6F34E7EF" w14:textId="12C7CE77"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16" w:history="1">
            <w:r w:rsidRPr="005B24CE">
              <w:rPr>
                <w:rStyle w:val="Hyperlink"/>
                <w:noProof/>
              </w:rPr>
              <w:t>3.0 Environmental Impacts of Moto GP</w:t>
            </w:r>
            <w:r>
              <w:rPr>
                <w:noProof/>
                <w:webHidden/>
              </w:rPr>
              <w:tab/>
            </w:r>
            <w:r>
              <w:rPr>
                <w:noProof/>
                <w:webHidden/>
              </w:rPr>
              <w:fldChar w:fldCharType="begin"/>
            </w:r>
            <w:r>
              <w:rPr>
                <w:noProof/>
                <w:webHidden/>
              </w:rPr>
              <w:instrText xml:space="preserve"> PAGEREF _Toc161335516 \h </w:instrText>
            </w:r>
            <w:r>
              <w:rPr>
                <w:noProof/>
                <w:webHidden/>
              </w:rPr>
            </w:r>
            <w:r>
              <w:rPr>
                <w:noProof/>
                <w:webHidden/>
              </w:rPr>
              <w:fldChar w:fldCharType="separate"/>
            </w:r>
            <w:r>
              <w:rPr>
                <w:noProof/>
                <w:webHidden/>
              </w:rPr>
              <w:t>5</w:t>
            </w:r>
            <w:r>
              <w:rPr>
                <w:noProof/>
                <w:webHidden/>
              </w:rPr>
              <w:fldChar w:fldCharType="end"/>
            </w:r>
          </w:hyperlink>
        </w:p>
        <w:p w14:paraId="5BB2B1C3" w14:textId="721B1463"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17" w:history="1">
            <w:r w:rsidRPr="005B24CE">
              <w:rPr>
                <w:rStyle w:val="Hyperlink"/>
                <w:noProof/>
              </w:rPr>
              <w:t>3.1 Carbon footprint and Pollution</w:t>
            </w:r>
            <w:r>
              <w:rPr>
                <w:noProof/>
                <w:webHidden/>
              </w:rPr>
              <w:tab/>
            </w:r>
            <w:r>
              <w:rPr>
                <w:noProof/>
                <w:webHidden/>
              </w:rPr>
              <w:fldChar w:fldCharType="begin"/>
            </w:r>
            <w:r>
              <w:rPr>
                <w:noProof/>
                <w:webHidden/>
              </w:rPr>
              <w:instrText xml:space="preserve"> PAGEREF _Toc161335517 \h </w:instrText>
            </w:r>
            <w:r>
              <w:rPr>
                <w:noProof/>
                <w:webHidden/>
              </w:rPr>
            </w:r>
            <w:r>
              <w:rPr>
                <w:noProof/>
                <w:webHidden/>
              </w:rPr>
              <w:fldChar w:fldCharType="separate"/>
            </w:r>
            <w:r>
              <w:rPr>
                <w:noProof/>
                <w:webHidden/>
              </w:rPr>
              <w:t>5</w:t>
            </w:r>
            <w:r>
              <w:rPr>
                <w:noProof/>
                <w:webHidden/>
              </w:rPr>
              <w:fldChar w:fldCharType="end"/>
            </w:r>
          </w:hyperlink>
        </w:p>
        <w:p w14:paraId="715A5C14" w14:textId="0FEFCA30"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18" w:history="1">
            <w:r w:rsidRPr="005B24CE">
              <w:rPr>
                <w:rStyle w:val="Hyperlink"/>
                <w:noProof/>
              </w:rPr>
              <w:t>3.1.1 MotoGP Team Travel Pollution</w:t>
            </w:r>
            <w:r>
              <w:rPr>
                <w:noProof/>
                <w:webHidden/>
              </w:rPr>
              <w:tab/>
            </w:r>
            <w:r>
              <w:rPr>
                <w:noProof/>
                <w:webHidden/>
              </w:rPr>
              <w:fldChar w:fldCharType="begin"/>
            </w:r>
            <w:r>
              <w:rPr>
                <w:noProof/>
                <w:webHidden/>
              </w:rPr>
              <w:instrText xml:space="preserve"> PAGEREF _Toc161335518 \h </w:instrText>
            </w:r>
            <w:r>
              <w:rPr>
                <w:noProof/>
                <w:webHidden/>
              </w:rPr>
            </w:r>
            <w:r>
              <w:rPr>
                <w:noProof/>
                <w:webHidden/>
              </w:rPr>
              <w:fldChar w:fldCharType="separate"/>
            </w:r>
            <w:r>
              <w:rPr>
                <w:noProof/>
                <w:webHidden/>
              </w:rPr>
              <w:t>6</w:t>
            </w:r>
            <w:r>
              <w:rPr>
                <w:noProof/>
                <w:webHidden/>
              </w:rPr>
              <w:fldChar w:fldCharType="end"/>
            </w:r>
          </w:hyperlink>
        </w:p>
        <w:p w14:paraId="328B6E17" w14:textId="71B0D502"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19" w:history="1">
            <w:r w:rsidRPr="005B24CE">
              <w:rPr>
                <w:rStyle w:val="Hyperlink"/>
                <w:noProof/>
              </w:rPr>
              <w:t>3.2 Waste Generation</w:t>
            </w:r>
            <w:r>
              <w:rPr>
                <w:noProof/>
                <w:webHidden/>
              </w:rPr>
              <w:tab/>
            </w:r>
            <w:r>
              <w:rPr>
                <w:noProof/>
                <w:webHidden/>
              </w:rPr>
              <w:fldChar w:fldCharType="begin"/>
            </w:r>
            <w:r>
              <w:rPr>
                <w:noProof/>
                <w:webHidden/>
              </w:rPr>
              <w:instrText xml:space="preserve"> PAGEREF _Toc161335519 \h </w:instrText>
            </w:r>
            <w:r>
              <w:rPr>
                <w:noProof/>
                <w:webHidden/>
              </w:rPr>
            </w:r>
            <w:r>
              <w:rPr>
                <w:noProof/>
                <w:webHidden/>
              </w:rPr>
              <w:fldChar w:fldCharType="separate"/>
            </w:r>
            <w:r>
              <w:rPr>
                <w:noProof/>
                <w:webHidden/>
              </w:rPr>
              <w:t>7</w:t>
            </w:r>
            <w:r>
              <w:rPr>
                <w:noProof/>
                <w:webHidden/>
              </w:rPr>
              <w:fldChar w:fldCharType="end"/>
            </w:r>
          </w:hyperlink>
        </w:p>
        <w:p w14:paraId="2A0B47E4" w14:textId="5AD6E776"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20" w:history="1">
            <w:r w:rsidRPr="005B24CE">
              <w:rPr>
                <w:rStyle w:val="Hyperlink"/>
                <w:noProof/>
              </w:rPr>
              <w:t>3.3 Resource Depletion</w:t>
            </w:r>
            <w:r>
              <w:rPr>
                <w:noProof/>
                <w:webHidden/>
              </w:rPr>
              <w:tab/>
            </w:r>
            <w:r>
              <w:rPr>
                <w:noProof/>
                <w:webHidden/>
              </w:rPr>
              <w:fldChar w:fldCharType="begin"/>
            </w:r>
            <w:r>
              <w:rPr>
                <w:noProof/>
                <w:webHidden/>
              </w:rPr>
              <w:instrText xml:space="preserve"> PAGEREF _Toc161335520 \h </w:instrText>
            </w:r>
            <w:r>
              <w:rPr>
                <w:noProof/>
                <w:webHidden/>
              </w:rPr>
            </w:r>
            <w:r>
              <w:rPr>
                <w:noProof/>
                <w:webHidden/>
              </w:rPr>
              <w:fldChar w:fldCharType="separate"/>
            </w:r>
            <w:r>
              <w:rPr>
                <w:noProof/>
                <w:webHidden/>
              </w:rPr>
              <w:t>8</w:t>
            </w:r>
            <w:r>
              <w:rPr>
                <w:noProof/>
                <w:webHidden/>
              </w:rPr>
              <w:fldChar w:fldCharType="end"/>
            </w:r>
          </w:hyperlink>
        </w:p>
        <w:p w14:paraId="0DD1C003" w14:textId="23CBA2E6"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21" w:history="1">
            <w:r w:rsidRPr="005B24CE">
              <w:rPr>
                <w:rStyle w:val="Hyperlink"/>
                <w:noProof/>
              </w:rPr>
              <w:t>4.0 Sustainable Practices and Legislation</w:t>
            </w:r>
            <w:r>
              <w:rPr>
                <w:noProof/>
                <w:webHidden/>
              </w:rPr>
              <w:tab/>
            </w:r>
            <w:r>
              <w:rPr>
                <w:noProof/>
                <w:webHidden/>
              </w:rPr>
              <w:fldChar w:fldCharType="begin"/>
            </w:r>
            <w:r>
              <w:rPr>
                <w:noProof/>
                <w:webHidden/>
              </w:rPr>
              <w:instrText xml:space="preserve"> PAGEREF _Toc161335521 \h </w:instrText>
            </w:r>
            <w:r>
              <w:rPr>
                <w:noProof/>
                <w:webHidden/>
              </w:rPr>
            </w:r>
            <w:r>
              <w:rPr>
                <w:noProof/>
                <w:webHidden/>
              </w:rPr>
              <w:fldChar w:fldCharType="separate"/>
            </w:r>
            <w:r>
              <w:rPr>
                <w:noProof/>
                <w:webHidden/>
              </w:rPr>
              <w:t>9</w:t>
            </w:r>
            <w:r>
              <w:rPr>
                <w:noProof/>
                <w:webHidden/>
              </w:rPr>
              <w:fldChar w:fldCharType="end"/>
            </w:r>
          </w:hyperlink>
        </w:p>
        <w:p w14:paraId="42BFDFD2" w14:textId="185C9FEC"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22" w:history="1">
            <w:r w:rsidRPr="005B24CE">
              <w:rPr>
                <w:rStyle w:val="Hyperlink"/>
                <w:noProof/>
              </w:rPr>
              <w:t>4.1 Sustainable Fuelling</w:t>
            </w:r>
            <w:r>
              <w:rPr>
                <w:noProof/>
                <w:webHidden/>
              </w:rPr>
              <w:tab/>
            </w:r>
            <w:r>
              <w:rPr>
                <w:noProof/>
                <w:webHidden/>
              </w:rPr>
              <w:fldChar w:fldCharType="begin"/>
            </w:r>
            <w:r>
              <w:rPr>
                <w:noProof/>
                <w:webHidden/>
              </w:rPr>
              <w:instrText xml:space="preserve"> PAGEREF _Toc161335522 \h </w:instrText>
            </w:r>
            <w:r>
              <w:rPr>
                <w:noProof/>
                <w:webHidden/>
              </w:rPr>
            </w:r>
            <w:r>
              <w:rPr>
                <w:noProof/>
                <w:webHidden/>
              </w:rPr>
              <w:fldChar w:fldCharType="separate"/>
            </w:r>
            <w:r>
              <w:rPr>
                <w:noProof/>
                <w:webHidden/>
              </w:rPr>
              <w:t>9</w:t>
            </w:r>
            <w:r>
              <w:rPr>
                <w:noProof/>
                <w:webHidden/>
              </w:rPr>
              <w:fldChar w:fldCharType="end"/>
            </w:r>
          </w:hyperlink>
        </w:p>
        <w:p w14:paraId="55FA65FC" w14:textId="2293AAFC"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23" w:history="1">
            <w:r w:rsidRPr="005B24CE">
              <w:rPr>
                <w:rStyle w:val="Hyperlink"/>
                <w:noProof/>
              </w:rPr>
              <w:t>5.0 Sustainability and Technological Challenges</w:t>
            </w:r>
            <w:r>
              <w:rPr>
                <w:noProof/>
                <w:webHidden/>
              </w:rPr>
              <w:tab/>
            </w:r>
            <w:r>
              <w:rPr>
                <w:noProof/>
                <w:webHidden/>
              </w:rPr>
              <w:fldChar w:fldCharType="begin"/>
            </w:r>
            <w:r>
              <w:rPr>
                <w:noProof/>
                <w:webHidden/>
              </w:rPr>
              <w:instrText xml:space="preserve"> PAGEREF _Toc161335523 \h </w:instrText>
            </w:r>
            <w:r>
              <w:rPr>
                <w:noProof/>
                <w:webHidden/>
              </w:rPr>
            </w:r>
            <w:r>
              <w:rPr>
                <w:noProof/>
                <w:webHidden/>
              </w:rPr>
              <w:fldChar w:fldCharType="separate"/>
            </w:r>
            <w:r>
              <w:rPr>
                <w:noProof/>
                <w:webHidden/>
              </w:rPr>
              <w:t>10</w:t>
            </w:r>
            <w:r>
              <w:rPr>
                <w:noProof/>
                <w:webHidden/>
              </w:rPr>
              <w:fldChar w:fldCharType="end"/>
            </w:r>
          </w:hyperlink>
        </w:p>
        <w:p w14:paraId="02276791" w14:textId="1EF4040F"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24" w:history="1">
            <w:r w:rsidRPr="005B24CE">
              <w:rPr>
                <w:rStyle w:val="Hyperlink"/>
                <w:noProof/>
              </w:rPr>
              <w:t>5.1 Alternative Energy Source Issues</w:t>
            </w:r>
            <w:r>
              <w:rPr>
                <w:noProof/>
                <w:webHidden/>
              </w:rPr>
              <w:tab/>
            </w:r>
            <w:r>
              <w:rPr>
                <w:noProof/>
                <w:webHidden/>
              </w:rPr>
              <w:fldChar w:fldCharType="begin"/>
            </w:r>
            <w:r>
              <w:rPr>
                <w:noProof/>
                <w:webHidden/>
              </w:rPr>
              <w:instrText xml:space="preserve"> PAGEREF _Toc161335524 \h </w:instrText>
            </w:r>
            <w:r>
              <w:rPr>
                <w:noProof/>
                <w:webHidden/>
              </w:rPr>
            </w:r>
            <w:r>
              <w:rPr>
                <w:noProof/>
                <w:webHidden/>
              </w:rPr>
              <w:fldChar w:fldCharType="separate"/>
            </w:r>
            <w:r>
              <w:rPr>
                <w:noProof/>
                <w:webHidden/>
              </w:rPr>
              <w:t>10</w:t>
            </w:r>
            <w:r>
              <w:rPr>
                <w:noProof/>
                <w:webHidden/>
              </w:rPr>
              <w:fldChar w:fldCharType="end"/>
            </w:r>
          </w:hyperlink>
        </w:p>
        <w:p w14:paraId="3CBCD22F" w14:textId="308AF427"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25" w:history="1">
            <w:r w:rsidRPr="005B24CE">
              <w:rPr>
                <w:rStyle w:val="Hyperlink"/>
                <w:noProof/>
              </w:rPr>
              <w:t>5.2 Fuel Development Challenges</w:t>
            </w:r>
            <w:r>
              <w:rPr>
                <w:noProof/>
                <w:webHidden/>
              </w:rPr>
              <w:tab/>
            </w:r>
            <w:r>
              <w:rPr>
                <w:noProof/>
                <w:webHidden/>
              </w:rPr>
              <w:fldChar w:fldCharType="begin"/>
            </w:r>
            <w:r>
              <w:rPr>
                <w:noProof/>
                <w:webHidden/>
              </w:rPr>
              <w:instrText xml:space="preserve"> PAGEREF _Toc161335525 \h </w:instrText>
            </w:r>
            <w:r>
              <w:rPr>
                <w:noProof/>
                <w:webHidden/>
              </w:rPr>
            </w:r>
            <w:r>
              <w:rPr>
                <w:noProof/>
                <w:webHidden/>
              </w:rPr>
              <w:fldChar w:fldCharType="separate"/>
            </w:r>
            <w:r>
              <w:rPr>
                <w:noProof/>
                <w:webHidden/>
              </w:rPr>
              <w:t>11</w:t>
            </w:r>
            <w:r>
              <w:rPr>
                <w:noProof/>
                <w:webHidden/>
              </w:rPr>
              <w:fldChar w:fldCharType="end"/>
            </w:r>
          </w:hyperlink>
        </w:p>
        <w:p w14:paraId="32D82ADF" w14:textId="4A08F856"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26" w:history="1">
            <w:r w:rsidRPr="005B24CE">
              <w:rPr>
                <w:rStyle w:val="Hyperlink"/>
                <w:noProof/>
              </w:rPr>
              <w:t>5.3 Political Challenges</w:t>
            </w:r>
            <w:r>
              <w:rPr>
                <w:noProof/>
                <w:webHidden/>
              </w:rPr>
              <w:tab/>
            </w:r>
            <w:r>
              <w:rPr>
                <w:noProof/>
                <w:webHidden/>
              </w:rPr>
              <w:fldChar w:fldCharType="begin"/>
            </w:r>
            <w:r>
              <w:rPr>
                <w:noProof/>
                <w:webHidden/>
              </w:rPr>
              <w:instrText xml:space="preserve"> PAGEREF _Toc161335526 \h </w:instrText>
            </w:r>
            <w:r>
              <w:rPr>
                <w:noProof/>
                <w:webHidden/>
              </w:rPr>
            </w:r>
            <w:r>
              <w:rPr>
                <w:noProof/>
                <w:webHidden/>
              </w:rPr>
              <w:fldChar w:fldCharType="separate"/>
            </w:r>
            <w:r>
              <w:rPr>
                <w:noProof/>
                <w:webHidden/>
              </w:rPr>
              <w:t>11</w:t>
            </w:r>
            <w:r>
              <w:rPr>
                <w:noProof/>
                <w:webHidden/>
              </w:rPr>
              <w:fldChar w:fldCharType="end"/>
            </w:r>
          </w:hyperlink>
        </w:p>
        <w:p w14:paraId="29F176AB" w14:textId="3485238C"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27" w:history="1">
            <w:r w:rsidRPr="005B24CE">
              <w:rPr>
                <w:rStyle w:val="Hyperlink"/>
                <w:noProof/>
              </w:rPr>
              <w:t>6.0 Future Outlook of MotoGP</w:t>
            </w:r>
            <w:r>
              <w:rPr>
                <w:noProof/>
                <w:webHidden/>
              </w:rPr>
              <w:tab/>
            </w:r>
            <w:r>
              <w:rPr>
                <w:noProof/>
                <w:webHidden/>
              </w:rPr>
              <w:fldChar w:fldCharType="begin"/>
            </w:r>
            <w:r>
              <w:rPr>
                <w:noProof/>
                <w:webHidden/>
              </w:rPr>
              <w:instrText xml:space="preserve"> PAGEREF _Toc161335527 \h </w:instrText>
            </w:r>
            <w:r>
              <w:rPr>
                <w:noProof/>
                <w:webHidden/>
              </w:rPr>
            </w:r>
            <w:r>
              <w:rPr>
                <w:noProof/>
                <w:webHidden/>
              </w:rPr>
              <w:fldChar w:fldCharType="separate"/>
            </w:r>
            <w:r>
              <w:rPr>
                <w:noProof/>
                <w:webHidden/>
              </w:rPr>
              <w:t>12</w:t>
            </w:r>
            <w:r>
              <w:rPr>
                <w:noProof/>
                <w:webHidden/>
              </w:rPr>
              <w:fldChar w:fldCharType="end"/>
            </w:r>
          </w:hyperlink>
        </w:p>
        <w:p w14:paraId="2F6246CE" w14:textId="3592F75E"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28" w:history="1">
            <w:r w:rsidRPr="005B24CE">
              <w:rPr>
                <w:rStyle w:val="Hyperlink"/>
                <w:noProof/>
              </w:rPr>
              <w:t>6.1  Future of Sustainability in MotoGP</w:t>
            </w:r>
            <w:r>
              <w:rPr>
                <w:noProof/>
                <w:webHidden/>
              </w:rPr>
              <w:tab/>
            </w:r>
            <w:r>
              <w:rPr>
                <w:noProof/>
                <w:webHidden/>
              </w:rPr>
              <w:fldChar w:fldCharType="begin"/>
            </w:r>
            <w:r>
              <w:rPr>
                <w:noProof/>
                <w:webHidden/>
              </w:rPr>
              <w:instrText xml:space="preserve"> PAGEREF _Toc161335528 \h </w:instrText>
            </w:r>
            <w:r>
              <w:rPr>
                <w:noProof/>
                <w:webHidden/>
              </w:rPr>
            </w:r>
            <w:r>
              <w:rPr>
                <w:noProof/>
                <w:webHidden/>
              </w:rPr>
              <w:fldChar w:fldCharType="separate"/>
            </w:r>
            <w:r>
              <w:rPr>
                <w:noProof/>
                <w:webHidden/>
              </w:rPr>
              <w:t>12</w:t>
            </w:r>
            <w:r>
              <w:rPr>
                <w:noProof/>
                <w:webHidden/>
              </w:rPr>
              <w:fldChar w:fldCharType="end"/>
            </w:r>
          </w:hyperlink>
        </w:p>
        <w:p w14:paraId="684307A7" w14:textId="0749F4C2"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29" w:history="1">
            <w:r w:rsidRPr="005B24CE">
              <w:rPr>
                <w:rStyle w:val="Hyperlink"/>
                <w:noProof/>
              </w:rPr>
              <w:t>6.2 Strategies for Future Development</w:t>
            </w:r>
            <w:r>
              <w:rPr>
                <w:noProof/>
                <w:webHidden/>
              </w:rPr>
              <w:tab/>
            </w:r>
            <w:r>
              <w:rPr>
                <w:noProof/>
                <w:webHidden/>
              </w:rPr>
              <w:fldChar w:fldCharType="begin"/>
            </w:r>
            <w:r>
              <w:rPr>
                <w:noProof/>
                <w:webHidden/>
              </w:rPr>
              <w:instrText xml:space="preserve"> PAGEREF _Toc161335529 \h </w:instrText>
            </w:r>
            <w:r>
              <w:rPr>
                <w:noProof/>
                <w:webHidden/>
              </w:rPr>
            </w:r>
            <w:r>
              <w:rPr>
                <w:noProof/>
                <w:webHidden/>
              </w:rPr>
              <w:fldChar w:fldCharType="separate"/>
            </w:r>
            <w:r>
              <w:rPr>
                <w:noProof/>
                <w:webHidden/>
              </w:rPr>
              <w:t>12</w:t>
            </w:r>
            <w:r>
              <w:rPr>
                <w:noProof/>
                <w:webHidden/>
              </w:rPr>
              <w:fldChar w:fldCharType="end"/>
            </w:r>
          </w:hyperlink>
        </w:p>
        <w:p w14:paraId="6E89820F" w14:textId="23E69B96"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30" w:history="1">
            <w:r w:rsidRPr="005B24CE">
              <w:rPr>
                <w:rStyle w:val="Hyperlink"/>
                <w:noProof/>
              </w:rPr>
              <w:t>6.2.1 Spectator Travel Pollution</w:t>
            </w:r>
            <w:r>
              <w:rPr>
                <w:noProof/>
                <w:webHidden/>
              </w:rPr>
              <w:tab/>
            </w:r>
            <w:r>
              <w:rPr>
                <w:noProof/>
                <w:webHidden/>
              </w:rPr>
              <w:fldChar w:fldCharType="begin"/>
            </w:r>
            <w:r>
              <w:rPr>
                <w:noProof/>
                <w:webHidden/>
              </w:rPr>
              <w:instrText xml:space="preserve"> PAGEREF _Toc161335530 \h </w:instrText>
            </w:r>
            <w:r>
              <w:rPr>
                <w:noProof/>
                <w:webHidden/>
              </w:rPr>
            </w:r>
            <w:r>
              <w:rPr>
                <w:noProof/>
                <w:webHidden/>
              </w:rPr>
              <w:fldChar w:fldCharType="separate"/>
            </w:r>
            <w:r>
              <w:rPr>
                <w:noProof/>
                <w:webHidden/>
              </w:rPr>
              <w:t>12</w:t>
            </w:r>
            <w:r>
              <w:rPr>
                <w:noProof/>
                <w:webHidden/>
              </w:rPr>
              <w:fldChar w:fldCharType="end"/>
            </w:r>
          </w:hyperlink>
        </w:p>
        <w:p w14:paraId="2C4F64F9" w14:textId="509C812F"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31" w:history="1">
            <w:r w:rsidRPr="005B24CE">
              <w:rPr>
                <w:rStyle w:val="Hyperlink"/>
                <w:noProof/>
              </w:rPr>
              <w:t>6.2.2 Sustainable Racing Calendar</w:t>
            </w:r>
            <w:r>
              <w:rPr>
                <w:noProof/>
                <w:webHidden/>
              </w:rPr>
              <w:tab/>
            </w:r>
            <w:r>
              <w:rPr>
                <w:noProof/>
                <w:webHidden/>
              </w:rPr>
              <w:fldChar w:fldCharType="begin"/>
            </w:r>
            <w:r>
              <w:rPr>
                <w:noProof/>
                <w:webHidden/>
              </w:rPr>
              <w:instrText xml:space="preserve"> PAGEREF _Toc161335531 \h </w:instrText>
            </w:r>
            <w:r>
              <w:rPr>
                <w:noProof/>
                <w:webHidden/>
              </w:rPr>
            </w:r>
            <w:r>
              <w:rPr>
                <w:noProof/>
                <w:webHidden/>
              </w:rPr>
              <w:fldChar w:fldCharType="separate"/>
            </w:r>
            <w:r>
              <w:rPr>
                <w:noProof/>
                <w:webHidden/>
              </w:rPr>
              <w:t>13</w:t>
            </w:r>
            <w:r>
              <w:rPr>
                <w:noProof/>
                <w:webHidden/>
              </w:rPr>
              <w:fldChar w:fldCharType="end"/>
            </w:r>
          </w:hyperlink>
        </w:p>
        <w:p w14:paraId="7CE1711B" w14:textId="1CB9CE72"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32" w:history="1">
            <w:r w:rsidRPr="005B24CE">
              <w:rPr>
                <w:rStyle w:val="Hyperlink"/>
                <w:noProof/>
              </w:rPr>
              <w:t>7.0 Conclusion</w:t>
            </w:r>
            <w:r>
              <w:rPr>
                <w:noProof/>
                <w:webHidden/>
              </w:rPr>
              <w:tab/>
            </w:r>
            <w:r>
              <w:rPr>
                <w:noProof/>
                <w:webHidden/>
              </w:rPr>
              <w:fldChar w:fldCharType="begin"/>
            </w:r>
            <w:r>
              <w:rPr>
                <w:noProof/>
                <w:webHidden/>
              </w:rPr>
              <w:instrText xml:space="preserve"> PAGEREF _Toc161335532 \h </w:instrText>
            </w:r>
            <w:r>
              <w:rPr>
                <w:noProof/>
                <w:webHidden/>
              </w:rPr>
            </w:r>
            <w:r>
              <w:rPr>
                <w:noProof/>
                <w:webHidden/>
              </w:rPr>
              <w:fldChar w:fldCharType="separate"/>
            </w:r>
            <w:r>
              <w:rPr>
                <w:noProof/>
                <w:webHidden/>
              </w:rPr>
              <w:t>13</w:t>
            </w:r>
            <w:r>
              <w:rPr>
                <w:noProof/>
                <w:webHidden/>
              </w:rPr>
              <w:fldChar w:fldCharType="end"/>
            </w:r>
          </w:hyperlink>
        </w:p>
        <w:p w14:paraId="6FBD120A" w14:textId="2CEAF0F6" w:rsidR="0094031C" w:rsidRDefault="0094031C">
          <w:pPr>
            <w:pStyle w:val="TOC1"/>
            <w:tabs>
              <w:tab w:val="right" w:leader="dot" w:pos="9016"/>
            </w:tabs>
            <w:rPr>
              <w:rFonts w:cstheme="minorBidi"/>
              <w:noProof/>
              <w:kern w:val="2"/>
              <w:sz w:val="24"/>
              <w:szCs w:val="24"/>
              <w:lang w:val="en-GB" w:eastAsia="en-GB"/>
              <w14:ligatures w14:val="standardContextual"/>
            </w:rPr>
          </w:pPr>
          <w:hyperlink w:anchor="_Toc161335533" w:history="1">
            <w:r w:rsidRPr="005B24CE">
              <w:rPr>
                <w:rStyle w:val="Hyperlink"/>
                <w:noProof/>
              </w:rPr>
              <w:t>References</w:t>
            </w:r>
            <w:r>
              <w:rPr>
                <w:noProof/>
                <w:webHidden/>
              </w:rPr>
              <w:tab/>
            </w:r>
            <w:r>
              <w:rPr>
                <w:noProof/>
                <w:webHidden/>
              </w:rPr>
              <w:fldChar w:fldCharType="begin"/>
            </w:r>
            <w:r>
              <w:rPr>
                <w:noProof/>
                <w:webHidden/>
              </w:rPr>
              <w:instrText xml:space="preserve"> PAGEREF _Toc161335533 \h </w:instrText>
            </w:r>
            <w:r>
              <w:rPr>
                <w:noProof/>
                <w:webHidden/>
              </w:rPr>
            </w:r>
            <w:r>
              <w:rPr>
                <w:noProof/>
                <w:webHidden/>
              </w:rPr>
              <w:fldChar w:fldCharType="separate"/>
            </w:r>
            <w:r>
              <w:rPr>
                <w:noProof/>
                <w:webHidden/>
              </w:rPr>
              <w:t>14</w:t>
            </w:r>
            <w:r>
              <w:rPr>
                <w:noProof/>
                <w:webHidden/>
              </w:rPr>
              <w:fldChar w:fldCharType="end"/>
            </w:r>
          </w:hyperlink>
        </w:p>
        <w:p w14:paraId="5F921CF5" w14:textId="436A05F0" w:rsidR="0067479A" w:rsidRDefault="0067479A">
          <w:r>
            <w:rPr>
              <w:b/>
              <w:bCs/>
              <w:noProof/>
            </w:rPr>
            <w:fldChar w:fldCharType="end"/>
          </w:r>
        </w:p>
      </w:sdtContent>
    </w:sdt>
    <w:p w14:paraId="49415C42" w14:textId="6B7D386D" w:rsidR="006B2B6B" w:rsidRDefault="006B2B6B" w:rsidP="006B2B6B">
      <w:pPr>
        <w:jc w:val="center"/>
        <w:rPr>
          <w:b/>
          <w:bCs/>
          <w:sz w:val="28"/>
          <w:szCs w:val="28"/>
        </w:rPr>
      </w:pPr>
    </w:p>
    <w:p w14:paraId="3DEA8F61" w14:textId="6A8B57B9" w:rsidR="006B2B6B" w:rsidRDefault="006B2B6B" w:rsidP="006B2B6B">
      <w:pPr>
        <w:jc w:val="center"/>
        <w:rPr>
          <w:b/>
          <w:bCs/>
          <w:sz w:val="28"/>
          <w:szCs w:val="28"/>
        </w:rPr>
      </w:pPr>
    </w:p>
    <w:p w14:paraId="7EB14C17" w14:textId="438FF11C" w:rsidR="006B2B6B" w:rsidRDefault="006B2B6B" w:rsidP="006B2B6B">
      <w:pPr>
        <w:jc w:val="center"/>
        <w:rPr>
          <w:b/>
          <w:bCs/>
          <w:sz w:val="24"/>
          <w:szCs w:val="24"/>
          <w:u w:val="single"/>
        </w:rPr>
      </w:pPr>
    </w:p>
    <w:p w14:paraId="04218934" w14:textId="1584A3E0" w:rsidR="006B2B6B" w:rsidRPr="006B2B6B" w:rsidRDefault="006B2B6B" w:rsidP="006B2B6B">
      <w:pPr>
        <w:jc w:val="center"/>
        <w:rPr>
          <w:sz w:val="28"/>
          <w:szCs w:val="28"/>
        </w:rPr>
      </w:pPr>
    </w:p>
    <w:p w14:paraId="32B261D8" w14:textId="00607D2E" w:rsidR="006B2B6B" w:rsidRDefault="006B2B6B">
      <w:pPr>
        <w:rPr>
          <w:b/>
          <w:bCs/>
          <w:sz w:val="24"/>
          <w:szCs w:val="24"/>
          <w:u w:val="single"/>
        </w:rPr>
      </w:pPr>
    </w:p>
    <w:p w14:paraId="10AEFBCC" w14:textId="23FE696D" w:rsidR="006B2B6B" w:rsidRDefault="006B2B6B">
      <w:pPr>
        <w:rPr>
          <w:b/>
          <w:bCs/>
          <w:sz w:val="24"/>
          <w:szCs w:val="24"/>
          <w:u w:val="single"/>
        </w:rPr>
      </w:pPr>
    </w:p>
    <w:p w14:paraId="721F31CC" w14:textId="31C66229" w:rsidR="006B2B6B" w:rsidRDefault="006B2B6B">
      <w:pPr>
        <w:rPr>
          <w:b/>
          <w:bCs/>
          <w:sz w:val="24"/>
          <w:szCs w:val="24"/>
          <w:u w:val="single"/>
        </w:rPr>
      </w:pPr>
    </w:p>
    <w:p w14:paraId="22B08CE6" w14:textId="6A1A0A66" w:rsidR="006B2B6B" w:rsidRDefault="006B2B6B">
      <w:pPr>
        <w:rPr>
          <w:b/>
          <w:bCs/>
          <w:sz w:val="24"/>
          <w:szCs w:val="24"/>
          <w:u w:val="single"/>
        </w:rPr>
      </w:pPr>
    </w:p>
    <w:p w14:paraId="040DE9C3" w14:textId="24CD973D" w:rsidR="006B2B6B" w:rsidRDefault="006B2B6B">
      <w:pPr>
        <w:rPr>
          <w:b/>
          <w:bCs/>
          <w:sz w:val="24"/>
          <w:szCs w:val="24"/>
          <w:u w:val="single"/>
        </w:rPr>
      </w:pPr>
    </w:p>
    <w:p w14:paraId="7AD90EDB" w14:textId="41E2F986" w:rsidR="005F5C29" w:rsidRDefault="005F5C29">
      <w:pPr>
        <w:rPr>
          <w:b/>
          <w:bCs/>
          <w:sz w:val="24"/>
          <w:szCs w:val="24"/>
          <w:u w:val="single"/>
        </w:rPr>
      </w:pPr>
    </w:p>
    <w:p w14:paraId="02F37CF1" w14:textId="6AA46F8A" w:rsidR="00334BFE" w:rsidRDefault="00312FAA" w:rsidP="00A52466">
      <w:pPr>
        <w:pStyle w:val="Heading1"/>
        <w:numPr>
          <w:ilvl w:val="0"/>
          <w:numId w:val="4"/>
        </w:numPr>
      </w:pPr>
      <w:bookmarkStart w:id="0" w:name="_Toc161335512"/>
      <w:r>
        <w:t>Introduction</w:t>
      </w:r>
      <w:bookmarkEnd w:id="0"/>
    </w:p>
    <w:p w14:paraId="5CA96C16" w14:textId="77777777" w:rsidR="00A52466" w:rsidRPr="00A52466" w:rsidRDefault="00A52466" w:rsidP="00A52466"/>
    <w:p w14:paraId="789FE90A" w14:textId="03E70F8F" w:rsidR="00D81BBB" w:rsidRDefault="00E1236E" w:rsidP="00E1236E">
      <w:pPr>
        <w:spacing w:line="360" w:lineRule="auto"/>
      </w:pPr>
      <w:r w:rsidRPr="00E1236E">
        <w:t xml:space="preserve">MotoGP, the pinnacle of motorcycle </w:t>
      </w:r>
      <w:r>
        <w:t>racing</w:t>
      </w:r>
      <w:r w:rsidRPr="00E1236E">
        <w:t xml:space="preserve">, is a </w:t>
      </w:r>
      <w:r w:rsidR="000B57D4">
        <w:t>popular and globally celebrated sport</w:t>
      </w:r>
      <w:r w:rsidRPr="00E1236E">
        <w:t xml:space="preserve">. However, its rapid growth and technological advancements raise concerns about </w:t>
      </w:r>
      <w:r w:rsidR="000B57D4">
        <w:t>the</w:t>
      </w:r>
      <w:r w:rsidRPr="00E1236E">
        <w:t xml:space="preserve"> environmental impact</w:t>
      </w:r>
      <w:r w:rsidR="000B57D4">
        <w:t xml:space="preserve"> it</w:t>
      </w:r>
      <w:r w:rsidR="00352608">
        <w:t xml:space="preserve"> has</w:t>
      </w:r>
      <w:r w:rsidRPr="00E1236E">
        <w:t xml:space="preserve">. This report will </w:t>
      </w:r>
      <w:r w:rsidR="001C7EF8">
        <w:t xml:space="preserve">aim to </w:t>
      </w:r>
      <w:r w:rsidRPr="00E1236E">
        <w:t>examine the sustainability of MotoGP, focusing on its environmental footprint, current sustainable practices, legislations in place, technological challenges faced, and propose strategies for its future development. By analysing these key aspects, we aim to provide insights into how MotoGP can balance its high-performance nature with responsible environmental practices, ensuring a sustainable</w:t>
      </w:r>
      <w:r w:rsidR="001C7EF8">
        <w:t xml:space="preserve"> </w:t>
      </w:r>
      <w:r w:rsidRPr="00E1236E">
        <w:t>future for the sport.</w:t>
      </w:r>
      <w:r w:rsidR="00BF4127">
        <w:t xml:space="preserve"> </w:t>
      </w:r>
      <w:r w:rsidR="00BF4127" w:rsidRPr="00BF4127">
        <w:rPr>
          <w:sz w:val="24"/>
          <w:szCs w:val="24"/>
        </w:rPr>
        <w:t xml:space="preserve">With MotoGP's commitment to transition to 100% non-fossil fuels by 2027 and implement sustainable practices, this analysis aims to highlight the sport's progress towards environmental responsibility. By examining MotoGP's efforts in comparison to other motorsports and industries, we propose a comprehensive strategy for MotoGP to achieve a balance between high-performance competition and sustainable development. Through this report, we seek to provide a </w:t>
      </w:r>
      <w:r w:rsidR="001A5E68">
        <w:rPr>
          <w:sz w:val="24"/>
          <w:szCs w:val="24"/>
        </w:rPr>
        <w:t>better</w:t>
      </w:r>
      <w:r w:rsidR="00BF4127" w:rsidRPr="00BF4127">
        <w:rPr>
          <w:sz w:val="24"/>
          <w:szCs w:val="24"/>
        </w:rPr>
        <w:t xml:space="preserve"> understanding of MotoGP's sustainability journey, emphasizing the importance of innovative solutions and collaborative efforts in securing a greener future for the sport.</w:t>
      </w:r>
      <w:r w:rsidR="00AA1594">
        <w:rPr>
          <w:sz w:val="24"/>
          <w:szCs w:val="24"/>
        </w:rPr>
        <w:t xml:space="preserve"> </w:t>
      </w:r>
    </w:p>
    <w:p w14:paraId="674BEB6D" w14:textId="77777777" w:rsidR="00EE41FD" w:rsidRDefault="00EE41FD" w:rsidP="00C92C40">
      <w:pPr>
        <w:pStyle w:val="Heading1"/>
      </w:pPr>
    </w:p>
    <w:p w14:paraId="46254C5A" w14:textId="77777777" w:rsidR="00EE41FD" w:rsidRDefault="00EE41FD" w:rsidP="00C92C40">
      <w:pPr>
        <w:pStyle w:val="Heading1"/>
      </w:pPr>
    </w:p>
    <w:p w14:paraId="2AE43A13" w14:textId="77777777" w:rsidR="00EE41FD" w:rsidRDefault="00EE41FD" w:rsidP="00C92C40">
      <w:pPr>
        <w:pStyle w:val="Heading1"/>
      </w:pPr>
    </w:p>
    <w:p w14:paraId="35132CCB" w14:textId="77777777" w:rsidR="00EE41FD" w:rsidRDefault="00EE41FD" w:rsidP="00C92C40">
      <w:pPr>
        <w:pStyle w:val="Heading1"/>
      </w:pPr>
    </w:p>
    <w:p w14:paraId="0BE55D37" w14:textId="77777777" w:rsidR="00EE41FD" w:rsidRDefault="00EE41FD" w:rsidP="00C92C40">
      <w:pPr>
        <w:pStyle w:val="Heading1"/>
      </w:pPr>
    </w:p>
    <w:p w14:paraId="1B2B241B" w14:textId="77777777" w:rsidR="00EE41FD" w:rsidRDefault="00EE41FD" w:rsidP="00C92C40">
      <w:pPr>
        <w:pStyle w:val="Heading1"/>
      </w:pPr>
    </w:p>
    <w:p w14:paraId="7631323E" w14:textId="77777777" w:rsidR="00EE41FD" w:rsidRDefault="00EE41FD" w:rsidP="00C92C40">
      <w:pPr>
        <w:pStyle w:val="Heading1"/>
      </w:pPr>
    </w:p>
    <w:p w14:paraId="1D84AC6A" w14:textId="77777777" w:rsidR="00612AAD" w:rsidRPr="00612AAD" w:rsidRDefault="00612AAD" w:rsidP="00612AAD"/>
    <w:p w14:paraId="554DD150" w14:textId="77777777" w:rsidR="00EE41FD" w:rsidRDefault="00EE41FD" w:rsidP="00EE41FD"/>
    <w:p w14:paraId="7FEF001F" w14:textId="77777777" w:rsidR="00EE41FD" w:rsidRDefault="00EE41FD" w:rsidP="00EE41FD"/>
    <w:p w14:paraId="72793153" w14:textId="77777777" w:rsidR="00EE41FD" w:rsidRDefault="00EE41FD" w:rsidP="00EE41FD"/>
    <w:p w14:paraId="1ED7713A" w14:textId="77777777" w:rsidR="00EE41FD" w:rsidRPr="00EE41FD" w:rsidRDefault="00EE41FD" w:rsidP="00EE41FD"/>
    <w:p w14:paraId="4F289EE3" w14:textId="3F3FDE16" w:rsidR="005F5C29" w:rsidRPr="00F274C8" w:rsidRDefault="00C92C40" w:rsidP="00C92C40">
      <w:pPr>
        <w:pStyle w:val="Heading1"/>
      </w:pPr>
      <w:bookmarkStart w:id="1" w:name="_Toc161335513"/>
      <w:r w:rsidRPr="00F274C8">
        <w:t>2.0 Literature Review</w:t>
      </w:r>
      <w:bookmarkEnd w:id="1"/>
    </w:p>
    <w:p w14:paraId="4ECFF109" w14:textId="77777777" w:rsidR="002F39DE" w:rsidRDefault="002F39DE">
      <w:pPr>
        <w:rPr>
          <w:sz w:val="24"/>
          <w:szCs w:val="24"/>
        </w:rPr>
      </w:pPr>
    </w:p>
    <w:p w14:paraId="3E9FB925" w14:textId="5BFFC5FF" w:rsidR="002F39DE" w:rsidRDefault="002F39DE" w:rsidP="002F39DE">
      <w:pPr>
        <w:pStyle w:val="Heading1"/>
        <w:ind w:firstLine="720"/>
      </w:pPr>
      <w:bookmarkStart w:id="2" w:name="_Toc161335514"/>
      <w:r>
        <w:t>2.1 MotoGP</w:t>
      </w:r>
      <w:r w:rsidR="00D54152">
        <w:t>.com</w:t>
      </w:r>
      <w:bookmarkEnd w:id="2"/>
      <w:r>
        <w:t xml:space="preserve"> </w:t>
      </w:r>
    </w:p>
    <w:p w14:paraId="498DD028" w14:textId="77777777" w:rsidR="002F39DE" w:rsidRDefault="002F39DE" w:rsidP="002F39DE">
      <w:pPr>
        <w:pStyle w:val="Heading1"/>
        <w:ind w:firstLine="720"/>
      </w:pPr>
    </w:p>
    <w:p w14:paraId="552CAAAB" w14:textId="39132EA3" w:rsidR="00E41A58" w:rsidRPr="00E41A58" w:rsidRDefault="00E41A58" w:rsidP="00E41A58">
      <w:pPr>
        <w:spacing w:line="360" w:lineRule="auto"/>
        <w:rPr>
          <w:sz w:val="24"/>
          <w:szCs w:val="24"/>
        </w:rPr>
      </w:pPr>
      <w:r w:rsidRPr="00E41A58">
        <w:rPr>
          <w:sz w:val="24"/>
          <w:szCs w:val="24"/>
        </w:rPr>
        <w:t xml:space="preserve">The MotoGP website provides a comprehensive look into their sustainability initiatives, highlighting the sport's efforts towards becoming more eco-friendly. Positive aspects include setting clear targets for the use of non-fossil origin fuels with a goal to transition to 100% non-fossil fuels by 2027, showcasing their commitment to reducing carbon emissions. Additionally, programs like </w:t>
      </w:r>
      <w:proofErr w:type="spellStart"/>
      <w:r w:rsidRPr="00E41A58">
        <w:rPr>
          <w:sz w:val="24"/>
          <w:szCs w:val="24"/>
        </w:rPr>
        <w:t>KiSS</w:t>
      </w:r>
      <w:proofErr w:type="spellEnd"/>
      <w:r w:rsidRPr="00E41A58">
        <w:rPr>
          <w:sz w:val="24"/>
          <w:szCs w:val="24"/>
        </w:rPr>
        <w:t xml:space="preserve"> (Keep it Shiny and Sustainable) underscore a decade-long commitment to sustainability in motorsport, emphasizing waste reduction and sustainable materials usage</w:t>
      </w:r>
      <w:r w:rsidR="0013075B">
        <w:rPr>
          <w:sz w:val="24"/>
          <w:szCs w:val="24"/>
        </w:rPr>
        <w:t xml:space="preserve"> (MotoGP, 202</w:t>
      </w:r>
      <w:r w:rsidR="009C266D">
        <w:rPr>
          <w:sz w:val="24"/>
          <w:szCs w:val="24"/>
        </w:rPr>
        <w:t>0)</w:t>
      </w:r>
      <w:r w:rsidRPr="00E41A58">
        <w:rPr>
          <w:sz w:val="24"/>
          <w:szCs w:val="24"/>
        </w:rPr>
        <w:t>​​​​​​.</w:t>
      </w:r>
    </w:p>
    <w:p w14:paraId="2D9C421B" w14:textId="58902BD3" w:rsidR="00E41A58" w:rsidRPr="00E41A58" w:rsidRDefault="00E41A58" w:rsidP="00E41A58">
      <w:pPr>
        <w:spacing w:line="360" w:lineRule="auto"/>
        <w:rPr>
          <w:sz w:val="24"/>
          <w:szCs w:val="24"/>
        </w:rPr>
      </w:pPr>
      <w:r w:rsidRPr="00E41A58">
        <w:rPr>
          <w:sz w:val="24"/>
          <w:szCs w:val="24"/>
        </w:rPr>
        <w:t xml:space="preserve">However, a potential drawback of sourcing information directly from the MotoGP website is the inherent bias that may come from self-reporting. While the initiatives are commendable, the data and accomplishments presented are from the perspective of the organization itself, possibly painting a more </w:t>
      </w:r>
      <w:r w:rsidR="0094031C" w:rsidRPr="00E41A58">
        <w:rPr>
          <w:sz w:val="24"/>
          <w:szCs w:val="24"/>
        </w:rPr>
        <w:t>favourable</w:t>
      </w:r>
      <w:r w:rsidRPr="00E41A58">
        <w:rPr>
          <w:sz w:val="24"/>
          <w:szCs w:val="24"/>
        </w:rPr>
        <w:t xml:space="preserve"> picture of their sustainability efforts.</w:t>
      </w:r>
    </w:p>
    <w:p w14:paraId="4996A63D" w14:textId="77777777" w:rsidR="00F428E7" w:rsidRDefault="00D54152" w:rsidP="00D54152">
      <w:pPr>
        <w:pStyle w:val="Heading1"/>
      </w:pPr>
      <w:r>
        <w:tab/>
      </w:r>
      <w:bookmarkStart w:id="3" w:name="_Toc161335515"/>
      <w:r>
        <w:t>2.2 Moto</w:t>
      </w:r>
      <w:r w:rsidR="00F428E7">
        <w:t>GP articles by David Emmett</w:t>
      </w:r>
      <w:bookmarkEnd w:id="3"/>
    </w:p>
    <w:p w14:paraId="24697308" w14:textId="77777777" w:rsidR="0094031C" w:rsidRDefault="0094031C" w:rsidP="0094031C">
      <w:pPr>
        <w:spacing w:line="360" w:lineRule="auto"/>
        <w:rPr>
          <w:sz w:val="24"/>
          <w:szCs w:val="24"/>
        </w:rPr>
      </w:pPr>
    </w:p>
    <w:p w14:paraId="62F8F3B4" w14:textId="2DEE2761" w:rsidR="0094031C" w:rsidRPr="0094031C" w:rsidRDefault="0094031C" w:rsidP="0094031C">
      <w:pPr>
        <w:spacing w:line="360" w:lineRule="auto"/>
        <w:rPr>
          <w:sz w:val="24"/>
          <w:szCs w:val="24"/>
        </w:rPr>
      </w:pPr>
      <w:r w:rsidRPr="0094031C">
        <w:rPr>
          <w:sz w:val="24"/>
          <w:szCs w:val="24"/>
        </w:rPr>
        <w:t xml:space="preserve">The two </w:t>
      </w:r>
      <w:r w:rsidR="00F428E7" w:rsidRPr="0094031C">
        <w:rPr>
          <w:sz w:val="24"/>
          <w:szCs w:val="24"/>
        </w:rPr>
        <w:t xml:space="preserve">articles </w:t>
      </w:r>
      <w:r w:rsidR="00F428E7" w:rsidRPr="0094031C">
        <w:rPr>
          <w:sz w:val="24"/>
          <w:szCs w:val="24"/>
        </w:rPr>
        <w:t xml:space="preserve">by David Emmet </w:t>
      </w:r>
      <w:r w:rsidRPr="0094031C">
        <w:rPr>
          <w:sz w:val="24"/>
          <w:szCs w:val="24"/>
        </w:rPr>
        <w:t xml:space="preserve">used in this report </w:t>
      </w:r>
      <w:r w:rsidR="00F428E7" w:rsidRPr="0094031C">
        <w:rPr>
          <w:sz w:val="24"/>
          <w:szCs w:val="24"/>
        </w:rPr>
        <w:t>highlight MotoGP's ambitious plans to transition to 100% non-fossil fuels by 2027. The initiative, beginning with a 40% non-fossil fuel requirement by 2024, aims to mitigate climate change impacts while maintaining the sport's competitive and entertaining nature. Challenges include adapting to the different combustion properties of alternative fuels and ensuring the sustainability of fuel production methods.</w:t>
      </w:r>
    </w:p>
    <w:p w14:paraId="6AE05995" w14:textId="764F8046" w:rsidR="00090797" w:rsidRPr="00F428E7" w:rsidRDefault="00F428E7" w:rsidP="0094031C">
      <w:pPr>
        <w:spacing w:line="360" w:lineRule="auto"/>
      </w:pPr>
      <w:r w:rsidRPr="0094031C">
        <w:rPr>
          <w:sz w:val="24"/>
          <w:szCs w:val="24"/>
        </w:rPr>
        <w:t xml:space="preserve"> However, the details on the implementation and impact assessment of these initiatives are not fully explored in the articles, leaving room for further investigation into the feasibility and potential environmental benefits of MotoGP's sustainability strategies.</w:t>
      </w:r>
      <w:r w:rsidR="00090797" w:rsidRPr="00F428E7">
        <w:br w:type="page"/>
      </w:r>
    </w:p>
    <w:p w14:paraId="2DDE3761" w14:textId="61720C53" w:rsidR="00554D3E" w:rsidRPr="00F274C8" w:rsidRDefault="009B328B" w:rsidP="00F274C8">
      <w:pPr>
        <w:pStyle w:val="Heading1"/>
      </w:pPr>
      <w:bookmarkStart w:id="4" w:name="_Toc161335516"/>
      <w:r w:rsidRPr="00F274C8">
        <w:lastRenderedPageBreak/>
        <w:t xml:space="preserve">3.0 Environmental Impacts </w:t>
      </w:r>
      <w:r w:rsidR="00554D3E" w:rsidRPr="00F274C8">
        <w:t>of Moto</w:t>
      </w:r>
      <w:r w:rsidR="00D25B1A">
        <w:t xml:space="preserve"> </w:t>
      </w:r>
      <w:r w:rsidR="00554D3E" w:rsidRPr="00F274C8">
        <w:t>GP</w:t>
      </w:r>
      <w:bookmarkEnd w:id="4"/>
    </w:p>
    <w:p w14:paraId="2B4ACB81" w14:textId="418ABD52" w:rsidR="00554D3E" w:rsidRDefault="00554D3E" w:rsidP="00F274C8">
      <w:pPr>
        <w:pStyle w:val="Heading1"/>
        <w:rPr>
          <w:sz w:val="28"/>
          <w:szCs w:val="28"/>
        </w:rPr>
      </w:pPr>
      <w:r w:rsidRPr="00F274C8">
        <w:rPr>
          <w:sz w:val="36"/>
          <w:szCs w:val="36"/>
        </w:rPr>
        <w:tab/>
      </w:r>
      <w:bookmarkStart w:id="5" w:name="_Toc161335517"/>
      <w:r w:rsidRPr="00F274C8">
        <w:rPr>
          <w:sz w:val="28"/>
          <w:szCs w:val="28"/>
        </w:rPr>
        <w:t xml:space="preserve">3.1 </w:t>
      </w:r>
      <w:r w:rsidR="0054391D" w:rsidRPr="00F274C8">
        <w:rPr>
          <w:sz w:val="28"/>
          <w:szCs w:val="28"/>
        </w:rPr>
        <w:t>Carbon footprint and Pollution</w:t>
      </w:r>
      <w:bookmarkEnd w:id="5"/>
    </w:p>
    <w:p w14:paraId="238D279B" w14:textId="28D6FCCF" w:rsidR="00390FB9" w:rsidRPr="001E458D" w:rsidRDefault="00390FB9" w:rsidP="00390FB9">
      <w:pPr>
        <w:rPr>
          <w:sz w:val="24"/>
          <w:szCs w:val="24"/>
        </w:rPr>
      </w:pPr>
    </w:p>
    <w:p w14:paraId="71D3756D" w14:textId="1B389D09" w:rsidR="008E7374" w:rsidRDefault="00390FB9" w:rsidP="005E466E">
      <w:pPr>
        <w:spacing w:line="360" w:lineRule="auto"/>
        <w:rPr>
          <w:sz w:val="24"/>
          <w:szCs w:val="24"/>
        </w:rPr>
      </w:pPr>
      <w:r w:rsidRPr="001E458D">
        <w:rPr>
          <w:sz w:val="24"/>
          <w:szCs w:val="24"/>
        </w:rPr>
        <w:t>It is common know</w:t>
      </w:r>
      <w:r w:rsidR="00531049" w:rsidRPr="001E458D">
        <w:rPr>
          <w:sz w:val="24"/>
          <w:szCs w:val="24"/>
        </w:rPr>
        <w:t xml:space="preserve">ledge that a huge portion of the </w:t>
      </w:r>
      <w:r w:rsidR="003A2E56" w:rsidRPr="001E458D">
        <w:rPr>
          <w:sz w:val="24"/>
          <w:szCs w:val="24"/>
        </w:rPr>
        <w:t>world’s</w:t>
      </w:r>
      <w:r w:rsidR="00531049" w:rsidRPr="001E458D">
        <w:rPr>
          <w:sz w:val="24"/>
          <w:szCs w:val="24"/>
        </w:rPr>
        <w:t xml:space="preserve"> pollution is c</w:t>
      </w:r>
      <w:r w:rsidR="00A629B3" w:rsidRPr="001E458D">
        <w:rPr>
          <w:sz w:val="24"/>
          <w:szCs w:val="24"/>
        </w:rPr>
        <w:t>aused</w:t>
      </w:r>
      <w:r w:rsidR="00531049" w:rsidRPr="001E458D">
        <w:rPr>
          <w:sz w:val="24"/>
          <w:szCs w:val="24"/>
        </w:rPr>
        <w:t xml:space="preserve"> by burning </w:t>
      </w:r>
      <w:r w:rsidR="00EC41C4" w:rsidRPr="001E458D">
        <w:rPr>
          <w:sz w:val="24"/>
          <w:szCs w:val="24"/>
        </w:rPr>
        <w:t>fossil fuels,</w:t>
      </w:r>
      <w:r w:rsidR="00F41E11" w:rsidRPr="001E458D">
        <w:rPr>
          <w:sz w:val="24"/>
          <w:szCs w:val="24"/>
        </w:rPr>
        <w:t xml:space="preserve"> and with a sport orientated around Internal Combustion Engines</w:t>
      </w:r>
      <w:r w:rsidR="00D61F82" w:rsidRPr="001E458D">
        <w:rPr>
          <w:sz w:val="24"/>
          <w:szCs w:val="24"/>
        </w:rPr>
        <w:t xml:space="preserve">, we naturally expect to </w:t>
      </w:r>
      <w:r w:rsidR="001F76DC" w:rsidRPr="001E458D">
        <w:rPr>
          <w:sz w:val="24"/>
          <w:szCs w:val="24"/>
        </w:rPr>
        <w:t>MotoGP to be a big contributor to overall</w:t>
      </w:r>
      <w:r w:rsidR="00D36D98" w:rsidRPr="001E458D">
        <w:rPr>
          <w:sz w:val="24"/>
          <w:szCs w:val="24"/>
        </w:rPr>
        <w:t xml:space="preserve"> world pollution </w:t>
      </w:r>
      <w:r w:rsidR="00051859" w:rsidRPr="001E458D">
        <w:rPr>
          <w:sz w:val="24"/>
          <w:szCs w:val="24"/>
        </w:rPr>
        <w:t>and</w:t>
      </w:r>
      <w:r w:rsidR="00D36D98" w:rsidRPr="001E458D">
        <w:rPr>
          <w:sz w:val="24"/>
          <w:szCs w:val="24"/>
        </w:rPr>
        <w:t xml:space="preserve"> more localised pollution.</w:t>
      </w:r>
      <w:r w:rsidR="00051859" w:rsidRPr="001E458D">
        <w:rPr>
          <w:sz w:val="24"/>
          <w:szCs w:val="24"/>
        </w:rPr>
        <w:t xml:space="preserve"> </w:t>
      </w:r>
      <w:r w:rsidR="005E466E" w:rsidRPr="001E458D">
        <w:rPr>
          <w:sz w:val="24"/>
          <w:szCs w:val="24"/>
        </w:rPr>
        <w:t xml:space="preserve">It is important to </w:t>
      </w:r>
      <w:r w:rsidR="00827E3B" w:rsidRPr="001E458D">
        <w:rPr>
          <w:sz w:val="24"/>
          <w:szCs w:val="24"/>
        </w:rPr>
        <w:t>note</w:t>
      </w:r>
      <w:r w:rsidR="005E466E" w:rsidRPr="001E458D">
        <w:rPr>
          <w:sz w:val="24"/>
          <w:szCs w:val="24"/>
        </w:rPr>
        <w:t xml:space="preserve"> however, that </w:t>
      </w:r>
      <w:r w:rsidR="008F6FFB" w:rsidRPr="001E458D">
        <w:rPr>
          <w:sz w:val="24"/>
          <w:szCs w:val="24"/>
        </w:rPr>
        <w:t>oft</w:t>
      </w:r>
      <w:r w:rsidR="00827E3B" w:rsidRPr="001E458D">
        <w:rPr>
          <w:sz w:val="24"/>
          <w:szCs w:val="24"/>
        </w:rPr>
        <w:t xml:space="preserve">en the main pollution producers in </w:t>
      </w:r>
      <w:r w:rsidR="002201F5" w:rsidRPr="001E458D">
        <w:rPr>
          <w:sz w:val="24"/>
          <w:szCs w:val="24"/>
        </w:rPr>
        <w:t>this sector are not</w:t>
      </w:r>
      <w:r w:rsidR="00C642A3" w:rsidRPr="001E458D">
        <w:rPr>
          <w:sz w:val="24"/>
          <w:szCs w:val="24"/>
        </w:rPr>
        <w:t xml:space="preserve"> the </w:t>
      </w:r>
      <w:r w:rsidR="00747A75" w:rsidRPr="001E458D">
        <w:rPr>
          <w:sz w:val="24"/>
          <w:szCs w:val="24"/>
        </w:rPr>
        <w:t>racing bikes themselves</w:t>
      </w:r>
      <w:r w:rsidR="00FF1158" w:rsidRPr="001E458D">
        <w:rPr>
          <w:sz w:val="24"/>
          <w:szCs w:val="24"/>
        </w:rPr>
        <w:t xml:space="preserve">. </w:t>
      </w:r>
      <w:r w:rsidR="00D216BF" w:rsidRPr="001E458D">
        <w:rPr>
          <w:sz w:val="24"/>
          <w:szCs w:val="24"/>
        </w:rPr>
        <w:t>For the MotoGP in 2022</w:t>
      </w:r>
      <w:r w:rsidR="00506C47" w:rsidRPr="001E458D">
        <w:rPr>
          <w:sz w:val="24"/>
          <w:szCs w:val="24"/>
        </w:rPr>
        <w:t>, it was claimed by Dorna that competing motorbikes had only co</w:t>
      </w:r>
      <w:r w:rsidR="006203DD" w:rsidRPr="001E458D">
        <w:rPr>
          <w:sz w:val="24"/>
          <w:szCs w:val="24"/>
        </w:rPr>
        <w:t xml:space="preserve">ntributed </w:t>
      </w:r>
      <w:r w:rsidR="00506C47" w:rsidRPr="001E458D">
        <w:rPr>
          <w:sz w:val="24"/>
          <w:szCs w:val="24"/>
        </w:rPr>
        <w:t xml:space="preserve">to </w:t>
      </w:r>
      <w:r w:rsidR="00506C47" w:rsidRPr="00CF1873">
        <w:rPr>
          <w:color w:val="FF0000"/>
          <w:sz w:val="24"/>
          <w:szCs w:val="24"/>
        </w:rPr>
        <w:t>16</w:t>
      </w:r>
      <w:r w:rsidR="00ED629E" w:rsidRPr="00CF1873">
        <w:rPr>
          <w:color w:val="FF0000"/>
          <w:sz w:val="24"/>
          <w:szCs w:val="24"/>
        </w:rPr>
        <w:t>3</w:t>
      </w:r>
      <w:r w:rsidR="006203DD" w:rsidRPr="001E458D">
        <w:rPr>
          <w:sz w:val="24"/>
          <w:szCs w:val="24"/>
        </w:rPr>
        <w:t xml:space="preserve"> </w:t>
      </w:r>
      <w:r w:rsidR="00D566C0" w:rsidRPr="001E458D">
        <w:rPr>
          <w:sz w:val="24"/>
          <w:szCs w:val="24"/>
        </w:rPr>
        <w:t xml:space="preserve">tonnes of CO2 equivalent, </w:t>
      </w:r>
      <w:r w:rsidR="0022381E" w:rsidRPr="00CF1873">
        <w:rPr>
          <w:color w:val="FF0000"/>
          <w:sz w:val="24"/>
          <w:szCs w:val="24"/>
        </w:rPr>
        <w:t xml:space="preserve">0.16% </w:t>
      </w:r>
      <w:r w:rsidR="0022381E" w:rsidRPr="001E458D">
        <w:rPr>
          <w:sz w:val="24"/>
          <w:szCs w:val="24"/>
        </w:rPr>
        <w:t xml:space="preserve">of the </w:t>
      </w:r>
      <w:r w:rsidR="00D1528D" w:rsidRPr="001E458D">
        <w:rPr>
          <w:sz w:val="24"/>
          <w:szCs w:val="24"/>
        </w:rPr>
        <w:t>championship’s</w:t>
      </w:r>
      <w:r w:rsidR="0022381E" w:rsidRPr="001E458D">
        <w:rPr>
          <w:sz w:val="24"/>
          <w:szCs w:val="24"/>
        </w:rPr>
        <w:t xml:space="preserve"> total emissions</w:t>
      </w:r>
      <w:r w:rsidR="00E8356B" w:rsidRPr="001E458D">
        <w:rPr>
          <w:sz w:val="24"/>
          <w:szCs w:val="24"/>
        </w:rPr>
        <w:t>,</w:t>
      </w:r>
      <w:r w:rsidR="00E84314">
        <w:rPr>
          <w:sz w:val="24"/>
          <w:szCs w:val="24"/>
        </w:rPr>
        <w:t xml:space="preserve"> while overall</w:t>
      </w:r>
      <w:r w:rsidR="007841F2">
        <w:rPr>
          <w:sz w:val="24"/>
          <w:szCs w:val="24"/>
        </w:rPr>
        <w:t xml:space="preserve"> covering all championship classes the emissions were recorded to be </w:t>
      </w:r>
      <w:r w:rsidR="00CF1873" w:rsidRPr="00CF1873">
        <w:rPr>
          <w:color w:val="FF0000"/>
          <w:sz w:val="24"/>
          <w:szCs w:val="24"/>
        </w:rPr>
        <w:t xml:space="preserve">101,079 </w:t>
      </w:r>
      <w:r w:rsidR="00CF1873">
        <w:rPr>
          <w:sz w:val="24"/>
          <w:szCs w:val="24"/>
        </w:rPr>
        <w:t>tonnes of CO2</w:t>
      </w:r>
      <w:r w:rsidR="00A074E9">
        <w:rPr>
          <w:sz w:val="24"/>
          <w:szCs w:val="24"/>
        </w:rPr>
        <w:t>,</w:t>
      </w:r>
      <w:r w:rsidR="00E8356B" w:rsidRPr="001E458D">
        <w:rPr>
          <w:sz w:val="24"/>
          <w:szCs w:val="24"/>
        </w:rPr>
        <w:t xml:space="preserve"> </w:t>
      </w:r>
      <w:r w:rsidR="001903A9">
        <w:rPr>
          <w:sz w:val="24"/>
          <w:szCs w:val="24"/>
        </w:rPr>
        <w:t>(</w:t>
      </w:r>
      <w:r w:rsidR="00E8356B" w:rsidRPr="001E458D">
        <w:rPr>
          <w:b/>
          <w:bCs/>
          <w:i/>
          <w:iCs/>
          <w:sz w:val="24"/>
          <w:szCs w:val="24"/>
        </w:rPr>
        <w:t>J</w:t>
      </w:r>
      <w:r w:rsidR="0022381E" w:rsidRPr="001E458D">
        <w:rPr>
          <w:b/>
          <w:bCs/>
          <w:i/>
          <w:iCs/>
          <w:sz w:val="24"/>
          <w:szCs w:val="24"/>
        </w:rPr>
        <w:t>.</w:t>
      </w:r>
      <w:r w:rsidR="00082932" w:rsidRPr="001E458D">
        <w:rPr>
          <w:b/>
          <w:bCs/>
          <w:i/>
          <w:iCs/>
          <w:sz w:val="24"/>
          <w:szCs w:val="24"/>
        </w:rPr>
        <w:t xml:space="preserve"> Dyson</w:t>
      </w:r>
      <w:r w:rsidR="001903A9">
        <w:rPr>
          <w:b/>
          <w:bCs/>
          <w:i/>
          <w:iCs/>
          <w:sz w:val="24"/>
          <w:szCs w:val="24"/>
        </w:rPr>
        <w:t>,</w:t>
      </w:r>
      <w:r w:rsidR="00082932" w:rsidRPr="001E458D">
        <w:rPr>
          <w:b/>
          <w:bCs/>
          <w:i/>
          <w:iCs/>
          <w:sz w:val="24"/>
          <w:szCs w:val="24"/>
        </w:rPr>
        <w:t xml:space="preserve"> 2023).</w:t>
      </w:r>
      <w:r w:rsidR="00684B7E" w:rsidRPr="001E458D">
        <w:rPr>
          <w:b/>
          <w:bCs/>
          <w:i/>
          <w:iCs/>
          <w:sz w:val="24"/>
          <w:szCs w:val="24"/>
        </w:rPr>
        <w:t xml:space="preserve"> </w:t>
      </w:r>
      <w:r w:rsidR="00742519">
        <w:rPr>
          <w:sz w:val="24"/>
          <w:szCs w:val="24"/>
        </w:rPr>
        <w:t>The largest contributor</w:t>
      </w:r>
      <w:r w:rsidR="00D1528D">
        <w:rPr>
          <w:sz w:val="24"/>
          <w:szCs w:val="24"/>
        </w:rPr>
        <w:t xml:space="preserve">s </w:t>
      </w:r>
      <w:r w:rsidR="00D54D5A">
        <w:rPr>
          <w:sz w:val="24"/>
          <w:szCs w:val="24"/>
        </w:rPr>
        <w:t>to the championships carbon footprint in 2022</w:t>
      </w:r>
      <w:r w:rsidR="009B0D7D">
        <w:rPr>
          <w:sz w:val="24"/>
          <w:szCs w:val="24"/>
        </w:rPr>
        <w:t xml:space="preserve"> were recorded to </w:t>
      </w:r>
      <w:r w:rsidR="00A20541">
        <w:rPr>
          <w:sz w:val="24"/>
          <w:szCs w:val="24"/>
        </w:rPr>
        <w:t>be</w:t>
      </w:r>
      <w:r w:rsidR="009B0D7D">
        <w:rPr>
          <w:sz w:val="24"/>
          <w:szCs w:val="24"/>
        </w:rPr>
        <w:t xml:space="preserve"> </w:t>
      </w:r>
      <w:r w:rsidR="00B6012A">
        <w:rPr>
          <w:sz w:val="24"/>
          <w:szCs w:val="24"/>
        </w:rPr>
        <w:t xml:space="preserve">the shipping of materials by various methods </w:t>
      </w:r>
      <w:r w:rsidR="003E3E9A">
        <w:rPr>
          <w:sz w:val="24"/>
          <w:szCs w:val="24"/>
        </w:rPr>
        <w:t>(</w:t>
      </w:r>
      <w:r w:rsidR="00B6012A" w:rsidRPr="00812474">
        <w:rPr>
          <w:color w:val="FF0000"/>
          <w:sz w:val="24"/>
          <w:szCs w:val="24"/>
        </w:rPr>
        <w:t>31.82%</w:t>
      </w:r>
      <w:r w:rsidR="003E3E9A" w:rsidRPr="00812474">
        <w:rPr>
          <w:color w:val="FF0000"/>
          <w:sz w:val="24"/>
          <w:szCs w:val="24"/>
        </w:rPr>
        <w:t xml:space="preserve"> </w:t>
      </w:r>
      <w:r w:rsidR="003E3E9A">
        <w:rPr>
          <w:sz w:val="24"/>
          <w:szCs w:val="24"/>
        </w:rPr>
        <w:t>of total emissions</w:t>
      </w:r>
      <w:r w:rsidR="00241822">
        <w:rPr>
          <w:sz w:val="24"/>
          <w:szCs w:val="24"/>
        </w:rPr>
        <w:t xml:space="preserve">), and </w:t>
      </w:r>
      <w:r w:rsidR="001334D7">
        <w:rPr>
          <w:sz w:val="24"/>
          <w:szCs w:val="24"/>
        </w:rPr>
        <w:t>the employee transportation (</w:t>
      </w:r>
      <w:r w:rsidR="00812474" w:rsidRPr="00B21D3B">
        <w:rPr>
          <w:color w:val="FF0000"/>
          <w:sz w:val="24"/>
          <w:szCs w:val="24"/>
        </w:rPr>
        <w:t>31.</w:t>
      </w:r>
      <w:r w:rsidR="00B21D3B" w:rsidRPr="00B21D3B">
        <w:rPr>
          <w:color w:val="FF0000"/>
          <w:sz w:val="24"/>
          <w:szCs w:val="24"/>
        </w:rPr>
        <w:t xml:space="preserve">45% </w:t>
      </w:r>
      <w:r w:rsidR="00B21D3B">
        <w:rPr>
          <w:sz w:val="24"/>
          <w:szCs w:val="24"/>
        </w:rPr>
        <w:t>of total emissions</w:t>
      </w:r>
      <w:r w:rsidR="001334D7">
        <w:rPr>
          <w:sz w:val="24"/>
          <w:szCs w:val="24"/>
        </w:rPr>
        <w:t>)</w:t>
      </w:r>
      <w:r w:rsidR="00B21D3B">
        <w:rPr>
          <w:sz w:val="24"/>
          <w:szCs w:val="24"/>
        </w:rPr>
        <w:t>.</w:t>
      </w:r>
      <w:r w:rsidR="00151B24">
        <w:rPr>
          <w:sz w:val="24"/>
          <w:szCs w:val="24"/>
        </w:rPr>
        <w:t xml:space="preserve"> </w:t>
      </w:r>
      <w:r w:rsidR="00781D53">
        <w:rPr>
          <w:sz w:val="24"/>
          <w:szCs w:val="24"/>
        </w:rPr>
        <w:t xml:space="preserve">Dorna claimed that each of these </w:t>
      </w:r>
      <w:r w:rsidR="008D15A0">
        <w:rPr>
          <w:sz w:val="24"/>
          <w:szCs w:val="24"/>
        </w:rPr>
        <w:t xml:space="preserve">two contributors produced around </w:t>
      </w:r>
      <w:r w:rsidR="008D15A0" w:rsidRPr="00CF1873">
        <w:rPr>
          <w:color w:val="FF0000"/>
          <w:sz w:val="24"/>
          <w:szCs w:val="24"/>
        </w:rPr>
        <w:t xml:space="preserve">32,000 </w:t>
      </w:r>
      <w:r w:rsidR="008D15A0">
        <w:rPr>
          <w:sz w:val="24"/>
          <w:szCs w:val="24"/>
        </w:rPr>
        <w:t>to</w:t>
      </w:r>
      <w:r w:rsidR="00F31643">
        <w:rPr>
          <w:sz w:val="24"/>
          <w:szCs w:val="24"/>
        </w:rPr>
        <w:t>nnes of CO2.</w:t>
      </w:r>
      <w:r w:rsidR="004F7BEA">
        <w:rPr>
          <w:sz w:val="24"/>
          <w:szCs w:val="24"/>
        </w:rPr>
        <w:t xml:space="preserve"> </w:t>
      </w:r>
    </w:p>
    <w:p w14:paraId="225863E8" w14:textId="7897DC24" w:rsidR="00297A86" w:rsidRPr="001E458D" w:rsidRDefault="004F7BEA" w:rsidP="005E466E">
      <w:pPr>
        <w:spacing w:line="360" w:lineRule="auto"/>
        <w:rPr>
          <w:sz w:val="24"/>
          <w:szCs w:val="24"/>
        </w:rPr>
      </w:pPr>
      <w:r>
        <w:rPr>
          <w:sz w:val="24"/>
          <w:szCs w:val="24"/>
        </w:rPr>
        <w:t>Considering a similar sport, F</w:t>
      </w:r>
      <w:r w:rsidR="000D731C">
        <w:rPr>
          <w:sz w:val="24"/>
          <w:szCs w:val="24"/>
        </w:rPr>
        <w:t xml:space="preserve">ormula 1, we can see similar trends </w:t>
      </w:r>
      <w:r w:rsidR="0009501C">
        <w:rPr>
          <w:sz w:val="24"/>
          <w:szCs w:val="24"/>
        </w:rPr>
        <w:t>i</w:t>
      </w:r>
      <w:r w:rsidR="000D731C">
        <w:rPr>
          <w:sz w:val="24"/>
          <w:szCs w:val="24"/>
        </w:rPr>
        <w:t>n carbon footprint to MotoGP just on a differe</w:t>
      </w:r>
      <w:r w:rsidR="001B20BB">
        <w:rPr>
          <w:sz w:val="24"/>
          <w:szCs w:val="24"/>
        </w:rPr>
        <w:t xml:space="preserve">nt scale. </w:t>
      </w:r>
      <w:r w:rsidR="001B20BB" w:rsidRPr="005068EB">
        <w:rPr>
          <w:b/>
          <w:bCs/>
          <w:i/>
          <w:iCs/>
          <w:sz w:val="24"/>
          <w:szCs w:val="24"/>
        </w:rPr>
        <w:t>Madeline Coleman</w:t>
      </w:r>
      <w:r w:rsidR="00A54AE1" w:rsidRPr="005068EB">
        <w:rPr>
          <w:b/>
          <w:bCs/>
          <w:i/>
          <w:iCs/>
          <w:sz w:val="24"/>
          <w:szCs w:val="24"/>
        </w:rPr>
        <w:t xml:space="preserve"> (</w:t>
      </w:r>
      <w:r w:rsidR="00A7299A" w:rsidRPr="005068EB">
        <w:rPr>
          <w:b/>
          <w:bCs/>
          <w:i/>
          <w:iCs/>
          <w:sz w:val="24"/>
          <w:szCs w:val="24"/>
        </w:rPr>
        <w:t>2023)</w:t>
      </w:r>
      <w:r w:rsidR="00370FA7">
        <w:rPr>
          <w:b/>
          <w:bCs/>
          <w:i/>
          <w:iCs/>
          <w:sz w:val="24"/>
          <w:szCs w:val="24"/>
        </w:rPr>
        <w:t>,</w:t>
      </w:r>
      <w:r w:rsidR="008D15A0">
        <w:rPr>
          <w:sz w:val="24"/>
          <w:szCs w:val="24"/>
        </w:rPr>
        <w:t xml:space="preserve"> </w:t>
      </w:r>
      <w:r w:rsidR="005068EB">
        <w:rPr>
          <w:sz w:val="24"/>
          <w:szCs w:val="24"/>
        </w:rPr>
        <w:t>in their article on F1 sustainability</w:t>
      </w:r>
      <w:r w:rsidR="00370FA7">
        <w:rPr>
          <w:sz w:val="24"/>
          <w:szCs w:val="24"/>
        </w:rPr>
        <w:t>, s</w:t>
      </w:r>
      <w:r w:rsidR="000B10BC">
        <w:rPr>
          <w:sz w:val="24"/>
          <w:szCs w:val="24"/>
        </w:rPr>
        <w:t xml:space="preserve">tated </w:t>
      </w:r>
      <w:r w:rsidR="00FA2FF4">
        <w:rPr>
          <w:sz w:val="24"/>
          <w:szCs w:val="24"/>
        </w:rPr>
        <w:t xml:space="preserve">the total F1 carbon emissions </w:t>
      </w:r>
      <w:r w:rsidR="00E06163">
        <w:rPr>
          <w:sz w:val="24"/>
          <w:szCs w:val="24"/>
        </w:rPr>
        <w:t xml:space="preserve">in 2019 were over </w:t>
      </w:r>
      <w:r w:rsidR="00E06163" w:rsidRPr="00A074E9">
        <w:rPr>
          <w:color w:val="FF0000"/>
          <w:sz w:val="24"/>
          <w:szCs w:val="24"/>
        </w:rPr>
        <w:t xml:space="preserve">256,000 </w:t>
      </w:r>
      <w:r w:rsidR="00E06163">
        <w:rPr>
          <w:sz w:val="24"/>
          <w:szCs w:val="24"/>
        </w:rPr>
        <w:t>tonnes of CO2</w:t>
      </w:r>
      <w:r w:rsidR="00E82E55">
        <w:rPr>
          <w:sz w:val="24"/>
          <w:szCs w:val="24"/>
        </w:rPr>
        <w:t xml:space="preserve">… double that of MotoGP! </w:t>
      </w:r>
      <w:r w:rsidR="00243ACC">
        <w:rPr>
          <w:sz w:val="24"/>
          <w:szCs w:val="24"/>
        </w:rPr>
        <w:t>Similarly</w:t>
      </w:r>
      <w:r w:rsidR="00C525EB">
        <w:rPr>
          <w:sz w:val="24"/>
          <w:szCs w:val="24"/>
        </w:rPr>
        <w:t xml:space="preserve"> to MotoGP</w:t>
      </w:r>
      <w:r w:rsidR="00087E8A">
        <w:rPr>
          <w:sz w:val="24"/>
          <w:szCs w:val="24"/>
        </w:rPr>
        <w:t>,</w:t>
      </w:r>
      <w:r w:rsidR="00C525EB">
        <w:rPr>
          <w:sz w:val="24"/>
          <w:szCs w:val="24"/>
        </w:rPr>
        <w:t xml:space="preserve"> the </w:t>
      </w:r>
      <w:r w:rsidR="00042C77">
        <w:rPr>
          <w:sz w:val="24"/>
          <w:szCs w:val="24"/>
        </w:rPr>
        <w:t xml:space="preserve">cars themselves only accounted for </w:t>
      </w:r>
      <w:r w:rsidR="00863530" w:rsidRPr="00243ACC">
        <w:rPr>
          <w:color w:val="FF0000"/>
          <w:sz w:val="24"/>
          <w:szCs w:val="24"/>
        </w:rPr>
        <w:t xml:space="preserve">0.7% </w:t>
      </w:r>
      <w:r w:rsidR="00A82254">
        <w:rPr>
          <w:sz w:val="24"/>
          <w:szCs w:val="24"/>
        </w:rPr>
        <w:t>(</w:t>
      </w:r>
      <w:r w:rsidR="00863530">
        <w:rPr>
          <w:sz w:val="24"/>
          <w:szCs w:val="24"/>
        </w:rPr>
        <w:t xml:space="preserve">a tiny proportion </w:t>
      </w:r>
      <w:r w:rsidR="009A3027">
        <w:rPr>
          <w:sz w:val="24"/>
          <w:szCs w:val="24"/>
        </w:rPr>
        <w:t>of the total emissions</w:t>
      </w:r>
      <w:r w:rsidR="00A82254">
        <w:rPr>
          <w:sz w:val="24"/>
          <w:szCs w:val="24"/>
        </w:rPr>
        <w:t xml:space="preserve">) and the </w:t>
      </w:r>
      <w:r w:rsidR="00315719">
        <w:rPr>
          <w:sz w:val="24"/>
          <w:szCs w:val="24"/>
        </w:rPr>
        <w:t>main contributor was travel and transport</w:t>
      </w:r>
      <w:r w:rsidR="009A3027">
        <w:rPr>
          <w:sz w:val="24"/>
          <w:szCs w:val="24"/>
        </w:rPr>
        <w:t xml:space="preserve">. </w:t>
      </w:r>
      <w:r w:rsidR="00DC0675">
        <w:rPr>
          <w:sz w:val="24"/>
          <w:szCs w:val="24"/>
        </w:rPr>
        <w:t>F</w:t>
      </w:r>
      <w:r w:rsidR="00D675F0">
        <w:rPr>
          <w:sz w:val="24"/>
          <w:szCs w:val="24"/>
        </w:rPr>
        <w:t xml:space="preserve">rom this we can assume that the way forward in </w:t>
      </w:r>
      <w:r w:rsidR="001D7020">
        <w:rPr>
          <w:sz w:val="24"/>
          <w:szCs w:val="24"/>
        </w:rPr>
        <w:t xml:space="preserve">carbon footprint reduction for MotoGP </w:t>
      </w:r>
      <w:r w:rsidR="007A52B3">
        <w:rPr>
          <w:sz w:val="24"/>
          <w:szCs w:val="24"/>
        </w:rPr>
        <w:t>would be in the</w:t>
      </w:r>
      <w:r w:rsidR="001C6D24">
        <w:rPr>
          <w:sz w:val="24"/>
          <w:szCs w:val="24"/>
        </w:rPr>
        <w:t xml:space="preserve"> </w:t>
      </w:r>
      <w:r w:rsidR="00C65E06">
        <w:rPr>
          <w:sz w:val="24"/>
          <w:szCs w:val="24"/>
        </w:rPr>
        <w:t>‘</w:t>
      </w:r>
      <w:r w:rsidR="00C2734E">
        <w:rPr>
          <w:sz w:val="24"/>
          <w:szCs w:val="24"/>
        </w:rPr>
        <w:t>greenifi</w:t>
      </w:r>
      <w:r w:rsidR="00C65E06">
        <w:rPr>
          <w:sz w:val="24"/>
          <w:szCs w:val="24"/>
        </w:rPr>
        <w:t>cation’</w:t>
      </w:r>
      <w:r w:rsidR="007A52B3">
        <w:rPr>
          <w:sz w:val="24"/>
          <w:szCs w:val="24"/>
        </w:rPr>
        <w:t xml:space="preserve"> </w:t>
      </w:r>
      <w:r w:rsidR="001C6D24">
        <w:rPr>
          <w:sz w:val="24"/>
          <w:szCs w:val="24"/>
        </w:rPr>
        <w:t xml:space="preserve">of </w:t>
      </w:r>
      <w:r w:rsidR="00C65E06">
        <w:rPr>
          <w:sz w:val="24"/>
          <w:szCs w:val="24"/>
        </w:rPr>
        <w:t xml:space="preserve">the travel and logistics side </w:t>
      </w:r>
      <w:r w:rsidR="00243ACC">
        <w:rPr>
          <w:sz w:val="24"/>
          <w:szCs w:val="24"/>
        </w:rPr>
        <w:t>of the sport. This would include both team logistics and public transport.</w:t>
      </w:r>
      <w:r w:rsidR="00536AF4">
        <w:rPr>
          <w:sz w:val="24"/>
          <w:szCs w:val="24"/>
        </w:rPr>
        <w:t xml:space="preserve"> </w:t>
      </w:r>
    </w:p>
    <w:p w14:paraId="62429D62" w14:textId="03700F5E" w:rsidR="00346D60" w:rsidRDefault="00346D60" w:rsidP="00082932">
      <w:pPr>
        <w:ind w:firstLine="720"/>
        <w:rPr>
          <w:sz w:val="24"/>
          <w:szCs w:val="24"/>
        </w:rPr>
      </w:pPr>
    </w:p>
    <w:p w14:paraId="7D0A3F78" w14:textId="77777777" w:rsidR="00346D60" w:rsidRDefault="00346D60">
      <w:pPr>
        <w:rPr>
          <w:sz w:val="24"/>
          <w:szCs w:val="24"/>
        </w:rPr>
      </w:pPr>
      <w:r>
        <w:rPr>
          <w:sz w:val="24"/>
          <w:szCs w:val="24"/>
        </w:rPr>
        <w:br w:type="page"/>
      </w:r>
    </w:p>
    <w:p w14:paraId="3A024078" w14:textId="20952920" w:rsidR="00082932" w:rsidRDefault="009B33B3" w:rsidP="009B33B3">
      <w:pPr>
        <w:pStyle w:val="Heading1"/>
      </w:pPr>
      <w:r>
        <w:lastRenderedPageBreak/>
        <w:tab/>
      </w:r>
      <w:r>
        <w:tab/>
      </w:r>
      <w:bookmarkStart w:id="6" w:name="_Toc161335518"/>
      <w:r>
        <w:t>3.1.1 MotoGP Team Travel Pollution</w:t>
      </w:r>
      <w:bookmarkEnd w:id="6"/>
    </w:p>
    <w:p w14:paraId="57E5BF15" w14:textId="77777777" w:rsidR="009B33B3" w:rsidRPr="009B33B3" w:rsidRDefault="009B33B3" w:rsidP="009B33B3"/>
    <w:p w14:paraId="3B141CA8" w14:textId="22367A23" w:rsidR="00DF3BE0" w:rsidRDefault="0016206F" w:rsidP="002B4165">
      <w:pPr>
        <w:spacing w:line="360" w:lineRule="auto"/>
        <w:rPr>
          <w:sz w:val="24"/>
          <w:szCs w:val="24"/>
        </w:rPr>
      </w:pPr>
      <w:r>
        <w:rPr>
          <w:sz w:val="24"/>
          <w:szCs w:val="24"/>
        </w:rPr>
        <w:t>As we have discussed</w:t>
      </w:r>
      <w:r w:rsidR="007777F9">
        <w:rPr>
          <w:sz w:val="24"/>
          <w:szCs w:val="24"/>
        </w:rPr>
        <w:t>, the emission</w:t>
      </w:r>
      <w:r w:rsidR="00642831">
        <w:rPr>
          <w:sz w:val="24"/>
          <w:szCs w:val="24"/>
        </w:rPr>
        <w:t xml:space="preserve">s from </w:t>
      </w:r>
      <w:r w:rsidR="00E5105F">
        <w:rPr>
          <w:sz w:val="24"/>
          <w:szCs w:val="24"/>
        </w:rPr>
        <w:t>team travel between racetracks over the course o</w:t>
      </w:r>
      <w:r w:rsidR="00221688">
        <w:rPr>
          <w:sz w:val="24"/>
          <w:szCs w:val="24"/>
        </w:rPr>
        <w:t>f the racing calendar are substantial.</w:t>
      </w:r>
      <w:r w:rsidR="002B4165">
        <w:rPr>
          <w:sz w:val="24"/>
          <w:szCs w:val="24"/>
        </w:rPr>
        <w:t xml:space="preserve"> </w:t>
      </w:r>
      <w:r w:rsidR="00B87DF9">
        <w:rPr>
          <w:sz w:val="24"/>
          <w:szCs w:val="24"/>
        </w:rPr>
        <w:t xml:space="preserve">Below in figure </w:t>
      </w:r>
      <w:r w:rsidR="000471AD">
        <w:rPr>
          <w:sz w:val="24"/>
          <w:szCs w:val="24"/>
        </w:rPr>
        <w:t>3.1.1.</w:t>
      </w:r>
      <w:r w:rsidR="00435556">
        <w:rPr>
          <w:sz w:val="24"/>
          <w:szCs w:val="24"/>
        </w:rPr>
        <w:t>0</w:t>
      </w:r>
      <w:r w:rsidR="000471AD">
        <w:rPr>
          <w:sz w:val="24"/>
          <w:szCs w:val="24"/>
        </w:rPr>
        <w:t xml:space="preserve"> we can view the </w:t>
      </w:r>
      <w:r w:rsidR="0092280A">
        <w:rPr>
          <w:sz w:val="24"/>
          <w:szCs w:val="24"/>
        </w:rPr>
        <w:t xml:space="preserve">direct flight route </w:t>
      </w:r>
      <w:r w:rsidR="004B4D24">
        <w:rPr>
          <w:sz w:val="24"/>
          <w:szCs w:val="24"/>
        </w:rPr>
        <w:t>between tracks, starting at Qatar (1)</w:t>
      </w:r>
      <w:r w:rsidR="00352BAA">
        <w:rPr>
          <w:sz w:val="24"/>
          <w:szCs w:val="24"/>
        </w:rPr>
        <w:t xml:space="preserve"> and ending in Valencia (22). </w:t>
      </w:r>
      <w:r w:rsidR="0095475F">
        <w:rPr>
          <w:sz w:val="24"/>
          <w:szCs w:val="24"/>
        </w:rPr>
        <w:t xml:space="preserve">The approximate total flight distance </w:t>
      </w:r>
      <w:r w:rsidR="000D0AE3">
        <w:rPr>
          <w:sz w:val="24"/>
          <w:szCs w:val="24"/>
        </w:rPr>
        <w:t xml:space="preserve">using this route is </w:t>
      </w:r>
      <w:r w:rsidR="000D0AE3" w:rsidRPr="000D0AE3">
        <w:rPr>
          <w:color w:val="FF0000"/>
          <w:sz w:val="24"/>
          <w:szCs w:val="24"/>
        </w:rPr>
        <w:t>91300 km</w:t>
      </w:r>
      <w:r w:rsidR="00313895">
        <w:rPr>
          <w:color w:val="FF0000"/>
          <w:sz w:val="24"/>
          <w:szCs w:val="24"/>
        </w:rPr>
        <w:t xml:space="preserve"> </w:t>
      </w:r>
      <w:r w:rsidR="00313895">
        <w:rPr>
          <w:b/>
          <w:bCs/>
          <w:i/>
          <w:iCs/>
          <w:sz w:val="24"/>
          <w:szCs w:val="24"/>
        </w:rPr>
        <w:t>(Google Earth 2024)</w:t>
      </w:r>
      <w:r w:rsidR="00A329D7">
        <w:rPr>
          <w:color w:val="FF0000"/>
          <w:sz w:val="24"/>
          <w:szCs w:val="24"/>
        </w:rPr>
        <w:t>.</w:t>
      </w:r>
      <w:r w:rsidR="00226183">
        <w:rPr>
          <w:color w:val="FF0000"/>
          <w:sz w:val="24"/>
          <w:szCs w:val="24"/>
        </w:rPr>
        <w:t xml:space="preserve"> </w:t>
      </w:r>
      <w:r w:rsidR="00226183">
        <w:rPr>
          <w:sz w:val="24"/>
          <w:szCs w:val="24"/>
        </w:rPr>
        <w:t xml:space="preserve">From information provided by the </w:t>
      </w:r>
      <w:r w:rsidR="00226183" w:rsidRPr="00645118">
        <w:rPr>
          <w:b/>
          <w:bCs/>
          <w:i/>
          <w:iCs/>
          <w:sz w:val="24"/>
          <w:szCs w:val="24"/>
        </w:rPr>
        <w:t>UK Government (2023)</w:t>
      </w:r>
      <w:r w:rsidR="00226183">
        <w:rPr>
          <w:sz w:val="24"/>
          <w:szCs w:val="24"/>
        </w:rPr>
        <w:t xml:space="preserve"> </w:t>
      </w:r>
      <w:r w:rsidR="005A6504">
        <w:rPr>
          <w:sz w:val="24"/>
          <w:szCs w:val="24"/>
        </w:rPr>
        <w:t xml:space="preserve">we can </w:t>
      </w:r>
      <w:r w:rsidR="00227B62">
        <w:rPr>
          <w:sz w:val="24"/>
          <w:szCs w:val="24"/>
        </w:rPr>
        <w:t>calculate a</w:t>
      </w:r>
      <w:r w:rsidR="00B619A8">
        <w:rPr>
          <w:sz w:val="24"/>
          <w:szCs w:val="24"/>
        </w:rPr>
        <w:t xml:space="preserve">n estimate </w:t>
      </w:r>
      <w:r w:rsidR="00BC2E50">
        <w:rPr>
          <w:sz w:val="24"/>
          <w:szCs w:val="24"/>
        </w:rPr>
        <w:t>for the total</w:t>
      </w:r>
      <w:r w:rsidR="008D1B1A">
        <w:rPr>
          <w:sz w:val="24"/>
          <w:szCs w:val="24"/>
        </w:rPr>
        <w:t xml:space="preserve"> travel</w:t>
      </w:r>
      <w:r w:rsidR="00BC2E50">
        <w:rPr>
          <w:sz w:val="24"/>
          <w:szCs w:val="24"/>
        </w:rPr>
        <w:t xml:space="preserve"> emissions produced </w:t>
      </w:r>
      <w:r w:rsidR="00D56BD4">
        <w:rPr>
          <w:sz w:val="24"/>
          <w:szCs w:val="24"/>
        </w:rPr>
        <w:t>by a single team</w:t>
      </w:r>
      <w:r w:rsidR="008D1B1A">
        <w:rPr>
          <w:sz w:val="24"/>
          <w:szCs w:val="24"/>
        </w:rPr>
        <w:t xml:space="preserve"> (assuming 1 full plane) over the course of the year.</w:t>
      </w:r>
      <w:r w:rsidR="00787076">
        <w:rPr>
          <w:sz w:val="24"/>
          <w:szCs w:val="24"/>
        </w:rPr>
        <w:t xml:space="preserve"> </w:t>
      </w:r>
      <w:r w:rsidR="00435556">
        <w:rPr>
          <w:sz w:val="24"/>
          <w:szCs w:val="24"/>
        </w:rPr>
        <w:t>Table 1</w:t>
      </w:r>
      <w:r w:rsidR="00645118">
        <w:rPr>
          <w:sz w:val="24"/>
          <w:szCs w:val="24"/>
        </w:rPr>
        <w:t xml:space="preserve"> displays the </w:t>
      </w:r>
      <w:r w:rsidR="00100DEA">
        <w:rPr>
          <w:sz w:val="24"/>
          <w:szCs w:val="24"/>
        </w:rPr>
        <w:t>es</w:t>
      </w:r>
      <w:r w:rsidR="008B2D87">
        <w:rPr>
          <w:sz w:val="24"/>
          <w:szCs w:val="24"/>
        </w:rPr>
        <w:t>timated CO2 emissions calculated using the data</w:t>
      </w:r>
      <w:r w:rsidR="00EE5B5C">
        <w:rPr>
          <w:sz w:val="24"/>
          <w:szCs w:val="24"/>
        </w:rPr>
        <w:t xml:space="preserve"> we acquired</w:t>
      </w:r>
      <w:r w:rsidR="00313895">
        <w:rPr>
          <w:sz w:val="24"/>
          <w:szCs w:val="24"/>
        </w:rPr>
        <w:t xml:space="preserve">. </w:t>
      </w:r>
      <w:r w:rsidR="00CD52D0">
        <w:rPr>
          <w:sz w:val="24"/>
          <w:szCs w:val="24"/>
        </w:rPr>
        <w:t xml:space="preserve">When we take this number and multiply it by the number of teams </w:t>
      </w:r>
      <w:r w:rsidR="006A08DA">
        <w:rPr>
          <w:sz w:val="24"/>
          <w:szCs w:val="24"/>
        </w:rPr>
        <w:t>competing, and include</w:t>
      </w:r>
      <w:r w:rsidR="000C47C7">
        <w:rPr>
          <w:sz w:val="24"/>
          <w:szCs w:val="24"/>
        </w:rPr>
        <w:t xml:space="preserve"> the flights home</w:t>
      </w:r>
      <w:r w:rsidR="00C773C1">
        <w:rPr>
          <w:sz w:val="24"/>
          <w:szCs w:val="24"/>
        </w:rPr>
        <w:t>,</w:t>
      </w:r>
      <w:r w:rsidR="000C47C7">
        <w:rPr>
          <w:sz w:val="24"/>
          <w:szCs w:val="24"/>
        </w:rPr>
        <w:t xml:space="preserve"> the number rises dramatically</w:t>
      </w:r>
      <w:r w:rsidR="00741415">
        <w:rPr>
          <w:sz w:val="24"/>
          <w:szCs w:val="24"/>
        </w:rPr>
        <w:t xml:space="preserve"> to the severe </w:t>
      </w:r>
      <w:r w:rsidR="00D60E70">
        <w:rPr>
          <w:sz w:val="24"/>
          <w:szCs w:val="24"/>
        </w:rPr>
        <w:t xml:space="preserve">quantities </w:t>
      </w:r>
      <w:r w:rsidR="00435556">
        <w:rPr>
          <w:sz w:val="24"/>
          <w:szCs w:val="24"/>
        </w:rPr>
        <w:t>claimed</w:t>
      </w:r>
      <w:r w:rsidR="002E47C7">
        <w:rPr>
          <w:sz w:val="24"/>
          <w:szCs w:val="24"/>
        </w:rPr>
        <w:t xml:space="preserve"> by Dorna</w:t>
      </w:r>
      <w:r w:rsidR="00435556">
        <w:rPr>
          <w:sz w:val="24"/>
          <w:szCs w:val="24"/>
        </w:rPr>
        <w:t>.</w:t>
      </w:r>
      <w:r w:rsidR="00F23FD2">
        <w:rPr>
          <w:sz w:val="24"/>
          <w:szCs w:val="24"/>
        </w:rPr>
        <w:t xml:space="preserve"> </w:t>
      </w:r>
      <w:r w:rsidR="000D5FF5">
        <w:rPr>
          <w:sz w:val="24"/>
          <w:szCs w:val="24"/>
        </w:rPr>
        <w:t xml:space="preserve">The path shown </w:t>
      </w:r>
      <w:r w:rsidR="00093339">
        <w:rPr>
          <w:sz w:val="24"/>
          <w:szCs w:val="24"/>
        </w:rPr>
        <w:t xml:space="preserve">(fig.3.1.1.0) has been devised with </w:t>
      </w:r>
      <w:proofErr w:type="gramStart"/>
      <w:r w:rsidR="00093339">
        <w:rPr>
          <w:sz w:val="24"/>
          <w:szCs w:val="24"/>
        </w:rPr>
        <w:t>a number of</w:t>
      </w:r>
      <w:proofErr w:type="gramEnd"/>
      <w:r w:rsidR="00093339">
        <w:rPr>
          <w:sz w:val="24"/>
          <w:szCs w:val="24"/>
        </w:rPr>
        <w:t xml:space="preserve"> considerations in mind</w:t>
      </w:r>
      <w:r w:rsidR="008376C2">
        <w:rPr>
          <w:sz w:val="24"/>
          <w:szCs w:val="24"/>
        </w:rPr>
        <w:t xml:space="preserve">, such as </w:t>
      </w:r>
      <w:r w:rsidR="009E39DD">
        <w:rPr>
          <w:sz w:val="24"/>
          <w:szCs w:val="24"/>
        </w:rPr>
        <w:t xml:space="preserve">the local weather climate and the optimum time of year for the optimum racing conditions in that location. </w:t>
      </w:r>
      <w:r w:rsidR="0009547E">
        <w:rPr>
          <w:sz w:val="24"/>
          <w:szCs w:val="24"/>
        </w:rPr>
        <w:t>However,</w:t>
      </w:r>
      <w:r w:rsidR="009E39DD">
        <w:rPr>
          <w:sz w:val="24"/>
          <w:szCs w:val="24"/>
        </w:rPr>
        <w:t xml:space="preserve"> </w:t>
      </w:r>
      <w:r w:rsidR="0009547E">
        <w:rPr>
          <w:sz w:val="24"/>
          <w:szCs w:val="24"/>
        </w:rPr>
        <w:t xml:space="preserve">it is still </w:t>
      </w:r>
      <w:r w:rsidR="0025274D">
        <w:rPr>
          <w:sz w:val="24"/>
          <w:szCs w:val="24"/>
        </w:rPr>
        <w:t xml:space="preserve">evident that there is room for optimisation in terms of </w:t>
      </w:r>
      <w:r w:rsidR="004A325E">
        <w:rPr>
          <w:sz w:val="24"/>
          <w:szCs w:val="24"/>
        </w:rPr>
        <w:t xml:space="preserve">sustainability </w:t>
      </w:r>
      <w:r w:rsidR="003E1E39">
        <w:rPr>
          <w:sz w:val="24"/>
          <w:szCs w:val="24"/>
        </w:rPr>
        <w:t xml:space="preserve">by reducing the overall </w:t>
      </w:r>
      <w:r w:rsidR="004438CF">
        <w:rPr>
          <w:sz w:val="24"/>
          <w:szCs w:val="24"/>
        </w:rPr>
        <w:t>flight miles</w:t>
      </w:r>
      <w:r w:rsidR="0051179D">
        <w:rPr>
          <w:sz w:val="24"/>
          <w:szCs w:val="24"/>
        </w:rPr>
        <w:t>.</w:t>
      </w:r>
    </w:p>
    <w:p w14:paraId="2F3F5002" w14:textId="2C3585B2" w:rsidR="00BF53B8" w:rsidRDefault="00435556" w:rsidP="0051179D">
      <w:pPr>
        <w:pStyle w:val="Caption"/>
        <w:framePr w:w="5909" w:h="351" w:hRule="exact" w:hSpace="180" w:wrap="around" w:vAnchor="text" w:hAnchor="page" w:x="3202" w:y="1020"/>
      </w:pPr>
      <w:r>
        <w:t>Table 1</w:t>
      </w:r>
      <w:r w:rsidR="00BF53B8">
        <w:t xml:space="preserve"> </w:t>
      </w:r>
      <w:r w:rsidR="002F7B10">
        <w:t>–</w:t>
      </w:r>
      <w:r w:rsidR="00BF53B8">
        <w:t xml:space="preserve"> </w:t>
      </w:r>
      <w:r w:rsidR="002F7B10">
        <w:t xml:space="preserve">Estimated </w:t>
      </w:r>
      <w:r w:rsidR="00FA21C0">
        <w:t>CO2 emissions from travel</w:t>
      </w:r>
      <w:r w:rsidR="001173E4">
        <w:t xml:space="preserve"> of 1 MotoGP team across </w:t>
      </w:r>
    </w:p>
    <w:tbl>
      <w:tblPr>
        <w:tblpPr w:leftFromText="180" w:rightFromText="180" w:vertAnchor="text" w:horzAnchor="margin" w:tblpXSpec="center" w:tblpY="-44"/>
        <w:tblW w:w="5180" w:type="dxa"/>
        <w:tblLook w:val="04A0" w:firstRow="1" w:lastRow="0" w:firstColumn="1" w:lastColumn="0" w:noHBand="0" w:noVBand="1"/>
      </w:tblPr>
      <w:tblGrid>
        <w:gridCol w:w="1460"/>
        <w:gridCol w:w="1360"/>
        <w:gridCol w:w="2360"/>
      </w:tblGrid>
      <w:tr w:rsidR="0051179D" w:rsidRPr="00DF3BE0" w14:paraId="0F25ABBB" w14:textId="77777777" w:rsidTr="0051179D">
        <w:trPr>
          <w:trHeight w:val="290"/>
        </w:trPr>
        <w:tc>
          <w:tcPr>
            <w:tcW w:w="14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135A43" w14:textId="77777777" w:rsidR="0051179D" w:rsidRPr="00DF3BE0" w:rsidRDefault="0051179D" w:rsidP="0051179D">
            <w:pPr>
              <w:spacing w:after="0" w:line="240" w:lineRule="auto"/>
              <w:jc w:val="center"/>
              <w:rPr>
                <w:rFonts w:ascii="Calibri" w:eastAsia="Times New Roman" w:hAnsi="Calibri" w:cs="Calibri"/>
                <w:b/>
                <w:bCs/>
                <w:color w:val="000000"/>
                <w:lang w:eastAsia="en-GB"/>
              </w:rPr>
            </w:pPr>
            <w:r w:rsidRPr="00DF3BE0">
              <w:rPr>
                <w:rFonts w:ascii="Calibri" w:eastAsia="Times New Roman" w:hAnsi="Calibri" w:cs="Calibri"/>
                <w:b/>
                <w:bCs/>
                <w:color w:val="000000"/>
                <w:lang w:eastAsia="en-GB"/>
              </w:rPr>
              <w:t xml:space="preserve">gCO2e per km </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107AB534" w14:textId="77777777" w:rsidR="0051179D" w:rsidRPr="00DF3BE0" w:rsidRDefault="0051179D" w:rsidP="0051179D">
            <w:pPr>
              <w:spacing w:after="0" w:line="240" w:lineRule="auto"/>
              <w:jc w:val="center"/>
              <w:rPr>
                <w:rFonts w:ascii="Calibri" w:eastAsia="Times New Roman" w:hAnsi="Calibri" w:cs="Calibri"/>
                <w:b/>
                <w:bCs/>
                <w:color w:val="000000"/>
                <w:lang w:eastAsia="en-GB"/>
              </w:rPr>
            </w:pPr>
            <w:r w:rsidRPr="00DF3BE0">
              <w:rPr>
                <w:rFonts w:ascii="Calibri" w:eastAsia="Times New Roman" w:hAnsi="Calibri" w:cs="Calibri"/>
                <w:b/>
                <w:bCs/>
                <w:color w:val="000000"/>
                <w:lang w:eastAsia="en-GB"/>
              </w:rPr>
              <w:t>Total dist. km</w:t>
            </w:r>
          </w:p>
        </w:tc>
        <w:tc>
          <w:tcPr>
            <w:tcW w:w="2360" w:type="dxa"/>
            <w:tcBorders>
              <w:top w:val="single" w:sz="4" w:space="0" w:color="auto"/>
              <w:left w:val="nil"/>
              <w:bottom w:val="single" w:sz="4" w:space="0" w:color="auto"/>
              <w:right w:val="single" w:sz="4" w:space="0" w:color="auto"/>
            </w:tcBorders>
            <w:shd w:val="clear" w:color="auto" w:fill="auto"/>
            <w:noWrap/>
            <w:vAlign w:val="bottom"/>
            <w:hideMark/>
          </w:tcPr>
          <w:p w14:paraId="4E863ED7" w14:textId="77777777" w:rsidR="0051179D" w:rsidRPr="00DF3BE0" w:rsidRDefault="0051179D" w:rsidP="0051179D">
            <w:pPr>
              <w:spacing w:after="0" w:line="240" w:lineRule="auto"/>
              <w:jc w:val="center"/>
              <w:rPr>
                <w:rFonts w:ascii="Calibri" w:eastAsia="Times New Roman" w:hAnsi="Calibri" w:cs="Calibri"/>
                <w:b/>
                <w:bCs/>
                <w:color w:val="000000"/>
                <w:lang w:eastAsia="en-GB"/>
              </w:rPr>
            </w:pPr>
            <w:r w:rsidRPr="00DF3BE0">
              <w:rPr>
                <w:rFonts w:ascii="Calibri" w:eastAsia="Times New Roman" w:hAnsi="Calibri" w:cs="Calibri"/>
                <w:b/>
                <w:bCs/>
                <w:color w:val="000000"/>
                <w:lang w:eastAsia="en-GB"/>
              </w:rPr>
              <w:t>Total emissions, kgCO2e</w:t>
            </w:r>
          </w:p>
        </w:tc>
      </w:tr>
      <w:tr w:rsidR="0051179D" w:rsidRPr="00DF3BE0" w14:paraId="1B45D2B0" w14:textId="77777777" w:rsidTr="0051179D">
        <w:trPr>
          <w:trHeight w:val="290"/>
        </w:trPr>
        <w:tc>
          <w:tcPr>
            <w:tcW w:w="1460" w:type="dxa"/>
            <w:tcBorders>
              <w:top w:val="nil"/>
              <w:left w:val="single" w:sz="4" w:space="0" w:color="auto"/>
              <w:bottom w:val="single" w:sz="4" w:space="0" w:color="auto"/>
              <w:right w:val="single" w:sz="4" w:space="0" w:color="auto"/>
            </w:tcBorders>
            <w:shd w:val="clear" w:color="auto" w:fill="auto"/>
            <w:noWrap/>
            <w:vAlign w:val="bottom"/>
            <w:hideMark/>
          </w:tcPr>
          <w:p w14:paraId="3339CE72" w14:textId="77777777" w:rsidR="0051179D" w:rsidRPr="00DF3BE0" w:rsidRDefault="0051179D" w:rsidP="0051179D">
            <w:pPr>
              <w:spacing w:after="0" w:line="240" w:lineRule="auto"/>
              <w:jc w:val="center"/>
              <w:rPr>
                <w:rFonts w:ascii="Calibri" w:eastAsia="Times New Roman" w:hAnsi="Calibri" w:cs="Calibri"/>
                <w:color w:val="FF0000"/>
                <w:lang w:eastAsia="en-GB"/>
              </w:rPr>
            </w:pPr>
            <w:r w:rsidRPr="00DF3BE0">
              <w:rPr>
                <w:rFonts w:ascii="Calibri" w:eastAsia="Times New Roman" w:hAnsi="Calibri" w:cs="Calibri"/>
                <w:color w:val="FF0000"/>
                <w:lang w:eastAsia="en-GB"/>
              </w:rPr>
              <w:t>246</w:t>
            </w:r>
          </w:p>
        </w:tc>
        <w:tc>
          <w:tcPr>
            <w:tcW w:w="1360" w:type="dxa"/>
            <w:tcBorders>
              <w:top w:val="nil"/>
              <w:left w:val="nil"/>
              <w:bottom w:val="single" w:sz="4" w:space="0" w:color="auto"/>
              <w:right w:val="single" w:sz="4" w:space="0" w:color="auto"/>
            </w:tcBorders>
            <w:shd w:val="clear" w:color="auto" w:fill="auto"/>
            <w:noWrap/>
            <w:vAlign w:val="bottom"/>
            <w:hideMark/>
          </w:tcPr>
          <w:p w14:paraId="4BB1B704" w14:textId="77777777" w:rsidR="0051179D" w:rsidRPr="00DF3BE0" w:rsidRDefault="0051179D" w:rsidP="0051179D">
            <w:pPr>
              <w:spacing w:after="0" w:line="240" w:lineRule="auto"/>
              <w:jc w:val="center"/>
              <w:rPr>
                <w:rFonts w:ascii="Calibri" w:eastAsia="Times New Roman" w:hAnsi="Calibri" w:cs="Calibri"/>
                <w:color w:val="FF0000"/>
                <w:lang w:eastAsia="en-GB"/>
              </w:rPr>
            </w:pPr>
            <w:r w:rsidRPr="00DF3BE0">
              <w:rPr>
                <w:rFonts w:ascii="Calibri" w:eastAsia="Times New Roman" w:hAnsi="Calibri" w:cs="Calibri"/>
                <w:color w:val="FF0000"/>
                <w:lang w:eastAsia="en-GB"/>
              </w:rPr>
              <w:t>91300</w:t>
            </w:r>
          </w:p>
        </w:tc>
        <w:tc>
          <w:tcPr>
            <w:tcW w:w="2360" w:type="dxa"/>
            <w:tcBorders>
              <w:top w:val="nil"/>
              <w:left w:val="nil"/>
              <w:bottom w:val="single" w:sz="4" w:space="0" w:color="auto"/>
              <w:right w:val="single" w:sz="4" w:space="0" w:color="auto"/>
            </w:tcBorders>
            <w:shd w:val="clear" w:color="auto" w:fill="auto"/>
            <w:noWrap/>
            <w:vAlign w:val="bottom"/>
            <w:hideMark/>
          </w:tcPr>
          <w:p w14:paraId="7BC6F8DB" w14:textId="77777777" w:rsidR="0051179D" w:rsidRPr="00DF3BE0" w:rsidRDefault="0051179D" w:rsidP="0051179D">
            <w:pPr>
              <w:keepNext/>
              <w:spacing w:after="0" w:line="240" w:lineRule="auto"/>
              <w:jc w:val="center"/>
              <w:rPr>
                <w:rFonts w:ascii="Calibri" w:eastAsia="Times New Roman" w:hAnsi="Calibri" w:cs="Calibri"/>
                <w:color w:val="FF0000"/>
                <w:lang w:eastAsia="en-GB"/>
              </w:rPr>
            </w:pPr>
            <w:r w:rsidRPr="00DF3BE0">
              <w:rPr>
                <w:rFonts w:ascii="Calibri" w:eastAsia="Times New Roman" w:hAnsi="Calibri" w:cs="Calibri"/>
                <w:color w:val="FF0000"/>
                <w:lang w:eastAsia="en-GB"/>
              </w:rPr>
              <w:t>22459.8</w:t>
            </w:r>
          </w:p>
        </w:tc>
      </w:tr>
    </w:tbl>
    <w:p w14:paraId="08DE2652" w14:textId="2C00AA96" w:rsidR="00082932" w:rsidRDefault="0051179D" w:rsidP="002B4165">
      <w:pPr>
        <w:spacing w:line="360" w:lineRule="auto"/>
        <w:rPr>
          <w:sz w:val="24"/>
          <w:szCs w:val="24"/>
        </w:rPr>
      </w:pPr>
      <w:r>
        <w:rPr>
          <w:noProof/>
        </w:rPr>
        <mc:AlternateContent>
          <mc:Choice Requires="wps">
            <w:drawing>
              <wp:anchor distT="0" distB="0" distL="114300" distR="114300" simplePos="0" relativeHeight="251667456" behindDoc="0" locked="0" layoutInCell="1" allowOverlap="1" wp14:anchorId="38BC73DD" wp14:editId="5C3C7B59">
                <wp:simplePos x="0" y="0"/>
                <wp:positionH relativeFrom="column">
                  <wp:posOffset>1082841</wp:posOffset>
                </wp:positionH>
                <wp:positionV relativeFrom="page">
                  <wp:posOffset>7588995</wp:posOffset>
                </wp:positionV>
                <wp:extent cx="353085" cy="262255"/>
                <wp:effectExtent l="0" t="0" r="27940" b="23495"/>
                <wp:wrapNone/>
                <wp:docPr id="497735124" name="Text Box 2"/>
                <wp:cNvGraphicFramePr/>
                <a:graphic xmlns:a="http://schemas.openxmlformats.org/drawingml/2006/main">
                  <a:graphicData uri="http://schemas.microsoft.com/office/word/2010/wordprocessingShape">
                    <wps:wsp>
                      <wps:cNvSpPr txBox="1"/>
                      <wps:spPr>
                        <a:xfrm>
                          <a:off x="0" y="0"/>
                          <a:ext cx="353085" cy="262255"/>
                        </a:xfrm>
                        <a:prstGeom prst="rect">
                          <a:avLst/>
                        </a:prstGeom>
                        <a:solidFill>
                          <a:schemeClr val="lt1"/>
                        </a:solidFill>
                        <a:ln w="6350">
                          <a:solidFill>
                            <a:prstClr val="black"/>
                          </a:solidFill>
                        </a:ln>
                      </wps:spPr>
                      <wps:txbx>
                        <w:txbxContent>
                          <w:p w14:paraId="73A87287" w14:textId="5C947CF9" w:rsidR="000471AD" w:rsidRPr="000471AD" w:rsidRDefault="000471AD" w:rsidP="000471AD">
                            <w:pPr>
                              <w:jc w:val="center"/>
                              <w:rPr>
                                <w:b/>
                                <w:bCs/>
                              </w:rPr>
                            </w:pPr>
                            <w:r w:rsidRPr="000471AD">
                              <w:rPr>
                                <w:b/>
                                <w:bCs/>
                              </w:rPr>
                              <w:t>2</w:t>
                            </w:r>
                            <w:r w:rsidR="00352BAA">
                              <w:rPr>
                                <w:b/>
                                <w:b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BC73DD" id="_x0000_t202" coordsize="21600,21600" o:spt="202" path="m,l,21600r21600,l21600,xe">
                <v:stroke joinstyle="miter"/>
                <v:path gradientshapeok="t" o:connecttype="rect"/>
              </v:shapetype>
              <v:shape id="Text Box 2" o:spid="_x0000_s1026" type="#_x0000_t202" style="position:absolute;margin-left:85.25pt;margin-top:597.55pt;width:27.8pt;height:20.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" fillcolor="white [3201]" strokeweight=".5pt">
                <v:textbox>
                  <w:txbxContent>
                    <w:p w14:paraId="73A87287" w14:textId="5C947CF9" w:rsidR="000471AD" w:rsidRPr="000471AD" w:rsidRDefault="000471AD" w:rsidP="000471AD">
                      <w:pPr>
                        <w:jc w:val="center"/>
                        <w:rPr>
                          <w:b/>
                          <w:bCs/>
                        </w:rPr>
                      </w:pPr>
                      <w:r w:rsidRPr="000471AD">
                        <w:rPr>
                          <w:b/>
                          <w:bCs/>
                        </w:rPr>
                        <w:t>2</w:t>
                      </w:r>
                      <w:r w:rsidR="00352BAA">
                        <w:rPr>
                          <w:b/>
                          <w:bCs/>
                        </w:rPr>
                        <w:t>2</w:t>
                      </w:r>
                    </w:p>
                  </w:txbxContent>
                </v:textbox>
                <w10:wrap anchory="page"/>
              </v:shape>
            </w:pict>
          </mc:Fallback>
        </mc:AlternateContent>
      </w:r>
      <w:r>
        <w:rPr>
          <w:noProof/>
        </w:rPr>
        <mc:AlternateContent>
          <mc:Choice Requires="wps">
            <w:drawing>
              <wp:anchor distT="0" distB="0" distL="114300" distR="114300" simplePos="0" relativeHeight="251666432" behindDoc="0" locked="0" layoutInCell="1" allowOverlap="1" wp14:anchorId="2586AFB6" wp14:editId="7D21D174">
                <wp:simplePos x="0" y="0"/>
                <wp:positionH relativeFrom="column">
                  <wp:posOffset>5402690</wp:posOffset>
                </wp:positionH>
                <wp:positionV relativeFrom="paragraph">
                  <wp:posOffset>3375798</wp:posOffset>
                </wp:positionV>
                <wp:extent cx="253497" cy="235390"/>
                <wp:effectExtent l="0" t="0" r="13335" b="12700"/>
                <wp:wrapNone/>
                <wp:docPr id="87647175" name="Text Box 1"/>
                <wp:cNvGraphicFramePr/>
                <a:graphic xmlns:a="http://schemas.openxmlformats.org/drawingml/2006/main">
                  <a:graphicData uri="http://schemas.microsoft.com/office/word/2010/wordprocessingShape">
                    <wps:wsp>
                      <wps:cNvSpPr txBox="1"/>
                      <wps:spPr>
                        <a:xfrm>
                          <a:off x="0" y="0"/>
                          <a:ext cx="253497" cy="235390"/>
                        </a:xfrm>
                        <a:prstGeom prst="rect">
                          <a:avLst/>
                        </a:prstGeom>
                        <a:solidFill>
                          <a:schemeClr val="lt1"/>
                        </a:solidFill>
                        <a:ln w="6350">
                          <a:solidFill>
                            <a:prstClr val="black"/>
                          </a:solidFill>
                        </a:ln>
                      </wps:spPr>
                      <wps:txbx>
                        <w:txbxContent>
                          <w:p w14:paraId="47A3224F" w14:textId="3A213B78" w:rsidR="000471AD" w:rsidRPr="000471AD" w:rsidRDefault="000471AD" w:rsidP="000471AD">
                            <w:pPr>
                              <w:jc w:val="center"/>
                              <w:rPr>
                                <w:b/>
                                <w:bCs/>
                              </w:rPr>
                            </w:pPr>
                            <w:r w:rsidRPr="000471AD">
                              <w:rPr>
                                <w:b/>
                                <w:bCs/>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86AFB6" id="Text Box 1" o:spid="_x0000_s1027" type="#_x0000_t202" style="position:absolute;margin-left:425.4pt;margin-top:265.8pt;width:19.95pt;height:18.5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" fillcolor="white [3201]" strokeweight=".5pt">
                <v:textbox>
                  <w:txbxContent>
                    <w:p w14:paraId="47A3224F" w14:textId="3A213B78" w:rsidR="000471AD" w:rsidRPr="000471AD" w:rsidRDefault="000471AD" w:rsidP="000471AD">
                      <w:pPr>
                        <w:jc w:val="center"/>
                        <w:rPr>
                          <w:b/>
                          <w:bCs/>
                        </w:rPr>
                      </w:pPr>
                      <w:r w:rsidRPr="000471AD">
                        <w:rPr>
                          <w:b/>
                          <w:bCs/>
                        </w:rPr>
                        <w:t>1</w:t>
                      </w:r>
                    </w:p>
                  </w:txbxContent>
                </v:textbox>
              </v:shape>
            </w:pict>
          </mc:Fallback>
        </mc:AlternateContent>
      </w:r>
      <w:r w:rsidRPr="006E1FA9">
        <w:rPr>
          <w:noProof/>
          <w:sz w:val="24"/>
          <w:szCs w:val="24"/>
        </w:rPr>
        <w:drawing>
          <wp:anchor distT="0" distB="0" distL="114300" distR="114300" simplePos="0" relativeHeight="251668480" behindDoc="1" locked="0" layoutInCell="1" allowOverlap="1" wp14:anchorId="79ABD49E" wp14:editId="0486E715">
            <wp:simplePos x="0" y="0"/>
            <wp:positionH relativeFrom="column">
              <wp:posOffset>-508110</wp:posOffset>
            </wp:positionH>
            <wp:positionV relativeFrom="page">
              <wp:posOffset>6322695</wp:posOffset>
            </wp:positionV>
            <wp:extent cx="6835140" cy="3383915"/>
            <wp:effectExtent l="0" t="0" r="3810" b="6985"/>
            <wp:wrapNone/>
            <wp:docPr id="1798353344" name="Picture 1" descr="A map of the world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353344" name="Picture 1" descr="A map of the world with red lin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835140" cy="3383915"/>
                    </a:xfrm>
                    <a:prstGeom prst="rect">
                      <a:avLst/>
                    </a:prstGeom>
                  </pic:spPr>
                </pic:pic>
              </a:graphicData>
            </a:graphic>
            <wp14:sizeRelH relativeFrom="margin">
              <wp14:pctWidth>0</wp14:pctWidth>
            </wp14:sizeRelH>
            <wp14:sizeRelV relativeFrom="margin">
              <wp14:pctHeight>0</wp14:pctHeight>
            </wp14:sizeRelV>
          </wp:anchor>
        </w:drawing>
      </w:r>
      <w:r w:rsidR="005E0904">
        <w:rPr>
          <w:noProof/>
        </w:rPr>
        <mc:AlternateContent>
          <mc:Choice Requires="wps">
            <w:drawing>
              <wp:anchor distT="0" distB="0" distL="114300" distR="114300" simplePos="0" relativeHeight="251665408" behindDoc="1" locked="0" layoutInCell="1" allowOverlap="1" wp14:anchorId="2E56BFEB" wp14:editId="36790E41">
                <wp:simplePos x="0" y="0"/>
                <wp:positionH relativeFrom="column">
                  <wp:posOffset>-277992</wp:posOffset>
                </wp:positionH>
                <wp:positionV relativeFrom="page">
                  <wp:posOffset>9753600</wp:posOffset>
                </wp:positionV>
                <wp:extent cx="4277360" cy="246380"/>
                <wp:effectExtent l="0" t="0" r="8890" b="1270"/>
                <wp:wrapTight wrapText="bothSides">
                  <wp:wrapPolygon edited="0">
                    <wp:start x="0" y="0"/>
                    <wp:lineTo x="0" y="20041"/>
                    <wp:lineTo x="21549" y="20041"/>
                    <wp:lineTo x="21549" y="0"/>
                    <wp:lineTo x="0" y="0"/>
                  </wp:wrapPolygon>
                </wp:wrapTight>
                <wp:docPr id="1527629163" name="Text Box 1"/>
                <wp:cNvGraphicFramePr/>
                <a:graphic xmlns:a="http://schemas.openxmlformats.org/drawingml/2006/main">
                  <a:graphicData uri="http://schemas.microsoft.com/office/word/2010/wordprocessingShape">
                    <wps:wsp>
                      <wps:cNvSpPr txBox="1"/>
                      <wps:spPr>
                        <a:xfrm>
                          <a:off x="0" y="0"/>
                          <a:ext cx="4277360" cy="246380"/>
                        </a:xfrm>
                        <a:prstGeom prst="rect">
                          <a:avLst/>
                        </a:prstGeom>
                        <a:solidFill>
                          <a:prstClr val="white"/>
                        </a:solidFill>
                        <a:ln>
                          <a:noFill/>
                        </a:ln>
                      </wps:spPr>
                      <wps:txbx>
                        <w:txbxContent>
                          <w:p w14:paraId="47538409" w14:textId="4FB68E19" w:rsidR="001E5FC5" w:rsidRPr="001E5FC5" w:rsidRDefault="001E5FC5" w:rsidP="001E5FC5">
                            <w:pPr>
                              <w:pStyle w:val="Caption"/>
                              <w:rPr>
                                <w:sz w:val="20"/>
                                <w:szCs w:val="20"/>
                              </w:rPr>
                            </w:pPr>
                            <w:r w:rsidRPr="001E5FC5">
                              <w:rPr>
                                <w:sz w:val="20"/>
                                <w:szCs w:val="20"/>
                              </w:rPr>
                              <w:t xml:space="preserve">Figure </w:t>
                            </w:r>
                            <w:r w:rsidR="006050A9">
                              <w:rPr>
                                <w:sz w:val="20"/>
                                <w:szCs w:val="20"/>
                              </w:rPr>
                              <w:t>3</w:t>
                            </w:r>
                            <w:r w:rsidRPr="001E5FC5">
                              <w:rPr>
                                <w:sz w:val="20"/>
                                <w:szCs w:val="20"/>
                              </w:rPr>
                              <w:t>.</w:t>
                            </w:r>
                            <w:r w:rsidR="006050A9">
                              <w:rPr>
                                <w:sz w:val="20"/>
                                <w:szCs w:val="20"/>
                              </w:rPr>
                              <w:t>1</w:t>
                            </w:r>
                            <w:r w:rsidRPr="001E5FC5">
                              <w:rPr>
                                <w:sz w:val="20"/>
                                <w:szCs w:val="20"/>
                              </w:rPr>
                              <w:t>.</w:t>
                            </w:r>
                            <w:r w:rsidR="006050A9">
                              <w:rPr>
                                <w:sz w:val="20"/>
                                <w:szCs w:val="20"/>
                              </w:rPr>
                              <w:t>1</w:t>
                            </w:r>
                            <w:r w:rsidRPr="001E5FC5">
                              <w:rPr>
                                <w:sz w:val="20"/>
                                <w:szCs w:val="20"/>
                              </w:rPr>
                              <w:t>.</w:t>
                            </w:r>
                            <w:r w:rsidR="00435556">
                              <w:rPr>
                                <w:sz w:val="20"/>
                                <w:szCs w:val="20"/>
                              </w:rPr>
                              <w:t>0</w:t>
                            </w:r>
                            <w:r w:rsidRPr="001E5FC5">
                              <w:rPr>
                                <w:sz w:val="20"/>
                                <w:szCs w:val="20"/>
                              </w:rPr>
                              <w:t xml:space="preserve"> – 2024 MotoGP racing calendar flight route (Google Earth,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6BFEB" id="_x0000_s1028" type="#_x0000_t202" style="position:absolute;margin-left:-21.9pt;margin-top:768pt;width:336.8pt;height:19.4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" stroked="f">
                <v:textbox inset="0,0,0,0">
                  <w:txbxContent>
                    <w:p w14:paraId="47538409" w14:textId="4FB68E19" w:rsidR="001E5FC5" w:rsidRPr="001E5FC5" w:rsidRDefault="001E5FC5" w:rsidP="001E5FC5">
                      <w:pPr>
                        <w:pStyle w:val="Caption"/>
                        <w:rPr>
                          <w:sz w:val="20"/>
                          <w:szCs w:val="20"/>
                        </w:rPr>
                      </w:pPr>
                      <w:r w:rsidRPr="001E5FC5">
                        <w:rPr>
                          <w:sz w:val="20"/>
                          <w:szCs w:val="20"/>
                        </w:rPr>
                        <w:t xml:space="preserve">Figure </w:t>
                      </w:r>
                      <w:r w:rsidR="006050A9">
                        <w:rPr>
                          <w:sz w:val="20"/>
                          <w:szCs w:val="20"/>
                        </w:rPr>
                        <w:t>3</w:t>
                      </w:r>
                      <w:r w:rsidRPr="001E5FC5">
                        <w:rPr>
                          <w:sz w:val="20"/>
                          <w:szCs w:val="20"/>
                        </w:rPr>
                        <w:t>.</w:t>
                      </w:r>
                      <w:r w:rsidR="006050A9">
                        <w:rPr>
                          <w:sz w:val="20"/>
                          <w:szCs w:val="20"/>
                        </w:rPr>
                        <w:t>1</w:t>
                      </w:r>
                      <w:r w:rsidRPr="001E5FC5">
                        <w:rPr>
                          <w:sz w:val="20"/>
                          <w:szCs w:val="20"/>
                        </w:rPr>
                        <w:t>.</w:t>
                      </w:r>
                      <w:r w:rsidR="006050A9">
                        <w:rPr>
                          <w:sz w:val="20"/>
                          <w:szCs w:val="20"/>
                        </w:rPr>
                        <w:t>1</w:t>
                      </w:r>
                      <w:r w:rsidRPr="001E5FC5">
                        <w:rPr>
                          <w:sz w:val="20"/>
                          <w:szCs w:val="20"/>
                        </w:rPr>
                        <w:t>.</w:t>
                      </w:r>
                      <w:r w:rsidR="00435556">
                        <w:rPr>
                          <w:sz w:val="20"/>
                          <w:szCs w:val="20"/>
                        </w:rPr>
                        <w:t>0</w:t>
                      </w:r>
                      <w:r w:rsidRPr="001E5FC5">
                        <w:rPr>
                          <w:sz w:val="20"/>
                          <w:szCs w:val="20"/>
                        </w:rPr>
                        <w:t xml:space="preserve"> – 2024 MotoGP racing calendar flight route (Google Earth, 2024)</w:t>
                      </w:r>
                    </w:p>
                  </w:txbxContent>
                </v:textbox>
                <w10:wrap type="tight" anchory="page"/>
              </v:shape>
            </w:pict>
          </mc:Fallback>
        </mc:AlternateContent>
      </w:r>
      <w:r w:rsidR="00082932">
        <w:rPr>
          <w:sz w:val="24"/>
          <w:szCs w:val="24"/>
        </w:rPr>
        <w:br w:type="page"/>
      </w:r>
    </w:p>
    <w:p w14:paraId="02E9DC5F" w14:textId="23FE218B" w:rsidR="00082932" w:rsidRPr="002977F4" w:rsidRDefault="000A70B2" w:rsidP="002977F4">
      <w:pPr>
        <w:pStyle w:val="Heading1"/>
        <w:rPr>
          <w:sz w:val="28"/>
          <w:szCs w:val="28"/>
        </w:rPr>
      </w:pPr>
      <w:bookmarkStart w:id="7" w:name="_Toc161335519"/>
      <w:r w:rsidRPr="002977F4">
        <w:rPr>
          <w:sz w:val="28"/>
          <w:szCs w:val="28"/>
        </w:rPr>
        <w:lastRenderedPageBreak/>
        <w:t xml:space="preserve">3.2 </w:t>
      </w:r>
      <w:r w:rsidR="00A2357B" w:rsidRPr="002977F4">
        <w:rPr>
          <w:sz w:val="28"/>
          <w:szCs w:val="28"/>
        </w:rPr>
        <w:t>Waste Generation</w:t>
      </w:r>
      <w:bookmarkEnd w:id="7"/>
      <w:r w:rsidR="00A2357B" w:rsidRPr="002977F4">
        <w:rPr>
          <w:sz w:val="28"/>
          <w:szCs w:val="28"/>
        </w:rPr>
        <w:t xml:space="preserve"> </w:t>
      </w:r>
    </w:p>
    <w:p w14:paraId="376539E6" w14:textId="77777777" w:rsidR="002977F4" w:rsidRDefault="002977F4"/>
    <w:p w14:paraId="5F715D97" w14:textId="55498D37" w:rsidR="00082932" w:rsidRDefault="00722447" w:rsidP="005E5B47">
      <w:pPr>
        <w:spacing w:line="360" w:lineRule="auto"/>
        <w:rPr>
          <w:b/>
          <w:bCs/>
          <w:i/>
          <w:iCs/>
          <w:color w:val="FF0000"/>
          <w:sz w:val="24"/>
          <w:szCs w:val="24"/>
        </w:rPr>
      </w:pPr>
      <w:r w:rsidRPr="00954F29">
        <w:rPr>
          <w:sz w:val="24"/>
          <w:szCs w:val="24"/>
        </w:rPr>
        <w:t>MotoGP is a worldwide attr</w:t>
      </w:r>
      <w:r w:rsidR="00421594" w:rsidRPr="00954F29">
        <w:rPr>
          <w:sz w:val="24"/>
          <w:szCs w:val="24"/>
        </w:rPr>
        <w:t>action that draws thousands of spectators every race in countries across the world</w:t>
      </w:r>
      <w:r w:rsidR="007324BF" w:rsidRPr="00954F29">
        <w:rPr>
          <w:sz w:val="24"/>
          <w:szCs w:val="24"/>
        </w:rPr>
        <w:t xml:space="preserve">, and as with any major spectator event </w:t>
      </w:r>
      <w:r w:rsidR="00954F29" w:rsidRPr="00954F29">
        <w:rPr>
          <w:sz w:val="24"/>
          <w:szCs w:val="24"/>
        </w:rPr>
        <w:t>there is always a large quantity of waste/garbage as a result</w:t>
      </w:r>
      <w:r w:rsidR="00954F29">
        <w:rPr>
          <w:sz w:val="24"/>
          <w:szCs w:val="24"/>
        </w:rPr>
        <w:t xml:space="preserve">. </w:t>
      </w:r>
      <w:r w:rsidR="00201FA4">
        <w:rPr>
          <w:sz w:val="24"/>
          <w:szCs w:val="24"/>
        </w:rPr>
        <w:t xml:space="preserve">In </w:t>
      </w:r>
      <w:r w:rsidR="005B58DF">
        <w:rPr>
          <w:sz w:val="24"/>
          <w:szCs w:val="24"/>
        </w:rPr>
        <w:t>2021 at the Algarve</w:t>
      </w:r>
      <w:r w:rsidR="00761373">
        <w:rPr>
          <w:sz w:val="24"/>
          <w:szCs w:val="24"/>
        </w:rPr>
        <w:t xml:space="preserve"> GP, </w:t>
      </w:r>
      <w:r w:rsidR="00761373" w:rsidRPr="00761373">
        <w:rPr>
          <w:b/>
          <w:bCs/>
          <w:i/>
          <w:iCs/>
          <w:sz w:val="24"/>
          <w:szCs w:val="24"/>
        </w:rPr>
        <w:t>Dorna (2021)</w:t>
      </w:r>
      <w:r w:rsidR="00760DC8">
        <w:rPr>
          <w:b/>
          <w:bCs/>
          <w:i/>
          <w:iCs/>
          <w:sz w:val="24"/>
          <w:szCs w:val="24"/>
        </w:rPr>
        <w:t xml:space="preserve"> </w:t>
      </w:r>
      <w:r w:rsidR="00DA0FFC">
        <w:rPr>
          <w:b/>
          <w:bCs/>
          <w:i/>
          <w:iCs/>
          <w:sz w:val="24"/>
          <w:szCs w:val="24"/>
        </w:rPr>
        <w:t xml:space="preserve"> </w:t>
      </w:r>
      <w:r w:rsidR="00761373">
        <w:rPr>
          <w:sz w:val="24"/>
          <w:szCs w:val="24"/>
        </w:rPr>
        <w:t xml:space="preserve">reported </w:t>
      </w:r>
      <w:r w:rsidR="00DA0FFC">
        <w:rPr>
          <w:sz w:val="24"/>
          <w:szCs w:val="24"/>
        </w:rPr>
        <w:t xml:space="preserve">that </w:t>
      </w:r>
      <w:r w:rsidR="00DA0FFC" w:rsidRPr="002B0DBC">
        <w:rPr>
          <w:color w:val="FF0000"/>
          <w:sz w:val="24"/>
          <w:szCs w:val="24"/>
        </w:rPr>
        <w:t>18</w:t>
      </w:r>
      <w:r w:rsidR="008A50E2" w:rsidRPr="002B0DBC">
        <w:rPr>
          <w:color w:val="FF0000"/>
          <w:sz w:val="24"/>
          <w:szCs w:val="24"/>
        </w:rPr>
        <w:t>820 kg</w:t>
      </w:r>
      <w:r w:rsidR="008A50E2">
        <w:rPr>
          <w:sz w:val="24"/>
          <w:szCs w:val="24"/>
        </w:rPr>
        <w:t xml:space="preserve"> of waste </w:t>
      </w:r>
      <w:r w:rsidR="00287AB8">
        <w:rPr>
          <w:sz w:val="24"/>
          <w:szCs w:val="24"/>
        </w:rPr>
        <w:t>was managed during the event</w:t>
      </w:r>
      <w:r w:rsidR="002B0DBC">
        <w:rPr>
          <w:sz w:val="24"/>
          <w:szCs w:val="24"/>
        </w:rPr>
        <w:t>.</w:t>
      </w:r>
      <w:r w:rsidR="00E0795D">
        <w:rPr>
          <w:sz w:val="24"/>
          <w:szCs w:val="24"/>
        </w:rPr>
        <w:t xml:space="preserve"> </w:t>
      </w:r>
      <w:r w:rsidR="00BA3559">
        <w:rPr>
          <w:sz w:val="24"/>
          <w:szCs w:val="24"/>
        </w:rPr>
        <w:t xml:space="preserve">This number </w:t>
      </w:r>
      <w:r w:rsidR="003B5A8E">
        <w:rPr>
          <w:sz w:val="24"/>
          <w:szCs w:val="24"/>
        </w:rPr>
        <w:t xml:space="preserve">will most likely not </w:t>
      </w:r>
      <w:r w:rsidR="00765DFF">
        <w:rPr>
          <w:sz w:val="24"/>
          <w:szCs w:val="24"/>
        </w:rPr>
        <w:t>be the total waste produced by the event however</w:t>
      </w:r>
      <w:r w:rsidR="00D42C3F">
        <w:rPr>
          <w:sz w:val="24"/>
          <w:szCs w:val="24"/>
        </w:rPr>
        <w:t xml:space="preserve"> as it is unlikely that 100% of the events waste </w:t>
      </w:r>
      <w:r w:rsidR="00A27AC5">
        <w:rPr>
          <w:sz w:val="24"/>
          <w:szCs w:val="24"/>
        </w:rPr>
        <w:t xml:space="preserve">was managed, with this it should also be noted that this </w:t>
      </w:r>
      <w:r w:rsidR="00FC79F0">
        <w:rPr>
          <w:sz w:val="24"/>
          <w:szCs w:val="24"/>
        </w:rPr>
        <w:t xml:space="preserve">was during the Covid-19 pandemic </w:t>
      </w:r>
      <w:r w:rsidR="00184DD5">
        <w:rPr>
          <w:sz w:val="24"/>
          <w:szCs w:val="24"/>
        </w:rPr>
        <w:t>it is likely the more recent races produce far more</w:t>
      </w:r>
      <w:r w:rsidR="009F6B8C">
        <w:rPr>
          <w:sz w:val="24"/>
          <w:szCs w:val="24"/>
        </w:rPr>
        <w:t xml:space="preserve"> waste</w:t>
      </w:r>
      <w:r w:rsidR="00184DD5">
        <w:rPr>
          <w:sz w:val="24"/>
          <w:szCs w:val="24"/>
        </w:rPr>
        <w:t>.</w:t>
      </w:r>
      <w:r w:rsidR="00E17ACC">
        <w:rPr>
          <w:sz w:val="24"/>
          <w:szCs w:val="24"/>
        </w:rPr>
        <w:t xml:space="preserve"> </w:t>
      </w:r>
      <w:r w:rsidR="000770A4">
        <w:rPr>
          <w:sz w:val="24"/>
          <w:szCs w:val="24"/>
        </w:rPr>
        <w:t xml:space="preserve">To get an idea of the total </w:t>
      </w:r>
      <w:r w:rsidR="00F6015E">
        <w:rPr>
          <w:sz w:val="24"/>
          <w:szCs w:val="24"/>
        </w:rPr>
        <w:t>waste across all MotoGP rounds in a year</w:t>
      </w:r>
      <w:r w:rsidR="001577C6">
        <w:rPr>
          <w:sz w:val="24"/>
          <w:szCs w:val="24"/>
        </w:rPr>
        <w:t xml:space="preserve"> we can estimate </w:t>
      </w:r>
      <w:r w:rsidR="005133BF">
        <w:rPr>
          <w:sz w:val="24"/>
          <w:szCs w:val="24"/>
        </w:rPr>
        <w:t xml:space="preserve">using spectator numbers per round from previous years. </w:t>
      </w:r>
      <w:r w:rsidR="005133BF" w:rsidRPr="00DF5D12">
        <w:rPr>
          <w:b/>
          <w:bCs/>
          <w:i/>
          <w:iCs/>
          <w:sz w:val="24"/>
          <w:szCs w:val="24"/>
        </w:rPr>
        <w:t xml:space="preserve">Peter McLaren </w:t>
      </w:r>
      <w:r w:rsidR="001903A9">
        <w:rPr>
          <w:b/>
          <w:bCs/>
          <w:i/>
          <w:iCs/>
          <w:sz w:val="24"/>
          <w:szCs w:val="24"/>
        </w:rPr>
        <w:t>(</w:t>
      </w:r>
      <w:r w:rsidR="005133BF" w:rsidRPr="00DF5D12">
        <w:rPr>
          <w:b/>
          <w:bCs/>
          <w:i/>
          <w:iCs/>
          <w:sz w:val="24"/>
          <w:szCs w:val="24"/>
        </w:rPr>
        <w:t>2023)</w:t>
      </w:r>
      <w:r w:rsidR="005133BF">
        <w:rPr>
          <w:sz w:val="24"/>
          <w:szCs w:val="24"/>
        </w:rPr>
        <w:t xml:space="preserve"> </w:t>
      </w:r>
      <w:r w:rsidR="009046D2">
        <w:rPr>
          <w:sz w:val="24"/>
          <w:szCs w:val="24"/>
        </w:rPr>
        <w:t xml:space="preserve">in an article </w:t>
      </w:r>
      <w:r w:rsidR="00A85668">
        <w:rPr>
          <w:sz w:val="24"/>
          <w:szCs w:val="24"/>
        </w:rPr>
        <w:t xml:space="preserve">on MotoGP attendance in 2023 gives </w:t>
      </w:r>
      <w:r w:rsidR="00E06C7A">
        <w:rPr>
          <w:sz w:val="24"/>
          <w:szCs w:val="24"/>
        </w:rPr>
        <w:t>figures relating to spectators per day for every round of the year</w:t>
      </w:r>
      <w:r w:rsidR="005F3931">
        <w:rPr>
          <w:sz w:val="24"/>
          <w:szCs w:val="24"/>
        </w:rPr>
        <w:t>, from this</w:t>
      </w:r>
      <w:r w:rsidR="005F6FE3">
        <w:rPr>
          <w:sz w:val="24"/>
          <w:szCs w:val="24"/>
        </w:rPr>
        <w:t xml:space="preserve"> the</w:t>
      </w:r>
      <w:r w:rsidR="005F3931">
        <w:rPr>
          <w:sz w:val="24"/>
          <w:szCs w:val="24"/>
        </w:rPr>
        <w:t xml:space="preserve"> average spectator count </w:t>
      </w:r>
      <w:r w:rsidR="005F6FE3">
        <w:rPr>
          <w:sz w:val="24"/>
          <w:szCs w:val="24"/>
        </w:rPr>
        <w:t xml:space="preserve">is calculated to be around 76500 spectators each round. </w:t>
      </w:r>
      <w:r w:rsidR="00912DC0">
        <w:rPr>
          <w:sz w:val="24"/>
          <w:szCs w:val="24"/>
        </w:rPr>
        <w:t>Considering Al</w:t>
      </w:r>
      <w:r w:rsidR="00DF5D12">
        <w:rPr>
          <w:sz w:val="24"/>
          <w:szCs w:val="24"/>
        </w:rPr>
        <w:t>garve</w:t>
      </w:r>
      <w:r w:rsidR="005F6FE3">
        <w:rPr>
          <w:sz w:val="24"/>
          <w:szCs w:val="24"/>
        </w:rPr>
        <w:t xml:space="preserve"> </w:t>
      </w:r>
      <w:r w:rsidR="0071501F">
        <w:rPr>
          <w:sz w:val="24"/>
          <w:szCs w:val="24"/>
        </w:rPr>
        <w:t>had around average spectators in 2023</w:t>
      </w:r>
      <w:r w:rsidR="00E36AA1">
        <w:rPr>
          <w:sz w:val="24"/>
          <w:szCs w:val="24"/>
        </w:rPr>
        <w:t xml:space="preserve">, the </w:t>
      </w:r>
      <w:r w:rsidR="00E36AA1" w:rsidRPr="001D135C">
        <w:rPr>
          <w:color w:val="FF0000"/>
          <w:sz w:val="24"/>
          <w:szCs w:val="24"/>
        </w:rPr>
        <w:t>18</w:t>
      </w:r>
      <w:r w:rsidR="005E5B47" w:rsidRPr="001D135C">
        <w:rPr>
          <w:color w:val="FF0000"/>
          <w:sz w:val="24"/>
          <w:szCs w:val="24"/>
        </w:rPr>
        <w:t>000kg</w:t>
      </w:r>
      <w:r w:rsidR="005E5B47">
        <w:rPr>
          <w:sz w:val="24"/>
          <w:szCs w:val="24"/>
        </w:rPr>
        <w:t xml:space="preserve"> of waste managed </w:t>
      </w:r>
      <w:r w:rsidR="00FD5934">
        <w:rPr>
          <w:sz w:val="24"/>
          <w:szCs w:val="24"/>
        </w:rPr>
        <w:t xml:space="preserve">in 2021 can be </w:t>
      </w:r>
      <w:r w:rsidR="00782361">
        <w:rPr>
          <w:sz w:val="24"/>
          <w:szCs w:val="24"/>
        </w:rPr>
        <w:t xml:space="preserve">labelled to all </w:t>
      </w:r>
      <w:r w:rsidR="001D135C">
        <w:rPr>
          <w:sz w:val="24"/>
          <w:szCs w:val="24"/>
        </w:rPr>
        <w:t xml:space="preserve">18 </w:t>
      </w:r>
      <w:r w:rsidR="00782361">
        <w:rPr>
          <w:sz w:val="24"/>
          <w:szCs w:val="24"/>
        </w:rPr>
        <w:t>rounds</w:t>
      </w:r>
      <w:r w:rsidR="004930D4">
        <w:rPr>
          <w:sz w:val="24"/>
          <w:szCs w:val="24"/>
        </w:rPr>
        <w:t xml:space="preserve"> as a base value</w:t>
      </w:r>
      <w:r w:rsidR="00C77C6A">
        <w:rPr>
          <w:sz w:val="24"/>
          <w:szCs w:val="24"/>
        </w:rPr>
        <w:t xml:space="preserve"> giving the total estimate</w:t>
      </w:r>
      <w:r w:rsidR="00D60A12">
        <w:rPr>
          <w:sz w:val="24"/>
          <w:szCs w:val="24"/>
        </w:rPr>
        <w:t>:</w:t>
      </w:r>
      <w:r w:rsidR="00C77C6A">
        <w:rPr>
          <w:sz w:val="24"/>
          <w:szCs w:val="24"/>
        </w:rPr>
        <w:t xml:space="preserve"> </w:t>
      </w:r>
      <w:r w:rsidR="00D60A12" w:rsidRPr="001D135C">
        <w:rPr>
          <w:color w:val="FF0000"/>
          <w:sz w:val="24"/>
          <w:szCs w:val="24"/>
        </w:rPr>
        <w:t>324000kg</w:t>
      </w:r>
      <w:r w:rsidR="00D60A12">
        <w:rPr>
          <w:sz w:val="24"/>
          <w:szCs w:val="24"/>
        </w:rPr>
        <w:t xml:space="preserve"> of waste </w:t>
      </w:r>
      <w:r w:rsidR="007E7FAA">
        <w:rPr>
          <w:sz w:val="24"/>
          <w:szCs w:val="24"/>
        </w:rPr>
        <w:t xml:space="preserve">managed over </w:t>
      </w:r>
      <w:r w:rsidR="00025439">
        <w:rPr>
          <w:sz w:val="24"/>
          <w:szCs w:val="24"/>
        </w:rPr>
        <w:t>the 2023 season. As before mentioned, it is expected th</w:t>
      </w:r>
      <w:r w:rsidR="008C3EC9">
        <w:rPr>
          <w:sz w:val="24"/>
          <w:szCs w:val="24"/>
        </w:rPr>
        <w:t>at the total waste generated would be greater than this.</w:t>
      </w:r>
      <w:r w:rsidR="009F6B8C">
        <w:rPr>
          <w:sz w:val="24"/>
          <w:szCs w:val="24"/>
        </w:rPr>
        <w:t xml:space="preserve"> </w:t>
      </w:r>
      <w:r w:rsidR="009E3445">
        <w:rPr>
          <w:sz w:val="24"/>
          <w:szCs w:val="24"/>
        </w:rPr>
        <w:t xml:space="preserve">Away from the spectator </w:t>
      </w:r>
      <w:r w:rsidR="00F66FE9">
        <w:rPr>
          <w:sz w:val="24"/>
          <w:szCs w:val="24"/>
        </w:rPr>
        <w:t>side of</w:t>
      </w:r>
      <w:r w:rsidR="001E7B99">
        <w:rPr>
          <w:sz w:val="24"/>
          <w:szCs w:val="24"/>
        </w:rPr>
        <w:t xml:space="preserve"> waste management in MotoGP</w:t>
      </w:r>
      <w:r w:rsidR="00FD0637">
        <w:rPr>
          <w:sz w:val="24"/>
          <w:szCs w:val="24"/>
        </w:rPr>
        <w:t xml:space="preserve">, officials </w:t>
      </w:r>
      <w:r w:rsidR="008D407C">
        <w:rPr>
          <w:sz w:val="24"/>
          <w:szCs w:val="24"/>
        </w:rPr>
        <w:t xml:space="preserve">have put in place changes </w:t>
      </w:r>
      <w:r w:rsidR="00CE5B74">
        <w:rPr>
          <w:sz w:val="24"/>
          <w:szCs w:val="24"/>
        </w:rPr>
        <w:t>to reduce waste o</w:t>
      </w:r>
      <w:r w:rsidR="00960BC1">
        <w:rPr>
          <w:sz w:val="24"/>
          <w:szCs w:val="24"/>
        </w:rPr>
        <w:t>n the racing side</w:t>
      </w:r>
      <w:r w:rsidR="006364E5">
        <w:rPr>
          <w:sz w:val="24"/>
          <w:szCs w:val="24"/>
        </w:rPr>
        <w:t xml:space="preserve"> </w:t>
      </w:r>
      <w:r w:rsidR="004A49A3">
        <w:rPr>
          <w:sz w:val="24"/>
          <w:szCs w:val="24"/>
        </w:rPr>
        <w:t>such as</w:t>
      </w:r>
      <w:r w:rsidR="006364E5">
        <w:rPr>
          <w:sz w:val="24"/>
          <w:szCs w:val="24"/>
        </w:rPr>
        <w:t xml:space="preserve"> reducing </w:t>
      </w:r>
      <w:r w:rsidR="0018373B">
        <w:rPr>
          <w:sz w:val="24"/>
          <w:szCs w:val="24"/>
        </w:rPr>
        <w:t>the number of tyres produced for each race</w:t>
      </w:r>
      <w:r w:rsidR="004A49A3">
        <w:rPr>
          <w:sz w:val="24"/>
          <w:szCs w:val="24"/>
        </w:rPr>
        <w:t xml:space="preserve">, with the aim of </w:t>
      </w:r>
      <w:r w:rsidR="005E513C">
        <w:rPr>
          <w:sz w:val="24"/>
          <w:szCs w:val="24"/>
        </w:rPr>
        <w:t>preventing</w:t>
      </w:r>
      <w:r w:rsidR="00782E7C">
        <w:rPr>
          <w:sz w:val="24"/>
          <w:szCs w:val="24"/>
        </w:rPr>
        <w:t xml:space="preserve"> 1500 tyres from going unused, </w:t>
      </w:r>
      <w:r w:rsidR="00A0676E">
        <w:rPr>
          <w:sz w:val="24"/>
          <w:szCs w:val="24"/>
        </w:rPr>
        <w:t>(</w:t>
      </w:r>
      <w:r w:rsidR="00D40C13" w:rsidRPr="00D40C13">
        <w:rPr>
          <w:b/>
          <w:bCs/>
          <w:i/>
          <w:iCs/>
          <w:sz w:val="24"/>
          <w:szCs w:val="24"/>
        </w:rPr>
        <w:t>Finnegan Driscoll</w:t>
      </w:r>
      <w:r w:rsidR="00A0676E">
        <w:rPr>
          <w:b/>
          <w:bCs/>
          <w:i/>
          <w:iCs/>
          <w:sz w:val="24"/>
          <w:szCs w:val="24"/>
        </w:rPr>
        <w:t>,</w:t>
      </w:r>
      <w:r w:rsidR="00D40C13" w:rsidRPr="00D40C13">
        <w:rPr>
          <w:b/>
          <w:bCs/>
          <w:i/>
          <w:iCs/>
          <w:sz w:val="24"/>
          <w:szCs w:val="24"/>
        </w:rPr>
        <w:t xml:space="preserve"> 2022)</w:t>
      </w:r>
      <w:r w:rsidR="00D40C13">
        <w:rPr>
          <w:b/>
          <w:bCs/>
          <w:i/>
          <w:iCs/>
          <w:sz w:val="24"/>
          <w:szCs w:val="24"/>
        </w:rPr>
        <w:t>.</w:t>
      </w:r>
      <w:r w:rsidR="00C34B18">
        <w:rPr>
          <w:b/>
          <w:bCs/>
          <w:i/>
          <w:iCs/>
          <w:sz w:val="24"/>
          <w:szCs w:val="24"/>
        </w:rPr>
        <w:t xml:space="preserve"> </w:t>
      </w:r>
    </w:p>
    <w:p w14:paraId="0A68D658" w14:textId="77777777" w:rsidR="009D3BC3" w:rsidRDefault="009D3BC3" w:rsidP="005E5B47">
      <w:pPr>
        <w:spacing w:line="360" w:lineRule="auto"/>
        <w:rPr>
          <w:b/>
          <w:bCs/>
          <w:i/>
          <w:iCs/>
          <w:color w:val="FF0000"/>
          <w:sz w:val="24"/>
          <w:szCs w:val="24"/>
        </w:rPr>
      </w:pPr>
    </w:p>
    <w:p w14:paraId="0768BC60" w14:textId="77777777" w:rsidR="009D3BC3" w:rsidRDefault="009D3BC3" w:rsidP="005E5B47">
      <w:pPr>
        <w:spacing w:line="360" w:lineRule="auto"/>
        <w:rPr>
          <w:b/>
          <w:bCs/>
          <w:i/>
          <w:iCs/>
          <w:color w:val="FF0000"/>
          <w:sz w:val="24"/>
          <w:szCs w:val="24"/>
        </w:rPr>
      </w:pPr>
    </w:p>
    <w:p w14:paraId="4FEEE55A" w14:textId="77777777" w:rsidR="009D3BC3" w:rsidRDefault="009D3BC3" w:rsidP="005E5B47">
      <w:pPr>
        <w:spacing w:line="360" w:lineRule="auto"/>
        <w:rPr>
          <w:b/>
          <w:bCs/>
          <w:i/>
          <w:iCs/>
          <w:color w:val="FF0000"/>
          <w:sz w:val="24"/>
          <w:szCs w:val="24"/>
        </w:rPr>
      </w:pPr>
    </w:p>
    <w:p w14:paraId="2848834A" w14:textId="77777777" w:rsidR="009D3BC3" w:rsidRDefault="009D3BC3" w:rsidP="005E5B47">
      <w:pPr>
        <w:spacing w:line="360" w:lineRule="auto"/>
        <w:rPr>
          <w:b/>
          <w:bCs/>
          <w:i/>
          <w:iCs/>
          <w:color w:val="FF0000"/>
          <w:sz w:val="24"/>
          <w:szCs w:val="24"/>
        </w:rPr>
      </w:pPr>
    </w:p>
    <w:p w14:paraId="051B0138" w14:textId="77777777" w:rsidR="009D3BC3" w:rsidRDefault="009D3BC3" w:rsidP="005E5B47">
      <w:pPr>
        <w:spacing w:line="360" w:lineRule="auto"/>
        <w:rPr>
          <w:b/>
          <w:bCs/>
          <w:i/>
          <w:iCs/>
          <w:color w:val="FF0000"/>
          <w:sz w:val="24"/>
          <w:szCs w:val="24"/>
        </w:rPr>
      </w:pPr>
    </w:p>
    <w:p w14:paraId="4696CF12" w14:textId="77777777" w:rsidR="009D3BC3" w:rsidRDefault="009D3BC3" w:rsidP="005E5B47">
      <w:pPr>
        <w:spacing w:line="360" w:lineRule="auto"/>
        <w:rPr>
          <w:b/>
          <w:bCs/>
          <w:i/>
          <w:iCs/>
          <w:color w:val="FF0000"/>
          <w:sz w:val="24"/>
          <w:szCs w:val="24"/>
        </w:rPr>
      </w:pPr>
    </w:p>
    <w:p w14:paraId="1EA5FD78" w14:textId="77777777" w:rsidR="009D3BC3" w:rsidRDefault="009D3BC3" w:rsidP="005E5B47">
      <w:pPr>
        <w:spacing w:line="360" w:lineRule="auto"/>
        <w:rPr>
          <w:b/>
          <w:bCs/>
          <w:i/>
          <w:iCs/>
          <w:color w:val="FF0000"/>
          <w:sz w:val="24"/>
          <w:szCs w:val="24"/>
        </w:rPr>
      </w:pPr>
    </w:p>
    <w:p w14:paraId="762D77CD" w14:textId="77777777" w:rsidR="009D3BC3" w:rsidRDefault="009D3BC3" w:rsidP="005E5B47">
      <w:pPr>
        <w:spacing w:line="360" w:lineRule="auto"/>
        <w:rPr>
          <w:sz w:val="24"/>
          <w:szCs w:val="24"/>
        </w:rPr>
      </w:pPr>
    </w:p>
    <w:p w14:paraId="77563CF0" w14:textId="2710CE2A" w:rsidR="00082932" w:rsidRDefault="00F86CB5" w:rsidP="005026FA">
      <w:pPr>
        <w:pStyle w:val="Heading1"/>
      </w:pPr>
      <w:bookmarkStart w:id="8" w:name="_Toc161335520"/>
      <w:r>
        <w:lastRenderedPageBreak/>
        <w:t xml:space="preserve">3.3 </w:t>
      </w:r>
      <w:r w:rsidR="002223CA">
        <w:t>Resource Depletion</w:t>
      </w:r>
      <w:bookmarkEnd w:id="8"/>
      <w:r w:rsidR="002223CA">
        <w:t xml:space="preserve"> </w:t>
      </w:r>
    </w:p>
    <w:p w14:paraId="72208246" w14:textId="77777777" w:rsidR="00A220A5" w:rsidRDefault="00A220A5">
      <w:pPr>
        <w:rPr>
          <w:sz w:val="24"/>
          <w:szCs w:val="24"/>
        </w:rPr>
      </w:pPr>
    </w:p>
    <w:p w14:paraId="07449202" w14:textId="771F1C54" w:rsidR="00082932" w:rsidRDefault="00945BED" w:rsidP="00E1082B">
      <w:pPr>
        <w:spacing w:line="360" w:lineRule="auto"/>
        <w:rPr>
          <w:sz w:val="24"/>
          <w:szCs w:val="24"/>
        </w:rPr>
      </w:pPr>
      <w:r>
        <w:rPr>
          <w:sz w:val="24"/>
          <w:szCs w:val="24"/>
        </w:rPr>
        <w:t xml:space="preserve">It is common knowledge that the racing </w:t>
      </w:r>
      <w:r w:rsidR="00A92EA5">
        <w:rPr>
          <w:sz w:val="24"/>
          <w:szCs w:val="24"/>
        </w:rPr>
        <w:t xml:space="preserve">industry </w:t>
      </w:r>
      <w:r w:rsidR="00E1082B">
        <w:rPr>
          <w:sz w:val="24"/>
          <w:szCs w:val="24"/>
        </w:rPr>
        <w:t>is</w:t>
      </w:r>
      <w:r w:rsidR="00A92EA5">
        <w:rPr>
          <w:sz w:val="24"/>
          <w:szCs w:val="24"/>
        </w:rPr>
        <w:t xml:space="preserve"> </w:t>
      </w:r>
      <w:r w:rsidR="00E1082B">
        <w:rPr>
          <w:sz w:val="24"/>
          <w:szCs w:val="24"/>
        </w:rPr>
        <w:t xml:space="preserve">a </w:t>
      </w:r>
      <w:r w:rsidR="0090266C">
        <w:rPr>
          <w:sz w:val="24"/>
          <w:szCs w:val="24"/>
        </w:rPr>
        <w:t xml:space="preserve">highly wasteful </w:t>
      </w:r>
      <w:r w:rsidR="00DA6650">
        <w:rPr>
          <w:sz w:val="24"/>
          <w:szCs w:val="24"/>
        </w:rPr>
        <w:t xml:space="preserve">sector where </w:t>
      </w:r>
      <w:r w:rsidR="007F35AE">
        <w:rPr>
          <w:sz w:val="24"/>
          <w:szCs w:val="24"/>
        </w:rPr>
        <w:t xml:space="preserve">vehicle </w:t>
      </w:r>
      <w:r w:rsidR="00DA6650">
        <w:rPr>
          <w:sz w:val="24"/>
          <w:szCs w:val="24"/>
        </w:rPr>
        <w:t xml:space="preserve">parts </w:t>
      </w:r>
      <w:r w:rsidR="00D95DE2">
        <w:rPr>
          <w:sz w:val="24"/>
          <w:szCs w:val="24"/>
        </w:rPr>
        <w:t xml:space="preserve">and components </w:t>
      </w:r>
      <w:r w:rsidR="007F35AE">
        <w:rPr>
          <w:sz w:val="24"/>
          <w:szCs w:val="24"/>
        </w:rPr>
        <w:t>are discarded/replaced after only brief use</w:t>
      </w:r>
      <w:r w:rsidR="00B0775F">
        <w:rPr>
          <w:sz w:val="24"/>
          <w:szCs w:val="24"/>
        </w:rPr>
        <w:t xml:space="preserve">, to ensure that the racing machine is always </w:t>
      </w:r>
      <w:r w:rsidR="00BD5555">
        <w:rPr>
          <w:sz w:val="24"/>
          <w:szCs w:val="24"/>
        </w:rPr>
        <w:t>operating at peak efficiency</w:t>
      </w:r>
      <w:r w:rsidR="00922C44">
        <w:rPr>
          <w:sz w:val="24"/>
          <w:szCs w:val="24"/>
        </w:rPr>
        <w:t>.</w:t>
      </w:r>
      <w:r w:rsidR="00E1082B">
        <w:rPr>
          <w:sz w:val="24"/>
          <w:szCs w:val="24"/>
        </w:rPr>
        <w:t xml:space="preserve"> </w:t>
      </w:r>
      <w:r w:rsidR="00A200BA">
        <w:rPr>
          <w:sz w:val="24"/>
          <w:szCs w:val="24"/>
        </w:rPr>
        <w:t>The Rep</w:t>
      </w:r>
      <w:r w:rsidR="00F40E63">
        <w:rPr>
          <w:sz w:val="24"/>
          <w:szCs w:val="24"/>
        </w:rPr>
        <w:t xml:space="preserve">sol Honda MotoGP team </w:t>
      </w:r>
      <w:r w:rsidR="00C7668D">
        <w:rPr>
          <w:sz w:val="24"/>
          <w:szCs w:val="24"/>
        </w:rPr>
        <w:t>give information about th</w:t>
      </w:r>
      <w:r w:rsidR="006B3F4E">
        <w:rPr>
          <w:sz w:val="24"/>
          <w:szCs w:val="24"/>
        </w:rPr>
        <w:t xml:space="preserve">eir routinely checked and replaced parts </w:t>
      </w:r>
      <w:r w:rsidR="00FE6304">
        <w:rPr>
          <w:sz w:val="24"/>
          <w:szCs w:val="24"/>
        </w:rPr>
        <w:t>on</w:t>
      </w:r>
      <w:r w:rsidR="00856219">
        <w:rPr>
          <w:sz w:val="24"/>
          <w:szCs w:val="24"/>
        </w:rPr>
        <w:t xml:space="preserve"> their page;</w:t>
      </w:r>
      <w:r w:rsidR="00FE6304">
        <w:rPr>
          <w:sz w:val="24"/>
          <w:szCs w:val="24"/>
        </w:rPr>
        <w:t xml:space="preserve"> </w:t>
      </w:r>
      <w:r w:rsidR="00B26965" w:rsidRPr="0067006D">
        <w:rPr>
          <w:b/>
          <w:bCs/>
          <w:i/>
          <w:iCs/>
          <w:sz w:val="24"/>
          <w:szCs w:val="24"/>
        </w:rPr>
        <w:t>(</w:t>
      </w:r>
      <w:r w:rsidR="00FE6304" w:rsidRPr="00B26965">
        <w:rPr>
          <w:b/>
          <w:bCs/>
          <w:i/>
          <w:iCs/>
          <w:sz w:val="24"/>
          <w:szCs w:val="24"/>
        </w:rPr>
        <w:t>Box Repsol</w:t>
      </w:r>
      <w:r w:rsidR="00B26965">
        <w:rPr>
          <w:b/>
          <w:bCs/>
          <w:i/>
          <w:iCs/>
          <w:sz w:val="24"/>
          <w:szCs w:val="24"/>
        </w:rPr>
        <w:t>,</w:t>
      </w:r>
      <w:r w:rsidR="00FE6304" w:rsidRPr="00B26965">
        <w:rPr>
          <w:b/>
          <w:bCs/>
          <w:i/>
          <w:iCs/>
          <w:sz w:val="24"/>
          <w:szCs w:val="24"/>
        </w:rPr>
        <w:t xml:space="preserve"> 2023)</w:t>
      </w:r>
      <w:r w:rsidR="00856219">
        <w:rPr>
          <w:sz w:val="24"/>
          <w:szCs w:val="24"/>
        </w:rPr>
        <w:t>. Tyres as men</w:t>
      </w:r>
      <w:r w:rsidR="000D5EE1">
        <w:rPr>
          <w:sz w:val="24"/>
          <w:szCs w:val="24"/>
        </w:rPr>
        <w:t>tioned before are a highly wasteful component as they can be change</w:t>
      </w:r>
      <w:r w:rsidR="0047284B">
        <w:rPr>
          <w:sz w:val="24"/>
          <w:szCs w:val="24"/>
        </w:rPr>
        <w:t xml:space="preserve">d </w:t>
      </w:r>
      <w:r w:rsidR="000D5EE1">
        <w:rPr>
          <w:sz w:val="24"/>
          <w:szCs w:val="24"/>
        </w:rPr>
        <w:t xml:space="preserve">1 or </w:t>
      </w:r>
      <w:r w:rsidR="0006307D">
        <w:rPr>
          <w:sz w:val="24"/>
          <w:szCs w:val="24"/>
        </w:rPr>
        <w:t>sometimes 2 times a session,</w:t>
      </w:r>
      <w:r w:rsidR="002E450F">
        <w:rPr>
          <w:sz w:val="24"/>
          <w:szCs w:val="24"/>
        </w:rPr>
        <w:t xml:space="preserve"> on a similar level to this the chain and sprocket of a MotoGP bike </w:t>
      </w:r>
      <w:r w:rsidR="00A1653B">
        <w:rPr>
          <w:sz w:val="24"/>
          <w:szCs w:val="24"/>
        </w:rPr>
        <w:t>will usually be replaced</w:t>
      </w:r>
      <w:r w:rsidR="0035661A">
        <w:rPr>
          <w:sz w:val="24"/>
          <w:szCs w:val="24"/>
        </w:rPr>
        <w:t xml:space="preserve"> once</w:t>
      </w:r>
      <w:r w:rsidR="00A1653B">
        <w:rPr>
          <w:sz w:val="24"/>
          <w:szCs w:val="24"/>
        </w:rPr>
        <w:t xml:space="preserve"> every weekend</w:t>
      </w:r>
      <w:r w:rsidR="0035661A">
        <w:rPr>
          <w:sz w:val="24"/>
          <w:szCs w:val="24"/>
        </w:rPr>
        <w:t>,</w:t>
      </w:r>
      <w:r w:rsidR="00047518">
        <w:rPr>
          <w:sz w:val="24"/>
          <w:szCs w:val="24"/>
        </w:rPr>
        <w:t xml:space="preserve"> or more if crashes occur.</w:t>
      </w:r>
      <w:r w:rsidR="0035661A">
        <w:rPr>
          <w:sz w:val="24"/>
          <w:szCs w:val="24"/>
        </w:rPr>
        <w:t xml:space="preserve"> Another important factor to consider</w:t>
      </w:r>
      <w:r w:rsidR="00811043">
        <w:rPr>
          <w:sz w:val="24"/>
          <w:szCs w:val="24"/>
        </w:rPr>
        <w:t xml:space="preserve"> noted by Box Repsol, is</w:t>
      </w:r>
      <w:r w:rsidR="00E817DC">
        <w:rPr>
          <w:sz w:val="24"/>
          <w:szCs w:val="24"/>
        </w:rPr>
        <w:t xml:space="preserve"> the waste oil </w:t>
      </w:r>
      <w:r w:rsidR="00C86CB0">
        <w:rPr>
          <w:sz w:val="24"/>
          <w:szCs w:val="24"/>
        </w:rPr>
        <w:t xml:space="preserve">from </w:t>
      </w:r>
      <w:r w:rsidR="005A5509">
        <w:rPr>
          <w:sz w:val="24"/>
          <w:szCs w:val="24"/>
        </w:rPr>
        <w:t>the motorcycles</w:t>
      </w:r>
      <w:r w:rsidR="00481CC6">
        <w:rPr>
          <w:sz w:val="24"/>
          <w:szCs w:val="24"/>
        </w:rPr>
        <w:t xml:space="preserve"> that</w:t>
      </w:r>
      <w:r w:rsidR="006925D7">
        <w:rPr>
          <w:sz w:val="24"/>
          <w:szCs w:val="24"/>
        </w:rPr>
        <w:t xml:space="preserve"> is replaced twice a weekend </w:t>
      </w:r>
      <w:r w:rsidR="00A8377E">
        <w:rPr>
          <w:sz w:val="24"/>
          <w:szCs w:val="24"/>
        </w:rPr>
        <w:t>by Repsol Honda.</w:t>
      </w:r>
      <w:r w:rsidR="002037B5">
        <w:rPr>
          <w:sz w:val="24"/>
          <w:szCs w:val="24"/>
        </w:rPr>
        <w:t xml:space="preserve"> When we include the rest of the MotoGP</w:t>
      </w:r>
      <w:r w:rsidR="001D2A5F">
        <w:rPr>
          <w:sz w:val="24"/>
          <w:szCs w:val="24"/>
        </w:rPr>
        <w:t xml:space="preserve"> paddock </w:t>
      </w:r>
      <w:r w:rsidR="002B561D">
        <w:rPr>
          <w:sz w:val="24"/>
          <w:szCs w:val="24"/>
        </w:rPr>
        <w:t xml:space="preserve">this results in hundreds of </w:t>
      </w:r>
      <w:r w:rsidR="00576A22">
        <w:rPr>
          <w:sz w:val="24"/>
          <w:szCs w:val="24"/>
        </w:rPr>
        <w:t>litres</w:t>
      </w:r>
      <w:r w:rsidR="00B5533E">
        <w:rPr>
          <w:sz w:val="24"/>
          <w:szCs w:val="24"/>
        </w:rPr>
        <w:t xml:space="preserve"> of waste oil in a season. </w:t>
      </w:r>
      <w:r w:rsidR="00155333">
        <w:rPr>
          <w:sz w:val="24"/>
          <w:szCs w:val="24"/>
        </w:rPr>
        <w:t xml:space="preserve">Even knowing this </w:t>
      </w:r>
      <w:r w:rsidR="007C5E53">
        <w:rPr>
          <w:sz w:val="24"/>
          <w:szCs w:val="24"/>
        </w:rPr>
        <w:t>information,</w:t>
      </w:r>
      <w:r w:rsidR="00155333">
        <w:rPr>
          <w:sz w:val="24"/>
          <w:szCs w:val="24"/>
        </w:rPr>
        <w:t xml:space="preserve"> t</w:t>
      </w:r>
      <w:r w:rsidR="00E92D4F">
        <w:rPr>
          <w:sz w:val="24"/>
          <w:szCs w:val="24"/>
        </w:rPr>
        <w:t xml:space="preserve">he </w:t>
      </w:r>
      <w:r w:rsidR="001560E6">
        <w:rPr>
          <w:sz w:val="24"/>
          <w:szCs w:val="24"/>
        </w:rPr>
        <w:t xml:space="preserve">environmental impact </w:t>
      </w:r>
      <w:r w:rsidR="00757B4F">
        <w:rPr>
          <w:sz w:val="24"/>
          <w:szCs w:val="24"/>
        </w:rPr>
        <w:t xml:space="preserve">of </w:t>
      </w:r>
      <w:r w:rsidR="005E22B4">
        <w:rPr>
          <w:sz w:val="24"/>
          <w:szCs w:val="24"/>
        </w:rPr>
        <w:t xml:space="preserve">the resource depletion </w:t>
      </w:r>
      <w:r w:rsidR="00757B4F">
        <w:rPr>
          <w:sz w:val="24"/>
          <w:szCs w:val="24"/>
        </w:rPr>
        <w:t xml:space="preserve">is very minor when compared to the carbon footprint of transporting these resources </w:t>
      </w:r>
      <w:r w:rsidR="00BC0955">
        <w:rPr>
          <w:sz w:val="24"/>
          <w:szCs w:val="24"/>
        </w:rPr>
        <w:t xml:space="preserve">between </w:t>
      </w:r>
      <w:r w:rsidR="00BE1109">
        <w:rPr>
          <w:sz w:val="24"/>
          <w:szCs w:val="24"/>
        </w:rPr>
        <w:t>racetracks</w:t>
      </w:r>
      <w:r w:rsidR="00BC0955">
        <w:rPr>
          <w:sz w:val="24"/>
          <w:szCs w:val="24"/>
        </w:rPr>
        <w:t xml:space="preserve"> across the world.</w:t>
      </w:r>
    </w:p>
    <w:p w14:paraId="4394CA03" w14:textId="1C9BB873" w:rsidR="00082932" w:rsidRDefault="00082932" w:rsidP="00082932">
      <w:pPr>
        <w:ind w:firstLine="720"/>
        <w:rPr>
          <w:sz w:val="24"/>
          <w:szCs w:val="24"/>
        </w:rPr>
      </w:pPr>
    </w:p>
    <w:p w14:paraId="1CFFD21F" w14:textId="77777777" w:rsidR="00082932" w:rsidRDefault="00082932">
      <w:pPr>
        <w:rPr>
          <w:sz w:val="24"/>
          <w:szCs w:val="24"/>
        </w:rPr>
      </w:pPr>
      <w:r>
        <w:rPr>
          <w:sz w:val="24"/>
          <w:szCs w:val="24"/>
        </w:rPr>
        <w:br w:type="page"/>
      </w:r>
    </w:p>
    <w:p w14:paraId="6909A6E9" w14:textId="6A4654DB" w:rsidR="003C0129" w:rsidRPr="00144AD6" w:rsidRDefault="00D25B1A" w:rsidP="00144AD6">
      <w:pPr>
        <w:pStyle w:val="Heading1"/>
      </w:pPr>
      <w:bookmarkStart w:id="9" w:name="_Toc161335521"/>
      <w:r>
        <w:lastRenderedPageBreak/>
        <w:t xml:space="preserve">4.0 </w:t>
      </w:r>
      <w:r w:rsidR="009E63E5">
        <w:t>Sustainable Practices and Legislation</w:t>
      </w:r>
      <w:bookmarkEnd w:id="9"/>
      <w:r w:rsidR="009E63E5">
        <w:t xml:space="preserve"> </w:t>
      </w:r>
    </w:p>
    <w:p w14:paraId="551B2DD5" w14:textId="7EA4CDFA" w:rsidR="00E05FF1" w:rsidRDefault="00E05FF1" w:rsidP="00144AD6">
      <w:pPr>
        <w:pStyle w:val="Heading1"/>
      </w:pPr>
      <w:r>
        <w:tab/>
      </w:r>
      <w:bookmarkStart w:id="10" w:name="_Toc161335522"/>
      <w:r>
        <w:t xml:space="preserve">4.1 </w:t>
      </w:r>
      <w:r w:rsidR="00144AD6">
        <w:t>Sustainable Fuelling</w:t>
      </w:r>
      <w:bookmarkEnd w:id="10"/>
      <w:r w:rsidR="00144AD6">
        <w:t xml:space="preserve"> </w:t>
      </w:r>
    </w:p>
    <w:p w14:paraId="4F125D6E" w14:textId="77777777" w:rsidR="00144AD6" w:rsidRPr="00144AD6" w:rsidRDefault="00144AD6" w:rsidP="00144AD6"/>
    <w:p w14:paraId="2687DC9F" w14:textId="77777777" w:rsidR="00704862" w:rsidRDefault="00CD0D51" w:rsidP="00C349EB">
      <w:pPr>
        <w:spacing w:line="360" w:lineRule="auto"/>
        <w:rPr>
          <w:sz w:val="24"/>
          <w:szCs w:val="24"/>
        </w:rPr>
      </w:pPr>
      <w:r>
        <w:rPr>
          <w:sz w:val="24"/>
          <w:szCs w:val="24"/>
        </w:rPr>
        <w:t xml:space="preserve">With modern day </w:t>
      </w:r>
      <w:r w:rsidR="00F36DE6">
        <w:rPr>
          <w:sz w:val="24"/>
          <w:szCs w:val="24"/>
        </w:rPr>
        <w:t xml:space="preserve">concerns </w:t>
      </w:r>
      <w:r w:rsidR="00B854C0">
        <w:rPr>
          <w:sz w:val="24"/>
          <w:szCs w:val="24"/>
        </w:rPr>
        <w:t>about the environmental effect</w:t>
      </w:r>
      <w:r w:rsidR="00D400D3">
        <w:rPr>
          <w:sz w:val="24"/>
          <w:szCs w:val="24"/>
        </w:rPr>
        <w:t>s</w:t>
      </w:r>
      <w:r w:rsidR="00B854C0">
        <w:rPr>
          <w:sz w:val="24"/>
          <w:szCs w:val="24"/>
        </w:rPr>
        <w:t xml:space="preserve"> </w:t>
      </w:r>
      <w:r w:rsidR="002D3A1D">
        <w:rPr>
          <w:sz w:val="24"/>
          <w:szCs w:val="24"/>
        </w:rPr>
        <w:t>that big industries are having on the world</w:t>
      </w:r>
      <w:r w:rsidR="00BE5D15">
        <w:rPr>
          <w:sz w:val="24"/>
          <w:szCs w:val="24"/>
        </w:rPr>
        <w:t>,</w:t>
      </w:r>
      <w:r w:rsidR="002D3A1D">
        <w:rPr>
          <w:sz w:val="24"/>
          <w:szCs w:val="24"/>
        </w:rPr>
        <w:t xml:space="preserve"> </w:t>
      </w:r>
      <w:r w:rsidR="0014767F">
        <w:rPr>
          <w:sz w:val="24"/>
          <w:szCs w:val="24"/>
        </w:rPr>
        <w:t xml:space="preserve">it has become a major talking point on </w:t>
      </w:r>
      <w:r w:rsidR="007A74FC">
        <w:rPr>
          <w:sz w:val="24"/>
          <w:szCs w:val="24"/>
        </w:rPr>
        <w:t xml:space="preserve">what rules can be put in place to </w:t>
      </w:r>
      <w:r w:rsidR="00C349EB">
        <w:rPr>
          <w:sz w:val="24"/>
          <w:szCs w:val="24"/>
        </w:rPr>
        <w:t xml:space="preserve">move towards a carbon neutral goal. </w:t>
      </w:r>
      <w:r w:rsidR="00C349EB" w:rsidRPr="00C349EB">
        <w:rPr>
          <w:sz w:val="24"/>
          <w:szCs w:val="24"/>
        </w:rPr>
        <w:t>In</w:t>
      </w:r>
      <w:r w:rsidR="00862E00">
        <w:rPr>
          <w:sz w:val="24"/>
          <w:szCs w:val="24"/>
        </w:rPr>
        <w:t xml:space="preserve"> an article by </w:t>
      </w:r>
      <w:r w:rsidR="00862E00" w:rsidRPr="003D62FF">
        <w:rPr>
          <w:b/>
          <w:bCs/>
          <w:i/>
          <w:iCs/>
          <w:sz w:val="24"/>
          <w:szCs w:val="24"/>
        </w:rPr>
        <w:t xml:space="preserve">David Emmett </w:t>
      </w:r>
      <w:r w:rsidR="001903A9">
        <w:rPr>
          <w:b/>
          <w:bCs/>
          <w:i/>
          <w:iCs/>
          <w:sz w:val="24"/>
          <w:szCs w:val="24"/>
        </w:rPr>
        <w:t>(</w:t>
      </w:r>
      <w:r w:rsidR="00862E00" w:rsidRPr="003D62FF">
        <w:rPr>
          <w:b/>
          <w:bCs/>
          <w:i/>
          <w:iCs/>
          <w:sz w:val="24"/>
          <w:szCs w:val="24"/>
        </w:rPr>
        <w:t>2023)</w:t>
      </w:r>
      <w:r w:rsidR="00862E00">
        <w:rPr>
          <w:sz w:val="24"/>
          <w:szCs w:val="24"/>
        </w:rPr>
        <w:t xml:space="preserve"> about</w:t>
      </w:r>
      <w:r w:rsidR="00C349EB" w:rsidRPr="00C349EB">
        <w:rPr>
          <w:sz w:val="24"/>
          <w:szCs w:val="24"/>
        </w:rPr>
        <w:t xml:space="preserve"> a recent </w:t>
      </w:r>
      <w:r w:rsidR="00862E00">
        <w:rPr>
          <w:sz w:val="24"/>
          <w:szCs w:val="24"/>
        </w:rPr>
        <w:t>interview</w:t>
      </w:r>
      <w:r w:rsidR="00C349EB" w:rsidRPr="00C349EB">
        <w:rPr>
          <w:sz w:val="24"/>
          <w:szCs w:val="24"/>
        </w:rPr>
        <w:t xml:space="preserve"> with </w:t>
      </w:r>
      <w:r w:rsidR="00C349EB" w:rsidRPr="00B26965">
        <w:rPr>
          <w:b/>
          <w:bCs/>
          <w:i/>
          <w:iCs/>
          <w:sz w:val="24"/>
          <w:szCs w:val="24"/>
        </w:rPr>
        <w:t>Corrado Cecchinelli</w:t>
      </w:r>
      <w:r w:rsidR="003D62FF" w:rsidRPr="00B26965">
        <w:rPr>
          <w:b/>
          <w:bCs/>
          <w:i/>
          <w:iCs/>
          <w:sz w:val="24"/>
          <w:szCs w:val="24"/>
        </w:rPr>
        <w:t xml:space="preserve"> </w:t>
      </w:r>
      <w:r w:rsidR="001903A9">
        <w:rPr>
          <w:b/>
          <w:bCs/>
          <w:i/>
          <w:iCs/>
          <w:sz w:val="24"/>
          <w:szCs w:val="24"/>
        </w:rPr>
        <w:t>(</w:t>
      </w:r>
      <w:r w:rsidR="003D62FF" w:rsidRPr="00B26965">
        <w:rPr>
          <w:b/>
          <w:bCs/>
          <w:i/>
          <w:iCs/>
          <w:sz w:val="24"/>
          <w:szCs w:val="24"/>
        </w:rPr>
        <w:t>2023)</w:t>
      </w:r>
      <w:r w:rsidR="00C349EB" w:rsidRPr="00C349EB">
        <w:rPr>
          <w:sz w:val="24"/>
          <w:szCs w:val="24"/>
        </w:rPr>
        <w:t xml:space="preserve">, the Director of Technology at MotoGP, the ongoing discussions highlighted proposals focused on safety, cost reduction, and sustainability measures. An agreement </w:t>
      </w:r>
      <w:r w:rsidR="00CD3221">
        <w:rPr>
          <w:sz w:val="24"/>
          <w:szCs w:val="24"/>
        </w:rPr>
        <w:t>was</w:t>
      </w:r>
      <w:r w:rsidR="00C349EB" w:rsidRPr="00C349EB">
        <w:rPr>
          <w:sz w:val="24"/>
          <w:szCs w:val="24"/>
        </w:rPr>
        <w:t xml:space="preserve"> unanimously reached by Dorna, FIM, and the MSMA, outlining a significant legislative change. Commencing in 2024, there is a mandate for MotoGP bikes to exclusively use fuel derived from non-fossil sources, gradually escalating to 100% non-fossil fuels by 2027. This shift toward carbon-neutral fuel is aimed at promoting sustainable practices, particularly through the utilization of non-fossil carbon sources. Mobil 1, the technical partner for KTM, is actively contributing to this sustainable transition by crafting synthetic fuels at the molecular level, emphasizing the use of non-fossil carbon sources. This legislative and industry-wide commitment to sustainable fuels showcases a noteworthy development in addressing the environmental impact of </w:t>
      </w:r>
      <w:r w:rsidR="0066012A" w:rsidRPr="00C349EB">
        <w:rPr>
          <w:sz w:val="24"/>
          <w:szCs w:val="24"/>
        </w:rPr>
        <w:t>MotoGP</w:t>
      </w:r>
      <w:r w:rsidR="0066012A">
        <w:rPr>
          <w:sz w:val="24"/>
          <w:szCs w:val="24"/>
        </w:rPr>
        <w:t xml:space="preserve"> and</w:t>
      </w:r>
      <w:r w:rsidR="00D00560">
        <w:rPr>
          <w:sz w:val="24"/>
          <w:szCs w:val="24"/>
        </w:rPr>
        <w:t xml:space="preserve"> </w:t>
      </w:r>
      <w:r w:rsidR="00BE1109">
        <w:rPr>
          <w:sz w:val="24"/>
          <w:szCs w:val="24"/>
        </w:rPr>
        <w:t xml:space="preserve">shows potential for implementation in all sectors of motorsport. </w:t>
      </w:r>
    </w:p>
    <w:p w14:paraId="6C24FA10" w14:textId="3B86340E" w:rsidR="00ED7AC3" w:rsidRPr="0054238B" w:rsidRDefault="0054238B" w:rsidP="00C349EB">
      <w:pPr>
        <w:spacing w:line="360" w:lineRule="auto"/>
        <w:rPr>
          <w:sz w:val="24"/>
          <w:szCs w:val="24"/>
        </w:rPr>
      </w:pPr>
      <w:r>
        <w:rPr>
          <w:sz w:val="24"/>
          <w:szCs w:val="24"/>
        </w:rPr>
        <w:t>In similar sectors, f</w:t>
      </w:r>
      <w:r w:rsidRPr="0054238B">
        <w:rPr>
          <w:sz w:val="24"/>
          <w:szCs w:val="24"/>
        </w:rPr>
        <w:t>or instance, Formula 1 has set ambitious goals to achieve net zero carbon by 2030, utilizing 100% sustainable fuels, while Formula E focuses on electric racing with highly efficient electric motors</w:t>
      </w:r>
      <w:r w:rsidR="000A2D8D">
        <w:rPr>
          <w:sz w:val="24"/>
          <w:szCs w:val="24"/>
        </w:rPr>
        <w:t xml:space="preserve"> </w:t>
      </w:r>
      <w:r w:rsidR="00B26965" w:rsidRPr="00B26965">
        <w:rPr>
          <w:b/>
          <w:bCs/>
          <w:i/>
          <w:iCs/>
          <w:sz w:val="24"/>
          <w:szCs w:val="24"/>
        </w:rPr>
        <w:t>(</w:t>
      </w:r>
      <w:r w:rsidR="000A2D8D" w:rsidRPr="00B26965">
        <w:rPr>
          <w:b/>
          <w:bCs/>
          <w:i/>
          <w:iCs/>
          <w:sz w:val="24"/>
          <w:szCs w:val="24"/>
        </w:rPr>
        <w:t>Global</w:t>
      </w:r>
      <w:r w:rsidR="00B26965" w:rsidRPr="00B26965">
        <w:rPr>
          <w:b/>
          <w:bCs/>
          <w:i/>
          <w:iCs/>
          <w:sz w:val="24"/>
          <w:szCs w:val="24"/>
        </w:rPr>
        <w:t xml:space="preserve"> Sustainable Sport, 2023)</w:t>
      </w:r>
      <w:r w:rsidRPr="0054238B">
        <w:rPr>
          <w:sz w:val="24"/>
          <w:szCs w:val="24"/>
        </w:rPr>
        <w:t>.</w:t>
      </w:r>
      <w:r w:rsidR="00CD7B63">
        <w:rPr>
          <w:sz w:val="24"/>
          <w:szCs w:val="24"/>
        </w:rPr>
        <w:t xml:space="preserve"> In an article </w:t>
      </w:r>
      <w:r w:rsidR="00E60B91">
        <w:rPr>
          <w:sz w:val="24"/>
          <w:szCs w:val="24"/>
        </w:rPr>
        <w:t>focused on the switch to 100% non-fossil fuels</w:t>
      </w:r>
      <w:r w:rsidR="009B3639">
        <w:rPr>
          <w:sz w:val="24"/>
          <w:szCs w:val="24"/>
        </w:rPr>
        <w:t xml:space="preserve"> in MotoGP one issue with the current legislation arises</w:t>
      </w:r>
      <w:r w:rsidR="005C2EC6">
        <w:rPr>
          <w:sz w:val="24"/>
          <w:szCs w:val="24"/>
        </w:rPr>
        <w:t xml:space="preserve"> from the information sourced from Dorna</w:t>
      </w:r>
      <w:r w:rsidR="00894F9B">
        <w:rPr>
          <w:sz w:val="24"/>
          <w:szCs w:val="24"/>
        </w:rPr>
        <w:t xml:space="preserve">. While the FIM and Dorna </w:t>
      </w:r>
      <w:r w:rsidR="00F33856">
        <w:rPr>
          <w:sz w:val="24"/>
          <w:szCs w:val="24"/>
        </w:rPr>
        <w:t xml:space="preserve">stated that fuels must be sourced using methods that don’t </w:t>
      </w:r>
      <w:r w:rsidR="0048122F">
        <w:rPr>
          <w:sz w:val="24"/>
          <w:szCs w:val="24"/>
        </w:rPr>
        <w:t xml:space="preserve">release carbon, they process in which companies go about this has been left completely </w:t>
      </w:r>
      <w:r w:rsidR="002332F9">
        <w:rPr>
          <w:sz w:val="24"/>
          <w:szCs w:val="24"/>
        </w:rPr>
        <w:t>to the producers</w:t>
      </w:r>
      <w:r w:rsidR="00FC1824">
        <w:rPr>
          <w:sz w:val="24"/>
          <w:szCs w:val="24"/>
        </w:rPr>
        <w:t>. An issue that may arise from this is the</w:t>
      </w:r>
      <w:r w:rsidR="001F1C14">
        <w:rPr>
          <w:sz w:val="24"/>
          <w:szCs w:val="24"/>
        </w:rPr>
        <w:t xml:space="preserve"> way in which the energy sources are </w:t>
      </w:r>
      <w:r w:rsidR="009F4EFA">
        <w:rPr>
          <w:sz w:val="24"/>
          <w:szCs w:val="24"/>
        </w:rPr>
        <w:t xml:space="preserve">gathered, </w:t>
      </w:r>
      <w:r w:rsidR="005D3FFF">
        <w:rPr>
          <w:sz w:val="24"/>
          <w:szCs w:val="24"/>
        </w:rPr>
        <w:t xml:space="preserve">since if a company </w:t>
      </w:r>
      <w:r w:rsidR="00640EAE">
        <w:rPr>
          <w:sz w:val="24"/>
          <w:szCs w:val="24"/>
        </w:rPr>
        <w:t>decides it is cheaper to transport these sources from over</w:t>
      </w:r>
      <w:r w:rsidR="00E70329">
        <w:rPr>
          <w:sz w:val="24"/>
          <w:szCs w:val="24"/>
        </w:rPr>
        <w:t xml:space="preserve">seas, the </w:t>
      </w:r>
      <w:r w:rsidR="00830714">
        <w:rPr>
          <w:sz w:val="24"/>
          <w:szCs w:val="24"/>
        </w:rPr>
        <w:t xml:space="preserve">efforts to improve MotoGP’s sustainability </w:t>
      </w:r>
      <w:r w:rsidR="00C47B7F">
        <w:rPr>
          <w:sz w:val="24"/>
          <w:szCs w:val="24"/>
        </w:rPr>
        <w:t>would be negated by the CO2 production from naval/aerial transport</w:t>
      </w:r>
      <w:r w:rsidR="009D5BED">
        <w:rPr>
          <w:sz w:val="24"/>
          <w:szCs w:val="24"/>
        </w:rPr>
        <w:t xml:space="preserve"> </w:t>
      </w:r>
      <w:r w:rsidR="009D5BED" w:rsidRPr="009D5BED">
        <w:rPr>
          <w:b/>
          <w:bCs/>
          <w:i/>
          <w:iCs/>
          <w:sz w:val="24"/>
          <w:szCs w:val="24"/>
        </w:rPr>
        <w:t>(David Emmett, 2021)</w:t>
      </w:r>
      <w:r w:rsidR="00C47B7F">
        <w:rPr>
          <w:sz w:val="24"/>
          <w:szCs w:val="24"/>
        </w:rPr>
        <w:t>.</w:t>
      </w:r>
    </w:p>
    <w:p w14:paraId="37DECD0A" w14:textId="77777777" w:rsidR="003C0129" w:rsidRDefault="003C0129">
      <w:pPr>
        <w:rPr>
          <w:sz w:val="24"/>
          <w:szCs w:val="24"/>
        </w:rPr>
      </w:pPr>
    </w:p>
    <w:p w14:paraId="587D3F60" w14:textId="77777777" w:rsidR="003C0129" w:rsidRDefault="003C0129">
      <w:pPr>
        <w:rPr>
          <w:sz w:val="24"/>
          <w:szCs w:val="24"/>
        </w:rPr>
      </w:pPr>
    </w:p>
    <w:p w14:paraId="4193E996" w14:textId="2CC27CCF" w:rsidR="003C0129" w:rsidRDefault="00B972EB" w:rsidP="00B972EB">
      <w:pPr>
        <w:pStyle w:val="Heading1"/>
      </w:pPr>
      <w:bookmarkStart w:id="11" w:name="_Toc161335523"/>
      <w:r>
        <w:lastRenderedPageBreak/>
        <w:t>5.0 Sustainability and Technological Challenges</w:t>
      </w:r>
      <w:bookmarkEnd w:id="11"/>
    </w:p>
    <w:p w14:paraId="195AA994" w14:textId="77777777" w:rsidR="00B972EB" w:rsidRDefault="00B972EB" w:rsidP="00B972EB"/>
    <w:p w14:paraId="28A55983" w14:textId="56B281AA" w:rsidR="005C0EA6" w:rsidRPr="00B972EB" w:rsidRDefault="005C0EA6" w:rsidP="0012344B">
      <w:pPr>
        <w:pStyle w:val="Heading1"/>
      </w:pPr>
      <w:r>
        <w:tab/>
      </w:r>
      <w:bookmarkStart w:id="12" w:name="_Toc161335524"/>
      <w:r>
        <w:t xml:space="preserve">5.1 </w:t>
      </w:r>
      <w:r w:rsidR="004D6544">
        <w:t>Alternative Energy Source Issues</w:t>
      </w:r>
      <w:bookmarkEnd w:id="12"/>
    </w:p>
    <w:p w14:paraId="3C10D742" w14:textId="77777777" w:rsidR="003C0129" w:rsidRDefault="003C0129">
      <w:pPr>
        <w:rPr>
          <w:sz w:val="24"/>
          <w:szCs w:val="24"/>
        </w:rPr>
      </w:pPr>
    </w:p>
    <w:p w14:paraId="7F46D012" w14:textId="79DBB920" w:rsidR="003C0129" w:rsidRDefault="00374EAE" w:rsidP="00F503BD">
      <w:pPr>
        <w:spacing w:line="360" w:lineRule="auto"/>
        <w:rPr>
          <w:sz w:val="24"/>
          <w:szCs w:val="24"/>
        </w:rPr>
      </w:pPr>
      <w:r>
        <w:rPr>
          <w:sz w:val="24"/>
          <w:szCs w:val="24"/>
        </w:rPr>
        <w:t xml:space="preserve">When </w:t>
      </w:r>
      <w:r w:rsidR="00D2150B">
        <w:rPr>
          <w:sz w:val="24"/>
          <w:szCs w:val="24"/>
        </w:rPr>
        <w:t>evaluati</w:t>
      </w:r>
      <w:r w:rsidR="00933DB3">
        <w:rPr>
          <w:sz w:val="24"/>
          <w:szCs w:val="24"/>
        </w:rPr>
        <w:t>ng</w:t>
      </w:r>
      <w:r>
        <w:rPr>
          <w:sz w:val="24"/>
          <w:szCs w:val="24"/>
        </w:rPr>
        <w:t xml:space="preserve"> alternative energy sources to use in power</w:t>
      </w:r>
      <w:r w:rsidR="00C64935">
        <w:rPr>
          <w:sz w:val="24"/>
          <w:szCs w:val="24"/>
        </w:rPr>
        <w:t xml:space="preserve">ing the MotoGP machines there are many challenges and barriers to </w:t>
      </w:r>
      <w:r w:rsidR="00D2150B">
        <w:rPr>
          <w:sz w:val="24"/>
          <w:szCs w:val="24"/>
        </w:rPr>
        <w:t>consider.</w:t>
      </w:r>
      <w:r w:rsidR="0016113A">
        <w:rPr>
          <w:sz w:val="24"/>
          <w:szCs w:val="24"/>
        </w:rPr>
        <w:t xml:space="preserve"> </w:t>
      </w:r>
      <w:r w:rsidR="007A357F">
        <w:rPr>
          <w:sz w:val="24"/>
          <w:szCs w:val="24"/>
        </w:rPr>
        <w:t xml:space="preserve">Primarily the </w:t>
      </w:r>
      <w:r w:rsidR="009774D3">
        <w:rPr>
          <w:sz w:val="24"/>
          <w:szCs w:val="24"/>
        </w:rPr>
        <w:t>current power unit</w:t>
      </w:r>
      <w:r w:rsidR="00625AB4">
        <w:rPr>
          <w:sz w:val="24"/>
          <w:szCs w:val="24"/>
        </w:rPr>
        <w:t>s em</w:t>
      </w:r>
      <w:r w:rsidR="00ED38A6">
        <w:rPr>
          <w:sz w:val="24"/>
          <w:szCs w:val="24"/>
        </w:rPr>
        <w:t>ployed by the many teams competing pose</w:t>
      </w:r>
      <w:r w:rsidR="006E4787">
        <w:rPr>
          <w:sz w:val="24"/>
          <w:szCs w:val="24"/>
        </w:rPr>
        <w:t>s</w:t>
      </w:r>
      <w:r w:rsidR="00ED38A6">
        <w:rPr>
          <w:sz w:val="24"/>
          <w:szCs w:val="24"/>
        </w:rPr>
        <w:t xml:space="preserve"> </w:t>
      </w:r>
      <w:r w:rsidR="009B6811">
        <w:rPr>
          <w:sz w:val="24"/>
          <w:szCs w:val="24"/>
        </w:rPr>
        <w:t>several</w:t>
      </w:r>
      <w:r w:rsidR="00ED38A6">
        <w:rPr>
          <w:sz w:val="24"/>
          <w:szCs w:val="24"/>
        </w:rPr>
        <w:t xml:space="preserve"> restrictions on potential changes</w:t>
      </w:r>
      <w:r w:rsidR="00367733">
        <w:rPr>
          <w:sz w:val="24"/>
          <w:szCs w:val="24"/>
        </w:rPr>
        <w:t xml:space="preserve"> </w:t>
      </w:r>
      <w:r w:rsidR="00A077EB">
        <w:rPr>
          <w:sz w:val="24"/>
          <w:szCs w:val="24"/>
        </w:rPr>
        <w:t xml:space="preserve">to improve sustainability. </w:t>
      </w:r>
      <w:r w:rsidR="00927DB2">
        <w:rPr>
          <w:sz w:val="24"/>
          <w:szCs w:val="24"/>
        </w:rPr>
        <w:t>Currently in MotoGP, all competing motorbikes</w:t>
      </w:r>
      <w:r w:rsidR="00617E2F">
        <w:rPr>
          <w:sz w:val="24"/>
          <w:szCs w:val="24"/>
        </w:rPr>
        <w:t xml:space="preserve"> use 4-cylinder 4stroke 1000cc engines which</w:t>
      </w:r>
      <w:r w:rsidR="00DA208B">
        <w:rPr>
          <w:sz w:val="24"/>
          <w:szCs w:val="24"/>
        </w:rPr>
        <w:t xml:space="preserve"> over the last few decades,</w:t>
      </w:r>
      <w:r w:rsidR="00617E2F">
        <w:rPr>
          <w:sz w:val="24"/>
          <w:szCs w:val="24"/>
        </w:rPr>
        <w:t xml:space="preserve"> </w:t>
      </w:r>
      <w:r w:rsidR="007F1057">
        <w:rPr>
          <w:sz w:val="24"/>
          <w:szCs w:val="24"/>
        </w:rPr>
        <w:t>have proved</w:t>
      </w:r>
      <w:r w:rsidR="003C01D4">
        <w:rPr>
          <w:sz w:val="24"/>
          <w:szCs w:val="24"/>
        </w:rPr>
        <w:t xml:space="preserve"> to offer the best </w:t>
      </w:r>
      <w:r w:rsidR="003C01D4" w:rsidRPr="003C01D4">
        <w:rPr>
          <w:sz w:val="24"/>
          <w:szCs w:val="24"/>
        </w:rPr>
        <w:t>combination of performance, operation regularity, and weight advantages</w:t>
      </w:r>
      <w:r w:rsidR="00D85DD3">
        <w:rPr>
          <w:sz w:val="24"/>
          <w:szCs w:val="24"/>
        </w:rPr>
        <w:t xml:space="preserve">. This information is supported by </w:t>
      </w:r>
      <w:r w:rsidR="000C4175">
        <w:rPr>
          <w:sz w:val="24"/>
          <w:szCs w:val="24"/>
        </w:rPr>
        <w:t xml:space="preserve">a study that compared </w:t>
      </w:r>
      <w:r w:rsidR="00C5232B">
        <w:rPr>
          <w:sz w:val="24"/>
          <w:szCs w:val="24"/>
        </w:rPr>
        <w:t xml:space="preserve">different cylinder engines and found the 4-cylinder to </w:t>
      </w:r>
      <w:r w:rsidR="00712DFB">
        <w:rPr>
          <w:sz w:val="24"/>
          <w:szCs w:val="24"/>
        </w:rPr>
        <w:t xml:space="preserve">be the best overall, </w:t>
      </w:r>
      <w:r w:rsidR="00712DFB">
        <w:rPr>
          <w:b/>
          <w:bCs/>
          <w:i/>
          <w:iCs/>
          <w:sz w:val="24"/>
          <w:szCs w:val="24"/>
        </w:rPr>
        <w:t xml:space="preserve">(E. </w:t>
      </w:r>
      <w:proofErr w:type="spellStart"/>
      <w:r w:rsidR="00712DFB">
        <w:rPr>
          <w:b/>
          <w:bCs/>
          <w:i/>
          <w:iCs/>
          <w:sz w:val="24"/>
          <w:szCs w:val="24"/>
        </w:rPr>
        <w:t>Mattarelli</w:t>
      </w:r>
      <w:proofErr w:type="spellEnd"/>
      <w:r w:rsidR="00712DFB">
        <w:rPr>
          <w:b/>
          <w:bCs/>
          <w:i/>
          <w:iCs/>
          <w:sz w:val="24"/>
          <w:szCs w:val="24"/>
        </w:rPr>
        <w:t xml:space="preserve">, 2006). </w:t>
      </w:r>
      <w:r w:rsidR="00BE59F7">
        <w:rPr>
          <w:sz w:val="24"/>
          <w:szCs w:val="24"/>
        </w:rPr>
        <w:t>For</w:t>
      </w:r>
      <w:r w:rsidR="00F36110">
        <w:rPr>
          <w:sz w:val="24"/>
          <w:szCs w:val="24"/>
        </w:rPr>
        <w:t xml:space="preserve"> an alternative energy source to be </w:t>
      </w:r>
      <w:r w:rsidR="0088797A">
        <w:rPr>
          <w:sz w:val="24"/>
          <w:szCs w:val="24"/>
        </w:rPr>
        <w:t>selected to replace the current fuel</w:t>
      </w:r>
      <w:r w:rsidR="00556EF9">
        <w:rPr>
          <w:sz w:val="24"/>
          <w:szCs w:val="24"/>
        </w:rPr>
        <w:t xml:space="preserve"> it must </w:t>
      </w:r>
      <w:r w:rsidR="00383240">
        <w:rPr>
          <w:sz w:val="24"/>
          <w:szCs w:val="24"/>
        </w:rPr>
        <w:t>meet many requirements</w:t>
      </w:r>
      <w:r w:rsidR="00BE59F7">
        <w:rPr>
          <w:sz w:val="24"/>
          <w:szCs w:val="24"/>
        </w:rPr>
        <w:t>,</w:t>
      </w:r>
      <w:r w:rsidR="000D41C3">
        <w:rPr>
          <w:sz w:val="24"/>
          <w:szCs w:val="24"/>
        </w:rPr>
        <w:t xml:space="preserve"> </w:t>
      </w:r>
      <w:r w:rsidR="00BE59F7">
        <w:rPr>
          <w:sz w:val="24"/>
          <w:szCs w:val="24"/>
        </w:rPr>
        <w:t>p</w:t>
      </w:r>
      <w:r w:rsidR="000D41C3">
        <w:rPr>
          <w:sz w:val="24"/>
          <w:szCs w:val="24"/>
        </w:rPr>
        <w:t xml:space="preserve">rimarily </w:t>
      </w:r>
      <w:r w:rsidR="008C53AF">
        <w:rPr>
          <w:sz w:val="24"/>
          <w:szCs w:val="24"/>
        </w:rPr>
        <w:t>the fuel must be able to function</w:t>
      </w:r>
      <w:r w:rsidR="00F503BD">
        <w:rPr>
          <w:sz w:val="24"/>
          <w:szCs w:val="24"/>
        </w:rPr>
        <w:t xml:space="preserve"> with the same or better performance</w:t>
      </w:r>
      <w:r w:rsidR="003A1D04">
        <w:rPr>
          <w:sz w:val="24"/>
          <w:szCs w:val="24"/>
        </w:rPr>
        <w:t xml:space="preserve"> wi</w:t>
      </w:r>
      <w:r w:rsidR="004F00FA">
        <w:rPr>
          <w:sz w:val="24"/>
          <w:szCs w:val="24"/>
        </w:rPr>
        <w:t xml:space="preserve">th use in a 4-cylinder 4 stroke engine. This rules out </w:t>
      </w:r>
      <w:r w:rsidR="00B61222">
        <w:rPr>
          <w:sz w:val="24"/>
          <w:szCs w:val="24"/>
        </w:rPr>
        <w:t xml:space="preserve">alternative fuels such as hydrogen </w:t>
      </w:r>
      <w:r w:rsidR="008F28EA">
        <w:rPr>
          <w:sz w:val="24"/>
          <w:szCs w:val="24"/>
        </w:rPr>
        <w:t>as despite its more sustainable properties</w:t>
      </w:r>
      <w:r w:rsidR="007F049A">
        <w:rPr>
          <w:sz w:val="24"/>
          <w:szCs w:val="24"/>
        </w:rPr>
        <w:t xml:space="preserve">, the cost involved in </w:t>
      </w:r>
      <w:r w:rsidR="007041AB">
        <w:rPr>
          <w:sz w:val="24"/>
          <w:szCs w:val="24"/>
        </w:rPr>
        <w:t xml:space="preserve">switching every MotoGP bike to use a hydrogen fuel cell </w:t>
      </w:r>
      <w:r w:rsidR="002A5F89">
        <w:rPr>
          <w:sz w:val="24"/>
          <w:szCs w:val="24"/>
        </w:rPr>
        <w:t xml:space="preserve">would be immense. </w:t>
      </w:r>
      <w:r w:rsidR="002D5448">
        <w:rPr>
          <w:sz w:val="24"/>
          <w:szCs w:val="24"/>
        </w:rPr>
        <w:t xml:space="preserve">The </w:t>
      </w:r>
      <w:r w:rsidR="0062089A">
        <w:rPr>
          <w:sz w:val="24"/>
          <w:szCs w:val="24"/>
        </w:rPr>
        <w:t xml:space="preserve">social and political issues with switching the power unit on a MotoGP bike </w:t>
      </w:r>
      <w:r w:rsidR="00D029A0">
        <w:rPr>
          <w:sz w:val="24"/>
          <w:szCs w:val="24"/>
        </w:rPr>
        <w:t xml:space="preserve">are highlighted </w:t>
      </w:r>
      <w:r w:rsidR="007B21CD">
        <w:rPr>
          <w:sz w:val="24"/>
          <w:szCs w:val="24"/>
        </w:rPr>
        <w:t xml:space="preserve">in an article by </w:t>
      </w:r>
      <w:r w:rsidR="007B21CD" w:rsidRPr="00681A34">
        <w:rPr>
          <w:b/>
          <w:bCs/>
          <w:i/>
          <w:iCs/>
          <w:sz w:val="24"/>
          <w:szCs w:val="24"/>
        </w:rPr>
        <w:t>Ollie Barstow</w:t>
      </w:r>
      <w:r w:rsidR="007B21CD">
        <w:rPr>
          <w:sz w:val="24"/>
          <w:szCs w:val="24"/>
        </w:rPr>
        <w:t xml:space="preserve"> </w:t>
      </w:r>
      <w:r w:rsidR="007B21CD">
        <w:rPr>
          <w:b/>
          <w:bCs/>
          <w:i/>
          <w:iCs/>
          <w:sz w:val="24"/>
          <w:szCs w:val="24"/>
        </w:rPr>
        <w:t>(2023)</w:t>
      </w:r>
      <w:r w:rsidR="00BA14C5">
        <w:rPr>
          <w:sz w:val="24"/>
          <w:szCs w:val="24"/>
        </w:rPr>
        <w:t xml:space="preserve">, where they </w:t>
      </w:r>
      <w:r w:rsidR="00090DA5">
        <w:rPr>
          <w:sz w:val="24"/>
          <w:szCs w:val="24"/>
        </w:rPr>
        <w:t xml:space="preserve">suggest that a mandatory switch </w:t>
      </w:r>
      <w:r w:rsidR="006333DE">
        <w:rPr>
          <w:sz w:val="24"/>
          <w:szCs w:val="24"/>
        </w:rPr>
        <w:t>of road going motorcycles</w:t>
      </w:r>
      <w:r w:rsidR="00B92862">
        <w:rPr>
          <w:sz w:val="24"/>
          <w:szCs w:val="24"/>
        </w:rPr>
        <w:t xml:space="preserve"> from ICE</w:t>
      </w:r>
      <w:r w:rsidR="006333DE">
        <w:rPr>
          <w:sz w:val="24"/>
          <w:szCs w:val="24"/>
        </w:rPr>
        <w:t xml:space="preserve"> to </w:t>
      </w:r>
      <w:r w:rsidR="00B92862">
        <w:rPr>
          <w:sz w:val="24"/>
          <w:szCs w:val="24"/>
        </w:rPr>
        <w:t>E</w:t>
      </w:r>
      <w:r w:rsidR="006333DE">
        <w:rPr>
          <w:sz w:val="24"/>
          <w:szCs w:val="24"/>
        </w:rPr>
        <w:t xml:space="preserve">lectric </w:t>
      </w:r>
      <w:r w:rsidR="00B92862">
        <w:rPr>
          <w:sz w:val="24"/>
          <w:szCs w:val="24"/>
        </w:rPr>
        <w:t xml:space="preserve">would </w:t>
      </w:r>
      <w:r w:rsidR="00285127">
        <w:rPr>
          <w:sz w:val="24"/>
          <w:szCs w:val="24"/>
        </w:rPr>
        <w:t>significantly impact the market</w:t>
      </w:r>
      <w:r w:rsidR="00CE7205">
        <w:rPr>
          <w:sz w:val="24"/>
          <w:szCs w:val="24"/>
        </w:rPr>
        <w:t xml:space="preserve"> since </w:t>
      </w:r>
      <w:r w:rsidR="005D3829">
        <w:rPr>
          <w:sz w:val="24"/>
          <w:szCs w:val="24"/>
        </w:rPr>
        <w:t>most</w:t>
      </w:r>
      <w:r w:rsidR="00CE7205">
        <w:rPr>
          <w:sz w:val="24"/>
          <w:szCs w:val="24"/>
        </w:rPr>
        <w:t xml:space="preserve"> motorcyclists prefer ICE.</w:t>
      </w:r>
      <w:r w:rsidR="005D3829">
        <w:rPr>
          <w:sz w:val="24"/>
          <w:szCs w:val="24"/>
        </w:rPr>
        <w:t xml:space="preserve"> This same logic can be applied to the MotoGP audience</w:t>
      </w:r>
      <w:r w:rsidR="00C46EC9">
        <w:rPr>
          <w:sz w:val="24"/>
          <w:szCs w:val="24"/>
        </w:rPr>
        <w:t xml:space="preserve">, therefore </w:t>
      </w:r>
      <w:r w:rsidR="00A72A12">
        <w:rPr>
          <w:sz w:val="24"/>
          <w:szCs w:val="24"/>
        </w:rPr>
        <w:t>ruling out such significant changes to the sport.</w:t>
      </w:r>
    </w:p>
    <w:p w14:paraId="5B8F7257" w14:textId="77777777" w:rsidR="003C0129" w:rsidRDefault="003C0129">
      <w:pPr>
        <w:rPr>
          <w:sz w:val="24"/>
          <w:szCs w:val="24"/>
        </w:rPr>
      </w:pPr>
    </w:p>
    <w:p w14:paraId="10175F24" w14:textId="48E1E73B" w:rsidR="003C0129" w:rsidRDefault="008F7BA1" w:rsidP="008F7BA1">
      <w:pPr>
        <w:spacing w:line="360" w:lineRule="auto"/>
        <w:rPr>
          <w:sz w:val="24"/>
          <w:szCs w:val="24"/>
        </w:rPr>
      </w:pPr>
      <w:r w:rsidRPr="008F7BA1">
        <w:rPr>
          <w:sz w:val="24"/>
          <w:szCs w:val="24"/>
        </w:rPr>
        <w:t xml:space="preserve">The implementation of Kinetic Energy Recovery Systems (KERS) in MotoGP is challenged by the constraints unique to motorcycle racing, where adding any unnecessary weight or complexity is highly disadvantageous. The two primary methods for storing energy in KERS are batteries and flywheels. However, MotoGP bikes, known for their lightweight and high-performance design, do not incorporate batteries, precluding the use of electrical KERS that stores energy chemically. This absence of batteries eliminates a common method for storing kinetic energy, leaving mechanical storage, such as flywheels, as an alternative. Nevertheless, flywheels pose a significant challenge due to the substantial weight increase and the gyroscopic effect they would introduce, which could adversely affect the </w:t>
      </w:r>
      <w:r w:rsidR="009D076E">
        <w:rPr>
          <w:sz w:val="24"/>
          <w:szCs w:val="24"/>
        </w:rPr>
        <w:lastRenderedPageBreak/>
        <w:t>motorcycles</w:t>
      </w:r>
      <w:r w:rsidRPr="008F7BA1">
        <w:rPr>
          <w:sz w:val="24"/>
          <w:szCs w:val="24"/>
        </w:rPr>
        <w:t xml:space="preserve"> handling and agility, critical factors in the highly competitive environment of MotoGP racing. Given these considerations, despite the potential benefits of energy recovery systems, the specific conditions and requirements of MotoGP make the integration of conventional KERS </w:t>
      </w:r>
      <w:r w:rsidRPr="00C01FAD">
        <w:rPr>
          <w:sz w:val="24"/>
          <w:szCs w:val="24"/>
        </w:rPr>
        <w:t>technologies unsuitable</w:t>
      </w:r>
      <w:r w:rsidR="00C01FAD" w:rsidRPr="00C01FAD">
        <w:rPr>
          <w:sz w:val="24"/>
          <w:szCs w:val="24"/>
        </w:rPr>
        <w:t xml:space="preserve"> </w:t>
      </w:r>
      <w:r w:rsidR="00C01FAD" w:rsidRPr="004F3568">
        <w:rPr>
          <w:b/>
          <w:bCs/>
          <w:i/>
          <w:iCs/>
          <w:sz w:val="24"/>
          <w:szCs w:val="24"/>
        </w:rPr>
        <w:t>(</w:t>
      </w:r>
      <w:r w:rsidR="004F3568" w:rsidRPr="004F3568">
        <w:rPr>
          <w:b/>
          <w:bCs/>
          <w:i/>
          <w:iCs/>
          <w:sz w:val="24"/>
          <w:szCs w:val="24"/>
        </w:rPr>
        <w:t xml:space="preserve">Jaslok </w:t>
      </w:r>
      <w:r w:rsidR="00C01FAD" w:rsidRPr="004F3568">
        <w:rPr>
          <w:b/>
          <w:bCs/>
          <w:i/>
          <w:iCs/>
          <w:sz w:val="24"/>
          <w:szCs w:val="24"/>
        </w:rPr>
        <w:t>Pandey, 2020</w:t>
      </w:r>
      <w:r w:rsidR="004F3568" w:rsidRPr="004F3568">
        <w:rPr>
          <w:b/>
          <w:bCs/>
          <w:i/>
          <w:iCs/>
          <w:sz w:val="24"/>
          <w:szCs w:val="24"/>
        </w:rPr>
        <w:t>)</w:t>
      </w:r>
      <w:r w:rsidR="004F3568">
        <w:rPr>
          <w:sz w:val="24"/>
          <w:szCs w:val="24"/>
        </w:rPr>
        <w:t>.</w:t>
      </w:r>
      <w:r w:rsidR="00593292">
        <w:rPr>
          <w:sz w:val="24"/>
          <w:szCs w:val="24"/>
        </w:rPr>
        <w:t xml:space="preserve"> </w:t>
      </w:r>
    </w:p>
    <w:p w14:paraId="40D65B3E" w14:textId="5D098E37" w:rsidR="003A07C1" w:rsidRDefault="003A07C1" w:rsidP="003A07C1">
      <w:pPr>
        <w:pStyle w:val="Heading1"/>
      </w:pPr>
      <w:bookmarkStart w:id="13" w:name="_Toc161335525"/>
      <w:r>
        <w:t>5.2 Fuel Development Challenges</w:t>
      </w:r>
      <w:bookmarkEnd w:id="13"/>
    </w:p>
    <w:p w14:paraId="7F5F6C67" w14:textId="4504462E" w:rsidR="003A07C1" w:rsidRPr="00D32B42" w:rsidRDefault="00D32B42" w:rsidP="00D32B42">
      <w:pPr>
        <w:spacing w:line="360" w:lineRule="auto"/>
        <w:rPr>
          <w:sz w:val="24"/>
          <w:szCs w:val="24"/>
        </w:rPr>
      </w:pPr>
      <w:r w:rsidRPr="00D32B42">
        <w:rPr>
          <w:sz w:val="24"/>
          <w:szCs w:val="24"/>
        </w:rPr>
        <w:t xml:space="preserve">The transition to 100% non-fossil fuels in MotoGP involves exploring both biofuels and synthetic </w:t>
      </w:r>
      <w:proofErr w:type="spellStart"/>
      <w:r w:rsidRPr="00D32B42">
        <w:rPr>
          <w:sz w:val="24"/>
          <w:szCs w:val="24"/>
        </w:rPr>
        <w:t>eFuels</w:t>
      </w:r>
      <w:proofErr w:type="spellEnd"/>
      <w:r w:rsidRPr="00D32B42">
        <w:rPr>
          <w:sz w:val="24"/>
          <w:szCs w:val="24"/>
        </w:rPr>
        <w:t>, each with its challenges. Biofuels must avoid using food sources</w:t>
      </w:r>
      <w:r w:rsidR="00F34C2A">
        <w:rPr>
          <w:sz w:val="24"/>
          <w:szCs w:val="24"/>
        </w:rPr>
        <w:t xml:space="preserve"> under </w:t>
      </w:r>
      <w:r w:rsidR="009F08A3">
        <w:rPr>
          <w:sz w:val="24"/>
          <w:szCs w:val="24"/>
        </w:rPr>
        <w:t>FIM and Dorna legislation</w:t>
      </w:r>
      <w:r w:rsidRPr="00D32B42">
        <w:rPr>
          <w:sz w:val="24"/>
          <w:szCs w:val="24"/>
        </w:rPr>
        <w:t xml:space="preserve">, while </w:t>
      </w:r>
      <w:proofErr w:type="spellStart"/>
      <w:r w:rsidRPr="00D32B42">
        <w:rPr>
          <w:sz w:val="24"/>
          <w:szCs w:val="24"/>
        </w:rPr>
        <w:t>eFuels</w:t>
      </w:r>
      <w:proofErr w:type="spellEnd"/>
      <w:r w:rsidRPr="00D32B42">
        <w:rPr>
          <w:sz w:val="24"/>
          <w:szCs w:val="24"/>
        </w:rPr>
        <w:t xml:space="preserve"> require a significant amount of energy for production, ideally from renewable sources to be truly carbon neutral.</w:t>
      </w:r>
      <w:r w:rsidR="00132220">
        <w:rPr>
          <w:sz w:val="24"/>
          <w:szCs w:val="24"/>
        </w:rPr>
        <w:t xml:space="preserve"> The reason behind</w:t>
      </w:r>
      <w:r w:rsidR="003A39AD">
        <w:rPr>
          <w:sz w:val="24"/>
          <w:szCs w:val="24"/>
        </w:rPr>
        <w:t xml:space="preserve"> the legislation requiring </w:t>
      </w:r>
      <w:r w:rsidR="00ED1601">
        <w:rPr>
          <w:sz w:val="24"/>
          <w:szCs w:val="24"/>
        </w:rPr>
        <w:t>that</w:t>
      </w:r>
      <w:r w:rsidR="00132220">
        <w:rPr>
          <w:sz w:val="24"/>
          <w:szCs w:val="24"/>
        </w:rPr>
        <w:t xml:space="preserve"> the production of Biofuels </w:t>
      </w:r>
      <w:r w:rsidR="00ED1601">
        <w:rPr>
          <w:sz w:val="24"/>
          <w:szCs w:val="24"/>
        </w:rPr>
        <w:t>be from sources other than food, which adds</w:t>
      </w:r>
      <w:r w:rsidR="00505A4C">
        <w:rPr>
          <w:sz w:val="24"/>
          <w:szCs w:val="24"/>
        </w:rPr>
        <w:t xml:space="preserve"> more cost and complexity to the process,</w:t>
      </w:r>
      <w:r w:rsidR="00ED1601">
        <w:rPr>
          <w:sz w:val="24"/>
          <w:szCs w:val="24"/>
        </w:rPr>
        <w:t xml:space="preserve"> is one of ethical nature. </w:t>
      </w:r>
      <w:proofErr w:type="spellStart"/>
      <w:r w:rsidR="00564750" w:rsidRPr="00564750">
        <w:rPr>
          <w:b/>
          <w:bCs/>
          <w:i/>
          <w:iCs/>
          <w:sz w:val="24"/>
          <w:szCs w:val="24"/>
        </w:rPr>
        <w:t>D.</w:t>
      </w:r>
      <w:r w:rsidR="00F16A6B" w:rsidRPr="00564750">
        <w:rPr>
          <w:b/>
          <w:bCs/>
          <w:i/>
          <w:iCs/>
          <w:sz w:val="24"/>
          <w:szCs w:val="24"/>
        </w:rPr>
        <w:t>Pimentel</w:t>
      </w:r>
      <w:proofErr w:type="spellEnd"/>
      <w:r w:rsidR="00F16A6B" w:rsidRPr="00564750">
        <w:rPr>
          <w:b/>
          <w:bCs/>
          <w:i/>
          <w:iCs/>
          <w:sz w:val="24"/>
          <w:szCs w:val="24"/>
        </w:rPr>
        <w:t xml:space="preserve"> </w:t>
      </w:r>
      <w:r w:rsidR="00564750" w:rsidRPr="00564750">
        <w:rPr>
          <w:b/>
          <w:bCs/>
          <w:i/>
          <w:iCs/>
          <w:sz w:val="24"/>
          <w:szCs w:val="24"/>
        </w:rPr>
        <w:t>and</w:t>
      </w:r>
      <w:r w:rsidR="00F16A6B" w:rsidRPr="00564750">
        <w:rPr>
          <w:b/>
          <w:bCs/>
          <w:i/>
          <w:iCs/>
          <w:sz w:val="24"/>
          <w:szCs w:val="24"/>
        </w:rPr>
        <w:t xml:space="preserve"> al</w:t>
      </w:r>
      <w:r w:rsidR="00564750" w:rsidRPr="00564750">
        <w:rPr>
          <w:b/>
          <w:bCs/>
          <w:i/>
          <w:iCs/>
          <w:sz w:val="24"/>
          <w:szCs w:val="24"/>
        </w:rPr>
        <w:t>umni</w:t>
      </w:r>
      <w:r w:rsidR="00F16A6B" w:rsidRPr="00564750">
        <w:rPr>
          <w:b/>
          <w:bCs/>
          <w:i/>
          <w:iCs/>
          <w:sz w:val="24"/>
          <w:szCs w:val="24"/>
        </w:rPr>
        <w:t xml:space="preserve"> (2009)</w:t>
      </w:r>
      <w:r w:rsidR="00F16A6B" w:rsidRPr="0033623D">
        <w:rPr>
          <w:sz w:val="24"/>
          <w:szCs w:val="24"/>
        </w:rPr>
        <w:t xml:space="preserve"> provide a critical perspective on the use of food crops for biofuel production, emphasizing the environmental and economic costs. Their analysis points out that using food crops such as corn for ethanol raises significant nutritional and ethical concerns, particularly when nearly 60% of the global population is malnourished and in need of grains and other basic foods.</w:t>
      </w:r>
      <w:r w:rsidR="00102053">
        <w:rPr>
          <w:sz w:val="24"/>
          <w:szCs w:val="24"/>
        </w:rPr>
        <w:t xml:space="preserve"> </w:t>
      </w:r>
    </w:p>
    <w:p w14:paraId="35784610" w14:textId="77777777" w:rsidR="003A07C1" w:rsidRPr="003A07C1" w:rsidRDefault="003A07C1" w:rsidP="003A07C1"/>
    <w:p w14:paraId="174D8CD8" w14:textId="24B13B43" w:rsidR="003C0129" w:rsidRDefault="00861610" w:rsidP="00861610">
      <w:pPr>
        <w:pStyle w:val="Heading1"/>
      </w:pPr>
      <w:bookmarkStart w:id="14" w:name="_Toc161335526"/>
      <w:r>
        <w:t>5.</w:t>
      </w:r>
      <w:r w:rsidR="003A07C1">
        <w:t>3</w:t>
      </w:r>
      <w:r>
        <w:t xml:space="preserve"> Political Challenges</w:t>
      </w:r>
      <w:bookmarkEnd w:id="14"/>
    </w:p>
    <w:p w14:paraId="38EC22CC" w14:textId="77777777" w:rsidR="00A54599" w:rsidRDefault="00A54599">
      <w:pPr>
        <w:rPr>
          <w:sz w:val="24"/>
          <w:szCs w:val="24"/>
        </w:rPr>
      </w:pPr>
    </w:p>
    <w:p w14:paraId="03F19CFF" w14:textId="2BE100A4" w:rsidR="003C0129" w:rsidRPr="002B28F9" w:rsidRDefault="00535F18" w:rsidP="002B28F9">
      <w:pPr>
        <w:spacing w:line="360" w:lineRule="auto"/>
        <w:rPr>
          <w:sz w:val="24"/>
          <w:szCs w:val="24"/>
        </w:rPr>
      </w:pPr>
      <w:r>
        <w:rPr>
          <w:sz w:val="24"/>
          <w:szCs w:val="24"/>
        </w:rPr>
        <w:t xml:space="preserve">As we have discussed, the current </w:t>
      </w:r>
      <w:r w:rsidR="00A40A3A">
        <w:rPr>
          <w:sz w:val="24"/>
          <w:szCs w:val="24"/>
        </w:rPr>
        <w:t>solution to sustainability in MotoGP</w:t>
      </w:r>
      <w:r w:rsidR="00543986">
        <w:rPr>
          <w:sz w:val="24"/>
          <w:szCs w:val="24"/>
        </w:rPr>
        <w:t xml:space="preserve"> is to transition to 100%</w:t>
      </w:r>
      <w:r w:rsidR="00604259">
        <w:rPr>
          <w:sz w:val="24"/>
          <w:szCs w:val="24"/>
        </w:rPr>
        <w:t xml:space="preserve"> non-fossil fuels by 2027 which has been put in place </w:t>
      </w:r>
      <w:proofErr w:type="gramStart"/>
      <w:r w:rsidR="00EE74A3">
        <w:rPr>
          <w:sz w:val="24"/>
          <w:szCs w:val="24"/>
        </w:rPr>
        <w:t>as a result of</w:t>
      </w:r>
      <w:proofErr w:type="gramEnd"/>
      <w:r w:rsidR="001710CB">
        <w:rPr>
          <w:sz w:val="24"/>
          <w:szCs w:val="24"/>
        </w:rPr>
        <w:t xml:space="preserve"> global</w:t>
      </w:r>
      <w:r w:rsidR="00EE74A3">
        <w:rPr>
          <w:sz w:val="24"/>
          <w:szCs w:val="24"/>
        </w:rPr>
        <w:t xml:space="preserve"> political pressure</w:t>
      </w:r>
      <w:r w:rsidR="001710CB">
        <w:rPr>
          <w:sz w:val="24"/>
          <w:szCs w:val="24"/>
        </w:rPr>
        <w:t xml:space="preserve"> </w:t>
      </w:r>
      <w:r w:rsidR="003444D8">
        <w:rPr>
          <w:sz w:val="24"/>
          <w:szCs w:val="24"/>
        </w:rPr>
        <w:t>regarding</w:t>
      </w:r>
      <w:r w:rsidR="001710CB">
        <w:rPr>
          <w:sz w:val="24"/>
          <w:szCs w:val="24"/>
        </w:rPr>
        <w:t xml:space="preserve"> climate change and sustainability. </w:t>
      </w:r>
      <w:r w:rsidR="00070193" w:rsidRPr="00A54599">
        <w:rPr>
          <w:b/>
          <w:bCs/>
          <w:i/>
          <w:iCs/>
          <w:sz w:val="24"/>
          <w:szCs w:val="24"/>
        </w:rPr>
        <w:t>Madeleine</w:t>
      </w:r>
      <w:r w:rsidR="00070193">
        <w:rPr>
          <w:sz w:val="24"/>
          <w:szCs w:val="24"/>
        </w:rPr>
        <w:t xml:space="preserve"> </w:t>
      </w:r>
      <w:r w:rsidR="002B28F9" w:rsidRPr="002B28F9">
        <w:rPr>
          <w:b/>
          <w:bCs/>
          <w:i/>
          <w:iCs/>
          <w:sz w:val="24"/>
          <w:szCs w:val="24"/>
        </w:rPr>
        <w:t>Orr and</w:t>
      </w:r>
      <w:r w:rsidR="00070193">
        <w:rPr>
          <w:b/>
          <w:bCs/>
          <w:i/>
          <w:iCs/>
          <w:sz w:val="24"/>
          <w:szCs w:val="24"/>
        </w:rPr>
        <w:t xml:space="preserve"> Yu</w:t>
      </w:r>
      <w:r w:rsidR="00A54599">
        <w:rPr>
          <w:b/>
          <w:bCs/>
          <w:i/>
          <w:iCs/>
          <w:sz w:val="24"/>
          <w:szCs w:val="24"/>
        </w:rPr>
        <w:t>hei</w:t>
      </w:r>
      <w:r w:rsidR="002B28F9" w:rsidRPr="002B28F9">
        <w:rPr>
          <w:b/>
          <w:bCs/>
          <w:i/>
          <w:iCs/>
          <w:sz w:val="24"/>
          <w:szCs w:val="24"/>
        </w:rPr>
        <w:t xml:space="preserve"> Inoue's (2019)</w:t>
      </w:r>
      <w:r w:rsidR="002B28F9" w:rsidRPr="002B28F9">
        <w:rPr>
          <w:sz w:val="24"/>
          <w:szCs w:val="24"/>
        </w:rPr>
        <w:t xml:space="preserve"> study on the climate vulnerability of sports organizations emphasizes the critical need for adaptation and mitigation in response to climate change, highlighting how sectors like MotoGP are increasingly pressured to conform to sustainability goals. This shift towards non-fossil fuels by 2027 is less about MotoGP's altruism and more about succumbing to the global political and societal pressures demanding urgent action on climate change and sustainability. The study suggests that the move is a strategic response to external demands for environmental stewardship, reflecting a broader trend where political and social pressures are compelling sports organizations to adopt more eco-friendly practices.</w:t>
      </w:r>
    </w:p>
    <w:p w14:paraId="7792F091" w14:textId="01CEA2BE" w:rsidR="003C0129" w:rsidRDefault="005531CE" w:rsidP="001F3A3C">
      <w:pPr>
        <w:pStyle w:val="Heading1"/>
      </w:pPr>
      <w:bookmarkStart w:id="15" w:name="_Toc161335527"/>
      <w:r>
        <w:lastRenderedPageBreak/>
        <w:t xml:space="preserve">6.0 </w:t>
      </w:r>
      <w:r w:rsidR="00866627">
        <w:t xml:space="preserve">Future </w:t>
      </w:r>
      <w:r w:rsidR="00117174">
        <w:t>Outlook of MotoGP</w:t>
      </w:r>
      <w:bookmarkEnd w:id="15"/>
      <w:r w:rsidR="00866627">
        <w:t xml:space="preserve"> </w:t>
      </w:r>
    </w:p>
    <w:p w14:paraId="2727D219" w14:textId="77777777" w:rsidR="003C0129" w:rsidRDefault="003C0129">
      <w:pPr>
        <w:rPr>
          <w:sz w:val="24"/>
          <w:szCs w:val="24"/>
        </w:rPr>
      </w:pPr>
    </w:p>
    <w:p w14:paraId="15D72068" w14:textId="35B7C430" w:rsidR="003C0129" w:rsidRDefault="008206E5" w:rsidP="000A79CA">
      <w:pPr>
        <w:pStyle w:val="Heading1"/>
      </w:pPr>
      <w:r>
        <w:tab/>
      </w:r>
      <w:bookmarkStart w:id="16" w:name="_Toc161335528"/>
      <w:r>
        <w:t xml:space="preserve">6.1 </w:t>
      </w:r>
      <w:r w:rsidR="00DB44AD">
        <w:t xml:space="preserve"> </w:t>
      </w:r>
      <w:r w:rsidR="000A79CA">
        <w:t>Future of Sustainability in MotoGP</w:t>
      </w:r>
      <w:bookmarkEnd w:id="16"/>
    </w:p>
    <w:p w14:paraId="35D316AB" w14:textId="77777777" w:rsidR="000A79CA" w:rsidRDefault="000A79CA" w:rsidP="000A79CA"/>
    <w:p w14:paraId="014DD710" w14:textId="45994FA7" w:rsidR="00D34DBF" w:rsidRDefault="00A5097F" w:rsidP="00A5097F">
      <w:pPr>
        <w:spacing w:line="360" w:lineRule="auto"/>
        <w:rPr>
          <w:sz w:val="24"/>
          <w:szCs w:val="24"/>
        </w:rPr>
      </w:pPr>
      <w:r w:rsidRPr="00A5097F">
        <w:rPr>
          <w:sz w:val="24"/>
          <w:szCs w:val="24"/>
        </w:rPr>
        <w:t xml:space="preserve">The future sustainability outlook for MotoGP is influenced by global political pressures for environmental action, technological advancements in sustainable fuels, and shifting social norms towards greener practices. As MotoGP commits to 100% non-fossil fuels by 2027, it navigates a landscape shaped by climate policies and the imperative for innovation in biofuels and </w:t>
      </w:r>
      <w:proofErr w:type="spellStart"/>
      <w:r w:rsidRPr="00A5097F">
        <w:rPr>
          <w:sz w:val="24"/>
          <w:szCs w:val="24"/>
        </w:rPr>
        <w:t>eFuels</w:t>
      </w:r>
      <w:proofErr w:type="spellEnd"/>
      <w:r w:rsidRPr="00A5097F">
        <w:rPr>
          <w:sz w:val="24"/>
          <w:szCs w:val="24"/>
        </w:rPr>
        <w:t xml:space="preserve"> compatible with high-performance racing. Overcoming technological challenges, such as adapting 4-cylinder 4-stroke engines to alternative energy sources without sacrificing speed or efficiency, is </w:t>
      </w:r>
      <w:r w:rsidR="0075255E">
        <w:rPr>
          <w:sz w:val="24"/>
          <w:szCs w:val="24"/>
        </w:rPr>
        <w:t>key</w:t>
      </w:r>
      <w:r w:rsidRPr="00A5097F">
        <w:rPr>
          <w:sz w:val="24"/>
          <w:szCs w:val="24"/>
        </w:rPr>
        <w:t>. Additionally, cultivating acceptance among fans and stakeholders for sustainability measures is crucial for implementing environmental initiatives successfully.</w:t>
      </w:r>
    </w:p>
    <w:p w14:paraId="24E49656" w14:textId="77777777" w:rsidR="005F4D1E" w:rsidRDefault="005F4D1E" w:rsidP="00A97F7D">
      <w:pPr>
        <w:pStyle w:val="Heading1"/>
      </w:pPr>
    </w:p>
    <w:p w14:paraId="50E53B95" w14:textId="0D1CCCAC" w:rsidR="00A97F7D" w:rsidRDefault="00A97F7D" w:rsidP="00A97F7D">
      <w:pPr>
        <w:pStyle w:val="Heading1"/>
      </w:pPr>
      <w:r>
        <w:tab/>
      </w:r>
      <w:bookmarkStart w:id="17" w:name="_Toc161335529"/>
      <w:r>
        <w:t>6.2 Strategies for Future Development</w:t>
      </w:r>
      <w:bookmarkEnd w:id="17"/>
    </w:p>
    <w:p w14:paraId="0525E768" w14:textId="348E2ED8" w:rsidR="00AF7F64" w:rsidRDefault="003F60D1" w:rsidP="00996825">
      <w:pPr>
        <w:pStyle w:val="Heading1"/>
      </w:pPr>
      <w:r>
        <w:tab/>
      </w:r>
      <w:r>
        <w:tab/>
      </w:r>
      <w:bookmarkStart w:id="18" w:name="_Toc161335530"/>
      <w:r>
        <w:t xml:space="preserve">6.2.1 Spectator </w:t>
      </w:r>
      <w:r w:rsidR="00996825">
        <w:t>Travel Pollution</w:t>
      </w:r>
      <w:bookmarkEnd w:id="18"/>
    </w:p>
    <w:p w14:paraId="091B7BA6" w14:textId="688A49B1" w:rsidR="00AF7F64" w:rsidRPr="00284A6B" w:rsidRDefault="00EA6C11" w:rsidP="00284A6B">
      <w:pPr>
        <w:spacing w:line="360" w:lineRule="auto"/>
        <w:rPr>
          <w:sz w:val="24"/>
          <w:szCs w:val="24"/>
        </w:rPr>
      </w:pPr>
      <w:r w:rsidRPr="00284A6B">
        <w:rPr>
          <w:sz w:val="24"/>
          <w:szCs w:val="24"/>
        </w:rPr>
        <w:t xml:space="preserve">When </w:t>
      </w:r>
      <w:r w:rsidR="0005141C" w:rsidRPr="00284A6B">
        <w:rPr>
          <w:sz w:val="24"/>
          <w:szCs w:val="24"/>
        </w:rPr>
        <w:t xml:space="preserve">considering possible </w:t>
      </w:r>
      <w:r w:rsidR="00512A3B" w:rsidRPr="00284A6B">
        <w:rPr>
          <w:sz w:val="24"/>
          <w:szCs w:val="24"/>
        </w:rPr>
        <w:t>solutions and strategies for the future development of sustainability in MotoGP</w:t>
      </w:r>
      <w:r w:rsidR="001E0BFF">
        <w:rPr>
          <w:sz w:val="24"/>
          <w:szCs w:val="24"/>
        </w:rPr>
        <w:t xml:space="preserve">, </w:t>
      </w:r>
      <w:r w:rsidR="00475769">
        <w:rPr>
          <w:sz w:val="24"/>
          <w:szCs w:val="24"/>
        </w:rPr>
        <w:t xml:space="preserve">arguably the most important factor to address is </w:t>
      </w:r>
      <w:r w:rsidR="00DB382B">
        <w:rPr>
          <w:sz w:val="24"/>
          <w:szCs w:val="24"/>
        </w:rPr>
        <w:t xml:space="preserve">pollution </w:t>
      </w:r>
      <w:r w:rsidR="007304E1">
        <w:rPr>
          <w:sz w:val="24"/>
          <w:szCs w:val="24"/>
        </w:rPr>
        <w:t>caused by</w:t>
      </w:r>
      <w:r w:rsidR="00DB382B">
        <w:rPr>
          <w:sz w:val="24"/>
          <w:szCs w:val="24"/>
        </w:rPr>
        <w:t xml:space="preserve"> international transport by </w:t>
      </w:r>
      <w:r w:rsidR="00B75D34">
        <w:rPr>
          <w:sz w:val="24"/>
          <w:szCs w:val="24"/>
        </w:rPr>
        <w:t xml:space="preserve">land, </w:t>
      </w:r>
      <w:r w:rsidR="007304E1">
        <w:rPr>
          <w:sz w:val="24"/>
          <w:szCs w:val="24"/>
        </w:rPr>
        <w:t>air,</w:t>
      </w:r>
      <w:r w:rsidR="00B75D34">
        <w:rPr>
          <w:sz w:val="24"/>
          <w:szCs w:val="24"/>
        </w:rPr>
        <w:t xml:space="preserve"> or sea.</w:t>
      </w:r>
      <w:r w:rsidR="007304E1">
        <w:rPr>
          <w:sz w:val="24"/>
          <w:szCs w:val="24"/>
        </w:rPr>
        <w:t xml:space="preserve"> </w:t>
      </w:r>
      <w:r w:rsidR="001E1766">
        <w:rPr>
          <w:sz w:val="24"/>
          <w:szCs w:val="24"/>
        </w:rPr>
        <w:t xml:space="preserve">As </w:t>
      </w:r>
      <w:r w:rsidR="007304E1">
        <w:rPr>
          <w:sz w:val="24"/>
          <w:szCs w:val="24"/>
        </w:rPr>
        <w:t>mentioned in section 3.1</w:t>
      </w:r>
      <w:r w:rsidR="005F1235">
        <w:rPr>
          <w:sz w:val="24"/>
          <w:szCs w:val="24"/>
        </w:rPr>
        <w:t xml:space="preserve">, the travel of spectators and team members </w:t>
      </w:r>
      <w:r w:rsidR="00CD67DD">
        <w:rPr>
          <w:sz w:val="24"/>
          <w:szCs w:val="24"/>
        </w:rPr>
        <w:t xml:space="preserve">between </w:t>
      </w:r>
      <w:r w:rsidR="006604B9">
        <w:rPr>
          <w:sz w:val="24"/>
          <w:szCs w:val="24"/>
        </w:rPr>
        <w:t>racetracks</w:t>
      </w:r>
      <w:r w:rsidR="00CD67DD">
        <w:rPr>
          <w:sz w:val="24"/>
          <w:szCs w:val="24"/>
        </w:rPr>
        <w:t xml:space="preserve"> across the world </w:t>
      </w:r>
      <w:r w:rsidR="002B5354">
        <w:rPr>
          <w:sz w:val="24"/>
          <w:szCs w:val="24"/>
        </w:rPr>
        <w:t>produces huge quantities of CO2</w:t>
      </w:r>
      <w:r w:rsidR="0043326E">
        <w:rPr>
          <w:sz w:val="24"/>
          <w:szCs w:val="24"/>
        </w:rPr>
        <w:t xml:space="preserve">. </w:t>
      </w:r>
      <w:r w:rsidR="006604B9">
        <w:rPr>
          <w:sz w:val="24"/>
          <w:szCs w:val="24"/>
        </w:rPr>
        <w:t xml:space="preserve">One strategy to mitigate this on the spectator side could be </w:t>
      </w:r>
      <w:r w:rsidR="00FE70A9">
        <w:rPr>
          <w:sz w:val="24"/>
          <w:szCs w:val="24"/>
        </w:rPr>
        <w:t xml:space="preserve">a tax on tickets sold to spectators </w:t>
      </w:r>
      <w:r w:rsidR="00AD6A4B">
        <w:rPr>
          <w:sz w:val="24"/>
          <w:szCs w:val="24"/>
        </w:rPr>
        <w:t xml:space="preserve">seeking to visit a race </w:t>
      </w:r>
      <w:r w:rsidR="005D0D2E">
        <w:rPr>
          <w:sz w:val="24"/>
          <w:szCs w:val="24"/>
        </w:rPr>
        <w:t>outside of their home country.</w:t>
      </w:r>
      <w:r w:rsidR="009B48CC">
        <w:rPr>
          <w:sz w:val="24"/>
          <w:szCs w:val="24"/>
        </w:rPr>
        <w:t xml:space="preserve"> The aim of this </w:t>
      </w:r>
      <w:r w:rsidR="00E36DB7">
        <w:rPr>
          <w:sz w:val="24"/>
          <w:szCs w:val="24"/>
        </w:rPr>
        <w:t xml:space="preserve">ticket cost increase </w:t>
      </w:r>
      <w:r w:rsidR="00C94E19">
        <w:rPr>
          <w:sz w:val="24"/>
          <w:szCs w:val="24"/>
        </w:rPr>
        <w:t>would be to reduce the number of internationally travelling spectators, however</w:t>
      </w:r>
      <w:r w:rsidR="000E2187">
        <w:rPr>
          <w:sz w:val="24"/>
          <w:szCs w:val="24"/>
        </w:rPr>
        <w:t xml:space="preserve"> </w:t>
      </w:r>
      <w:r w:rsidR="00D07AC8">
        <w:rPr>
          <w:sz w:val="24"/>
          <w:szCs w:val="24"/>
        </w:rPr>
        <w:t xml:space="preserve">this would be likely to displease the governments </w:t>
      </w:r>
      <w:r w:rsidR="004305BD">
        <w:rPr>
          <w:sz w:val="24"/>
          <w:szCs w:val="24"/>
        </w:rPr>
        <w:t xml:space="preserve">as </w:t>
      </w:r>
      <w:r w:rsidR="00023F8E">
        <w:rPr>
          <w:sz w:val="24"/>
          <w:szCs w:val="24"/>
        </w:rPr>
        <w:t>this would diminish the economic gain of hosting a MotoGP event.</w:t>
      </w:r>
      <w:r w:rsidR="00E379DD">
        <w:rPr>
          <w:sz w:val="24"/>
          <w:szCs w:val="24"/>
        </w:rPr>
        <w:t xml:space="preserve"> </w:t>
      </w:r>
      <w:r w:rsidR="00464922">
        <w:rPr>
          <w:sz w:val="24"/>
          <w:szCs w:val="24"/>
        </w:rPr>
        <w:t xml:space="preserve">A </w:t>
      </w:r>
      <w:r w:rsidR="00464922" w:rsidRPr="00464922">
        <w:rPr>
          <w:sz w:val="24"/>
          <w:szCs w:val="24"/>
        </w:rPr>
        <w:t>study focusing on the MotoGP race event in Indonesia</w:t>
      </w:r>
      <w:r w:rsidR="00A60674">
        <w:rPr>
          <w:sz w:val="24"/>
          <w:szCs w:val="24"/>
        </w:rPr>
        <w:t xml:space="preserve"> </w:t>
      </w:r>
      <w:r w:rsidR="00464922" w:rsidRPr="00464922">
        <w:rPr>
          <w:sz w:val="24"/>
          <w:szCs w:val="24"/>
        </w:rPr>
        <w:t xml:space="preserve">noted the event's success in attracting </w:t>
      </w:r>
      <w:proofErr w:type="gramStart"/>
      <w:r w:rsidR="00464922" w:rsidRPr="00464922">
        <w:rPr>
          <w:sz w:val="24"/>
          <w:szCs w:val="24"/>
        </w:rPr>
        <w:t>a large number of</w:t>
      </w:r>
      <w:proofErr w:type="gramEnd"/>
      <w:r w:rsidR="00464922" w:rsidRPr="00464922">
        <w:rPr>
          <w:sz w:val="24"/>
          <w:szCs w:val="24"/>
        </w:rPr>
        <w:t xml:space="preserve"> spectators and delivering a positive economic impact, particularly in reviving tourism affected by the Covid-19 pandemic</w:t>
      </w:r>
      <w:r w:rsidR="00A60674">
        <w:rPr>
          <w:sz w:val="24"/>
          <w:szCs w:val="24"/>
        </w:rPr>
        <w:t xml:space="preserve"> </w:t>
      </w:r>
      <w:r w:rsidR="00B0183F" w:rsidRPr="00524F9E">
        <w:rPr>
          <w:b/>
          <w:bCs/>
          <w:i/>
          <w:iCs/>
          <w:sz w:val="24"/>
          <w:szCs w:val="24"/>
        </w:rPr>
        <w:t>(</w:t>
      </w:r>
      <w:proofErr w:type="spellStart"/>
      <w:r w:rsidR="00B0183F" w:rsidRPr="00524F9E">
        <w:rPr>
          <w:b/>
          <w:bCs/>
          <w:i/>
          <w:iCs/>
          <w:sz w:val="24"/>
          <w:szCs w:val="24"/>
        </w:rPr>
        <w:t>T.</w:t>
      </w:r>
      <w:r w:rsidR="005F2AB3" w:rsidRPr="00524F9E">
        <w:rPr>
          <w:b/>
          <w:bCs/>
          <w:i/>
          <w:iCs/>
          <w:sz w:val="24"/>
          <w:szCs w:val="24"/>
        </w:rPr>
        <w:t>Kurniawan</w:t>
      </w:r>
      <w:proofErr w:type="spellEnd"/>
      <w:r w:rsidR="00524F9E" w:rsidRPr="00524F9E">
        <w:rPr>
          <w:b/>
          <w:bCs/>
          <w:i/>
          <w:iCs/>
          <w:sz w:val="24"/>
          <w:szCs w:val="24"/>
        </w:rPr>
        <w:t xml:space="preserve"> and alumni, 202</w:t>
      </w:r>
      <w:r w:rsidR="00524F9E">
        <w:rPr>
          <w:b/>
          <w:bCs/>
          <w:i/>
          <w:iCs/>
          <w:sz w:val="24"/>
          <w:szCs w:val="24"/>
        </w:rPr>
        <w:t>3)</w:t>
      </w:r>
      <w:r w:rsidR="00464922" w:rsidRPr="00464922">
        <w:rPr>
          <w:sz w:val="24"/>
          <w:szCs w:val="24"/>
        </w:rPr>
        <w:t xml:space="preserve">. </w:t>
      </w:r>
      <w:r w:rsidR="00F0762B">
        <w:rPr>
          <w:sz w:val="24"/>
          <w:szCs w:val="24"/>
        </w:rPr>
        <w:t xml:space="preserve">Potential social impacts of this </w:t>
      </w:r>
      <w:r w:rsidR="00040F8E">
        <w:rPr>
          <w:sz w:val="24"/>
          <w:szCs w:val="24"/>
        </w:rPr>
        <w:t>solution include t</w:t>
      </w:r>
      <w:r w:rsidR="00236EB9">
        <w:rPr>
          <w:sz w:val="24"/>
          <w:szCs w:val="24"/>
        </w:rPr>
        <w:t>he displ</w:t>
      </w:r>
      <w:r w:rsidR="00A11538">
        <w:rPr>
          <w:sz w:val="24"/>
          <w:szCs w:val="24"/>
        </w:rPr>
        <w:t xml:space="preserve">easure of spectators that </w:t>
      </w:r>
      <w:r w:rsidR="00A82483">
        <w:rPr>
          <w:sz w:val="24"/>
          <w:szCs w:val="24"/>
        </w:rPr>
        <w:t>wish to</w:t>
      </w:r>
      <w:r w:rsidR="00A11538">
        <w:rPr>
          <w:sz w:val="24"/>
          <w:szCs w:val="24"/>
        </w:rPr>
        <w:t xml:space="preserve"> travel over seas to</w:t>
      </w:r>
      <w:r w:rsidR="00461D83">
        <w:rPr>
          <w:sz w:val="24"/>
          <w:szCs w:val="24"/>
        </w:rPr>
        <w:t xml:space="preserve"> race events,</w:t>
      </w:r>
      <w:r w:rsidR="002D296C">
        <w:rPr>
          <w:sz w:val="24"/>
          <w:szCs w:val="24"/>
        </w:rPr>
        <w:t xml:space="preserve"> </w:t>
      </w:r>
      <w:r w:rsidR="0068707D">
        <w:rPr>
          <w:sz w:val="24"/>
          <w:szCs w:val="24"/>
        </w:rPr>
        <w:t xml:space="preserve">however </w:t>
      </w:r>
      <w:r w:rsidR="002D296C">
        <w:rPr>
          <w:sz w:val="24"/>
          <w:szCs w:val="24"/>
        </w:rPr>
        <w:t>if</w:t>
      </w:r>
      <w:r w:rsidR="0068707D">
        <w:rPr>
          <w:sz w:val="24"/>
          <w:szCs w:val="24"/>
        </w:rPr>
        <w:t xml:space="preserve"> tickets were offered </w:t>
      </w:r>
      <w:r w:rsidR="004D7409">
        <w:rPr>
          <w:sz w:val="24"/>
          <w:szCs w:val="24"/>
        </w:rPr>
        <w:t>at a lower cost to resi</w:t>
      </w:r>
      <w:r w:rsidR="00A063BA">
        <w:rPr>
          <w:sz w:val="24"/>
          <w:szCs w:val="24"/>
        </w:rPr>
        <w:t xml:space="preserve">dents of the country </w:t>
      </w:r>
      <w:r w:rsidR="007C006C">
        <w:rPr>
          <w:sz w:val="24"/>
          <w:szCs w:val="24"/>
        </w:rPr>
        <w:t xml:space="preserve">hosting the race </w:t>
      </w:r>
      <w:r w:rsidR="00CA6612">
        <w:rPr>
          <w:sz w:val="24"/>
          <w:szCs w:val="24"/>
        </w:rPr>
        <w:t xml:space="preserve">it </w:t>
      </w:r>
      <w:r w:rsidR="00CA6612">
        <w:rPr>
          <w:sz w:val="24"/>
          <w:szCs w:val="24"/>
        </w:rPr>
        <w:lastRenderedPageBreak/>
        <w:t xml:space="preserve">would </w:t>
      </w:r>
      <w:r w:rsidR="00F17B93">
        <w:rPr>
          <w:sz w:val="24"/>
          <w:szCs w:val="24"/>
        </w:rPr>
        <w:t>aid in discouraging international travel</w:t>
      </w:r>
      <w:r w:rsidR="005F4D1E">
        <w:rPr>
          <w:sz w:val="24"/>
          <w:szCs w:val="24"/>
        </w:rPr>
        <w:t>,</w:t>
      </w:r>
      <w:r w:rsidR="00F73824">
        <w:rPr>
          <w:sz w:val="24"/>
          <w:szCs w:val="24"/>
        </w:rPr>
        <w:t xml:space="preserve"> </w:t>
      </w:r>
      <w:r w:rsidR="0034348E">
        <w:rPr>
          <w:sz w:val="24"/>
          <w:szCs w:val="24"/>
        </w:rPr>
        <w:t>reducing the carbon footprint.</w:t>
      </w:r>
      <w:r w:rsidR="00072315">
        <w:rPr>
          <w:sz w:val="24"/>
          <w:szCs w:val="24"/>
        </w:rPr>
        <w:t xml:space="preserve"> </w:t>
      </w:r>
      <w:r w:rsidR="003B1D0F">
        <w:rPr>
          <w:sz w:val="24"/>
          <w:szCs w:val="24"/>
        </w:rPr>
        <w:t>This strategy would also</w:t>
      </w:r>
      <w:r w:rsidR="002E319B">
        <w:rPr>
          <w:sz w:val="24"/>
          <w:szCs w:val="24"/>
        </w:rPr>
        <w:t xml:space="preserve"> </w:t>
      </w:r>
      <w:r w:rsidR="000F43FB">
        <w:rPr>
          <w:sz w:val="24"/>
          <w:szCs w:val="24"/>
        </w:rPr>
        <w:t xml:space="preserve">help feed the local economy, </w:t>
      </w:r>
      <w:r w:rsidR="0076675C">
        <w:rPr>
          <w:sz w:val="24"/>
          <w:szCs w:val="24"/>
        </w:rPr>
        <w:t xml:space="preserve">which would be </w:t>
      </w:r>
      <w:r w:rsidR="000F43FB">
        <w:rPr>
          <w:sz w:val="24"/>
          <w:szCs w:val="24"/>
        </w:rPr>
        <w:t xml:space="preserve">particularly helpful in </w:t>
      </w:r>
      <w:r w:rsidR="0076675C">
        <w:rPr>
          <w:sz w:val="24"/>
          <w:szCs w:val="24"/>
        </w:rPr>
        <w:t>less developed countries.</w:t>
      </w:r>
    </w:p>
    <w:p w14:paraId="2A5835DA" w14:textId="77777777" w:rsidR="003C0129" w:rsidRDefault="003C0129">
      <w:pPr>
        <w:rPr>
          <w:sz w:val="24"/>
          <w:szCs w:val="24"/>
        </w:rPr>
      </w:pPr>
    </w:p>
    <w:p w14:paraId="394C2D1F" w14:textId="3B7D05F2" w:rsidR="003C0129" w:rsidRDefault="00697BF4" w:rsidP="003C5598">
      <w:pPr>
        <w:pStyle w:val="Heading1"/>
      </w:pPr>
      <w:r>
        <w:tab/>
      </w:r>
      <w:r>
        <w:tab/>
      </w:r>
      <w:bookmarkStart w:id="19" w:name="_Toc161335531"/>
      <w:r>
        <w:t xml:space="preserve">6.2.2 </w:t>
      </w:r>
      <w:r w:rsidR="003C5598">
        <w:t xml:space="preserve">Sustainable </w:t>
      </w:r>
      <w:r>
        <w:t>Rac</w:t>
      </w:r>
      <w:r w:rsidR="003C5598">
        <w:t>ing</w:t>
      </w:r>
      <w:r>
        <w:t xml:space="preserve"> Calendar</w:t>
      </w:r>
      <w:bookmarkEnd w:id="19"/>
    </w:p>
    <w:p w14:paraId="6602B28A" w14:textId="77777777" w:rsidR="005B2692" w:rsidRDefault="005B2692" w:rsidP="00600E42">
      <w:pPr>
        <w:spacing w:line="360" w:lineRule="auto"/>
        <w:rPr>
          <w:sz w:val="24"/>
          <w:szCs w:val="24"/>
        </w:rPr>
      </w:pPr>
    </w:p>
    <w:p w14:paraId="1A461599" w14:textId="3AC4503F" w:rsidR="003C0129" w:rsidRPr="00324BB9" w:rsidRDefault="00232463" w:rsidP="00A5299F">
      <w:pPr>
        <w:spacing w:line="360" w:lineRule="auto"/>
        <w:rPr>
          <w:sz w:val="24"/>
          <w:szCs w:val="24"/>
        </w:rPr>
      </w:pPr>
      <w:r>
        <w:rPr>
          <w:sz w:val="24"/>
          <w:szCs w:val="24"/>
        </w:rPr>
        <w:t>Unlike wi</w:t>
      </w:r>
      <w:r w:rsidR="000E3492">
        <w:rPr>
          <w:sz w:val="24"/>
          <w:szCs w:val="24"/>
        </w:rPr>
        <w:t>th spectator travel</w:t>
      </w:r>
      <w:r w:rsidR="0095064D">
        <w:rPr>
          <w:sz w:val="24"/>
          <w:szCs w:val="24"/>
        </w:rPr>
        <w:t>,</w:t>
      </w:r>
      <w:r w:rsidR="00D2352A">
        <w:rPr>
          <w:sz w:val="24"/>
          <w:szCs w:val="24"/>
        </w:rPr>
        <w:t xml:space="preserve"> </w:t>
      </w:r>
      <w:r w:rsidR="00373D51">
        <w:rPr>
          <w:sz w:val="24"/>
          <w:szCs w:val="24"/>
        </w:rPr>
        <w:t xml:space="preserve">the </w:t>
      </w:r>
      <w:r w:rsidR="00D2352A">
        <w:rPr>
          <w:sz w:val="24"/>
          <w:szCs w:val="24"/>
        </w:rPr>
        <w:t>number of</w:t>
      </w:r>
      <w:r w:rsidR="0095064D">
        <w:rPr>
          <w:sz w:val="24"/>
          <w:szCs w:val="24"/>
        </w:rPr>
        <w:t xml:space="preserve"> team personnel</w:t>
      </w:r>
      <w:r w:rsidR="00373D51">
        <w:rPr>
          <w:sz w:val="24"/>
          <w:szCs w:val="24"/>
        </w:rPr>
        <w:t xml:space="preserve"> travelling internationally</w:t>
      </w:r>
      <w:r w:rsidR="0095064D">
        <w:rPr>
          <w:sz w:val="24"/>
          <w:szCs w:val="24"/>
        </w:rPr>
        <w:t xml:space="preserve"> cannot be</w:t>
      </w:r>
      <w:r w:rsidR="00D2352A">
        <w:rPr>
          <w:sz w:val="24"/>
          <w:szCs w:val="24"/>
        </w:rPr>
        <w:t xml:space="preserve"> reduced </w:t>
      </w:r>
      <w:r w:rsidR="0080106F">
        <w:rPr>
          <w:sz w:val="24"/>
          <w:szCs w:val="24"/>
        </w:rPr>
        <w:t>to meet sustainability standards</w:t>
      </w:r>
      <w:r w:rsidR="00373D51">
        <w:rPr>
          <w:sz w:val="24"/>
          <w:szCs w:val="24"/>
        </w:rPr>
        <w:t>.</w:t>
      </w:r>
      <w:r w:rsidR="0095064D">
        <w:rPr>
          <w:sz w:val="24"/>
          <w:szCs w:val="24"/>
        </w:rPr>
        <w:t xml:space="preserve"> </w:t>
      </w:r>
      <w:r w:rsidR="00D17636">
        <w:rPr>
          <w:sz w:val="24"/>
          <w:szCs w:val="24"/>
        </w:rPr>
        <w:t>However</w:t>
      </w:r>
      <w:r w:rsidR="00E474CC">
        <w:rPr>
          <w:sz w:val="24"/>
          <w:szCs w:val="24"/>
        </w:rPr>
        <w:t>,</w:t>
      </w:r>
      <w:r w:rsidR="00D17636">
        <w:rPr>
          <w:sz w:val="24"/>
          <w:szCs w:val="24"/>
        </w:rPr>
        <w:t xml:space="preserve"> there is room for improvement </w:t>
      </w:r>
      <w:r w:rsidR="00600E42">
        <w:rPr>
          <w:sz w:val="24"/>
          <w:szCs w:val="24"/>
        </w:rPr>
        <w:t>in</w:t>
      </w:r>
      <w:r w:rsidR="00E474CC">
        <w:rPr>
          <w:sz w:val="24"/>
          <w:szCs w:val="24"/>
        </w:rPr>
        <w:t xml:space="preserve"> </w:t>
      </w:r>
      <w:r w:rsidR="00600E42">
        <w:rPr>
          <w:sz w:val="24"/>
          <w:szCs w:val="24"/>
        </w:rPr>
        <w:t xml:space="preserve"> </w:t>
      </w:r>
      <w:r w:rsidR="00A5299F">
        <w:rPr>
          <w:sz w:val="24"/>
          <w:szCs w:val="24"/>
        </w:rPr>
        <w:t xml:space="preserve">the organization of the </w:t>
      </w:r>
      <w:r w:rsidR="006B1AAC">
        <w:rPr>
          <w:sz w:val="24"/>
          <w:szCs w:val="24"/>
        </w:rPr>
        <w:t>racing cale</w:t>
      </w:r>
      <w:r w:rsidR="00085DA9">
        <w:rPr>
          <w:sz w:val="24"/>
          <w:szCs w:val="24"/>
        </w:rPr>
        <w:t>ndar.</w:t>
      </w:r>
      <w:r w:rsidR="00EB5654">
        <w:rPr>
          <w:sz w:val="24"/>
          <w:szCs w:val="24"/>
        </w:rPr>
        <w:t xml:space="preserve"> </w:t>
      </w:r>
      <w:r w:rsidR="001E0A20">
        <w:rPr>
          <w:sz w:val="24"/>
          <w:szCs w:val="24"/>
        </w:rPr>
        <w:t xml:space="preserve">As discussed in </w:t>
      </w:r>
      <w:r w:rsidR="006A2966">
        <w:rPr>
          <w:sz w:val="24"/>
          <w:szCs w:val="24"/>
        </w:rPr>
        <w:t>section 3.1.1</w:t>
      </w:r>
      <w:r w:rsidR="00BF7140">
        <w:rPr>
          <w:sz w:val="24"/>
          <w:szCs w:val="24"/>
        </w:rPr>
        <w:t xml:space="preserve">, </w:t>
      </w:r>
      <w:r w:rsidR="00F724CB">
        <w:rPr>
          <w:sz w:val="24"/>
          <w:szCs w:val="24"/>
        </w:rPr>
        <w:t>the MotoGP calendar is organized strategically</w:t>
      </w:r>
      <w:r w:rsidR="00C46F4C">
        <w:rPr>
          <w:sz w:val="24"/>
          <w:szCs w:val="24"/>
        </w:rPr>
        <w:t>,</w:t>
      </w:r>
      <w:r w:rsidR="00324BB9">
        <w:rPr>
          <w:sz w:val="24"/>
          <w:szCs w:val="24"/>
        </w:rPr>
        <w:t xml:space="preserve"> b</w:t>
      </w:r>
      <w:r w:rsidR="00324BB9" w:rsidRPr="00324BB9">
        <w:rPr>
          <w:sz w:val="24"/>
          <w:szCs w:val="24"/>
        </w:rPr>
        <w:t xml:space="preserve">uilding on its strategic organization, MotoGP can further reduce emissions by integrating a more sustainable focus into the racing calendar planning. This could involve optimizing the sequence of races to minimize travel </w:t>
      </w:r>
      <w:r w:rsidR="00C431DE" w:rsidRPr="00324BB9">
        <w:rPr>
          <w:sz w:val="24"/>
          <w:szCs w:val="24"/>
        </w:rPr>
        <w:t>distances and</w:t>
      </w:r>
      <w:r w:rsidR="00324BB9" w:rsidRPr="00324BB9">
        <w:rPr>
          <w:sz w:val="24"/>
          <w:szCs w:val="24"/>
        </w:rPr>
        <w:t xml:space="preserve"> incorporating environmental considerations into the selection of venues. Additionally, increasing the use of local resources at each venue</w:t>
      </w:r>
      <w:r w:rsidR="0092134E">
        <w:rPr>
          <w:sz w:val="24"/>
          <w:szCs w:val="24"/>
        </w:rPr>
        <w:t xml:space="preserve"> would </w:t>
      </w:r>
      <w:r w:rsidR="00133903">
        <w:rPr>
          <w:sz w:val="24"/>
          <w:szCs w:val="24"/>
        </w:rPr>
        <w:t xml:space="preserve">help reduce the emissions resulting from </w:t>
      </w:r>
      <w:r w:rsidR="00DF032B">
        <w:rPr>
          <w:sz w:val="24"/>
          <w:szCs w:val="24"/>
        </w:rPr>
        <w:t>parts and reso</w:t>
      </w:r>
      <w:r w:rsidR="00897A43">
        <w:rPr>
          <w:sz w:val="24"/>
          <w:szCs w:val="24"/>
        </w:rPr>
        <w:t>urce transportation between racetracks.</w:t>
      </w:r>
    </w:p>
    <w:p w14:paraId="4137A84D" w14:textId="53FFA6D7" w:rsidR="003C0129" w:rsidRDefault="00897A43" w:rsidP="00897A43">
      <w:pPr>
        <w:pStyle w:val="Heading1"/>
      </w:pPr>
      <w:bookmarkStart w:id="20" w:name="_Toc161335532"/>
      <w:r>
        <w:t>7.0 Conclusion</w:t>
      </w:r>
      <w:bookmarkEnd w:id="20"/>
      <w:r>
        <w:t xml:space="preserve"> </w:t>
      </w:r>
    </w:p>
    <w:p w14:paraId="58E8FE89" w14:textId="4EFE964D" w:rsidR="003C0129" w:rsidRDefault="003C0129">
      <w:pPr>
        <w:rPr>
          <w:sz w:val="24"/>
          <w:szCs w:val="24"/>
        </w:rPr>
      </w:pPr>
    </w:p>
    <w:p w14:paraId="4690A9B6" w14:textId="515827BF" w:rsidR="003C0129" w:rsidRDefault="00B21C40" w:rsidP="00F66980">
      <w:pPr>
        <w:spacing w:line="360" w:lineRule="auto"/>
        <w:rPr>
          <w:sz w:val="24"/>
          <w:szCs w:val="24"/>
        </w:rPr>
      </w:pPr>
      <w:r>
        <w:rPr>
          <w:sz w:val="24"/>
          <w:szCs w:val="24"/>
        </w:rPr>
        <w:t>To conclude this report, we have learned that</w:t>
      </w:r>
      <w:r w:rsidR="00327178">
        <w:rPr>
          <w:sz w:val="24"/>
          <w:szCs w:val="24"/>
        </w:rPr>
        <w:t xml:space="preserve"> MotoGP as a whole cause a considerable amount of pollution when all factors are considered,</w:t>
      </w:r>
      <w:r w:rsidR="007B4F14">
        <w:rPr>
          <w:sz w:val="24"/>
          <w:szCs w:val="24"/>
        </w:rPr>
        <w:t xml:space="preserve"> with travel and transportation of people and resources </w:t>
      </w:r>
      <w:r w:rsidR="00607F54">
        <w:rPr>
          <w:sz w:val="24"/>
          <w:szCs w:val="24"/>
        </w:rPr>
        <w:t xml:space="preserve">as the highest polluters. </w:t>
      </w:r>
      <w:r w:rsidR="00150F55">
        <w:rPr>
          <w:sz w:val="24"/>
          <w:szCs w:val="24"/>
        </w:rPr>
        <w:t>We also found</w:t>
      </w:r>
      <w:r w:rsidR="00452D0A">
        <w:rPr>
          <w:sz w:val="24"/>
          <w:szCs w:val="24"/>
        </w:rPr>
        <w:t xml:space="preserve"> that while MotoGP officials have </w:t>
      </w:r>
      <w:r w:rsidR="00865D13">
        <w:rPr>
          <w:sz w:val="24"/>
          <w:szCs w:val="24"/>
        </w:rPr>
        <w:t xml:space="preserve">made </w:t>
      </w:r>
      <w:r w:rsidR="00B41E40">
        <w:rPr>
          <w:sz w:val="24"/>
          <w:szCs w:val="24"/>
        </w:rPr>
        <w:t xml:space="preserve">rule changes to improve sustainability, </w:t>
      </w:r>
      <w:r w:rsidR="00032FA2">
        <w:rPr>
          <w:sz w:val="24"/>
          <w:szCs w:val="24"/>
        </w:rPr>
        <w:t>th</w:t>
      </w:r>
      <w:r w:rsidR="000E29AA">
        <w:rPr>
          <w:sz w:val="24"/>
          <w:szCs w:val="24"/>
        </w:rPr>
        <w:t>is action has not been directed at the biggest causes of emissions.</w:t>
      </w:r>
      <w:r w:rsidR="006D52AC">
        <w:rPr>
          <w:sz w:val="24"/>
          <w:szCs w:val="24"/>
        </w:rPr>
        <w:t xml:space="preserve"> While it is evident that more needs to be done to address the sustainability of the sport, </w:t>
      </w:r>
      <w:r w:rsidR="00FE172E">
        <w:rPr>
          <w:sz w:val="24"/>
          <w:szCs w:val="24"/>
        </w:rPr>
        <w:t xml:space="preserve">there are clear barriers that must be overcome to reach this goal in a way that suits all </w:t>
      </w:r>
      <w:r w:rsidR="00726518">
        <w:rPr>
          <w:sz w:val="24"/>
          <w:szCs w:val="24"/>
        </w:rPr>
        <w:t>stakeholders.</w:t>
      </w:r>
    </w:p>
    <w:p w14:paraId="2CE634E3" w14:textId="231AAD21" w:rsidR="003C0129" w:rsidRDefault="003C0129">
      <w:pPr>
        <w:rPr>
          <w:sz w:val="24"/>
          <w:szCs w:val="24"/>
        </w:rPr>
      </w:pPr>
    </w:p>
    <w:p w14:paraId="37C1A6C7" w14:textId="754D5000" w:rsidR="003C0129" w:rsidRDefault="003C0129">
      <w:pPr>
        <w:rPr>
          <w:sz w:val="24"/>
          <w:szCs w:val="24"/>
        </w:rPr>
      </w:pPr>
    </w:p>
    <w:p w14:paraId="432AC115" w14:textId="14214FAE" w:rsidR="00C6521C" w:rsidRDefault="00C6521C">
      <w:pPr>
        <w:rPr>
          <w:sz w:val="24"/>
          <w:szCs w:val="24"/>
        </w:rPr>
      </w:pPr>
    </w:p>
    <w:p w14:paraId="4DF70D91" w14:textId="77167A0B" w:rsidR="003C0129" w:rsidRDefault="003C0129">
      <w:pPr>
        <w:rPr>
          <w:sz w:val="24"/>
          <w:szCs w:val="24"/>
        </w:rPr>
      </w:pPr>
    </w:p>
    <w:p w14:paraId="580A2B17" w14:textId="77777777" w:rsidR="00927C5D" w:rsidRPr="00927C5D" w:rsidRDefault="00927C5D" w:rsidP="00927C5D"/>
    <w:p w14:paraId="1EBEE674" w14:textId="5C70E950" w:rsidR="00082932" w:rsidRDefault="00082932" w:rsidP="00285902">
      <w:pPr>
        <w:pStyle w:val="Heading1"/>
      </w:pPr>
      <w:bookmarkStart w:id="21" w:name="_Toc161335533"/>
      <w:r>
        <w:lastRenderedPageBreak/>
        <w:t>Refere</w:t>
      </w:r>
      <w:r w:rsidR="00285902">
        <w:t>nces</w:t>
      </w:r>
      <w:bookmarkEnd w:id="21"/>
    </w:p>
    <w:p w14:paraId="3C9C4E73" w14:textId="77777777" w:rsidR="00285902" w:rsidRDefault="00285902" w:rsidP="00285902"/>
    <w:p w14:paraId="17CD7D1C" w14:textId="023BC271" w:rsidR="00285902" w:rsidRDefault="0077180D" w:rsidP="00541643">
      <w:pPr>
        <w:pStyle w:val="ListParagraph"/>
        <w:numPr>
          <w:ilvl w:val="0"/>
          <w:numId w:val="3"/>
        </w:numPr>
      </w:pPr>
      <w:r w:rsidRPr="00541643">
        <w:rPr>
          <w:i/>
          <w:iCs/>
        </w:rPr>
        <w:t>Zero carbon academy</w:t>
      </w:r>
      <w:r>
        <w:t xml:space="preserve">, Jonathan Dyson </w:t>
      </w:r>
      <w:r w:rsidRPr="00541643">
        <w:rPr>
          <w:b/>
          <w:bCs/>
          <w:i/>
          <w:iCs/>
        </w:rPr>
        <w:t xml:space="preserve">(2023) </w:t>
      </w:r>
      <w:hyperlink r:id="rId10" w:anchor=":~:text=That%20compares%20to%20the%20256%2C551,of%20the%20championship's%20total%20emissions" w:history="1">
        <w:r w:rsidR="00541643" w:rsidRPr="00BB1C51">
          <w:rPr>
            <w:rStyle w:val="Hyperlink"/>
          </w:rPr>
          <w:t>https://www.zerocarbonacademy.com/posts/motogp-to-begin-switch-to-non-fossil-fuels-in-2024-but-are-its-sustainability-efforts-going-far-enough#:~:text=That%20compares%20to%20the%20256%2C551,of%20the%20championship's%20total%20emissions</w:t>
        </w:r>
      </w:hyperlink>
      <w:r w:rsidR="00541643" w:rsidRPr="00541643">
        <w:t>.</w:t>
      </w:r>
      <w:r w:rsidR="00541643">
        <w:t xml:space="preserve"> Accessed: 01/02/2024</w:t>
      </w:r>
    </w:p>
    <w:p w14:paraId="512DF389" w14:textId="5B42F92D" w:rsidR="005851F2" w:rsidRPr="009C266D" w:rsidRDefault="005851F2" w:rsidP="005851F2">
      <w:pPr>
        <w:pStyle w:val="ListParagraph"/>
        <w:numPr>
          <w:ilvl w:val="0"/>
          <w:numId w:val="3"/>
        </w:numPr>
        <w:rPr>
          <w:i/>
          <w:iCs/>
        </w:rPr>
      </w:pPr>
      <w:r w:rsidRPr="005851F2">
        <w:rPr>
          <w:i/>
          <w:iCs/>
        </w:rPr>
        <w:t>Formula One’s path to sustainability is a journey</w:t>
      </w:r>
      <w:r w:rsidR="00603077">
        <w:rPr>
          <w:i/>
          <w:iCs/>
        </w:rPr>
        <w:t xml:space="preserve">, Madeline Coleman </w:t>
      </w:r>
      <w:r w:rsidR="00603077" w:rsidRPr="001E1EC9">
        <w:rPr>
          <w:b/>
          <w:bCs/>
          <w:i/>
          <w:iCs/>
        </w:rPr>
        <w:t>(</w:t>
      </w:r>
      <w:r w:rsidR="001E1EC9" w:rsidRPr="001E1EC9">
        <w:rPr>
          <w:b/>
          <w:bCs/>
          <w:i/>
          <w:iCs/>
        </w:rPr>
        <w:t>2023)</w:t>
      </w:r>
      <w:r w:rsidR="001E1EC9">
        <w:rPr>
          <w:b/>
          <w:bCs/>
          <w:i/>
          <w:iCs/>
        </w:rPr>
        <w:t xml:space="preserve"> </w:t>
      </w:r>
      <w:hyperlink r:id="rId11" w:history="1">
        <w:r w:rsidR="00731875" w:rsidRPr="00731875">
          <w:rPr>
            <w:rStyle w:val="Hyperlink"/>
          </w:rPr>
          <w:t>https://theathletic.com/4950077/2023/10/11/f1-sustainability-climate-change/</w:t>
        </w:r>
      </w:hyperlink>
      <w:r w:rsidR="00731875">
        <w:rPr>
          <w:b/>
          <w:bCs/>
          <w:i/>
          <w:iCs/>
        </w:rPr>
        <w:t xml:space="preserve"> </w:t>
      </w:r>
      <w:r w:rsidR="00731875" w:rsidRPr="00731875">
        <w:t>Accessed: 04/02/2024</w:t>
      </w:r>
    </w:p>
    <w:p w14:paraId="71FE01C7" w14:textId="09122636" w:rsidR="009C266D" w:rsidRPr="002B0DBC" w:rsidRDefault="00961269" w:rsidP="005851F2">
      <w:pPr>
        <w:pStyle w:val="ListParagraph"/>
        <w:numPr>
          <w:ilvl w:val="0"/>
          <w:numId w:val="3"/>
        </w:numPr>
        <w:rPr>
          <w:i/>
          <w:iCs/>
        </w:rPr>
      </w:pPr>
      <w:proofErr w:type="spellStart"/>
      <w:r>
        <w:rPr>
          <w:i/>
          <w:iCs/>
        </w:rPr>
        <w:t>KISSBarcelona</w:t>
      </w:r>
      <w:proofErr w:type="spellEnd"/>
      <w:r>
        <w:rPr>
          <w:i/>
          <w:iCs/>
        </w:rPr>
        <w:t xml:space="preserve">, MotoGP (2020) </w:t>
      </w:r>
      <w:hyperlink r:id="rId12" w:history="1">
        <w:r w:rsidRPr="00FF21EA">
          <w:rPr>
            <w:rStyle w:val="Hyperlink"/>
            <w:i/>
            <w:iCs/>
          </w:rPr>
          <w:t>https://www.motogp.com/en/news/2020/09/24/kissbarcelona-promuove-un-gran-premio-sostenibile/162435</w:t>
        </w:r>
      </w:hyperlink>
      <w:r>
        <w:rPr>
          <w:i/>
          <w:iCs/>
        </w:rPr>
        <w:t xml:space="preserve"> Accessed on: 14/03/2024</w:t>
      </w:r>
    </w:p>
    <w:p w14:paraId="1836DDD3" w14:textId="6891A354" w:rsidR="002B0DBC" w:rsidRDefault="002B0DBC" w:rsidP="005851F2">
      <w:pPr>
        <w:pStyle w:val="ListParagraph"/>
        <w:numPr>
          <w:ilvl w:val="0"/>
          <w:numId w:val="3"/>
        </w:numPr>
        <w:rPr>
          <w:i/>
          <w:iCs/>
        </w:rPr>
      </w:pPr>
      <w:r>
        <w:rPr>
          <w:i/>
          <w:iCs/>
        </w:rPr>
        <w:t>ESG An</w:t>
      </w:r>
      <w:r w:rsidR="00F827CD">
        <w:rPr>
          <w:i/>
          <w:iCs/>
        </w:rPr>
        <w:t xml:space="preserve">nual Report, Dorna </w:t>
      </w:r>
      <w:r w:rsidR="00F827CD" w:rsidRPr="00F827CD">
        <w:rPr>
          <w:b/>
          <w:bCs/>
          <w:i/>
          <w:iCs/>
        </w:rPr>
        <w:t>(2021)</w:t>
      </w:r>
      <w:r w:rsidR="00F827CD">
        <w:rPr>
          <w:i/>
          <w:iCs/>
        </w:rPr>
        <w:t xml:space="preserve">  </w:t>
      </w:r>
      <w:hyperlink r:id="rId13" w:history="1">
        <w:r w:rsidR="00F827CD" w:rsidRPr="00AB3556">
          <w:rPr>
            <w:rStyle w:val="Hyperlink"/>
            <w:i/>
            <w:iCs/>
          </w:rPr>
          <w:t>https://www.dorna.com/wp-content/uploads/2022/07/ESG_Annual_Report_2021.pdf</w:t>
        </w:r>
      </w:hyperlink>
      <w:r w:rsidR="00F827CD">
        <w:rPr>
          <w:i/>
          <w:iCs/>
        </w:rPr>
        <w:t xml:space="preserve"> </w:t>
      </w:r>
      <w:r w:rsidR="008442D7">
        <w:rPr>
          <w:i/>
          <w:iCs/>
        </w:rPr>
        <w:t xml:space="preserve">Accessed: </w:t>
      </w:r>
      <w:proofErr w:type="gramStart"/>
      <w:r w:rsidR="00760DC8">
        <w:rPr>
          <w:i/>
          <w:iCs/>
        </w:rPr>
        <w:t>08/02/2024</w:t>
      </w:r>
      <w:proofErr w:type="gramEnd"/>
    </w:p>
    <w:p w14:paraId="2F913807" w14:textId="1A0113E6" w:rsidR="001D135C" w:rsidRDefault="00CA7CFF" w:rsidP="005851F2">
      <w:pPr>
        <w:pStyle w:val="ListParagraph"/>
        <w:numPr>
          <w:ilvl w:val="0"/>
          <w:numId w:val="3"/>
        </w:numPr>
      </w:pPr>
      <w:r>
        <w:rPr>
          <w:i/>
          <w:iCs/>
        </w:rPr>
        <w:t xml:space="preserve">2023 MotoGP Spectators, Peter </w:t>
      </w:r>
      <w:proofErr w:type="spellStart"/>
      <w:r>
        <w:rPr>
          <w:i/>
          <w:iCs/>
        </w:rPr>
        <w:t>Mclaren</w:t>
      </w:r>
      <w:proofErr w:type="spellEnd"/>
      <w:r>
        <w:rPr>
          <w:i/>
          <w:iCs/>
        </w:rPr>
        <w:t xml:space="preserve"> </w:t>
      </w:r>
      <w:r w:rsidRPr="00CA7CFF">
        <w:rPr>
          <w:b/>
          <w:bCs/>
          <w:i/>
          <w:iCs/>
        </w:rPr>
        <w:t>(2023)</w:t>
      </w:r>
      <w:r>
        <w:rPr>
          <w:b/>
          <w:bCs/>
          <w:i/>
          <w:iCs/>
        </w:rPr>
        <w:t xml:space="preserve"> </w:t>
      </w:r>
      <w:hyperlink r:id="rId14" w:history="1">
        <w:r w:rsidR="003F2E43" w:rsidRPr="003F2E43">
          <w:rPr>
            <w:rStyle w:val="Hyperlink"/>
          </w:rPr>
          <w:t>https://www.crash.net/motogp/feature/1042862/1/2023-motogp-spectators-sprint-saturdays-le-mans-record-mugello-recovery</w:t>
        </w:r>
      </w:hyperlink>
      <w:r w:rsidR="003F2E43" w:rsidRPr="003F2E43">
        <w:t xml:space="preserve"> </w:t>
      </w:r>
      <w:r w:rsidR="003F2E43">
        <w:t>Accessed: 08/02/2024</w:t>
      </w:r>
    </w:p>
    <w:p w14:paraId="5D21AA2C" w14:textId="6C30CAAB" w:rsidR="00D40C13" w:rsidRPr="00047518" w:rsidRDefault="00D40C13" w:rsidP="005851F2">
      <w:pPr>
        <w:pStyle w:val="ListParagraph"/>
        <w:numPr>
          <w:ilvl w:val="0"/>
          <w:numId w:val="3"/>
        </w:numPr>
      </w:pPr>
      <w:r>
        <w:rPr>
          <w:i/>
          <w:iCs/>
        </w:rPr>
        <w:t>Motorsport sustainabilit</w:t>
      </w:r>
      <w:r w:rsidR="00AA4920">
        <w:rPr>
          <w:i/>
          <w:iCs/>
        </w:rPr>
        <w:t xml:space="preserve">y: How racing is getting greener and better, Finnegan Driscoll </w:t>
      </w:r>
      <w:r w:rsidR="00AA4920" w:rsidRPr="009639DE">
        <w:rPr>
          <w:b/>
          <w:bCs/>
          <w:i/>
          <w:iCs/>
        </w:rPr>
        <w:t xml:space="preserve">(2022) </w:t>
      </w:r>
      <w:hyperlink r:id="rId15" w:history="1">
        <w:r w:rsidR="009639DE" w:rsidRPr="00AB3556">
          <w:rPr>
            <w:rStyle w:val="Hyperlink"/>
            <w:i/>
            <w:iCs/>
          </w:rPr>
          <w:t>https://rtrsports.com/en/blog/motorsport-sustainability-how-racing-is-getting-greener-and-better/</w:t>
        </w:r>
      </w:hyperlink>
      <w:r w:rsidR="009639DE">
        <w:rPr>
          <w:i/>
          <w:iCs/>
        </w:rPr>
        <w:t xml:space="preserve"> Accessed: </w:t>
      </w:r>
      <w:r w:rsidR="00C16A12">
        <w:rPr>
          <w:i/>
          <w:iCs/>
        </w:rPr>
        <w:t>09/02/2024</w:t>
      </w:r>
    </w:p>
    <w:p w14:paraId="22A617EC" w14:textId="207F13C8" w:rsidR="00047518" w:rsidRPr="003D62FF" w:rsidRDefault="0023621E" w:rsidP="005851F2">
      <w:pPr>
        <w:pStyle w:val="ListParagraph"/>
        <w:numPr>
          <w:ilvl w:val="0"/>
          <w:numId w:val="3"/>
        </w:numPr>
        <w:rPr>
          <w:b/>
          <w:bCs/>
          <w:i/>
          <w:iCs/>
        </w:rPr>
      </w:pPr>
      <w:r>
        <w:rPr>
          <w:i/>
          <w:iCs/>
        </w:rPr>
        <w:t>Replacement time. How long do MotoGP bike parts last?</w:t>
      </w:r>
      <w:r w:rsidR="009C7CD7">
        <w:rPr>
          <w:i/>
          <w:iCs/>
        </w:rPr>
        <w:t xml:space="preserve"> Box Repsol </w:t>
      </w:r>
      <w:r w:rsidR="009C7CD7" w:rsidRPr="009C7CD7">
        <w:rPr>
          <w:b/>
          <w:bCs/>
          <w:i/>
          <w:iCs/>
        </w:rPr>
        <w:t>(2023)</w:t>
      </w:r>
      <w:r w:rsidR="009C7CD7">
        <w:rPr>
          <w:b/>
          <w:bCs/>
          <w:i/>
          <w:iCs/>
        </w:rPr>
        <w:t xml:space="preserve"> </w:t>
      </w:r>
      <w:hyperlink r:id="rId16" w:history="1">
        <w:r w:rsidR="00453E26" w:rsidRPr="00453E26">
          <w:rPr>
            <w:rStyle w:val="Hyperlink"/>
          </w:rPr>
          <w:t>https://www.boxrepsol.com/en/motogp-en/replacement-time-how-long-do-motogp-bike-parts-last/</w:t>
        </w:r>
      </w:hyperlink>
      <w:r w:rsidR="00453E26">
        <w:rPr>
          <w:b/>
          <w:bCs/>
          <w:i/>
          <w:iCs/>
        </w:rPr>
        <w:t xml:space="preserve"> </w:t>
      </w:r>
      <w:r w:rsidR="00453E26">
        <w:rPr>
          <w:i/>
          <w:iCs/>
        </w:rPr>
        <w:t>Accessed: 16/02/2024</w:t>
      </w:r>
    </w:p>
    <w:p w14:paraId="0161D5B0" w14:textId="2F3860AC" w:rsidR="001D343C" w:rsidRPr="00E96D0E" w:rsidRDefault="001D343C" w:rsidP="00E96D0E">
      <w:pPr>
        <w:pStyle w:val="ListParagraph"/>
        <w:numPr>
          <w:ilvl w:val="0"/>
          <w:numId w:val="3"/>
        </w:numPr>
      </w:pPr>
      <w:r w:rsidRPr="001D343C">
        <w:rPr>
          <w:i/>
          <w:iCs/>
        </w:rPr>
        <w:t>Corrado Cecchinelli On the Future Of MotoGP</w:t>
      </w:r>
      <w:r>
        <w:rPr>
          <w:i/>
          <w:iCs/>
        </w:rPr>
        <w:t>, Corrado Cecchinelli</w:t>
      </w:r>
      <w:r w:rsidR="00FF183D">
        <w:rPr>
          <w:i/>
          <w:iCs/>
        </w:rPr>
        <w:t xml:space="preserve">, David </w:t>
      </w:r>
      <w:r w:rsidR="00FF183D" w:rsidRPr="00FF183D">
        <w:rPr>
          <w:i/>
          <w:iCs/>
        </w:rPr>
        <w:t>Emmett</w:t>
      </w:r>
      <w:r w:rsidR="00FF183D" w:rsidRPr="00FF183D">
        <w:rPr>
          <w:b/>
          <w:bCs/>
          <w:i/>
          <w:iCs/>
        </w:rPr>
        <w:t xml:space="preserve"> (2023)</w:t>
      </w:r>
      <w:r w:rsidR="00FF183D">
        <w:rPr>
          <w:b/>
          <w:bCs/>
          <w:i/>
          <w:iCs/>
        </w:rPr>
        <w:t xml:space="preserve"> </w:t>
      </w:r>
      <w:hyperlink r:id="rId17" w:anchor=":~:text=From%202024%2C%20the%20MotoGP%20bikes,non%2Dfossil%20fuels%20from%202027" w:history="1">
        <w:r w:rsidR="00E96D0E" w:rsidRPr="00535A6C">
          <w:rPr>
            <w:rStyle w:val="Hyperlink"/>
          </w:rPr>
          <w:t>https://motomatters.com/interview/2023/11/07/corrado_cecchinelli_on_the_future_of.html#:~:text=From%202024%2C%20the%20MotoGP%20bikes,non%2Dfossil%20fuels%20from%202027</w:t>
        </w:r>
      </w:hyperlink>
      <w:r w:rsidR="00E96D0E" w:rsidRPr="00E96D0E">
        <w:t>.</w:t>
      </w:r>
      <w:r w:rsidR="00E96D0E">
        <w:t xml:space="preserve"> Accessed: 17/02/2024 </w:t>
      </w:r>
    </w:p>
    <w:p w14:paraId="45D1C56B" w14:textId="08FE2853" w:rsidR="003D62FF" w:rsidRPr="009D5BED" w:rsidRDefault="00A70847" w:rsidP="005851F2">
      <w:pPr>
        <w:pStyle w:val="ListParagraph"/>
        <w:numPr>
          <w:ilvl w:val="0"/>
          <w:numId w:val="3"/>
        </w:numPr>
        <w:rPr>
          <w:b/>
          <w:bCs/>
          <w:i/>
          <w:iCs/>
        </w:rPr>
      </w:pPr>
      <w:r>
        <w:t xml:space="preserve">How sustainable is </w:t>
      </w:r>
      <w:proofErr w:type="gramStart"/>
      <w:r>
        <w:t>motorsport?,</w:t>
      </w:r>
      <w:proofErr w:type="gramEnd"/>
      <w:r>
        <w:t xml:space="preserve"> Global Sustainable Sport </w:t>
      </w:r>
      <w:r w:rsidRPr="00A70847">
        <w:rPr>
          <w:b/>
          <w:bCs/>
          <w:i/>
          <w:iCs/>
        </w:rPr>
        <w:t xml:space="preserve">(2023) </w:t>
      </w:r>
      <w:hyperlink r:id="rId18" w:history="1">
        <w:r w:rsidRPr="0042000C">
          <w:rPr>
            <w:rStyle w:val="Hyperlink"/>
          </w:rPr>
          <w:t>https://www.globalsustainablesport.com/how-sustainable-is-motorsport/</w:t>
        </w:r>
      </w:hyperlink>
      <w:r>
        <w:t xml:space="preserve"> Accessed</w:t>
      </w:r>
      <w:r w:rsidR="00EF2403">
        <w:t xml:space="preserve"> on: 10/03/2024</w:t>
      </w:r>
    </w:p>
    <w:p w14:paraId="5ABFCE76" w14:textId="3BF59D99" w:rsidR="009D5BED" w:rsidRPr="00502473" w:rsidRDefault="009D5BED" w:rsidP="005851F2">
      <w:pPr>
        <w:pStyle w:val="ListParagraph"/>
        <w:numPr>
          <w:ilvl w:val="0"/>
          <w:numId w:val="3"/>
        </w:numPr>
        <w:rPr>
          <w:b/>
          <w:bCs/>
          <w:i/>
          <w:iCs/>
        </w:rPr>
      </w:pPr>
      <w:r>
        <w:t>MotoGP</w:t>
      </w:r>
      <w:r w:rsidR="007D5153">
        <w:t xml:space="preserve"> Will Switch to 100% Non-Fossil Fuels by 2027, David Emmett </w:t>
      </w:r>
      <w:r w:rsidR="007D5153" w:rsidRPr="00887513">
        <w:rPr>
          <w:b/>
          <w:bCs/>
          <w:i/>
          <w:iCs/>
        </w:rPr>
        <w:t xml:space="preserve">(2021) </w:t>
      </w:r>
      <w:hyperlink r:id="rId19" w:history="1">
        <w:r w:rsidR="007D5153" w:rsidRPr="0042000C">
          <w:rPr>
            <w:rStyle w:val="Hyperlink"/>
          </w:rPr>
          <w:t>https://www.asphaltandrubber.com/motogp/motogp-synthetic-fuel-2027-motomatters/</w:t>
        </w:r>
      </w:hyperlink>
      <w:r w:rsidR="007D5153">
        <w:t xml:space="preserve"> Accessed on: 10/03/2024</w:t>
      </w:r>
    </w:p>
    <w:p w14:paraId="0FB1CA28" w14:textId="77777777" w:rsidR="002E782C" w:rsidRPr="002E782C" w:rsidRDefault="00E9248D" w:rsidP="002E782C">
      <w:pPr>
        <w:pStyle w:val="ListParagraph"/>
        <w:numPr>
          <w:ilvl w:val="0"/>
          <w:numId w:val="3"/>
        </w:numPr>
        <w:rPr>
          <w:rFonts w:cstheme="minorHAnsi"/>
          <w:b/>
          <w:bCs/>
          <w:i/>
          <w:iCs/>
          <w:sz w:val="18"/>
          <w:szCs w:val="18"/>
        </w:rPr>
      </w:pPr>
      <w:proofErr w:type="spellStart"/>
      <w:r w:rsidRPr="00E9248D">
        <w:rPr>
          <w:rFonts w:cstheme="minorHAnsi"/>
          <w:color w:val="000000"/>
        </w:rPr>
        <w:t>Mattarelli</w:t>
      </w:r>
      <w:proofErr w:type="spellEnd"/>
      <w:r w:rsidRPr="00E9248D">
        <w:rPr>
          <w:rFonts w:cstheme="minorHAnsi"/>
          <w:color w:val="000000"/>
        </w:rPr>
        <w:t>, E., 2006. MotoGP 2007: Criteria for Engine Optimization. </w:t>
      </w:r>
      <w:r w:rsidRPr="00E9248D">
        <w:rPr>
          <w:rStyle w:val="Emphasis"/>
          <w:rFonts w:cstheme="minorHAnsi"/>
          <w:color w:val="000000"/>
          <w:bdr w:val="single" w:sz="2" w:space="0" w:color="DEE0E3" w:frame="1"/>
        </w:rPr>
        <w:t xml:space="preserve">Journal of Engineering for Gas Turbines and Power-transactions of The </w:t>
      </w:r>
      <w:proofErr w:type="spellStart"/>
      <w:r w:rsidRPr="00E9248D">
        <w:rPr>
          <w:rStyle w:val="Emphasis"/>
          <w:rFonts w:cstheme="minorHAnsi"/>
          <w:color w:val="000000"/>
          <w:bdr w:val="single" w:sz="2" w:space="0" w:color="DEE0E3" w:frame="1"/>
        </w:rPr>
        <w:t>Asme</w:t>
      </w:r>
      <w:proofErr w:type="spellEnd"/>
      <w:r w:rsidRPr="00E9248D">
        <w:rPr>
          <w:rFonts w:cstheme="minorHAnsi"/>
          <w:color w:val="000000"/>
        </w:rPr>
        <w:t xml:space="preserve">, 130, pp. 579-591. </w:t>
      </w:r>
      <w:hyperlink r:id="rId20" w:history="1">
        <w:r w:rsidRPr="00E9248D">
          <w:rPr>
            <w:rStyle w:val="Hyperlink"/>
            <w:rFonts w:cstheme="minorHAnsi"/>
          </w:rPr>
          <w:t>https://doi.org/10.1115/1.2771238</w:t>
        </w:r>
      </w:hyperlink>
      <w:r w:rsidRPr="00E9248D">
        <w:rPr>
          <w:rFonts w:cstheme="minorHAnsi"/>
          <w:color w:val="000000"/>
        </w:rPr>
        <w:t xml:space="preserve">. Accessed on: </w:t>
      </w:r>
      <w:proofErr w:type="gramStart"/>
      <w:r w:rsidRPr="00E9248D">
        <w:rPr>
          <w:rFonts w:cstheme="minorHAnsi"/>
          <w:color w:val="000000"/>
        </w:rPr>
        <w:t>10/03/2024</w:t>
      </w:r>
      <w:proofErr w:type="gramEnd"/>
    </w:p>
    <w:p w14:paraId="725D2FE8" w14:textId="1801E116" w:rsidR="002E782C" w:rsidRPr="00AC3BD7" w:rsidRDefault="002E782C" w:rsidP="002E782C">
      <w:pPr>
        <w:pStyle w:val="ListParagraph"/>
        <w:numPr>
          <w:ilvl w:val="0"/>
          <w:numId w:val="3"/>
        </w:numPr>
        <w:rPr>
          <w:rFonts w:cstheme="minorHAnsi"/>
          <w:sz w:val="18"/>
          <w:szCs w:val="18"/>
        </w:rPr>
      </w:pPr>
      <w:r>
        <w:t>“Enforced change to electric will diminish motorcycle market” Ollie Barstow</w:t>
      </w:r>
      <w:r w:rsidR="00AC3BD7">
        <w:t xml:space="preserve"> </w:t>
      </w:r>
      <w:r w:rsidR="00AC3BD7" w:rsidRPr="00AC3BD7">
        <w:rPr>
          <w:b/>
          <w:bCs/>
          <w:i/>
          <w:iCs/>
        </w:rPr>
        <w:t>(2023)</w:t>
      </w:r>
      <w:r w:rsidR="00AC3BD7">
        <w:rPr>
          <w:b/>
          <w:bCs/>
          <w:i/>
          <w:iCs/>
        </w:rPr>
        <w:t xml:space="preserve"> </w:t>
      </w:r>
      <w:hyperlink r:id="rId21" w:history="1">
        <w:r w:rsidR="00AC3BD7" w:rsidRPr="00AC3BD7">
          <w:rPr>
            <w:rStyle w:val="Hyperlink"/>
          </w:rPr>
          <w:t>https://www.bennetts.co.uk/bikesocial/news-and-views/news/2023/january/enforced-electric-change-diminishes-market</w:t>
        </w:r>
      </w:hyperlink>
      <w:r w:rsidR="00AC3BD7" w:rsidRPr="00AC3BD7">
        <w:t xml:space="preserve"> </w:t>
      </w:r>
      <w:r w:rsidR="00AC3BD7">
        <w:t>Accessed on: 10/03/2024</w:t>
      </w:r>
    </w:p>
    <w:p w14:paraId="2483041F" w14:textId="670E67BF" w:rsidR="00C50A4A" w:rsidRPr="00861610" w:rsidRDefault="00321FF1" w:rsidP="005851F2">
      <w:pPr>
        <w:pStyle w:val="ListParagraph"/>
        <w:numPr>
          <w:ilvl w:val="0"/>
          <w:numId w:val="3"/>
        </w:numPr>
        <w:rPr>
          <w:rFonts w:cstheme="minorHAnsi"/>
          <w:b/>
          <w:bCs/>
          <w:i/>
          <w:iCs/>
          <w:sz w:val="14"/>
          <w:szCs w:val="14"/>
        </w:rPr>
      </w:pPr>
      <w:r w:rsidRPr="00321FF1">
        <w:rPr>
          <w:rFonts w:cstheme="minorHAnsi"/>
          <w:color w:val="000000"/>
        </w:rPr>
        <w:t>Pandey, J., 2020. KERS Bicycle. </w:t>
      </w:r>
      <w:r w:rsidRPr="00321FF1">
        <w:rPr>
          <w:rStyle w:val="Emphasis"/>
          <w:rFonts w:cstheme="minorHAnsi"/>
          <w:color w:val="000000"/>
          <w:bdr w:val="single" w:sz="2" w:space="0" w:color="DEE0E3" w:frame="1"/>
        </w:rPr>
        <w:t>International Journal of Engineering Research and</w:t>
      </w:r>
      <w:r w:rsidRPr="00321FF1">
        <w:rPr>
          <w:rFonts w:cstheme="minorHAnsi"/>
          <w:color w:val="000000"/>
        </w:rPr>
        <w:t xml:space="preserve">. </w:t>
      </w:r>
      <w:hyperlink r:id="rId22" w:history="1">
        <w:r w:rsidRPr="0042000C">
          <w:rPr>
            <w:rStyle w:val="Hyperlink"/>
            <w:rFonts w:cstheme="minorHAnsi"/>
          </w:rPr>
          <w:t>https://doi.org/10.17577/ijertv9is050901</w:t>
        </w:r>
      </w:hyperlink>
      <w:r w:rsidRPr="00321FF1">
        <w:rPr>
          <w:rFonts w:cstheme="minorHAnsi"/>
          <w:color w:val="000000"/>
        </w:rPr>
        <w:t>.</w:t>
      </w:r>
      <w:r>
        <w:rPr>
          <w:rFonts w:cstheme="minorHAnsi"/>
          <w:color w:val="000000"/>
        </w:rPr>
        <w:t xml:space="preserve"> Accessed on: </w:t>
      </w:r>
      <w:proofErr w:type="gramStart"/>
      <w:r>
        <w:rPr>
          <w:rFonts w:cstheme="minorHAnsi"/>
          <w:color w:val="000000"/>
        </w:rPr>
        <w:t>10/03/2024</w:t>
      </w:r>
      <w:proofErr w:type="gramEnd"/>
    </w:p>
    <w:p w14:paraId="408ADA2B" w14:textId="27F912D4" w:rsidR="00861610" w:rsidRPr="00DA2F08" w:rsidRDefault="003D4FAA" w:rsidP="005851F2">
      <w:pPr>
        <w:pStyle w:val="ListParagraph"/>
        <w:numPr>
          <w:ilvl w:val="0"/>
          <w:numId w:val="3"/>
        </w:numPr>
        <w:rPr>
          <w:rFonts w:cstheme="minorHAnsi"/>
          <w:b/>
          <w:bCs/>
          <w:i/>
          <w:iCs/>
          <w:sz w:val="10"/>
          <w:szCs w:val="10"/>
        </w:rPr>
      </w:pPr>
      <w:r w:rsidRPr="003D4FAA">
        <w:rPr>
          <w:rFonts w:cstheme="minorHAnsi"/>
          <w:color w:val="000000"/>
        </w:rPr>
        <w:t>Orr, M., &amp; Inoue, Y., 2019. Sport versus climate: Introducing the climate vulnerability of sport organizations framework. </w:t>
      </w:r>
      <w:r w:rsidRPr="003D4FAA">
        <w:rPr>
          <w:rStyle w:val="Emphasis"/>
          <w:rFonts w:cstheme="minorHAnsi"/>
          <w:color w:val="000000"/>
          <w:bdr w:val="single" w:sz="2" w:space="0" w:color="DEE0E3" w:frame="1"/>
        </w:rPr>
        <w:t>Sport Management Review</w:t>
      </w:r>
      <w:r w:rsidRPr="003D4FAA">
        <w:rPr>
          <w:rFonts w:cstheme="minorHAnsi"/>
          <w:color w:val="000000"/>
        </w:rPr>
        <w:t xml:space="preserve">. </w:t>
      </w:r>
      <w:hyperlink r:id="rId23" w:history="1">
        <w:r w:rsidRPr="0042000C">
          <w:rPr>
            <w:rStyle w:val="Hyperlink"/>
            <w:rFonts w:cstheme="minorHAnsi"/>
          </w:rPr>
          <w:t>https://doi.org/10.1016/J.SMR.2018.09.007</w:t>
        </w:r>
      </w:hyperlink>
      <w:r w:rsidRPr="003D4FAA">
        <w:rPr>
          <w:rFonts w:cstheme="minorHAnsi"/>
          <w:color w:val="000000"/>
        </w:rPr>
        <w:t>.</w:t>
      </w:r>
      <w:r>
        <w:rPr>
          <w:rFonts w:cstheme="minorHAnsi"/>
          <w:color w:val="000000"/>
        </w:rPr>
        <w:t xml:space="preserve"> </w:t>
      </w:r>
      <w:r w:rsidR="003444D8">
        <w:rPr>
          <w:rFonts w:cstheme="minorHAnsi"/>
          <w:color w:val="000000"/>
        </w:rPr>
        <w:t xml:space="preserve">Accessed on: </w:t>
      </w:r>
      <w:proofErr w:type="gramStart"/>
      <w:r w:rsidR="003444D8">
        <w:rPr>
          <w:rFonts w:cstheme="minorHAnsi"/>
          <w:color w:val="000000"/>
        </w:rPr>
        <w:t>10/03/2024</w:t>
      </w:r>
      <w:proofErr w:type="gramEnd"/>
    </w:p>
    <w:p w14:paraId="29BD5365" w14:textId="21F683E1" w:rsidR="00524F9E" w:rsidRPr="00927C5D" w:rsidRDefault="00DA2F08" w:rsidP="00B2467D">
      <w:pPr>
        <w:pStyle w:val="ListParagraph"/>
        <w:numPr>
          <w:ilvl w:val="0"/>
          <w:numId w:val="3"/>
        </w:numPr>
        <w:rPr>
          <w:rFonts w:cstheme="minorHAnsi"/>
          <w:b/>
          <w:bCs/>
          <w:i/>
          <w:iCs/>
          <w:sz w:val="6"/>
          <w:szCs w:val="6"/>
        </w:rPr>
      </w:pPr>
      <w:r w:rsidRPr="00927C5D">
        <w:rPr>
          <w:rFonts w:cstheme="minorHAnsi"/>
          <w:color w:val="000000"/>
        </w:rPr>
        <w:lastRenderedPageBreak/>
        <w:t>Pimentel, D., Marklein, A., Toth, M., Karpoff, M., Paul, G., McCormack, R., Kyriazis, J., &amp; Krueger, T., 2009. Food Versus Biofuels: Environmental and Economic Costs. </w:t>
      </w:r>
      <w:r w:rsidRPr="00927C5D">
        <w:rPr>
          <w:rStyle w:val="Emphasis"/>
          <w:rFonts w:cstheme="minorHAnsi"/>
          <w:color w:val="000000"/>
          <w:bdr w:val="single" w:sz="2" w:space="0" w:color="DEE0E3" w:frame="1"/>
        </w:rPr>
        <w:t>Human Ecology</w:t>
      </w:r>
      <w:r w:rsidRPr="00927C5D">
        <w:rPr>
          <w:rFonts w:cstheme="minorHAnsi"/>
          <w:color w:val="000000"/>
        </w:rPr>
        <w:t xml:space="preserve">, 37, pp. 1-12. </w:t>
      </w:r>
      <w:hyperlink r:id="rId24" w:history="1">
        <w:r w:rsidRPr="00927C5D">
          <w:rPr>
            <w:rStyle w:val="Hyperlink"/>
            <w:rFonts w:cstheme="minorHAnsi"/>
          </w:rPr>
          <w:t>https://doi.org/10.1007/S10745-009-9215-8</w:t>
        </w:r>
      </w:hyperlink>
      <w:r w:rsidRPr="00927C5D">
        <w:rPr>
          <w:rFonts w:cstheme="minorHAnsi"/>
          <w:color w:val="000000"/>
        </w:rPr>
        <w:t xml:space="preserve">. Accessed on: </w:t>
      </w:r>
      <w:proofErr w:type="gramStart"/>
      <w:r w:rsidRPr="00927C5D">
        <w:rPr>
          <w:rFonts w:cstheme="minorHAnsi"/>
          <w:color w:val="000000"/>
        </w:rPr>
        <w:t>10/03/2024</w:t>
      </w:r>
      <w:proofErr w:type="gramEnd"/>
    </w:p>
    <w:p w14:paraId="0C006AC2" w14:textId="1DF89D7D" w:rsidR="001213D1" w:rsidRPr="00927C5D" w:rsidRDefault="00B2467D" w:rsidP="001213D1">
      <w:pPr>
        <w:pStyle w:val="ListParagraph"/>
        <w:numPr>
          <w:ilvl w:val="0"/>
          <w:numId w:val="3"/>
        </w:numPr>
        <w:rPr>
          <w:rFonts w:cstheme="minorHAnsi"/>
          <w:b/>
          <w:bCs/>
          <w:i/>
          <w:iCs/>
          <w:sz w:val="2"/>
          <w:szCs w:val="2"/>
        </w:rPr>
      </w:pPr>
      <w:r w:rsidRPr="00927C5D">
        <w:rPr>
          <w:rFonts w:cstheme="minorHAnsi"/>
          <w:color w:val="000000"/>
        </w:rPr>
        <w:t xml:space="preserve">Kurniawan, T., Ade, B., </w:t>
      </w:r>
      <w:proofErr w:type="spellStart"/>
      <w:r w:rsidRPr="00927C5D">
        <w:rPr>
          <w:rFonts w:cstheme="minorHAnsi"/>
          <w:color w:val="000000"/>
        </w:rPr>
        <w:t>Iswarindi</w:t>
      </w:r>
      <w:proofErr w:type="spellEnd"/>
      <w:r w:rsidRPr="00927C5D">
        <w:rPr>
          <w:rFonts w:cstheme="minorHAnsi"/>
          <w:color w:val="000000"/>
        </w:rPr>
        <w:t xml:space="preserve">, S., </w:t>
      </w:r>
      <w:proofErr w:type="spellStart"/>
      <w:r w:rsidRPr="00927C5D">
        <w:rPr>
          <w:rFonts w:cstheme="minorHAnsi"/>
          <w:color w:val="000000"/>
        </w:rPr>
        <w:t>Rahmiwati</w:t>
      </w:r>
      <w:proofErr w:type="spellEnd"/>
      <w:r w:rsidRPr="00927C5D">
        <w:rPr>
          <w:rFonts w:cstheme="minorHAnsi"/>
          <w:color w:val="000000"/>
        </w:rPr>
        <w:t>, L., &amp; Dávid, L., 2023. Shifting in Mindset of Local Community Towards MotoGP Race Event in Indonesia. </w:t>
      </w:r>
      <w:proofErr w:type="spellStart"/>
      <w:r w:rsidRPr="00927C5D">
        <w:rPr>
          <w:rStyle w:val="Emphasis"/>
          <w:rFonts w:cstheme="minorHAnsi"/>
          <w:color w:val="000000"/>
          <w:bdr w:val="single" w:sz="2" w:space="0" w:color="DEE0E3" w:frame="1"/>
        </w:rPr>
        <w:t>Jurnal</w:t>
      </w:r>
      <w:proofErr w:type="spellEnd"/>
      <w:r w:rsidRPr="00927C5D">
        <w:rPr>
          <w:rStyle w:val="Emphasis"/>
          <w:rFonts w:cstheme="minorHAnsi"/>
          <w:color w:val="000000"/>
          <w:bdr w:val="single" w:sz="2" w:space="0" w:color="DEE0E3" w:frame="1"/>
        </w:rPr>
        <w:t xml:space="preserve"> </w:t>
      </w:r>
      <w:proofErr w:type="spellStart"/>
      <w:r w:rsidRPr="00927C5D">
        <w:rPr>
          <w:rStyle w:val="Emphasis"/>
          <w:rFonts w:cstheme="minorHAnsi"/>
          <w:color w:val="000000"/>
          <w:bdr w:val="single" w:sz="2" w:space="0" w:color="DEE0E3" w:frame="1"/>
        </w:rPr>
        <w:t>Multidisiplin</w:t>
      </w:r>
      <w:proofErr w:type="spellEnd"/>
      <w:r w:rsidRPr="00927C5D">
        <w:rPr>
          <w:rStyle w:val="Emphasis"/>
          <w:rFonts w:cstheme="minorHAnsi"/>
          <w:color w:val="000000"/>
          <w:bdr w:val="single" w:sz="2" w:space="0" w:color="DEE0E3" w:frame="1"/>
        </w:rPr>
        <w:t xml:space="preserve"> Madani</w:t>
      </w:r>
      <w:r w:rsidRPr="00927C5D">
        <w:rPr>
          <w:rFonts w:cstheme="minorHAnsi"/>
          <w:color w:val="000000"/>
        </w:rPr>
        <w:t xml:space="preserve">. </w:t>
      </w:r>
      <w:hyperlink r:id="rId25" w:history="1">
        <w:r w:rsidRPr="00927C5D">
          <w:rPr>
            <w:rStyle w:val="Hyperlink"/>
            <w:rFonts w:cstheme="minorHAnsi"/>
          </w:rPr>
          <w:t>https://doi.org/10.55927/mudima.v3i3.3319</w:t>
        </w:r>
      </w:hyperlink>
      <w:r w:rsidRPr="00927C5D">
        <w:rPr>
          <w:rFonts w:cstheme="minorHAnsi"/>
          <w:color w:val="000000"/>
        </w:rPr>
        <w:t xml:space="preserve">. Accessed on: </w:t>
      </w:r>
      <w:proofErr w:type="gramStart"/>
      <w:r w:rsidRPr="00927C5D">
        <w:rPr>
          <w:rFonts w:cstheme="minorHAnsi"/>
          <w:color w:val="000000"/>
        </w:rPr>
        <w:t>13/03/2024</w:t>
      </w:r>
      <w:proofErr w:type="gramEnd"/>
    </w:p>
    <w:p w14:paraId="57466E6B" w14:textId="21F155A4" w:rsidR="001213D1" w:rsidRDefault="001213D1" w:rsidP="001213D1">
      <w:pPr>
        <w:pStyle w:val="ListParagraph"/>
        <w:numPr>
          <w:ilvl w:val="0"/>
          <w:numId w:val="3"/>
        </w:numPr>
        <w:rPr>
          <w:rFonts w:cstheme="minorHAnsi"/>
          <w:sz w:val="24"/>
          <w:szCs w:val="24"/>
        </w:rPr>
      </w:pPr>
      <w:r w:rsidRPr="00927C5D">
        <w:rPr>
          <w:rFonts w:cstheme="minorHAnsi"/>
          <w:sz w:val="24"/>
          <w:szCs w:val="24"/>
        </w:rPr>
        <w:t xml:space="preserve">CO2 emissions of transport modes (UK Government) – processed by Our World in Data. “Transport emissions per </w:t>
      </w:r>
      <w:proofErr w:type="spellStart"/>
      <w:r w:rsidRPr="00927C5D">
        <w:rPr>
          <w:rFonts w:cstheme="minorHAnsi"/>
          <w:sz w:val="24"/>
          <w:szCs w:val="24"/>
        </w:rPr>
        <w:t>kilometer</w:t>
      </w:r>
      <w:proofErr w:type="spellEnd"/>
      <w:r w:rsidRPr="00927C5D">
        <w:rPr>
          <w:rFonts w:cstheme="minorHAnsi"/>
          <w:sz w:val="24"/>
          <w:szCs w:val="24"/>
        </w:rPr>
        <w:t xml:space="preserve"> travelled”. CO2 emissions of transport modes (UK Government) [original data].</w:t>
      </w:r>
      <w:r w:rsidR="009E7528" w:rsidRPr="00927C5D">
        <w:rPr>
          <w:rFonts w:cstheme="minorHAnsi"/>
          <w:sz w:val="24"/>
          <w:szCs w:val="24"/>
        </w:rPr>
        <w:t xml:space="preserve"> </w:t>
      </w:r>
      <w:hyperlink r:id="rId26" w:history="1">
        <w:r w:rsidR="009E7528" w:rsidRPr="00927C5D">
          <w:rPr>
            <w:rStyle w:val="Hyperlink"/>
            <w:rFonts w:cstheme="minorHAnsi"/>
            <w:sz w:val="24"/>
            <w:szCs w:val="24"/>
          </w:rPr>
          <w:t>https://www.gov.uk/government/publications/greenhouse-gas-reporting-conversion-factors-2022</w:t>
        </w:r>
      </w:hyperlink>
      <w:r w:rsidR="009E7528" w:rsidRPr="00927C5D">
        <w:rPr>
          <w:rFonts w:cstheme="minorHAnsi"/>
          <w:sz w:val="24"/>
          <w:szCs w:val="24"/>
        </w:rPr>
        <w:t xml:space="preserve"> Accessed on: </w:t>
      </w:r>
      <w:proofErr w:type="gramStart"/>
      <w:r w:rsidR="009E7528" w:rsidRPr="00927C5D">
        <w:rPr>
          <w:rFonts w:cstheme="minorHAnsi"/>
          <w:sz w:val="24"/>
          <w:szCs w:val="24"/>
        </w:rPr>
        <w:t>14/03/2024</w:t>
      </w:r>
      <w:proofErr w:type="gramEnd"/>
    </w:p>
    <w:p w14:paraId="38510E1B" w14:textId="45B9FC5E" w:rsidR="00435556" w:rsidRPr="00927C5D" w:rsidRDefault="005E0904" w:rsidP="001213D1">
      <w:pPr>
        <w:pStyle w:val="ListParagraph"/>
        <w:numPr>
          <w:ilvl w:val="0"/>
          <w:numId w:val="3"/>
        </w:numPr>
        <w:rPr>
          <w:rFonts w:cstheme="minorHAnsi"/>
          <w:sz w:val="24"/>
          <w:szCs w:val="24"/>
        </w:rPr>
      </w:pPr>
      <w:r>
        <w:rPr>
          <w:rFonts w:cstheme="minorHAnsi"/>
          <w:sz w:val="24"/>
          <w:szCs w:val="24"/>
        </w:rPr>
        <w:t xml:space="preserve">Google Earth (2024) </w:t>
      </w:r>
      <w:hyperlink r:id="rId27" w:history="1">
        <w:r w:rsidRPr="00FF21EA">
          <w:rPr>
            <w:rStyle w:val="Hyperlink"/>
            <w:rFonts w:cstheme="minorHAnsi"/>
            <w:sz w:val="24"/>
            <w:szCs w:val="24"/>
          </w:rPr>
          <w:t>https://earth.google.com/web</w:t>
        </w:r>
      </w:hyperlink>
      <w:r>
        <w:rPr>
          <w:rFonts w:cstheme="minorHAnsi"/>
          <w:sz w:val="24"/>
          <w:szCs w:val="24"/>
        </w:rPr>
        <w:t xml:space="preserve"> Accessed on: </w:t>
      </w:r>
      <w:proofErr w:type="gramStart"/>
      <w:r>
        <w:rPr>
          <w:rFonts w:cstheme="minorHAnsi"/>
          <w:sz w:val="24"/>
          <w:szCs w:val="24"/>
        </w:rPr>
        <w:t>14/03/2024</w:t>
      </w:r>
      <w:proofErr w:type="gramEnd"/>
    </w:p>
    <w:p w14:paraId="04956FC4" w14:textId="77777777" w:rsidR="00F165D2" w:rsidRPr="00731875" w:rsidRDefault="00F165D2" w:rsidP="005851F2">
      <w:pPr>
        <w:rPr>
          <w:i/>
          <w:iCs/>
        </w:rPr>
      </w:pPr>
    </w:p>
    <w:sectPr w:rsidR="00F165D2" w:rsidRPr="00731875">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60E5B" w14:textId="77777777" w:rsidR="0099122A" w:rsidRDefault="0099122A" w:rsidP="00E8768C">
      <w:pPr>
        <w:spacing w:after="0" w:line="240" w:lineRule="auto"/>
      </w:pPr>
      <w:r>
        <w:separator/>
      </w:r>
    </w:p>
  </w:endnote>
  <w:endnote w:type="continuationSeparator" w:id="0">
    <w:p w14:paraId="6BCB5187" w14:textId="77777777" w:rsidR="0099122A" w:rsidRDefault="0099122A" w:rsidP="00E876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641166"/>
      <w:docPartObj>
        <w:docPartGallery w:val="Page Numbers (Bottom of Page)"/>
        <w:docPartUnique/>
      </w:docPartObj>
    </w:sdtPr>
    <w:sdtEndPr>
      <w:rPr>
        <w:noProof/>
      </w:rPr>
    </w:sdtEndPr>
    <w:sdtContent>
      <w:p w14:paraId="69AEC919" w14:textId="6772DE56" w:rsidR="00D31B92" w:rsidRDefault="00D31B9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E18EAB" w14:textId="77777777" w:rsidR="00D31B92" w:rsidRDefault="00D31B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3F12C" w14:textId="77777777" w:rsidR="0099122A" w:rsidRDefault="0099122A" w:rsidP="00E8768C">
      <w:pPr>
        <w:spacing w:after="0" w:line="240" w:lineRule="auto"/>
      </w:pPr>
      <w:r>
        <w:separator/>
      </w:r>
    </w:p>
  </w:footnote>
  <w:footnote w:type="continuationSeparator" w:id="0">
    <w:p w14:paraId="1FCFD37C" w14:textId="77777777" w:rsidR="0099122A" w:rsidRDefault="0099122A" w:rsidP="00E876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16A6C"/>
    <w:multiLevelType w:val="multilevel"/>
    <w:tmpl w:val="FAFA043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50B17D0"/>
    <w:multiLevelType w:val="hybridMultilevel"/>
    <w:tmpl w:val="73EA7D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867A63"/>
    <w:multiLevelType w:val="hybridMultilevel"/>
    <w:tmpl w:val="A8BE2C96"/>
    <w:lvl w:ilvl="0" w:tplc="CD2EED32">
      <w:start w:val="1"/>
      <w:numFmt w:val="bullet"/>
      <w:lvlText w:val=""/>
      <w:lvlJc w:val="left"/>
      <w:pPr>
        <w:ind w:left="720" w:hanging="360"/>
      </w:pPr>
      <w:rPr>
        <w:rFonts w:ascii="Wingdings" w:hAnsi="Wingdings"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335A0E"/>
    <w:multiLevelType w:val="multilevel"/>
    <w:tmpl w:val="3980419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732700424">
    <w:abstractNumId w:val="1"/>
  </w:num>
  <w:num w:numId="2" w16cid:durableId="134756840">
    <w:abstractNumId w:val="3"/>
  </w:num>
  <w:num w:numId="3" w16cid:durableId="256644018">
    <w:abstractNumId w:val="2"/>
  </w:num>
  <w:num w:numId="4" w16cid:durableId="542211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68C"/>
    <w:rsid w:val="00004228"/>
    <w:rsid w:val="00016AB9"/>
    <w:rsid w:val="00023F8E"/>
    <w:rsid w:val="00025439"/>
    <w:rsid w:val="000261C0"/>
    <w:rsid w:val="00032FA2"/>
    <w:rsid w:val="00040F8E"/>
    <w:rsid w:val="00042C77"/>
    <w:rsid w:val="000471AD"/>
    <w:rsid w:val="00047518"/>
    <w:rsid w:val="0005141C"/>
    <w:rsid w:val="00051859"/>
    <w:rsid w:val="0006307D"/>
    <w:rsid w:val="0006366A"/>
    <w:rsid w:val="00070193"/>
    <w:rsid w:val="00072315"/>
    <w:rsid w:val="000770A4"/>
    <w:rsid w:val="00082932"/>
    <w:rsid w:val="00085DA9"/>
    <w:rsid w:val="00087E8A"/>
    <w:rsid w:val="00090797"/>
    <w:rsid w:val="00090DA5"/>
    <w:rsid w:val="00093339"/>
    <w:rsid w:val="0009501C"/>
    <w:rsid w:val="0009547E"/>
    <w:rsid w:val="000A2D8D"/>
    <w:rsid w:val="000A70B2"/>
    <w:rsid w:val="000A79CA"/>
    <w:rsid w:val="000B10BC"/>
    <w:rsid w:val="000B46D3"/>
    <w:rsid w:val="000B57D4"/>
    <w:rsid w:val="000C4175"/>
    <w:rsid w:val="000C47C7"/>
    <w:rsid w:val="000D0AE3"/>
    <w:rsid w:val="000D41C3"/>
    <w:rsid w:val="000D5EE1"/>
    <w:rsid w:val="000D5FF5"/>
    <w:rsid w:val="000D731C"/>
    <w:rsid w:val="000E2187"/>
    <w:rsid w:val="000E29AA"/>
    <w:rsid w:val="000E3492"/>
    <w:rsid w:val="000E5450"/>
    <w:rsid w:val="000F41E4"/>
    <w:rsid w:val="000F43FB"/>
    <w:rsid w:val="00100DEA"/>
    <w:rsid w:val="00102053"/>
    <w:rsid w:val="00104989"/>
    <w:rsid w:val="00117174"/>
    <w:rsid w:val="001173E4"/>
    <w:rsid w:val="001213D1"/>
    <w:rsid w:val="0012344B"/>
    <w:rsid w:val="0013075B"/>
    <w:rsid w:val="00132220"/>
    <w:rsid w:val="001334D7"/>
    <w:rsid w:val="00133903"/>
    <w:rsid w:val="00144AD6"/>
    <w:rsid w:val="001452DB"/>
    <w:rsid w:val="0014767F"/>
    <w:rsid w:val="00150F55"/>
    <w:rsid w:val="00151B24"/>
    <w:rsid w:val="00155333"/>
    <w:rsid w:val="001560E6"/>
    <w:rsid w:val="001577C6"/>
    <w:rsid w:val="0016113A"/>
    <w:rsid w:val="0016206F"/>
    <w:rsid w:val="001710CB"/>
    <w:rsid w:val="0018373B"/>
    <w:rsid w:val="00184DD5"/>
    <w:rsid w:val="001903A9"/>
    <w:rsid w:val="001A33D6"/>
    <w:rsid w:val="001A5E68"/>
    <w:rsid w:val="001B20BB"/>
    <w:rsid w:val="001C6D24"/>
    <w:rsid w:val="001C7AF2"/>
    <w:rsid w:val="001C7EF8"/>
    <w:rsid w:val="001D135C"/>
    <w:rsid w:val="001D2A5F"/>
    <w:rsid w:val="001D343C"/>
    <w:rsid w:val="001D7020"/>
    <w:rsid w:val="001E0A20"/>
    <w:rsid w:val="001E0BFF"/>
    <w:rsid w:val="001E1766"/>
    <w:rsid w:val="001E1EC9"/>
    <w:rsid w:val="001E458D"/>
    <w:rsid w:val="001E5FC5"/>
    <w:rsid w:val="001E7B99"/>
    <w:rsid w:val="001F1C14"/>
    <w:rsid w:val="001F3A3C"/>
    <w:rsid w:val="001F76DC"/>
    <w:rsid w:val="002019F5"/>
    <w:rsid w:val="00201FA4"/>
    <w:rsid w:val="002037B5"/>
    <w:rsid w:val="002201A1"/>
    <w:rsid w:val="002201F5"/>
    <w:rsid w:val="00221688"/>
    <w:rsid w:val="002223CA"/>
    <w:rsid w:val="0022381E"/>
    <w:rsid w:val="00226183"/>
    <w:rsid w:val="00227B62"/>
    <w:rsid w:val="00230CBF"/>
    <w:rsid w:val="00232463"/>
    <w:rsid w:val="002332F9"/>
    <w:rsid w:val="00234035"/>
    <w:rsid w:val="0023621E"/>
    <w:rsid w:val="00236EB9"/>
    <w:rsid w:val="00241822"/>
    <w:rsid w:val="00243ACC"/>
    <w:rsid w:val="00245DDB"/>
    <w:rsid w:val="0025274D"/>
    <w:rsid w:val="002539DE"/>
    <w:rsid w:val="0026421F"/>
    <w:rsid w:val="00266FA8"/>
    <w:rsid w:val="0027266F"/>
    <w:rsid w:val="00284A6B"/>
    <w:rsid w:val="00285127"/>
    <w:rsid w:val="00285902"/>
    <w:rsid w:val="00287AB8"/>
    <w:rsid w:val="002977F4"/>
    <w:rsid w:val="00297A86"/>
    <w:rsid w:val="002A5F89"/>
    <w:rsid w:val="002B0DBC"/>
    <w:rsid w:val="002B28F9"/>
    <w:rsid w:val="002B4165"/>
    <w:rsid w:val="002B50B4"/>
    <w:rsid w:val="002B5354"/>
    <w:rsid w:val="002B561D"/>
    <w:rsid w:val="002B5C21"/>
    <w:rsid w:val="002C3FF0"/>
    <w:rsid w:val="002D1314"/>
    <w:rsid w:val="002D296C"/>
    <w:rsid w:val="002D3A1D"/>
    <w:rsid w:val="002D5448"/>
    <w:rsid w:val="002E319B"/>
    <w:rsid w:val="002E450F"/>
    <w:rsid w:val="002E47C7"/>
    <w:rsid w:val="002E7214"/>
    <w:rsid w:val="002E782C"/>
    <w:rsid w:val="002F39DE"/>
    <w:rsid w:val="002F7B10"/>
    <w:rsid w:val="00312FAA"/>
    <w:rsid w:val="00313895"/>
    <w:rsid w:val="00315719"/>
    <w:rsid w:val="00317870"/>
    <w:rsid w:val="00321FF1"/>
    <w:rsid w:val="00324BB9"/>
    <w:rsid w:val="00327178"/>
    <w:rsid w:val="00333534"/>
    <w:rsid w:val="00334BFE"/>
    <w:rsid w:val="0033623D"/>
    <w:rsid w:val="0034348E"/>
    <w:rsid w:val="003444D8"/>
    <w:rsid w:val="00346D60"/>
    <w:rsid w:val="00351CFD"/>
    <w:rsid w:val="003524E6"/>
    <w:rsid w:val="00352608"/>
    <w:rsid w:val="00352BAA"/>
    <w:rsid w:val="0035661A"/>
    <w:rsid w:val="00367733"/>
    <w:rsid w:val="00370FA7"/>
    <w:rsid w:val="00373D51"/>
    <w:rsid w:val="00374EAE"/>
    <w:rsid w:val="00383240"/>
    <w:rsid w:val="00390C58"/>
    <w:rsid w:val="00390D5D"/>
    <w:rsid w:val="00390FB9"/>
    <w:rsid w:val="003A0475"/>
    <w:rsid w:val="003A07C1"/>
    <w:rsid w:val="003A1D04"/>
    <w:rsid w:val="003A2E56"/>
    <w:rsid w:val="003A39AD"/>
    <w:rsid w:val="003B1D0F"/>
    <w:rsid w:val="003B5A8E"/>
    <w:rsid w:val="003B6ADC"/>
    <w:rsid w:val="003C0129"/>
    <w:rsid w:val="003C01D4"/>
    <w:rsid w:val="003C065D"/>
    <w:rsid w:val="003C4F15"/>
    <w:rsid w:val="003C5598"/>
    <w:rsid w:val="003D4FAA"/>
    <w:rsid w:val="003D62FF"/>
    <w:rsid w:val="003E1E39"/>
    <w:rsid w:val="003E3E9A"/>
    <w:rsid w:val="003F000C"/>
    <w:rsid w:val="003F2E43"/>
    <w:rsid w:val="003F55CB"/>
    <w:rsid w:val="003F60D1"/>
    <w:rsid w:val="003F64A7"/>
    <w:rsid w:val="00421594"/>
    <w:rsid w:val="004305BD"/>
    <w:rsid w:val="0043326E"/>
    <w:rsid w:val="00435556"/>
    <w:rsid w:val="004438CF"/>
    <w:rsid w:val="00452D0A"/>
    <w:rsid w:val="00453E26"/>
    <w:rsid w:val="00461D83"/>
    <w:rsid w:val="00464922"/>
    <w:rsid w:val="0047284B"/>
    <w:rsid w:val="00475509"/>
    <w:rsid w:val="00475769"/>
    <w:rsid w:val="0048122F"/>
    <w:rsid w:val="00481CC6"/>
    <w:rsid w:val="00484F67"/>
    <w:rsid w:val="004930D4"/>
    <w:rsid w:val="004975CC"/>
    <w:rsid w:val="004A107F"/>
    <w:rsid w:val="004A325E"/>
    <w:rsid w:val="004A49A3"/>
    <w:rsid w:val="004A58D5"/>
    <w:rsid w:val="004B4D24"/>
    <w:rsid w:val="004B73B1"/>
    <w:rsid w:val="004B7AF7"/>
    <w:rsid w:val="004C5DE6"/>
    <w:rsid w:val="004D6544"/>
    <w:rsid w:val="004D7409"/>
    <w:rsid w:val="004E3053"/>
    <w:rsid w:val="004F00FA"/>
    <w:rsid w:val="004F0D7F"/>
    <w:rsid w:val="004F3568"/>
    <w:rsid w:val="004F3C7C"/>
    <w:rsid w:val="004F7117"/>
    <w:rsid w:val="004F7BEA"/>
    <w:rsid w:val="00502473"/>
    <w:rsid w:val="005026FA"/>
    <w:rsid w:val="00504538"/>
    <w:rsid w:val="00505A4C"/>
    <w:rsid w:val="005068EB"/>
    <w:rsid w:val="00506C47"/>
    <w:rsid w:val="00511439"/>
    <w:rsid w:val="0051179D"/>
    <w:rsid w:val="00512A3B"/>
    <w:rsid w:val="005133BF"/>
    <w:rsid w:val="005175B6"/>
    <w:rsid w:val="00524CE1"/>
    <w:rsid w:val="00524F9E"/>
    <w:rsid w:val="00531049"/>
    <w:rsid w:val="00535D40"/>
    <w:rsid w:val="00535F18"/>
    <w:rsid w:val="00536AF4"/>
    <w:rsid w:val="00537816"/>
    <w:rsid w:val="00541643"/>
    <w:rsid w:val="0054238B"/>
    <w:rsid w:val="0054391D"/>
    <w:rsid w:val="00543986"/>
    <w:rsid w:val="005531CE"/>
    <w:rsid w:val="00554D3E"/>
    <w:rsid w:val="00556EF9"/>
    <w:rsid w:val="00564750"/>
    <w:rsid w:val="00564992"/>
    <w:rsid w:val="00576A22"/>
    <w:rsid w:val="00582302"/>
    <w:rsid w:val="005851F2"/>
    <w:rsid w:val="00593292"/>
    <w:rsid w:val="005A5509"/>
    <w:rsid w:val="005A5ED5"/>
    <w:rsid w:val="005A6504"/>
    <w:rsid w:val="005B2692"/>
    <w:rsid w:val="005B58DF"/>
    <w:rsid w:val="005C0EA6"/>
    <w:rsid w:val="005C2EC6"/>
    <w:rsid w:val="005D0D2E"/>
    <w:rsid w:val="005D3829"/>
    <w:rsid w:val="005D3FFF"/>
    <w:rsid w:val="005E0904"/>
    <w:rsid w:val="005E22B4"/>
    <w:rsid w:val="005E2A89"/>
    <w:rsid w:val="005E3C05"/>
    <w:rsid w:val="005E466E"/>
    <w:rsid w:val="005E513C"/>
    <w:rsid w:val="005E5B47"/>
    <w:rsid w:val="005F0C94"/>
    <w:rsid w:val="005F1235"/>
    <w:rsid w:val="005F1CF1"/>
    <w:rsid w:val="005F2AB3"/>
    <w:rsid w:val="005F2F3A"/>
    <w:rsid w:val="005F3931"/>
    <w:rsid w:val="005F4D1E"/>
    <w:rsid w:val="005F5337"/>
    <w:rsid w:val="005F5C29"/>
    <w:rsid w:val="005F6FE3"/>
    <w:rsid w:val="00600E42"/>
    <w:rsid w:val="00603077"/>
    <w:rsid w:val="00604259"/>
    <w:rsid w:val="006050A9"/>
    <w:rsid w:val="00607F54"/>
    <w:rsid w:val="00612AAD"/>
    <w:rsid w:val="0061466E"/>
    <w:rsid w:val="00617E2F"/>
    <w:rsid w:val="006203DD"/>
    <w:rsid w:val="0062089A"/>
    <w:rsid w:val="0062553B"/>
    <w:rsid w:val="00625AB4"/>
    <w:rsid w:val="0063257C"/>
    <w:rsid w:val="006333DE"/>
    <w:rsid w:val="006364E5"/>
    <w:rsid w:val="00640EAE"/>
    <w:rsid w:val="00642831"/>
    <w:rsid w:val="00645118"/>
    <w:rsid w:val="006559F1"/>
    <w:rsid w:val="0066012A"/>
    <w:rsid w:val="006604B9"/>
    <w:rsid w:val="0066096C"/>
    <w:rsid w:val="0067006D"/>
    <w:rsid w:val="0067479A"/>
    <w:rsid w:val="00677295"/>
    <w:rsid w:val="00681A34"/>
    <w:rsid w:val="00684B7E"/>
    <w:rsid w:val="00686CE6"/>
    <w:rsid w:val="0068707D"/>
    <w:rsid w:val="006925D7"/>
    <w:rsid w:val="00693CB1"/>
    <w:rsid w:val="00697BF4"/>
    <w:rsid w:val="006A08DA"/>
    <w:rsid w:val="006A2966"/>
    <w:rsid w:val="006A7D3E"/>
    <w:rsid w:val="006B1AAC"/>
    <w:rsid w:val="006B2B6B"/>
    <w:rsid w:val="006B3F4E"/>
    <w:rsid w:val="006D52AC"/>
    <w:rsid w:val="006E1FA9"/>
    <w:rsid w:val="006E4787"/>
    <w:rsid w:val="006E514C"/>
    <w:rsid w:val="006F2099"/>
    <w:rsid w:val="007041AB"/>
    <w:rsid w:val="00704862"/>
    <w:rsid w:val="00712DFB"/>
    <w:rsid w:val="0071501F"/>
    <w:rsid w:val="00722447"/>
    <w:rsid w:val="00726518"/>
    <w:rsid w:val="00727428"/>
    <w:rsid w:val="007304E1"/>
    <w:rsid w:val="00731875"/>
    <w:rsid w:val="007324BF"/>
    <w:rsid w:val="00741415"/>
    <w:rsid w:val="00742519"/>
    <w:rsid w:val="00747A75"/>
    <w:rsid w:val="0075255E"/>
    <w:rsid w:val="00757B4F"/>
    <w:rsid w:val="00760DC8"/>
    <w:rsid w:val="00761373"/>
    <w:rsid w:val="00765DFF"/>
    <w:rsid w:val="0076675C"/>
    <w:rsid w:val="0077180D"/>
    <w:rsid w:val="007777F9"/>
    <w:rsid w:val="00781531"/>
    <w:rsid w:val="00781D53"/>
    <w:rsid w:val="00782361"/>
    <w:rsid w:val="00782E7C"/>
    <w:rsid w:val="007841F2"/>
    <w:rsid w:val="00787076"/>
    <w:rsid w:val="0079348A"/>
    <w:rsid w:val="007A357F"/>
    <w:rsid w:val="007A52B3"/>
    <w:rsid w:val="007A74FC"/>
    <w:rsid w:val="007B21CD"/>
    <w:rsid w:val="007B4F14"/>
    <w:rsid w:val="007B6448"/>
    <w:rsid w:val="007C006C"/>
    <w:rsid w:val="007C0E92"/>
    <w:rsid w:val="007C5E53"/>
    <w:rsid w:val="007D5153"/>
    <w:rsid w:val="007E69AC"/>
    <w:rsid w:val="007E7FAA"/>
    <w:rsid w:val="007F049A"/>
    <w:rsid w:val="007F1057"/>
    <w:rsid w:val="007F35AE"/>
    <w:rsid w:val="007F6E4F"/>
    <w:rsid w:val="0080106F"/>
    <w:rsid w:val="0080535E"/>
    <w:rsid w:val="00811043"/>
    <w:rsid w:val="00812474"/>
    <w:rsid w:val="008206E5"/>
    <w:rsid w:val="00820B16"/>
    <w:rsid w:val="00827E3B"/>
    <w:rsid w:val="00830714"/>
    <w:rsid w:val="008376C2"/>
    <w:rsid w:val="008442D7"/>
    <w:rsid w:val="0084782E"/>
    <w:rsid w:val="00856219"/>
    <w:rsid w:val="00861610"/>
    <w:rsid w:val="00862E00"/>
    <w:rsid w:val="00863530"/>
    <w:rsid w:val="00865D13"/>
    <w:rsid w:val="00866627"/>
    <w:rsid w:val="0086774A"/>
    <w:rsid w:val="008764DC"/>
    <w:rsid w:val="00887513"/>
    <w:rsid w:val="0088797A"/>
    <w:rsid w:val="00894F9B"/>
    <w:rsid w:val="00897A43"/>
    <w:rsid w:val="008A12EF"/>
    <w:rsid w:val="008A4CBE"/>
    <w:rsid w:val="008A50E2"/>
    <w:rsid w:val="008B2D87"/>
    <w:rsid w:val="008B45BB"/>
    <w:rsid w:val="008B6EA0"/>
    <w:rsid w:val="008C0CBA"/>
    <w:rsid w:val="008C3E7A"/>
    <w:rsid w:val="008C3EC9"/>
    <w:rsid w:val="008C53AF"/>
    <w:rsid w:val="008D15A0"/>
    <w:rsid w:val="008D1B1A"/>
    <w:rsid w:val="008D407C"/>
    <w:rsid w:val="008E7374"/>
    <w:rsid w:val="008F1B36"/>
    <w:rsid w:val="008F28EA"/>
    <w:rsid w:val="008F6FFB"/>
    <w:rsid w:val="008F7BA1"/>
    <w:rsid w:val="0090266C"/>
    <w:rsid w:val="00903E0A"/>
    <w:rsid w:val="009046D2"/>
    <w:rsid w:val="009059CE"/>
    <w:rsid w:val="00906B63"/>
    <w:rsid w:val="00912A3C"/>
    <w:rsid w:val="00912DC0"/>
    <w:rsid w:val="0092134E"/>
    <w:rsid w:val="0092280A"/>
    <w:rsid w:val="00922C44"/>
    <w:rsid w:val="00923A6B"/>
    <w:rsid w:val="009241BD"/>
    <w:rsid w:val="00927C5D"/>
    <w:rsid w:val="00927DB2"/>
    <w:rsid w:val="00933DB3"/>
    <w:rsid w:val="0094031C"/>
    <w:rsid w:val="00945BED"/>
    <w:rsid w:val="0095064D"/>
    <w:rsid w:val="0095475F"/>
    <w:rsid w:val="00954F29"/>
    <w:rsid w:val="00960BC1"/>
    <w:rsid w:val="00961269"/>
    <w:rsid w:val="009639DE"/>
    <w:rsid w:val="009774D3"/>
    <w:rsid w:val="0099122A"/>
    <w:rsid w:val="00995C88"/>
    <w:rsid w:val="00996825"/>
    <w:rsid w:val="009A3027"/>
    <w:rsid w:val="009A7E8D"/>
    <w:rsid w:val="009B0D7D"/>
    <w:rsid w:val="009B328B"/>
    <w:rsid w:val="009B33B3"/>
    <w:rsid w:val="009B3639"/>
    <w:rsid w:val="009B48CC"/>
    <w:rsid w:val="009B6811"/>
    <w:rsid w:val="009C266D"/>
    <w:rsid w:val="009C7CD7"/>
    <w:rsid w:val="009D076E"/>
    <w:rsid w:val="009D3BC3"/>
    <w:rsid w:val="009D4C02"/>
    <w:rsid w:val="009D5BED"/>
    <w:rsid w:val="009E3445"/>
    <w:rsid w:val="009E39DD"/>
    <w:rsid w:val="009E63E5"/>
    <w:rsid w:val="009E7528"/>
    <w:rsid w:val="009E7786"/>
    <w:rsid w:val="009F08A3"/>
    <w:rsid w:val="009F4EFA"/>
    <w:rsid w:val="009F512E"/>
    <w:rsid w:val="009F6B8C"/>
    <w:rsid w:val="00A03038"/>
    <w:rsid w:val="00A05A9C"/>
    <w:rsid w:val="00A063BA"/>
    <w:rsid w:val="00A0676E"/>
    <w:rsid w:val="00A074E9"/>
    <w:rsid w:val="00A077EB"/>
    <w:rsid w:val="00A11538"/>
    <w:rsid w:val="00A1653B"/>
    <w:rsid w:val="00A200BA"/>
    <w:rsid w:val="00A20541"/>
    <w:rsid w:val="00A220A5"/>
    <w:rsid w:val="00A2357B"/>
    <w:rsid w:val="00A27AC5"/>
    <w:rsid w:val="00A329D7"/>
    <w:rsid w:val="00A40A3A"/>
    <w:rsid w:val="00A41EF1"/>
    <w:rsid w:val="00A5097F"/>
    <w:rsid w:val="00A51A94"/>
    <w:rsid w:val="00A521BA"/>
    <w:rsid w:val="00A52466"/>
    <w:rsid w:val="00A5282E"/>
    <w:rsid w:val="00A5299F"/>
    <w:rsid w:val="00A54599"/>
    <w:rsid w:val="00A54AE1"/>
    <w:rsid w:val="00A60674"/>
    <w:rsid w:val="00A629B3"/>
    <w:rsid w:val="00A70847"/>
    <w:rsid w:val="00A7299A"/>
    <w:rsid w:val="00A72A12"/>
    <w:rsid w:val="00A7329E"/>
    <w:rsid w:val="00A77F0D"/>
    <w:rsid w:val="00A82254"/>
    <w:rsid w:val="00A82483"/>
    <w:rsid w:val="00A8377E"/>
    <w:rsid w:val="00A85668"/>
    <w:rsid w:val="00A8719E"/>
    <w:rsid w:val="00A92EA5"/>
    <w:rsid w:val="00A97F7D"/>
    <w:rsid w:val="00AA1594"/>
    <w:rsid w:val="00AA4920"/>
    <w:rsid w:val="00AB1F01"/>
    <w:rsid w:val="00AC3BD7"/>
    <w:rsid w:val="00AD6A4B"/>
    <w:rsid w:val="00AE31CF"/>
    <w:rsid w:val="00AF7F64"/>
    <w:rsid w:val="00AF7F7C"/>
    <w:rsid w:val="00B0013C"/>
    <w:rsid w:val="00B0183F"/>
    <w:rsid w:val="00B0775F"/>
    <w:rsid w:val="00B10E47"/>
    <w:rsid w:val="00B21C40"/>
    <w:rsid w:val="00B21D3B"/>
    <w:rsid w:val="00B2467D"/>
    <w:rsid w:val="00B26965"/>
    <w:rsid w:val="00B37471"/>
    <w:rsid w:val="00B41AF1"/>
    <w:rsid w:val="00B41E40"/>
    <w:rsid w:val="00B4597B"/>
    <w:rsid w:val="00B47144"/>
    <w:rsid w:val="00B5533E"/>
    <w:rsid w:val="00B6012A"/>
    <w:rsid w:val="00B61222"/>
    <w:rsid w:val="00B619A8"/>
    <w:rsid w:val="00B6459E"/>
    <w:rsid w:val="00B75D34"/>
    <w:rsid w:val="00B854C0"/>
    <w:rsid w:val="00B87DF9"/>
    <w:rsid w:val="00B92862"/>
    <w:rsid w:val="00B966FA"/>
    <w:rsid w:val="00B972EB"/>
    <w:rsid w:val="00BA14C5"/>
    <w:rsid w:val="00BA3559"/>
    <w:rsid w:val="00BA592D"/>
    <w:rsid w:val="00BC0955"/>
    <w:rsid w:val="00BC2E50"/>
    <w:rsid w:val="00BC34C6"/>
    <w:rsid w:val="00BD1803"/>
    <w:rsid w:val="00BD5555"/>
    <w:rsid w:val="00BE1109"/>
    <w:rsid w:val="00BE21C7"/>
    <w:rsid w:val="00BE59F7"/>
    <w:rsid w:val="00BE5D15"/>
    <w:rsid w:val="00BF4127"/>
    <w:rsid w:val="00BF53B8"/>
    <w:rsid w:val="00BF7140"/>
    <w:rsid w:val="00C01FAD"/>
    <w:rsid w:val="00C04375"/>
    <w:rsid w:val="00C07E3D"/>
    <w:rsid w:val="00C16A12"/>
    <w:rsid w:val="00C2125D"/>
    <w:rsid w:val="00C2727C"/>
    <w:rsid w:val="00C2734E"/>
    <w:rsid w:val="00C349EB"/>
    <w:rsid w:val="00C34B18"/>
    <w:rsid w:val="00C34E40"/>
    <w:rsid w:val="00C431DE"/>
    <w:rsid w:val="00C4516E"/>
    <w:rsid w:val="00C46EC9"/>
    <w:rsid w:val="00C46F4C"/>
    <w:rsid w:val="00C47B7F"/>
    <w:rsid w:val="00C50A4A"/>
    <w:rsid w:val="00C5232B"/>
    <w:rsid w:val="00C525EB"/>
    <w:rsid w:val="00C62199"/>
    <w:rsid w:val="00C642A3"/>
    <w:rsid w:val="00C64935"/>
    <w:rsid w:val="00C6521C"/>
    <w:rsid w:val="00C65E06"/>
    <w:rsid w:val="00C7668D"/>
    <w:rsid w:val="00C773C1"/>
    <w:rsid w:val="00C77C6A"/>
    <w:rsid w:val="00C86CB0"/>
    <w:rsid w:val="00C92C40"/>
    <w:rsid w:val="00C94E19"/>
    <w:rsid w:val="00CA380A"/>
    <w:rsid w:val="00CA6612"/>
    <w:rsid w:val="00CA7CFF"/>
    <w:rsid w:val="00CB2191"/>
    <w:rsid w:val="00CD05E8"/>
    <w:rsid w:val="00CD0D51"/>
    <w:rsid w:val="00CD3221"/>
    <w:rsid w:val="00CD52D0"/>
    <w:rsid w:val="00CD67DD"/>
    <w:rsid w:val="00CD7B63"/>
    <w:rsid w:val="00CE5721"/>
    <w:rsid w:val="00CE5B74"/>
    <w:rsid w:val="00CE7205"/>
    <w:rsid w:val="00CF1873"/>
    <w:rsid w:val="00CF4429"/>
    <w:rsid w:val="00D00560"/>
    <w:rsid w:val="00D029A0"/>
    <w:rsid w:val="00D07AC8"/>
    <w:rsid w:val="00D1528D"/>
    <w:rsid w:val="00D17636"/>
    <w:rsid w:val="00D2150B"/>
    <w:rsid w:val="00D216BF"/>
    <w:rsid w:val="00D2352A"/>
    <w:rsid w:val="00D25B1A"/>
    <w:rsid w:val="00D31B92"/>
    <w:rsid w:val="00D32B42"/>
    <w:rsid w:val="00D34DBF"/>
    <w:rsid w:val="00D36D98"/>
    <w:rsid w:val="00D400D3"/>
    <w:rsid w:val="00D40C13"/>
    <w:rsid w:val="00D42C3F"/>
    <w:rsid w:val="00D54152"/>
    <w:rsid w:val="00D54D5A"/>
    <w:rsid w:val="00D566C0"/>
    <w:rsid w:val="00D56BD4"/>
    <w:rsid w:val="00D56C81"/>
    <w:rsid w:val="00D60A12"/>
    <w:rsid w:val="00D60E70"/>
    <w:rsid w:val="00D61F82"/>
    <w:rsid w:val="00D6371D"/>
    <w:rsid w:val="00D6667C"/>
    <w:rsid w:val="00D675F0"/>
    <w:rsid w:val="00D81BBB"/>
    <w:rsid w:val="00D85DD3"/>
    <w:rsid w:val="00D9051C"/>
    <w:rsid w:val="00D95DE2"/>
    <w:rsid w:val="00D961A9"/>
    <w:rsid w:val="00DA0FFC"/>
    <w:rsid w:val="00DA208B"/>
    <w:rsid w:val="00DA2F08"/>
    <w:rsid w:val="00DA6650"/>
    <w:rsid w:val="00DB382B"/>
    <w:rsid w:val="00DB44AD"/>
    <w:rsid w:val="00DC0675"/>
    <w:rsid w:val="00DC7B71"/>
    <w:rsid w:val="00DD5148"/>
    <w:rsid w:val="00DF032B"/>
    <w:rsid w:val="00DF3BE0"/>
    <w:rsid w:val="00DF4423"/>
    <w:rsid w:val="00DF5D12"/>
    <w:rsid w:val="00E05FF1"/>
    <w:rsid w:val="00E06163"/>
    <w:rsid w:val="00E06C7A"/>
    <w:rsid w:val="00E0795D"/>
    <w:rsid w:val="00E1082B"/>
    <w:rsid w:val="00E1236E"/>
    <w:rsid w:val="00E17ACC"/>
    <w:rsid w:val="00E216A3"/>
    <w:rsid w:val="00E24872"/>
    <w:rsid w:val="00E36AA1"/>
    <w:rsid w:val="00E36DB7"/>
    <w:rsid w:val="00E379DD"/>
    <w:rsid w:val="00E41A58"/>
    <w:rsid w:val="00E474CC"/>
    <w:rsid w:val="00E5105F"/>
    <w:rsid w:val="00E537CF"/>
    <w:rsid w:val="00E540D5"/>
    <w:rsid w:val="00E60B91"/>
    <w:rsid w:val="00E70329"/>
    <w:rsid w:val="00E775F5"/>
    <w:rsid w:val="00E817DC"/>
    <w:rsid w:val="00E82E55"/>
    <w:rsid w:val="00E8356B"/>
    <w:rsid w:val="00E84314"/>
    <w:rsid w:val="00E8768C"/>
    <w:rsid w:val="00E9248D"/>
    <w:rsid w:val="00E92D4F"/>
    <w:rsid w:val="00E955B2"/>
    <w:rsid w:val="00E96D0E"/>
    <w:rsid w:val="00EA165F"/>
    <w:rsid w:val="00EA2876"/>
    <w:rsid w:val="00EA6C11"/>
    <w:rsid w:val="00EB5654"/>
    <w:rsid w:val="00EB7A38"/>
    <w:rsid w:val="00EC41C4"/>
    <w:rsid w:val="00ED1601"/>
    <w:rsid w:val="00ED38A6"/>
    <w:rsid w:val="00ED629E"/>
    <w:rsid w:val="00ED7AC3"/>
    <w:rsid w:val="00EE41FD"/>
    <w:rsid w:val="00EE5B5C"/>
    <w:rsid w:val="00EE74A3"/>
    <w:rsid w:val="00EF0A7A"/>
    <w:rsid w:val="00EF2403"/>
    <w:rsid w:val="00F06205"/>
    <w:rsid w:val="00F0762B"/>
    <w:rsid w:val="00F165D2"/>
    <w:rsid w:val="00F16A6B"/>
    <w:rsid w:val="00F17B93"/>
    <w:rsid w:val="00F23FD2"/>
    <w:rsid w:val="00F274C8"/>
    <w:rsid w:val="00F31643"/>
    <w:rsid w:val="00F333CB"/>
    <w:rsid w:val="00F33856"/>
    <w:rsid w:val="00F34C2A"/>
    <w:rsid w:val="00F36110"/>
    <w:rsid w:val="00F36DE6"/>
    <w:rsid w:val="00F40E63"/>
    <w:rsid w:val="00F41E11"/>
    <w:rsid w:val="00F428E7"/>
    <w:rsid w:val="00F503BD"/>
    <w:rsid w:val="00F6015E"/>
    <w:rsid w:val="00F64667"/>
    <w:rsid w:val="00F66980"/>
    <w:rsid w:val="00F66FE9"/>
    <w:rsid w:val="00F724CB"/>
    <w:rsid w:val="00F73824"/>
    <w:rsid w:val="00F827CD"/>
    <w:rsid w:val="00F83C7B"/>
    <w:rsid w:val="00F86CB5"/>
    <w:rsid w:val="00FA21C0"/>
    <w:rsid w:val="00FA2FF4"/>
    <w:rsid w:val="00FA42AD"/>
    <w:rsid w:val="00FA7C3E"/>
    <w:rsid w:val="00FC1824"/>
    <w:rsid w:val="00FC79F0"/>
    <w:rsid w:val="00FD0637"/>
    <w:rsid w:val="00FD15CF"/>
    <w:rsid w:val="00FD5934"/>
    <w:rsid w:val="00FD6171"/>
    <w:rsid w:val="00FD79BB"/>
    <w:rsid w:val="00FE172E"/>
    <w:rsid w:val="00FE6304"/>
    <w:rsid w:val="00FE70A9"/>
    <w:rsid w:val="00FF1158"/>
    <w:rsid w:val="00FF18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4B93C1"/>
  <w15:chartTrackingRefBased/>
  <w15:docId w15:val="{D93A012E-0777-4C73-8EC5-1B286603C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B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D34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76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68C"/>
  </w:style>
  <w:style w:type="paragraph" w:styleId="Footer">
    <w:name w:val="footer"/>
    <w:basedOn w:val="Normal"/>
    <w:link w:val="FooterChar"/>
    <w:uiPriority w:val="99"/>
    <w:unhideWhenUsed/>
    <w:rsid w:val="00E876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68C"/>
  </w:style>
  <w:style w:type="paragraph" w:styleId="ListParagraph">
    <w:name w:val="List Paragraph"/>
    <w:basedOn w:val="Normal"/>
    <w:uiPriority w:val="34"/>
    <w:qFormat/>
    <w:rsid w:val="00D31B92"/>
    <w:pPr>
      <w:ind w:left="720"/>
      <w:contextualSpacing/>
    </w:pPr>
  </w:style>
  <w:style w:type="character" w:customStyle="1" w:styleId="Heading1Char">
    <w:name w:val="Heading 1 Char"/>
    <w:basedOn w:val="DefaultParagraphFont"/>
    <w:link w:val="Heading1"/>
    <w:uiPriority w:val="9"/>
    <w:rsid w:val="00D31B92"/>
    <w:rPr>
      <w:rFonts w:asciiTheme="majorHAnsi" w:eastAsiaTheme="majorEastAsia" w:hAnsiTheme="majorHAnsi" w:cstheme="majorBidi"/>
      <w:color w:val="2F5496" w:themeColor="accent1" w:themeShade="BF"/>
      <w:sz w:val="32"/>
      <w:szCs w:val="32"/>
    </w:rPr>
  </w:style>
  <w:style w:type="character" w:customStyle="1" w:styleId="normaltextrun">
    <w:name w:val="normaltextrun"/>
    <w:basedOn w:val="DefaultParagraphFont"/>
    <w:rsid w:val="0079348A"/>
  </w:style>
  <w:style w:type="character" w:customStyle="1" w:styleId="eop">
    <w:name w:val="eop"/>
    <w:basedOn w:val="DefaultParagraphFont"/>
    <w:rsid w:val="0079348A"/>
  </w:style>
  <w:style w:type="paragraph" w:styleId="TOCHeading">
    <w:name w:val="TOC Heading"/>
    <w:basedOn w:val="Heading1"/>
    <w:next w:val="Normal"/>
    <w:uiPriority w:val="39"/>
    <w:unhideWhenUsed/>
    <w:qFormat/>
    <w:rsid w:val="005F1CF1"/>
    <w:pPr>
      <w:outlineLvl w:val="9"/>
    </w:pPr>
    <w:rPr>
      <w:lang w:val="en-US"/>
    </w:rPr>
  </w:style>
  <w:style w:type="paragraph" w:styleId="TOC2">
    <w:name w:val="toc 2"/>
    <w:basedOn w:val="Normal"/>
    <w:next w:val="Normal"/>
    <w:autoRedefine/>
    <w:uiPriority w:val="39"/>
    <w:unhideWhenUsed/>
    <w:rsid w:val="005F1CF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F1CF1"/>
    <w:pPr>
      <w:spacing w:after="100"/>
    </w:pPr>
    <w:rPr>
      <w:rFonts w:eastAsiaTheme="minorEastAsia" w:cs="Times New Roman"/>
      <w:lang w:val="en-US"/>
    </w:rPr>
  </w:style>
  <w:style w:type="paragraph" w:styleId="TOC3">
    <w:name w:val="toc 3"/>
    <w:basedOn w:val="Normal"/>
    <w:next w:val="Normal"/>
    <w:autoRedefine/>
    <w:uiPriority w:val="39"/>
    <w:unhideWhenUsed/>
    <w:rsid w:val="005F1CF1"/>
    <w:pPr>
      <w:spacing w:after="100"/>
      <w:ind w:left="440"/>
    </w:pPr>
    <w:rPr>
      <w:rFonts w:eastAsiaTheme="minorEastAsia" w:cs="Times New Roman"/>
      <w:lang w:val="en-US"/>
    </w:rPr>
  </w:style>
  <w:style w:type="character" w:styleId="Hyperlink">
    <w:name w:val="Hyperlink"/>
    <w:basedOn w:val="DefaultParagraphFont"/>
    <w:uiPriority w:val="99"/>
    <w:unhideWhenUsed/>
    <w:rsid w:val="0067479A"/>
    <w:rPr>
      <w:color w:val="0563C1" w:themeColor="hyperlink"/>
      <w:u w:val="single"/>
    </w:rPr>
  </w:style>
  <w:style w:type="character" w:styleId="UnresolvedMention">
    <w:name w:val="Unresolved Mention"/>
    <w:basedOn w:val="DefaultParagraphFont"/>
    <w:uiPriority w:val="99"/>
    <w:semiHidden/>
    <w:unhideWhenUsed/>
    <w:rsid w:val="00541643"/>
    <w:rPr>
      <w:color w:val="605E5C"/>
      <w:shd w:val="clear" w:color="auto" w:fill="E1DFDD"/>
    </w:rPr>
  </w:style>
  <w:style w:type="paragraph" w:styleId="EndnoteText">
    <w:name w:val="endnote text"/>
    <w:basedOn w:val="Normal"/>
    <w:link w:val="EndnoteTextChar"/>
    <w:uiPriority w:val="99"/>
    <w:semiHidden/>
    <w:unhideWhenUsed/>
    <w:rsid w:val="00760DC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60DC8"/>
    <w:rPr>
      <w:sz w:val="20"/>
      <w:szCs w:val="20"/>
    </w:rPr>
  </w:style>
  <w:style w:type="character" w:styleId="EndnoteReference">
    <w:name w:val="endnote reference"/>
    <w:basedOn w:val="DefaultParagraphFont"/>
    <w:uiPriority w:val="99"/>
    <w:semiHidden/>
    <w:unhideWhenUsed/>
    <w:rsid w:val="00760DC8"/>
    <w:rPr>
      <w:vertAlign w:val="superscript"/>
    </w:rPr>
  </w:style>
  <w:style w:type="character" w:customStyle="1" w:styleId="Heading2Char">
    <w:name w:val="Heading 2 Char"/>
    <w:basedOn w:val="DefaultParagraphFont"/>
    <w:link w:val="Heading2"/>
    <w:uiPriority w:val="9"/>
    <w:semiHidden/>
    <w:rsid w:val="001D343C"/>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E9248D"/>
    <w:rPr>
      <w:i/>
      <w:iCs/>
    </w:rPr>
  </w:style>
  <w:style w:type="character" w:styleId="FollowedHyperlink">
    <w:name w:val="FollowedHyperlink"/>
    <w:basedOn w:val="DefaultParagraphFont"/>
    <w:uiPriority w:val="99"/>
    <w:semiHidden/>
    <w:unhideWhenUsed/>
    <w:rsid w:val="00A41EF1"/>
    <w:rPr>
      <w:color w:val="954F72" w:themeColor="followedHyperlink"/>
      <w:u w:val="single"/>
    </w:rPr>
  </w:style>
  <w:style w:type="paragraph" w:styleId="Caption">
    <w:name w:val="caption"/>
    <w:basedOn w:val="Normal"/>
    <w:next w:val="Normal"/>
    <w:uiPriority w:val="35"/>
    <w:unhideWhenUsed/>
    <w:qFormat/>
    <w:rsid w:val="005F2F3A"/>
    <w:pPr>
      <w:spacing w:after="200" w:line="240" w:lineRule="auto"/>
    </w:pPr>
    <w:rPr>
      <w:i/>
      <w:iCs/>
      <w:color w:val="44546A" w:themeColor="text2"/>
      <w:sz w:val="18"/>
      <w:szCs w:val="18"/>
    </w:rPr>
  </w:style>
  <w:style w:type="paragraph" w:styleId="NormalWeb">
    <w:name w:val="Normal (Web)"/>
    <w:basedOn w:val="Normal"/>
    <w:uiPriority w:val="99"/>
    <w:semiHidden/>
    <w:unhideWhenUsed/>
    <w:rsid w:val="00E41A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078820">
      <w:bodyDiv w:val="1"/>
      <w:marLeft w:val="0"/>
      <w:marRight w:val="0"/>
      <w:marTop w:val="0"/>
      <w:marBottom w:val="0"/>
      <w:divBdr>
        <w:top w:val="none" w:sz="0" w:space="0" w:color="auto"/>
        <w:left w:val="none" w:sz="0" w:space="0" w:color="auto"/>
        <w:bottom w:val="none" w:sz="0" w:space="0" w:color="auto"/>
        <w:right w:val="none" w:sz="0" w:space="0" w:color="auto"/>
      </w:divBdr>
    </w:div>
    <w:div w:id="284585618">
      <w:bodyDiv w:val="1"/>
      <w:marLeft w:val="0"/>
      <w:marRight w:val="0"/>
      <w:marTop w:val="0"/>
      <w:marBottom w:val="0"/>
      <w:divBdr>
        <w:top w:val="none" w:sz="0" w:space="0" w:color="auto"/>
        <w:left w:val="none" w:sz="0" w:space="0" w:color="auto"/>
        <w:bottom w:val="none" w:sz="0" w:space="0" w:color="auto"/>
        <w:right w:val="none" w:sz="0" w:space="0" w:color="auto"/>
      </w:divBdr>
    </w:div>
    <w:div w:id="610627051">
      <w:bodyDiv w:val="1"/>
      <w:marLeft w:val="0"/>
      <w:marRight w:val="0"/>
      <w:marTop w:val="0"/>
      <w:marBottom w:val="0"/>
      <w:divBdr>
        <w:top w:val="none" w:sz="0" w:space="0" w:color="auto"/>
        <w:left w:val="none" w:sz="0" w:space="0" w:color="auto"/>
        <w:bottom w:val="none" w:sz="0" w:space="0" w:color="auto"/>
        <w:right w:val="none" w:sz="0" w:space="0" w:color="auto"/>
      </w:divBdr>
    </w:div>
    <w:div w:id="1044987351">
      <w:bodyDiv w:val="1"/>
      <w:marLeft w:val="0"/>
      <w:marRight w:val="0"/>
      <w:marTop w:val="0"/>
      <w:marBottom w:val="0"/>
      <w:divBdr>
        <w:top w:val="none" w:sz="0" w:space="0" w:color="auto"/>
        <w:left w:val="none" w:sz="0" w:space="0" w:color="auto"/>
        <w:bottom w:val="none" w:sz="0" w:space="0" w:color="auto"/>
        <w:right w:val="none" w:sz="0" w:space="0" w:color="auto"/>
      </w:divBdr>
    </w:div>
    <w:div w:id="1245412736">
      <w:bodyDiv w:val="1"/>
      <w:marLeft w:val="0"/>
      <w:marRight w:val="0"/>
      <w:marTop w:val="0"/>
      <w:marBottom w:val="0"/>
      <w:divBdr>
        <w:top w:val="none" w:sz="0" w:space="0" w:color="auto"/>
        <w:left w:val="none" w:sz="0" w:space="0" w:color="auto"/>
        <w:bottom w:val="none" w:sz="0" w:space="0" w:color="auto"/>
        <w:right w:val="none" w:sz="0" w:space="0" w:color="auto"/>
      </w:divBdr>
    </w:div>
    <w:div w:id="1979534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hyperlink" Target="https://www.dorna.com/wp-content/uploads/2022/07/ESG_Annual_Report_2021.pdf" TargetMode="External"/><Relationship Id="rId18" Type="http://schemas.openxmlformats.org/officeDocument/2006/relationships/hyperlink" Target="https://www.globalsustainablesport.com/how-sustainable-is-motorsport/" TargetMode="External"/><Relationship Id="rId26" Type="http://schemas.openxmlformats.org/officeDocument/2006/relationships/hyperlink" Target="https://www.gov.uk/government/publications/greenhouse-gas-reporting-conversion-factors-2022" TargetMode="External"/><Relationship Id="rId3" Type="http://schemas.openxmlformats.org/officeDocument/2006/relationships/styles" Target="styles.xml"/><Relationship Id="rId21" Type="http://schemas.openxmlformats.org/officeDocument/2006/relationships/hyperlink" Target="https://www.bennetts.co.uk/bikesocial/news-and-views/news/2023/january/enforced-electric-change-diminishes-market" TargetMode="External"/><Relationship Id="rId7" Type="http://schemas.openxmlformats.org/officeDocument/2006/relationships/endnotes" Target="endnotes.xml"/><Relationship Id="rId12" Type="http://schemas.openxmlformats.org/officeDocument/2006/relationships/hyperlink" Target="https://www.motogp.com/en/news/2020/09/24/kissbarcelona-promuove-un-gran-premio-sostenibile/162435" TargetMode="External"/><Relationship Id="rId17" Type="http://schemas.openxmlformats.org/officeDocument/2006/relationships/hyperlink" Target="https://motomatters.com/interview/2023/11/07/corrado_cecchinelli_on_the_future_of.html" TargetMode="External"/><Relationship Id="rId25" Type="http://schemas.openxmlformats.org/officeDocument/2006/relationships/hyperlink" Target="https://doi.org/10.55927/mudima.v3i3.3319" TargetMode="External"/><Relationship Id="rId2" Type="http://schemas.openxmlformats.org/officeDocument/2006/relationships/numbering" Target="numbering.xml"/><Relationship Id="rId16" Type="http://schemas.openxmlformats.org/officeDocument/2006/relationships/hyperlink" Target="https://www.boxrepsol.com/en/motogp-en/replacement-time-how-long-do-motogp-bike-parts-last/" TargetMode="External"/><Relationship Id="rId20" Type="http://schemas.openxmlformats.org/officeDocument/2006/relationships/hyperlink" Target="https://doi.org/10.1115/1.2771238"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athletic.com/4950077/2023/10/11/f1-sustainability-climate-change/" TargetMode="External"/><Relationship Id="rId24" Type="http://schemas.openxmlformats.org/officeDocument/2006/relationships/hyperlink" Target="https://doi.org/10.1007/S10745-009-9215-8" TargetMode="External"/><Relationship Id="rId5" Type="http://schemas.openxmlformats.org/officeDocument/2006/relationships/webSettings" Target="webSettings.xml"/><Relationship Id="rId15" Type="http://schemas.openxmlformats.org/officeDocument/2006/relationships/hyperlink" Target="https://rtrsports.com/en/blog/motorsport-sustainability-how-racing-is-getting-greener-and-better/" TargetMode="External"/><Relationship Id="rId23" Type="http://schemas.openxmlformats.org/officeDocument/2006/relationships/hyperlink" Target="https://doi.org/10.1016/J.SMR.2018.09.007" TargetMode="External"/><Relationship Id="rId28" Type="http://schemas.openxmlformats.org/officeDocument/2006/relationships/footer" Target="footer1.xml"/><Relationship Id="rId10" Type="http://schemas.openxmlformats.org/officeDocument/2006/relationships/hyperlink" Target="https://www.zerocarbonacademy.com/posts/motogp-to-begin-switch-to-non-fossil-fuels-in-2024-but-are-its-sustainability-efforts-going-far-enough" TargetMode="External"/><Relationship Id="rId19" Type="http://schemas.openxmlformats.org/officeDocument/2006/relationships/hyperlink" Target="https://www.asphaltandrubber.com/motogp/motogp-synthetic-fuel-2027-motomatter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rash.net/motogp/feature/1042862/1/2023-motogp-spectators-sprint-saturdays-le-mans-record-mugello-recovery" TargetMode="External"/><Relationship Id="rId22" Type="http://schemas.openxmlformats.org/officeDocument/2006/relationships/hyperlink" Target="https://doi.org/10.17577/ijertv9is050901" TargetMode="External"/><Relationship Id="rId27" Type="http://schemas.openxmlformats.org/officeDocument/2006/relationships/hyperlink" Target="https://earth.google.com/web"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2E1C4A-493A-452A-8AA6-57A41A7ED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7709</TotalTime>
  <Pages>15</Pages>
  <Words>4076</Words>
  <Characters>23234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Harrison (2003607)</dc:creator>
  <cp:keywords/>
  <dc:description/>
  <cp:lastModifiedBy>Ollie Harrison (2003607)</cp:lastModifiedBy>
  <cp:revision>685</cp:revision>
  <dcterms:created xsi:type="dcterms:W3CDTF">2024-02-01T12:25:00Z</dcterms:created>
  <dcterms:modified xsi:type="dcterms:W3CDTF">2024-03-14T19:07:00Z</dcterms:modified>
</cp:coreProperties>
</file>