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09D312" w14:textId="4D98267A" w:rsidR="003C48A3" w:rsidRDefault="003C48A3" w:rsidP="003C48A3">
      <w:r>
        <w:fldChar w:fldCharType="begin"/>
      </w:r>
      <w:r>
        <w:instrText xml:space="preserve"> INCLUDEPICTURE "/var/folders/jq/cmj5bc6544g20qc5h113x5vh0000gn/T/com.microsoft.Word/WebArchiveCopyPasteTempFiles/T+80sj36UHZ4gAAAABJRU5ErkJggg==" \* MERGEFORMATINET </w:instrText>
      </w:r>
      <w:r>
        <w:fldChar w:fldCharType="separate"/>
      </w:r>
      <w:r>
        <w:rPr>
          <w:noProof/>
        </w:rPr>
        <w:drawing>
          <wp:inline distT="0" distB="0" distL="0" distR="0" wp14:anchorId="6108EF7C" wp14:editId="4DD23759">
            <wp:extent cx="6066852" cy="3072738"/>
            <wp:effectExtent l="0" t="0" r="3810" b="1270"/>
            <wp:docPr id="25" name="Picture 25" descr="The Tale of the Perfect IT Project Manager. Management Styles an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Tale of the Perfect IT Project Manager. Management Styles and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166799" cy="3123359"/>
                    </a:xfrm>
                    <a:prstGeom prst="rect">
                      <a:avLst/>
                    </a:prstGeom>
                    <a:noFill/>
                    <a:ln>
                      <a:noFill/>
                    </a:ln>
                  </pic:spPr>
                </pic:pic>
              </a:graphicData>
            </a:graphic>
          </wp:inline>
        </w:drawing>
      </w:r>
      <w:r>
        <w:fldChar w:fldCharType="end"/>
      </w:r>
    </w:p>
    <w:p w14:paraId="754B6254" w14:textId="77777777" w:rsidR="003C48A3" w:rsidRPr="003C48A3" w:rsidRDefault="003C48A3" w:rsidP="003C48A3">
      <w:pPr>
        <w:spacing w:line="360" w:lineRule="auto"/>
        <w:jc w:val="center"/>
        <w:rPr>
          <w:rFonts w:ascii="Arial" w:hAnsi="Arial" w:cs="Arial"/>
          <w:b/>
          <w:bCs/>
          <w:sz w:val="48"/>
          <w:szCs w:val="48"/>
        </w:rPr>
      </w:pPr>
    </w:p>
    <w:p w14:paraId="0E2CE8C2" w14:textId="372A855F" w:rsidR="00EC6EFA" w:rsidRPr="003C48A3" w:rsidRDefault="004107EC" w:rsidP="003C48A3">
      <w:pPr>
        <w:spacing w:line="360" w:lineRule="auto"/>
        <w:jc w:val="center"/>
        <w:rPr>
          <w:rFonts w:ascii="Arial" w:hAnsi="Arial" w:cs="Arial"/>
          <w:b/>
          <w:bCs/>
          <w:sz w:val="48"/>
          <w:szCs w:val="48"/>
        </w:rPr>
      </w:pPr>
      <w:r w:rsidRPr="003C48A3">
        <w:rPr>
          <w:rFonts w:ascii="Arial" w:hAnsi="Arial" w:cs="Arial"/>
          <w:b/>
          <w:bCs/>
          <w:sz w:val="48"/>
          <w:szCs w:val="48"/>
        </w:rPr>
        <w:t xml:space="preserve">Cheryl Mc </w:t>
      </w:r>
      <w:proofErr w:type="spellStart"/>
      <w:r w:rsidRPr="003C48A3">
        <w:rPr>
          <w:rFonts w:ascii="Arial" w:hAnsi="Arial" w:cs="Arial"/>
          <w:b/>
          <w:bCs/>
          <w:sz w:val="48"/>
          <w:szCs w:val="48"/>
        </w:rPr>
        <w:t>Greevey</w:t>
      </w:r>
      <w:proofErr w:type="spellEnd"/>
    </w:p>
    <w:p w14:paraId="042861DB" w14:textId="10731CFF" w:rsidR="004107EC" w:rsidRPr="003C48A3" w:rsidRDefault="004107EC" w:rsidP="00061163">
      <w:pPr>
        <w:spacing w:line="360" w:lineRule="auto"/>
        <w:jc w:val="center"/>
        <w:rPr>
          <w:rFonts w:ascii="Arial" w:hAnsi="Arial" w:cs="Arial"/>
          <w:b/>
          <w:bCs/>
          <w:sz w:val="48"/>
          <w:szCs w:val="48"/>
        </w:rPr>
      </w:pPr>
      <w:r w:rsidRPr="003C48A3">
        <w:rPr>
          <w:rFonts w:ascii="Arial" w:hAnsi="Arial" w:cs="Arial"/>
          <w:b/>
          <w:bCs/>
          <w:sz w:val="48"/>
          <w:szCs w:val="48"/>
        </w:rPr>
        <w:t>1711725</w:t>
      </w:r>
    </w:p>
    <w:p w14:paraId="2B2C1165" w14:textId="1AAE06E3" w:rsidR="004107EC" w:rsidRPr="003C48A3" w:rsidRDefault="004107EC" w:rsidP="00061163">
      <w:pPr>
        <w:spacing w:line="360" w:lineRule="auto"/>
        <w:jc w:val="center"/>
        <w:rPr>
          <w:rFonts w:ascii="Arial" w:hAnsi="Arial" w:cs="Arial"/>
          <w:b/>
          <w:bCs/>
          <w:sz w:val="48"/>
          <w:szCs w:val="48"/>
        </w:rPr>
      </w:pPr>
      <w:r w:rsidRPr="003C48A3">
        <w:rPr>
          <w:rFonts w:ascii="Arial" w:hAnsi="Arial" w:cs="Arial"/>
          <w:b/>
          <w:bCs/>
          <w:sz w:val="48"/>
          <w:szCs w:val="48"/>
        </w:rPr>
        <w:t>BMSW5104</w:t>
      </w:r>
    </w:p>
    <w:p w14:paraId="214AFC6C" w14:textId="755A6BD7" w:rsidR="004107EC" w:rsidRPr="003C48A3" w:rsidRDefault="004107EC" w:rsidP="00061163">
      <w:pPr>
        <w:spacing w:line="360" w:lineRule="auto"/>
        <w:jc w:val="center"/>
        <w:rPr>
          <w:rFonts w:ascii="Arial" w:hAnsi="Arial" w:cs="Arial"/>
          <w:b/>
          <w:bCs/>
          <w:sz w:val="48"/>
          <w:szCs w:val="48"/>
        </w:rPr>
      </w:pPr>
      <w:r w:rsidRPr="003C48A3">
        <w:rPr>
          <w:rFonts w:ascii="Arial" w:hAnsi="Arial" w:cs="Arial"/>
          <w:b/>
          <w:bCs/>
          <w:sz w:val="48"/>
          <w:szCs w:val="48"/>
        </w:rPr>
        <w:t>Project Planning and Management in the workplace</w:t>
      </w:r>
    </w:p>
    <w:p w14:paraId="28E81BF4" w14:textId="5B3FA29C" w:rsidR="004107EC" w:rsidRPr="003C48A3" w:rsidRDefault="004107EC" w:rsidP="00061163">
      <w:pPr>
        <w:spacing w:line="360" w:lineRule="auto"/>
        <w:jc w:val="center"/>
        <w:rPr>
          <w:rFonts w:ascii="Arial" w:hAnsi="Arial" w:cs="Arial"/>
          <w:b/>
          <w:bCs/>
          <w:sz w:val="48"/>
          <w:szCs w:val="48"/>
        </w:rPr>
      </w:pPr>
      <w:r w:rsidRPr="003C48A3">
        <w:rPr>
          <w:rFonts w:ascii="Arial" w:hAnsi="Arial" w:cs="Arial"/>
          <w:b/>
          <w:bCs/>
          <w:sz w:val="48"/>
          <w:szCs w:val="48"/>
        </w:rPr>
        <w:t>Lecturer: Paul Ranson</w:t>
      </w:r>
    </w:p>
    <w:p w14:paraId="43716E56" w14:textId="14A240E7" w:rsidR="003C48A3" w:rsidRPr="003C48A3" w:rsidRDefault="00E73BED" w:rsidP="003C48A3">
      <w:pPr>
        <w:spacing w:line="360" w:lineRule="auto"/>
        <w:jc w:val="center"/>
        <w:rPr>
          <w:rFonts w:ascii="Arial" w:hAnsi="Arial" w:cs="Arial"/>
          <w:b/>
          <w:bCs/>
          <w:sz w:val="48"/>
          <w:szCs w:val="48"/>
        </w:rPr>
      </w:pPr>
      <w:r w:rsidRPr="003C48A3">
        <w:rPr>
          <w:rFonts w:ascii="Arial" w:hAnsi="Arial" w:cs="Arial"/>
          <w:b/>
          <w:bCs/>
          <w:sz w:val="48"/>
          <w:szCs w:val="48"/>
        </w:rPr>
        <w:t>Report: The Approach Taken to Develop the Project for Vintners Antiques</w:t>
      </w:r>
      <w:r w:rsidR="00006055" w:rsidRPr="003C48A3">
        <w:rPr>
          <w:rFonts w:ascii="Arial" w:hAnsi="Arial" w:cs="Arial"/>
          <w:b/>
          <w:bCs/>
          <w:sz w:val="48"/>
          <w:szCs w:val="48"/>
        </w:rPr>
        <w:t xml:space="preserve"> and the Techniques Used to Mitigate and Issues that Arise</w:t>
      </w:r>
    </w:p>
    <w:p w14:paraId="09ABBF15" w14:textId="77777777" w:rsidR="003C48A3" w:rsidRDefault="003C48A3" w:rsidP="00061163">
      <w:pPr>
        <w:spacing w:line="360" w:lineRule="auto"/>
        <w:jc w:val="both"/>
        <w:rPr>
          <w:rFonts w:ascii="Arial" w:hAnsi="Arial" w:cs="Arial"/>
          <w:b/>
          <w:bCs/>
        </w:rPr>
      </w:pPr>
    </w:p>
    <w:p w14:paraId="62DCC9A0" w14:textId="71A2B2A1" w:rsidR="00061163" w:rsidRPr="003C48A3" w:rsidRDefault="00061163" w:rsidP="00061163">
      <w:pPr>
        <w:spacing w:line="360" w:lineRule="auto"/>
        <w:jc w:val="both"/>
        <w:rPr>
          <w:rFonts w:ascii="Arial" w:hAnsi="Arial" w:cs="Arial"/>
          <w:b/>
          <w:bCs/>
        </w:rPr>
      </w:pPr>
      <w:r w:rsidRPr="003C48A3">
        <w:rPr>
          <w:rFonts w:ascii="Arial" w:hAnsi="Arial" w:cs="Arial"/>
          <w:b/>
          <w:bCs/>
        </w:rPr>
        <w:t>Table of Contents</w:t>
      </w:r>
    </w:p>
    <w:p w14:paraId="03FC58EE" w14:textId="77777777" w:rsidR="00061163" w:rsidRPr="003C48A3" w:rsidRDefault="00061163" w:rsidP="00061163">
      <w:pPr>
        <w:spacing w:line="360" w:lineRule="auto"/>
        <w:jc w:val="both"/>
        <w:rPr>
          <w:rFonts w:ascii="Arial" w:hAnsi="Arial" w:cs="Arial"/>
          <w:b/>
          <w:bCs/>
        </w:rPr>
      </w:pPr>
    </w:p>
    <w:p w14:paraId="5596D3AC" w14:textId="2BC38C88" w:rsidR="00061163" w:rsidRPr="003C48A3" w:rsidRDefault="00061163" w:rsidP="00061163">
      <w:pPr>
        <w:spacing w:line="360" w:lineRule="auto"/>
        <w:jc w:val="both"/>
        <w:rPr>
          <w:rFonts w:ascii="Arial" w:hAnsi="Arial" w:cs="Arial"/>
          <w:b/>
          <w:bCs/>
        </w:rPr>
      </w:pPr>
      <w:r w:rsidRPr="003C48A3">
        <w:rPr>
          <w:rFonts w:ascii="Arial" w:hAnsi="Arial" w:cs="Arial"/>
          <w:b/>
          <w:bCs/>
        </w:rPr>
        <w:t>Introduction</w:t>
      </w:r>
      <w:r w:rsidR="003C48A3" w:rsidRPr="003C48A3">
        <w:rPr>
          <w:rFonts w:ascii="Arial" w:hAnsi="Arial" w:cs="Arial"/>
          <w:b/>
          <w:bCs/>
        </w:rPr>
        <w:tab/>
      </w:r>
      <w:r w:rsidR="003C48A3" w:rsidRPr="003C48A3">
        <w:rPr>
          <w:rFonts w:ascii="Arial" w:hAnsi="Arial" w:cs="Arial"/>
          <w:b/>
          <w:bCs/>
        </w:rPr>
        <w:tab/>
      </w:r>
      <w:r w:rsidR="003C48A3" w:rsidRPr="003C48A3">
        <w:rPr>
          <w:rFonts w:ascii="Arial" w:hAnsi="Arial" w:cs="Arial"/>
          <w:b/>
          <w:bCs/>
        </w:rPr>
        <w:tab/>
      </w:r>
      <w:r w:rsidR="003C48A3" w:rsidRPr="003C48A3">
        <w:rPr>
          <w:rFonts w:ascii="Arial" w:hAnsi="Arial" w:cs="Arial"/>
          <w:b/>
          <w:bCs/>
        </w:rPr>
        <w:tab/>
      </w:r>
      <w:r w:rsidR="003C48A3" w:rsidRPr="003C48A3">
        <w:rPr>
          <w:rFonts w:ascii="Arial" w:hAnsi="Arial" w:cs="Arial"/>
          <w:b/>
          <w:bCs/>
        </w:rPr>
        <w:tab/>
      </w:r>
      <w:r w:rsidR="003C48A3" w:rsidRPr="003C48A3">
        <w:rPr>
          <w:rFonts w:ascii="Arial" w:hAnsi="Arial" w:cs="Arial"/>
          <w:b/>
          <w:bCs/>
        </w:rPr>
        <w:tab/>
      </w:r>
      <w:r w:rsidR="003C48A3" w:rsidRPr="003C48A3">
        <w:rPr>
          <w:rFonts w:ascii="Arial" w:hAnsi="Arial" w:cs="Arial"/>
          <w:b/>
          <w:bCs/>
        </w:rPr>
        <w:tab/>
      </w:r>
      <w:r w:rsidR="003C48A3" w:rsidRPr="003C48A3">
        <w:rPr>
          <w:rFonts w:ascii="Arial" w:hAnsi="Arial" w:cs="Arial"/>
          <w:b/>
          <w:bCs/>
        </w:rPr>
        <w:tab/>
      </w:r>
      <w:r w:rsidR="003C48A3" w:rsidRPr="003C48A3">
        <w:rPr>
          <w:rFonts w:ascii="Arial" w:hAnsi="Arial" w:cs="Arial"/>
          <w:b/>
          <w:bCs/>
        </w:rPr>
        <w:tab/>
      </w:r>
      <w:r w:rsidR="003C48A3" w:rsidRPr="003C48A3">
        <w:rPr>
          <w:rFonts w:ascii="Arial" w:hAnsi="Arial" w:cs="Arial"/>
          <w:b/>
          <w:bCs/>
        </w:rPr>
        <w:tab/>
      </w:r>
      <w:r w:rsidR="003C48A3" w:rsidRPr="003C48A3">
        <w:rPr>
          <w:rFonts w:ascii="Arial" w:hAnsi="Arial" w:cs="Arial"/>
          <w:b/>
          <w:bCs/>
        </w:rPr>
        <w:tab/>
        <w:t xml:space="preserve">   3</w:t>
      </w:r>
    </w:p>
    <w:p w14:paraId="7CE6F044" w14:textId="07F307D0" w:rsidR="00061163" w:rsidRPr="003C48A3" w:rsidRDefault="00061163" w:rsidP="00061163">
      <w:pPr>
        <w:spacing w:line="360" w:lineRule="auto"/>
        <w:jc w:val="both"/>
        <w:rPr>
          <w:rFonts w:ascii="Arial" w:hAnsi="Arial" w:cs="Arial"/>
          <w:b/>
          <w:bCs/>
        </w:rPr>
      </w:pPr>
      <w:r w:rsidRPr="003C48A3">
        <w:rPr>
          <w:rFonts w:ascii="Arial" w:hAnsi="Arial" w:cs="Arial"/>
          <w:b/>
          <w:bCs/>
        </w:rPr>
        <w:t>Vintners Antiques office relocation project</w:t>
      </w:r>
      <w:r w:rsidR="003C48A3" w:rsidRPr="003C48A3">
        <w:rPr>
          <w:rFonts w:ascii="Arial" w:hAnsi="Arial" w:cs="Arial"/>
          <w:b/>
          <w:bCs/>
        </w:rPr>
        <w:tab/>
      </w:r>
      <w:r w:rsidR="003C48A3" w:rsidRPr="003C48A3">
        <w:rPr>
          <w:rFonts w:ascii="Arial" w:hAnsi="Arial" w:cs="Arial"/>
          <w:b/>
          <w:bCs/>
        </w:rPr>
        <w:tab/>
      </w:r>
      <w:r w:rsidR="003C48A3" w:rsidRPr="003C48A3">
        <w:rPr>
          <w:rFonts w:ascii="Arial" w:hAnsi="Arial" w:cs="Arial"/>
          <w:b/>
          <w:bCs/>
        </w:rPr>
        <w:tab/>
      </w:r>
      <w:r w:rsidR="003C48A3" w:rsidRPr="003C48A3">
        <w:rPr>
          <w:rFonts w:ascii="Arial" w:hAnsi="Arial" w:cs="Arial"/>
          <w:b/>
          <w:bCs/>
        </w:rPr>
        <w:tab/>
      </w:r>
      <w:r w:rsidR="003C48A3" w:rsidRPr="003C48A3">
        <w:rPr>
          <w:rFonts w:ascii="Arial" w:hAnsi="Arial" w:cs="Arial"/>
          <w:b/>
          <w:bCs/>
        </w:rPr>
        <w:tab/>
      </w:r>
      <w:r w:rsidR="003C48A3" w:rsidRPr="003C48A3">
        <w:rPr>
          <w:rFonts w:ascii="Arial" w:hAnsi="Arial" w:cs="Arial"/>
          <w:b/>
          <w:bCs/>
        </w:rPr>
        <w:tab/>
        <w:t xml:space="preserve">   3</w:t>
      </w:r>
    </w:p>
    <w:p w14:paraId="424D2B78" w14:textId="117F7834" w:rsidR="00061163" w:rsidRPr="003C48A3" w:rsidRDefault="00061163" w:rsidP="00061163">
      <w:pPr>
        <w:spacing w:line="360" w:lineRule="auto"/>
        <w:jc w:val="both"/>
        <w:rPr>
          <w:rFonts w:ascii="Arial" w:hAnsi="Arial" w:cs="Arial"/>
          <w:b/>
          <w:bCs/>
        </w:rPr>
      </w:pPr>
      <w:r w:rsidRPr="003C48A3">
        <w:rPr>
          <w:rFonts w:ascii="Arial" w:hAnsi="Arial" w:cs="Arial"/>
          <w:b/>
          <w:bCs/>
        </w:rPr>
        <w:t>The risks associated with the project</w:t>
      </w:r>
      <w:r w:rsidR="003C48A3" w:rsidRPr="003C48A3">
        <w:rPr>
          <w:rFonts w:ascii="Arial" w:hAnsi="Arial" w:cs="Arial"/>
          <w:b/>
          <w:bCs/>
        </w:rPr>
        <w:t xml:space="preserve"> </w:t>
      </w:r>
      <w:r w:rsidR="003C48A3" w:rsidRPr="003C48A3">
        <w:rPr>
          <w:rFonts w:ascii="Arial" w:hAnsi="Arial" w:cs="Arial"/>
          <w:b/>
          <w:bCs/>
        </w:rPr>
        <w:tab/>
      </w:r>
      <w:r w:rsidR="003C48A3" w:rsidRPr="003C48A3">
        <w:rPr>
          <w:rFonts w:ascii="Arial" w:hAnsi="Arial" w:cs="Arial"/>
          <w:b/>
          <w:bCs/>
        </w:rPr>
        <w:tab/>
      </w:r>
      <w:r w:rsidR="003C48A3" w:rsidRPr="003C48A3">
        <w:rPr>
          <w:rFonts w:ascii="Arial" w:hAnsi="Arial" w:cs="Arial"/>
          <w:b/>
          <w:bCs/>
        </w:rPr>
        <w:tab/>
      </w:r>
      <w:r w:rsidR="003C48A3" w:rsidRPr="003C48A3">
        <w:rPr>
          <w:rFonts w:ascii="Arial" w:hAnsi="Arial" w:cs="Arial"/>
          <w:b/>
          <w:bCs/>
        </w:rPr>
        <w:tab/>
      </w:r>
      <w:r w:rsidR="003C48A3" w:rsidRPr="003C48A3">
        <w:rPr>
          <w:rFonts w:ascii="Arial" w:hAnsi="Arial" w:cs="Arial"/>
          <w:b/>
          <w:bCs/>
        </w:rPr>
        <w:tab/>
      </w:r>
      <w:r w:rsidR="003C48A3" w:rsidRPr="003C48A3">
        <w:rPr>
          <w:rFonts w:ascii="Arial" w:hAnsi="Arial" w:cs="Arial"/>
          <w:b/>
          <w:bCs/>
        </w:rPr>
        <w:tab/>
      </w:r>
      <w:r w:rsidR="003C48A3" w:rsidRPr="003C48A3">
        <w:rPr>
          <w:rFonts w:ascii="Arial" w:hAnsi="Arial" w:cs="Arial"/>
          <w:b/>
          <w:bCs/>
        </w:rPr>
        <w:tab/>
        <w:t xml:space="preserve">   3</w:t>
      </w:r>
    </w:p>
    <w:p w14:paraId="2EB42BA4" w14:textId="2F09E3E6" w:rsidR="00061163" w:rsidRPr="003C48A3" w:rsidRDefault="00061163" w:rsidP="00061163">
      <w:pPr>
        <w:spacing w:line="360" w:lineRule="auto"/>
        <w:jc w:val="both"/>
        <w:rPr>
          <w:rFonts w:ascii="Arial" w:hAnsi="Arial" w:cs="Arial"/>
          <w:b/>
          <w:bCs/>
        </w:rPr>
      </w:pPr>
      <w:r w:rsidRPr="003C48A3">
        <w:rPr>
          <w:rFonts w:ascii="Arial" w:hAnsi="Arial" w:cs="Arial"/>
          <w:b/>
          <w:bCs/>
        </w:rPr>
        <w:t>The tools and techniques used for the Vintners Antiques project</w:t>
      </w:r>
      <w:r w:rsidR="003C48A3">
        <w:rPr>
          <w:rFonts w:ascii="Arial" w:hAnsi="Arial" w:cs="Arial"/>
          <w:b/>
          <w:bCs/>
        </w:rPr>
        <w:t xml:space="preserve">.                      </w:t>
      </w:r>
      <w:r w:rsidR="003C48A3" w:rsidRPr="003C48A3">
        <w:rPr>
          <w:rFonts w:ascii="Arial" w:hAnsi="Arial" w:cs="Arial"/>
          <w:b/>
          <w:bCs/>
        </w:rPr>
        <w:t>4</w:t>
      </w:r>
    </w:p>
    <w:p w14:paraId="7B946E1B" w14:textId="3342E22F" w:rsidR="00061163" w:rsidRPr="003C48A3" w:rsidRDefault="00061163" w:rsidP="00061163">
      <w:pPr>
        <w:spacing w:line="360" w:lineRule="auto"/>
        <w:jc w:val="both"/>
        <w:rPr>
          <w:rFonts w:ascii="Arial" w:hAnsi="Arial" w:cs="Arial"/>
          <w:b/>
          <w:bCs/>
          <w:color w:val="000000" w:themeColor="text1"/>
        </w:rPr>
      </w:pPr>
      <w:r w:rsidRPr="003C48A3">
        <w:rPr>
          <w:rFonts w:ascii="Arial" w:hAnsi="Arial" w:cs="Arial"/>
          <w:b/>
          <w:bCs/>
        </w:rPr>
        <w:tab/>
      </w:r>
      <w:r w:rsidRPr="003C48A3">
        <w:rPr>
          <w:rFonts w:ascii="Arial" w:hAnsi="Arial" w:cs="Arial"/>
          <w:b/>
          <w:bCs/>
          <w:color w:val="767171" w:themeColor="background2" w:themeShade="80"/>
        </w:rPr>
        <w:t>Roles – Who is Responsible for What?</w:t>
      </w:r>
      <w:r w:rsidR="003C48A3" w:rsidRPr="003C48A3">
        <w:rPr>
          <w:rFonts w:ascii="Arial" w:hAnsi="Arial" w:cs="Arial"/>
          <w:b/>
          <w:bCs/>
          <w:color w:val="767171" w:themeColor="background2" w:themeShade="80"/>
        </w:rPr>
        <w:tab/>
      </w:r>
      <w:r w:rsidR="003C48A3" w:rsidRPr="003C48A3">
        <w:rPr>
          <w:rFonts w:ascii="Arial" w:hAnsi="Arial" w:cs="Arial"/>
          <w:b/>
          <w:bCs/>
          <w:color w:val="767171" w:themeColor="background2" w:themeShade="80"/>
        </w:rPr>
        <w:tab/>
      </w:r>
      <w:r w:rsidR="003C48A3" w:rsidRPr="003C48A3">
        <w:rPr>
          <w:rFonts w:ascii="Arial" w:hAnsi="Arial" w:cs="Arial"/>
          <w:b/>
          <w:bCs/>
          <w:color w:val="767171" w:themeColor="background2" w:themeShade="80"/>
        </w:rPr>
        <w:tab/>
      </w:r>
      <w:r w:rsidR="003C48A3" w:rsidRPr="003C48A3">
        <w:rPr>
          <w:rFonts w:ascii="Arial" w:hAnsi="Arial" w:cs="Arial"/>
          <w:b/>
          <w:bCs/>
          <w:color w:val="767171" w:themeColor="background2" w:themeShade="80"/>
        </w:rPr>
        <w:tab/>
      </w:r>
      <w:r w:rsidR="003C48A3" w:rsidRPr="003C48A3">
        <w:rPr>
          <w:rFonts w:ascii="Arial" w:hAnsi="Arial" w:cs="Arial"/>
          <w:b/>
          <w:bCs/>
          <w:color w:val="767171" w:themeColor="background2" w:themeShade="80"/>
        </w:rPr>
        <w:tab/>
      </w:r>
      <w:r w:rsidR="003C48A3">
        <w:rPr>
          <w:rFonts w:ascii="Arial" w:hAnsi="Arial" w:cs="Arial"/>
          <w:b/>
          <w:bCs/>
          <w:color w:val="767171" w:themeColor="background2" w:themeShade="80"/>
        </w:rPr>
        <w:t xml:space="preserve">   </w:t>
      </w:r>
      <w:r w:rsidR="003C48A3" w:rsidRPr="003C48A3">
        <w:rPr>
          <w:rFonts w:ascii="Arial" w:hAnsi="Arial" w:cs="Arial"/>
          <w:b/>
          <w:bCs/>
          <w:color w:val="000000" w:themeColor="text1"/>
        </w:rPr>
        <w:t>4</w:t>
      </w:r>
    </w:p>
    <w:p w14:paraId="21C77DCB" w14:textId="27EBE3B7" w:rsidR="00061163" w:rsidRPr="003C48A3" w:rsidRDefault="00061163" w:rsidP="00061163">
      <w:pPr>
        <w:spacing w:line="360" w:lineRule="auto"/>
        <w:jc w:val="both"/>
        <w:rPr>
          <w:rFonts w:ascii="Arial" w:hAnsi="Arial" w:cs="Arial"/>
          <w:b/>
          <w:bCs/>
          <w:color w:val="000000" w:themeColor="text1"/>
        </w:rPr>
      </w:pPr>
      <w:r w:rsidRPr="003C48A3">
        <w:rPr>
          <w:rFonts w:ascii="Arial" w:hAnsi="Arial" w:cs="Arial"/>
          <w:b/>
          <w:bCs/>
          <w:color w:val="767171" w:themeColor="background2" w:themeShade="80"/>
        </w:rPr>
        <w:tab/>
      </w:r>
      <w:r w:rsidRPr="003C48A3">
        <w:rPr>
          <w:rFonts w:ascii="Arial" w:hAnsi="Arial" w:cs="Arial"/>
          <w:b/>
          <w:bCs/>
          <w:color w:val="767171" w:themeColor="background2" w:themeShade="80"/>
        </w:rPr>
        <w:t>User Stories</w:t>
      </w:r>
      <w:r w:rsidR="003C48A3" w:rsidRPr="003C48A3">
        <w:rPr>
          <w:rFonts w:ascii="Arial" w:hAnsi="Arial" w:cs="Arial"/>
          <w:b/>
          <w:bCs/>
          <w:color w:val="767171" w:themeColor="background2" w:themeShade="80"/>
        </w:rPr>
        <w:tab/>
      </w:r>
      <w:r w:rsidR="003C48A3" w:rsidRPr="003C48A3">
        <w:rPr>
          <w:rFonts w:ascii="Arial" w:hAnsi="Arial" w:cs="Arial"/>
          <w:b/>
          <w:bCs/>
          <w:color w:val="767171" w:themeColor="background2" w:themeShade="80"/>
        </w:rPr>
        <w:tab/>
      </w:r>
      <w:r w:rsidR="003C48A3" w:rsidRPr="003C48A3">
        <w:rPr>
          <w:rFonts w:ascii="Arial" w:hAnsi="Arial" w:cs="Arial"/>
          <w:b/>
          <w:bCs/>
          <w:color w:val="767171" w:themeColor="background2" w:themeShade="80"/>
        </w:rPr>
        <w:tab/>
      </w:r>
      <w:r w:rsidR="003C48A3" w:rsidRPr="003C48A3">
        <w:rPr>
          <w:rFonts w:ascii="Arial" w:hAnsi="Arial" w:cs="Arial"/>
          <w:b/>
          <w:bCs/>
          <w:color w:val="767171" w:themeColor="background2" w:themeShade="80"/>
        </w:rPr>
        <w:tab/>
      </w:r>
      <w:r w:rsidR="003C48A3" w:rsidRPr="003C48A3">
        <w:rPr>
          <w:rFonts w:ascii="Arial" w:hAnsi="Arial" w:cs="Arial"/>
          <w:b/>
          <w:bCs/>
          <w:color w:val="767171" w:themeColor="background2" w:themeShade="80"/>
        </w:rPr>
        <w:tab/>
      </w:r>
      <w:r w:rsidR="003C48A3" w:rsidRPr="003C48A3">
        <w:rPr>
          <w:rFonts w:ascii="Arial" w:hAnsi="Arial" w:cs="Arial"/>
          <w:b/>
          <w:bCs/>
          <w:color w:val="767171" w:themeColor="background2" w:themeShade="80"/>
        </w:rPr>
        <w:tab/>
      </w:r>
      <w:r w:rsidR="003C48A3" w:rsidRPr="003C48A3">
        <w:rPr>
          <w:rFonts w:ascii="Arial" w:hAnsi="Arial" w:cs="Arial"/>
          <w:b/>
          <w:bCs/>
          <w:color w:val="767171" w:themeColor="background2" w:themeShade="80"/>
        </w:rPr>
        <w:tab/>
      </w:r>
      <w:r w:rsidR="003C48A3" w:rsidRPr="003C48A3">
        <w:rPr>
          <w:rFonts w:ascii="Arial" w:hAnsi="Arial" w:cs="Arial"/>
          <w:b/>
          <w:bCs/>
          <w:color w:val="767171" w:themeColor="background2" w:themeShade="80"/>
        </w:rPr>
        <w:tab/>
      </w:r>
      <w:r w:rsidR="003C48A3" w:rsidRPr="003C48A3">
        <w:rPr>
          <w:rFonts w:ascii="Arial" w:hAnsi="Arial" w:cs="Arial"/>
          <w:b/>
          <w:bCs/>
          <w:color w:val="767171" w:themeColor="background2" w:themeShade="80"/>
        </w:rPr>
        <w:tab/>
      </w:r>
      <w:r w:rsidR="003C48A3" w:rsidRPr="003C48A3">
        <w:rPr>
          <w:rFonts w:ascii="Arial" w:hAnsi="Arial" w:cs="Arial"/>
          <w:b/>
          <w:bCs/>
          <w:color w:val="767171" w:themeColor="background2" w:themeShade="80"/>
        </w:rPr>
        <w:tab/>
        <w:t xml:space="preserve">   </w:t>
      </w:r>
      <w:r w:rsidR="003C48A3" w:rsidRPr="003C48A3">
        <w:rPr>
          <w:rFonts w:ascii="Arial" w:hAnsi="Arial" w:cs="Arial"/>
          <w:b/>
          <w:bCs/>
          <w:color w:val="000000" w:themeColor="text1"/>
        </w:rPr>
        <w:t>6</w:t>
      </w:r>
    </w:p>
    <w:p w14:paraId="5367F9A8" w14:textId="77F1DDCF" w:rsidR="00061163" w:rsidRPr="003C48A3" w:rsidRDefault="00061163" w:rsidP="00061163">
      <w:pPr>
        <w:spacing w:line="360" w:lineRule="auto"/>
        <w:jc w:val="both"/>
        <w:rPr>
          <w:rFonts w:ascii="Arial" w:hAnsi="Arial" w:cs="Arial"/>
          <w:b/>
          <w:bCs/>
          <w:color w:val="000000" w:themeColor="text1"/>
        </w:rPr>
      </w:pPr>
      <w:r w:rsidRPr="003C48A3">
        <w:rPr>
          <w:rFonts w:ascii="Arial" w:hAnsi="Arial" w:cs="Arial"/>
          <w:b/>
          <w:bCs/>
          <w:color w:val="767171" w:themeColor="background2" w:themeShade="80"/>
        </w:rPr>
        <w:tab/>
        <w:t>Iron Triangle</w:t>
      </w:r>
      <w:r w:rsidR="003C48A3" w:rsidRPr="003C48A3">
        <w:rPr>
          <w:rFonts w:ascii="Arial" w:hAnsi="Arial" w:cs="Arial"/>
          <w:b/>
          <w:bCs/>
          <w:color w:val="767171" w:themeColor="background2" w:themeShade="80"/>
        </w:rPr>
        <w:tab/>
      </w:r>
      <w:r w:rsidR="003C48A3" w:rsidRPr="003C48A3">
        <w:rPr>
          <w:rFonts w:ascii="Arial" w:hAnsi="Arial" w:cs="Arial"/>
          <w:b/>
          <w:bCs/>
          <w:color w:val="767171" w:themeColor="background2" w:themeShade="80"/>
        </w:rPr>
        <w:tab/>
      </w:r>
      <w:r w:rsidR="003C48A3" w:rsidRPr="003C48A3">
        <w:rPr>
          <w:rFonts w:ascii="Arial" w:hAnsi="Arial" w:cs="Arial"/>
          <w:b/>
          <w:bCs/>
          <w:color w:val="767171" w:themeColor="background2" w:themeShade="80"/>
        </w:rPr>
        <w:tab/>
      </w:r>
      <w:r w:rsidR="003C48A3" w:rsidRPr="003C48A3">
        <w:rPr>
          <w:rFonts w:ascii="Arial" w:hAnsi="Arial" w:cs="Arial"/>
          <w:b/>
          <w:bCs/>
          <w:color w:val="767171" w:themeColor="background2" w:themeShade="80"/>
        </w:rPr>
        <w:tab/>
      </w:r>
      <w:r w:rsidR="003C48A3" w:rsidRPr="003C48A3">
        <w:rPr>
          <w:rFonts w:ascii="Arial" w:hAnsi="Arial" w:cs="Arial"/>
          <w:b/>
          <w:bCs/>
          <w:color w:val="767171" w:themeColor="background2" w:themeShade="80"/>
        </w:rPr>
        <w:tab/>
      </w:r>
      <w:r w:rsidR="003C48A3" w:rsidRPr="003C48A3">
        <w:rPr>
          <w:rFonts w:ascii="Arial" w:hAnsi="Arial" w:cs="Arial"/>
          <w:b/>
          <w:bCs/>
          <w:color w:val="767171" w:themeColor="background2" w:themeShade="80"/>
        </w:rPr>
        <w:tab/>
      </w:r>
      <w:r w:rsidR="003C48A3" w:rsidRPr="003C48A3">
        <w:rPr>
          <w:rFonts w:ascii="Arial" w:hAnsi="Arial" w:cs="Arial"/>
          <w:b/>
          <w:bCs/>
          <w:color w:val="767171" w:themeColor="background2" w:themeShade="80"/>
        </w:rPr>
        <w:tab/>
      </w:r>
      <w:r w:rsidR="003C48A3" w:rsidRPr="003C48A3">
        <w:rPr>
          <w:rFonts w:ascii="Arial" w:hAnsi="Arial" w:cs="Arial"/>
          <w:b/>
          <w:bCs/>
          <w:color w:val="767171" w:themeColor="background2" w:themeShade="80"/>
        </w:rPr>
        <w:tab/>
      </w:r>
      <w:r w:rsidR="003C48A3">
        <w:rPr>
          <w:rFonts w:ascii="Arial" w:hAnsi="Arial" w:cs="Arial"/>
          <w:b/>
          <w:bCs/>
          <w:color w:val="767171" w:themeColor="background2" w:themeShade="80"/>
        </w:rPr>
        <w:t xml:space="preserve">              </w:t>
      </w:r>
      <w:r w:rsidR="003C48A3" w:rsidRPr="003C48A3">
        <w:rPr>
          <w:rFonts w:ascii="Arial" w:hAnsi="Arial" w:cs="Arial"/>
          <w:b/>
          <w:bCs/>
          <w:color w:val="000000" w:themeColor="text1"/>
        </w:rPr>
        <w:t>6</w:t>
      </w:r>
    </w:p>
    <w:p w14:paraId="5325C463" w14:textId="14D74689" w:rsidR="00061163" w:rsidRPr="003C48A3" w:rsidRDefault="00061163" w:rsidP="00061163">
      <w:pPr>
        <w:spacing w:line="360" w:lineRule="auto"/>
        <w:jc w:val="both"/>
        <w:rPr>
          <w:rFonts w:ascii="Arial" w:hAnsi="Arial" w:cs="Arial"/>
          <w:b/>
          <w:bCs/>
          <w:color w:val="000000" w:themeColor="text1"/>
        </w:rPr>
      </w:pPr>
      <w:r w:rsidRPr="003C48A3">
        <w:rPr>
          <w:rFonts w:ascii="Arial" w:hAnsi="Arial" w:cs="Arial"/>
          <w:b/>
          <w:bCs/>
          <w:color w:val="767171" w:themeColor="background2" w:themeShade="80"/>
        </w:rPr>
        <w:tab/>
      </w:r>
      <w:r w:rsidRPr="003C48A3">
        <w:rPr>
          <w:rFonts w:ascii="Arial" w:hAnsi="Arial" w:cs="Arial"/>
          <w:b/>
          <w:bCs/>
          <w:color w:val="767171" w:themeColor="background2" w:themeShade="80"/>
        </w:rPr>
        <w:t xml:space="preserve">The Chevron and MoSCoW </w:t>
      </w:r>
      <w:r w:rsidRPr="003C48A3">
        <w:rPr>
          <w:rFonts w:ascii="Arial" w:hAnsi="Arial" w:cs="Arial"/>
          <w:b/>
          <w:bCs/>
          <w:color w:val="767171" w:themeColor="background2" w:themeShade="80"/>
        </w:rPr>
        <w:tab/>
      </w:r>
      <w:r w:rsidR="003C48A3" w:rsidRPr="003C48A3">
        <w:rPr>
          <w:rFonts w:ascii="Arial" w:hAnsi="Arial" w:cs="Arial"/>
          <w:b/>
          <w:bCs/>
          <w:color w:val="767171" w:themeColor="background2" w:themeShade="80"/>
        </w:rPr>
        <w:tab/>
      </w:r>
      <w:r w:rsidR="003C48A3" w:rsidRPr="003C48A3">
        <w:rPr>
          <w:rFonts w:ascii="Arial" w:hAnsi="Arial" w:cs="Arial"/>
          <w:b/>
          <w:bCs/>
          <w:color w:val="767171" w:themeColor="background2" w:themeShade="80"/>
        </w:rPr>
        <w:tab/>
      </w:r>
      <w:r w:rsidR="003C48A3" w:rsidRPr="003C48A3">
        <w:rPr>
          <w:rFonts w:ascii="Arial" w:hAnsi="Arial" w:cs="Arial"/>
          <w:b/>
          <w:bCs/>
          <w:color w:val="767171" w:themeColor="background2" w:themeShade="80"/>
        </w:rPr>
        <w:tab/>
      </w:r>
      <w:r w:rsidR="003C48A3" w:rsidRPr="003C48A3">
        <w:rPr>
          <w:rFonts w:ascii="Arial" w:hAnsi="Arial" w:cs="Arial"/>
          <w:b/>
          <w:bCs/>
          <w:color w:val="767171" w:themeColor="background2" w:themeShade="80"/>
        </w:rPr>
        <w:tab/>
      </w:r>
      <w:r w:rsidR="003C48A3" w:rsidRPr="003C48A3">
        <w:rPr>
          <w:rFonts w:ascii="Arial" w:hAnsi="Arial" w:cs="Arial"/>
          <w:b/>
          <w:bCs/>
          <w:color w:val="767171" w:themeColor="background2" w:themeShade="80"/>
        </w:rPr>
        <w:tab/>
      </w:r>
      <w:r w:rsidR="003C48A3" w:rsidRPr="003C48A3">
        <w:rPr>
          <w:rFonts w:ascii="Arial" w:hAnsi="Arial" w:cs="Arial"/>
          <w:b/>
          <w:bCs/>
          <w:color w:val="767171" w:themeColor="background2" w:themeShade="80"/>
        </w:rPr>
        <w:tab/>
        <w:t xml:space="preserve">   </w:t>
      </w:r>
      <w:r w:rsidR="003C48A3" w:rsidRPr="003C48A3">
        <w:rPr>
          <w:rFonts w:ascii="Arial" w:hAnsi="Arial" w:cs="Arial"/>
          <w:b/>
          <w:bCs/>
          <w:color w:val="000000" w:themeColor="text1"/>
        </w:rPr>
        <w:t>7</w:t>
      </w:r>
    </w:p>
    <w:p w14:paraId="5974995A" w14:textId="21B9C4D2" w:rsidR="00061163" w:rsidRPr="003C48A3" w:rsidRDefault="00061163" w:rsidP="00061163">
      <w:pPr>
        <w:spacing w:line="360" w:lineRule="auto"/>
        <w:jc w:val="both"/>
        <w:rPr>
          <w:rFonts w:ascii="Arial" w:hAnsi="Arial" w:cs="Arial"/>
          <w:b/>
          <w:bCs/>
          <w:color w:val="000000" w:themeColor="text1"/>
        </w:rPr>
      </w:pPr>
      <w:r w:rsidRPr="003C48A3">
        <w:rPr>
          <w:rFonts w:ascii="Arial" w:hAnsi="Arial" w:cs="Arial"/>
          <w:b/>
          <w:bCs/>
          <w:color w:val="767171" w:themeColor="background2" w:themeShade="80"/>
        </w:rPr>
        <w:tab/>
      </w:r>
      <w:r w:rsidRPr="003C48A3">
        <w:rPr>
          <w:rFonts w:ascii="Arial" w:hAnsi="Arial" w:cs="Arial"/>
          <w:b/>
          <w:bCs/>
          <w:color w:val="767171" w:themeColor="background2" w:themeShade="80"/>
        </w:rPr>
        <w:tab/>
      </w:r>
      <w:r w:rsidRPr="003C48A3">
        <w:rPr>
          <w:rFonts w:ascii="Arial" w:hAnsi="Arial" w:cs="Arial"/>
          <w:b/>
          <w:bCs/>
          <w:i/>
          <w:iCs/>
          <w:color w:val="767171" w:themeColor="background2" w:themeShade="80"/>
        </w:rPr>
        <w:t>MoSCoW</w:t>
      </w:r>
      <w:r w:rsidR="003C48A3" w:rsidRPr="003C48A3">
        <w:rPr>
          <w:rFonts w:ascii="Arial" w:hAnsi="Arial" w:cs="Arial"/>
          <w:b/>
          <w:bCs/>
          <w:i/>
          <w:iCs/>
          <w:color w:val="767171" w:themeColor="background2" w:themeShade="80"/>
        </w:rPr>
        <w:tab/>
      </w:r>
      <w:r w:rsidR="003C48A3" w:rsidRPr="003C48A3">
        <w:rPr>
          <w:rFonts w:ascii="Arial" w:hAnsi="Arial" w:cs="Arial"/>
          <w:b/>
          <w:bCs/>
          <w:i/>
          <w:iCs/>
          <w:color w:val="767171" w:themeColor="background2" w:themeShade="80"/>
        </w:rPr>
        <w:tab/>
      </w:r>
      <w:r w:rsidR="003C48A3" w:rsidRPr="003C48A3">
        <w:rPr>
          <w:rFonts w:ascii="Arial" w:hAnsi="Arial" w:cs="Arial"/>
          <w:b/>
          <w:bCs/>
          <w:i/>
          <w:iCs/>
          <w:color w:val="767171" w:themeColor="background2" w:themeShade="80"/>
        </w:rPr>
        <w:tab/>
      </w:r>
      <w:r w:rsidR="003C48A3" w:rsidRPr="003C48A3">
        <w:rPr>
          <w:rFonts w:ascii="Arial" w:hAnsi="Arial" w:cs="Arial"/>
          <w:b/>
          <w:bCs/>
          <w:i/>
          <w:iCs/>
          <w:color w:val="767171" w:themeColor="background2" w:themeShade="80"/>
        </w:rPr>
        <w:tab/>
      </w:r>
      <w:r w:rsidR="003C48A3" w:rsidRPr="003C48A3">
        <w:rPr>
          <w:rFonts w:ascii="Arial" w:hAnsi="Arial" w:cs="Arial"/>
          <w:b/>
          <w:bCs/>
          <w:i/>
          <w:iCs/>
          <w:color w:val="767171" w:themeColor="background2" w:themeShade="80"/>
        </w:rPr>
        <w:tab/>
      </w:r>
      <w:r w:rsidR="003C48A3" w:rsidRPr="003C48A3">
        <w:rPr>
          <w:rFonts w:ascii="Arial" w:hAnsi="Arial" w:cs="Arial"/>
          <w:b/>
          <w:bCs/>
          <w:i/>
          <w:iCs/>
          <w:color w:val="767171" w:themeColor="background2" w:themeShade="80"/>
        </w:rPr>
        <w:tab/>
      </w:r>
      <w:r w:rsidR="003C48A3" w:rsidRPr="003C48A3">
        <w:rPr>
          <w:rFonts w:ascii="Arial" w:hAnsi="Arial" w:cs="Arial"/>
          <w:b/>
          <w:bCs/>
          <w:i/>
          <w:iCs/>
          <w:color w:val="767171" w:themeColor="background2" w:themeShade="80"/>
        </w:rPr>
        <w:tab/>
      </w:r>
      <w:r w:rsidR="003C48A3" w:rsidRPr="003C48A3">
        <w:rPr>
          <w:rFonts w:ascii="Arial" w:hAnsi="Arial" w:cs="Arial"/>
          <w:b/>
          <w:bCs/>
          <w:i/>
          <w:iCs/>
          <w:color w:val="767171" w:themeColor="background2" w:themeShade="80"/>
        </w:rPr>
        <w:tab/>
      </w:r>
      <w:r w:rsidR="003C48A3" w:rsidRPr="003C48A3">
        <w:rPr>
          <w:rFonts w:ascii="Arial" w:hAnsi="Arial" w:cs="Arial"/>
          <w:b/>
          <w:bCs/>
          <w:i/>
          <w:iCs/>
          <w:color w:val="767171" w:themeColor="background2" w:themeShade="80"/>
        </w:rPr>
        <w:tab/>
        <w:t xml:space="preserve">   </w:t>
      </w:r>
      <w:r w:rsidR="003C48A3" w:rsidRPr="003C48A3">
        <w:rPr>
          <w:rFonts w:ascii="Arial" w:hAnsi="Arial" w:cs="Arial"/>
          <w:b/>
          <w:bCs/>
          <w:color w:val="000000" w:themeColor="text1"/>
        </w:rPr>
        <w:t>7</w:t>
      </w:r>
    </w:p>
    <w:p w14:paraId="48F7E079" w14:textId="6EC077F7" w:rsidR="00061163" w:rsidRPr="003C48A3" w:rsidRDefault="00061163" w:rsidP="00061163">
      <w:pPr>
        <w:spacing w:line="360" w:lineRule="auto"/>
        <w:jc w:val="both"/>
        <w:rPr>
          <w:rFonts w:ascii="Arial" w:hAnsi="Arial" w:cs="Arial"/>
          <w:b/>
          <w:bCs/>
          <w:color w:val="000000" w:themeColor="text1"/>
        </w:rPr>
      </w:pPr>
      <w:r w:rsidRPr="003C48A3">
        <w:rPr>
          <w:rFonts w:ascii="Arial" w:hAnsi="Arial" w:cs="Arial"/>
          <w:b/>
          <w:bCs/>
          <w:i/>
          <w:iCs/>
          <w:color w:val="767171" w:themeColor="background2" w:themeShade="80"/>
        </w:rPr>
        <w:tab/>
      </w:r>
      <w:r w:rsidRPr="003C48A3">
        <w:rPr>
          <w:rFonts w:ascii="Arial" w:hAnsi="Arial" w:cs="Arial"/>
          <w:b/>
          <w:bCs/>
          <w:i/>
          <w:iCs/>
          <w:color w:val="767171" w:themeColor="background2" w:themeShade="80"/>
        </w:rPr>
        <w:tab/>
        <w:t>Chevron</w:t>
      </w:r>
      <w:r w:rsidR="003C48A3" w:rsidRPr="003C48A3">
        <w:rPr>
          <w:rFonts w:ascii="Arial" w:hAnsi="Arial" w:cs="Arial"/>
          <w:b/>
          <w:bCs/>
          <w:i/>
          <w:iCs/>
          <w:color w:val="767171" w:themeColor="background2" w:themeShade="80"/>
        </w:rPr>
        <w:tab/>
      </w:r>
      <w:r w:rsidR="003C48A3" w:rsidRPr="003C48A3">
        <w:rPr>
          <w:rFonts w:ascii="Arial" w:hAnsi="Arial" w:cs="Arial"/>
          <w:b/>
          <w:bCs/>
          <w:i/>
          <w:iCs/>
          <w:color w:val="767171" w:themeColor="background2" w:themeShade="80"/>
        </w:rPr>
        <w:tab/>
      </w:r>
      <w:r w:rsidR="003C48A3" w:rsidRPr="003C48A3">
        <w:rPr>
          <w:rFonts w:ascii="Arial" w:hAnsi="Arial" w:cs="Arial"/>
          <w:b/>
          <w:bCs/>
          <w:i/>
          <w:iCs/>
          <w:color w:val="767171" w:themeColor="background2" w:themeShade="80"/>
        </w:rPr>
        <w:tab/>
      </w:r>
      <w:r w:rsidR="003C48A3" w:rsidRPr="003C48A3">
        <w:rPr>
          <w:rFonts w:ascii="Arial" w:hAnsi="Arial" w:cs="Arial"/>
          <w:b/>
          <w:bCs/>
          <w:i/>
          <w:iCs/>
          <w:color w:val="767171" w:themeColor="background2" w:themeShade="80"/>
        </w:rPr>
        <w:tab/>
      </w:r>
      <w:r w:rsidR="003C48A3" w:rsidRPr="003C48A3">
        <w:rPr>
          <w:rFonts w:ascii="Arial" w:hAnsi="Arial" w:cs="Arial"/>
          <w:b/>
          <w:bCs/>
          <w:i/>
          <w:iCs/>
          <w:color w:val="767171" w:themeColor="background2" w:themeShade="80"/>
        </w:rPr>
        <w:tab/>
      </w:r>
      <w:r w:rsidR="003C48A3" w:rsidRPr="003C48A3">
        <w:rPr>
          <w:rFonts w:ascii="Arial" w:hAnsi="Arial" w:cs="Arial"/>
          <w:b/>
          <w:bCs/>
          <w:i/>
          <w:iCs/>
          <w:color w:val="767171" w:themeColor="background2" w:themeShade="80"/>
        </w:rPr>
        <w:tab/>
      </w:r>
      <w:r w:rsidR="003C48A3" w:rsidRPr="003C48A3">
        <w:rPr>
          <w:rFonts w:ascii="Arial" w:hAnsi="Arial" w:cs="Arial"/>
          <w:b/>
          <w:bCs/>
          <w:i/>
          <w:iCs/>
          <w:color w:val="767171" w:themeColor="background2" w:themeShade="80"/>
        </w:rPr>
        <w:tab/>
      </w:r>
      <w:r w:rsidR="003C48A3" w:rsidRPr="003C48A3">
        <w:rPr>
          <w:rFonts w:ascii="Arial" w:hAnsi="Arial" w:cs="Arial"/>
          <w:b/>
          <w:bCs/>
          <w:i/>
          <w:iCs/>
          <w:color w:val="767171" w:themeColor="background2" w:themeShade="80"/>
        </w:rPr>
        <w:tab/>
      </w:r>
      <w:r w:rsidR="003C48A3" w:rsidRPr="003C48A3">
        <w:rPr>
          <w:rFonts w:ascii="Arial" w:hAnsi="Arial" w:cs="Arial"/>
          <w:b/>
          <w:bCs/>
          <w:i/>
          <w:iCs/>
          <w:color w:val="767171" w:themeColor="background2" w:themeShade="80"/>
        </w:rPr>
        <w:tab/>
        <w:t xml:space="preserve">   </w:t>
      </w:r>
      <w:r w:rsidR="003C48A3" w:rsidRPr="003C48A3">
        <w:rPr>
          <w:rFonts w:ascii="Arial" w:hAnsi="Arial" w:cs="Arial"/>
          <w:b/>
          <w:bCs/>
          <w:color w:val="000000" w:themeColor="text1"/>
        </w:rPr>
        <w:t>7</w:t>
      </w:r>
    </w:p>
    <w:p w14:paraId="56FD6CA4" w14:textId="68C72A1A" w:rsidR="00061163" w:rsidRPr="003C48A3" w:rsidRDefault="00061163" w:rsidP="00061163">
      <w:pPr>
        <w:spacing w:line="360" w:lineRule="auto"/>
        <w:jc w:val="both"/>
        <w:rPr>
          <w:rFonts w:ascii="Arial" w:hAnsi="Arial" w:cs="Arial"/>
          <w:b/>
          <w:bCs/>
          <w:color w:val="000000" w:themeColor="text1"/>
        </w:rPr>
      </w:pPr>
      <w:r w:rsidRPr="003C48A3">
        <w:rPr>
          <w:rFonts w:ascii="Arial" w:hAnsi="Arial" w:cs="Arial"/>
          <w:b/>
          <w:bCs/>
          <w:color w:val="767171" w:themeColor="background2" w:themeShade="80"/>
        </w:rPr>
        <w:tab/>
      </w:r>
      <w:r w:rsidRPr="003C48A3">
        <w:rPr>
          <w:rFonts w:ascii="Arial" w:hAnsi="Arial" w:cs="Arial"/>
          <w:b/>
          <w:bCs/>
          <w:color w:val="767171" w:themeColor="background2" w:themeShade="80"/>
        </w:rPr>
        <w:t xml:space="preserve">Project Estimates </w:t>
      </w:r>
      <w:r w:rsidR="003C48A3" w:rsidRPr="003C48A3">
        <w:rPr>
          <w:rFonts w:ascii="Arial" w:hAnsi="Arial" w:cs="Arial"/>
          <w:b/>
          <w:bCs/>
          <w:color w:val="767171" w:themeColor="background2" w:themeShade="80"/>
        </w:rPr>
        <w:tab/>
      </w:r>
      <w:r w:rsidR="003C48A3" w:rsidRPr="003C48A3">
        <w:rPr>
          <w:rFonts w:ascii="Arial" w:hAnsi="Arial" w:cs="Arial"/>
          <w:b/>
          <w:bCs/>
          <w:color w:val="767171" w:themeColor="background2" w:themeShade="80"/>
        </w:rPr>
        <w:tab/>
      </w:r>
      <w:r w:rsidR="003C48A3" w:rsidRPr="003C48A3">
        <w:rPr>
          <w:rFonts w:ascii="Arial" w:hAnsi="Arial" w:cs="Arial"/>
          <w:b/>
          <w:bCs/>
          <w:color w:val="767171" w:themeColor="background2" w:themeShade="80"/>
        </w:rPr>
        <w:tab/>
      </w:r>
      <w:r w:rsidR="003C48A3" w:rsidRPr="003C48A3">
        <w:rPr>
          <w:rFonts w:ascii="Arial" w:hAnsi="Arial" w:cs="Arial"/>
          <w:b/>
          <w:bCs/>
          <w:color w:val="767171" w:themeColor="background2" w:themeShade="80"/>
        </w:rPr>
        <w:tab/>
      </w:r>
      <w:r w:rsidR="003C48A3" w:rsidRPr="003C48A3">
        <w:rPr>
          <w:rFonts w:ascii="Arial" w:hAnsi="Arial" w:cs="Arial"/>
          <w:b/>
          <w:bCs/>
          <w:color w:val="767171" w:themeColor="background2" w:themeShade="80"/>
        </w:rPr>
        <w:tab/>
      </w:r>
      <w:r w:rsidR="003C48A3" w:rsidRPr="003C48A3">
        <w:rPr>
          <w:rFonts w:ascii="Arial" w:hAnsi="Arial" w:cs="Arial"/>
          <w:b/>
          <w:bCs/>
          <w:color w:val="767171" w:themeColor="background2" w:themeShade="80"/>
        </w:rPr>
        <w:tab/>
      </w:r>
      <w:r w:rsidR="003C48A3" w:rsidRPr="003C48A3">
        <w:rPr>
          <w:rFonts w:ascii="Arial" w:hAnsi="Arial" w:cs="Arial"/>
          <w:b/>
          <w:bCs/>
          <w:color w:val="767171" w:themeColor="background2" w:themeShade="80"/>
        </w:rPr>
        <w:tab/>
      </w:r>
      <w:r w:rsidR="003C48A3" w:rsidRPr="003C48A3">
        <w:rPr>
          <w:rFonts w:ascii="Arial" w:hAnsi="Arial" w:cs="Arial"/>
          <w:b/>
          <w:bCs/>
          <w:color w:val="767171" w:themeColor="background2" w:themeShade="80"/>
        </w:rPr>
        <w:tab/>
      </w:r>
      <w:r w:rsidR="003C48A3" w:rsidRPr="003C48A3">
        <w:rPr>
          <w:rFonts w:ascii="Arial" w:hAnsi="Arial" w:cs="Arial"/>
          <w:b/>
          <w:bCs/>
          <w:color w:val="767171" w:themeColor="background2" w:themeShade="80"/>
        </w:rPr>
        <w:tab/>
        <w:t xml:space="preserve">   </w:t>
      </w:r>
      <w:r w:rsidR="003C48A3" w:rsidRPr="003C48A3">
        <w:rPr>
          <w:rFonts w:ascii="Arial" w:hAnsi="Arial" w:cs="Arial"/>
          <w:b/>
          <w:bCs/>
          <w:color w:val="000000" w:themeColor="text1"/>
        </w:rPr>
        <w:t>8</w:t>
      </w:r>
    </w:p>
    <w:p w14:paraId="4918D789" w14:textId="3E653C61" w:rsidR="00061163" w:rsidRPr="003C48A3" w:rsidRDefault="00061163" w:rsidP="00061163">
      <w:pPr>
        <w:spacing w:line="360" w:lineRule="auto"/>
        <w:jc w:val="both"/>
        <w:rPr>
          <w:rFonts w:ascii="Arial" w:hAnsi="Arial" w:cs="Arial"/>
          <w:b/>
          <w:bCs/>
          <w:i/>
          <w:iCs/>
          <w:color w:val="767171" w:themeColor="background2" w:themeShade="80"/>
        </w:rPr>
      </w:pPr>
      <w:r w:rsidRPr="003C48A3">
        <w:rPr>
          <w:rFonts w:ascii="Arial" w:hAnsi="Arial" w:cs="Arial"/>
          <w:b/>
          <w:bCs/>
          <w:color w:val="767171" w:themeColor="background2" w:themeShade="80"/>
        </w:rPr>
        <w:tab/>
      </w:r>
      <w:r w:rsidRPr="003C48A3">
        <w:rPr>
          <w:rFonts w:ascii="Arial" w:hAnsi="Arial" w:cs="Arial"/>
          <w:b/>
          <w:bCs/>
          <w:color w:val="767171" w:themeColor="background2" w:themeShade="80"/>
        </w:rPr>
        <w:tab/>
      </w:r>
      <w:r w:rsidRPr="003C48A3">
        <w:rPr>
          <w:rFonts w:ascii="Arial" w:hAnsi="Arial" w:cs="Arial"/>
          <w:b/>
          <w:bCs/>
          <w:i/>
          <w:iCs/>
          <w:color w:val="767171" w:themeColor="background2" w:themeShade="80"/>
        </w:rPr>
        <w:t>Product Project Technique</w:t>
      </w:r>
      <w:r w:rsidR="003C48A3" w:rsidRPr="003C48A3">
        <w:rPr>
          <w:rFonts w:ascii="Arial" w:hAnsi="Arial" w:cs="Arial"/>
          <w:b/>
          <w:bCs/>
          <w:i/>
          <w:iCs/>
          <w:color w:val="767171" w:themeColor="background2" w:themeShade="80"/>
        </w:rPr>
        <w:tab/>
      </w:r>
      <w:r w:rsidR="003C48A3" w:rsidRPr="003C48A3">
        <w:rPr>
          <w:rFonts w:ascii="Arial" w:hAnsi="Arial" w:cs="Arial"/>
          <w:b/>
          <w:bCs/>
          <w:i/>
          <w:iCs/>
          <w:color w:val="767171" w:themeColor="background2" w:themeShade="80"/>
        </w:rPr>
        <w:tab/>
      </w:r>
      <w:r w:rsidR="003C48A3" w:rsidRPr="003C48A3">
        <w:rPr>
          <w:rFonts w:ascii="Arial" w:hAnsi="Arial" w:cs="Arial"/>
          <w:b/>
          <w:bCs/>
          <w:i/>
          <w:iCs/>
          <w:color w:val="767171" w:themeColor="background2" w:themeShade="80"/>
        </w:rPr>
        <w:tab/>
      </w:r>
      <w:r w:rsidR="003C48A3" w:rsidRPr="003C48A3">
        <w:rPr>
          <w:rFonts w:ascii="Arial" w:hAnsi="Arial" w:cs="Arial"/>
          <w:b/>
          <w:bCs/>
          <w:i/>
          <w:iCs/>
          <w:color w:val="767171" w:themeColor="background2" w:themeShade="80"/>
        </w:rPr>
        <w:tab/>
      </w:r>
      <w:r w:rsidR="003C48A3" w:rsidRPr="003C48A3">
        <w:rPr>
          <w:rFonts w:ascii="Arial" w:hAnsi="Arial" w:cs="Arial"/>
          <w:b/>
          <w:bCs/>
          <w:i/>
          <w:iCs/>
          <w:color w:val="767171" w:themeColor="background2" w:themeShade="80"/>
        </w:rPr>
        <w:tab/>
      </w:r>
      <w:r w:rsidR="003C48A3" w:rsidRPr="003C48A3">
        <w:rPr>
          <w:rFonts w:ascii="Arial" w:hAnsi="Arial" w:cs="Arial"/>
          <w:b/>
          <w:bCs/>
          <w:i/>
          <w:iCs/>
          <w:color w:val="767171" w:themeColor="background2" w:themeShade="80"/>
        </w:rPr>
        <w:tab/>
      </w:r>
      <w:r w:rsidR="003C48A3">
        <w:rPr>
          <w:rFonts w:ascii="Arial" w:hAnsi="Arial" w:cs="Arial"/>
          <w:b/>
          <w:bCs/>
          <w:i/>
          <w:iCs/>
          <w:color w:val="767171" w:themeColor="background2" w:themeShade="80"/>
        </w:rPr>
        <w:t xml:space="preserve">   </w:t>
      </w:r>
      <w:r w:rsidR="003C48A3" w:rsidRPr="003C48A3">
        <w:rPr>
          <w:rFonts w:ascii="Arial" w:hAnsi="Arial" w:cs="Arial"/>
          <w:b/>
          <w:bCs/>
          <w:color w:val="000000" w:themeColor="text1"/>
        </w:rPr>
        <w:t>8</w:t>
      </w:r>
    </w:p>
    <w:p w14:paraId="37FBC75E" w14:textId="4CCA39A4" w:rsidR="00061163" w:rsidRPr="003C48A3" w:rsidRDefault="00061163" w:rsidP="00061163">
      <w:pPr>
        <w:spacing w:line="360" w:lineRule="auto"/>
        <w:jc w:val="both"/>
        <w:rPr>
          <w:rFonts w:ascii="Arial" w:hAnsi="Arial" w:cs="Arial"/>
          <w:b/>
          <w:bCs/>
          <w:color w:val="000000" w:themeColor="text1"/>
        </w:rPr>
      </w:pPr>
      <w:r w:rsidRPr="003C48A3">
        <w:rPr>
          <w:rFonts w:ascii="Arial" w:hAnsi="Arial" w:cs="Arial"/>
          <w:b/>
          <w:bCs/>
          <w:i/>
          <w:iCs/>
          <w:color w:val="767171" w:themeColor="background2" w:themeShade="80"/>
        </w:rPr>
        <w:tab/>
      </w:r>
      <w:r w:rsidRPr="003C48A3">
        <w:rPr>
          <w:rFonts w:ascii="Arial" w:hAnsi="Arial" w:cs="Arial"/>
          <w:b/>
          <w:bCs/>
          <w:i/>
          <w:iCs/>
          <w:color w:val="767171" w:themeColor="background2" w:themeShade="80"/>
        </w:rPr>
        <w:tab/>
        <w:t>The Delphi Method</w:t>
      </w:r>
      <w:r w:rsidR="003C48A3" w:rsidRPr="003C48A3">
        <w:rPr>
          <w:rFonts w:ascii="Arial" w:hAnsi="Arial" w:cs="Arial"/>
          <w:b/>
          <w:bCs/>
          <w:i/>
          <w:iCs/>
          <w:color w:val="767171" w:themeColor="background2" w:themeShade="80"/>
        </w:rPr>
        <w:tab/>
      </w:r>
      <w:r w:rsidR="003C48A3" w:rsidRPr="003C48A3">
        <w:rPr>
          <w:rFonts w:ascii="Arial" w:hAnsi="Arial" w:cs="Arial"/>
          <w:b/>
          <w:bCs/>
          <w:i/>
          <w:iCs/>
          <w:color w:val="767171" w:themeColor="background2" w:themeShade="80"/>
        </w:rPr>
        <w:tab/>
      </w:r>
      <w:r w:rsidR="003C48A3" w:rsidRPr="003C48A3">
        <w:rPr>
          <w:rFonts w:ascii="Arial" w:hAnsi="Arial" w:cs="Arial"/>
          <w:b/>
          <w:bCs/>
          <w:i/>
          <w:iCs/>
          <w:color w:val="767171" w:themeColor="background2" w:themeShade="80"/>
        </w:rPr>
        <w:tab/>
      </w:r>
      <w:r w:rsidR="003C48A3" w:rsidRPr="003C48A3">
        <w:rPr>
          <w:rFonts w:ascii="Arial" w:hAnsi="Arial" w:cs="Arial"/>
          <w:b/>
          <w:bCs/>
          <w:i/>
          <w:iCs/>
          <w:color w:val="767171" w:themeColor="background2" w:themeShade="80"/>
        </w:rPr>
        <w:tab/>
      </w:r>
      <w:r w:rsidR="003C48A3" w:rsidRPr="003C48A3">
        <w:rPr>
          <w:rFonts w:ascii="Arial" w:hAnsi="Arial" w:cs="Arial"/>
          <w:b/>
          <w:bCs/>
          <w:i/>
          <w:iCs/>
          <w:color w:val="767171" w:themeColor="background2" w:themeShade="80"/>
        </w:rPr>
        <w:tab/>
      </w:r>
      <w:r w:rsidR="003C48A3" w:rsidRPr="003C48A3">
        <w:rPr>
          <w:rFonts w:ascii="Arial" w:hAnsi="Arial" w:cs="Arial"/>
          <w:b/>
          <w:bCs/>
          <w:i/>
          <w:iCs/>
          <w:color w:val="767171" w:themeColor="background2" w:themeShade="80"/>
        </w:rPr>
        <w:tab/>
      </w:r>
      <w:r w:rsidR="003C48A3" w:rsidRPr="003C48A3">
        <w:rPr>
          <w:rFonts w:ascii="Arial" w:hAnsi="Arial" w:cs="Arial"/>
          <w:b/>
          <w:bCs/>
          <w:i/>
          <w:iCs/>
          <w:color w:val="767171" w:themeColor="background2" w:themeShade="80"/>
        </w:rPr>
        <w:tab/>
      </w:r>
      <w:r w:rsidR="003C48A3" w:rsidRPr="003C48A3">
        <w:rPr>
          <w:rFonts w:ascii="Arial" w:hAnsi="Arial" w:cs="Arial"/>
          <w:b/>
          <w:bCs/>
          <w:i/>
          <w:iCs/>
          <w:color w:val="767171" w:themeColor="background2" w:themeShade="80"/>
        </w:rPr>
        <w:tab/>
        <w:t xml:space="preserve">   </w:t>
      </w:r>
      <w:r w:rsidR="003C48A3" w:rsidRPr="003C48A3">
        <w:rPr>
          <w:rFonts w:ascii="Arial" w:hAnsi="Arial" w:cs="Arial"/>
          <w:b/>
          <w:bCs/>
          <w:color w:val="000000" w:themeColor="text1"/>
        </w:rPr>
        <w:t>8</w:t>
      </w:r>
    </w:p>
    <w:p w14:paraId="75047781" w14:textId="051231B5" w:rsidR="00061163" w:rsidRPr="003C48A3" w:rsidRDefault="00061163" w:rsidP="00061163">
      <w:pPr>
        <w:spacing w:line="360" w:lineRule="auto"/>
        <w:jc w:val="both"/>
        <w:rPr>
          <w:rFonts w:ascii="Arial" w:hAnsi="Arial" w:cs="Arial"/>
          <w:b/>
          <w:bCs/>
        </w:rPr>
      </w:pPr>
      <w:r w:rsidRPr="003C48A3">
        <w:rPr>
          <w:rFonts w:ascii="Arial" w:hAnsi="Arial" w:cs="Arial"/>
          <w:b/>
          <w:bCs/>
        </w:rPr>
        <w:tab/>
      </w:r>
      <w:r w:rsidRPr="003C48A3">
        <w:rPr>
          <w:rFonts w:ascii="Arial" w:hAnsi="Arial" w:cs="Arial"/>
          <w:b/>
          <w:bCs/>
        </w:rPr>
        <w:t>The Gantt Chart</w:t>
      </w:r>
      <w:r w:rsidR="003C48A3" w:rsidRPr="003C48A3">
        <w:rPr>
          <w:rFonts w:ascii="Arial" w:hAnsi="Arial" w:cs="Arial"/>
          <w:b/>
          <w:bCs/>
        </w:rPr>
        <w:tab/>
      </w:r>
      <w:r w:rsidR="003C48A3" w:rsidRPr="003C48A3">
        <w:rPr>
          <w:rFonts w:ascii="Arial" w:hAnsi="Arial" w:cs="Arial"/>
          <w:b/>
          <w:bCs/>
        </w:rPr>
        <w:tab/>
      </w:r>
      <w:r w:rsidR="003C48A3" w:rsidRPr="003C48A3">
        <w:rPr>
          <w:rFonts w:ascii="Arial" w:hAnsi="Arial" w:cs="Arial"/>
          <w:b/>
          <w:bCs/>
        </w:rPr>
        <w:tab/>
      </w:r>
      <w:r w:rsidR="003C48A3" w:rsidRPr="003C48A3">
        <w:rPr>
          <w:rFonts w:ascii="Arial" w:hAnsi="Arial" w:cs="Arial"/>
          <w:b/>
          <w:bCs/>
        </w:rPr>
        <w:tab/>
      </w:r>
      <w:r w:rsidR="003C48A3" w:rsidRPr="003C48A3">
        <w:rPr>
          <w:rFonts w:ascii="Arial" w:hAnsi="Arial" w:cs="Arial"/>
          <w:b/>
          <w:bCs/>
        </w:rPr>
        <w:tab/>
      </w:r>
      <w:r w:rsidR="003C48A3" w:rsidRPr="003C48A3">
        <w:rPr>
          <w:rFonts w:ascii="Arial" w:hAnsi="Arial" w:cs="Arial"/>
          <w:b/>
          <w:bCs/>
        </w:rPr>
        <w:tab/>
      </w:r>
      <w:r w:rsidR="003C48A3" w:rsidRPr="003C48A3">
        <w:rPr>
          <w:rFonts w:ascii="Arial" w:hAnsi="Arial" w:cs="Arial"/>
          <w:b/>
          <w:bCs/>
        </w:rPr>
        <w:tab/>
      </w:r>
      <w:r w:rsidR="003C48A3" w:rsidRPr="003C48A3">
        <w:rPr>
          <w:rFonts w:ascii="Arial" w:hAnsi="Arial" w:cs="Arial"/>
          <w:b/>
          <w:bCs/>
        </w:rPr>
        <w:tab/>
      </w:r>
      <w:r w:rsidR="003C48A3" w:rsidRPr="003C48A3">
        <w:rPr>
          <w:rFonts w:ascii="Arial" w:hAnsi="Arial" w:cs="Arial"/>
          <w:b/>
          <w:bCs/>
        </w:rPr>
        <w:tab/>
        <w:t xml:space="preserve">   8</w:t>
      </w:r>
    </w:p>
    <w:p w14:paraId="10F6E72A" w14:textId="13AABDD7" w:rsidR="00061163" w:rsidRPr="003C48A3" w:rsidRDefault="00061163" w:rsidP="00061163">
      <w:pPr>
        <w:spacing w:line="360" w:lineRule="auto"/>
        <w:jc w:val="both"/>
        <w:rPr>
          <w:rFonts w:ascii="Arial" w:hAnsi="Arial" w:cs="Arial"/>
          <w:b/>
          <w:bCs/>
        </w:rPr>
      </w:pPr>
      <w:r w:rsidRPr="003C48A3">
        <w:rPr>
          <w:rFonts w:ascii="Arial" w:hAnsi="Arial" w:cs="Arial"/>
          <w:b/>
          <w:bCs/>
        </w:rPr>
        <w:t>Communicating project plans to stakeholders</w:t>
      </w:r>
      <w:r w:rsidR="003C48A3" w:rsidRPr="003C48A3">
        <w:rPr>
          <w:rFonts w:ascii="Arial" w:hAnsi="Arial" w:cs="Arial"/>
          <w:b/>
          <w:bCs/>
        </w:rPr>
        <w:tab/>
      </w:r>
      <w:r w:rsidR="003C48A3" w:rsidRPr="003C48A3">
        <w:rPr>
          <w:rFonts w:ascii="Arial" w:hAnsi="Arial" w:cs="Arial"/>
          <w:b/>
          <w:bCs/>
        </w:rPr>
        <w:tab/>
      </w:r>
      <w:r w:rsidR="003C48A3" w:rsidRPr="003C48A3">
        <w:rPr>
          <w:rFonts w:ascii="Arial" w:hAnsi="Arial" w:cs="Arial"/>
          <w:b/>
          <w:bCs/>
        </w:rPr>
        <w:tab/>
      </w:r>
      <w:r w:rsidR="003C48A3" w:rsidRPr="003C48A3">
        <w:rPr>
          <w:rFonts w:ascii="Arial" w:hAnsi="Arial" w:cs="Arial"/>
          <w:b/>
          <w:bCs/>
        </w:rPr>
        <w:tab/>
      </w:r>
      <w:r w:rsidR="003C48A3">
        <w:rPr>
          <w:rFonts w:ascii="Arial" w:hAnsi="Arial" w:cs="Arial"/>
          <w:b/>
          <w:bCs/>
        </w:rPr>
        <w:t xml:space="preserve">              </w:t>
      </w:r>
      <w:r w:rsidR="003C48A3" w:rsidRPr="003C48A3">
        <w:rPr>
          <w:rFonts w:ascii="Arial" w:hAnsi="Arial" w:cs="Arial"/>
          <w:b/>
          <w:bCs/>
        </w:rPr>
        <w:t>9</w:t>
      </w:r>
    </w:p>
    <w:p w14:paraId="62DC8091" w14:textId="66CD2381" w:rsidR="00061163" w:rsidRPr="003C48A3" w:rsidRDefault="00061163" w:rsidP="00061163">
      <w:pPr>
        <w:spacing w:line="360" w:lineRule="auto"/>
        <w:jc w:val="both"/>
        <w:rPr>
          <w:rFonts w:ascii="Arial" w:hAnsi="Arial" w:cs="Arial"/>
          <w:b/>
          <w:bCs/>
        </w:rPr>
      </w:pPr>
      <w:r w:rsidRPr="003C48A3">
        <w:rPr>
          <w:rFonts w:ascii="Arial" w:hAnsi="Arial" w:cs="Arial"/>
          <w:b/>
          <w:bCs/>
        </w:rPr>
        <w:t xml:space="preserve">Personal reflection </w:t>
      </w:r>
      <w:r w:rsidR="003C48A3" w:rsidRPr="003C48A3">
        <w:rPr>
          <w:rFonts w:ascii="Arial" w:hAnsi="Arial" w:cs="Arial"/>
          <w:b/>
          <w:bCs/>
        </w:rPr>
        <w:tab/>
      </w:r>
      <w:r w:rsidR="003C48A3" w:rsidRPr="003C48A3">
        <w:rPr>
          <w:rFonts w:ascii="Arial" w:hAnsi="Arial" w:cs="Arial"/>
          <w:b/>
          <w:bCs/>
        </w:rPr>
        <w:tab/>
      </w:r>
      <w:r w:rsidR="003C48A3" w:rsidRPr="003C48A3">
        <w:rPr>
          <w:rFonts w:ascii="Arial" w:hAnsi="Arial" w:cs="Arial"/>
          <w:b/>
          <w:bCs/>
        </w:rPr>
        <w:tab/>
      </w:r>
      <w:r w:rsidR="003C48A3" w:rsidRPr="003C48A3">
        <w:rPr>
          <w:rFonts w:ascii="Arial" w:hAnsi="Arial" w:cs="Arial"/>
          <w:b/>
          <w:bCs/>
        </w:rPr>
        <w:tab/>
      </w:r>
      <w:r w:rsidR="003C48A3" w:rsidRPr="003C48A3">
        <w:rPr>
          <w:rFonts w:ascii="Arial" w:hAnsi="Arial" w:cs="Arial"/>
          <w:b/>
          <w:bCs/>
        </w:rPr>
        <w:tab/>
      </w:r>
      <w:r w:rsidR="003C48A3" w:rsidRPr="003C48A3">
        <w:rPr>
          <w:rFonts w:ascii="Arial" w:hAnsi="Arial" w:cs="Arial"/>
          <w:b/>
          <w:bCs/>
        </w:rPr>
        <w:tab/>
      </w:r>
      <w:r w:rsidR="003C48A3" w:rsidRPr="003C48A3">
        <w:rPr>
          <w:rFonts w:ascii="Arial" w:hAnsi="Arial" w:cs="Arial"/>
          <w:b/>
          <w:bCs/>
        </w:rPr>
        <w:tab/>
      </w:r>
      <w:r w:rsidR="003C48A3" w:rsidRPr="003C48A3">
        <w:rPr>
          <w:rFonts w:ascii="Arial" w:hAnsi="Arial" w:cs="Arial"/>
          <w:b/>
          <w:bCs/>
        </w:rPr>
        <w:tab/>
      </w:r>
      <w:r w:rsidR="003C48A3">
        <w:rPr>
          <w:rFonts w:ascii="Arial" w:hAnsi="Arial" w:cs="Arial"/>
          <w:b/>
          <w:bCs/>
        </w:rPr>
        <w:t xml:space="preserve">              </w:t>
      </w:r>
      <w:r w:rsidR="003C48A3" w:rsidRPr="003C48A3">
        <w:rPr>
          <w:rFonts w:ascii="Arial" w:hAnsi="Arial" w:cs="Arial"/>
          <w:b/>
          <w:bCs/>
        </w:rPr>
        <w:t>9</w:t>
      </w:r>
    </w:p>
    <w:p w14:paraId="02C47811" w14:textId="6132A585" w:rsidR="00061163" w:rsidRPr="003C48A3" w:rsidRDefault="00061163" w:rsidP="00061163">
      <w:pPr>
        <w:spacing w:line="360" w:lineRule="auto"/>
        <w:jc w:val="both"/>
        <w:rPr>
          <w:rFonts w:ascii="Arial" w:hAnsi="Arial" w:cs="Arial"/>
          <w:b/>
          <w:bCs/>
        </w:rPr>
      </w:pPr>
      <w:r w:rsidRPr="003C48A3">
        <w:rPr>
          <w:rFonts w:ascii="Arial" w:hAnsi="Arial" w:cs="Arial"/>
          <w:b/>
          <w:bCs/>
        </w:rPr>
        <w:t xml:space="preserve">Future recommendation and self-development plan </w:t>
      </w:r>
      <w:r w:rsidR="003C48A3" w:rsidRPr="003C48A3">
        <w:rPr>
          <w:rFonts w:ascii="Arial" w:hAnsi="Arial" w:cs="Arial"/>
          <w:b/>
          <w:bCs/>
        </w:rPr>
        <w:tab/>
      </w:r>
      <w:r w:rsidR="003C48A3" w:rsidRPr="003C48A3">
        <w:rPr>
          <w:rFonts w:ascii="Arial" w:hAnsi="Arial" w:cs="Arial"/>
          <w:b/>
          <w:bCs/>
        </w:rPr>
        <w:tab/>
      </w:r>
      <w:r w:rsidR="003C48A3" w:rsidRPr="003C48A3">
        <w:rPr>
          <w:rFonts w:ascii="Arial" w:hAnsi="Arial" w:cs="Arial"/>
          <w:b/>
          <w:bCs/>
        </w:rPr>
        <w:tab/>
      </w:r>
      <w:r w:rsidR="003C48A3" w:rsidRPr="003C48A3">
        <w:rPr>
          <w:rFonts w:ascii="Arial" w:hAnsi="Arial" w:cs="Arial"/>
          <w:b/>
          <w:bCs/>
        </w:rPr>
        <w:tab/>
      </w:r>
      <w:r w:rsidR="003C48A3">
        <w:rPr>
          <w:rFonts w:ascii="Arial" w:hAnsi="Arial" w:cs="Arial"/>
          <w:b/>
          <w:bCs/>
        </w:rPr>
        <w:t xml:space="preserve"> </w:t>
      </w:r>
      <w:r w:rsidR="003C48A3" w:rsidRPr="003C48A3">
        <w:rPr>
          <w:rFonts w:ascii="Arial" w:hAnsi="Arial" w:cs="Arial"/>
          <w:b/>
          <w:bCs/>
        </w:rPr>
        <w:t>10</w:t>
      </w:r>
    </w:p>
    <w:p w14:paraId="79BD8310" w14:textId="6F04C2F8" w:rsidR="00061163" w:rsidRPr="003C48A3" w:rsidRDefault="00061163" w:rsidP="00061163">
      <w:pPr>
        <w:spacing w:line="360" w:lineRule="auto"/>
        <w:jc w:val="both"/>
        <w:rPr>
          <w:rFonts w:ascii="Arial" w:hAnsi="Arial" w:cs="Arial"/>
          <w:b/>
          <w:bCs/>
        </w:rPr>
      </w:pPr>
      <w:r w:rsidRPr="003C48A3">
        <w:rPr>
          <w:rFonts w:ascii="Arial" w:hAnsi="Arial" w:cs="Arial"/>
          <w:b/>
          <w:bCs/>
        </w:rPr>
        <w:t xml:space="preserve">Conclusion </w:t>
      </w:r>
      <w:r w:rsidR="003C48A3" w:rsidRPr="003C48A3">
        <w:rPr>
          <w:rFonts w:ascii="Arial" w:hAnsi="Arial" w:cs="Arial"/>
          <w:b/>
          <w:bCs/>
        </w:rPr>
        <w:tab/>
      </w:r>
      <w:r w:rsidR="003C48A3" w:rsidRPr="003C48A3">
        <w:rPr>
          <w:rFonts w:ascii="Arial" w:hAnsi="Arial" w:cs="Arial"/>
          <w:b/>
          <w:bCs/>
        </w:rPr>
        <w:tab/>
      </w:r>
      <w:r w:rsidR="003C48A3" w:rsidRPr="003C48A3">
        <w:rPr>
          <w:rFonts w:ascii="Arial" w:hAnsi="Arial" w:cs="Arial"/>
          <w:b/>
          <w:bCs/>
        </w:rPr>
        <w:tab/>
      </w:r>
      <w:r w:rsidR="003C48A3" w:rsidRPr="003C48A3">
        <w:rPr>
          <w:rFonts w:ascii="Arial" w:hAnsi="Arial" w:cs="Arial"/>
          <w:b/>
          <w:bCs/>
        </w:rPr>
        <w:tab/>
      </w:r>
      <w:r w:rsidR="003C48A3" w:rsidRPr="003C48A3">
        <w:rPr>
          <w:rFonts w:ascii="Arial" w:hAnsi="Arial" w:cs="Arial"/>
          <w:b/>
          <w:bCs/>
        </w:rPr>
        <w:tab/>
      </w:r>
      <w:r w:rsidR="003C48A3" w:rsidRPr="003C48A3">
        <w:rPr>
          <w:rFonts w:ascii="Arial" w:hAnsi="Arial" w:cs="Arial"/>
          <w:b/>
          <w:bCs/>
        </w:rPr>
        <w:tab/>
      </w:r>
      <w:r w:rsidR="003C48A3" w:rsidRPr="003C48A3">
        <w:rPr>
          <w:rFonts w:ascii="Arial" w:hAnsi="Arial" w:cs="Arial"/>
          <w:b/>
          <w:bCs/>
        </w:rPr>
        <w:tab/>
      </w:r>
      <w:r w:rsidR="003C48A3" w:rsidRPr="003C48A3">
        <w:rPr>
          <w:rFonts w:ascii="Arial" w:hAnsi="Arial" w:cs="Arial"/>
          <w:b/>
          <w:bCs/>
        </w:rPr>
        <w:tab/>
      </w:r>
      <w:r w:rsidR="003C48A3" w:rsidRPr="003C48A3">
        <w:rPr>
          <w:rFonts w:ascii="Arial" w:hAnsi="Arial" w:cs="Arial"/>
          <w:b/>
          <w:bCs/>
        </w:rPr>
        <w:tab/>
      </w:r>
      <w:r w:rsidR="003C48A3" w:rsidRPr="003C48A3">
        <w:rPr>
          <w:rFonts w:ascii="Arial" w:hAnsi="Arial" w:cs="Arial"/>
          <w:b/>
          <w:bCs/>
        </w:rPr>
        <w:tab/>
      </w:r>
      <w:r w:rsidR="003C48A3" w:rsidRPr="003C48A3">
        <w:rPr>
          <w:rFonts w:ascii="Arial" w:hAnsi="Arial" w:cs="Arial"/>
          <w:b/>
          <w:bCs/>
        </w:rPr>
        <w:tab/>
        <w:t xml:space="preserve"> 10</w:t>
      </w:r>
    </w:p>
    <w:p w14:paraId="162718CD" w14:textId="24B89443" w:rsidR="00061163" w:rsidRPr="003C48A3" w:rsidRDefault="00061163" w:rsidP="00061163">
      <w:pPr>
        <w:spacing w:line="360" w:lineRule="auto"/>
        <w:jc w:val="both"/>
        <w:rPr>
          <w:rFonts w:ascii="Arial" w:hAnsi="Arial" w:cs="Arial"/>
          <w:b/>
          <w:bCs/>
        </w:rPr>
      </w:pPr>
      <w:r w:rsidRPr="003C48A3">
        <w:rPr>
          <w:rFonts w:ascii="Arial" w:hAnsi="Arial" w:cs="Arial"/>
          <w:b/>
          <w:bCs/>
        </w:rPr>
        <w:t>References</w:t>
      </w:r>
      <w:r w:rsidR="003C48A3" w:rsidRPr="003C48A3">
        <w:rPr>
          <w:rFonts w:ascii="Arial" w:hAnsi="Arial" w:cs="Arial"/>
          <w:b/>
          <w:bCs/>
        </w:rPr>
        <w:tab/>
      </w:r>
      <w:r w:rsidR="003C48A3" w:rsidRPr="003C48A3">
        <w:rPr>
          <w:rFonts w:ascii="Arial" w:hAnsi="Arial" w:cs="Arial"/>
          <w:b/>
          <w:bCs/>
        </w:rPr>
        <w:tab/>
      </w:r>
      <w:r w:rsidR="003C48A3" w:rsidRPr="003C48A3">
        <w:rPr>
          <w:rFonts w:ascii="Arial" w:hAnsi="Arial" w:cs="Arial"/>
          <w:b/>
          <w:bCs/>
        </w:rPr>
        <w:tab/>
      </w:r>
      <w:r w:rsidR="003C48A3" w:rsidRPr="003C48A3">
        <w:rPr>
          <w:rFonts w:ascii="Arial" w:hAnsi="Arial" w:cs="Arial"/>
          <w:b/>
          <w:bCs/>
        </w:rPr>
        <w:tab/>
      </w:r>
      <w:r w:rsidR="003C48A3" w:rsidRPr="003C48A3">
        <w:rPr>
          <w:rFonts w:ascii="Arial" w:hAnsi="Arial" w:cs="Arial"/>
          <w:b/>
          <w:bCs/>
        </w:rPr>
        <w:tab/>
      </w:r>
      <w:r w:rsidR="003C48A3" w:rsidRPr="003C48A3">
        <w:rPr>
          <w:rFonts w:ascii="Arial" w:hAnsi="Arial" w:cs="Arial"/>
          <w:b/>
          <w:bCs/>
        </w:rPr>
        <w:tab/>
      </w:r>
      <w:r w:rsidR="003C48A3" w:rsidRPr="003C48A3">
        <w:rPr>
          <w:rFonts w:ascii="Arial" w:hAnsi="Arial" w:cs="Arial"/>
          <w:b/>
          <w:bCs/>
        </w:rPr>
        <w:tab/>
      </w:r>
      <w:r w:rsidR="003C48A3" w:rsidRPr="003C48A3">
        <w:rPr>
          <w:rFonts w:ascii="Arial" w:hAnsi="Arial" w:cs="Arial"/>
          <w:b/>
          <w:bCs/>
        </w:rPr>
        <w:tab/>
      </w:r>
      <w:r w:rsidR="003C48A3" w:rsidRPr="003C48A3">
        <w:rPr>
          <w:rFonts w:ascii="Arial" w:hAnsi="Arial" w:cs="Arial"/>
          <w:b/>
          <w:bCs/>
        </w:rPr>
        <w:tab/>
      </w:r>
      <w:r w:rsidR="003C48A3" w:rsidRPr="003C48A3">
        <w:rPr>
          <w:rFonts w:ascii="Arial" w:hAnsi="Arial" w:cs="Arial"/>
          <w:b/>
          <w:bCs/>
        </w:rPr>
        <w:tab/>
      </w:r>
      <w:r w:rsidR="003C48A3" w:rsidRPr="003C48A3">
        <w:rPr>
          <w:rFonts w:ascii="Arial" w:hAnsi="Arial" w:cs="Arial"/>
          <w:b/>
          <w:bCs/>
        </w:rPr>
        <w:tab/>
        <w:t xml:space="preserve"> 11</w:t>
      </w:r>
    </w:p>
    <w:p w14:paraId="6BDFBBEF" w14:textId="02F081F1" w:rsidR="00061163" w:rsidRPr="003C48A3" w:rsidRDefault="00061163" w:rsidP="00061163">
      <w:pPr>
        <w:spacing w:line="360" w:lineRule="auto"/>
        <w:jc w:val="both"/>
        <w:rPr>
          <w:rFonts w:ascii="Arial" w:hAnsi="Arial" w:cs="Arial"/>
          <w:b/>
          <w:bCs/>
        </w:rPr>
      </w:pPr>
      <w:r w:rsidRPr="003C48A3">
        <w:rPr>
          <w:rFonts w:ascii="Arial" w:hAnsi="Arial" w:cs="Arial"/>
          <w:b/>
          <w:bCs/>
        </w:rPr>
        <w:t>Figures and Tables</w:t>
      </w:r>
    </w:p>
    <w:p w14:paraId="5FB5A4E2" w14:textId="17E83544" w:rsidR="003C48A3" w:rsidRPr="003C48A3" w:rsidRDefault="003C48A3" w:rsidP="00061163">
      <w:pPr>
        <w:spacing w:line="360" w:lineRule="auto"/>
        <w:jc w:val="both"/>
        <w:rPr>
          <w:rFonts w:ascii="Arial" w:hAnsi="Arial" w:cs="Arial"/>
          <w:b/>
          <w:bCs/>
        </w:rPr>
      </w:pPr>
      <w:r w:rsidRPr="003C48A3">
        <w:rPr>
          <w:rFonts w:ascii="Arial" w:hAnsi="Arial" w:cs="Arial"/>
          <w:b/>
          <w:bCs/>
        </w:rPr>
        <w:tab/>
      </w:r>
      <w:r w:rsidRPr="003C48A3">
        <w:rPr>
          <w:rFonts w:ascii="Arial" w:hAnsi="Arial" w:cs="Arial"/>
          <w:b/>
          <w:bCs/>
        </w:rPr>
        <w:t>Figure 1 - Project Risk Management process</w:t>
      </w:r>
      <w:r w:rsidRPr="003C48A3">
        <w:rPr>
          <w:rFonts w:ascii="Arial" w:hAnsi="Arial" w:cs="Arial"/>
          <w:b/>
          <w:bCs/>
        </w:rPr>
        <w:tab/>
      </w:r>
      <w:r w:rsidRPr="003C48A3">
        <w:rPr>
          <w:rFonts w:ascii="Arial" w:hAnsi="Arial" w:cs="Arial"/>
          <w:b/>
          <w:bCs/>
        </w:rPr>
        <w:tab/>
      </w:r>
      <w:r w:rsidRPr="003C48A3">
        <w:rPr>
          <w:rFonts w:ascii="Arial" w:hAnsi="Arial" w:cs="Arial"/>
          <w:b/>
          <w:bCs/>
        </w:rPr>
        <w:tab/>
      </w:r>
      <w:r w:rsidRPr="003C48A3">
        <w:rPr>
          <w:rFonts w:ascii="Arial" w:hAnsi="Arial" w:cs="Arial"/>
          <w:b/>
          <w:bCs/>
        </w:rPr>
        <w:tab/>
      </w:r>
      <w:r>
        <w:rPr>
          <w:rFonts w:ascii="Arial" w:hAnsi="Arial" w:cs="Arial"/>
          <w:b/>
          <w:bCs/>
        </w:rPr>
        <w:t xml:space="preserve">  </w:t>
      </w:r>
      <w:r w:rsidRPr="003C48A3">
        <w:rPr>
          <w:rFonts w:ascii="Arial" w:hAnsi="Arial" w:cs="Arial"/>
          <w:b/>
          <w:bCs/>
        </w:rPr>
        <w:t>3</w:t>
      </w:r>
    </w:p>
    <w:p w14:paraId="6FEFA9BA" w14:textId="173C2C8F" w:rsidR="00061163" w:rsidRPr="003C48A3" w:rsidRDefault="003C48A3" w:rsidP="00061163">
      <w:pPr>
        <w:spacing w:line="360" w:lineRule="auto"/>
        <w:jc w:val="both"/>
        <w:rPr>
          <w:rFonts w:ascii="Arial" w:hAnsi="Arial" w:cs="Arial"/>
          <w:b/>
          <w:bCs/>
        </w:rPr>
      </w:pPr>
      <w:r w:rsidRPr="003C48A3">
        <w:rPr>
          <w:rFonts w:ascii="Arial" w:hAnsi="Arial" w:cs="Arial"/>
          <w:b/>
          <w:bCs/>
        </w:rPr>
        <w:tab/>
      </w:r>
      <w:r w:rsidRPr="003C48A3">
        <w:rPr>
          <w:rFonts w:ascii="Arial" w:hAnsi="Arial" w:cs="Arial"/>
          <w:b/>
          <w:bCs/>
        </w:rPr>
        <w:t>Table 1 - People and Projects</w:t>
      </w:r>
      <w:r w:rsidRPr="003C48A3">
        <w:rPr>
          <w:rFonts w:ascii="Arial" w:hAnsi="Arial" w:cs="Arial"/>
          <w:b/>
          <w:bCs/>
        </w:rPr>
        <w:tab/>
      </w:r>
      <w:r w:rsidRPr="003C48A3">
        <w:rPr>
          <w:rFonts w:ascii="Arial" w:hAnsi="Arial" w:cs="Arial"/>
          <w:b/>
          <w:bCs/>
        </w:rPr>
        <w:tab/>
      </w:r>
      <w:r w:rsidRPr="003C48A3">
        <w:rPr>
          <w:rFonts w:ascii="Arial" w:hAnsi="Arial" w:cs="Arial"/>
          <w:b/>
          <w:bCs/>
        </w:rPr>
        <w:tab/>
      </w:r>
      <w:r w:rsidRPr="003C48A3">
        <w:rPr>
          <w:rFonts w:ascii="Arial" w:hAnsi="Arial" w:cs="Arial"/>
          <w:b/>
          <w:bCs/>
        </w:rPr>
        <w:tab/>
      </w:r>
      <w:r w:rsidRPr="003C48A3">
        <w:rPr>
          <w:rFonts w:ascii="Arial" w:hAnsi="Arial" w:cs="Arial"/>
          <w:b/>
          <w:bCs/>
        </w:rPr>
        <w:tab/>
      </w:r>
      <w:r w:rsidRPr="003C48A3">
        <w:rPr>
          <w:rFonts w:ascii="Arial" w:hAnsi="Arial" w:cs="Arial"/>
          <w:b/>
          <w:bCs/>
        </w:rPr>
        <w:tab/>
        <w:t xml:space="preserve">             5</w:t>
      </w:r>
    </w:p>
    <w:p w14:paraId="682CC77B" w14:textId="4475E496" w:rsidR="00061163" w:rsidRPr="003C48A3" w:rsidRDefault="003C48A3" w:rsidP="00061163">
      <w:pPr>
        <w:spacing w:line="360" w:lineRule="auto"/>
        <w:jc w:val="both"/>
        <w:rPr>
          <w:rFonts w:ascii="Arial" w:hAnsi="Arial" w:cs="Arial"/>
          <w:b/>
          <w:bCs/>
        </w:rPr>
      </w:pPr>
      <w:r w:rsidRPr="003C48A3">
        <w:rPr>
          <w:rFonts w:ascii="Arial" w:hAnsi="Arial" w:cs="Arial"/>
          <w:b/>
          <w:bCs/>
        </w:rPr>
        <w:tab/>
      </w:r>
      <w:r w:rsidRPr="003C48A3">
        <w:rPr>
          <w:rFonts w:ascii="Arial" w:hAnsi="Arial" w:cs="Arial"/>
          <w:b/>
          <w:bCs/>
        </w:rPr>
        <w:t>Figure 2 - The Iron Triangle</w:t>
      </w:r>
      <w:r w:rsidRPr="003C48A3">
        <w:rPr>
          <w:rFonts w:ascii="Arial" w:hAnsi="Arial" w:cs="Arial"/>
          <w:b/>
          <w:bCs/>
        </w:rPr>
        <w:tab/>
      </w:r>
      <w:r w:rsidRPr="003C48A3">
        <w:rPr>
          <w:rFonts w:ascii="Arial" w:hAnsi="Arial" w:cs="Arial"/>
          <w:b/>
          <w:bCs/>
        </w:rPr>
        <w:tab/>
      </w:r>
      <w:r w:rsidRPr="003C48A3">
        <w:rPr>
          <w:rFonts w:ascii="Arial" w:hAnsi="Arial" w:cs="Arial"/>
          <w:b/>
          <w:bCs/>
        </w:rPr>
        <w:tab/>
      </w:r>
      <w:r w:rsidRPr="003C48A3">
        <w:rPr>
          <w:rFonts w:ascii="Arial" w:hAnsi="Arial" w:cs="Arial"/>
          <w:b/>
          <w:bCs/>
        </w:rPr>
        <w:tab/>
      </w:r>
      <w:r w:rsidRPr="003C48A3">
        <w:rPr>
          <w:rFonts w:ascii="Arial" w:hAnsi="Arial" w:cs="Arial"/>
          <w:b/>
          <w:bCs/>
        </w:rPr>
        <w:tab/>
      </w:r>
      <w:r w:rsidRPr="003C48A3">
        <w:rPr>
          <w:rFonts w:ascii="Arial" w:hAnsi="Arial" w:cs="Arial"/>
          <w:b/>
          <w:bCs/>
        </w:rPr>
        <w:tab/>
      </w:r>
      <w:r w:rsidRPr="003C48A3">
        <w:rPr>
          <w:rFonts w:ascii="Arial" w:hAnsi="Arial" w:cs="Arial"/>
          <w:b/>
          <w:bCs/>
        </w:rPr>
        <w:tab/>
      </w:r>
      <w:r>
        <w:rPr>
          <w:rFonts w:ascii="Arial" w:hAnsi="Arial" w:cs="Arial"/>
          <w:b/>
          <w:bCs/>
        </w:rPr>
        <w:t xml:space="preserve">  </w:t>
      </w:r>
      <w:r w:rsidRPr="003C48A3">
        <w:rPr>
          <w:rFonts w:ascii="Arial" w:hAnsi="Arial" w:cs="Arial"/>
          <w:b/>
          <w:bCs/>
        </w:rPr>
        <w:t>6</w:t>
      </w:r>
    </w:p>
    <w:p w14:paraId="1943A2F0" w14:textId="20F0BD43" w:rsidR="00B61D7D" w:rsidRPr="003C48A3" w:rsidRDefault="00061163" w:rsidP="00061163">
      <w:pPr>
        <w:spacing w:line="360" w:lineRule="auto"/>
        <w:jc w:val="both"/>
        <w:rPr>
          <w:rFonts w:ascii="Arial" w:hAnsi="Arial" w:cs="Arial"/>
          <w:b/>
          <w:bCs/>
        </w:rPr>
      </w:pPr>
      <w:r w:rsidRPr="003C48A3">
        <w:rPr>
          <w:rFonts w:ascii="Arial" w:hAnsi="Arial" w:cs="Arial"/>
          <w:b/>
          <w:bCs/>
        </w:rPr>
        <w:tab/>
      </w:r>
      <w:r w:rsidR="003C48A3" w:rsidRPr="003C48A3">
        <w:rPr>
          <w:rFonts w:ascii="Arial" w:hAnsi="Arial" w:cs="Arial"/>
          <w:b/>
          <w:bCs/>
        </w:rPr>
        <w:t>Table 2 – MoSCoW Method</w:t>
      </w:r>
      <w:r w:rsidR="003C48A3" w:rsidRPr="003C48A3">
        <w:rPr>
          <w:rFonts w:ascii="Arial" w:hAnsi="Arial" w:cs="Arial"/>
          <w:b/>
          <w:bCs/>
        </w:rPr>
        <w:tab/>
      </w:r>
      <w:r w:rsidR="003C48A3" w:rsidRPr="003C48A3">
        <w:rPr>
          <w:rFonts w:ascii="Arial" w:hAnsi="Arial" w:cs="Arial"/>
          <w:b/>
          <w:bCs/>
        </w:rPr>
        <w:tab/>
      </w:r>
      <w:r w:rsidR="003C48A3" w:rsidRPr="003C48A3">
        <w:rPr>
          <w:rFonts w:ascii="Arial" w:hAnsi="Arial" w:cs="Arial"/>
          <w:b/>
          <w:bCs/>
        </w:rPr>
        <w:tab/>
      </w:r>
      <w:r w:rsidR="003C48A3" w:rsidRPr="003C48A3">
        <w:rPr>
          <w:rFonts w:ascii="Arial" w:hAnsi="Arial" w:cs="Arial"/>
          <w:b/>
          <w:bCs/>
        </w:rPr>
        <w:tab/>
      </w:r>
      <w:r w:rsidR="003C48A3" w:rsidRPr="003C48A3">
        <w:rPr>
          <w:rFonts w:ascii="Arial" w:hAnsi="Arial" w:cs="Arial"/>
          <w:b/>
          <w:bCs/>
        </w:rPr>
        <w:tab/>
      </w:r>
      <w:r w:rsidR="003C48A3" w:rsidRPr="003C48A3">
        <w:rPr>
          <w:rFonts w:ascii="Arial" w:hAnsi="Arial" w:cs="Arial"/>
          <w:b/>
          <w:bCs/>
        </w:rPr>
        <w:tab/>
      </w:r>
      <w:r w:rsidR="003C48A3" w:rsidRPr="003C48A3">
        <w:rPr>
          <w:rFonts w:ascii="Arial" w:hAnsi="Arial" w:cs="Arial"/>
          <w:b/>
          <w:bCs/>
        </w:rPr>
        <w:tab/>
      </w:r>
      <w:r w:rsidR="003C48A3">
        <w:rPr>
          <w:rFonts w:ascii="Arial" w:hAnsi="Arial" w:cs="Arial"/>
          <w:b/>
          <w:bCs/>
        </w:rPr>
        <w:t xml:space="preserve">  </w:t>
      </w:r>
      <w:r w:rsidR="003C48A3" w:rsidRPr="003C48A3">
        <w:rPr>
          <w:rFonts w:ascii="Arial" w:hAnsi="Arial" w:cs="Arial"/>
          <w:b/>
          <w:bCs/>
        </w:rPr>
        <w:t>7</w:t>
      </w:r>
    </w:p>
    <w:p w14:paraId="5564DC67" w14:textId="29B4185B" w:rsidR="003C48A3" w:rsidRPr="003C48A3" w:rsidRDefault="003C48A3" w:rsidP="00061163">
      <w:pPr>
        <w:spacing w:line="360" w:lineRule="auto"/>
        <w:jc w:val="both"/>
        <w:rPr>
          <w:rFonts w:ascii="Arial" w:hAnsi="Arial" w:cs="Arial"/>
          <w:b/>
          <w:bCs/>
        </w:rPr>
      </w:pPr>
      <w:r w:rsidRPr="003C48A3">
        <w:rPr>
          <w:rFonts w:ascii="Arial" w:hAnsi="Arial" w:cs="Arial"/>
          <w:b/>
          <w:bCs/>
        </w:rPr>
        <w:tab/>
      </w:r>
      <w:r w:rsidRPr="003C48A3">
        <w:rPr>
          <w:rFonts w:ascii="Arial" w:hAnsi="Arial" w:cs="Arial"/>
          <w:b/>
          <w:bCs/>
        </w:rPr>
        <w:t xml:space="preserve">Figure 3 </w:t>
      </w:r>
      <w:r w:rsidRPr="003C48A3">
        <w:rPr>
          <w:rFonts w:ascii="Arial" w:hAnsi="Arial" w:cs="Arial"/>
          <w:b/>
          <w:bCs/>
        </w:rPr>
        <w:t>–</w:t>
      </w:r>
      <w:r w:rsidRPr="003C48A3">
        <w:rPr>
          <w:rFonts w:ascii="Arial" w:hAnsi="Arial" w:cs="Arial"/>
          <w:b/>
          <w:bCs/>
        </w:rPr>
        <w:t xml:space="preserve"> Chevron</w:t>
      </w:r>
      <w:r w:rsidRPr="003C48A3">
        <w:rPr>
          <w:rFonts w:ascii="Arial" w:hAnsi="Arial" w:cs="Arial"/>
          <w:b/>
          <w:bCs/>
        </w:rPr>
        <w:tab/>
      </w:r>
      <w:r w:rsidRPr="003C48A3">
        <w:rPr>
          <w:rFonts w:ascii="Arial" w:hAnsi="Arial" w:cs="Arial"/>
          <w:b/>
          <w:bCs/>
        </w:rPr>
        <w:tab/>
      </w:r>
      <w:r w:rsidRPr="003C48A3">
        <w:rPr>
          <w:rFonts w:ascii="Arial" w:hAnsi="Arial" w:cs="Arial"/>
          <w:b/>
          <w:bCs/>
        </w:rPr>
        <w:tab/>
      </w:r>
      <w:r w:rsidRPr="003C48A3">
        <w:rPr>
          <w:rFonts w:ascii="Arial" w:hAnsi="Arial" w:cs="Arial"/>
          <w:b/>
          <w:bCs/>
        </w:rPr>
        <w:tab/>
      </w:r>
      <w:r w:rsidRPr="003C48A3">
        <w:rPr>
          <w:rFonts w:ascii="Arial" w:hAnsi="Arial" w:cs="Arial"/>
          <w:b/>
          <w:bCs/>
        </w:rPr>
        <w:tab/>
      </w:r>
      <w:r w:rsidRPr="003C48A3">
        <w:rPr>
          <w:rFonts w:ascii="Arial" w:hAnsi="Arial" w:cs="Arial"/>
          <w:b/>
          <w:bCs/>
        </w:rPr>
        <w:tab/>
      </w:r>
      <w:r w:rsidRPr="003C48A3">
        <w:rPr>
          <w:rFonts w:ascii="Arial" w:hAnsi="Arial" w:cs="Arial"/>
          <w:b/>
          <w:bCs/>
        </w:rPr>
        <w:tab/>
      </w:r>
      <w:r w:rsidRPr="003C48A3">
        <w:rPr>
          <w:rFonts w:ascii="Arial" w:hAnsi="Arial" w:cs="Arial"/>
          <w:b/>
          <w:bCs/>
        </w:rPr>
        <w:tab/>
      </w:r>
      <w:r>
        <w:rPr>
          <w:rFonts w:ascii="Arial" w:hAnsi="Arial" w:cs="Arial"/>
          <w:b/>
          <w:bCs/>
        </w:rPr>
        <w:t xml:space="preserve">  </w:t>
      </w:r>
      <w:r w:rsidRPr="003C48A3">
        <w:rPr>
          <w:rFonts w:ascii="Arial" w:hAnsi="Arial" w:cs="Arial"/>
          <w:b/>
          <w:bCs/>
        </w:rPr>
        <w:t>7</w:t>
      </w:r>
    </w:p>
    <w:p w14:paraId="4DD5C4C7" w14:textId="49D5B2E9" w:rsidR="003C48A3" w:rsidRPr="003C48A3" w:rsidRDefault="003C48A3" w:rsidP="00061163">
      <w:pPr>
        <w:spacing w:line="360" w:lineRule="auto"/>
        <w:jc w:val="both"/>
        <w:rPr>
          <w:rFonts w:ascii="Arial" w:hAnsi="Arial" w:cs="Arial"/>
          <w:b/>
          <w:bCs/>
        </w:rPr>
      </w:pPr>
      <w:r w:rsidRPr="003C48A3">
        <w:rPr>
          <w:rFonts w:ascii="Arial" w:hAnsi="Arial" w:cs="Arial"/>
          <w:b/>
          <w:bCs/>
        </w:rPr>
        <w:tab/>
      </w:r>
      <w:r w:rsidRPr="003C48A3">
        <w:rPr>
          <w:rFonts w:ascii="Arial" w:hAnsi="Arial" w:cs="Arial"/>
          <w:b/>
          <w:bCs/>
        </w:rPr>
        <w:t>Table 3 – The Product Project Technique</w:t>
      </w:r>
      <w:r w:rsidRPr="003C48A3">
        <w:rPr>
          <w:rFonts w:ascii="Arial" w:hAnsi="Arial" w:cs="Arial"/>
          <w:b/>
          <w:bCs/>
        </w:rPr>
        <w:tab/>
      </w:r>
      <w:r w:rsidRPr="003C48A3">
        <w:rPr>
          <w:rFonts w:ascii="Arial" w:hAnsi="Arial" w:cs="Arial"/>
          <w:b/>
          <w:bCs/>
        </w:rPr>
        <w:tab/>
      </w:r>
      <w:r w:rsidRPr="003C48A3">
        <w:rPr>
          <w:rFonts w:ascii="Arial" w:hAnsi="Arial" w:cs="Arial"/>
          <w:b/>
          <w:bCs/>
        </w:rPr>
        <w:tab/>
      </w:r>
      <w:r w:rsidRPr="003C48A3">
        <w:rPr>
          <w:rFonts w:ascii="Arial" w:hAnsi="Arial" w:cs="Arial"/>
          <w:b/>
          <w:bCs/>
        </w:rPr>
        <w:tab/>
      </w:r>
      <w:r>
        <w:rPr>
          <w:rFonts w:ascii="Arial" w:hAnsi="Arial" w:cs="Arial"/>
          <w:b/>
          <w:bCs/>
        </w:rPr>
        <w:t xml:space="preserve">             </w:t>
      </w:r>
      <w:r w:rsidRPr="003C48A3">
        <w:rPr>
          <w:rFonts w:ascii="Arial" w:hAnsi="Arial" w:cs="Arial"/>
          <w:b/>
          <w:bCs/>
        </w:rPr>
        <w:t>8</w:t>
      </w:r>
    </w:p>
    <w:p w14:paraId="779FE14D" w14:textId="4B932D40" w:rsidR="003C48A3" w:rsidRDefault="003C48A3" w:rsidP="00061163">
      <w:pPr>
        <w:spacing w:line="360" w:lineRule="auto"/>
        <w:jc w:val="both"/>
        <w:rPr>
          <w:rFonts w:ascii="Arial" w:hAnsi="Arial" w:cs="Arial"/>
          <w:b/>
          <w:bCs/>
          <w:sz w:val="22"/>
          <w:szCs w:val="22"/>
        </w:rPr>
      </w:pPr>
    </w:p>
    <w:p w14:paraId="683BC7D7" w14:textId="586E69E8" w:rsidR="003C48A3" w:rsidRDefault="003C48A3" w:rsidP="00061163">
      <w:pPr>
        <w:spacing w:line="360" w:lineRule="auto"/>
        <w:jc w:val="both"/>
        <w:rPr>
          <w:rFonts w:ascii="Arial" w:hAnsi="Arial" w:cs="Arial"/>
          <w:b/>
          <w:bCs/>
          <w:sz w:val="22"/>
          <w:szCs w:val="22"/>
        </w:rPr>
      </w:pPr>
    </w:p>
    <w:p w14:paraId="1EE1CB37" w14:textId="573DBFF7" w:rsidR="003C48A3" w:rsidRDefault="003C48A3" w:rsidP="00061163">
      <w:pPr>
        <w:spacing w:line="360" w:lineRule="auto"/>
        <w:jc w:val="both"/>
        <w:rPr>
          <w:rFonts w:ascii="Arial" w:hAnsi="Arial" w:cs="Arial"/>
          <w:b/>
          <w:bCs/>
          <w:sz w:val="22"/>
          <w:szCs w:val="22"/>
        </w:rPr>
      </w:pPr>
    </w:p>
    <w:p w14:paraId="76FA4F67" w14:textId="7BC5191A" w:rsidR="003C48A3" w:rsidRDefault="003C48A3" w:rsidP="00061163">
      <w:pPr>
        <w:spacing w:line="360" w:lineRule="auto"/>
        <w:jc w:val="both"/>
        <w:rPr>
          <w:rFonts w:ascii="Arial" w:hAnsi="Arial" w:cs="Arial"/>
          <w:b/>
          <w:bCs/>
          <w:sz w:val="22"/>
          <w:szCs w:val="22"/>
        </w:rPr>
      </w:pPr>
    </w:p>
    <w:p w14:paraId="5360EFDB" w14:textId="48DE96AD" w:rsidR="003C48A3" w:rsidRDefault="003C48A3" w:rsidP="00061163">
      <w:pPr>
        <w:spacing w:line="360" w:lineRule="auto"/>
        <w:jc w:val="both"/>
        <w:rPr>
          <w:rFonts w:ascii="Arial" w:hAnsi="Arial" w:cs="Arial"/>
          <w:b/>
          <w:bCs/>
          <w:sz w:val="22"/>
          <w:szCs w:val="22"/>
        </w:rPr>
      </w:pPr>
    </w:p>
    <w:p w14:paraId="0F146FF0" w14:textId="77777777" w:rsidR="003C48A3" w:rsidRDefault="003C48A3" w:rsidP="00061163">
      <w:pPr>
        <w:spacing w:line="360" w:lineRule="auto"/>
        <w:jc w:val="both"/>
        <w:rPr>
          <w:rFonts w:ascii="Arial" w:hAnsi="Arial" w:cs="Arial"/>
          <w:b/>
          <w:bCs/>
          <w:sz w:val="22"/>
          <w:szCs w:val="22"/>
        </w:rPr>
      </w:pPr>
    </w:p>
    <w:p w14:paraId="24B10361" w14:textId="00426B21" w:rsidR="00212965" w:rsidRPr="00061163" w:rsidRDefault="00583E5F" w:rsidP="00061163">
      <w:pPr>
        <w:spacing w:line="360" w:lineRule="auto"/>
        <w:jc w:val="both"/>
        <w:rPr>
          <w:rFonts w:ascii="Arial" w:hAnsi="Arial" w:cs="Arial"/>
          <w:b/>
          <w:bCs/>
          <w:sz w:val="22"/>
          <w:szCs w:val="22"/>
        </w:rPr>
      </w:pPr>
      <w:r w:rsidRPr="00061163">
        <w:rPr>
          <w:rFonts w:ascii="Arial" w:hAnsi="Arial" w:cs="Arial"/>
          <w:b/>
          <w:bCs/>
          <w:sz w:val="22"/>
          <w:szCs w:val="22"/>
        </w:rPr>
        <w:t>Introduction</w:t>
      </w:r>
    </w:p>
    <w:p w14:paraId="3AB71EB0" w14:textId="77777777" w:rsidR="00212965" w:rsidRPr="00061163" w:rsidRDefault="00212965" w:rsidP="00061163">
      <w:pPr>
        <w:spacing w:line="360" w:lineRule="auto"/>
        <w:jc w:val="both"/>
        <w:rPr>
          <w:rFonts w:ascii="Arial" w:hAnsi="Arial" w:cs="Arial"/>
          <w:b/>
          <w:bCs/>
          <w:sz w:val="22"/>
          <w:szCs w:val="22"/>
        </w:rPr>
      </w:pPr>
    </w:p>
    <w:p w14:paraId="6AE20F3A" w14:textId="1B6F376F" w:rsidR="00E9454F" w:rsidRPr="00061163" w:rsidRDefault="00212965" w:rsidP="00061163">
      <w:pPr>
        <w:spacing w:line="360" w:lineRule="auto"/>
        <w:jc w:val="both"/>
        <w:rPr>
          <w:rFonts w:ascii="Arial" w:hAnsi="Arial" w:cs="Arial"/>
          <w:sz w:val="22"/>
          <w:szCs w:val="22"/>
        </w:rPr>
      </w:pPr>
      <w:r w:rsidRPr="00061163">
        <w:rPr>
          <w:rFonts w:ascii="Arial" w:hAnsi="Arial" w:cs="Arial"/>
          <w:sz w:val="22"/>
          <w:szCs w:val="22"/>
        </w:rPr>
        <w:t>Margaret Thatcher</w:t>
      </w:r>
      <w:r w:rsidR="00CF6090" w:rsidRPr="00061163">
        <w:rPr>
          <w:rFonts w:ascii="Arial" w:hAnsi="Arial" w:cs="Arial"/>
          <w:sz w:val="22"/>
          <w:szCs w:val="22"/>
        </w:rPr>
        <w:t xml:space="preserve"> </w:t>
      </w:r>
      <w:r w:rsidR="008959AB" w:rsidRPr="00061163">
        <w:rPr>
          <w:rFonts w:ascii="Arial" w:hAnsi="Arial" w:cs="Arial"/>
          <w:sz w:val="22"/>
          <w:szCs w:val="22"/>
        </w:rPr>
        <w:t>declared</w:t>
      </w:r>
      <w:r w:rsidR="00583E5F" w:rsidRPr="00061163">
        <w:rPr>
          <w:rFonts w:ascii="Arial" w:hAnsi="Arial" w:cs="Arial"/>
          <w:sz w:val="22"/>
          <w:szCs w:val="22"/>
        </w:rPr>
        <w:t xml:space="preserve">, </w:t>
      </w:r>
      <w:r w:rsidRPr="00061163">
        <w:rPr>
          <w:rFonts w:ascii="Arial" w:hAnsi="Arial" w:cs="Arial"/>
          <w:sz w:val="22"/>
          <w:szCs w:val="22"/>
        </w:rPr>
        <w:t>“Plan your work for today and every day, then work your plan</w:t>
      </w:r>
      <w:r w:rsidR="00583E5F" w:rsidRPr="00061163">
        <w:rPr>
          <w:rFonts w:ascii="Arial" w:hAnsi="Arial" w:cs="Arial"/>
          <w:sz w:val="22"/>
          <w:szCs w:val="22"/>
        </w:rPr>
        <w:t>” (Wilson, 2019).</w:t>
      </w:r>
      <w:r w:rsidR="00E9454F" w:rsidRPr="00061163">
        <w:rPr>
          <w:rFonts w:ascii="Arial" w:hAnsi="Arial" w:cs="Arial"/>
          <w:sz w:val="22"/>
          <w:szCs w:val="22"/>
        </w:rPr>
        <w:t xml:space="preserve"> Research </w:t>
      </w:r>
      <w:r w:rsidR="00B61D7D">
        <w:rPr>
          <w:rFonts w:ascii="Arial" w:hAnsi="Arial" w:cs="Arial"/>
          <w:sz w:val="22"/>
          <w:szCs w:val="22"/>
        </w:rPr>
        <w:t>performed</w:t>
      </w:r>
      <w:r w:rsidR="00CF6090" w:rsidRPr="00061163">
        <w:rPr>
          <w:rFonts w:ascii="Arial" w:hAnsi="Arial" w:cs="Arial"/>
          <w:sz w:val="22"/>
          <w:szCs w:val="22"/>
        </w:rPr>
        <w:t xml:space="preserve"> </w:t>
      </w:r>
      <w:r w:rsidR="00E9454F" w:rsidRPr="00061163">
        <w:rPr>
          <w:rFonts w:ascii="Arial" w:hAnsi="Arial" w:cs="Arial"/>
          <w:sz w:val="22"/>
          <w:szCs w:val="22"/>
        </w:rPr>
        <w:t xml:space="preserve">by </w:t>
      </w:r>
      <w:r w:rsidR="00406B86" w:rsidRPr="00061163">
        <w:rPr>
          <w:rFonts w:ascii="Arial" w:hAnsi="Arial" w:cs="Arial"/>
          <w:sz w:val="22"/>
          <w:szCs w:val="22"/>
        </w:rPr>
        <w:t xml:space="preserve">Continuing Professional Development (2014) </w:t>
      </w:r>
      <w:r w:rsidR="00B61D7D">
        <w:rPr>
          <w:rFonts w:ascii="Arial" w:hAnsi="Arial" w:cs="Arial"/>
          <w:sz w:val="22"/>
          <w:szCs w:val="22"/>
        </w:rPr>
        <w:t xml:space="preserve">showed </w:t>
      </w:r>
      <w:r w:rsidR="00B61D7D" w:rsidRPr="00061163">
        <w:rPr>
          <w:rFonts w:ascii="Arial" w:hAnsi="Arial" w:cs="Arial"/>
          <w:sz w:val="22"/>
          <w:szCs w:val="22"/>
        </w:rPr>
        <w:t>the</w:t>
      </w:r>
      <w:r w:rsidR="00406B86" w:rsidRPr="00061163">
        <w:rPr>
          <w:rFonts w:ascii="Arial" w:hAnsi="Arial" w:cs="Arial"/>
          <w:sz w:val="22"/>
          <w:szCs w:val="22"/>
        </w:rPr>
        <w:t xml:space="preserve"> principal benefits of project management are i</w:t>
      </w:r>
      <w:r w:rsidR="00CF6090" w:rsidRPr="00061163">
        <w:rPr>
          <w:rFonts w:ascii="Arial" w:hAnsi="Arial" w:cs="Arial"/>
          <w:sz w:val="22"/>
          <w:szCs w:val="22"/>
        </w:rPr>
        <w:t>mproved</w:t>
      </w:r>
      <w:r w:rsidR="00406B86" w:rsidRPr="00061163">
        <w:rPr>
          <w:rFonts w:ascii="Arial" w:hAnsi="Arial" w:cs="Arial"/>
          <w:sz w:val="22"/>
          <w:szCs w:val="22"/>
        </w:rPr>
        <w:t xml:space="preserve"> customer satisfaction, </w:t>
      </w:r>
      <w:r w:rsidR="00176E62" w:rsidRPr="00061163">
        <w:rPr>
          <w:rFonts w:ascii="Arial" w:hAnsi="Arial" w:cs="Arial"/>
          <w:sz w:val="22"/>
          <w:szCs w:val="22"/>
        </w:rPr>
        <w:t xml:space="preserve">better </w:t>
      </w:r>
      <w:r w:rsidR="00406B86" w:rsidRPr="00061163">
        <w:rPr>
          <w:rFonts w:ascii="Arial" w:hAnsi="Arial" w:cs="Arial"/>
          <w:sz w:val="22"/>
          <w:szCs w:val="22"/>
        </w:rPr>
        <w:t xml:space="preserve">risk management and </w:t>
      </w:r>
      <w:r w:rsidR="00CF6090" w:rsidRPr="00061163">
        <w:rPr>
          <w:rFonts w:ascii="Arial" w:hAnsi="Arial" w:cs="Arial"/>
          <w:sz w:val="22"/>
          <w:szCs w:val="22"/>
        </w:rPr>
        <w:t xml:space="preserve">a </w:t>
      </w:r>
      <w:r w:rsidR="00176E62" w:rsidRPr="00061163">
        <w:rPr>
          <w:rFonts w:ascii="Arial" w:hAnsi="Arial" w:cs="Arial"/>
          <w:sz w:val="22"/>
          <w:szCs w:val="22"/>
        </w:rPr>
        <w:t xml:space="preserve">greater competitive advantage. </w:t>
      </w:r>
    </w:p>
    <w:p w14:paraId="27F3FF90" w14:textId="77777777" w:rsidR="00E9454F" w:rsidRPr="00061163" w:rsidRDefault="00E9454F" w:rsidP="00061163">
      <w:pPr>
        <w:spacing w:line="360" w:lineRule="auto"/>
        <w:jc w:val="both"/>
        <w:rPr>
          <w:rFonts w:ascii="Arial" w:hAnsi="Arial" w:cs="Arial"/>
          <w:sz w:val="22"/>
          <w:szCs w:val="22"/>
        </w:rPr>
      </w:pPr>
    </w:p>
    <w:p w14:paraId="47539DEB" w14:textId="1226910F" w:rsidR="00583E5F" w:rsidRPr="00061163" w:rsidRDefault="00583E5F" w:rsidP="00061163">
      <w:pPr>
        <w:spacing w:line="360" w:lineRule="auto"/>
        <w:jc w:val="both"/>
        <w:rPr>
          <w:rFonts w:ascii="Arial" w:hAnsi="Arial" w:cs="Arial"/>
          <w:sz w:val="22"/>
          <w:szCs w:val="22"/>
        </w:rPr>
      </w:pPr>
      <w:r w:rsidRPr="00061163">
        <w:rPr>
          <w:rFonts w:ascii="Arial" w:hAnsi="Arial" w:cs="Arial"/>
          <w:sz w:val="22"/>
          <w:szCs w:val="22"/>
        </w:rPr>
        <w:t xml:space="preserve">The objectives of this report </w:t>
      </w:r>
      <w:r w:rsidR="00535661" w:rsidRPr="00061163">
        <w:rPr>
          <w:rFonts w:ascii="Arial" w:hAnsi="Arial" w:cs="Arial"/>
          <w:sz w:val="22"/>
          <w:szCs w:val="22"/>
        </w:rPr>
        <w:t xml:space="preserve">will </w:t>
      </w:r>
      <w:r w:rsidR="00CF6090" w:rsidRPr="00061163">
        <w:rPr>
          <w:rFonts w:ascii="Arial" w:hAnsi="Arial" w:cs="Arial"/>
          <w:sz w:val="22"/>
          <w:szCs w:val="22"/>
        </w:rPr>
        <w:t>focus</w:t>
      </w:r>
      <w:r w:rsidRPr="00061163">
        <w:rPr>
          <w:rFonts w:ascii="Arial" w:hAnsi="Arial" w:cs="Arial"/>
          <w:sz w:val="22"/>
          <w:szCs w:val="22"/>
        </w:rPr>
        <w:t xml:space="preserve"> </w:t>
      </w:r>
      <w:r w:rsidR="00CF6090" w:rsidRPr="00061163">
        <w:rPr>
          <w:rFonts w:ascii="Arial" w:hAnsi="Arial" w:cs="Arial"/>
          <w:sz w:val="22"/>
          <w:szCs w:val="22"/>
        </w:rPr>
        <w:t xml:space="preserve">on </w:t>
      </w:r>
      <w:r w:rsidRPr="00061163">
        <w:rPr>
          <w:rFonts w:ascii="Arial" w:hAnsi="Arial" w:cs="Arial"/>
          <w:sz w:val="22"/>
          <w:szCs w:val="22"/>
        </w:rPr>
        <w:t xml:space="preserve">the </w:t>
      </w:r>
      <w:r w:rsidR="00CF6090" w:rsidRPr="00061163">
        <w:rPr>
          <w:rFonts w:ascii="Arial" w:hAnsi="Arial" w:cs="Arial"/>
          <w:sz w:val="22"/>
          <w:szCs w:val="22"/>
        </w:rPr>
        <w:t>strategies</w:t>
      </w:r>
      <w:r w:rsidRPr="00061163">
        <w:rPr>
          <w:rFonts w:ascii="Arial" w:hAnsi="Arial" w:cs="Arial"/>
          <w:sz w:val="22"/>
          <w:szCs w:val="22"/>
        </w:rPr>
        <w:t xml:space="preserve"> implemented</w:t>
      </w:r>
      <w:r w:rsidR="00B61D7D">
        <w:rPr>
          <w:rFonts w:ascii="Arial" w:hAnsi="Arial" w:cs="Arial"/>
          <w:sz w:val="22"/>
          <w:szCs w:val="22"/>
        </w:rPr>
        <w:t xml:space="preserve"> in order</w:t>
      </w:r>
      <w:r w:rsidR="00535661" w:rsidRPr="00061163">
        <w:rPr>
          <w:rFonts w:ascii="Arial" w:hAnsi="Arial" w:cs="Arial"/>
          <w:sz w:val="22"/>
          <w:szCs w:val="22"/>
        </w:rPr>
        <w:t xml:space="preserve"> </w:t>
      </w:r>
      <w:r w:rsidRPr="00061163">
        <w:rPr>
          <w:rFonts w:ascii="Arial" w:hAnsi="Arial" w:cs="Arial"/>
          <w:sz w:val="22"/>
          <w:szCs w:val="22"/>
        </w:rPr>
        <w:t xml:space="preserve">to </w:t>
      </w:r>
      <w:r w:rsidR="008959AB" w:rsidRPr="00061163">
        <w:rPr>
          <w:rFonts w:ascii="Arial" w:hAnsi="Arial" w:cs="Arial"/>
          <w:sz w:val="22"/>
          <w:szCs w:val="22"/>
        </w:rPr>
        <w:t>develop</w:t>
      </w:r>
      <w:r w:rsidRPr="00061163">
        <w:rPr>
          <w:rFonts w:ascii="Arial" w:hAnsi="Arial" w:cs="Arial"/>
          <w:sz w:val="22"/>
          <w:szCs w:val="22"/>
        </w:rPr>
        <w:t xml:space="preserve"> the business relocation project plan for Vintners Antiques</w:t>
      </w:r>
      <w:r w:rsidR="00535661" w:rsidRPr="00061163">
        <w:rPr>
          <w:rFonts w:ascii="Arial" w:hAnsi="Arial" w:cs="Arial"/>
          <w:sz w:val="22"/>
          <w:szCs w:val="22"/>
        </w:rPr>
        <w:t>. It will focus on the proc</w:t>
      </w:r>
      <w:r w:rsidR="00CF6090" w:rsidRPr="00061163">
        <w:rPr>
          <w:rFonts w:ascii="Arial" w:hAnsi="Arial" w:cs="Arial"/>
          <w:sz w:val="22"/>
          <w:szCs w:val="22"/>
        </w:rPr>
        <w:t>edures</w:t>
      </w:r>
      <w:r w:rsidR="00535661" w:rsidRPr="00061163">
        <w:rPr>
          <w:rFonts w:ascii="Arial" w:hAnsi="Arial" w:cs="Arial"/>
          <w:sz w:val="22"/>
          <w:szCs w:val="22"/>
        </w:rPr>
        <w:t xml:space="preserve"> </w:t>
      </w:r>
      <w:r w:rsidR="00CF6090" w:rsidRPr="00061163">
        <w:rPr>
          <w:rFonts w:ascii="Arial" w:hAnsi="Arial" w:cs="Arial"/>
          <w:sz w:val="22"/>
          <w:szCs w:val="22"/>
        </w:rPr>
        <w:t>a</w:t>
      </w:r>
      <w:r w:rsidR="00535661" w:rsidRPr="00061163">
        <w:rPr>
          <w:rFonts w:ascii="Arial" w:hAnsi="Arial" w:cs="Arial"/>
          <w:sz w:val="22"/>
          <w:szCs w:val="22"/>
        </w:rPr>
        <w:t>d</w:t>
      </w:r>
      <w:r w:rsidR="00CF6090" w:rsidRPr="00061163">
        <w:rPr>
          <w:rFonts w:ascii="Arial" w:hAnsi="Arial" w:cs="Arial"/>
          <w:sz w:val="22"/>
          <w:szCs w:val="22"/>
        </w:rPr>
        <w:t>opted</w:t>
      </w:r>
      <w:r w:rsidR="00535661" w:rsidRPr="00061163">
        <w:rPr>
          <w:rFonts w:ascii="Arial" w:hAnsi="Arial" w:cs="Arial"/>
          <w:sz w:val="22"/>
          <w:szCs w:val="22"/>
        </w:rPr>
        <w:t xml:space="preserve"> to </w:t>
      </w:r>
      <w:r w:rsidR="00212965" w:rsidRPr="00061163">
        <w:rPr>
          <w:rFonts w:ascii="Arial" w:hAnsi="Arial" w:cs="Arial"/>
          <w:sz w:val="22"/>
          <w:szCs w:val="22"/>
        </w:rPr>
        <w:t>alleviate</w:t>
      </w:r>
      <w:r w:rsidR="00535661" w:rsidRPr="00061163">
        <w:rPr>
          <w:rFonts w:ascii="Arial" w:hAnsi="Arial" w:cs="Arial"/>
          <w:sz w:val="22"/>
          <w:szCs w:val="22"/>
        </w:rPr>
        <w:t xml:space="preserve"> any issues that arise.</w:t>
      </w:r>
      <w:r w:rsidR="00212965" w:rsidRPr="00061163">
        <w:rPr>
          <w:rFonts w:ascii="Arial" w:hAnsi="Arial" w:cs="Arial"/>
          <w:sz w:val="22"/>
          <w:szCs w:val="22"/>
        </w:rPr>
        <w:t xml:space="preserve"> T</w:t>
      </w:r>
      <w:r w:rsidR="008959AB" w:rsidRPr="00061163">
        <w:rPr>
          <w:rFonts w:ascii="Arial" w:hAnsi="Arial" w:cs="Arial"/>
          <w:sz w:val="22"/>
          <w:szCs w:val="22"/>
        </w:rPr>
        <w:t>he</w:t>
      </w:r>
      <w:r w:rsidR="00212965" w:rsidRPr="00061163">
        <w:rPr>
          <w:rFonts w:ascii="Arial" w:hAnsi="Arial" w:cs="Arial"/>
          <w:sz w:val="22"/>
          <w:szCs w:val="22"/>
        </w:rPr>
        <w:t xml:space="preserve"> report includes a</w:t>
      </w:r>
      <w:r w:rsidR="00CF6090" w:rsidRPr="00061163">
        <w:rPr>
          <w:rFonts w:ascii="Arial" w:hAnsi="Arial" w:cs="Arial"/>
          <w:sz w:val="22"/>
          <w:szCs w:val="22"/>
        </w:rPr>
        <w:t xml:space="preserve">n </w:t>
      </w:r>
      <w:r w:rsidR="00212965" w:rsidRPr="00061163">
        <w:rPr>
          <w:rFonts w:ascii="Arial" w:hAnsi="Arial" w:cs="Arial"/>
          <w:sz w:val="22"/>
          <w:szCs w:val="22"/>
        </w:rPr>
        <w:t>assessment of the risks associated with the project, the project management tools</w:t>
      </w:r>
      <w:r w:rsidR="00CF6090" w:rsidRPr="00061163">
        <w:rPr>
          <w:rFonts w:ascii="Arial" w:hAnsi="Arial" w:cs="Arial"/>
          <w:sz w:val="22"/>
          <w:szCs w:val="22"/>
        </w:rPr>
        <w:t xml:space="preserve"> and techniques</w:t>
      </w:r>
      <w:r w:rsidR="00212965" w:rsidRPr="00061163">
        <w:rPr>
          <w:rFonts w:ascii="Arial" w:hAnsi="Arial" w:cs="Arial"/>
          <w:sz w:val="22"/>
          <w:szCs w:val="22"/>
        </w:rPr>
        <w:t xml:space="preserve"> used, a </w:t>
      </w:r>
      <w:r w:rsidR="00CF6090" w:rsidRPr="00061163">
        <w:rPr>
          <w:rFonts w:ascii="Arial" w:hAnsi="Arial" w:cs="Arial"/>
          <w:sz w:val="22"/>
          <w:szCs w:val="22"/>
        </w:rPr>
        <w:t xml:space="preserve">communications plan, </w:t>
      </w:r>
      <w:r w:rsidR="008959AB" w:rsidRPr="00061163">
        <w:rPr>
          <w:rFonts w:ascii="Arial" w:hAnsi="Arial" w:cs="Arial"/>
          <w:sz w:val="22"/>
          <w:szCs w:val="22"/>
        </w:rPr>
        <w:t xml:space="preserve">a </w:t>
      </w:r>
      <w:r w:rsidR="00CF6090" w:rsidRPr="00061163">
        <w:rPr>
          <w:rFonts w:ascii="Arial" w:hAnsi="Arial" w:cs="Arial"/>
          <w:sz w:val="22"/>
          <w:szCs w:val="22"/>
        </w:rPr>
        <w:t>personal reflection</w:t>
      </w:r>
      <w:r w:rsidR="008959AB" w:rsidRPr="00061163">
        <w:rPr>
          <w:rFonts w:ascii="Arial" w:hAnsi="Arial" w:cs="Arial"/>
          <w:sz w:val="22"/>
          <w:szCs w:val="22"/>
        </w:rPr>
        <w:t xml:space="preserve">, with a </w:t>
      </w:r>
      <w:r w:rsidR="00212965" w:rsidRPr="00061163">
        <w:rPr>
          <w:rFonts w:ascii="Arial" w:hAnsi="Arial" w:cs="Arial"/>
          <w:sz w:val="22"/>
          <w:szCs w:val="22"/>
        </w:rPr>
        <w:t>future recommendation</w:t>
      </w:r>
      <w:r w:rsidR="008959AB" w:rsidRPr="00061163">
        <w:rPr>
          <w:rFonts w:ascii="Arial" w:hAnsi="Arial" w:cs="Arial"/>
          <w:sz w:val="22"/>
          <w:szCs w:val="22"/>
        </w:rPr>
        <w:t xml:space="preserve"> and </w:t>
      </w:r>
      <w:r w:rsidR="00212965" w:rsidRPr="00061163">
        <w:rPr>
          <w:rFonts w:ascii="Arial" w:hAnsi="Arial" w:cs="Arial"/>
          <w:sz w:val="22"/>
          <w:szCs w:val="22"/>
        </w:rPr>
        <w:t xml:space="preserve">self-development plan. </w:t>
      </w:r>
    </w:p>
    <w:p w14:paraId="59CF1E68" w14:textId="79CE5192" w:rsidR="00006055" w:rsidRPr="00061163" w:rsidRDefault="00006055" w:rsidP="00061163">
      <w:pPr>
        <w:spacing w:line="360" w:lineRule="auto"/>
        <w:jc w:val="both"/>
        <w:rPr>
          <w:rFonts w:ascii="Arial" w:hAnsi="Arial" w:cs="Arial"/>
          <w:b/>
          <w:bCs/>
          <w:sz w:val="22"/>
          <w:szCs w:val="22"/>
        </w:rPr>
      </w:pPr>
    </w:p>
    <w:p w14:paraId="7B1C4D6A" w14:textId="19B29C40" w:rsidR="00006055" w:rsidRPr="00061163" w:rsidRDefault="000D3778" w:rsidP="00061163">
      <w:pPr>
        <w:spacing w:line="360" w:lineRule="auto"/>
        <w:jc w:val="both"/>
        <w:rPr>
          <w:rFonts w:ascii="Arial" w:hAnsi="Arial" w:cs="Arial"/>
          <w:b/>
          <w:bCs/>
          <w:sz w:val="22"/>
          <w:szCs w:val="22"/>
        </w:rPr>
      </w:pPr>
      <w:r w:rsidRPr="00061163">
        <w:rPr>
          <w:rFonts w:ascii="Arial" w:hAnsi="Arial" w:cs="Arial"/>
          <w:b/>
          <w:bCs/>
          <w:sz w:val="22"/>
          <w:szCs w:val="22"/>
        </w:rPr>
        <w:t>Vintners Antiques</w:t>
      </w:r>
      <w:r w:rsidR="008959AB" w:rsidRPr="00061163">
        <w:rPr>
          <w:rFonts w:ascii="Arial" w:hAnsi="Arial" w:cs="Arial"/>
          <w:b/>
          <w:bCs/>
          <w:sz w:val="22"/>
          <w:szCs w:val="22"/>
        </w:rPr>
        <w:t xml:space="preserve"> office relocation</w:t>
      </w:r>
      <w:r w:rsidR="00583E5F" w:rsidRPr="00061163">
        <w:rPr>
          <w:rFonts w:ascii="Arial" w:hAnsi="Arial" w:cs="Arial"/>
          <w:b/>
          <w:bCs/>
          <w:sz w:val="22"/>
          <w:szCs w:val="22"/>
        </w:rPr>
        <w:t xml:space="preserve"> </w:t>
      </w:r>
      <w:r w:rsidR="008959AB" w:rsidRPr="00061163">
        <w:rPr>
          <w:rFonts w:ascii="Arial" w:hAnsi="Arial" w:cs="Arial"/>
          <w:b/>
          <w:bCs/>
          <w:sz w:val="22"/>
          <w:szCs w:val="22"/>
        </w:rPr>
        <w:t>p</w:t>
      </w:r>
      <w:r w:rsidR="00583E5F" w:rsidRPr="00061163">
        <w:rPr>
          <w:rFonts w:ascii="Arial" w:hAnsi="Arial" w:cs="Arial"/>
          <w:b/>
          <w:bCs/>
          <w:sz w:val="22"/>
          <w:szCs w:val="22"/>
        </w:rPr>
        <w:t>roject</w:t>
      </w:r>
    </w:p>
    <w:p w14:paraId="1D62B0CD" w14:textId="3FDDB8CF" w:rsidR="00D40D63" w:rsidRPr="00061163" w:rsidRDefault="00D40D63" w:rsidP="00061163">
      <w:pPr>
        <w:spacing w:line="360" w:lineRule="auto"/>
        <w:jc w:val="both"/>
        <w:rPr>
          <w:rFonts w:ascii="Arial" w:hAnsi="Arial" w:cs="Arial"/>
          <w:b/>
          <w:bCs/>
          <w:sz w:val="22"/>
          <w:szCs w:val="22"/>
        </w:rPr>
      </w:pPr>
    </w:p>
    <w:p w14:paraId="3807C400" w14:textId="4F642C83" w:rsidR="00585D93" w:rsidRPr="00061163" w:rsidRDefault="008959AB" w:rsidP="00061163">
      <w:pPr>
        <w:spacing w:line="360" w:lineRule="auto"/>
        <w:jc w:val="both"/>
        <w:rPr>
          <w:rFonts w:ascii="Arial" w:hAnsi="Arial" w:cs="Arial"/>
          <w:sz w:val="22"/>
          <w:szCs w:val="22"/>
        </w:rPr>
      </w:pPr>
      <w:r w:rsidRPr="00061163">
        <w:rPr>
          <w:rFonts w:ascii="Arial" w:hAnsi="Arial" w:cs="Arial"/>
          <w:sz w:val="22"/>
          <w:szCs w:val="22"/>
        </w:rPr>
        <w:t>This</w:t>
      </w:r>
      <w:r w:rsidR="00CF6090" w:rsidRPr="00061163">
        <w:rPr>
          <w:rFonts w:ascii="Arial" w:hAnsi="Arial" w:cs="Arial"/>
          <w:sz w:val="22"/>
          <w:szCs w:val="22"/>
        </w:rPr>
        <w:t xml:space="preserve"> </w:t>
      </w:r>
      <w:r w:rsidR="00585D93" w:rsidRPr="00061163">
        <w:rPr>
          <w:rFonts w:ascii="Arial" w:hAnsi="Arial" w:cs="Arial"/>
          <w:sz w:val="22"/>
          <w:szCs w:val="22"/>
        </w:rPr>
        <w:t>family owned business</w:t>
      </w:r>
      <w:r w:rsidR="00CF6090" w:rsidRPr="00061163">
        <w:rPr>
          <w:rFonts w:ascii="Arial" w:hAnsi="Arial" w:cs="Arial"/>
          <w:sz w:val="22"/>
          <w:szCs w:val="22"/>
        </w:rPr>
        <w:t xml:space="preserve"> </w:t>
      </w:r>
      <w:r w:rsidR="000D3778" w:rsidRPr="00061163">
        <w:rPr>
          <w:rFonts w:ascii="Arial" w:hAnsi="Arial" w:cs="Arial"/>
          <w:sz w:val="22"/>
          <w:szCs w:val="22"/>
        </w:rPr>
        <w:t xml:space="preserve">was </w:t>
      </w:r>
      <w:r w:rsidR="00620C82" w:rsidRPr="00061163">
        <w:rPr>
          <w:rFonts w:ascii="Arial" w:hAnsi="Arial" w:cs="Arial"/>
          <w:sz w:val="22"/>
          <w:szCs w:val="22"/>
        </w:rPr>
        <w:t>established</w:t>
      </w:r>
      <w:r w:rsidR="00585D93" w:rsidRPr="00061163">
        <w:rPr>
          <w:rFonts w:ascii="Arial" w:hAnsi="Arial" w:cs="Arial"/>
          <w:sz w:val="22"/>
          <w:szCs w:val="22"/>
        </w:rPr>
        <w:t xml:space="preserve"> over thirty years ago</w:t>
      </w:r>
      <w:r w:rsidR="00B61D7D">
        <w:rPr>
          <w:rFonts w:ascii="Arial" w:hAnsi="Arial" w:cs="Arial"/>
          <w:sz w:val="22"/>
          <w:szCs w:val="22"/>
        </w:rPr>
        <w:t>,</w:t>
      </w:r>
      <w:r w:rsidRPr="00061163">
        <w:rPr>
          <w:rFonts w:ascii="Arial" w:hAnsi="Arial" w:cs="Arial"/>
          <w:sz w:val="22"/>
          <w:szCs w:val="22"/>
        </w:rPr>
        <w:t xml:space="preserve"> </w:t>
      </w:r>
      <w:r w:rsidR="00B61D7D">
        <w:rPr>
          <w:rFonts w:ascii="Arial" w:hAnsi="Arial" w:cs="Arial"/>
          <w:sz w:val="22"/>
          <w:szCs w:val="22"/>
        </w:rPr>
        <w:t>since</w:t>
      </w:r>
      <w:r w:rsidRPr="00061163">
        <w:rPr>
          <w:rFonts w:ascii="Arial" w:hAnsi="Arial" w:cs="Arial"/>
          <w:sz w:val="22"/>
          <w:szCs w:val="22"/>
        </w:rPr>
        <w:t xml:space="preserve"> the</w:t>
      </w:r>
      <w:r w:rsidR="000D3778" w:rsidRPr="00061163">
        <w:rPr>
          <w:rFonts w:ascii="Arial" w:hAnsi="Arial" w:cs="Arial"/>
          <w:sz w:val="22"/>
          <w:szCs w:val="22"/>
        </w:rPr>
        <w:t xml:space="preserve"> </w:t>
      </w:r>
      <w:r w:rsidRPr="00061163">
        <w:rPr>
          <w:rFonts w:ascii="Arial" w:hAnsi="Arial" w:cs="Arial"/>
          <w:sz w:val="22"/>
          <w:szCs w:val="22"/>
        </w:rPr>
        <w:t>company is</w:t>
      </w:r>
      <w:r w:rsidR="000D3778" w:rsidRPr="00061163">
        <w:rPr>
          <w:rFonts w:ascii="Arial" w:hAnsi="Arial" w:cs="Arial"/>
          <w:sz w:val="22"/>
          <w:szCs w:val="22"/>
        </w:rPr>
        <w:t xml:space="preserve"> owned by a few </w:t>
      </w:r>
      <w:r w:rsidR="000D3778" w:rsidRPr="00061163">
        <w:rPr>
          <w:rFonts w:ascii="Arial" w:hAnsi="Arial" w:cs="Arial"/>
          <w:sz w:val="22"/>
          <w:szCs w:val="22"/>
        </w:rPr>
        <w:t>people</w:t>
      </w:r>
      <w:r w:rsidR="00D10D04" w:rsidRPr="00061163">
        <w:rPr>
          <w:rFonts w:ascii="Arial" w:hAnsi="Arial" w:cs="Arial"/>
          <w:sz w:val="22"/>
          <w:szCs w:val="22"/>
        </w:rPr>
        <w:t xml:space="preserve"> </w:t>
      </w:r>
      <w:r w:rsidRPr="00061163">
        <w:rPr>
          <w:rFonts w:ascii="Arial" w:hAnsi="Arial" w:cs="Arial"/>
          <w:sz w:val="22"/>
          <w:szCs w:val="22"/>
        </w:rPr>
        <w:t xml:space="preserve">it is </w:t>
      </w:r>
      <w:r w:rsidR="00CE0905" w:rsidRPr="00061163">
        <w:rPr>
          <w:rFonts w:ascii="Arial" w:hAnsi="Arial" w:cs="Arial"/>
          <w:sz w:val="22"/>
          <w:szCs w:val="22"/>
        </w:rPr>
        <w:t xml:space="preserve">either </w:t>
      </w:r>
      <w:r w:rsidRPr="00061163">
        <w:rPr>
          <w:rFonts w:ascii="Arial" w:hAnsi="Arial" w:cs="Arial"/>
          <w:sz w:val="22"/>
          <w:szCs w:val="22"/>
        </w:rPr>
        <w:t xml:space="preserve">a </w:t>
      </w:r>
      <w:r w:rsidR="00CE0905" w:rsidRPr="00061163">
        <w:rPr>
          <w:rFonts w:ascii="Arial" w:hAnsi="Arial" w:cs="Arial"/>
          <w:sz w:val="22"/>
          <w:szCs w:val="22"/>
        </w:rPr>
        <w:t>sole trader or partnership</w:t>
      </w:r>
      <w:r w:rsidR="000D3778" w:rsidRPr="00061163">
        <w:rPr>
          <w:rFonts w:ascii="Arial" w:hAnsi="Arial" w:cs="Arial"/>
          <w:sz w:val="22"/>
          <w:szCs w:val="22"/>
        </w:rPr>
        <w:t xml:space="preserve"> </w:t>
      </w:r>
      <w:r w:rsidR="00B16110" w:rsidRPr="00061163">
        <w:rPr>
          <w:rFonts w:ascii="Arial" w:hAnsi="Arial" w:cs="Arial"/>
          <w:sz w:val="22"/>
          <w:szCs w:val="22"/>
        </w:rPr>
        <w:t>(IQualify, 2019)</w:t>
      </w:r>
      <w:r w:rsidR="00CE0905" w:rsidRPr="00061163">
        <w:rPr>
          <w:rFonts w:ascii="Arial" w:hAnsi="Arial" w:cs="Arial"/>
          <w:sz w:val="22"/>
          <w:szCs w:val="22"/>
        </w:rPr>
        <w:t xml:space="preserve">. </w:t>
      </w:r>
      <w:r w:rsidR="00D10D04" w:rsidRPr="00061163">
        <w:rPr>
          <w:rFonts w:ascii="Arial" w:hAnsi="Arial" w:cs="Arial"/>
          <w:sz w:val="22"/>
          <w:szCs w:val="22"/>
        </w:rPr>
        <w:t xml:space="preserve">Roberts (2011) explains that a project’s organisational structure </w:t>
      </w:r>
      <w:r w:rsidRPr="00061163">
        <w:rPr>
          <w:rFonts w:ascii="Arial" w:hAnsi="Arial" w:cs="Arial"/>
          <w:sz w:val="22"/>
          <w:szCs w:val="22"/>
        </w:rPr>
        <w:t>should be managed like</w:t>
      </w:r>
      <w:r w:rsidR="00D10D04" w:rsidRPr="00061163">
        <w:rPr>
          <w:rFonts w:ascii="Arial" w:hAnsi="Arial" w:cs="Arial"/>
          <w:sz w:val="22"/>
          <w:szCs w:val="22"/>
        </w:rPr>
        <w:t xml:space="preserve"> a business consist</w:t>
      </w:r>
      <w:r w:rsidR="00B61D7D">
        <w:rPr>
          <w:rFonts w:ascii="Arial" w:hAnsi="Arial" w:cs="Arial"/>
          <w:sz w:val="22"/>
          <w:szCs w:val="22"/>
        </w:rPr>
        <w:t>ing</w:t>
      </w:r>
      <w:r w:rsidR="00D10D04" w:rsidRPr="00061163">
        <w:rPr>
          <w:rFonts w:ascii="Arial" w:hAnsi="Arial" w:cs="Arial"/>
          <w:sz w:val="22"/>
          <w:szCs w:val="22"/>
        </w:rPr>
        <w:t xml:space="preserve"> of a hierarchy</w:t>
      </w:r>
      <w:r w:rsidR="00B61D7D">
        <w:rPr>
          <w:rFonts w:ascii="Arial" w:hAnsi="Arial" w:cs="Arial"/>
          <w:sz w:val="22"/>
          <w:szCs w:val="22"/>
        </w:rPr>
        <w:t>,</w:t>
      </w:r>
      <w:r w:rsidR="00D10D04" w:rsidRPr="00061163">
        <w:rPr>
          <w:rFonts w:ascii="Arial" w:hAnsi="Arial" w:cs="Arial"/>
          <w:sz w:val="22"/>
          <w:szCs w:val="22"/>
        </w:rPr>
        <w:t xml:space="preserve"> </w:t>
      </w:r>
      <w:r w:rsidRPr="00061163">
        <w:rPr>
          <w:rFonts w:ascii="Arial" w:hAnsi="Arial" w:cs="Arial"/>
          <w:sz w:val="22"/>
          <w:szCs w:val="22"/>
        </w:rPr>
        <w:t>which</w:t>
      </w:r>
      <w:r w:rsidR="00D10D04" w:rsidRPr="00061163">
        <w:rPr>
          <w:rFonts w:ascii="Arial" w:hAnsi="Arial" w:cs="Arial"/>
          <w:sz w:val="22"/>
          <w:szCs w:val="22"/>
        </w:rPr>
        <w:t xml:space="preserve"> </w:t>
      </w:r>
      <w:r w:rsidR="00B61D7D" w:rsidRPr="00061163">
        <w:rPr>
          <w:rFonts w:ascii="Arial" w:hAnsi="Arial" w:cs="Arial"/>
          <w:sz w:val="22"/>
          <w:szCs w:val="22"/>
        </w:rPr>
        <w:t>allows</w:t>
      </w:r>
      <w:r w:rsidR="00D10D04" w:rsidRPr="00061163">
        <w:rPr>
          <w:rFonts w:ascii="Arial" w:hAnsi="Arial" w:cs="Arial"/>
          <w:sz w:val="22"/>
          <w:szCs w:val="22"/>
        </w:rPr>
        <w:t xml:space="preserve"> effective decision-making</w:t>
      </w:r>
      <w:r w:rsidRPr="00061163">
        <w:rPr>
          <w:rFonts w:ascii="Arial" w:hAnsi="Arial" w:cs="Arial"/>
          <w:sz w:val="22"/>
          <w:szCs w:val="22"/>
        </w:rPr>
        <w:t xml:space="preserve"> processes</w:t>
      </w:r>
      <w:r w:rsidR="00D10D04" w:rsidRPr="00061163">
        <w:rPr>
          <w:rFonts w:ascii="Arial" w:hAnsi="Arial" w:cs="Arial"/>
          <w:sz w:val="22"/>
          <w:szCs w:val="22"/>
        </w:rPr>
        <w:t xml:space="preserve">. </w:t>
      </w:r>
      <w:r w:rsidR="00620C82" w:rsidRPr="00061163">
        <w:rPr>
          <w:rFonts w:ascii="Arial" w:hAnsi="Arial" w:cs="Arial"/>
          <w:sz w:val="22"/>
          <w:szCs w:val="22"/>
        </w:rPr>
        <w:t xml:space="preserve">Antiques </w:t>
      </w:r>
      <w:r w:rsidRPr="00061163">
        <w:rPr>
          <w:rFonts w:ascii="Arial" w:hAnsi="Arial" w:cs="Arial"/>
          <w:sz w:val="22"/>
          <w:szCs w:val="22"/>
        </w:rPr>
        <w:t>dealers</w:t>
      </w:r>
      <w:r w:rsidR="00620C82" w:rsidRPr="00061163">
        <w:rPr>
          <w:rFonts w:ascii="Arial" w:hAnsi="Arial" w:cs="Arial"/>
          <w:sz w:val="22"/>
          <w:szCs w:val="22"/>
        </w:rPr>
        <w:t xml:space="preserve"> are</w:t>
      </w:r>
      <w:r w:rsidR="00E75456" w:rsidRPr="00061163">
        <w:rPr>
          <w:rFonts w:ascii="Arial" w:hAnsi="Arial" w:cs="Arial"/>
          <w:sz w:val="22"/>
          <w:szCs w:val="22"/>
        </w:rPr>
        <w:t xml:space="preserve"> luxury</w:t>
      </w:r>
      <w:r w:rsidR="00CE0905" w:rsidRPr="00061163">
        <w:rPr>
          <w:rFonts w:ascii="Arial" w:hAnsi="Arial" w:cs="Arial"/>
          <w:sz w:val="22"/>
          <w:szCs w:val="22"/>
        </w:rPr>
        <w:t>,</w:t>
      </w:r>
      <w:r w:rsidR="00E75456" w:rsidRPr="00061163">
        <w:rPr>
          <w:rFonts w:ascii="Arial" w:hAnsi="Arial" w:cs="Arial"/>
          <w:sz w:val="22"/>
          <w:szCs w:val="22"/>
        </w:rPr>
        <w:t xml:space="preserve"> </w:t>
      </w:r>
      <w:r w:rsidR="00B61D7D">
        <w:rPr>
          <w:rFonts w:ascii="Arial" w:hAnsi="Arial" w:cs="Arial"/>
          <w:sz w:val="22"/>
          <w:szCs w:val="22"/>
        </w:rPr>
        <w:t xml:space="preserve">highly competitive, </w:t>
      </w:r>
      <w:r w:rsidR="00E75456" w:rsidRPr="00061163">
        <w:rPr>
          <w:rFonts w:ascii="Arial" w:hAnsi="Arial" w:cs="Arial"/>
          <w:sz w:val="22"/>
          <w:szCs w:val="22"/>
        </w:rPr>
        <w:t>niche markets</w:t>
      </w:r>
      <w:r w:rsidRPr="00061163">
        <w:rPr>
          <w:rFonts w:ascii="Arial" w:hAnsi="Arial" w:cs="Arial"/>
          <w:sz w:val="22"/>
          <w:szCs w:val="22"/>
        </w:rPr>
        <w:t>.</w:t>
      </w:r>
      <w:r w:rsidR="00CE0905" w:rsidRPr="00061163">
        <w:rPr>
          <w:rFonts w:ascii="Arial" w:hAnsi="Arial" w:cs="Arial"/>
          <w:sz w:val="22"/>
          <w:szCs w:val="22"/>
        </w:rPr>
        <w:t xml:space="preserve"> </w:t>
      </w:r>
      <w:r w:rsidRPr="00061163">
        <w:rPr>
          <w:rFonts w:ascii="Arial" w:hAnsi="Arial" w:cs="Arial"/>
          <w:sz w:val="22"/>
          <w:szCs w:val="22"/>
        </w:rPr>
        <w:t>T</w:t>
      </w:r>
      <w:r w:rsidR="001E331C" w:rsidRPr="00061163">
        <w:rPr>
          <w:rFonts w:ascii="Arial" w:hAnsi="Arial" w:cs="Arial"/>
          <w:sz w:val="22"/>
          <w:szCs w:val="22"/>
        </w:rPr>
        <w:t>he</w:t>
      </w:r>
      <w:r w:rsidR="00CF6090" w:rsidRPr="00061163">
        <w:rPr>
          <w:rFonts w:ascii="Arial" w:hAnsi="Arial" w:cs="Arial"/>
          <w:sz w:val="22"/>
          <w:szCs w:val="22"/>
        </w:rPr>
        <w:t xml:space="preserve"> </w:t>
      </w:r>
      <w:r w:rsidR="001E331C" w:rsidRPr="00061163">
        <w:rPr>
          <w:rFonts w:ascii="Arial" w:hAnsi="Arial" w:cs="Arial"/>
          <w:sz w:val="22"/>
          <w:szCs w:val="22"/>
        </w:rPr>
        <w:t>owners are e</w:t>
      </w:r>
      <w:r w:rsidR="00CF6090" w:rsidRPr="00061163">
        <w:rPr>
          <w:rFonts w:ascii="Arial" w:hAnsi="Arial" w:cs="Arial"/>
          <w:sz w:val="22"/>
          <w:szCs w:val="22"/>
        </w:rPr>
        <w:t>nthusiastic</w:t>
      </w:r>
      <w:r w:rsidR="001E331C" w:rsidRPr="00061163">
        <w:rPr>
          <w:rFonts w:ascii="Arial" w:hAnsi="Arial" w:cs="Arial"/>
          <w:sz w:val="22"/>
          <w:szCs w:val="22"/>
        </w:rPr>
        <w:t xml:space="preserve"> about </w:t>
      </w:r>
      <w:r w:rsidRPr="00061163">
        <w:rPr>
          <w:rFonts w:ascii="Arial" w:hAnsi="Arial" w:cs="Arial"/>
          <w:sz w:val="22"/>
          <w:szCs w:val="22"/>
        </w:rPr>
        <w:t xml:space="preserve">the </w:t>
      </w:r>
      <w:r w:rsidR="00CE0905" w:rsidRPr="00061163">
        <w:rPr>
          <w:rFonts w:ascii="Arial" w:hAnsi="Arial" w:cs="Arial"/>
          <w:sz w:val="22"/>
          <w:szCs w:val="22"/>
        </w:rPr>
        <w:t>mov</w:t>
      </w:r>
      <w:r w:rsidRPr="00061163">
        <w:rPr>
          <w:rFonts w:ascii="Arial" w:hAnsi="Arial" w:cs="Arial"/>
          <w:sz w:val="22"/>
          <w:szCs w:val="22"/>
        </w:rPr>
        <w:t>e</w:t>
      </w:r>
      <w:r w:rsidR="00CE0905" w:rsidRPr="00061163">
        <w:rPr>
          <w:rFonts w:ascii="Arial" w:hAnsi="Arial" w:cs="Arial"/>
          <w:sz w:val="22"/>
          <w:szCs w:val="22"/>
        </w:rPr>
        <w:t xml:space="preserve"> because business has been slow recently. </w:t>
      </w:r>
      <w:r w:rsidRPr="00061163">
        <w:rPr>
          <w:rFonts w:ascii="Arial" w:hAnsi="Arial" w:cs="Arial"/>
          <w:sz w:val="22"/>
          <w:szCs w:val="22"/>
        </w:rPr>
        <w:t>Relocating</w:t>
      </w:r>
      <w:r w:rsidR="00CE0905" w:rsidRPr="00061163">
        <w:rPr>
          <w:rFonts w:ascii="Arial" w:hAnsi="Arial" w:cs="Arial"/>
          <w:sz w:val="22"/>
          <w:szCs w:val="22"/>
        </w:rPr>
        <w:t xml:space="preserve"> </w:t>
      </w:r>
      <w:r w:rsidR="007D3E25" w:rsidRPr="00061163">
        <w:rPr>
          <w:rFonts w:ascii="Arial" w:hAnsi="Arial" w:cs="Arial"/>
          <w:sz w:val="22"/>
          <w:szCs w:val="22"/>
        </w:rPr>
        <w:t>will hopefully</w:t>
      </w:r>
      <w:r w:rsidR="00CE0905" w:rsidRPr="00061163">
        <w:rPr>
          <w:rFonts w:ascii="Arial" w:hAnsi="Arial" w:cs="Arial"/>
          <w:sz w:val="22"/>
          <w:szCs w:val="22"/>
        </w:rPr>
        <w:t xml:space="preserve"> attract more customers </w:t>
      </w:r>
      <w:r w:rsidR="007D3E25" w:rsidRPr="00061163">
        <w:rPr>
          <w:rFonts w:ascii="Arial" w:hAnsi="Arial" w:cs="Arial"/>
          <w:sz w:val="22"/>
          <w:szCs w:val="22"/>
        </w:rPr>
        <w:t xml:space="preserve">and </w:t>
      </w:r>
      <w:r w:rsidR="007D7E82" w:rsidRPr="00061163">
        <w:rPr>
          <w:rFonts w:ascii="Arial" w:hAnsi="Arial" w:cs="Arial"/>
          <w:sz w:val="22"/>
          <w:szCs w:val="22"/>
        </w:rPr>
        <w:t xml:space="preserve">drive </w:t>
      </w:r>
      <w:r w:rsidR="00CE0905" w:rsidRPr="00061163">
        <w:rPr>
          <w:rFonts w:ascii="Arial" w:hAnsi="Arial" w:cs="Arial"/>
          <w:sz w:val="22"/>
          <w:szCs w:val="22"/>
        </w:rPr>
        <w:t>s</w:t>
      </w:r>
      <w:r w:rsidR="00CF6090" w:rsidRPr="00061163">
        <w:rPr>
          <w:rFonts w:ascii="Arial" w:hAnsi="Arial" w:cs="Arial"/>
          <w:sz w:val="22"/>
          <w:szCs w:val="22"/>
        </w:rPr>
        <w:t>ales</w:t>
      </w:r>
      <w:r w:rsidR="00CE0905" w:rsidRPr="00061163">
        <w:rPr>
          <w:rFonts w:ascii="Arial" w:hAnsi="Arial" w:cs="Arial"/>
          <w:sz w:val="22"/>
          <w:szCs w:val="22"/>
        </w:rPr>
        <w:t xml:space="preserve"> </w:t>
      </w:r>
      <w:r w:rsidR="00CF6090" w:rsidRPr="00061163">
        <w:rPr>
          <w:rFonts w:ascii="Arial" w:hAnsi="Arial" w:cs="Arial"/>
          <w:sz w:val="22"/>
          <w:szCs w:val="22"/>
        </w:rPr>
        <w:t>on</w:t>
      </w:r>
      <w:r w:rsidR="00CE0905" w:rsidRPr="00061163">
        <w:rPr>
          <w:rFonts w:ascii="Arial" w:hAnsi="Arial" w:cs="Arial"/>
          <w:sz w:val="22"/>
          <w:szCs w:val="22"/>
        </w:rPr>
        <w:t xml:space="preserve"> the</w:t>
      </w:r>
      <w:r w:rsidR="00CF6090" w:rsidRPr="00061163">
        <w:rPr>
          <w:rFonts w:ascii="Arial" w:hAnsi="Arial" w:cs="Arial"/>
          <w:sz w:val="22"/>
          <w:szCs w:val="22"/>
        </w:rPr>
        <w:t>ir</w:t>
      </w:r>
      <w:r w:rsidR="007D3E25" w:rsidRPr="00061163">
        <w:rPr>
          <w:rFonts w:ascii="Arial" w:hAnsi="Arial" w:cs="Arial"/>
          <w:sz w:val="22"/>
          <w:szCs w:val="22"/>
        </w:rPr>
        <w:t xml:space="preserve"> </w:t>
      </w:r>
      <w:r w:rsidR="00CE0905" w:rsidRPr="00061163">
        <w:rPr>
          <w:rFonts w:ascii="Arial" w:hAnsi="Arial" w:cs="Arial"/>
          <w:sz w:val="22"/>
          <w:szCs w:val="22"/>
        </w:rPr>
        <w:t>website.</w:t>
      </w:r>
    </w:p>
    <w:p w14:paraId="4A6A278F" w14:textId="657C71E3" w:rsidR="00006055" w:rsidRPr="00061163" w:rsidRDefault="00006055" w:rsidP="00061163">
      <w:pPr>
        <w:spacing w:line="360" w:lineRule="auto"/>
        <w:jc w:val="both"/>
        <w:rPr>
          <w:rFonts w:ascii="Arial" w:hAnsi="Arial" w:cs="Arial"/>
          <w:b/>
          <w:bCs/>
          <w:sz w:val="22"/>
          <w:szCs w:val="22"/>
        </w:rPr>
      </w:pPr>
    </w:p>
    <w:p w14:paraId="722A029B" w14:textId="433CC3D8" w:rsidR="00006055" w:rsidRPr="00061163" w:rsidRDefault="00E07AE7" w:rsidP="00061163">
      <w:pPr>
        <w:spacing w:line="360" w:lineRule="auto"/>
        <w:jc w:val="both"/>
        <w:rPr>
          <w:rFonts w:ascii="Arial" w:hAnsi="Arial" w:cs="Arial"/>
          <w:b/>
          <w:bCs/>
          <w:sz w:val="22"/>
          <w:szCs w:val="22"/>
        </w:rPr>
      </w:pPr>
      <w:r w:rsidRPr="00061163">
        <w:rPr>
          <w:rFonts w:ascii="Arial" w:hAnsi="Arial" w:cs="Arial"/>
          <w:b/>
          <w:bCs/>
          <w:sz w:val="22"/>
          <w:szCs w:val="22"/>
        </w:rPr>
        <w:t>T</w:t>
      </w:r>
      <w:r w:rsidR="00006055" w:rsidRPr="00061163">
        <w:rPr>
          <w:rFonts w:ascii="Arial" w:hAnsi="Arial" w:cs="Arial"/>
          <w:b/>
          <w:bCs/>
          <w:sz w:val="22"/>
          <w:szCs w:val="22"/>
        </w:rPr>
        <w:t>he risks associated with the project</w:t>
      </w:r>
    </w:p>
    <w:p w14:paraId="020A0DCD" w14:textId="56C031AF" w:rsidR="004F3404" w:rsidRPr="00061163" w:rsidRDefault="004F3404" w:rsidP="00061163">
      <w:pPr>
        <w:spacing w:line="360" w:lineRule="auto"/>
        <w:jc w:val="both"/>
        <w:rPr>
          <w:rFonts w:ascii="Arial" w:hAnsi="Arial" w:cs="Arial"/>
          <w:b/>
          <w:bCs/>
          <w:sz w:val="22"/>
          <w:szCs w:val="22"/>
        </w:rPr>
      </w:pPr>
    </w:p>
    <w:p w14:paraId="263EF9F8" w14:textId="109D0A0E" w:rsidR="004F3404" w:rsidRPr="00061163" w:rsidRDefault="004F3404" w:rsidP="00061163">
      <w:pPr>
        <w:spacing w:line="360" w:lineRule="auto"/>
        <w:jc w:val="both"/>
        <w:rPr>
          <w:rFonts w:ascii="Arial" w:hAnsi="Arial" w:cs="Arial"/>
          <w:sz w:val="22"/>
          <w:szCs w:val="22"/>
        </w:rPr>
      </w:pPr>
      <w:r w:rsidRPr="00061163">
        <w:rPr>
          <w:rFonts w:ascii="Arial" w:hAnsi="Arial" w:cs="Arial"/>
          <w:sz w:val="22"/>
          <w:szCs w:val="22"/>
        </w:rPr>
        <w:t xml:space="preserve">Bridges </w:t>
      </w:r>
      <w:r w:rsidR="00624912" w:rsidRPr="00061163">
        <w:rPr>
          <w:rFonts w:ascii="Arial" w:hAnsi="Arial" w:cs="Arial"/>
          <w:sz w:val="22"/>
          <w:szCs w:val="22"/>
        </w:rPr>
        <w:t>(</w:t>
      </w:r>
      <w:r w:rsidRPr="00061163">
        <w:rPr>
          <w:rFonts w:ascii="Arial" w:hAnsi="Arial" w:cs="Arial"/>
          <w:sz w:val="22"/>
          <w:szCs w:val="22"/>
        </w:rPr>
        <w:t>2014</w:t>
      </w:r>
      <w:r w:rsidR="00624912" w:rsidRPr="00061163">
        <w:rPr>
          <w:rFonts w:ascii="Arial" w:hAnsi="Arial" w:cs="Arial"/>
          <w:sz w:val="22"/>
          <w:szCs w:val="22"/>
        </w:rPr>
        <w:t>)</w:t>
      </w:r>
      <w:r w:rsidRPr="00061163">
        <w:rPr>
          <w:rFonts w:ascii="Arial" w:hAnsi="Arial" w:cs="Arial"/>
          <w:sz w:val="22"/>
          <w:szCs w:val="22"/>
        </w:rPr>
        <w:t xml:space="preserve"> explains that </w:t>
      </w:r>
      <w:r w:rsidR="00304AC8" w:rsidRPr="00061163">
        <w:rPr>
          <w:rFonts w:ascii="Arial" w:hAnsi="Arial" w:cs="Arial"/>
          <w:sz w:val="22"/>
          <w:szCs w:val="22"/>
        </w:rPr>
        <w:t>project risks are “when an uncertain event or condition can occur and have a positive or negative effect on the project outcome”.</w:t>
      </w:r>
      <w:r w:rsidR="00C803E8" w:rsidRPr="00061163">
        <w:rPr>
          <w:rFonts w:ascii="Arial" w:hAnsi="Arial" w:cs="Arial"/>
          <w:sz w:val="22"/>
          <w:szCs w:val="22"/>
        </w:rPr>
        <w:t xml:space="preserve"> </w:t>
      </w:r>
      <w:r w:rsidR="00624912" w:rsidRPr="00061163">
        <w:rPr>
          <w:rFonts w:ascii="Arial" w:hAnsi="Arial" w:cs="Arial"/>
          <w:sz w:val="22"/>
          <w:szCs w:val="22"/>
        </w:rPr>
        <w:t xml:space="preserve">To </w:t>
      </w:r>
      <w:r w:rsidR="00E07AE7" w:rsidRPr="00061163">
        <w:rPr>
          <w:rFonts w:ascii="Arial" w:hAnsi="Arial" w:cs="Arial"/>
          <w:sz w:val="22"/>
          <w:szCs w:val="22"/>
        </w:rPr>
        <w:t>prevent project failure</w:t>
      </w:r>
      <w:r w:rsidR="00C7081A" w:rsidRPr="00061163">
        <w:rPr>
          <w:rFonts w:ascii="Arial" w:hAnsi="Arial" w:cs="Arial"/>
          <w:sz w:val="22"/>
          <w:szCs w:val="22"/>
        </w:rPr>
        <w:t>,</w:t>
      </w:r>
      <w:r w:rsidR="00E07AE7" w:rsidRPr="00061163">
        <w:rPr>
          <w:rFonts w:ascii="Arial" w:hAnsi="Arial" w:cs="Arial"/>
          <w:sz w:val="22"/>
          <w:szCs w:val="22"/>
        </w:rPr>
        <w:t xml:space="preserve"> </w:t>
      </w:r>
      <w:r w:rsidR="00624912" w:rsidRPr="00061163">
        <w:rPr>
          <w:rFonts w:ascii="Arial" w:hAnsi="Arial" w:cs="Arial"/>
          <w:sz w:val="22"/>
          <w:szCs w:val="22"/>
        </w:rPr>
        <w:t>i</w:t>
      </w:r>
      <w:r w:rsidR="00237930" w:rsidRPr="00061163">
        <w:rPr>
          <w:rFonts w:ascii="Arial" w:hAnsi="Arial" w:cs="Arial"/>
          <w:sz w:val="22"/>
          <w:szCs w:val="22"/>
        </w:rPr>
        <w:t>t is essential that planning and risk management are administered simultaneously throughout the project.</w:t>
      </w:r>
    </w:p>
    <w:p w14:paraId="429D6A20" w14:textId="166814DC" w:rsidR="00304AC8" w:rsidRPr="00061163" w:rsidRDefault="00304AC8" w:rsidP="00061163">
      <w:pPr>
        <w:spacing w:line="360" w:lineRule="auto"/>
        <w:jc w:val="both"/>
        <w:rPr>
          <w:rFonts w:ascii="Arial" w:hAnsi="Arial" w:cs="Arial"/>
          <w:sz w:val="22"/>
          <w:szCs w:val="22"/>
        </w:rPr>
      </w:pPr>
    </w:p>
    <w:p w14:paraId="5EAE2A9E" w14:textId="03EF3A0A" w:rsidR="00E830D6" w:rsidRPr="00B61D7D" w:rsidRDefault="00E830D6" w:rsidP="00061163">
      <w:pPr>
        <w:spacing w:line="360" w:lineRule="auto"/>
        <w:jc w:val="both"/>
        <w:rPr>
          <w:rFonts w:ascii="Arial" w:hAnsi="Arial" w:cs="Arial"/>
          <w:b/>
          <w:bCs/>
          <w:i/>
          <w:iCs/>
          <w:sz w:val="22"/>
          <w:szCs w:val="22"/>
        </w:rPr>
      </w:pPr>
      <w:r w:rsidRPr="00061163">
        <w:rPr>
          <w:rFonts w:ascii="Arial" w:hAnsi="Arial" w:cs="Arial"/>
          <w:b/>
          <w:bCs/>
          <w:i/>
          <w:iCs/>
          <w:sz w:val="22"/>
          <w:szCs w:val="22"/>
        </w:rPr>
        <w:t xml:space="preserve">Risk Management Strategy </w:t>
      </w:r>
      <w:r w:rsidR="00B61D7D" w:rsidRPr="00061163">
        <w:rPr>
          <w:rFonts w:ascii="Arial" w:hAnsi="Arial" w:cs="Arial"/>
          <w:noProof/>
          <w:sz w:val="22"/>
          <w:szCs w:val="22"/>
        </w:rPr>
        <mc:AlternateContent>
          <mc:Choice Requires="wps">
            <w:drawing>
              <wp:anchor distT="0" distB="0" distL="114300" distR="114300" simplePos="0" relativeHeight="251662336" behindDoc="0" locked="0" layoutInCell="1" allowOverlap="1" wp14:anchorId="213F0E7E" wp14:editId="3B70B14F">
                <wp:simplePos x="0" y="0"/>
                <wp:positionH relativeFrom="column">
                  <wp:posOffset>-126365</wp:posOffset>
                </wp:positionH>
                <wp:positionV relativeFrom="paragraph">
                  <wp:posOffset>257111</wp:posOffset>
                </wp:positionV>
                <wp:extent cx="817934" cy="428017"/>
                <wp:effectExtent l="0" t="0" r="7620" b="16510"/>
                <wp:wrapNone/>
                <wp:docPr id="11" name="Terminator 11"/>
                <wp:cNvGraphicFramePr/>
                <a:graphic xmlns:a="http://schemas.openxmlformats.org/drawingml/2006/main">
                  <a:graphicData uri="http://schemas.microsoft.com/office/word/2010/wordprocessingShape">
                    <wps:wsp>
                      <wps:cNvSpPr/>
                      <wps:spPr>
                        <a:xfrm>
                          <a:off x="0" y="0"/>
                          <a:ext cx="817934" cy="428017"/>
                        </a:xfrm>
                        <a:prstGeom prst="flowChartTerminator">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14:paraId="0E41C875" w14:textId="1DCCC01F" w:rsidR="004C40EE" w:rsidRPr="008959AB" w:rsidRDefault="004C40EE" w:rsidP="00E830D6">
                            <w:pPr>
                              <w:jc w:val="center"/>
                              <w:rPr>
                                <w:b/>
                                <w:bCs/>
                                <w:color w:val="000000" w:themeColor="text1"/>
                                <w:sz w:val="20"/>
                                <w:szCs w:val="20"/>
                              </w:rPr>
                            </w:pPr>
                            <w:r w:rsidRPr="008959AB">
                              <w:rPr>
                                <w:b/>
                                <w:bCs/>
                                <w:color w:val="000000" w:themeColor="text1"/>
                                <w:sz w:val="20"/>
                                <w:szCs w:val="20"/>
                              </w:rPr>
                              <w:t>Identify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13F0E7E" id="_x0000_t116" coordsize="21600,21600" o:spt="116" path="m3475,qx,10800,3475,21600l18125,21600qx21600,10800,18125,xe">
                <v:stroke joinstyle="miter"/>
                <v:path gradientshapeok="t" o:connecttype="rect" textboxrect="1018,3163,20582,18437"/>
              </v:shapetype>
              <v:shape id="Terminator 11" o:spid="_x0000_s1026" type="#_x0000_t116" style="position:absolute;left:0;text-align:left;margin-left:-9.95pt;margin-top:20.25pt;width:64.4pt;height:33.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" fillcolor="#00b0f0" strokecolor="#1f3763 [1604]" strokeweight="1pt">
                <v:textbox>
                  <w:txbxContent>
                    <w:p w14:paraId="0E41C875" w14:textId="1DCCC01F" w:rsidR="004C40EE" w:rsidRPr="008959AB" w:rsidRDefault="004C40EE" w:rsidP="00E830D6">
                      <w:pPr>
                        <w:jc w:val="center"/>
                        <w:rPr>
                          <w:b/>
                          <w:bCs/>
                          <w:color w:val="000000" w:themeColor="text1"/>
                          <w:sz w:val="20"/>
                          <w:szCs w:val="20"/>
                        </w:rPr>
                      </w:pPr>
                      <w:r w:rsidRPr="008959AB">
                        <w:rPr>
                          <w:b/>
                          <w:bCs/>
                          <w:color w:val="000000" w:themeColor="text1"/>
                          <w:sz w:val="20"/>
                          <w:szCs w:val="20"/>
                        </w:rPr>
                        <w:t>Identify</w:t>
                      </w:r>
                    </w:p>
                  </w:txbxContent>
                </v:textbox>
              </v:shape>
            </w:pict>
          </mc:Fallback>
        </mc:AlternateContent>
      </w:r>
    </w:p>
    <w:p w14:paraId="053DE3AD" w14:textId="36F584AA" w:rsidR="00E830D6" w:rsidRPr="00061163" w:rsidRDefault="00B61D7D" w:rsidP="00061163">
      <w:pPr>
        <w:spacing w:line="360" w:lineRule="auto"/>
        <w:jc w:val="both"/>
        <w:rPr>
          <w:rFonts w:ascii="Arial" w:hAnsi="Arial" w:cs="Arial"/>
          <w:sz w:val="22"/>
          <w:szCs w:val="22"/>
        </w:rPr>
      </w:pPr>
      <w:r w:rsidRPr="00061163">
        <w:rPr>
          <w:rFonts w:ascii="Arial" w:hAnsi="Arial" w:cs="Arial"/>
          <w:noProof/>
          <w:sz w:val="22"/>
          <w:szCs w:val="22"/>
        </w:rPr>
        <mc:AlternateContent>
          <mc:Choice Requires="wps">
            <w:drawing>
              <wp:anchor distT="0" distB="0" distL="114300" distR="114300" simplePos="0" relativeHeight="251679744" behindDoc="0" locked="0" layoutInCell="1" allowOverlap="1" wp14:anchorId="14B33538" wp14:editId="53220BE8">
                <wp:simplePos x="0" y="0"/>
                <wp:positionH relativeFrom="column">
                  <wp:posOffset>2957236</wp:posOffset>
                </wp:positionH>
                <wp:positionV relativeFrom="paragraph">
                  <wp:posOffset>224242</wp:posOffset>
                </wp:positionV>
                <wp:extent cx="234950" cy="67112"/>
                <wp:effectExtent l="12700" t="12700" r="31750" b="22225"/>
                <wp:wrapNone/>
                <wp:docPr id="20" name="Notched Right Arrow 20"/>
                <wp:cNvGraphicFramePr/>
                <a:graphic xmlns:a="http://schemas.openxmlformats.org/drawingml/2006/main">
                  <a:graphicData uri="http://schemas.microsoft.com/office/word/2010/wordprocessingShape">
                    <wps:wsp>
                      <wps:cNvSpPr/>
                      <wps:spPr>
                        <a:xfrm flipV="1">
                          <a:off x="0" y="0"/>
                          <a:ext cx="234950" cy="67112"/>
                        </a:xfrm>
                        <a:prstGeom prst="notched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5405041" id="_x0000_t94" coordsize="21600,21600" o:spt="94" adj="16200,5400" path="m@0,l@0@1,0@1@5,10800,0@2@0@2@0,21600,21600,10800xe">
                <v:stroke joinstyle="miter"/>
                <v:formulas>
                  <v:f eqn="val #0"/>
                  <v:f eqn="val #1"/>
                  <v:f eqn="sum height 0 #1"/>
                  <v:f eqn="sum 10800 0 #1"/>
                  <v:f eqn="sum width 0 #0"/>
                  <v:f eqn="prod @4 @3 10800"/>
                  <v:f eqn="sum width 0 @5"/>
                </v:formulas>
                <v:path o:connecttype="custom" o:connectlocs="@0,0;@5,10800;@0,21600;21600,10800" o:connectangles="270,180,90,0" textboxrect="@5,@1,@6,@2"/>
                <v:handles>
                  <v:h position="#0,#1" xrange="0,21600" yrange="0,10800"/>
                </v:handles>
              </v:shapetype>
              <v:shape id="Notched Right Arrow 20" o:spid="_x0000_s1026" type="#_x0000_t94" style="position:absolute;margin-left:232.85pt;margin-top:17.65pt;width:18.5pt;height:5.3pt;flip: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" adj="18515" fillcolor="#4472c4 [3204]" strokecolor="#1f3763 [1604]" strokeweight="1pt"/>
            </w:pict>
          </mc:Fallback>
        </mc:AlternateContent>
      </w:r>
      <w:r w:rsidRPr="00061163">
        <w:rPr>
          <w:rFonts w:ascii="Arial" w:hAnsi="Arial" w:cs="Arial"/>
          <w:noProof/>
          <w:sz w:val="22"/>
          <w:szCs w:val="22"/>
        </w:rPr>
        <mc:AlternateContent>
          <mc:Choice Requires="wps">
            <w:drawing>
              <wp:anchor distT="0" distB="0" distL="114300" distR="114300" simplePos="0" relativeHeight="251665408" behindDoc="0" locked="0" layoutInCell="1" allowOverlap="1" wp14:anchorId="29AC03C1" wp14:editId="57582F4B">
                <wp:simplePos x="0" y="0"/>
                <wp:positionH relativeFrom="column">
                  <wp:posOffset>973455</wp:posOffset>
                </wp:positionH>
                <wp:positionV relativeFrom="paragraph">
                  <wp:posOffset>12135</wp:posOffset>
                </wp:positionV>
                <wp:extent cx="817934" cy="428017"/>
                <wp:effectExtent l="0" t="0" r="7620" b="16510"/>
                <wp:wrapNone/>
                <wp:docPr id="13" name="Terminator 13"/>
                <wp:cNvGraphicFramePr/>
                <a:graphic xmlns:a="http://schemas.openxmlformats.org/drawingml/2006/main">
                  <a:graphicData uri="http://schemas.microsoft.com/office/word/2010/wordprocessingShape">
                    <wps:wsp>
                      <wps:cNvSpPr/>
                      <wps:spPr>
                        <a:xfrm>
                          <a:off x="0" y="0"/>
                          <a:ext cx="817934" cy="428017"/>
                        </a:xfrm>
                        <a:prstGeom prst="flowChartTerminator">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14:paraId="44533591" w14:textId="0B9241AA" w:rsidR="004C40EE" w:rsidRPr="00B61D7D" w:rsidRDefault="004C40EE" w:rsidP="00B61D7D">
                            <w:pPr>
                              <w:jc w:val="center"/>
                              <w:rPr>
                                <w:b/>
                                <w:bCs/>
                                <w:color w:val="000000" w:themeColor="text1"/>
                                <w:sz w:val="20"/>
                                <w:szCs w:val="20"/>
                              </w:rPr>
                            </w:pPr>
                            <w:r w:rsidRPr="00B61D7D">
                              <w:rPr>
                                <w:b/>
                                <w:bCs/>
                                <w:color w:val="000000" w:themeColor="text1"/>
                                <w:sz w:val="20"/>
                                <w:szCs w:val="20"/>
                              </w:rPr>
                              <w:t>Evaluate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9AC03C1" id="Terminator 13" o:spid="_x0000_s1027" type="#_x0000_t116" style="position:absolute;left:0;text-align:left;margin-left:76.65pt;margin-top:.95pt;width:64.4pt;height:33.7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" fillcolor="#00b0f0" strokecolor="#1f3763 [1604]" strokeweight="1pt">
                <v:textbox>
                  <w:txbxContent>
                    <w:p w14:paraId="44533591" w14:textId="0B9241AA" w:rsidR="004C40EE" w:rsidRPr="00B61D7D" w:rsidRDefault="004C40EE" w:rsidP="00B61D7D">
                      <w:pPr>
                        <w:jc w:val="center"/>
                        <w:rPr>
                          <w:b/>
                          <w:bCs/>
                          <w:color w:val="000000" w:themeColor="text1"/>
                          <w:sz w:val="20"/>
                          <w:szCs w:val="20"/>
                        </w:rPr>
                      </w:pPr>
                      <w:r w:rsidRPr="00B61D7D">
                        <w:rPr>
                          <w:b/>
                          <w:bCs/>
                          <w:color w:val="000000" w:themeColor="text1"/>
                          <w:sz w:val="20"/>
                          <w:szCs w:val="20"/>
                        </w:rPr>
                        <w:t>Evaluate</w:t>
                      </w:r>
                    </w:p>
                  </w:txbxContent>
                </v:textbox>
              </v:shape>
            </w:pict>
          </mc:Fallback>
        </mc:AlternateContent>
      </w:r>
      <w:r w:rsidRPr="00061163">
        <w:rPr>
          <w:rFonts w:ascii="Arial" w:hAnsi="Arial" w:cs="Arial"/>
          <w:noProof/>
          <w:sz w:val="22"/>
          <w:szCs w:val="22"/>
        </w:rPr>
        <mc:AlternateContent>
          <mc:Choice Requires="wps">
            <w:drawing>
              <wp:anchor distT="0" distB="0" distL="114300" distR="114300" simplePos="0" relativeHeight="251669504" behindDoc="0" locked="0" layoutInCell="1" allowOverlap="1" wp14:anchorId="611299F8" wp14:editId="1736B1D8">
                <wp:simplePos x="0" y="0"/>
                <wp:positionH relativeFrom="column">
                  <wp:posOffset>2083435</wp:posOffset>
                </wp:positionH>
                <wp:positionV relativeFrom="paragraph">
                  <wp:posOffset>15444</wp:posOffset>
                </wp:positionV>
                <wp:extent cx="817880" cy="427990"/>
                <wp:effectExtent l="0" t="0" r="7620" b="16510"/>
                <wp:wrapNone/>
                <wp:docPr id="15" name="Terminator 15"/>
                <wp:cNvGraphicFramePr/>
                <a:graphic xmlns:a="http://schemas.openxmlformats.org/drawingml/2006/main">
                  <a:graphicData uri="http://schemas.microsoft.com/office/word/2010/wordprocessingShape">
                    <wps:wsp>
                      <wps:cNvSpPr/>
                      <wps:spPr>
                        <a:xfrm>
                          <a:off x="0" y="0"/>
                          <a:ext cx="817880" cy="427990"/>
                        </a:xfrm>
                        <a:prstGeom prst="flowChartTerminator">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14:paraId="52BE1149" w14:textId="2D2C1276" w:rsidR="004C40EE" w:rsidRPr="00B61D7D" w:rsidRDefault="004C40EE" w:rsidP="00C22166">
                            <w:pPr>
                              <w:jc w:val="center"/>
                              <w:rPr>
                                <w:b/>
                                <w:bCs/>
                                <w:color w:val="000000" w:themeColor="text1"/>
                                <w:sz w:val="20"/>
                                <w:szCs w:val="20"/>
                              </w:rPr>
                            </w:pPr>
                            <w:r w:rsidRPr="00B61D7D">
                              <w:rPr>
                                <w:b/>
                                <w:bCs/>
                                <w:color w:val="000000" w:themeColor="text1"/>
                                <w:sz w:val="20"/>
                                <w:szCs w:val="20"/>
                              </w:rPr>
                              <w:t>Avoid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11299F8" id="Terminator 15" o:spid="_x0000_s1028" type="#_x0000_t116" style="position:absolute;left:0;text-align:left;margin-left:164.05pt;margin-top:1.2pt;width:64.4pt;height:33.7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" fillcolor="#00b0f0" strokecolor="#1f3763 [1604]" strokeweight="1pt">
                <v:textbox>
                  <w:txbxContent>
                    <w:p w14:paraId="52BE1149" w14:textId="2D2C1276" w:rsidR="004C40EE" w:rsidRPr="00B61D7D" w:rsidRDefault="004C40EE" w:rsidP="00C22166">
                      <w:pPr>
                        <w:jc w:val="center"/>
                        <w:rPr>
                          <w:b/>
                          <w:bCs/>
                          <w:color w:val="000000" w:themeColor="text1"/>
                          <w:sz w:val="20"/>
                          <w:szCs w:val="20"/>
                        </w:rPr>
                      </w:pPr>
                      <w:r w:rsidRPr="00B61D7D">
                        <w:rPr>
                          <w:b/>
                          <w:bCs/>
                          <w:color w:val="000000" w:themeColor="text1"/>
                          <w:sz w:val="20"/>
                          <w:szCs w:val="20"/>
                        </w:rPr>
                        <w:t>Avoid</w:t>
                      </w:r>
                    </w:p>
                  </w:txbxContent>
                </v:textbox>
              </v:shape>
            </w:pict>
          </mc:Fallback>
        </mc:AlternateContent>
      </w:r>
      <w:r w:rsidRPr="00061163">
        <w:rPr>
          <w:rFonts w:ascii="Arial" w:hAnsi="Arial" w:cs="Arial"/>
          <w:noProof/>
          <w:sz w:val="22"/>
          <w:szCs w:val="22"/>
        </w:rPr>
        <mc:AlternateContent>
          <mc:Choice Requires="wps">
            <w:drawing>
              <wp:anchor distT="0" distB="0" distL="114300" distR="114300" simplePos="0" relativeHeight="251671552" behindDoc="0" locked="0" layoutInCell="1" allowOverlap="1" wp14:anchorId="7CCD4B15" wp14:editId="3DD16F14">
                <wp:simplePos x="0" y="0"/>
                <wp:positionH relativeFrom="column">
                  <wp:posOffset>3279775</wp:posOffset>
                </wp:positionH>
                <wp:positionV relativeFrom="paragraph">
                  <wp:posOffset>14605</wp:posOffset>
                </wp:positionV>
                <wp:extent cx="817880" cy="417830"/>
                <wp:effectExtent l="0" t="0" r="7620" b="13970"/>
                <wp:wrapNone/>
                <wp:docPr id="16" name="Terminator 16"/>
                <wp:cNvGraphicFramePr/>
                <a:graphic xmlns:a="http://schemas.openxmlformats.org/drawingml/2006/main">
                  <a:graphicData uri="http://schemas.microsoft.com/office/word/2010/wordprocessingShape">
                    <wps:wsp>
                      <wps:cNvSpPr/>
                      <wps:spPr>
                        <a:xfrm>
                          <a:off x="0" y="0"/>
                          <a:ext cx="817880" cy="417830"/>
                        </a:xfrm>
                        <a:prstGeom prst="flowChartTerminator">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14:paraId="0F66CB54" w14:textId="765FDB56" w:rsidR="004C40EE" w:rsidRPr="00B61D7D" w:rsidRDefault="004C40EE" w:rsidP="00C22166">
                            <w:pPr>
                              <w:jc w:val="center"/>
                              <w:rPr>
                                <w:b/>
                                <w:bCs/>
                                <w:color w:val="000000" w:themeColor="text1"/>
                                <w:sz w:val="20"/>
                                <w:szCs w:val="20"/>
                              </w:rPr>
                            </w:pPr>
                            <w:r w:rsidRPr="00B61D7D">
                              <w:rPr>
                                <w:b/>
                                <w:bCs/>
                                <w:color w:val="000000" w:themeColor="text1"/>
                                <w:sz w:val="20"/>
                                <w:szCs w:val="20"/>
                              </w:rPr>
                              <w:t>Mitigate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CCD4B15" id="Terminator 16" o:spid="_x0000_s1029" type="#_x0000_t116" style="position:absolute;left:0;text-align:left;margin-left:258.25pt;margin-top:1.15pt;width:64.4pt;height:32.9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" fillcolor="#00b0f0" strokecolor="#1f3763 [1604]" strokeweight="1pt">
                <v:textbox>
                  <w:txbxContent>
                    <w:p w14:paraId="0F66CB54" w14:textId="765FDB56" w:rsidR="004C40EE" w:rsidRPr="00B61D7D" w:rsidRDefault="004C40EE" w:rsidP="00C22166">
                      <w:pPr>
                        <w:jc w:val="center"/>
                        <w:rPr>
                          <w:b/>
                          <w:bCs/>
                          <w:color w:val="000000" w:themeColor="text1"/>
                          <w:sz w:val="20"/>
                          <w:szCs w:val="20"/>
                        </w:rPr>
                      </w:pPr>
                      <w:r w:rsidRPr="00B61D7D">
                        <w:rPr>
                          <w:b/>
                          <w:bCs/>
                          <w:color w:val="000000" w:themeColor="text1"/>
                          <w:sz w:val="20"/>
                          <w:szCs w:val="20"/>
                        </w:rPr>
                        <w:t>Mitigate</w:t>
                      </w:r>
                    </w:p>
                  </w:txbxContent>
                </v:textbox>
              </v:shape>
            </w:pict>
          </mc:Fallback>
        </mc:AlternateContent>
      </w:r>
      <w:r w:rsidRPr="00061163">
        <w:rPr>
          <w:rFonts w:ascii="Arial" w:hAnsi="Arial" w:cs="Arial"/>
          <w:noProof/>
          <w:sz w:val="22"/>
          <w:szCs w:val="22"/>
        </w:rPr>
        <mc:AlternateContent>
          <mc:Choice Requires="wps">
            <w:drawing>
              <wp:anchor distT="0" distB="0" distL="114300" distR="114300" simplePos="0" relativeHeight="251673600" behindDoc="0" locked="0" layoutInCell="1" allowOverlap="1" wp14:anchorId="0EF3D221" wp14:editId="3D892D39">
                <wp:simplePos x="0" y="0"/>
                <wp:positionH relativeFrom="column">
                  <wp:posOffset>4482465</wp:posOffset>
                </wp:positionH>
                <wp:positionV relativeFrom="paragraph">
                  <wp:posOffset>11500</wp:posOffset>
                </wp:positionV>
                <wp:extent cx="817880" cy="427990"/>
                <wp:effectExtent l="0" t="0" r="7620" b="16510"/>
                <wp:wrapNone/>
                <wp:docPr id="17" name="Terminator 17"/>
                <wp:cNvGraphicFramePr/>
                <a:graphic xmlns:a="http://schemas.openxmlformats.org/drawingml/2006/main">
                  <a:graphicData uri="http://schemas.microsoft.com/office/word/2010/wordprocessingShape">
                    <wps:wsp>
                      <wps:cNvSpPr/>
                      <wps:spPr>
                        <a:xfrm>
                          <a:off x="0" y="0"/>
                          <a:ext cx="817880" cy="427990"/>
                        </a:xfrm>
                        <a:prstGeom prst="flowChartTerminator">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14:paraId="6283A82A" w14:textId="46DD55CA" w:rsidR="004C40EE" w:rsidRPr="00B61D7D" w:rsidRDefault="004C40EE" w:rsidP="00C22166">
                            <w:pPr>
                              <w:jc w:val="center"/>
                              <w:rPr>
                                <w:b/>
                                <w:bCs/>
                                <w:color w:val="000000" w:themeColor="text1"/>
                                <w:sz w:val="20"/>
                                <w:szCs w:val="20"/>
                              </w:rPr>
                            </w:pPr>
                            <w:r w:rsidRPr="00B61D7D">
                              <w:rPr>
                                <w:b/>
                                <w:bCs/>
                                <w:color w:val="000000" w:themeColor="text1"/>
                                <w:sz w:val="20"/>
                                <w:szCs w:val="20"/>
                              </w:rPr>
                              <w:t>Control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EF3D221" id="Terminator 17" o:spid="_x0000_s1030" type="#_x0000_t116" style="position:absolute;left:0;text-align:left;margin-left:352.95pt;margin-top:.9pt;width:64.4pt;height:33.7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" fillcolor="#00b0f0" strokecolor="#1f3763 [1604]" strokeweight="1pt">
                <v:textbox>
                  <w:txbxContent>
                    <w:p w14:paraId="6283A82A" w14:textId="46DD55CA" w:rsidR="004C40EE" w:rsidRPr="00B61D7D" w:rsidRDefault="004C40EE" w:rsidP="00C22166">
                      <w:pPr>
                        <w:jc w:val="center"/>
                        <w:rPr>
                          <w:b/>
                          <w:bCs/>
                          <w:color w:val="000000" w:themeColor="text1"/>
                          <w:sz w:val="20"/>
                          <w:szCs w:val="20"/>
                        </w:rPr>
                      </w:pPr>
                      <w:r w:rsidRPr="00B61D7D">
                        <w:rPr>
                          <w:b/>
                          <w:bCs/>
                          <w:color w:val="000000" w:themeColor="text1"/>
                          <w:sz w:val="20"/>
                          <w:szCs w:val="20"/>
                        </w:rPr>
                        <w:t>Control</w:t>
                      </w:r>
                    </w:p>
                  </w:txbxContent>
                </v:textbox>
              </v:shape>
            </w:pict>
          </mc:Fallback>
        </mc:AlternateContent>
      </w:r>
    </w:p>
    <w:p w14:paraId="27E91B05" w14:textId="7390D3CD" w:rsidR="00E830D6" w:rsidRPr="00061163" w:rsidRDefault="008959AB" w:rsidP="00061163">
      <w:pPr>
        <w:spacing w:line="360" w:lineRule="auto"/>
        <w:jc w:val="both"/>
        <w:rPr>
          <w:rFonts w:ascii="Arial" w:hAnsi="Arial" w:cs="Arial"/>
          <w:sz w:val="22"/>
          <w:szCs w:val="22"/>
        </w:rPr>
      </w:pPr>
      <w:r w:rsidRPr="00061163">
        <w:rPr>
          <w:rFonts w:ascii="Arial" w:hAnsi="Arial" w:cs="Arial"/>
          <w:noProof/>
          <w:sz w:val="22"/>
          <w:szCs w:val="22"/>
        </w:rPr>
        <mc:AlternateContent>
          <mc:Choice Requires="wps">
            <w:drawing>
              <wp:anchor distT="0" distB="0" distL="114300" distR="114300" simplePos="0" relativeHeight="251663360" behindDoc="0" locked="0" layoutInCell="1" allowOverlap="1" wp14:anchorId="30F8FF88" wp14:editId="4D0BA7D1">
                <wp:simplePos x="0" y="0"/>
                <wp:positionH relativeFrom="column">
                  <wp:posOffset>750931</wp:posOffset>
                </wp:positionH>
                <wp:positionV relativeFrom="paragraph">
                  <wp:posOffset>9175</wp:posOffset>
                </wp:positionV>
                <wp:extent cx="171858" cy="45719"/>
                <wp:effectExtent l="12700" t="12700" r="31750" b="31115"/>
                <wp:wrapNone/>
                <wp:docPr id="12" name="Notched Right Arrow 12"/>
                <wp:cNvGraphicFramePr/>
                <a:graphic xmlns:a="http://schemas.openxmlformats.org/drawingml/2006/main">
                  <a:graphicData uri="http://schemas.microsoft.com/office/word/2010/wordprocessingShape">
                    <wps:wsp>
                      <wps:cNvSpPr/>
                      <wps:spPr>
                        <a:xfrm>
                          <a:off x="0" y="0"/>
                          <a:ext cx="171858" cy="45719"/>
                        </a:xfrm>
                        <a:prstGeom prst="notched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8F78C5" id="Notched Right Arrow 12" o:spid="_x0000_s1026" type="#_x0000_t94" style="position:absolute;margin-left:59.15pt;margin-top:.7pt;width:13.55pt;height:3.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" adj="18727" fillcolor="#4472c4 [3204]" strokecolor="#1f3763 [1604]" strokeweight="1pt"/>
            </w:pict>
          </mc:Fallback>
        </mc:AlternateContent>
      </w:r>
      <w:r w:rsidRPr="00061163">
        <w:rPr>
          <w:rFonts w:ascii="Arial" w:hAnsi="Arial" w:cs="Arial"/>
          <w:noProof/>
          <w:sz w:val="22"/>
          <w:szCs w:val="22"/>
        </w:rPr>
        <mc:AlternateContent>
          <mc:Choice Requires="wps">
            <w:drawing>
              <wp:anchor distT="0" distB="0" distL="114300" distR="114300" simplePos="0" relativeHeight="251675648" behindDoc="0" locked="0" layoutInCell="1" allowOverlap="1" wp14:anchorId="00E36D4F" wp14:editId="31E9C8C4">
                <wp:simplePos x="0" y="0"/>
                <wp:positionH relativeFrom="column">
                  <wp:posOffset>1834550</wp:posOffset>
                </wp:positionH>
                <wp:positionV relativeFrom="paragraph">
                  <wp:posOffset>9024</wp:posOffset>
                </wp:positionV>
                <wp:extent cx="201308" cy="45719"/>
                <wp:effectExtent l="12700" t="12700" r="27305" b="31115"/>
                <wp:wrapNone/>
                <wp:docPr id="18" name="Notched Right Arrow 18"/>
                <wp:cNvGraphicFramePr/>
                <a:graphic xmlns:a="http://schemas.openxmlformats.org/drawingml/2006/main">
                  <a:graphicData uri="http://schemas.microsoft.com/office/word/2010/wordprocessingShape">
                    <wps:wsp>
                      <wps:cNvSpPr/>
                      <wps:spPr>
                        <a:xfrm>
                          <a:off x="0" y="0"/>
                          <a:ext cx="201308" cy="45719"/>
                        </a:xfrm>
                        <a:prstGeom prst="notched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D80118E" id="Notched Right Arrow 18" o:spid="_x0000_s1026" type="#_x0000_t94" style="position:absolute;margin-left:144.45pt;margin-top:.7pt;width:15.85pt;height:3.6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" adj="19147" fillcolor="#4472c4 [3204]" strokecolor="#1f3763 [1604]" strokeweight="1pt"/>
            </w:pict>
          </mc:Fallback>
        </mc:AlternateContent>
      </w:r>
      <w:r w:rsidRPr="00061163">
        <w:rPr>
          <w:rFonts w:ascii="Arial" w:hAnsi="Arial" w:cs="Arial"/>
          <w:noProof/>
          <w:sz w:val="22"/>
          <w:szCs w:val="22"/>
        </w:rPr>
        <mc:AlternateContent>
          <mc:Choice Requires="wps">
            <w:drawing>
              <wp:anchor distT="0" distB="0" distL="114300" distR="114300" simplePos="0" relativeHeight="251681792" behindDoc="0" locked="0" layoutInCell="1" allowOverlap="1" wp14:anchorId="3C1F380D" wp14:editId="03B7FFD3">
                <wp:simplePos x="0" y="0"/>
                <wp:positionH relativeFrom="column">
                  <wp:posOffset>4167068</wp:posOffset>
                </wp:positionH>
                <wp:positionV relativeFrom="paragraph">
                  <wp:posOffset>6280</wp:posOffset>
                </wp:positionV>
                <wp:extent cx="249947" cy="45719"/>
                <wp:effectExtent l="12700" t="12700" r="29845" b="31115"/>
                <wp:wrapNone/>
                <wp:docPr id="21" name="Notched Right Arrow 21"/>
                <wp:cNvGraphicFramePr/>
                <a:graphic xmlns:a="http://schemas.openxmlformats.org/drawingml/2006/main">
                  <a:graphicData uri="http://schemas.microsoft.com/office/word/2010/wordprocessingShape">
                    <wps:wsp>
                      <wps:cNvSpPr/>
                      <wps:spPr>
                        <a:xfrm>
                          <a:off x="0" y="0"/>
                          <a:ext cx="249947" cy="45719"/>
                        </a:xfrm>
                        <a:prstGeom prst="notched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BD36031" id="Notched Right Arrow 21" o:spid="_x0000_s1026" type="#_x0000_t94" style="position:absolute;margin-left:328.1pt;margin-top:.5pt;width:19.7pt;height:3.6pt;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" adj="19625" fillcolor="#4472c4 [3204]" strokecolor="#1f3763 [1604]" strokeweight="1pt"/>
            </w:pict>
          </mc:Fallback>
        </mc:AlternateContent>
      </w:r>
    </w:p>
    <w:p w14:paraId="5322360A" w14:textId="2DEC230A" w:rsidR="008E2396" w:rsidRPr="00061163" w:rsidRDefault="008E2396" w:rsidP="00061163">
      <w:pPr>
        <w:spacing w:line="360" w:lineRule="auto"/>
        <w:jc w:val="both"/>
        <w:rPr>
          <w:rFonts w:ascii="Arial" w:hAnsi="Arial" w:cs="Arial"/>
          <w:sz w:val="22"/>
          <w:szCs w:val="22"/>
        </w:rPr>
      </w:pPr>
      <w:r w:rsidRPr="00061163">
        <w:rPr>
          <w:rFonts w:ascii="Arial" w:hAnsi="Arial" w:cs="Arial"/>
          <w:sz w:val="22"/>
          <w:szCs w:val="22"/>
        </w:rPr>
        <w:t xml:space="preserve">Figure 1 </w:t>
      </w:r>
      <w:r w:rsidR="00061163" w:rsidRPr="00061163">
        <w:rPr>
          <w:rFonts w:ascii="Arial" w:hAnsi="Arial" w:cs="Arial"/>
          <w:sz w:val="22"/>
          <w:szCs w:val="22"/>
        </w:rPr>
        <w:t xml:space="preserve">- </w:t>
      </w:r>
      <w:r w:rsidR="008D093C" w:rsidRPr="00061163">
        <w:rPr>
          <w:rFonts w:ascii="Arial" w:hAnsi="Arial" w:cs="Arial"/>
          <w:sz w:val="22"/>
          <w:szCs w:val="22"/>
        </w:rPr>
        <w:t>P</w:t>
      </w:r>
      <w:r w:rsidRPr="00061163">
        <w:rPr>
          <w:rFonts w:ascii="Arial" w:hAnsi="Arial" w:cs="Arial"/>
          <w:sz w:val="22"/>
          <w:szCs w:val="22"/>
        </w:rPr>
        <w:t xml:space="preserve">roject </w:t>
      </w:r>
      <w:r w:rsidR="008D093C" w:rsidRPr="00061163">
        <w:rPr>
          <w:rFonts w:ascii="Arial" w:hAnsi="Arial" w:cs="Arial"/>
          <w:sz w:val="22"/>
          <w:szCs w:val="22"/>
        </w:rPr>
        <w:t>R</w:t>
      </w:r>
      <w:r w:rsidRPr="00061163">
        <w:rPr>
          <w:rFonts w:ascii="Arial" w:hAnsi="Arial" w:cs="Arial"/>
          <w:sz w:val="22"/>
          <w:szCs w:val="22"/>
        </w:rPr>
        <w:t>isk</w:t>
      </w:r>
      <w:r w:rsidR="008D093C" w:rsidRPr="00061163">
        <w:rPr>
          <w:rFonts w:ascii="Arial" w:hAnsi="Arial" w:cs="Arial"/>
          <w:sz w:val="22"/>
          <w:szCs w:val="22"/>
        </w:rPr>
        <w:t xml:space="preserve"> Management </w:t>
      </w:r>
      <w:r w:rsidR="008959AB" w:rsidRPr="00061163">
        <w:rPr>
          <w:rFonts w:ascii="Arial" w:hAnsi="Arial" w:cs="Arial"/>
          <w:sz w:val="22"/>
          <w:szCs w:val="22"/>
        </w:rPr>
        <w:t xml:space="preserve">process </w:t>
      </w:r>
      <w:r w:rsidRPr="00061163">
        <w:rPr>
          <w:rFonts w:ascii="Arial" w:hAnsi="Arial" w:cs="Arial"/>
          <w:sz w:val="22"/>
          <w:szCs w:val="22"/>
        </w:rPr>
        <w:t>(Mar, 2013).</w:t>
      </w:r>
    </w:p>
    <w:p w14:paraId="69E236A9" w14:textId="2657E8C2" w:rsidR="00515DE2" w:rsidRPr="00061163" w:rsidRDefault="00515DE2" w:rsidP="00061163">
      <w:pPr>
        <w:spacing w:line="360" w:lineRule="auto"/>
        <w:jc w:val="both"/>
        <w:rPr>
          <w:rFonts w:ascii="Arial" w:hAnsi="Arial" w:cs="Arial"/>
          <w:sz w:val="22"/>
          <w:szCs w:val="22"/>
        </w:rPr>
      </w:pPr>
    </w:p>
    <w:p w14:paraId="15891B84" w14:textId="653AC324" w:rsidR="00515DE2" w:rsidRPr="00061163" w:rsidRDefault="004D70B0" w:rsidP="00061163">
      <w:pPr>
        <w:spacing w:line="360" w:lineRule="auto"/>
        <w:jc w:val="both"/>
        <w:rPr>
          <w:rFonts w:ascii="Arial" w:hAnsi="Arial" w:cs="Arial"/>
          <w:sz w:val="22"/>
          <w:szCs w:val="22"/>
        </w:rPr>
      </w:pPr>
      <w:r w:rsidRPr="00061163">
        <w:rPr>
          <w:rFonts w:ascii="Arial" w:hAnsi="Arial" w:cs="Arial"/>
          <w:sz w:val="22"/>
          <w:szCs w:val="22"/>
        </w:rPr>
        <w:lastRenderedPageBreak/>
        <w:t xml:space="preserve">Mayes (2013) </w:t>
      </w:r>
      <w:r w:rsidR="00B61D7D">
        <w:rPr>
          <w:rFonts w:ascii="Arial" w:hAnsi="Arial" w:cs="Arial"/>
          <w:sz w:val="22"/>
          <w:szCs w:val="22"/>
        </w:rPr>
        <w:t>observes,</w:t>
      </w:r>
      <w:r w:rsidRPr="00061163">
        <w:rPr>
          <w:rFonts w:ascii="Arial" w:hAnsi="Arial" w:cs="Arial"/>
          <w:sz w:val="22"/>
          <w:szCs w:val="22"/>
        </w:rPr>
        <w:t xml:space="preserve"> research </w:t>
      </w:r>
      <w:r w:rsidR="00B61D7D">
        <w:rPr>
          <w:rFonts w:ascii="Arial" w:hAnsi="Arial" w:cs="Arial"/>
          <w:sz w:val="22"/>
          <w:szCs w:val="22"/>
        </w:rPr>
        <w:t>led</w:t>
      </w:r>
      <w:r w:rsidRPr="00061163">
        <w:rPr>
          <w:rFonts w:ascii="Arial" w:hAnsi="Arial" w:cs="Arial"/>
          <w:sz w:val="22"/>
          <w:szCs w:val="22"/>
        </w:rPr>
        <w:t xml:space="preserve"> by the Project Management Institute </w:t>
      </w:r>
      <w:r w:rsidR="00F6357A" w:rsidRPr="00061163">
        <w:rPr>
          <w:rFonts w:ascii="Arial" w:hAnsi="Arial" w:cs="Arial"/>
          <w:sz w:val="22"/>
          <w:szCs w:val="22"/>
        </w:rPr>
        <w:t>shows a considerable amount of investment in UK projects can b</w:t>
      </w:r>
      <w:r w:rsidR="008959AB" w:rsidRPr="00061163">
        <w:rPr>
          <w:rFonts w:ascii="Arial" w:hAnsi="Arial" w:cs="Arial"/>
          <w:sz w:val="22"/>
          <w:szCs w:val="22"/>
        </w:rPr>
        <w:t>e</w:t>
      </w:r>
      <w:r w:rsidR="00F6357A" w:rsidRPr="00061163">
        <w:rPr>
          <w:rFonts w:ascii="Arial" w:hAnsi="Arial" w:cs="Arial"/>
          <w:sz w:val="22"/>
          <w:szCs w:val="22"/>
        </w:rPr>
        <w:t xml:space="preserve"> </w:t>
      </w:r>
      <w:r w:rsidR="00E07AE7" w:rsidRPr="00061163">
        <w:rPr>
          <w:rFonts w:ascii="Arial" w:hAnsi="Arial" w:cs="Arial"/>
          <w:sz w:val="22"/>
          <w:szCs w:val="22"/>
        </w:rPr>
        <w:t>unremunerative</w:t>
      </w:r>
      <w:r w:rsidR="00F6357A" w:rsidRPr="00061163">
        <w:rPr>
          <w:rFonts w:ascii="Arial" w:hAnsi="Arial" w:cs="Arial"/>
          <w:sz w:val="22"/>
          <w:szCs w:val="22"/>
        </w:rPr>
        <w:t xml:space="preserve"> or</w:t>
      </w:r>
      <w:r w:rsidR="008959AB" w:rsidRPr="00061163">
        <w:rPr>
          <w:rFonts w:ascii="Arial" w:hAnsi="Arial" w:cs="Arial"/>
          <w:sz w:val="22"/>
          <w:szCs w:val="22"/>
        </w:rPr>
        <w:t xml:space="preserve"> </w:t>
      </w:r>
      <w:r w:rsidR="00F6357A" w:rsidRPr="00061163">
        <w:rPr>
          <w:rFonts w:ascii="Arial" w:hAnsi="Arial" w:cs="Arial"/>
          <w:sz w:val="22"/>
          <w:szCs w:val="22"/>
        </w:rPr>
        <w:t>risk</w:t>
      </w:r>
      <w:r w:rsidR="008959AB" w:rsidRPr="00061163">
        <w:rPr>
          <w:rFonts w:ascii="Arial" w:hAnsi="Arial" w:cs="Arial"/>
          <w:sz w:val="22"/>
          <w:szCs w:val="22"/>
        </w:rPr>
        <w:t>y</w:t>
      </w:r>
      <w:r w:rsidR="00F6357A" w:rsidRPr="00061163">
        <w:rPr>
          <w:rFonts w:ascii="Arial" w:hAnsi="Arial" w:cs="Arial"/>
          <w:sz w:val="22"/>
          <w:szCs w:val="22"/>
        </w:rPr>
        <w:t xml:space="preserve"> due to </w:t>
      </w:r>
      <w:r w:rsidR="008959AB" w:rsidRPr="00061163">
        <w:rPr>
          <w:rFonts w:ascii="Arial" w:hAnsi="Arial" w:cs="Arial"/>
          <w:sz w:val="22"/>
          <w:szCs w:val="22"/>
        </w:rPr>
        <w:t>ineffective</w:t>
      </w:r>
      <w:r w:rsidR="00F6357A" w:rsidRPr="00061163">
        <w:rPr>
          <w:rFonts w:ascii="Arial" w:hAnsi="Arial" w:cs="Arial"/>
          <w:sz w:val="22"/>
          <w:szCs w:val="22"/>
        </w:rPr>
        <w:t xml:space="preserve"> communication </w:t>
      </w:r>
      <w:r w:rsidR="00B61D7D">
        <w:rPr>
          <w:rFonts w:ascii="Arial" w:hAnsi="Arial" w:cs="Arial"/>
          <w:sz w:val="22"/>
          <w:szCs w:val="22"/>
        </w:rPr>
        <w:t>and</w:t>
      </w:r>
      <w:r w:rsidR="00F6357A" w:rsidRPr="00061163">
        <w:rPr>
          <w:rFonts w:ascii="Arial" w:hAnsi="Arial" w:cs="Arial"/>
          <w:sz w:val="22"/>
          <w:szCs w:val="22"/>
        </w:rPr>
        <w:t xml:space="preserve"> collaboration. For example, a</w:t>
      </w:r>
      <w:r w:rsidR="00CF6090" w:rsidRPr="00061163">
        <w:rPr>
          <w:rFonts w:ascii="Arial" w:hAnsi="Arial" w:cs="Arial"/>
          <w:sz w:val="22"/>
          <w:szCs w:val="22"/>
        </w:rPr>
        <w:t xml:space="preserve"> l</w:t>
      </w:r>
      <w:r w:rsidR="00515DE2" w:rsidRPr="00061163">
        <w:rPr>
          <w:rFonts w:ascii="Arial" w:hAnsi="Arial" w:cs="Arial"/>
          <w:sz w:val="22"/>
          <w:szCs w:val="22"/>
        </w:rPr>
        <w:t>ack of commitment from</w:t>
      </w:r>
      <w:r w:rsidR="00E07AE7" w:rsidRPr="00061163">
        <w:rPr>
          <w:rFonts w:ascii="Arial" w:hAnsi="Arial" w:cs="Arial"/>
          <w:sz w:val="22"/>
          <w:szCs w:val="22"/>
        </w:rPr>
        <w:t xml:space="preserve"> busy</w:t>
      </w:r>
      <w:r w:rsidR="00515DE2" w:rsidRPr="00061163">
        <w:rPr>
          <w:rFonts w:ascii="Arial" w:hAnsi="Arial" w:cs="Arial"/>
          <w:sz w:val="22"/>
          <w:szCs w:val="22"/>
        </w:rPr>
        <w:t xml:space="preserve"> executives</w:t>
      </w:r>
      <w:r w:rsidR="00CF6090" w:rsidRPr="00061163">
        <w:rPr>
          <w:rFonts w:ascii="Arial" w:hAnsi="Arial" w:cs="Arial"/>
          <w:sz w:val="22"/>
          <w:szCs w:val="22"/>
        </w:rPr>
        <w:t xml:space="preserve"> </w:t>
      </w:r>
      <w:r w:rsidR="008959AB" w:rsidRPr="00061163">
        <w:rPr>
          <w:rFonts w:ascii="Arial" w:hAnsi="Arial" w:cs="Arial"/>
          <w:sz w:val="22"/>
          <w:szCs w:val="22"/>
        </w:rPr>
        <w:t>or stakeholders</w:t>
      </w:r>
      <w:r w:rsidR="00515DE2" w:rsidRPr="00061163">
        <w:rPr>
          <w:rFonts w:ascii="Arial" w:hAnsi="Arial" w:cs="Arial"/>
          <w:sz w:val="22"/>
          <w:szCs w:val="22"/>
        </w:rPr>
        <w:t xml:space="preserve"> </w:t>
      </w:r>
      <w:r w:rsidR="00F6357A" w:rsidRPr="00061163">
        <w:rPr>
          <w:rFonts w:ascii="Arial" w:hAnsi="Arial" w:cs="Arial"/>
          <w:sz w:val="22"/>
          <w:szCs w:val="22"/>
        </w:rPr>
        <w:t xml:space="preserve">who </w:t>
      </w:r>
      <w:r w:rsidR="00E07AE7" w:rsidRPr="00061163">
        <w:rPr>
          <w:rFonts w:ascii="Arial" w:hAnsi="Arial" w:cs="Arial"/>
          <w:sz w:val="22"/>
          <w:szCs w:val="22"/>
        </w:rPr>
        <w:t xml:space="preserve">often </w:t>
      </w:r>
      <w:r w:rsidR="00867B36" w:rsidRPr="00061163">
        <w:rPr>
          <w:rFonts w:ascii="Arial" w:hAnsi="Arial" w:cs="Arial"/>
          <w:sz w:val="22"/>
          <w:szCs w:val="22"/>
        </w:rPr>
        <w:t>ha</w:t>
      </w:r>
      <w:r w:rsidR="00E07AE7" w:rsidRPr="00061163">
        <w:rPr>
          <w:rFonts w:ascii="Arial" w:hAnsi="Arial" w:cs="Arial"/>
          <w:sz w:val="22"/>
          <w:szCs w:val="22"/>
        </w:rPr>
        <w:t>ve</w:t>
      </w:r>
      <w:r w:rsidR="00867B36" w:rsidRPr="00061163">
        <w:rPr>
          <w:rFonts w:ascii="Arial" w:hAnsi="Arial" w:cs="Arial"/>
          <w:sz w:val="22"/>
          <w:szCs w:val="22"/>
        </w:rPr>
        <w:t xml:space="preserve"> little time to </w:t>
      </w:r>
      <w:r w:rsidR="008959AB" w:rsidRPr="00061163">
        <w:rPr>
          <w:rFonts w:ascii="Arial" w:hAnsi="Arial" w:cs="Arial"/>
          <w:sz w:val="22"/>
          <w:szCs w:val="22"/>
        </w:rPr>
        <w:t>stay</w:t>
      </w:r>
      <w:r w:rsidR="00867B36" w:rsidRPr="00061163">
        <w:rPr>
          <w:rFonts w:ascii="Arial" w:hAnsi="Arial" w:cs="Arial"/>
          <w:sz w:val="22"/>
          <w:szCs w:val="22"/>
        </w:rPr>
        <w:t xml:space="preserve"> engaged throughout the course of the project</w:t>
      </w:r>
      <w:r w:rsidR="003360E9" w:rsidRPr="00061163">
        <w:rPr>
          <w:rFonts w:ascii="Arial" w:hAnsi="Arial" w:cs="Arial"/>
          <w:sz w:val="22"/>
          <w:szCs w:val="22"/>
        </w:rPr>
        <w:t xml:space="preserve">. </w:t>
      </w:r>
      <w:r w:rsidR="00B61D7D">
        <w:rPr>
          <w:rFonts w:ascii="Arial" w:hAnsi="Arial" w:cs="Arial"/>
          <w:sz w:val="22"/>
          <w:szCs w:val="22"/>
        </w:rPr>
        <w:t xml:space="preserve">Possibly </w:t>
      </w:r>
      <w:r w:rsidR="008959AB" w:rsidRPr="00061163">
        <w:rPr>
          <w:rFonts w:ascii="Arial" w:hAnsi="Arial" w:cs="Arial"/>
          <w:sz w:val="22"/>
          <w:szCs w:val="22"/>
        </w:rPr>
        <w:t>l</w:t>
      </w:r>
      <w:r w:rsidR="00867B36" w:rsidRPr="00061163">
        <w:rPr>
          <w:rFonts w:ascii="Arial" w:hAnsi="Arial" w:cs="Arial"/>
          <w:sz w:val="22"/>
          <w:szCs w:val="22"/>
        </w:rPr>
        <w:t>ead</w:t>
      </w:r>
      <w:r w:rsidR="00B61D7D">
        <w:rPr>
          <w:rFonts w:ascii="Arial" w:hAnsi="Arial" w:cs="Arial"/>
          <w:sz w:val="22"/>
          <w:szCs w:val="22"/>
        </w:rPr>
        <w:t>ing</w:t>
      </w:r>
      <w:r w:rsidR="00867B36" w:rsidRPr="00061163">
        <w:rPr>
          <w:rFonts w:ascii="Arial" w:hAnsi="Arial" w:cs="Arial"/>
          <w:sz w:val="22"/>
          <w:szCs w:val="22"/>
        </w:rPr>
        <w:t xml:space="preserve"> to poor decision</w:t>
      </w:r>
      <w:r w:rsidR="003360E9" w:rsidRPr="00061163">
        <w:rPr>
          <w:rFonts w:ascii="Arial" w:hAnsi="Arial" w:cs="Arial"/>
          <w:sz w:val="22"/>
          <w:szCs w:val="22"/>
        </w:rPr>
        <w:t>-making</w:t>
      </w:r>
      <w:r w:rsidR="00867B36" w:rsidRPr="00061163">
        <w:rPr>
          <w:rFonts w:ascii="Arial" w:hAnsi="Arial" w:cs="Arial"/>
          <w:sz w:val="22"/>
          <w:szCs w:val="22"/>
        </w:rPr>
        <w:t xml:space="preserve"> or discouragement among </w:t>
      </w:r>
      <w:r w:rsidR="008959AB" w:rsidRPr="00061163">
        <w:rPr>
          <w:rFonts w:ascii="Arial" w:hAnsi="Arial" w:cs="Arial"/>
          <w:sz w:val="22"/>
          <w:szCs w:val="22"/>
        </w:rPr>
        <w:t>members;</w:t>
      </w:r>
      <w:r w:rsidR="00F6357A" w:rsidRPr="00061163">
        <w:rPr>
          <w:rFonts w:ascii="Arial" w:hAnsi="Arial" w:cs="Arial"/>
          <w:sz w:val="22"/>
          <w:szCs w:val="22"/>
        </w:rPr>
        <w:t xml:space="preserve"> </w:t>
      </w:r>
      <w:r w:rsidR="003360E9" w:rsidRPr="00061163">
        <w:rPr>
          <w:rFonts w:ascii="Arial" w:hAnsi="Arial" w:cs="Arial"/>
          <w:sz w:val="22"/>
          <w:szCs w:val="22"/>
        </w:rPr>
        <w:t>shorter delivery cycles</w:t>
      </w:r>
      <w:r w:rsidR="00F6357A" w:rsidRPr="00061163">
        <w:rPr>
          <w:rFonts w:ascii="Arial" w:hAnsi="Arial" w:cs="Arial"/>
          <w:sz w:val="22"/>
          <w:szCs w:val="22"/>
        </w:rPr>
        <w:t xml:space="preserve"> would encourage </w:t>
      </w:r>
      <w:r w:rsidR="00E07AE7" w:rsidRPr="00061163">
        <w:rPr>
          <w:rFonts w:ascii="Arial" w:hAnsi="Arial" w:cs="Arial"/>
          <w:sz w:val="22"/>
          <w:szCs w:val="22"/>
        </w:rPr>
        <w:t>executives</w:t>
      </w:r>
      <w:r w:rsidR="00F6357A" w:rsidRPr="00061163">
        <w:rPr>
          <w:rFonts w:ascii="Arial" w:hAnsi="Arial" w:cs="Arial"/>
          <w:sz w:val="22"/>
          <w:szCs w:val="22"/>
        </w:rPr>
        <w:t xml:space="preserve"> to participate regularly.  </w:t>
      </w:r>
      <w:r w:rsidR="003360E9" w:rsidRPr="00061163">
        <w:rPr>
          <w:rFonts w:ascii="Arial" w:hAnsi="Arial" w:cs="Arial"/>
          <w:sz w:val="22"/>
          <w:szCs w:val="22"/>
        </w:rPr>
        <w:t xml:space="preserve"> </w:t>
      </w:r>
    </w:p>
    <w:p w14:paraId="36A884FE" w14:textId="77777777" w:rsidR="00F57633" w:rsidRPr="00061163" w:rsidRDefault="00F57633" w:rsidP="00061163">
      <w:pPr>
        <w:spacing w:line="360" w:lineRule="auto"/>
        <w:jc w:val="both"/>
        <w:rPr>
          <w:rFonts w:ascii="Arial" w:hAnsi="Arial" w:cs="Arial"/>
          <w:sz w:val="22"/>
          <w:szCs w:val="22"/>
        </w:rPr>
      </w:pPr>
    </w:p>
    <w:p w14:paraId="5E3321BB" w14:textId="0397C60B" w:rsidR="00F57633" w:rsidRPr="00061163" w:rsidRDefault="00F57633" w:rsidP="00061163">
      <w:pPr>
        <w:spacing w:line="360" w:lineRule="auto"/>
        <w:jc w:val="both"/>
        <w:rPr>
          <w:rFonts w:ascii="Arial" w:hAnsi="Arial" w:cs="Arial"/>
          <w:sz w:val="22"/>
          <w:szCs w:val="22"/>
        </w:rPr>
      </w:pPr>
      <w:r w:rsidRPr="00061163">
        <w:rPr>
          <w:rFonts w:ascii="Arial" w:hAnsi="Arial" w:cs="Arial"/>
          <w:sz w:val="22"/>
          <w:szCs w:val="22"/>
        </w:rPr>
        <w:t>I</w:t>
      </w:r>
      <w:r w:rsidR="00E07AE7" w:rsidRPr="00061163">
        <w:rPr>
          <w:rFonts w:ascii="Arial" w:hAnsi="Arial" w:cs="Arial"/>
          <w:sz w:val="22"/>
          <w:szCs w:val="22"/>
        </w:rPr>
        <w:t>naccurate e</w:t>
      </w:r>
      <w:r w:rsidR="0040783D" w:rsidRPr="00061163">
        <w:rPr>
          <w:rFonts w:ascii="Arial" w:hAnsi="Arial" w:cs="Arial"/>
          <w:sz w:val="22"/>
          <w:szCs w:val="22"/>
        </w:rPr>
        <w:t>stimat</w:t>
      </w:r>
      <w:r w:rsidR="00E07AE7" w:rsidRPr="00061163">
        <w:rPr>
          <w:rFonts w:ascii="Arial" w:hAnsi="Arial" w:cs="Arial"/>
          <w:sz w:val="22"/>
          <w:szCs w:val="22"/>
        </w:rPr>
        <w:t xml:space="preserve">es </w:t>
      </w:r>
      <w:r w:rsidRPr="00061163">
        <w:rPr>
          <w:rFonts w:ascii="Arial" w:hAnsi="Arial" w:cs="Arial"/>
          <w:sz w:val="22"/>
          <w:szCs w:val="22"/>
        </w:rPr>
        <w:t xml:space="preserve">of the “triple constraint” </w:t>
      </w:r>
      <w:r w:rsidR="00E07AE7" w:rsidRPr="00061163">
        <w:rPr>
          <w:rFonts w:ascii="Arial" w:hAnsi="Arial" w:cs="Arial"/>
          <w:sz w:val="22"/>
          <w:szCs w:val="22"/>
        </w:rPr>
        <w:t>could cause an imbalance, hav</w:t>
      </w:r>
      <w:r w:rsidR="008959AB" w:rsidRPr="00061163">
        <w:rPr>
          <w:rFonts w:ascii="Arial" w:hAnsi="Arial" w:cs="Arial"/>
          <w:sz w:val="22"/>
          <w:szCs w:val="22"/>
        </w:rPr>
        <w:t>ing</w:t>
      </w:r>
      <w:r w:rsidR="00E07AE7" w:rsidRPr="00061163">
        <w:rPr>
          <w:rFonts w:ascii="Arial" w:hAnsi="Arial" w:cs="Arial"/>
          <w:sz w:val="22"/>
          <w:szCs w:val="22"/>
        </w:rPr>
        <w:t xml:space="preserve"> a detrimental effect on the project.  The scope risk </w:t>
      </w:r>
      <w:r w:rsidR="008959AB" w:rsidRPr="00061163">
        <w:rPr>
          <w:rFonts w:ascii="Arial" w:hAnsi="Arial" w:cs="Arial"/>
          <w:sz w:val="22"/>
          <w:szCs w:val="22"/>
        </w:rPr>
        <w:t>should</w:t>
      </w:r>
      <w:r w:rsidR="00E07AE7" w:rsidRPr="00061163">
        <w:rPr>
          <w:rFonts w:ascii="Arial" w:hAnsi="Arial" w:cs="Arial"/>
          <w:sz w:val="22"/>
          <w:szCs w:val="22"/>
        </w:rPr>
        <w:t xml:space="preserve"> be clearly defined early on and the customer’s requirements must correspond with the work to be done (the scope)</w:t>
      </w:r>
      <w:r w:rsidR="00B61D7D">
        <w:rPr>
          <w:rFonts w:ascii="Arial" w:hAnsi="Arial" w:cs="Arial"/>
          <w:sz w:val="22"/>
          <w:szCs w:val="22"/>
        </w:rPr>
        <w:t>,</w:t>
      </w:r>
      <w:r w:rsidR="00E07AE7" w:rsidRPr="00061163">
        <w:rPr>
          <w:rFonts w:ascii="Arial" w:hAnsi="Arial" w:cs="Arial"/>
          <w:sz w:val="22"/>
          <w:szCs w:val="22"/>
        </w:rPr>
        <w:t xml:space="preserve"> </w:t>
      </w:r>
      <w:r w:rsidR="00B61D7D">
        <w:rPr>
          <w:rFonts w:ascii="Arial" w:hAnsi="Arial" w:cs="Arial"/>
          <w:sz w:val="22"/>
          <w:szCs w:val="22"/>
        </w:rPr>
        <w:t>since</w:t>
      </w:r>
      <w:r w:rsidR="00E07AE7" w:rsidRPr="00061163">
        <w:rPr>
          <w:rFonts w:ascii="Arial" w:hAnsi="Arial" w:cs="Arial"/>
          <w:sz w:val="22"/>
          <w:szCs w:val="22"/>
        </w:rPr>
        <w:t xml:space="preserve"> impractical requirements may make the scope of work unbearable </w:t>
      </w:r>
      <w:r w:rsidRPr="00061163">
        <w:rPr>
          <w:rFonts w:ascii="Arial" w:hAnsi="Arial" w:cs="Arial"/>
          <w:sz w:val="22"/>
          <w:szCs w:val="22"/>
        </w:rPr>
        <w:t>(</w:t>
      </w:r>
      <w:r w:rsidR="00E07AE7" w:rsidRPr="00061163">
        <w:rPr>
          <w:rFonts w:ascii="Arial" w:hAnsi="Arial" w:cs="Arial"/>
          <w:sz w:val="22"/>
          <w:szCs w:val="22"/>
        </w:rPr>
        <w:t xml:space="preserve">Ten Six, 2018). </w:t>
      </w:r>
      <w:r w:rsidRPr="00061163">
        <w:rPr>
          <w:rFonts w:ascii="Arial" w:hAnsi="Arial" w:cs="Arial"/>
          <w:sz w:val="22"/>
          <w:szCs w:val="22"/>
        </w:rPr>
        <w:t xml:space="preserve">Unrealistic </w:t>
      </w:r>
      <w:r w:rsidR="00B61D7D">
        <w:rPr>
          <w:rFonts w:ascii="Arial" w:hAnsi="Arial" w:cs="Arial"/>
          <w:sz w:val="22"/>
          <w:szCs w:val="22"/>
        </w:rPr>
        <w:t>as</w:t>
      </w:r>
      <w:r w:rsidRPr="00061163">
        <w:rPr>
          <w:rFonts w:ascii="Arial" w:hAnsi="Arial" w:cs="Arial"/>
          <w:sz w:val="22"/>
          <w:szCs w:val="22"/>
        </w:rPr>
        <w:t>sumptions or guesses could negatively affect the schedule creating risk. To minimise this</w:t>
      </w:r>
      <w:r w:rsidR="008959AB" w:rsidRPr="00061163">
        <w:rPr>
          <w:rFonts w:ascii="Arial" w:hAnsi="Arial" w:cs="Arial"/>
          <w:sz w:val="22"/>
          <w:szCs w:val="22"/>
        </w:rPr>
        <w:t xml:space="preserve"> </w:t>
      </w:r>
      <w:r w:rsidRPr="00061163">
        <w:rPr>
          <w:rFonts w:ascii="Arial" w:hAnsi="Arial" w:cs="Arial"/>
          <w:sz w:val="22"/>
          <w:szCs w:val="22"/>
        </w:rPr>
        <w:t>the project should be fragmented</w:t>
      </w:r>
      <w:r w:rsidR="008959AB" w:rsidRPr="00061163">
        <w:rPr>
          <w:rFonts w:ascii="Arial" w:hAnsi="Arial" w:cs="Arial"/>
          <w:sz w:val="22"/>
          <w:szCs w:val="22"/>
        </w:rPr>
        <w:t xml:space="preserve"> so that</w:t>
      </w:r>
      <w:r w:rsidRPr="00061163">
        <w:rPr>
          <w:rFonts w:ascii="Arial" w:hAnsi="Arial" w:cs="Arial"/>
          <w:sz w:val="22"/>
          <w:szCs w:val="22"/>
        </w:rPr>
        <w:t xml:space="preserve"> identify</w:t>
      </w:r>
      <w:r w:rsidR="008959AB" w:rsidRPr="00061163">
        <w:rPr>
          <w:rFonts w:ascii="Arial" w:hAnsi="Arial" w:cs="Arial"/>
          <w:sz w:val="22"/>
          <w:szCs w:val="22"/>
        </w:rPr>
        <w:t>ing</w:t>
      </w:r>
      <w:r w:rsidRPr="00061163">
        <w:rPr>
          <w:rFonts w:ascii="Arial" w:hAnsi="Arial" w:cs="Arial"/>
          <w:sz w:val="22"/>
          <w:szCs w:val="22"/>
        </w:rPr>
        <w:t xml:space="preserve"> tasks moving behind schedule</w:t>
      </w:r>
      <w:r w:rsidR="008959AB" w:rsidRPr="00061163">
        <w:rPr>
          <w:rFonts w:ascii="Arial" w:hAnsi="Arial" w:cs="Arial"/>
          <w:sz w:val="22"/>
          <w:szCs w:val="22"/>
        </w:rPr>
        <w:t xml:space="preserve"> becomes effortless</w:t>
      </w:r>
      <w:r w:rsidRPr="00061163">
        <w:rPr>
          <w:rFonts w:ascii="Arial" w:hAnsi="Arial" w:cs="Arial"/>
          <w:sz w:val="22"/>
          <w:szCs w:val="22"/>
        </w:rPr>
        <w:t xml:space="preserve">. Unskilled members of the project or insufficient funds </w:t>
      </w:r>
      <w:r w:rsidR="00B61D7D">
        <w:rPr>
          <w:rFonts w:ascii="Arial" w:hAnsi="Arial" w:cs="Arial"/>
          <w:sz w:val="22"/>
          <w:szCs w:val="22"/>
        </w:rPr>
        <w:t xml:space="preserve">are </w:t>
      </w:r>
      <w:r w:rsidRPr="00061163">
        <w:rPr>
          <w:rFonts w:ascii="Arial" w:hAnsi="Arial" w:cs="Arial"/>
          <w:sz w:val="22"/>
          <w:szCs w:val="22"/>
        </w:rPr>
        <w:t xml:space="preserve">likely to produce cost risks </w:t>
      </w:r>
      <w:r w:rsidR="00B61D7D">
        <w:rPr>
          <w:rFonts w:ascii="Arial" w:hAnsi="Arial" w:cs="Arial"/>
          <w:sz w:val="22"/>
          <w:szCs w:val="22"/>
        </w:rPr>
        <w:t xml:space="preserve">and </w:t>
      </w:r>
      <w:r w:rsidRPr="00061163">
        <w:rPr>
          <w:rFonts w:ascii="Arial" w:hAnsi="Arial" w:cs="Arial"/>
          <w:sz w:val="22"/>
          <w:szCs w:val="22"/>
        </w:rPr>
        <w:t xml:space="preserve">the project </w:t>
      </w:r>
      <w:r w:rsidR="00B61D7D">
        <w:rPr>
          <w:rFonts w:ascii="Arial" w:hAnsi="Arial" w:cs="Arial"/>
          <w:sz w:val="22"/>
          <w:szCs w:val="22"/>
        </w:rPr>
        <w:t>could</w:t>
      </w:r>
      <w:r w:rsidRPr="00061163">
        <w:rPr>
          <w:rFonts w:ascii="Arial" w:hAnsi="Arial" w:cs="Arial"/>
          <w:sz w:val="22"/>
          <w:szCs w:val="22"/>
        </w:rPr>
        <w:t xml:space="preserve"> fail. Allocating a suitable budget, regular monitoring and managing expectations </w:t>
      </w:r>
      <w:r w:rsidR="00B61D7D">
        <w:rPr>
          <w:rFonts w:ascii="Arial" w:hAnsi="Arial" w:cs="Arial"/>
          <w:sz w:val="22"/>
          <w:szCs w:val="22"/>
        </w:rPr>
        <w:t>should</w:t>
      </w:r>
      <w:r w:rsidRPr="00061163">
        <w:rPr>
          <w:rFonts w:ascii="Arial" w:hAnsi="Arial" w:cs="Arial"/>
          <w:sz w:val="22"/>
          <w:szCs w:val="22"/>
        </w:rPr>
        <w:t xml:space="preserve"> reduce these risks </w:t>
      </w:r>
      <w:r w:rsidR="00B61D7D">
        <w:rPr>
          <w:rFonts w:ascii="Arial" w:hAnsi="Arial" w:cs="Arial"/>
          <w:sz w:val="22"/>
          <w:szCs w:val="22"/>
        </w:rPr>
        <w:t xml:space="preserve">to ensure </w:t>
      </w:r>
      <w:r w:rsidRPr="00061163">
        <w:rPr>
          <w:rFonts w:ascii="Arial" w:hAnsi="Arial" w:cs="Arial"/>
          <w:sz w:val="22"/>
          <w:szCs w:val="22"/>
        </w:rPr>
        <w:t>the project runs smoothly (Tutorials Point, 2020).</w:t>
      </w:r>
    </w:p>
    <w:p w14:paraId="3BEE149C" w14:textId="37997140" w:rsidR="008959AB" w:rsidRPr="00061163" w:rsidRDefault="008959AB" w:rsidP="00061163">
      <w:pPr>
        <w:spacing w:line="360" w:lineRule="auto"/>
        <w:jc w:val="both"/>
        <w:rPr>
          <w:rFonts w:ascii="Arial" w:hAnsi="Arial" w:cs="Arial"/>
          <w:sz w:val="22"/>
          <w:szCs w:val="22"/>
        </w:rPr>
      </w:pPr>
    </w:p>
    <w:p w14:paraId="2F9E735B" w14:textId="023E8E43" w:rsidR="00E94D7B" w:rsidRPr="00061163" w:rsidRDefault="008959AB" w:rsidP="00061163">
      <w:pPr>
        <w:spacing w:line="360" w:lineRule="auto"/>
        <w:jc w:val="both"/>
        <w:rPr>
          <w:rFonts w:ascii="Arial" w:hAnsi="Arial" w:cs="Arial"/>
          <w:sz w:val="22"/>
          <w:szCs w:val="22"/>
        </w:rPr>
      </w:pPr>
      <w:r w:rsidRPr="00061163">
        <w:rPr>
          <w:rFonts w:ascii="Arial" w:hAnsi="Arial" w:cs="Arial"/>
          <w:sz w:val="22"/>
          <w:szCs w:val="22"/>
        </w:rPr>
        <w:t xml:space="preserve">Douglass (2018) expressed that moving offices creates security and technology risks. He adds, during the move the business is vulnerable to dangers because shortcuts might occur so access to data or IT systems becomes easier. Douglass points out that switching IT systems to a new office could cause downtime which </w:t>
      </w:r>
      <w:r w:rsidR="00B61D7D">
        <w:rPr>
          <w:rFonts w:ascii="Arial" w:hAnsi="Arial" w:cs="Arial"/>
          <w:sz w:val="22"/>
          <w:szCs w:val="22"/>
        </w:rPr>
        <w:t xml:space="preserve">would </w:t>
      </w:r>
      <w:r w:rsidRPr="00061163">
        <w:rPr>
          <w:rFonts w:ascii="Arial" w:hAnsi="Arial" w:cs="Arial"/>
          <w:sz w:val="22"/>
          <w:szCs w:val="22"/>
        </w:rPr>
        <w:t xml:space="preserve">negatively </w:t>
      </w:r>
      <w:r w:rsidR="003C48A3" w:rsidRPr="00061163">
        <w:rPr>
          <w:rFonts w:ascii="Arial" w:hAnsi="Arial" w:cs="Arial"/>
          <w:sz w:val="22"/>
          <w:szCs w:val="22"/>
        </w:rPr>
        <w:t>affect</w:t>
      </w:r>
      <w:r w:rsidRPr="00061163">
        <w:rPr>
          <w:rFonts w:ascii="Arial" w:hAnsi="Arial" w:cs="Arial"/>
          <w:sz w:val="22"/>
          <w:szCs w:val="22"/>
        </w:rPr>
        <w:t xml:space="preserve"> the company’s productivity and profits. To prevent security risks and safeguard the business the project team should assign a specialist w</w:t>
      </w:r>
      <w:r w:rsidR="00B61D7D">
        <w:rPr>
          <w:rFonts w:ascii="Arial" w:hAnsi="Arial" w:cs="Arial"/>
          <w:sz w:val="22"/>
          <w:szCs w:val="22"/>
        </w:rPr>
        <w:t>ith the</w:t>
      </w:r>
      <w:r w:rsidRPr="00061163">
        <w:rPr>
          <w:rFonts w:ascii="Arial" w:hAnsi="Arial" w:cs="Arial"/>
          <w:sz w:val="22"/>
          <w:szCs w:val="22"/>
        </w:rPr>
        <w:t xml:space="preserve"> sole responsib</w:t>
      </w:r>
      <w:r w:rsidR="00B61D7D">
        <w:rPr>
          <w:rFonts w:ascii="Arial" w:hAnsi="Arial" w:cs="Arial"/>
          <w:sz w:val="22"/>
          <w:szCs w:val="22"/>
        </w:rPr>
        <w:t xml:space="preserve">ility of managing this </w:t>
      </w:r>
      <w:r w:rsidRPr="00061163">
        <w:rPr>
          <w:rFonts w:ascii="Arial" w:hAnsi="Arial" w:cs="Arial"/>
          <w:sz w:val="22"/>
          <w:szCs w:val="22"/>
        </w:rPr>
        <w:t>and security plans must be communicated to the entire organisation. Using ‘Cloud’ technology properly will protect the IT systems and function as the disaster recovery back-up plan.</w:t>
      </w:r>
    </w:p>
    <w:p w14:paraId="6529A7FB" w14:textId="0A1E37FB" w:rsidR="00006055" w:rsidRPr="00061163" w:rsidRDefault="00006055" w:rsidP="00061163">
      <w:pPr>
        <w:spacing w:line="360" w:lineRule="auto"/>
        <w:jc w:val="both"/>
        <w:rPr>
          <w:rFonts w:ascii="Arial" w:hAnsi="Arial" w:cs="Arial"/>
          <w:b/>
          <w:bCs/>
          <w:sz w:val="22"/>
          <w:szCs w:val="22"/>
        </w:rPr>
      </w:pPr>
    </w:p>
    <w:p w14:paraId="44564BF6" w14:textId="3C3F9198" w:rsidR="00006055" w:rsidRPr="00061163" w:rsidRDefault="00006055" w:rsidP="00061163">
      <w:pPr>
        <w:spacing w:line="360" w:lineRule="auto"/>
        <w:jc w:val="both"/>
        <w:rPr>
          <w:rFonts w:ascii="Arial" w:hAnsi="Arial" w:cs="Arial"/>
          <w:b/>
          <w:bCs/>
          <w:sz w:val="22"/>
          <w:szCs w:val="22"/>
        </w:rPr>
      </w:pPr>
      <w:r w:rsidRPr="00061163">
        <w:rPr>
          <w:rFonts w:ascii="Arial" w:hAnsi="Arial" w:cs="Arial"/>
          <w:b/>
          <w:bCs/>
          <w:sz w:val="22"/>
          <w:szCs w:val="22"/>
        </w:rPr>
        <w:t>The tools and techniques used</w:t>
      </w:r>
      <w:r w:rsidR="00475E68" w:rsidRPr="00061163">
        <w:rPr>
          <w:rFonts w:ascii="Arial" w:hAnsi="Arial" w:cs="Arial"/>
          <w:b/>
          <w:bCs/>
          <w:sz w:val="22"/>
          <w:szCs w:val="22"/>
        </w:rPr>
        <w:t xml:space="preserve"> for the </w:t>
      </w:r>
      <w:r w:rsidR="00500778" w:rsidRPr="00061163">
        <w:rPr>
          <w:rFonts w:ascii="Arial" w:hAnsi="Arial" w:cs="Arial"/>
          <w:b/>
          <w:bCs/>
          <w:sz w:val="22"/>
          <w:szCs w:val="22"/>
        </w:rPr>
        <w:t xml:space="preserve">Vintners Antiques </w:t>
      </w:r>
      <w:r w:rsidR="00475E68" w:rsidRPr="00061163">
        <w:rPr>
          <w:rFonts w:ascii="Arial" w:hAnsi="Arial" w:cs="Arial"/>
          <w:b/>
          <w:bCs/>
          <w:sz w:val="22"/>
          <w:szCs w:val="22"/>
        </w:rPr>
        <w:t>project</w:t>
      </w:r>
    </w:p>
    <w:p w14:paraId="58BB1B2B" w14:textId="6FC8141D" w:rsidR="00237930" w:rsidRPr="005856C6" w:rsidRDefault="00237930" w:rsidP="00061163">
      <w:pPr>
        <w:spacing w:line="360" w:lineRule="auto"/>
        <w:jc w:val="both"/>
        <w:rPr>
          <w:rFonts w:ascii="Arial" w:hAnsi="Arial" w:cs="Arial"/>
          <w:b/>
          <w:bCs/>
          <w:i/>
          <w:iCs/>
          <w:sz w:val="22"/>
          <w:szCs w:val="22"/>
        </w:rPr>
      </w:pPr>
    </w:p>
    <w:p w14:paraId="69B890BF" w14:textId="091BA1F7" w:rsidR="008771AF" w:rsidRPr="005856C6" w:rsidRDefault="008771AF" w:rsidP="00061163">
      <w:pPr>
        <w:spacing w:line="360" w:lineRule="auto"/>
        <w:jc w:val="both"/>
        <w:rPr>
          <w:rFonts w:ascii="Arial" w:hAnsi="Arial" w:cs="Arial"/>
          <w:b/>
          <w:bCs/>
          <w:color w:val="7F7F7F" w:themeColor="text1" w:themeTint="80"/>
          <w:sz w:val="22"/>
          <w:szCs w:val="22"/>
        </w:rPr>
      </w:pPr>
      <w:r w:rsidRPr="005856C6">
        <w:rPr>
          <w:rFonts w:ascii="Arial" w:hAnsi="Arial" w:cs="Arial"/>
          <w:b/>
          <w:bCs/>
          <w:color w:val="7F7F7F" w:themeColor="text1" w:themeTint="80"/>
          <w:sz w:val="22"/>
          <w:szCs w:val="22"/>
        </w:rPr>
        <w:t>Roles – Who is Responsible for What?</w:t>
      </w:r>
    </w:p>
    <w:p w14:paraId="04213F26" w14:textId="0A80540C" w:rsidR="00EE6AC3" w:rsidRPr="00061163" w:rsidRDefault="00EE6AC3" w:rsidP="00061163">
      <w:pPr>
        <w:spacing w:line="360" w:lineRule="auto"/>
        <w:jc w:val="both"/>
        <w:rPr>
          <w:rFonts w:ascii="Arial" w:hAnsi="Arial" w:cs="Arial"/>
          <w:b/>
          <w:bCs/>
          <w:sz w:val="22"/>
          <w:szCs w:val="22"/>
        </w:rPr>
      </w:pPr>
    </w:p>
    <w:p w14:paraId="78250F85" w14:textId="24B8CAF0" w:rsidR="00EE6AC3" w:rsidRPr="00061163" w:rsidRDefault="00EE6AC3" w:rsidP="00061163">
      <w:pPr>
        <w:spacing w:line="360" w:lineRule="auto"/>
        <w:jc w:val="both"/>
        <w:rPr>
          <w:rFonts w:ascii="Arial" w:hAnsi="Arial" w:cs="Arial"/>
          <w:sz w:val="22"/>
          <w:szCs w:val="22"/>
        </w:rPr>
      </w:pPr>
      <w:r w:rsidRPr="00061163">
        <w:rPr>
          <w:rFonts w:ascii="Arial" w:hAnsi="Arial" w:cs="Arial"/>
          <w:sz w:val="22"/>
          <w:szCs w:val="22"/>
        </w:rPr>
        <w:t xml:space="preserve">Roberts (2011) recommends </w:t>
      </w:r>
      <w:r w:rsidR="008959AB" w:rsidRPr="00061163">
        <w:rPr>
          <w:rFonts w:ascii="Arial" w:hAnsi="Arial" w:cs="Arial"/>
          <w:sz w:val="22"/>
          <w:szCs w:val="22"/>
        </w:rPr>
        <w:t xml:space="preserve">for </w:t>
      </w:r>
      <w:r w:rsidRPr="00061163">
        <w:rPr>
          <w:rFonts w:ascii="Arial" w:hAnsi="Arial" w:cs="Arial"/>
          <w:sz w:val="22"/>
          <w:szCs w:val="22"/>
        </w:rPr>
        <w:t xml:space="preserve">members of the team </w:t>
      </w:r>
      <w:r w:rsidR="008959AB" w:rsidRPr="00061163">
        <w:rPr>
          <w:rFonts w:ascii="Arial" w:hAnsi="Arial" w:cs="Arial"/>
          <w:sz w:val="22"/>
          <w:szCs w:val="22"/>
        </w:rPr>
        <w:t>to fully comprehend</w:t>
      </w:r>
      <w:r w:rsidRPr="00061163">
        <w:rPr>
          <w:rFonts w:ascii="Arial" w:hAnsi="Arial" w:cs="Arial"/>
          <w:sz w:val="22"/>
          <w:szCs w:val="22"/>
        </w:rPr>
        <w:t xml:space="preserve"> their responsibilities </w:t>
      </w:r>
      <w:r w:rsidR="008959AB" w:rsidRPr="00061163">
        <w:rPr>
          <w:rFonts w:ascii="Arial" w:hAnsi="Arial" w:cs="Arial"/>
          <w:sz w:val="22"/>
          <w:szCs w:val="22"/>
        </w:rPr>
        <w:t>to form</w:t>
      </w:r>
      <w:r w:rsidRPr="00061163">
        <w:rPr>
          <w:rFonts w:ascii="Arial" w:hAnsi="Arial" w:cs="Arial"/>
          <w:sz w:val="22"/>
          <w:szCs w:val="22"/>
        </w:rPr>
        <w:t xml:space="preserve"> a balance between the project</w:t>
      </w:r>
      <w:r w:rsidR="008959AB" w:rsidRPr="00061163">
        <w:rPr>
          <w:rFonts w:ascii="Arial" w:hAnsi="Arial" w:cs="Arial"/>
          <w:sz w:val="22"/>
          <w:szCs w:val="22"/>
        </w:rPr>
        <w:t>’s</w:t>
      </w:r>
      <w:r w:rsidRPr="00061163">
        <w:rPr>
          <w:rFonts w:ascii="Arial" w:hAnsi="Arial" w:cs="Arial"/>
          <w:sz w:val="22"/>
          <w:szCs w:val="22"/>
        </w:rPr>
        <w:t xml:space="preserve"> requirements and people’s expectations.</w:t>
      </w:r>
    </w:p>
    <w:p w14:paraId="5AD786B2" w14:textId="77777777" w:rsidR="008771AF" w:rsidRPr="00061163" w:rsidRDefault="008771AF" w:rsidP="00061163">
      <w:pPr>
        <w:spacing w:line="360" w:lineRule="auto"/>
        <w:jc w:val="both"/>
        <w:rPr>
          <w:rFonts w:ascii="Arial" w:hAnsi="Arial" w:cs="Arial"/>
          <w:b/>
          <w:bCs/>
          <w:sz w:val="22"/>
          <w:szCs w:val="22"/>
        </w:rPr>
      </w:pPr>
    </w:p>
    <w:p w14:paraId="431F5B43" w14:textId="7BBC168A" w:rsidR="00237930" w:rsidRPr="00061163" w:rsidRDefault="008959AB" w:rsidP="00061163">
      <w:pPr>
        <w:spacing w:line="360" w:lineRule="auto"/>
        <w:jc w:val="both"/>
        <w:rPr>
          <w:rFonts w:ascii="Arial" w:hAnsi="Arial" w:cs="Arial"/>
          <w:b/>
          <w:bCs/>
          <w:noProof/>
          <w:sz w:val="22"/>
          <w:szCs w:val="22"/>
        </w:rPr>
      </w:pPr>
      <w:r w:rsidRPr="00061163">
        <w:rPr>
          <w:rFonts w:ascii="Arial" w:hAnsi="Arial" w:cs="Arial"/>
          <w:b/>
          <w:bCs/>
          <w:noProof/>
          <w:sz w:val="22"/>
          <w:szCs w:val="22"/>
        </w:rPr>
        <w:lastRenderedPageBreak/>
        <w:drawing>
          <wp:inline distT="0" distB="0" distL="0" distR="0" wp14:anchorId="79B9A18B" wp14:editId="77ABA456">
            <wp:extent cx="5662447" cy="1945640"/>
            <wp:effectExtent l="0" t="12700" r="14605" b="35560"/>
            <wp:docPr id="23" name="Diagram 2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7A2AC397" w14:textId="375B0F45" w:rsidR="00FB0A69" w:rsidRDefault="00FB0A69" w:rsidP="00061163">
      <w:pPr>
        <w:spacing w:line="360" w:lineRule="auto"/>
        <w:jc w:val="both"/>
        <w:rPr>
          <w:rFonts w:ascii="Arial" w:hAnsi="Arial" w:cs="Arial"/>
          <w:sz w:val="22"/>
          <w:szCs w:val="22"/>
        </w:rPr>
      </w:pPr>
      <w:r w:rsidRPr="00061163">
        <w:rPr>
          <w:rFonts w:ascii="Arial" w:hAnsi="Arial" w:cs="Arial"/>
          <w:sz w:val="22"/>
          <w:szCs w:val="22"/>
        </w:rPr>
        <w:t>Table 1</w:t>
      </w:r>
      <w:r w:rsidR="008959AB" w:rsidRPr="00061163">
        <w:rPr>
          <w:rFonts w:ascii="Arial" w:hAnsi="Arial" w:cs="Arial"/>
          <w:sz w:val="22"/>
          <w:szCs w:val="22"/>
        </w:rPr>
        <w:t xml:space="preserve"> </w:t>
      </w:r>
      <w:r w:rsidR="00061163" w:rsidRPr="00061163">
        <w:rPr>
          <w:rFonts w:ascii="Arial" w:hAnsi="Arial" w:cs="Arial"/>
          <w:sz w:val="22"/>
          <w:szCs w:val="22"/>
        </w:rPr>
        <w:t>-</w:t>
      </w:r>
      <w:r w:rsidR="008959AB" w:rsidRPr="00061163">
        <w:rPr>
          <w:rFonts w:ascii="Arial" w:hAnsi="Arial" w:cs="Arial"/>
          <w:sz w:val="22"/>
          <w:szCs w:val="22"/>
        </w:rPr>
        <w:t xml:space="preserve"> People and Projects (Ranson, 2020</w:t>
      </w:r>
      <w:r w:rsidR="00061163" w:rsidRPr="00061163">
        <w:rPr>
          <w:rFonts w:ascii="Arial" w:hAnsi="Arial" w:cs="Arial"/>
          <w:sz w:val="22"/>
          <w:szCs w:val="22"/>
        </w:rPr>
        <w:t>).</w:t>
      </w:r>
    </w:p>
    <w:p w14:paraId="2B38CE43" w14:textId="77777777" w:rsidR="005856C6" w:rsidRPr="00061163" w:rsidRDefault="005856C6" w:rsidP="00061163">
      <w:pPr>
        <w:spacing w:line="360" w:lineRule="auto"/>
        <w:jc w:val="both"/>
        <w:rPr>
          <w:rFonts w:ascii="Arial" w:hAnsi="Arial" w:cs="Arial"/>
          <w:sz w:val="22"/>
          <w:szCs w:val="22"/>
        </w:rPr>
      </w:pPr>
    </w:p>
    <w:p w14:paraId="40977545" w14:textId="5AC8D5A8" w:rsidR="008771AF" w:rsidRPr="00061163" w:rsidRDefault="008771AF" w:rsidP="00061163">
      <w:pPr>
        <w:shd w:val="clear" w:color="auto" w:fill="4472C4" w:themeFill="accent1"/>
        <w:spacing w:line="360" w:lineRule="auto"/>
        <w:jc w:val="both"/>
        <w:rPr>
          <w:rFonts w:ascii="Arial" w:hAnsi="Arial" w:cs="Arial"/>
          <w:b/>
          <w:bCs/>
          <w:i/>
          <w:iCs/>
          <w:color w:val="FFFFFF" w:themeColor="background1"/>
          <w:sz w:val="22"/>
          <w:szCs w:val="22"/>
        </w:rPr>
      </w:pPr>
      <w:r w:rsidRPr="00061163">
        <w:rPr>
          <w:rFonts w:ascii="Arial" w:hAnsi="Arial" w:cs="Arial"/>
          <w:b/>
          <w:bCs/>
          <w:i/>
          <w:iCs/>
          <w:color w:val="FFFFFF" w:themeColor="background1"/>
          <w:sz w:val="22"/>
          <w:szCs w:val="22"/>
        </w:rPr>
        <w:t>The Project Sponsor</w:t>
      </w:r>
    </w:p>
    <w:p w14:paraId="65B97308" w14:textId="167EF46B" w:rsidR="008771AF" w:rsidRPr="00061163" w:rsidRDefault="008771AF" w:rsidP="00061163">
      <w:pPr>
        <w:spacing w:line="360" w:lineRule="auto"/>
        <w:jc w:val="both"/>
        <w:rPr>
          <w:rFonts w:ascii="Arial" w:hAnsi="Arial" w:cs="Arial"/>
          <w:b/>
          <w:bCs/>
          <w:i/>
          <w:iCs/>
          <w:sz w:val="22"/>
          <w:szCs w:val="22"/>
        </w:rPr>
      </w:pPr>
    </w:p>
    <w:p w14:paraId="1F735FAD" w14:textId="029853F4" w:rsidR="008771AF" w:rsidRPr="00061163" w:rsidRDefault="00423FD5" w:rsidP="00061163">
      <w:pPr>
        <w:spacing w:line="360" w:lineRule="auto"/>
        <w:jc w:val="both"/>
        <w:rPr>
          <w:rFonts w:ascii="Arial" w:hAnsi="Arial" w:cs="Arial"/>
          <w:sz w:val="22"/>
          <w:szCs w:val="22"/>
        </w:rPr>
      </w:pPr>
      <w:r w:rsidRPr="00061163">
        <w:rPr>
          <w:rFonts w:ascii="Arial" w:hAnsi="Arial" w:cs="Arial"/>
          <w:sz w:val="22"/>
          <w:szCs w:val="22"/>
        </w:rPr>
        <w:t xml:space="preserve">The project sponsor </w:t>
      </w:r>
      <w:r w:rsidR="007D3E25" w:rsidRPr="00061163">
        <w:rPr>
          <w:rFonts w:ascii="Arial" w:hAnsi="Arial" w:cs="Arial"/>
          <w:sz w:val="22"/>
          <w:szCs w:val="22"/>
        </w:rPr>
        <w:t xml:space="preserve">generally has complete responsibility </w:t>
      </w:r>
      <w:r w:rsidR="00B05D1F" w:rsidRPr="00061163">
        <w:rPr>
          <w:rFonts w:ascii="Arial" w:hAnsi="Arial" w:cs="Arial"/>
          <w:sz w:val="22"/>
          <w:szCs w:val="22"/>
        </w:rPr>
        <w:t>over</w:t>
      </w:r>
      <w:r w:rsidR="007D3E25" w:rsidRPr="00061163">
        <w:rPr>
          <w:rFonts w:ascii="Arial" w:hAnsi="Arial" w:cs="Arial"/>
          <w:sz w:val="22"/>
          <w:szCs w:val="22"/>
        </w:rPr>
        <w:t xml:space="preserve"> the en</w:t>
      </w:r>
      <w:r w:rsidR="00B05D1F" w:rsidRPr="00061163">
        <w:rPr>
          <w:rFonts w:ascii="Arial" w:hAnsi="Arial" w:cs="Arial"/>
          <w:sz w:val="22"/>
          <w:szCs w:val="22"/>
        </w:rPr>
        <w:t xml:space="preserve">tire </w:t>
      </w:r>
      <w:r w:rsidR="007D3E25" w:rsidRPr="00061163">
        <w:rPr>
          <w:rFonts w:ascii="Arial" w:hAnsi="Arial" w:cs="Arial"/>
          <w:sz w:val="22"/>
          <w:szCs w:val="22"/>
        </w:rPr>
        <w:t>project. T</w:t>
      </w:r>
      <w:r w:rsidR="00D10D04" w:rsidRPr="00061163">
        <w:rPr>
          <w:rFonts w:ascii="Arial" w:hAnsi="Arial" w:cs="Arial"/>
          <w:sz w:val="22"/>
          <w:szCs w:val="22"/>
        </w:rPr>
        <w:t xml:space="preserve">hey are usually the chief motive for the project with interests in it from the start. </w:t>
      </w:r>
      <w:r w:rsidR="00061163" w:rsidRPr="00061163">
        <w:rPr>
          <w:rFonts w:ascii="Arial" w:hAnsi="Arial" w:cs="Arial"/>
          <w:sz w:val="22"/>
          <w:szCs w:val="22"/>
        </w:rPr>
        <w:t xml:space="preserve">They deal with </w:t>
      </w:r>
      <w:r w:rsidR="00B61D7D">
        <w:rPr>
          <w:rFonts w:ascii="Arial" w:hAnsi="Arial" w:cs="Arial"/>
          <w:sz w:val="22"/>
          <w:szCs w:val="22"/>
        </w:rPr>
        <w:t xml:space="preserve">a range of </w:t>
      </w:r>
      <w:r w:rsidR="00061163" w:rsidRPr="00061163">
        <w:rPr>
          <w:rFonts w:ascii="Arial" w:hAnsi="Arial" w:cs="Arial"/>
          <w:sz w:val="22"/>
          <w:szCs w:val="22"/>
        </w:rPr>
        <w:t>issues</w:t>
      </w:r>
      <w:r w:rsidR="00B61D7D">
        <w:rPr>
          <w:rFonts w:ascii="Arial" w:hAnsi="Arial" w:cs="Arial"/>
          <w:sz w:val="22"/>
          <w:szCs w:val="22"/>
        </w:rPr>
        <w:t>, for example</w:t>
      </w:r>
      <w:r w:rsidR="00061163" w:rsidRPr="00061163">
        <w:rPr>
          <w:rFonts w:ascii="Arial" w:hAnsi="Arial" w:cs="Arial"/>
          <w:sz w:val="22"/>
          <w:szCs w:val="22"/>
        </w:rPr>
        <w:t xml:space="preserve"> decisions and resources.</w:t>
      </w:r>
    </w:p>
    <w:p w14:paraId="3E945F3F" w14:textId="32B792BD" w:rsidR="008771AF" w:rsidRPr="00061163" w:rsidRDefault="008771AF" w:rsidP="00061163">
      <w:pPr>
        <w:spacing w:line="360" w:lineRule="auto"/>
        <w:jc w:val="both"/>
        <w:rPr>
          <w:rFonts w:ascii="Arial" w:hAnsi="Arial" w:cs="Arial"/>
          <w:b/>
          <w:bCs/>
          <w:i/>
          <w:iCs/>
          <w:sz w:val="22"/>
          <w:szCs w:val="22"/>
        </w:rPr>
      </w:pPr>
    </w:p>
    <w:p w14:paraId="47852E2F" w14:textId="62147C4F" w:rsidR="00320733" w:rsidRPr="00061163" w:rsidRDefault="00320733" w:rsidP="00061163">
      <w:pPr>
        <w:shd w:val="clear" w:color="auto" w:fill="4472C4" w:themeFill="accent1"/>
        <w:spacing w:line="360" w:lineRule="auto"/>
        <w:jc w:val="both"/>
        <w:rPr>
          <w:rFonts w:ascii="Arial" w:hAnsi="Arial" w:cs="Arial"/>
          <w:b/>
          <w:bCs/>
          <w:i/>
          <w:iCs/>
          <w:color w:val="FFFFFF" w:themeColor="background1"/>
          <w:sz w:val="22"/>
          <w:szCs w:val="22"/>
        </w:rPr>
      </w:pPr>
      <w:r w:rsidRPr="00061163">
        <w:rPr>
          <w:rFonts w:ascii="Arial" w:hAnsi="Arial" w:cs="Arial"/>
          <w:b/>
          <w:bCs/>
          <w:i/>
          <w:iCs/>
          <w:color w:val="FFFFFF" w:themeColor="background1"/>
          <w:sz w:val="22"/>
          <w:szCs w:val="22"/>
        </w:rPr>
        <w:t>Steering Group</w:t>
      </w:r>
    </w:p>
    <w:p w14:paraId="46F1DACF" w14:textId="4764178F" w:rsidR="00D10D04" w:rsidRPr="00061163" w:rsidRDefault="00D10D04" w:rsidP="00061163">
      <w:pPr>
        <w:spacing w:line="360" w:lineRule="auto"/>
        <w:jc w:val="both"/>
        <w:rPr>
          <w:rFonts w:ascii="Arial" w:hAnsi="Arial" w:cs="Arial"/>
          <w:b/>
          <w:bCs/>
          <w:i/>
          <w:iCs/>
          <w:sz w:val="22"/>
          <w:szCs w:val="22"/>
        </w:rPr>
      </w:pPr>
    </w:p>
    <w:p w14:paraId="65E8930D" w14:textId="2E21AD60" w:rsidR="00D10D04" w:rsidRPr="00061163" w:rsidRDefault="00B61D7D" w:rsidP="00061163">
      <w:pPr>
        <w:spacing w:line="360" w:lineRule="auto"/>
        <w:jc w:val="both"/>
        <w:rPr>
          <w:rFonts w:ascii="Arial" w:hAnsi="Arial" w:cs="Arial"/>
          <w:sz w:val="22"/>
          <w:szCs w:val="22"/>
        </w:rPr>
      </w:pPr>
      <w:r>
        <w:rPr>
          <w:rFonts w:ascii="Arial" w:hAnsi="Arial" w:cs="Arial"/>
          <w:sz w:val="22"/>
          <w:szCs w:val="22"/>
        </w:rPr>
        <w:t>T</w:t>
      </w:r>
      <w:r w:rsidRPr="00061163">
        <w:rPr>
          <w:rFonts w:ascii="Arial" w:hAnsi="Arial" w:cs="Arial"/>
          <w:sz w:val="22"/>
          <w:szCs w:val="22"/>
        </w:rPr>
        <w:t>he real triumph of the project depends</w:t>
      </w:r>
      <w:r>
        <w:rPr>
          <w:rFonts w:ascii="Arial" w:hAnsi="Arial" w:cs="Arial"/>
          <w:sz w:val="22"/>
          <w:szCs w:val="22"/>
        </w:rPr>
        <w:t xml:space="preserve"> on the </w:t>
      </w:r>
      <w:r w:rsidR="00D10D04" w:rsidRPr="00061163">
        <w:rPr>
          <w:rFonts w:ascii="Arial" w:hAnsi="Arial" w:cs="Arial"/>
          <w:sz w:val="22"/>
          <w:szCs w:val="22"/>
        </w:rPr>
        <w:t>steering group</w:t>
      </w:r>
      <w:r>
        <w:rPr>
          <w:rFonts w:ascii="Arial" w:hAnsi="Arial" w:cs="Arial"/>
          <w:sz w:val="22"/>
          <w:szCs w:val="22"/>
        </w:rPr>
        <w:t>, they</w:t>
      </w:r>
      <w:r w:rsidR="00D10D04" w:rsidRPr="00061163">
        <w:rPr>
          <w:rFonts w:ascii="Arial" w:hAnsi="Arial" w:cs="Arial"/>
          <w:sz w:val="22"/>
          <w:szCs w:val="22"/>
        </w:rPr>
        <w:t xml:space="preserve"> are the leading force within the project’s scope. </w:t>
      </w:r>
      <w:r w:rsidR="00061163" w:rsidRPr="00061163">
        <w:rPr>
          <w:rFonts w:ascii="Arial" w:hAnsi="Arial" w:cs="Arial"/>
          <w:sz w:val="22"/>
          <w:szCs w:val="22"/>
        </w:rPr>
        <w:t>Some factors t</w:t>
      </w:r>
      <w:r w:rsidR="00D10D04" w:rsidRPr="00061163">
        <w:rPr>
          <w:rFonts w:ascii="Arial" w:hAnsi="Arial" w:cs="Arial"/>
          <w:sz w:val="22"/>
          <w:szCs w:val="22"/>
        </w:rPr>
        <w:t xml:space="preserve">hey manage </w:t>
      </w:r>
      <w:r w:rsidR="00061163" w:rsidRPr="00061163">
        <w:rPr>
          <w:rFonts w:ascii="Arial" w:hAnsi="Arial" w:cs="Arial"/>
          <w:sz w:val="22"/>
          <w:szCs w:val="22"/>
        </w:rPr>
        <w:t xml:space="preserve">are </w:t>
      </w:r>
      <w:r w:rsidR="00D10D04" w:rsidRPr="00061163">
        <w:rPr>
          <w:rFonts w:ascii="Arial" w:hAnsi="Arial" w:cs="Arial"/>
          <w:sz w:val="22"/>
          <w:szCs w:val="22"/>
        </w:rPr>
        <w:t xml:space="preserve">changes, conflicts and resources (Roberts, 2011). </w:t>
      </w:r>
    </w:p>
    <w:p w14:paraId="1E88A16D" w14:textId="7AA599DA" w:rsidR="00320733" w:rsidRPr="00061163" w:rsidRDefault="00320733" w:rsidP="00061163">
      <w:pPr>
        <w:spacing w:line="360" w:lineRule="auto"/>
        <w:jc w:val="both"/>
        <w:rPr>
          <w:rFonts w:ascii="Arial" w:hAnsi="Arial" w:cs="Arial"/>
          <w:b/>
          <w:bCs/>
          <w:i/>
          <w:iCs/>
          <w:sz w:val="22"/>
          <w:szCs w:val="22"/>
        </w:rPr>
      </w:pPr>
    </w:p>
    <w:p w14:paraId="3E0C366F" w14:textId="464C97CC" w:rsidR="00320733" w:rsidRPr="00061163" w:rsidRDefault="00D10D04" w:rsidP="00061163">
      <w:pPr>
        <w:spacing w:line="360" w:lineRule="auto"/>
        <w:jc w:val="both"/>
        <w:rPr>
          <w:rFonts w:ascii="Arial" w:hAnsi="Arial" w:cs="Arial"/>
          <w:sz w:val="22"/>
          <w:szCs w:val="22"/>
        </w:rPr>
      </w:pPr>
      <w:r w:rsidRPr="00061163">
        <w:rPr>
          <w:rFonts w:ascii="Arial" w:hAnsi="Arial" w:cs="Arial"/>
          <w:sz w:val="22"/>
          <w:szCs w:val="22"/>
        </w:rPr>
        <w:t xml:space="preserve">The </w:t>
      </w:r>
      <w:r w:rsidRPr="00061163">
        <w:rPr>
          <w:rFonts w:ascii="Arial" w:hAnsi="Arial" w:cs="Arial"/>
          <w:b/>
          <w:bCs/>
          <w:color w:val="767171" w:themeColor="background2" w:themeShade="80"/>
          <w:sz w:val="22"/>
          <w:szCs w:val="22"/>
        </w:rPr>
        <w:t>c</w:t>
      </w:r>
      <w:r w:rsidR="00320733" w:rsidRPr="00061163">
        <w:rPr>
          <w:rFonts w:ascii="Arial" w:hAnsi="Arial" w:cs="Arial"/>
          <w:b/>
          <w:bCs/>
          <w:color w:val="767171" w:themeColor="background2" w:themeShade="80"/>
          <w:sz w:val="22"/>
          <w:szCs w:val="22"/>
        </w:rPr>
        <w:t>ommercial</w:t>
      </w:r>
      <w:r w:rsidR="00B61D7D">
        <w:rPr>
          <w:rFonts w:ascii="Arial" w:hAnsi="Arial" w:cs="Arial"/>
          <w:b/>
          <w:bCs/>
          <w:color w:val="767171" w:themeColor="background2" w:themeShade="80"/>
          <w:sz w:val="22"/>
          <w:szCs w:val="22"/>
        </w:rPr>
        <w:t>’s</w:t>
      </w:r>
      <w:r w:rsidR="00061163" w:rsidRPr="00061163">
        <w:rPr>
          <w:rFonts w:ascii="Arial" w:hAnsi="Arial" w:cs="Arial"/>
          <w:b/>
          <w:bCs/>
          <w:color w:val="767171" w:themeColor="background2" w:themeShade="80"/>
          <w:sz w:val="22"/>
          <w:szCs w:val="22"/>
        </w:rPr>
        <w:t xml:space="preserve"> </w:t>
      </w:r>
      <w:r w:rsidRPr="00061163">
        <w:rPr>
          <w:rFonts w:ascii="Arial" w:hAnsi="Arial" w:cs="Arial"/>
          <w:sz w:val="22"/>
          <w:szCs w:val="22"/>
        </w:rPr>
        <w:t xml:space="preserve">activities relate to </w:t>
      </w:r>
      <w:r w:rsidR="00061163" w:rsidRPr="00061163">
        <w:rPr>
          <w:rFonts w:ascii="Arial" w:hAnsi="Arial" w:cs="Arial"/>
          <w:sz w:val="22"/>
          <w:szCs w:val="22"/>
        </w:rPr>
        <w:t>trading</w:t>
      </w:r>
      <w:r w:rsidRPr="00061163">
        <w:rPr>
          <w:rFonts w:ascii="Arial" w:hAnsi="Arial" w:cs="Arial"/>
          <w:sz w:val="22"/>
          <w:szCs w:val="22"/>
        </w:rPr>
        <w:t xml:space="preserve"> goals, they</w:t>
      </w:r>
      <w:r w:rsidR="00061163" w:rsidRPr="00061163">
        <w:rPr>
          <w:rFonts w:ascii="Arial" w:hAnsi="Arial" w:cs="Arial"/>
          <w:sz w:val="22"/>
          <w:szCs w:val="22"/>
        </w:rPr>
        <w:t xml:space="preserve"> </w:t>
      </w:r>
      <w:r w:rsidR="00B61D7D">
        <w:rPr>
          <w:rFonts w:ascii="Arial" w:hAnsi="Arial" w:cs="Arial"/>
          <w:sz w:val="22"/>
          <w:szCs w:val="22"/>
        </w:rPr>
        <w:t xml:space="preserve">have </w:t>
      </w:r>
      <w:r w:rsidR="00061163" w:rsidRPr="00061163">
        <w:rPr>
          <w:rFonts w:ascii="Arial" w:hAnsi="Arial" w:cs="Arial"/>
          <w:sz w:val="22"/>
          <w:szCs w:val="22"/>
        </w:rPr>
        <w:t xml:space="preserve">probably </w:t>
      </w:r>
      <w:r w:rsidRPr="00061163">
        <w:rPr>
          <w:rFonts w:ascii="Arial" w:hAnsi="Arial" w:cs="Arial"/>
          <w:sz w:val="22"/>
          <w:szCs w:val="22"/>
        </w:rPr>
        <w:t xml:space="preserve">funded the project or have a desire to profit from its developments (Roberts, 2011). </w:t>
      </w:r>
    </w:p>
    <w:p w14:paraId="47FD7F92" w14:textId="6313E13F" w:rsidR="00320733" w:rsidRPr="00061163" w:rsidRDefault="00320733" w:rsidP="00061163">
      <w:pPr>
        <w:spacing w:line="360" w:lineRule="auto"/>
        <w:jc w:val="both"/>
        <w:rPr>
          <w:rFonts w:ascii="Arial" w:hAnsi="Arial" w:cs="Arial"/>
          <w:i/>
          <w:iCs/>
          <w:sz w:val="22"/>
          <w:szCs w:val="22"/>
        </w:rPr>
      </w:pPr>
    </w:p>
    <w:p w14:paraId="0CB52C98" w14:textId="317EB0AE" w:rsidR="00320733" w:rsidRPr="00061163" w:rsidRDefault="00D10D04" w:rsidP="00061163">
      <w:pPr>
        <w:spacing w:line="360" w:lineRule="auto"/>
        <w:jc w:val="both"/>
        <w:rPr>
          <w:rFonts w:ascii="Arial" w:hAnsi="Arial" w:cs="Arial"/>
          <w:sz w:val="22"/>
          <w:szCs w:val="22"/>
        </w:rPr>
      </w:pPr>
      <w:r w:rsidRPr="00061163">
        <w:rPr>
          <w:rFonts w:ascii="Arial" w:hAnsi="Arial" w:cs="Arial"/>
          <w:sz w:val="22"/>
          <w:szCs w:val="22"/>
        </w:rPr>
        <w:t xml:space="preserve">The </w:t>
      </w:r>
      <w:r w:rsidRPr="00061163">
        <w:rPr>
          <w:rFonts w:ascii="Arial" w:hAnsi="Arial" w:cs="Arial"/>
          <w:b/>
          <w:bCs/>
          <w:color w:val="767171" w:themeColor="background2" w:themeShade="80"/>
          <w:sz w:val="22"/>
          <w:szCs w:val="22"/>
        </w:rPr>
        <w:t>s</w:t>
      </w:r>
      <w:r w:rsidR="00320733" w:rsidRPr="00061163">
        <w:rPr>
          <w:rFonts w:ascii="Arial" w:hAnsi="Arial" w:cs="Arial"/>
          <w:b/>
          <w:bCs/>
          <w:color w:val="767171" w:themeColor="background2" w:themeShade="80"/>
          <w:sz w:val="22"/>
          <w:szCs w:val="22"/>
        </w:rPr>
        <w:t>pecialist</w:t>
      </w:r>
      <w:r w:rsidRPr="00061163">
        <w:rPr>
          <w:rFonts w:ascii="Arial" w:hAnsi="Arial" w:cs="Arial"/>
          <w:b/>
          <w:bCs/>
          <w:color w:val="767171" w:themeColor="background2" w:themeShade="80"/>
          <w:sz w:val="22"/>
          <w:szCs w:val="22"/>
        </w:rPr>
        <w:t>’s</w:t>
      </w:r>
      <w:r w:rsidRPr="00061163">
        <w:rPr>
          <w:rFonts w:ascii="Arial" w:hAnsi="Arial" w:cs="Arial"/>
          <w:color w:val="7F7F7F" w:themeColor="text1" w:themeTint="80"/>
          <w:sz w:val="22"/>
          <w:szCs w:val="22"/>
        </w:rPr>
        <w:t xml:space="preserve"> </w:t>
      </w:r>
      <w:r w:rsidRPr="00061163">
        <w:rPr>
          <w:rFonts w:ascii="Arial" w:hAnsi="Arial" w:cs="Arial"/>
          <w:sz w:val="22"/>
          <w:szCs w:val="22"/>
        </w:rPr>
        <w:t xml:space="preserve">duties are </w:t>
      </w:r>
      <w:r w:rsidR="00061163" w:rsidRPr="00061163">
        <w:rPr>
          <w:rFonts w:ascii="Arial" w:hAnsi="Arial" w:cs="Arial"/>
          <w:sz w:val="22"/>
          <w:szCs w:val="22"/>
        </w:rPr>
        <w:t>to</w:t>
      </w:r>
      <w:r w:rsidRPr="00061163">
        <w:rPr>
          <w:rFonts w:ascii="Arial" w:hAnsi="Arial" w:cs="Arial"/>
          <w:sz w:val="22"/>
          <w:szCs w:val="22"/>
        </w:rPr>
        <w:t xml:space="preserve"> design and </w:t>
      </w:r>
      <w:r w:rsidR="00B61D7D">
        <w:rPr>
          <w:rFonts w:ascii="Arial" w:hAnsi="Arial" w:cs="Arial"/>
          <w:sz w:val="22"/>
          <w:szCs w:val="22"/>
        </w:rPr>
        <w:t>boost</w:t>
      </w:r>
      <w:r w:rsidRPr="00061163">
        <w:rPr>
          <w:rFonts w:ascii="Arial" w:hAnsi="Arial" w:cs="Arial"/>
          <w:sz w:val="22"/>
          <w:szCs w:val="22"/>
        </w:rPr>
        <w:t xml:space="preserve"> resolutions for the user. The specialist is likely to have an abundance of experience in facilities or technolog</w:t>
      </w:r>
      <w:r w:rsidR="00B61D7D">
        <w:rPr>
          <w:rFonts w:ascii="Arial" w:hAnsi="Arial" w:cs="Arial"/>
          <w:sz w:val="22"/>
          <w:szCs w:val="22"/>
        </w:rPr>
        <w:t>y</w:t>
      </w:r>
      <w:r w:rsidRPr="00061163">
        <w:rPr>
          <w:rFonts w:ascii="Arial" w:hAnsi="Arial" w:cs="Arial"/>
          <w:sz w:val="22"/>
          <w:szCs w:val="22"/>
        </w:rPr>
        <w:t xml:space="preserve"> management (Roberts, 2011).</w:t>
      </w:r>
    </w:p>
    <w:p w14:paraId="33FCD1BC" w14:textId="0506DEAF" w:rsidR="00320733" w:rsidRPr="00061163" w:rsidRDefault="00320733" w:rsidP="00061163">
      <w:pPr>
        <w:spacing w:line="360" w:lineRule="auto"/>
        <w:jc w:val="both"/>
        <w:rPr>
          <w:rFonts w:ascii="Arial" w:hAnsi="Arial" w:cs="Arial"/>
          <w:b/>
          <w:bCs/>
          <w:i/>
          <w:iCs/>
          <w:sz w:val="22"/>
          <w:szCs w:val="22"/>
        </w:rPr>
      </w:pPr>
    </w:p>
    <w:p w14:paraId="73999AB1" w14:textId="3B86A87E" w:rsidR="00320733" w:rsidRPr="00061163" w:rsidRDefault="00D10D04" w:rsidP="00061163">
      <w:pPr>
        <w:spacing w:line="360" w:lineRule="auto"/>
        <w:jc w:val="both"/>
        <w:rPr>
          <w:rFonts w:ascii="Arial" w:hAnsi="Arial" w:cs="Arial"/>
          <w:i/>
          <w:iCs/>
          <w:sz w:val="22"/>
          <w:szCs w:val="22"/>
        </w:rPr>
      </w:pPr>
      <w:r w:rsidRPr="00061163">
        <w:rPr>
          <w:rFonts w:ascii="Arial" w:hAnsi="Arial" w:cs="Arial"/>
          <w:sz w:val="22"/>
          <w:szCs w:val="22"/>
        </w:rPr>
        <w:t>The</w:t>
      </w:r>
      <w:r w:rsidRPr="00061163">
        <w:rPr>
          <w:rFonts w:ascii="Arial" w:hAnsi="Arial" w:cs="Arial"/>
          <w:b/>
          <w:bCs/>
          <w:sz w:val="22"/>
          <w:szCs w:val="22"/>
        </w:rPr>
        <w:t xml:space="preserve"> </w:t>
      </w:r>
      <w:r w:rsidRPr="00061163">
        <w:rPr>
          <w:rFonts w:ascii="Arial" w:hAnsi="Arial" w:cs="Arial"/>
          <w:b/>
          <w:bCs/>
          <w:color w:val="767171" w:themeColor="background2" w:themeShade="80"/>
          <w:sz w:val="22"/>
          <w:szCs w:val="22"/>
        </w:rPr>
        <w:t>u</w:t>
      </w:r>
      <w:r w:rsidR="00320733" w:rsidRPr="00061163">
        <w:rPr>
          <w:rFonts w:ascii="Arial" w:hAnsi="Arial" w:cs="Arial"/>
          <w:b/>
          <w:bCs/>
          <w:color w:val="767171" w:themeColor="background2" w:themeShade="80"/>
          <w:sz w:val="22"/>
          <w:szCs w:val="22"/>
        </w:rPr>
        <w:t>ser</w:t>
      </w:r>
      <w:r w:rsidRPr="00061163">
        <w:rPr>
          <w:rFonts w:ascii="Arial" w:hAnsi="Arial" w:cs="Arial"/>
          <w:b/>
          <w:bCs/>
          <w:sz w:val="22"/>
          <w:szCs w:val="22"/>
        </w:rPr>
        <w:t xml:space="preserve"> </w:t>
      </w:r>
      <w:r w:rsidRPr="00061163">
        <w:rPr>
          <w:rFonts w:ascii="Arial" w:hAnsi="Arial" w:cs="Arial"/>
          <w:sz w:val="22"/>
          <w:szCs w:val="22"/>
        </w:rPr>
        <w:t>could be the team manager and their main responsibilities are to satisfy the project’s customers</w:t>
      </w:r>
      <w:r w:rsidR="00061163" w:rsidRPr="00061163">
        <w:rPr>
          <w:rFonts w:ascii="Arial" w:hAnsi="Arial" w:cs="Arial"/>
          <w:sz w:val="22"/>
          <w:szCs w:val="22"/>
        </w:rPr>
        <w:t xml:space="preserve"> (end users)</w:t>
      </w:r>
      <w:r w:rsidRPr="00061163">
        <w:rPr>
          <w:rFonts w:ascii="Arial" w:hAnsi="Arial" w:cs="Arial"/>
          <w:sz w:val="22"/>
          <w:szCs w:val="22"/>
        </w:rPr>
        <w:t xml:space="preserve">. They </w:t>
      </w:r>
      <w:r w:rsidR="00B61D7D">
        <w:rPr>
          <w:rFonts w:ascii="Arial" w:hAnsi="Arial" w:cs="Arial"/>
          <w:sz w:val="22"/>
          <w:szCs w:val="22"/>
        </w:rPr>
        <w:t>ensure</w:t>
      </w:r>
      <w:r w:rsidRPr="00061163">
        <w:rPr>
          <w:rFonts w:ascii="Arial" w:hAnsi="Arial" w:cs="Arial"/>
          <w:sz w:val="22"/>
          <w:szCs w:val="22"/>
        </w:rPr>
        <w:t xml:space="preserve"> the move is financially feasible and the new location is fit for purpose (Roberts, 2011). </w:t>
      </w:r>
    </w:p>
    <w:p w14:paraId="150A818E" w14:textId="77777777" w:rsidR="003C48A3" w:rsidRDefault="003C48A3" w:rsidP="00061163">
      <w:pPr>
        <w:spacing w:line="360" w:lineRule="auto"/>
        <w:jc w:val="both"/>
        <w:rPr>
          <w:rFonts w:ascii="Arial" w:hAnsi="Arial" w:cs="Arial"/>
          <w:b/>
          <w:bCs/>
          <w:i/>
          <w:iCs/>
          <w:sz w:val="22"/>
          <w:szCs w:val="22"/>
        </w:rPr>
      </w:pPr>
    </w:p>
    <w:p w14:paraId="08CC3C7A" w14:textId="77777777" w:rsidR="003C48A3" w:rsidRDefault="003C48A3" w:rsidP="00061163">
      <w:pPr>
        <w:spacing w:line="360" w:lineRule="auto"/>
        <w:jc w:val="both"/>
        <w:rPr>
          <w:rFonts w:ascii="Arial" w:hAnsi="Arial" w:cs="Arial"/>
          <w:b/>
          <w:bCs/>
          <w:i/>
          <w:iCs/>
          <w:sz w:val="22"/>
          <w:szCs w:val="22"/>
        </w:rPr>
      </w:pPr>
    </w:p>
    <w:p w14:paraId="047801B9" w14:textId="77777777" w:rsidR="003C48A3" w:rsidRDefault="003C48A3" w:rsidP="00061163">
      <w:pPr>
        <w:spacing w:line="360" w:lineRule="auto"/>
        <w:jc w:val="both"/>
        <w:rPr>
          <w:rFonts w:ascii="Arial" w:hAnsi="Arial" w:cs="Arial"/>
          <w:b/>
          <w:bCs/>
          <w:i/>
          <w:iCs/>
          <w:sz w:val="22"/>
          <w:szCs w:val="22"/>
        </w:rPr>
      </w:pPr>
    </w:p>
    <w:p w14:paraId="53A02710" w14:textId="77777777" w:rsidR="003C48A3" w:rsidRDefault="003C48A3" w:rsidP="00061163">
      <w:pPr>
        <w:spacing w:line="360" w:lineRule="auto"/>
        <w:jc w:val="both"/>
        <w:rPr>
          <w:rFonts w:ascii="Arial" w:hAnsi="Arial" w:cs="Arial"/>
          <w:b/>
          <w:bCs/>
          <w:i/>
          <w:iCs/>
          <w:sz w:val="22"/>
          <w:szCs w:val="22"/>
        </w:rPr>
      </w:pPr>
    </w:p>
    <w:p w14:paraId="33A7226A" w14:textId="77777777" w:rsidR="003C48A3" w:rsidRDefault="003C48A3" w:rsidP="00061163">
      <w:pPr>
        <w:spacing w:line="360" w:lineRule="auto"/>
        <w:jc w:val="both"/>
        <w:rPr>
          <w:rFonts w:ascii="Arial" w:hAnsi="Arial" w:cs="Arial"/>
          <w:b/>
          <w:bCs/>
          <w:i/>
          <w:iCs/>
          <w:sz w:val="22"/>
          <w:szCs w:val="22"/>
        </w:rPr>
      </w:pPr>
    </w:p>
    <w:p w14:paraId="24F305F9" w14:textId="42077883" w:rsidR="005856C6" w:rsidRPr="003C48A3" w:rsidRDefault="00B61D7D" w:rsidP="00061163">
      <w:pPr>
        <w:spacing w:line="360" w:lineRule="auto"/>
        <w:jc w:val="both"/>
        <w:rPr>
          <w:rFonts w:ascii="Arial" w:hAnsi="Arial" w:cs="Arial"/>
          <w:b/>
          <w:bCs/>
          <w:color w:val="7F7F7F" w:themeColor="text1" w:themeTint="80"/>
          <w:sz w:val="22"/>
          <w:szCs w:val="22"/>
        </w:rPr>
      </w:pPr>
      <w:r w:rsidRPr="003C48A3">
        <w:rPr>
          <w:rFonts w:ascii="Arial" w:hAnsi="Arial" w:cs="Arial"/>
          <w:b/>
          <w:bCs/>
          <w:color w:val="767171" w:themeColor="background2" w:themeShade="80"/>
          <w:sz w:val="22"/>
          <w:szCs w:val="22"/>
        </w:rPr>
        <w:lastRenderedPageBreak/>
        <w:t>U</w:t>
      </w:r>
      <w:r w:rsidR="00F34998" w:rsidRPr="003C48A3">
        <w:rPr>
          <w:rFonts w:ascii="Arial" w:hAnsi="Arial" w:cs="Arial"/>
          <w:b/>
          <w:bCs/>
          <w:color w:val="7F7F7F" w:themeColor="text1" w:themeTint="80"/>
          <w:sz w:val="22"/>
          <w:szCs w:val="22"/>
        </w:rPr>
        <w:t>ser Stories</w:t>
      </w:r>
    </w:p>
    <w:p w14:paraId="3C13AFDD" w14:textId="77777777" w:rsidR="005856C6" w:rsidRDefault="005856C6" w:rsidP="00061163">
      <w:pPr>
        <w:spacing w:line="360" w:lineRule="auto"/>
        <w:jc w:val="both"/>
        <w:rPr>
          <w:rFonts w:ascii="Arial" w:hAnsi="Arial" w:cs="Arial"/>
          <w:b/>
          <w:bCs/>
          <w:i/>
          <w:iCs/>
          <w:sz w:val="22"/>
          <w:szCs w:val="22"/>
        </w:rPr>
      </w:pPr>
    </w:p>
    <w:p w14:paraId="65D6C08D" w14:textId="68627A19" w:rsidR="00C7081A" w:rsidRPr="005856C6" w:rsidRDefault="00397AED" w:rsidP="00061163">
      <w:pPr>
        <w:spacing w:line="360" w:lineRule="auto"/>
        <w:jc w:val="both"/>
        <w:rPr>
          <w:rFonts w:ascii="Arial" w:hAnsi="Arial" w:cs="Arial"/>
          <w:b/>
          <w:bCs/>
          <w:i/>
          <w:iCs/>
          <w:sz w:val="22"/>
          <w:szCs w:val="22"/>
        </w:rPr>
      </w:pPr>
      <w:r w:rsidRPr="00061163">
        <w:rPr>
          <w:rFonts w:ascii="Arial" w:hAnsi="Arial" w:cs="Arial"/>
          <w:sz w:val="22"/>
          <w:szCs w:val="22"/>
        </w:rPr>
        <w:t xml:space="preserve">Fowler and Beck (2001) define a user story as </w:t>
      </w:r>
      <w:r w:rsidR="00C7081A" w:rsidRPr="00061163">
        <w:rPr>
          <w:rFonts w:ascii="Arial" w:hAnsi="Arial" w:cs="Arial"/>
          <w:sz w:val="22"/>
          <w:szCs w:val="22"/>
        </w:rPr>
        <w:t>“</w:t>
      </w:r>
      <w:r w:rsidRPr="00061163">
        <w:rPr>
          <w:rFonts w:ascii="Arial" w:hAnsi="Arial" w:cs="Arial"/>
          <w:sz w:val="22"/>
          <w:szCs w:val="22"/>
        </w:rPr>
        <w:t>a chunk of functionality that is of benefit to the customer”.</w:t>
      </w:r>
      <w:r w:rsidR="00B97B91" w:rsidRPr="00061163">
        <w:rPr>
          <w:rFonts w:ascii="Arial" w:hAnsi="Arial" w:cs="Arial"/>
          <w:sz w:val="22"/>
          <w:szCs w:val="22"/>
        </w:rPr>
        <w:t xml:space="preserve"> </w:t>
      </w:r>
      <w:r w:rsidR="00C12B80" w:rsidRPr="00061163">
        <w:rPr>
          <w:rFonts w:ascii="Arial" w:hAnsi="Arial" w:cs="Arial"/>
          <w:sz w:val="22"/>
          <w:szCs w:val="22"/>
        </w:rPr>
        <w:t xml:space="preserve">User stories are short, straightforward </w:t>
      </w:r>
      <w:r w:rsidR="00C7081A" w:rsidRPr="00061163">
        <w:rPr>
          <w:rFonts w:ascii="Arial" w:hAnsi="Arial" w:cs="Arial"/>
          <w:sz w:val="22"/>
          <w:szCs w:val="22"/>
        </w:rPr>
        <w:t>descriptions</w:t>
      </w:r>
      <w:r w:rsidR="009A53DB" w:rsidRPr="00061163">
        <w:rPr>
          <w:rFonts w:ascii="Arial" w:hAnsi="Arial" w:cs="Arial"/>
          <w:sz w:val="22"/>
          <w:szCs w:val="22"/>
        </w:rPr>
        <w:t xml:space="preserve"> written from the perspective of the customer or user. </w:t>
      </w:r>
    </w:p>
    <w:p w14:paraId="44A133FE" w14:textId="77777777" w:rsidR="00C7081A" w:rsidRPr="00061163" w:rsidRDefault="00C7081A" w:rsidP="00061163">
      <w:pPr>
        <w:spacing w:line="360" w:lineRule="auto"/>
        <w:jc w:val="both"/>
        <w:rPr>
          <w:rFonts w:ascii="Arial" w:hAnsi="Arial" w:cs="Arial"/>
          <w:sz w:val="22"/>
          <w:szCs w:val="22"/>
        </w:rPr>
      </w:pPr>
    </w:p>
    <w:p w14:paraId="43B0A2DF" w14:textId="74618994" w:rsidR="00F34998" w:rsidRPr="00061163" w:rsidRDefault="009A53DB" w:rsidP="00061163">
      <w:pPr>
        <w:spacing w:line="360" w:lineRule="auto"/>
        <w:jc w:val="both"/>
        <w:rPr>
          <w:rFonts w:ascii="Arial" w:hAnsi="Arial" w:cs="Arial"/>
          <w:sz w:val="22"/>
          <w:szCs w:val="22"/>
        </w:rPr>
      </w:pPr>
      <w:r w:rsidRPr="00061163">
        <w:rPr>
          <w:rFonts w:ascii="Arial" w:hAnsi="Arial" w:cs="Arial"/>
          <w:sz w:val="22"/>
          <w:szCs w:val="22"/>
        </w:rPr>
        <w:t>The user story</w:t>
      </w:r>
      <w:r w:rsidR="00C7081A" w:rsidRPr="00061163">
        <w:rPr>
          <w:rFonts w:ascii="Arial" w:hAnsi="Arial" w:cs="Arial"/>
          <w:sz w:val="22"/>
          <w:szCs w:val="22"/>
        </w:rPr>
        <w:t xml:space="preserve"> format</w:t>
      </w:r>
      <w:r w:rsidRPr="00061163">
        <w:rPr>
          <w:rFonts w:ascii="Arial" w:hAnsi="Arial" w:cs="Arial"/>
          <w:sz w:val="22"/>
          <w:szCs w:val="22"/>
        </w:rPr>
        <w:t xml:space="preserve"> is usually:</w:t>
      </w:r>
    </w:p>
    <w:p w14:paraId="5C78A049" w14:textId="111B4C88" w:rsidR="009A53DB" w:rsidRPr="00061163" w:rsidRDefault="009A53DB" w:rsidP="00061163">
      <w:pPr>
        <w:spacing w:line="360" w:lineRule="auto"/>
        <w:jc w:val="both"/>
        <w:rPr>
          <w:rFonts w:ascii="Arial" w:hAnsi="Arial" w:cs="Arial"/>
          <w:sz w:val="22"/>
          <w:szCs w:val="22"/>
        </w:rPr>
      </w:pPr>
      <w:r w:rsidRPr="00061163">
        <w:rPr>
          <w:rFonts w:ascii="Arial" w:hAnsi="Arial" w:cs="Arial"/>
          <w:sz w:val="22"/>
          <w:szCs w:val="22"/>
        </w:rPr>
        <w:t xml:space="preserve">As a &lt; </w:t>
      </w:r>
      <w:r w:rsidRPr="00061163">
        <w:rPr>
          <w:rFonts w:ascii="Arial" w:hAnsi="Arial" w:cs="Arial"/>
          <w:b/>
          <w:bCs/>
          <w:sz w:val="22"/>
          <w:szCs w:val="22"/>
        </w:rPr>
        <w:t>user</w:t>
      </w:r>
      <w:r w:rsidRPr="00061163">
        <w:rPr>
          <w:rFonts w:ascii="Arial" w:hAnsi="Arial" w:cs="Arial"/>
          <w:sz w:val="22"/>
          <w:szCs w:val="22"/>
        </w:rPr>
        <w:t xml:space="preserve">&gt;, I want a &lt; </w:t>
      </w:r>
      <w:r w:rsidRPr="00061163">
        <w:rPr>
          <w:rFonts w:ascii="Arial" w:hAnsi="Arial" w:cs="Arial"/>
          <w:b/>
          <w:bCs/>
          <w:sz w:val="22"/>
          <w:szCs w:val="22"/>
        </w:rPr>
        <w:t>goal</w:t>
      </w:r>
      <w:r w:rsidRPr="00061163">
        <w:rPr>
          <w:rFonts w:ascii="Arial" w:hAnsi="Arial" w:cs="Arial"/>
          <w:sz w:val="22"/>
          <w:szCs w:val="22"/>
        </w:rPr>
        <w:t>&gt; so that &lt;</w:t>
      </w:r>
      <w:r w:rsidRPr="00061163">
        <w:rPr>
          <w:rFonts w:ascii="Arial" w:hAnsi="Arial" w:cs="Arial"/>
          <w:b/>
          <w:bCs/>
          <w:sz w:val="22"/>
          <w:szCs w:val="22"/>
        </w:rPr>
        <w:t>benefit</w:t>
      </w:r>
      <w:r w:rsidRPr="00061163">
        <w:rPr>
          <w:rFonts w:ascii="Arial" w:hAnsi="Arial" w:cs="Arial"/>
          <w:sz w:val="22"/>
          <w:szCs w:val="22"/>
        </w:rPr>
        <w:t>&gt;</w:t>
      </w:r>
      <w:r w:rsidR="008C7E60" w:rsidRPr="00061163">
        <w:rPr>
          <w:rFonts w:ascii="Arial" w:hAnsi="Arial" w:cs="Arial"/>
          <w:sz w:val="22"/>
          <w:szCs w:val="22"/>
        </w:rPr>
        <w:t xml:space="preserve"> (Product Plan, 2019)</w:t>
      </w:r>
      <w:r w:rsidRPr="00061163">
        <w:rPr>
          <w:rFonts w:ascii="Arial" w:hAnsi="Arial" w:cs="Arial"/>
          <w:sz w:val="22"/>
          <w:szCs w:val="22"/>
        </w:rPr>
        <w:t>.</w:t>
      </w:r>
    </w:p>
    <w:p w14:paraId="2D4F8C66" w14:textId="5FC9ED0F" w:rsidR="008C7E60" w:rsidRPr="00061163" w:rsidRDefault="008C7E60" w:rsidP="00061163">
      <w:pPr>
        <w:spacing w:line="360" w:lineRule="auto"/>
        <w:jc w:val="both"/>
        <w:rPr>
          <w:rFonts w:ascii="Arial" w:hAnsi="Arial" w:cs="Arial"/>
          <w:sz w:val="22"/>
          <w:szCs w:val="22"/>
        </w:rPr>
      </w:pPr>
    </w:p>
    <w:p w14:paraId="609847A4" w14:textId="63AAED23" w:rsidR="008C7E60" w:rsidRPr="00061163" w:rsidRDefault="008C7E60" w:rsidP="00061163">
      <w:pPr>
        <w:spacing w:line="360" w:lineRule="auto"/>
        <w:jc w:val="both"/>
        <w:rPr>
          <w:rFonts w:ascii="Arial" w:hAnsi="Arial" w:cs="Arial"/>
          <w:sz w:val="22"/>
          <w:szCs w:val="22"/>
        </w:rPr>
      </w:pPr>
      <w:r w:rsidRPr="00061163">
        <w:rPr>
          <w:rFonts w:ascii="Arial" w:hAnsi="Arial" w:cs="Arial"/>
          <w:sz w:val="22"/>
          <w:szCs w:val="22"/>
        </w:rPr>
        <w:t xml:space="preserve">The project </w:t>
      </w:r>
      <w:r w:rsidR="009A4CC9" w:rsidRPr="00061163">
        <w:rPr>
          <w:rFonts w:ascii="Arial" w:hAnsi="Arial" w:cs="Arial"/>
          <w:sz w:val="22"/>
          <w:szCs w:val="22"/>
        </w:rPr>
        <w:t>stakeholders</w:t>
      </w:r>
      <w:r w:rsidRPr="00061163">
        <w:rPr>
          <w:rFonts w:ascii="Arial" w:hAnsi="Arial" w:cs="Arial"/>
          <w:sz w:val="22"/>
          <w:szCs w:val="22"/>
        </w:rPr>
        <w:t xml:space="preserve"> discussed</w:t>
      </w:r>
      <w:r w:rsidR="00C7081A" w:rsidRPr="00061163">
        <w:rPr>
          <w:rFonts w:ascii="Arial" w:hAnsi="Arial" w:cs="Arial"/>
          <w:sz w:val="22"/>
          <w:szCs w:val="22"/>
        </w:rPr>
        <w:t xml:space="preserve"> relevant</w:t>
      </w:r>
      <w:r w:rsidRPr="00061163">
        <w:rPr>
          <w:rFonts w:ascii="Arial" w:hAnsi="Arial" w:cs="Arial"/>
          <w:sz w:val="22"/>
          <w:szCs w:val="22"/>
        </w:rPr>
        <w:t xml:space="preserve"> user stories </w:t>
      </w:r>
      <w:r w:rsidR="00061163" w:rsidRPr="00061163">
        <w:rPr>
          <w:rFonts w:ascii="Arial" w:hAnsi="Arial" w:cs="Arial"/>
          <w:sz w:val="22"/>
          <w:szCs w:val="22"/>
        </w:rPr>
        <w:t xml:space="preserve">and wrote them </w:t>
      </w:r>
      <w:r w:rsidRPr="00061163">
        <w:rPr>
          <w:rFonts w:ascii="Arial" w:hAnsi="Arial" w:cs="Arial"/>
          <w:sz w:val="22"/>
          <w:szCs w:val="22"/>
        </w:rPr>
        <w:t xml:space="preserve">down on post it notes. </w:t>
      </w:r>
      <w:r w:rsidR="00B61D7D">
        <w:rPr>
          <w:rFonts w:ascii="Arial" w:hAnsi="Arial" w:cs="Arial"/>
          <w:sz w:val="22"/>
          <w:szCs w:val="22"/>
        </w:rPr>
        <w:t>T</w:t>
      </w:r>
      <w:r w:rsidR="00061163" w:rsidRPr="00061163">
        <w:rPr>
          <w:rFonts w:ascii="Arial" w:hAnsi="Arial" w:cs="Arial"/>
          <w:sz w:val="22"/>
          <w:szCs w:val="22"/>
        </w:rPr>
        <w:t xml:space="preserve">hey </w:t>
      </w:r>
      <w:r w:rsidR="009A4CC9" w:rsidRPr="00061163">
        <w:rPr>
          <w:rFonts w:ascii="Arial" w:hAnsi="Arial" w:cs="Arial"/>
          <w:sz w:val="22"/>
          <w:szCs w:val="22"/>
        </w:rPr>
        <w:t>were</w:t>
      </w:r>
      <w:r w:rsidR="00B61D7D">
        <w:rPr>
          <w:rFonts w:ascii="Arial" w:hAnsi="Arial" w:cs="Arial"/>
          <w:sz w:val="22"/>
          <w:szCs w:val="22"/>
        </w:rPr>
        <w:t xml:space="preserve"> then</w:t>
      </w:r>
      <w:r w:rsidR="009A4CC9" w:rsidRPr="00061163">
        <w:rPr>
          <w:rFonts w:ascii="Arial" w:hAnsi="Arial" w:cs="Arial"/>
          <w:sz w:val="22"/>
          <w:szCs w:val="22"/>
        </w:rPr>
        <w:t xml:space="preserve"> input into Microsoft Plann</w:t>
      </w:r>
      <w:r w:rsidR="00B61D7D">
        <w:rPr>
          <w:rFonts w:ascii="Arial" w:hAnsi="Arial" w:cs="Arial"/>
          <w:sz w:val="22"/>
          <w:szCs w:val="22"/>
        </w:rPr>
        <w:t>er where</w:t>
      </w:r>
      <w:r w:rsidR="009A4CC9" w:rsidRPr="00061163">
        <w:rPr>
          <w:rFonts w:ascii="Arial" w:hAnsi="Arial" w:cs="Arial"/>
          <w:sz w:val="22"/>
          <w:szCs w:val="22"/>
        </w:rPr>
        <w:t xml:space="preserve"> each one was prioritised according to </w:t>
      </w:r>
      <w:r w:rsidR="00C7081A" w:rsidRPr="00061163">
        <w:rPr>
          <w:rFonts w:ascii="Arial" w:hAnsi="Arial" w:cs="Arial"/>
          <w:sz w:val="22"/>
          <w:szCs w:val="22"/>
        </w:rPr>
        <w:t xml:space="preserve">the </w:t>
      </w:r>
      <w:r w:rsidR="009A4CC9" w:rsidRPr="00061163">
        <w:rPr>
          <w:rFonts w:ascii="Arial" w:hAnsi="Arial" w:cs="Arial"/>
          <w:sz w:val="22"/>
          <w:szCs w:val="22"/>
        </w:rPr>
        <w:t>Chevron</w:t>
      </w:r>
      <w:r w:rsidR="00C7081A" w:rsidRPr="00061163">
        <w:rPr>
          <w:rFonts w:ascii="Arial" w:hAnsi="Arial" w:cs="Arial"/>
          <w:sz w:val="22"/>
          <w:szCs w:val="22"/>
        </w:rPr>
        <w:t xml:space="preserve"> technique</w:t>
      </w:r>
      <w:r w:rsidR="009A4CC9" w:rsidRPr="00061163">
        <w:rPr>
          <w:rFonts w:ascii="Arial" w:hAnsi="Arial" w:cs="Arial"/>
          <w:sz w:val="22"/>
          <w:szCs w:val="22"/>
        </w:rPr>
        <w:t>.</w:t>
      </w:r>
      <w:r w:rsidR="00C7081A" w:rsidRPr="00061163">
        <w:rPr>
          <w:rFonts w:ascii="Arial" w:hAnsi="Arial" w:cs="Arial"/>
          <w:sz w:val="22"/>
          <w:szCs w:val="22"/>
        </w:rPr>
        <w:t xml:space="preserve"> Additionally, the scope was determined according to the product project technique’s size and complexity.</w:t>
      </w:r>
    </w:p>
    <w:p w14:paraId="2298C799" w14:textId="77777777" w:rsidR="00061163" w:rsidRDefault="00061163" w:rsidP="00061163">
      <w:pPr>
        <w:spacing w:line="360" w:lineRule="auto"/>
        <w:jc w:val="both"/>
        <w:rPr>
          <w:rFonts w:ascii="Arial" w:hAnsi="Arial" w:cs="Arial"/>
          <w:b/>
          <w:bCs/>
          <w:sz w:val="22"/>
          <w:szCs w:val="22"/>
        </w:rPr>
      </w:pPr>
    </w:p>
    <w:p w14:paraId="44ADDF3F" w14:textId="3CE46F90" w:rsidR="00F34998" w:rsidRPr="005856C6" w:rsidRDefault="00F34998" w:rsidP="00061163">
      <w:pPr>
        <w:spacing w:line="360" w:lineRule="auto"/>
        <w:jc w:val="both"/>
        <w:rPr>
          <w:rFonts w:ascii="Arial" w:hAnsi="Arial" w:cs="Arial"/>
          <w:b/>
          <w:bCs/>
          <w:color w:val="7F7F7F" w:themeColor="text1" w:themeTint="80"/>
          <w:sz w:val="22"/>
          <w:szCs w:val="22"/>
        </w:rPr>
      </w:pPr>
      <w:r w:rsidRPr="005856C6">
        <w:rPr>
          <w:rFonts w:ascii="Arial" w:hAnsi="Arial" w:cs="Arial"/>
          <w:b/>
          <w:bCs/>
          <w:color w:val="7F7F7F" w:themeColor="text1" w:themeTint="80"/>
          <w:sz w:val="22"/>
          <w:szCs w:val="22"/>
        </w:rPr>
        <w:t>Iron Triangle</w:t>
      </w:r>
    </w:p>
    <w:p w14:paraId="0CF288D4" w14:textId="77777777" w:rsidR="00061163" w:rsidRPr="00061163" w:rsidRDefault="00061163" w:rsidP="00061163">
      <w:pPr>
        <w:spacing w:line="360" w:lineRule="auto"/>
        <w:jc w:val="both"/>
        <w:rPr>
          <w:rFonts w:ascii="Arial" w:hAnsi="Arial" w:cs="Arial"/>
          <w:b/>
          <w:bCs/>
          <w:sz w:val="22"/>
          <w:szCs w:val="22"/>
        </w:rPr>
      </w:pPr>
    </w:p>
    <w:p w14:paraId="13A62542" w14:textId="70897D49" w:rsidR="00F34998" w:rsidRPr="00061163" w:rsidRDefault="00061163" w:rsidP="00061163">
      <w:pPr>
        <w:spacing w:line="360" w:lineRule="auto"/>
        <w:ind w:left="2880" w:firstLine="720"/>
        <w:jc w:val="both"/>
        <w:rPr>
          <w:rFonts w:ascii="Arial" w:hAnsi="Arial" w:cs="Arial"/>
          <w:b/>
          <w:bCs/>
          <w:sz w:val="22"/>
          <w:szCs w:val="22"/>
        </w:rPr>
      </w:pPr>
      <w:r w:rsidRPr="00061163">
        <w:rPr>
          <w:rFonts w:ascii="Arial" w:hAnsi="Arial" w:cs="Arial"/>
          <w:b/>
          <w:bCs/>
          <w:noProof/>
          <w:sz w:val="22"/>
          <w:szCs w:val="22"/>
        </w:rPr>
        <mc:AlternateContent>
          <mc:Choice Requires="wps">
            <w:drawing>
              <wp:anchor distT="0" distB="0" distL="114300" distR="114300" simplePos="0" relativeHeight="251659264" behindDoc="0" locked="0" layoutInCell="1" allowOverlap="1" wp14:anchorId="2A8CF6C7" wp14:editId="153B83DB">
                <wp:simplePos x="0" y="0"/>
                <wp:positionH relativeFrom="column">
                  <wp:posOffset>1329772</wp:posOffset>
                </wp:positionH>
                <wp:positionV relativeFrom="paragraph">
                  <wp:posOffset>193465</wp:posOffset>
                </wp:positionV>
                <wp:extent cx="2495550" cy="1472152"/>
                <wp:effectExtent l="12700" t="12700" r="31750" b="13970"/>
                <wp:wrapNone/>
                <wp:docPr id="2" name="Triangle 2"/>
                <wp:cNvGraphicFramePr/>
                <a:graphic xmlns:a="http://schemas.openxmlformats.org/drawingml/2006/main">
                  <a:graphicData uri="http://schemas.microsoft.com/office/word/2010/wordprocessingShape">
                    <wps:wsp>
                      <wps:cNvSpPr/>
                      <wps:spPr>
                        <a:xfrm>
                          <a:off x="0" y="0"/>
                          <a:ext cx="2495550" cy="1472152"/>
                        </a:xfrm>
                        <a:prstGeom prst="triangle">
                          <a:avLst>
                            <a:gd name="adj" fmla="val 50000"/>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14:paraId="6BA18941" w14:textId="214530FE" w:rsidR="004C40EE" w:rsidRPr="00890088" w:rsidRDefault="00061163" w:rsidP="00061163">
                            <w:pPr>
                              <w:rPr>
                                <w:b/>
                                <w:bCs/>
                                <w:color w:val="000000" w:themeColor="text1"/>
                              </w:rPr>
                            </w:pPr>
                            <w:r>
                              <w:rPr>
                                <w:b/>
                                <w:bCs/>
                                <w:color w:val="000000" w:themeColor="text1"/>
                              </w:rPr>
                              <w:t xml:space="preserve">       </w:t>
                            </w:r>
                            <w:r w:rsidR="004C40EE">
                              <w:rPr>
                                <w:b/>
                                <w:bCs/>
                                <w:color w:val="000000" w:themeColor="text1"/>
                              </w:rPr>
                              <w:t>QUALITY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A8CF6C7"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Triangle 2" o:spid="_x0000_s1031" type="#_x0000_t5" style="position:absolute;left:0;text-align:left;margin-left:104.7pt;margin-top:15.25pt;width:196.5pt;height:115.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" fillcolor="#00b0f0" strokecolor="#1f3763 [1604]" strokeweight="1pt">
                <v:textbox>
                  <w:txbxContent>
                    <w:p w14:paraId="6BA18941" w14:textId="214530FE" w:rsidR="004C40EE" w:rsidRPr="00890088" w:rsidRDefault="00061163" w:rsidP="00061163">
                      <w:pPr>
                        <w:rPr>
                          <w:b/>
                          <w:bCs/>
                          <w:color w:val="000000" w:themeColor="text1"/>
                        </w:rPr>
                      </w:pPr>
                      <w:r>
                        <w:rPr>
                          <w:b/>
                          <w:bCs/>
                          <w:color w:val="000000" w:themeColor="text1"/>
                        </w:rPr>
                        <w:t xml:space="preserve">       </w:t>
                      </w:r>
                      <w:r w:rsidR="004C40EE">
                        <w:rPr>
                          <w:b/>
                          <w:bCs/>
                          <w:color w:val="000000" w:themeColor="text1"/>
                        </w:rPr>
                        <w:t>QUALITY</w:t>
                      </w:r>
                    </w:p>
                  </w:txbxContent>
                </v:textbox>
              </v:shape>
            </w:pict>
          </mc:Fallback>
        </mc:AlternateContent>
      </w:r>
      <w:r w:rsidRPr="00061163">
        <w:rPr>
          <w:rFonts w:ascii="Arial" w:hAnsi="Arial" w:cs="Arial"/>
          <w:b/>
          <w:bCs/>
          <w:sz w:val="22"/>
          <w:szCs w:val="22"/>
        </w:rPr>
        <w:t xml:space="preserve"> </w:t>
      </w:r>
      <w:r w:rsidR="00890088" w:rsidRPr="00061163">
        <w:rPr>
          <w:rFonts w:ascii="Arial" w:hAnsi="Arial" w:cs="Arial"/>
          <w:b/>
          <w:bCs/>
          <w:sz w:val="22"/>
          <w:szCs w:val="22"/>
        </w:rPr>
        <w:t>SCOP</w:t>
      </w:r>
      <w:r w:rsidRPr="00061163">
        <w:rPr>
          <w:rFonts w:ascii="Arial" w:hAnsi="Arial" w:cs="Arial"/>
          <w:b/>
          <w:bCs/>
          <w:sz w:val="22"/>
          <w:szCs w:val="22"/>
        </w:rPr>
        <w:t>E</w:t>
      </w:r>
      <w:r w:rsidRPr="00061163">
        <w:rPr>
          <w:rFonts w:ascii="Arial" w:hAnsi="Arial" w:cs="Arial"/>
          <w:b/>
          <w:bCs/>
          <w:sz w:val="22"/>
          <w:szCs w:val="22"/>
        </w:rPr>
        <w:tab/>
      </w:r>
    </w:p>
    <w:p w14:paraId="44A18730" w14:textId="7941E8C3" w:rsidR="00890088" w:rsidRPr="00061163" w:rsidRDefault="00890088" w:rsidP="00061163">
      <w:pPr>
        <w:spacing w:line="360" w:lineRule="auto"/>
        <w:jc w:val="both"/>
        <w:rPr>
          <w:rFonts w:ascii="Arial" w:hAnsi="Arial" w:cs="Arial"/>
          <w:b/>
          <w:bCs/>
          <w:sz w:val="22"/>
          <w:szCs w:val="22"/>
        </w:rPr>
      </w:pPr>
    </w:p>
    <w:p w14:paraId="47CFEFD8" w14:textId="06A56CA5" w:rsidR="00890088" w:rsidRPr="00061163" w:rsidRDefault="00A82094" w:rsidP="00061163">
      <w:pPr>
        <w:spacing w:line="360" w:lineRule="auto"/>
        <w:jc w:val="both"/>
        <w:rPr>
          <w:rFonts w:ascii="Arial" w:hAnsi="Arial" w:cs="Arial"/>
          <w:b/>
          <w:bCs/>
          <w:sz w:val="22"/>
          <w:szCs w:val="22"/>
        </w:rPr>
      </w:pPr>
      <w:r w:rsidRPr="00061163">
        <w:rPr>
          <w:rFonts w:ascii="Arial" w:hAnsi="Arial" w:cs="Arial"/>
          <w:b/>
          <w:bCs/>
          <w:sz w:val="22"/>
          <w:szCs w:val="22"/>
        </w:rPr>
        <w:tab/>
      </w:r>
      <w:r w:rsidRPr="00061163">
        <w:rPr>
          <w:rFonts w:ascii="Arial" w:hAnsi="Arial" w:cs="Arial"/>
          <w:b/>
          <w:bCs/>
          <w:sz w:val="22"/>
          <w:szCs w:val="22"/>
        </w:rPr>
        <w:tab/>
      </w:r>
      <w:r w:rsidRPr="00061163">
        <w:rPr>
          <w:rFonts w:ascii="Arial" w:hAnsi="Arial" w:cs="Arial"/>
          <w:b/>
          <w:bCs/>
          <w:sz w:val="22"/>
          <w:szCs w:val="22"/>
        </w:rPr>
        <w:tab/>
      </w:r>
    </w:p>
    <w:p w14:paraId="676EE8AA" w14:textId="4EDF0062" w:rsidR="00890088" w:rsidRPr="00061163" w:rsidRDefault="00890088" w:rsidP="00061163">
      <w:pPr>
        <w:spacing w:line="360" w:lineRule="auto"/>
        <w:jc w:val="both"/>
        <w:rPr>
          <w:rFonts w:ascii="Arial" w:hAnsi="Arial" w:cs="Arial"/>
          <w:b/>
          <w:bCs/>
          <w:sz w:val="22"/>
          <w:szCs w:val="22"/>
        </w:rPr>
      </w:pPr>
    </w:p>
    <w:p w14:paraId="581A0A1D" w14:textId="77777777" w:rsidR="00890088" w:rsidRPr="00061163" w:rsidRDefault="00890088" w:rsidP="00061163">
      <w:pPr>
        <w:spacing w:line="360" w:lineRule="auto"/>
        <w:jc w:val="both"/>
        <w:rPr>
          <w:rFonts w:ascii="Arial" w:hAnsi="Arial" w:cs="Arial"/>
          <w:b/>
          <w:bCs/>
          <w:sz w:val="22"/>
          <w:szCs w:val="22"/>
        </w:rPr>
      </w:pPr>
    </w:p>
    <w:p w14:paraId="51B6B719" w14:textId="2F1ECDDD" w:rsidR="00890088" w:rsidRPr="00061163" w:rsidRDefault="00890088" w:rsidP="00061163">
      <w:pPr>
        <w:spacing w:line="360" w:lineRule="auto"/>
        <w:jc w:val="both"/>
        <w:rPr>
          <w:rFonts w:ascii="Arial" w:hAnsi="Arial" w:cs="Arial"/>
          <w:b/>
          <w:bCs/>
          <w:sz w:val="22"/>
          <w:szCs w:val="22"/>
        </w:rPr>
      </w:pPr>
    </w:p>
    <w:p w14:paraId="45582EE8" w14:textId="77777777" w:rsidR="00061163" w:rsidRDefault="00061163" w:rsidP="00061163">
      <w:pPr>
        <w:spacing w:line="360" w:lineRule="auto"/>
        <w:ind w:left="1440" w:firstLine="720"/>
        <w:jc w:val="both"/>
        <w:rPr>
          <w:rFonts w:ascii="Arial" w:hAnsi="Arial" w:cs="Arial"/>
          <w:b/>
          <w:bCs/>
          <w:sz w:val="22"/>
          <w:szCs w:val="22"/>
        </w:rPr>
      </w:pPr>
    </w:p>
    <w:p w14:paraId="66942300" w14:textId="48B2FDE4" w:rsidR="004E238B" w:rsidRPr="00061163" w:rsidRDefault="00061163" w:rsidP="00061163">
      <w:pPr>
        <w:spacing w:line="360" w:lineRule="auto"/>
        <w:jc w:val="both"/>
        <w:rPr>
          <w:rFonts w:ascii="Arial" w:hAnsi="Arial" w:cs="Arial"/>
          <w:b/>
          <w:bCs/>
          <w:sz w:val="22"/>
          <w:szCs w:val="22"/>
        </w:rPr>
      </w:pPr>
      <w:r>
        <w:rPr>
          <w:rFonts w:ascii="Arial" w:hAnsi="Arial" w:cs="Arial"/>
          <w:b/>
          <w:bCs/>
          <w:sz w:val="22"/>
          <w:szCs w:val="22"/>
        </w:rPr>
        <w:t xml:space="preserve">                             </w:t>
      </w:r>
      <w:r w:rsidRPr="00061163">
        <w:rPr>
          <w:rFonts w:ascii="Arial" w:hAnsi="Arial" w:cs="Arial"/>
          <w:b/>
          <w:bCs/>
          <w:sz w:val="22"/>
          <w:szCs w:val="22"/>
        </w:rPr>
        <w:t xml:space="preserve"> </w:t>
      </w:r>
      <w:r w:rsidR="004E238B" w:rsidRPr="00061163">
        <w:rPr>
          <w:rFonts w:ascii="Arial" w:hAnsi="Arial" w:cs="Arial"/>
          <w:b/>
          <w:bCs/>
          <w:sz w:val="22"/>
          <w:szCs w:val="22"/>
        </w:rPr>
        <w:t>COST</w:t>
      </w:r>
      <w:r w:rsidR="004E238B" w:rsidRPr="00061163">
        <w:rPr>
          <w:rFonts w:ascii="Arial" w:hAnsi="Arial" w:cs="Arial"/>
          <w:b/>
          <w:bCs/>
          <w:sz w:val="22"/>
          <w:szCs w:val="22"/>
        </w:rPr>
        <w:tab/>
      </w:r>
      <w:r w:rsidR="004E238B" w:rsidRPr="00061163">
        <w:rPr>
          <w:rFonts w:ascii="Arial" w:hAnsi="Arial" w:cs="Arial"/>
          <w:b/>
          <w:bCs/>
          <w:sz w:val="22"/>
          <w:szCs w:val="22"/>
        </w:rPr>
        <w:tab/>
      </w:r>
      <w:r w:rsidR="004E238B" w:rsidRPr="00061163">
        <w:rPr>
          <w:rFonts w:ascii="Arial" w:hAnsi="Arial" w:cs="Arial"/>
          <w:b/>
          <w:bCs/>
          <w:sz w:val="22"/>
          <w:szCs w:val="22"/>
        </w:rPr>
        <w:tab/>
      </w:r>
      <w:r w:rsidR="004E238B" w:rsidRPr="00061163">
        <w:rPr>
          <w:rFonts w:ascii="Arial" w:hAnsi="Arial" w:cs="Arial"/>
          <w:b/>
          <w:bCs/>
          <w:sz w:val="22"/>
          <w:szCs w:val="22"/>
        </w:rPr>
        <w:tab/>
        <w:t xml:space="preserve">    </w:t>
      </w:r>
      <w:r w:rsidRPr="00061163">
        <w:rPr>
          <w:rFonts w:ascii="Arial" w:hAnsi="Arial" w:cs="Arial"/>
          <w:b/>
          <w:bCs/>
          <w:sz w:val="22"/>
          <w:szCs w:val="22"/>
        </w:rPr>
        <w:t xml:space="preserve">          </w:t>
      </w:r>
      <w:r w:rsidR="004E238B" w:rsidRPr="00061163">
        <w:rPr>
          <w:rFonts w:ascii="Arial" w:hAnsi="Arial" w:cs="Arial"/>
          <w:b/>
          <w:bCs/>
          <w:sz w:val="22"/>
          <w:szCs w:val="22"/>
        </w:rPr>
        <w:t>TIME</w:t>
      </w:r>
    </w:p>
    <w:p w14:paraId="57D7D723" w14:textId="0FAF6B2F" w:rsidR="00334E01" w:rsidRPr="00061163" w:rsidRDefault="00334E01" w:rsidP="00061163">
      <w:pPr>
        <w:spacing w:line="360" w:lineRule="auto"/>
        <w:jc w:val="both"/>
        <w:rPr>
          <w:rFonts w:ascii="Arial" w:hAnsi="Arial" w:cs="Arial"/>
          <w:sz w:val="22"/>
          <w:szCs w:val="22"/>
        </w:rPr>
      </w:pPr>
      <w:r w:rsidRPr="00061163">
        <w:rPr>
          <w:rFonts w:ascii="Arial" w:hAnsi="Arial" w:cs="Arial"/>
          <w:sz w:val="22"/>
          <w:szCs w:val="22"/>
        </w:rPr>
        <w:t xml:space="preserve">Figure </w:t>
      </w:r>
      <w:r w:rsidR="00061163" w:rsidRPr="00061163">
        <w:rPr>
          <w:rFonts w:ascii="Arial" w:hAnsi="Arial" w:cs="Arial"/>
          <w:sz w:val="22"/>
          <w:szCs w:val="22"/>
        </w:rPr>
        <w:t>2</w:t>
      </w:r>
      <w:r w:rsidRPr="00061163">
        <w:rPr>
          <w:rFonts w:ascii="Arial" w:hAnsi="Arial" w:cs="Arial"/>
          <w:sz w:val="22"/>
          <w:szCs w:val="22"/>
        </w:rPr>
        <w:t xml:space="preserve"> </w:t>
      </w:r>
      <w:r w:rsidR="00061163" w:rsidRPr="00061163">
        <w:rPr>
          <w:rFonts w:ascii="Arial" w:hAnsi="Arial" w:cs="Arial"/>
          <w:sz w:val="22"/>
          <w:szCs w:val="22"/>
        </w:rPr>
        <w:t xml:space="preserve">- </w:t>
      </w:r>
      <w:r w:rsidRPr="00061163">
        <w:rPr>
          <w:rFonts w:ascii="Arial" w:hAnsi="Arial" w:cs="Arial"/>
          <w:sz w:val="22"/>
          <w:szCs w:val="22"/>
        </w:rPr>
        <w:t>The Iron Triangle (Stakeholder Map, 2008).</w:t>
      </w:r>
    </w:p>
    <w:p w14:paraId="72D2AB42" w14:textId="1700F505" w:rsidR="00890088" w:rsidRPr="00061163" w:rsidRDefault="00890088" w:rsidP="00061163">
      <w:pPr>
        <w:spacing w:line="360" w:lineRule="auto"/>
        <w:jc w:val="both"/>
        <w:rPr>
          <w:rFonts w:ascii="Arial" w:hAnsi="Arial" w:cs="Arial"/>
          <w:b/>
          <w:bCs/>
          <w:sz w:val="22"/>
          <w:szCs w:val="22"/>
        </w:rPr>
      </w:pPr>
    </w:p>
    <w:p w14:paraId="10CC2CDB" w14:textId="39E77D18" w:rsidR="005856C6" w:rsidRDefault="00061163" w:rsidP="00061163">
      <w:pPr>
        <w:spacing w:line="360" w:lineRule="auto"/>
        <w:jc w:val="both"/>
        <w:rPr>
          <w:rFonts w:ascii="Arial" w:hAnsi="Arial" w:cs="Arial"/>
          <w:sz w:val="22"/>
          <w:szCs w:val="22"/>
        </w:rPr>
      </w:pPr>
      <w:r w:rsidRPr="00061163">
        <w:rPr>
          <w:rFonts w:ascii="Arial" w:hAnsi="Arial" w:cs="Arial"/>
          <w:sz w:val="22"/>
          <w:szCs w:val="22"/>
        </w:rPr>
        <w:t>A</w:t>
      </w:r>
      <w:r w:rsidR="002C45B9" w:rsidRPr="00061163">
        <w:rPr>
          <w:rFonts w:ascii="Arial" w:hAnsi="Arial" w:cs="Arial"/>
          <w:sz w:val="22"/>
          <w:szCs w:val="22"/>
        </w:rPr>
        <w:t xml:space="preserve">lso known </w:t>
      </w:r>
      <w:r w:rsidR="005C3AA4" w:rsidRPr="00061163">
        <w:rPr>
          <w:rFonts w:ascii="Arial" w:hAnsi="Arial" w:cs="Arial"/>
          <w:sz w:val="22"/>
          <w:szCs w:val="22"/>
        </w:rPr>
        <w:t>as the</w:t>
      </w:r>
      <w:r w:rsidR="002C45B9" w:rsidRPr="00061163">
        <w:rPr>
          <w:rFonts w:ascii="Arial" w:hAnsi="Arial" w:cs="Arial"/>
          <w:sz w:val="22"/>
          <w:szCs w:val="22"/>
        </w:rPr>
        <w:t xml:space="preserve"> </w:t>
      </w:r>
      <w:r w:rsidR="00C7081A" w:rsidRPr="00061163">
        <w:rPr>
          <w:rFonts w:ascii="Arial" w:hAnsi="Arial" w:cs="Arial"/>
          <w:sz w:val="22"/>
          <w:szCs w:val="22"/>
        </w:rPr>
        <w:t>‘</w:t>
      </w:r>
      <w:r w:rsidR="002C45B9" w:rsidRPr="00061163">
        <w:rPr>
          <w:rFonts w:ascii="Arial" w:hAnsi="Arial" w:cs="Arial"/>
          <w:sz w:val="22"/>
          <w:szCs w:val="22"/>
        </w:rPr>
        <w:t>triple constraint</w:t>
      </w:r>
      <w:r w:rsidR="00C7081A" w:rsidRPr="00061163">
        <w:rPr>
          <w:rFonts w:ascii="Arial" w:hAnsi="Arial" w:cs="Arial"/>
          <w:sz w:val="22"/>
          <w:szCs w:val="22"/>
        </w:rPr>
        <w:t>’</w:t>
      </w:r>
      <w:r w:rsidR="002C45B9" w:rsidRPr="00061163">
        <w:rPr>
          <w:rFonts w:ascii="Arial" w:hAnsi="Arial" w:cs="Arial"/>
          <w:sz w:val="22"/>
          <w:szCs w:val="22"/>
        </w:rPr>
        <w:t xml:space="preserve"> </w:t>
      </w:r>
      <w:r w:rsidRPr="00061163">
        <w:rPr>
          <w:rFonts w:ascii="Arial" w:hAnsi="Arial" w:cs="Arial"/>
          <w:sz w:val="22"/>
          <w:szCs w:val="22"/>
        </w:rPr>
        <w:t>it indicates</w:t>
      </w:r>
      <w:r w:rsidR="002C45B9" w:rsidRPr="00061163">
        <w:rPr>
          <w:rFonts w:ascii="Arial" w:hAnsi="Arial" w:cs="Arial"/>
          <w:sz w:val="22"/>
          <w:szCs w:val="22"/>
        </w:rPr>
        <w:t xml:space="preserve"> the fundamental aspects </w:t>
      </w:r>
      <w:r w:rsidR="00C7081A" w:rsidRPr="00061163">
        <w:rPr>
          <w:rFonts w:ascii="Arial" w:hAnsi="Arial" w:cs="Arial"/>
          <w:sz w:val="22"/>
          <w:szCs w:val="22"/>
        </w:rPr>
        <w:t>necessary for the</w:t>
      </w:r>
      <w:r w:rsidR="0057518F" w:rsidRPr="00061163">
        <w:rPr>
          <w:rFonts w:ascii="Arial" w:hAnsi="Arial" w:cs="Arial"/>
          <w:sz w:val="22"/>
          <w:szCs w:val="22"/>
        </w:rPr>
        <w:t xml:space="preserve"> </w:t>
      </w:r>
      <w:r w:rsidR="002C45B9" w:rsidRPr="00061163">
        <w:rPr>
          <w:rFonts w:ascii="Arial" w:hAnsi="Arial" w:cs="Arial"/>
          <w:sz w:val="22"/>
          <w:szCs w:val="22"/>
        </w:rPr>
        <w:t>project</w:t>
      </w:r>
      <w:r w:rsidR="00C7081A" w:rsidRPr="00061163">
        <w:rPr>
          <w:rFonts w:ascii="Arial" w:hAnsi="Arial" w:cs="Arial"/>
          <w:sz w:val="22"/>
          <w:szCs w:val="22"/>
        </w:rPr>
        <w:t xml:space="preserve"> plan</w:t>
      </w:r>
      <w:r w:rsidR="002C45B9" w:rsidRPr="00061163">
        <w:rPr>
          <w:rFonts w:ascii="Arial" w:hAnsi="Arial" w:cs="Arial"/>
          <w:sz w:val="22"/>
          <w:szCs w:val="22"/>
        </w:rPr>
        <w:t xml:space="preserve">. The three </w:t>
      </w:r>
      <w:r w:rsidR="0057518F" w:rsidRPr="00061163">
        <w:rPr>
          <w:rFonts w:ascii="Arial" w:hAnsi="Arial" w:cs="Arial"/>
          <w:sz w:val="22"/>
          <w:szCs w:val="22"/>
        </w:rPr>
        <w:t>elements that</w:t>
      </w:r>
      <w:r w:rsidR="000C115B" w:rsidRPr="00061163">
        <w:rPr>
          <w:rFonts w:ascii="Arial" w:hAnsi="Arial" w:cs="Arial"/>
          <w:sz w:val="22"/>
          <w:szCs w:val="22"/>
        </w:rPr>
        <w:t xml:space="preserve"> influence the constraint</w:t>
      </w:r>
      <w:r w:rsidR="002C45B9" w:rsidRPr="00061163">
        <w:rPr>
          <w:rFonts w:ascii="Arial" w:hAnsi="Arial" w:cs="Arial"/>
          <w:sz w:val="22"/>
          <w:szCs w:val="22"/>
        </w:rPr>
        <w:t xml:space="preserve"> are the scope, cost and time.</w:t>
      </w:r>
      <w:r w:rsidR="000C115B" w:rsidRPr="00061163">
        <w:rPr>
          <w:rFonts w:ascii="Arial" w:hAnsi="Arial" w:cs="Arial"/>
          <w:sz w:val="22"/>
          <w:szCs w:val="22"/>
        </w:rPr>
        <w:t xml:space="preserve"> </w:t>
      </w:r>
      <w:r w:rsidR="000C115B" w:rsidRPr="00061163">
        <w:rPr>
          <w:rFonts w:ascii="Arial" w:hAnsi="Arial" w:cs="Arial"/>
          <w:b/>
          <w:bCs/>
          <w:sz w:val="22"/>
          <w:szCs w:val="22"/>
        </w:rPr>
        <w:t xml:space="preserve">Scope </w:t>
      </w:r>
      <w:r w:rsidRPr="00061163">
        <w:rPr>
          <w:rFonts w:ascii="Arial" w:hAnsi="Arial" w:cs="Arial"/>
          <w:sz w:val="22"/>
          <w:szCs w:val="22"/>
        </w:rPr>
        <w:t>specifies</w:t>
      </w:r>
      <w:r w:rsidR="000C115B" w:rsidRPr="00061163">
        <w:rPr>
          <w:rFonts w:ascii="Arial" w:hAnsi="Arial" w:cs="Arial"/>
          <w:sz w:val="22"/>
          <w:szCs w:val="22"/>
        </w:rPr>
        <w:t xml:space="preserve"> the </w:t>
      </w:r>
      <w:r w:rsidRPr="00061163">
        <w:rPr>
          <w:rFonts w:ascii="Arial" w:hAnsi="Arial" w:cs="Arial"/>
          <w:sz w:val="22"/>
          <w:szCs w:val="22"/>
        </w:rPr>
        <w:t>total</w:t>
      </w:r>
      <w:r w:rsidR="000C115B" w:rsidRPr="00061163">
        <w:rPr>
          <w:rFonts w:ascii="Arial" w:hAnsi="Arial" w:cs="Arial"/>
          <w:sz w:val="22"/>
          <w:szCs w:val="22"/>
        </w:rPr>
        <w:t xml:space="preserve"> </w:t>
      </w:r>
      <w:r w:rsidR="00C7081A" w:rsidRPr="00061163">
        <w:rPr>
          <w:rFonts w:ascii="Arial" w:hAnsi="Arial" w:cs="Arial"/>
          <w:sz w:val="22"/>
          <w:szCs w:val="22"/>
        </w:rPr>
        <w:t>amount</w:t>
      </w:r>
      <w:r w:rsidR="000C115B" w:rsidRPr="00061163">
        <w:rPr>
          <w:rFonts w:ascii="Arial" w:hAnsi="Arial" w:cs="Arial"/>
          <w:sz w:val="22"/>
          <w:szCs w:val="22"/>
        </w:rPr>
        <w:t xml:space="preserve"> of effort required to fulfil the project</w:t>
      </w:r>
      <w:r w:rsidR="00C7081A" w:rsidRPr="00061163">
        <w:rPr>
          <w:rFonts w:ascii="Arial" w:hAnsi="Arial" w:cs="Arial"/>
          <w:sz w:val="22"/>
          <w:szCs w:val="22"/>
        </w:rPr>
        <w:t xml:space="preserve"> goals</w:t>
      </w:r>
      <w:r w:rsidR="000C115B" w:rsidRPr="00061163">
        <w:rPr>
          <w:rFonts w:ascii="Arial" w:hAnsi="Arial" w:cs="Arial"/>
          <w:sz w:val="22"/>
          <w:szCs w:val="22"/>
        </w:rPr>
        <w:t xml:space="preserve">, </w:t>
      </w:r>
      <w:r w:rsidR="000C115B" w:rsidRPr="00061163">
        <w:rPr>
          <w:rFonts w:ascii="Arial" w:hAnsi="Arial" w:cs="Arial"/>
          <w:b/>
          <w:bCs/>
          <w:sz w:val="22"/>
          <w:szCs w:val="22"/>
        </w:rPr>
        <w:t xml:space="preserve">cost </w:t>
      </w:r>
      <w:r w:rsidR="000C115B" w:rsidRPr="00061163">
        <w:rPr>
          <w:rFonts w:ascii="Arial" w:hAnsi="Arial" w:cs="Arial"/>
          <w:sz w:val="22"/>
          <w:szCs w:val="22"/>
        </w:rPr>
        <w:t xml:space="preserve">refers to the </w:t>
      </w:r>
      <w:r w:rsidRPr="00061163">
        <w:rPr>
          <w:rFonts w:ascii="Arial" w:hAnsi="Arial" w:cs="Arial"/>
          <w:sz w:val="22"/>
          <w:szCs w:val="22"/>
        </w:rPr>
        <w:t>full</w:t>
      </w:r>
      <w:r w:rsidR="005C3AA4" w:rsidRPr="00061163">
        <w:rPr>
          <w:rFonts w:ascii="Arial" w:hAnsi="Arial" w:cs="Arial"/>
          <w:sz w:val="22"/>
          <w:szCs w:val="22"/>
        </w:rPr>
        <w:t xml:space="preserve"> </w:t>
      </w:r>
      <w:r w:rsidR="00C7081A" w:rsidRPr="00061163">
        <w:rPr>
          <w:rFonts w:ascii="Arial" w:hAnsi="Arial" w:cs="Arial"/>
          <w:sz w:val="22"/>
          <w:szCs w:val="22"/>
        </w:rPr>
        <w:t>sum</w:t>
      </w:r>
      <w:r w:rsidR="000C115B" w:rsidRPr="00061163">
        <w:rPr>
          <w:rFonts w:ascii="Arial" w:hAnsi="Arial" w:cs="Arial"/>
          <w:sz w:val="22"/>
          <w:szCs w:val="22"/>
        </w:rPr>
        <w:t xml:space="preserve"> of capital available to </w:t>
      </w:r>
      <w:r w:rsidR="005C3AA4" w:rsidRPr="00061163">
        <w:rPr>
          <w:rFonts w:ascii="Arial" w:hAnsi="Arial" w:cs="Arial"/>
          <w:sz w:val="22"/>
          <w:szCs w:val="22"/>
        </w:rPr>
        <w:t xml:space="preserve">achieve </w:t>
      </w:r>
      <w:r w:rsidR="000C115B" w:rsidRPr="00061163">
        <w:rPr>
          <w:rFonts w:ascii="Arial" w:hAnsi="Arial" w:cs="Arial"/>
          <w:sz w:val="22"/>
          <w:szCs w:val="22"/>
        </w:rPr>
        <w:t>th</w:t>
      </w:r>
      <w:r w:rsidR="005C3AA4" w:rsidRPr="00061163">
        <w:rPr>
          <w:rFonts w:ascii="Arial" w:hAnsi="Arial" w:cs="Arial"/>
          <w:sz w:val="22"/>
          <w:szCs w:val="22"/>
        </w:rPr>
        <w:t xml:space="preserve">e </w:t>
      </w:r>
      <w:r w:rsidR="000C115B" w:rsidRPr="00061163">
        <w:rPr>
          <w:rFonts w:ascii="Arial" w:hAnsi="Arial" w:cs="Arial"/>
          <w:sz w:val="22"/>
          <w:szCs w:val="22"/>
        </w:rPr>
        <w:t>work</w:t>
      </w:r>
      <w:r w:rsidR="005C3AA4" w:rsidRPr="00061163">
        <w:rPr>
          <w:rFonts w:ascii="Arial" w:hAnsi="Arial" w:cs="Arial"/>
          <w:sz w:val="22"/>
          <w:szCs w:val="22"/>
        </w:rPr>
        <w:t xml:space="preserve">, and </w:t>
      </w:r>
      <w:r w:rsidR="005C3AA4" w:rsidRPr="00061163">
        <w:rPr>
          <w:rFonts w:ascii="Arial" w:hAnsi="Arial" w:cs="Arial"/>
          <w:b/>
          <w:bCs/>
          <w:sz w:val="22"/>
          <w:szCs w:val="22"/>
        </w:rPr>
        <w:t>time</w:t>
      </w:r>
      <w:r w:rsidR="005C3AA4" w:rsidRPr="00061163">
        <w:rPr>
          <w:rFonts w:ascii="Arial" w:hAnsi="Arial" w:cs="Arial"/>
          <w:sz w:val="22"/>
          <w:szCs w:val="22"/>
        </w:rPr>
        <w:t xml:space="preserve"> determines the approximate duration it should take to complete the project.</w:t>
      </w:r>
      <w:r w:rsidR="0032524C" w:rsidRPr="00061163">
        <w:rPr>
          <w:rFonts w:ascii="Arial" w:hAnsi="Arial" w:cs="Arial"/>
          <w:sz w:val="22"/>
          <w:szCs w:val="22"/>
        </w:rPr>
        <w:t xml:space="preserve"> All three aspects must be balanced in order to ensure </w:t>
      </w:r>
      <w:r w:rsidR="00C7081A" w:rsidRPr="00061163">
        <w:rPr>
          <w:rFonts w:ascii="Arial" w:hAnsi="Arial" w:cs="Arial"/>
          <w:sz w:val="22"/>
          <w:szCs w:val="22"/>
        </w:rPr>
        <w:t xml:space="preserve">good </w:t>
      </w:r>
      <w:r w:rsidR="0032524C" w:rsidRPr="00061163">
        <w:rPr>
          <w:rFonts w:ascii="Arial" w:hAnsi="Arial" w:cs="Arial"/>
          <w:sz w:val="22"/>
          <w:szCs w:val="22"/>
        </w:rPr>
        <w:t xml:space="preserve">quality </w:t>
      </w:r>
      <w:r w:rsidR="00C7081A" w:rsidRPr="00061163">
        <w:rPr>
          <w:rFonts w:ascii="Arial" w:hAnsi="Arial" w:cs="Arial"/>
          <w:sz w:val="22"/>
          <w:szCs w:val="22"/>
        </w:rPr>
        <w:t>when the project is complete</w:t>
      </w:r>
      <w:r w:rsidR="0032524C" w:rsidRPr="00061163">
        <w:rPr>
          <w:rFonts w:ascii="Arial" w:hAnsi="Arial" w:cs="Arial"/>
          <w:sz w:val="22"/>
          <w:szCs w:val="22"/>
        </w:rPr>
        <w:t xml:space="preserve">. If one attribute is changed during the project, another </w:t>
      </w:r>
      <w:r w:rsidR="00B61D7D">
        <w:rPr>
          <w:rFonts w:ascii="Arial" w:hAnsi="Arial" w:cs="Arial"/>
          <w:sz w:val="22"/>
          <w:szCs w:val="22"/>
        </w:rPr>
        <w:t>one</w:t>
      </w:r>
      <w:r w:rsidR="0032524C" w:rsidRPr="00061163">
        <w:rPr>
          <w:rFonts w:ascii="Arial" w:hAnsi="Arial" w:cs="Arial"/>
          <w:sz w:val="22"/>
          <w:szCs w:val="22"/>
        </w:rPr>
        <w:t xml:space="preserve"> also needs to be changed </w:t>
      </w:r>
      <w:r w:rsidR="00C7081A" w:rsidRPr="00061163">
        <w:rPr>
          <w:rFonts w:ascii="Arial" w:hAnsi="Arial" w:cs="Arial"/>
          <w:sz w:val="22"/>
          <w:szCs w:val="22"/>
        </w:rPr>
        <w:t xml:space="preserve">in order </w:t>
      </w:r>
      <w:r w:rsidR="0032524C" w:rsidRPr="00061163">
        <w:rPr>
          <w:rFonts w:ascii="Arial" w:hAnsi="Arial" w:cs="Arial"/>
          <w:sz w:val="22"/>
          <w:szCs w:val="22"/>
        </w:rPr>
        <w:t xml:space="preserve">to </w:t>
      </w:r>
      <w:r w:rsidR="00C7081A" w:rsidRPr="00061163">
        <w:rPr>
          <w:rFonts w:ascii="Arial" w:hAnsi="Arial" w:cs="Arial"/>
          <w:sz w:val="22"/>
          <w:szCs w:val="22"/>
        </w:rPr>
        <w:t>create an equilibrium</w:t>
      </w:r>
      <w:r w:rsidR="0032524C" w:rsidRPr="00061163">
        <w:rPr>
          <w:rFonts w:ascii="Arial" w:hAnsi="Arial" w:cs="Arial"/>
          <w:sz w:val="22"/>
          <w:szCs w:val="22"/>
        </w:rPr>
        <w:t>. A project with many tasks or one that has less</w:t>
      </w:r>
      <w:r w:rsidR="00C7081A" w:rsidRPr="00061163">
        <w:rPr>
          <w:rFonts w:ascii="Arial" w:hAnsi="Arial" w:cs="Arial"/>
          <w:sz w:val="22"/>
          <w:szCs w:val="22"/>
        </w:rPr>
        <w:t xml:space="preserve"> </w:t>
      </w:r>
      <w:r w:rsidR="0032524C" w:rsidRPr="00061163">
        <w:rPr>
          <w:rFonts w:ascii="Arial" w:hAnsi="Arial" w:cs="Arial"/>
          <w:sz w:val="22"/>
          <w:szCs w:val="22"/>
        </w:rPr>
        <w:t xml:space="preserve">time </w:t>
      </w:r>
      <w:r w:rsidR="00C7081A" w:rsidRPr="00061163">
        <w:rPr>
          <w:rFonts w:ascii="Arial" w:hAnsi="Arial" w:cs="Arial"/>
          <w:sz w:val="22"/>
          <w:szCs w:val="22"/>
        </w:rPr>
        <w:t>or</w:t>
      </w:r>
      <w:r w:rsidR="0032524C" w:rsidRPr="00061163">
        <w:rPr>
          <w:rFonts w:ascii="Arial" w:hAnsi="Arial" w:cs="Arial"/>
          <w:sz w:val="22"/>
          <w:szCs w:val="22"/>
        </w:rPr>
        <w:t xml:space="preserve"> capital is more difficult to complete (</w:t>
      </w:r>
      <w:r w:rsidR="000A7342" w:rsidRPr="00061163">
        <w:rPr>
          <w:rFonts w:ascii="Arial" w:hAnsi="Arial" w:cs="Arial"/>
          <w:sz w:val="22"/>
          <w:szCs w:val="22"/>
        </w:rPr>
        <w:t>Study.com, 2017</w:t>
      </w:r>
      <w:r w:rsidR="0032524C" w:rsidRPr="00061163">
        <w:rPr>
          <w:rFonts w:ascii="Arial" w:hAnsi="Arial" w:cs="Arial"/>
          <w:sz w:val="22"/>
          <w:szCs w:val="22"/>
        </w:rPr>
        <w:t>).</w:t>
      </w:r>
    </w:p>
    <w:p w14:paraId="00B6D4E5" w14:textId="0111FA23" w:rsidR="00B61D7D" w:rsidRDefault="00B61D7D" w:rsidP="00061163">
      <w:pPr>
        <w:spacing w:line="360" w:lineRule="auto"/>
        <w:jc w:val="both"/>
        <w:rPr>
          <w:rFonts w:ascii="Arial" w:hAnsi="Arial" w:cs="Arial"/>
          <w:sz w:val="22"/>
          <w:szCs w:val="22"/>
        </w:rPr>
      </w:pPr>
    </w:p>
    <w:p w14:paraId="29B5B2E3" w14:textId="3A9C66D9" w:rsidR="00B61D7D" w:rsidRDefault="00B61D7D" w:rsidP="00061163">
      <w:pPr>
        <w:spacing w:line="360" w:lineRule="auto"/>
        <w:jc w:val="both"/>
        <w:rPr>
          <w:rFonts w:ascii="Arial" w:hAnsi="Arial" w:cs="Arial"/>
          <w:sz w:val="22"/>
          <w:szCs w:val="22"/>
        </w:rPr>
      </w:pPr>
    </w:p>
    <w:p w14:paraId="1D225CC0" w14:textId="77777777" w:rsidR="00B61D7D" w:rsidRPr="00B61D7D" w:rsidRDefault="00B61D7D" w:rsidP="00061163">
      <w:pPr>
        <w:spacing w:line="360" w:lineRule="auto"/>
        <w:jc w:val="both"/>
        <w:rPr>
          <w:rFonts w:ascii="Arial" w:hAnsi="Arial" w:cs="Arial"/>
          <w:sz w:val="22"/>
          <w:szCs w:val="22"/>
        </w:rPr>
      </w:pPr>
    </w:p>
    <w:p w14:paraId="7DDA634F" w14:textId="5A4E8188" w:rsidR="00F34998" w:rsidRPr="005856C6" w:rsidRDefault="00F34998" w:rsidP="00061163">
      <w:pPr>
        <w:spacing w:line="360" w:lineRule="auto"/>
        <w:jc w:val="both"/>
        <w:rPr>
          <w:rFonts w:ascii="Arial" w:hAnsi="Arial" w:cs="Arial"/>
          <w:b/>
          <w:bCs/>
          <w:color w:val="7F7F7F" w:themeColor="text1" w:themeTint="80"/>
          <w:sz w:val="22"/>
          <w:szCs w:val="22"/>
        </w:rPr>
      </w:pPr>
      <w:r w:rsidRPr="005856C6">
        <w:rPr>
          <w:rFonts w:ascii="Arial" w:hAnsi="Arial" w:cs="Arial"/>
          <w:b/>
          <w:bCs/>
          <w:color w:val="7F7F7F" w:themeColor="text1" w:themeTint="80"/>
          <w:sz w:val="22"/>
          <w:szCs w:val="22"/>
        </w:rPr>
        <w:lastRenderedPageBreak/>
        <w:t xml:space="preserve">The Chevron </w:t>
      </w:r>
      <w:r w:rsidR="00EC6EFA" w:rsidRPr="005856C6">
        <w:rPr>
          <w:rFonts w:ascii="Arial" w:hAnsi="Arial" w:cs="Arial"/>
          <w:b/>
          <w:bCs/>
          <w:color w:val="7F7F7F" w:themeColor="text1" w:themeTint="80"/>
          <w:sz w:val="22"/>
          <w:szCs w:val="22"/>
        </w:rPr>
        <w:t>and</w:t>
      </w:r>
      <w:r w:rsidRPr="005856C6">
        <w:rPr>
          <w:rFonts w:ascii="Arial" w:hAnsi="Arial" w:cs="Arial"/>
          <w:b/>
          <w:bCs/>
          <w:color w:val="7F7F7F" w:themeColor="text1" w:themeTint="80"/>
          <w:sz w:val="22"/>
          <w:szCs w:val="22"/>
        </w:rPr>
        <w:t xml:space="preserve"> M</w:t>
      </w:r>
      <w:r w:rsidR="00186A8B" w:rsidRPr="005856C6">
        <w:rPr>
          <w:rFonts w:ascii="Arial" w:hAnsi="Arial" w:cs="Arial"/>
          <w:b/>
          <w:bCs/>
          <w:color w:val="7F7F7F" w:themeColor="text1" w:themeTint="80"/>
          <w:sz w:val="22"/>
          <w:szCs w:val="22"/>
        </w:rPr>
        <w:t>o</w:t>
      </w:r>
      <w:r w:rsidRPr="005856C6">
        <w:rPr>
          <w:rFonts w:ascii="Arial" w:hAnsi="Arial" w:cs="Arial"/>
          <w:b/>
          <w:bCs/>
          <w:color w:val="7F7F7F" w:themeColor="text1" w:themeTint="80"/>
          <w:sz w:val="22"/>
          <w:szCs w:val="22"/>
        </w:rPr>
        <w:t>SC</w:t>
      </w:r>
      <w:r w:rsidR="00186A8B" w:rsidRPr="005856C6">
        <w:rPr>
          <w:rFonts w:ascii="Arial" w:hAnsi="Arial" w:cs="Arial"/>
          <w:b/>
          <w:bCs/>
          <w:color w:val="7F7F7F" w:themeColor="text1" w:themeTint="80"/>
          <w:sz w:val="22"/>
          <w:szCs w:val="22"/>
        </w:rPr>
        <w:t>o</w:t>
      </w:r>
      <w:r w:rsidRPr="005856C6">
        <w:rPr>
          <w:rFonts w:ascii="Arial" w:hAnsi="Arial" w:cs="Arial"/>
          <w:b/>
          <w:bCs/>
          <w:color w:val="7F7F7F" w:themeColor="text1" w:themeTint="80"/>
          <w:sz w:val="22"/>
          <w:szCs w:val="22"/>
        </w:rPr>
        <w:t>W</w:t>
      </w:r>
      <w:r w:rsidR="00186A8B" w:rsidRPr="005856C6">
        <w:rPr>
          <w:rFonts w:ascii="Arial" w:hAnsi="Arial" w:cs="Arial"/>
          <w:b/>
          <w:bCs/>
          <w:color w:val="7F7F7F" w:themeColor="text1" w:themeTint="80"/>
          <w:sz w:val="22"/>
          <w:szCs w:val="22"/>
        </w:rPr>
        <w:t xml:space="preserve"> </w:t>
      </w:r>
    </w:p>
    <w:p w14:paraId="643A02BA" w14:textId="2087889E" w:rsidR="00EC6EFA" w:rsidRPr="00061163" w:rsidRDefault="00EC6EFA" w:rsidP="00061163">
      <w:pPr>
        <w:spacing w:line="360" w:lineRule="auto"/>
        <w:jc w:val="both"/>
        <w:rPr>
          <w:rFonts w:ascii="Arial" w:hAnsi="Arial" w:cs="Arial"/>
          <w:b/>
          <w:bCs/>
          <w:sz w:val="22"/>
          <w:szCs w:val="22"/>
        </w:rPr>
      </w:pPr>
    </w:p>
    <w:p w14:paraId="0A90D039" w14:textId="4313CF39" w:rsidR="00EC6EFA" w:rsidRPr="005856C6" w:rsidRDefault="00EC6EFA" w:rsidP="00061163">
      <w:pPr>
        <w:spacing w:line="360" w:lineRule="auto"/>
        <w:jc w:val="both"/>
        <w:rPr>
          <w:rFonts w:ascii="Arial" w:hAnsi="Arial" w:cs="Arial"/>
          <w:b/>
          <w:bCs/>
          <w:i/>
          <w:iCs/>
          <w:color w:val="7F7F7F" w:themeColor="text1" w:themeTint="80"/>
          <w:sz w:val="21"/>
          <w:szCs w:val="21"/>
        </w:rPr>
      </w:pPr>
      <w:r w:rsidRPr="005856C6">
        <w:rPr>
          <w:rFonts w:ascii="Arial" w:hAnsi="Arial" w:cs="Arial"/>
          <w:b/>
          <w:bCs/>
          <w:i/>
          <w:iCs/>
          <w:color w:val="7F7F7F" w:themeColor="text1" w:themeTint="80"/>
          <w:sz w:val="21"/>
          <w:szCs w:val="21"/>
        </w:rPr>
        <w:t>MoSCoW</w:t>
      </w:r>
    </w:p>
    <w:p w14:paraId="6A583736" w14:textId="12E23ACC" w:rsidR="00186A8B" w:rsidRPr="00061163" w:rsidRDefault="00186A8B" w:rsidP="00061163">
      <w:pPr>
        <w:spacing w:line="360" w:lineRule="auto"/>
        <w:jc w:val="both"/>
        <w:rPr>
          <w:rFonts w:ascii="Arial" w:hAnsi="Arial" w:cs="Arial"/>
          <w:b/>
          <w:bCs/>
          <w:sz w:val="22"/>
          <w:szCs w:val="22"/>
        </w:rPr>
      </w:pPr>
    </w:p>
    <w:tbl>
      <w:tblPr>
        <w:tblStyle w:val="TableGrid"/>
        <w:tblW w:w="0" w:type="auto"/>
        <w:tblLook w:val="04A0" w:firstRow="1" w:lastRow="0" w:firstColumn="1" w:lastColumn="0" w:noHBand="0" w:noVBand="1"/>
      </w:tblPr>
      <w:tblGrid>
        <w:gridCol w:w="2252"/>
        <w:gridCol w:w="2252"/>
        <w:gridCol w:w="2253"/>
        <w:gridCol w:w="2253"/>
      </w:tblGrid>
      <w:tr w:rsidR="00BE18C1" w:rsidRPr="00061163" w14:paraId="0C9D20DA" w14:textId="77777777" w:rsidTr="00BE18C1">
        <w:tc>
          <w:tcPr>
            <w:tcW w:w="2252" w:type="dxa"/>
          </w:tcPr>
          <w:p w14:paraId="0FCC2AC0" w14:textId="63C8834F" w:rsidR="00BE18C1" w:rsidRPr="00061163" w:rsidRDefault="00BE18C1" w:rsidP="00061163">
            <w:pPr>
              <w:spacing w:line="360" w:lineRule="auto"/>
              <w:jc w:val="both"/>
              <w:rPr>
                <w:rFonts w:ascii="Arial" w:hAnsi="Arial" w:cs="Arial"/>
                <w:b/>
                <w:bCs/>
                <w:sz w:val="22"/>
                <w:szCs w:val="22"/>
              </w:rPr>
            </w:pPr>
            <w:r w:rsidRPr="00061163">
              <w:rPr>
                <w:rFonts w:ascii="Arial" w:hAnsi="Arial" w:cs="Arial"/>
                <w:b/>
                <w:bCs/>
                <w:i/>
                <w:iCs/>
                <w:sz w:val="22"/>
                <w:szCs w:val="22"/>
              </w:rPr>
              <w:t>M</w:t>
            </w:r>
            <w:r w:rsidRPr="00061163">
              <w:rPr>
                <w:rFonts w:ascii="Arial" w:hAnsi="Arial" w:cs="Arial"/>
                <w:b/>
                <w:bCs/>
                <w:sz w:val="22"/>
                <w:szCs w:val="22"/>
              </w:rPr>
              <w:t xml:space="preserve"> - Must have</w:t>
            </w:r>
          </w:p>
        </w:tc>
        <w:tc>
          <w:tcPr>
            <w:tcW w:w="2252" w:type="dxa"/>
          </w:tcPr>
          <w:p w14:paraId="2690D322" w14:textId="343C74E9" w:rsidR="00BE18C1" w:rsidRPr="00061163" w:rsidRDefault="00BE18C1" w:rsidP="00061163">
            <w:pPr>
              <w:spacing w:line="360" w:lineRule="auto"/>
              <w:jc w:val="both"/>
              <w:rPr>
                <w:rFonts w:ascii="Arial" w:hAnsi="Arial" w:cs="Arial"/>
                <w:b/>
                <w:bCs/>
                <w:sz w:val="22"/>
                <w:szCs w:val="22"/>
              </w:rPr>
            </w:pPr>
            <w:r w:rsidRPr="00061163">
              <w:rPr>
                <w:rFonts w:ascii="Arial" w:hAnsi="Arial" w:cs="Arial"/>
                <w:b/>
                <w:bCs/>
                <w:i/>
                <w:iCs/>
                <w:sz w:val="22"/>
                <w:szCs w:val="22"/>
              </w:rPr>
              <w:t>S</w:t>
            </w:r>
            <w:r w:rsidRPr="00061163">
              <w:rPr>
                <w:rFonts w:ascii="Arial" w:hAnsi="Arial" w:cs="Arial"/>
                <w:b/>
                <w:bCs/>
                <w:sz w:val="22"/>
                <w:szCs w:val="22"/>
              </w:rPr>
              <w:t xml:space="preserve"> - Should have </w:t>
            </w:r>
          </w:p>
        </w:tc>
        <w:tc>
          <w:tcPr>
            <w:tcW w:w="2253" w:type="dxa"/>
          </w:tcPr>
          <w:p w14:paraId="1D007F7E" w14:textId="380647BE" w:rsidR="00BE18C1" w:rsidRPr="00061163" w:rsidRDefault="00BE18C1" w:rsidP="00061163">
            <w:pPr>
              <w:spacing w:line="360" w:lineRule="auto"/>
              <w:jc w:val="both"/>
              <w:rPr>
                <w:rFonts w:ascii="Arial" w:hAnsi="Arial" w:cs="Arial"/>
                <w:b/>
                <w:bCs/>
                <w:sz w:val="22"/>
                <w:szCs w:val="22"/>
              </w:rPr>
            </w:pPr>
            <w:r w:rsidRPr="00061163">
              <w:rPr>
                <w:rFonts w:ascii="Arial" w:hAnsi="Arial" w:cs="Arial"/>
                <w:b/>
                <w:bCs/>
                <w:i/>
                <w:iCs/>
                <w:sz w:val="22"/>
                <w:szCs w:val="22"/>
              </w:rPr>
              <w:t>C</w:t>
            </w:r>
            <w:r w:rsidRPr="00061163">
              <w:rPr>
                <w:rFonts w:ascii="Arial" w:hAnsi="Arial" w:cs="Arial"/>
                <w:b/>
                <w:bCs/>
                <w:sz w:val="22"/>
                <w:szCs w:val="22"/>
              </w:rPr>
              <w:t xml:space="preserve"> - Could have</w:t>
            </w:r>
          </w:p>
        </w:tc>
        <w:tc>
          <w:tcPr>
            <w:tcW w:w="2253" w:type="dxa"/>
          </w:tcPr>
          <w:p w14:paraId="3727CAD5" w14:textId="1A396D7D" w:rsidR="00BE18C1" w:rsidRPr="00061163" w:rsidRDefault="00BE18C1" w:rsidP="00061163">
            <w:pPr>
              <w:spacing w:line="360" w:lineRule="auto"/>
              <w:jc w:val="both"/>
              <w:rPr>
                <w:rFonts w:ascii="Arial" w:hAnsi="Arial" w:cs="Arial"/>
                <w:b/>
                <w:bCs/>
                <w:sz w:val="22"/>
                <w:szCs w:val="22"/>
              </w:rPr>
            </w:pPr>
            <w:r w:rsidRPr="00061163">
              <w:rPr>
                <w:rFonts w:ascii="Arial" w:hAnsi="Arial" w:cs="Arial"/>
                <w:b/>
                <w:bCs/>
                <w:i/>
                <w:iCs/>
                <w:sz w:val="22"/>
                <w:szCs w:val="22"/>
              </w:rPr>
              <w:t>W</w:t>
            </w:r>
            <w:r w:rsidRPr="00061163">
              <w:rPr>
                <w:rFonts w:ascii="Arial" w:hAnsi="Arial" w:cs="Arial"/>
                <w:b/>
                <w:bCs/>
                <w:sz w:val="22"/>
                <w:szCs w:val="22"/>
              </w:rPr>
              <w:t xml:space="preserve"> – Would like to have</w:t>
            </w:r>
            <w:r w:rsidR="00F16291" w:rsidRPr="00061163">
              <w:rPr>
                <w:rFonts w:ascii="Arial" w:hAnsi="Arial" w:cs="Arial"/>
                <w:b/>
                <w:bCs/>
                <w:sz w:val="22"/>
                <w:szCs w:val="22"/>
              </w:rPr>
              <w:t>/nice to have</w:t>
            </w:r>
          </w:p>
        </w:tc>
      </w:tr>
      <w:tr w:rsidR="00EC6EFA" w:rsidRPr="00061163" w14:paraId="18810E28" w14:textId="77777777" w:rsidTr="00BE18C1">
        <w:tc>
          <w:tcPr>
            <w:tcW w:w="2252" w:type="dxa"/>
          </w:tcPr>
          <w:p w14:paraId="0FD56FD9" w14:textId="3196D5D7" w:rsidR="00EC6EFA" w:rsidRPr="00061163" w:rsidRDefault="00C7081A" w:rsidP="00061163">
            <w:pPr>
              <w:spacing w:line="360" w:lineRule="auto"/>
              <w:jc w:val="both"/>
              <w:rPr>
                <w:rFonts w:ascii="Arial" w:hAnsi="Arial" w:cs="Arial"/>
                <w:sz w:val="22"/>
                <w:szCs w:val="22"/>
              </w:rPr>
            </w:pPr>
            <w:r w:rsidRPr="00061163">
              <w:rPr>
                <w:rFonts w:ascii="Arial" w:hAnsi="Arial" w:cs="Arial"/>
                <w:sz w:val="22"/>
                <w:szCs w:val="22"/>
              </w:rPr>
              <w:t>Essential</w:t>
            </w:r>
            <w:r w:rsidR="00B61D7D">
              <w:rPr>
                <w:rFonts w:ascii="Arial" w:hAnsi="Arial" w:cs="Arial"/>
                <w:sz w:val="22"/>
                <w:szCs w:val="22"/>
              </w:rPr>
              <w:t xml:space="preserve"> and </w:t>
            </w:r>
            <w:r w:rsidR="00A532B3" w:rsidRPr="00061163">
              <w:rPr>
                <w:rFonts w:ascii="Arial" w:hAnsi="Arial" w:cs="Arial"/>
                <w:sz w:val="22"/>
                <w:szCs w:val="22"/>
              </w:rPr>
              <w:t>non-negotiable</w:t>
            </w:r>
            <w:r w:rsidR="00061163" w:rsidRPr="00061163">
              <w:rPr>
                <w:rFonts w:ascii="Arial" w:hAnsi="Arial" w:cs="Arial"/>
                <w:sz w:val="22"/>
                <w:szCs w:val="22"/>
              </w:rPr>
              <w:t>.</w:t>
            </w:r>
            <w:r w:rsidR="00A532B3" w:rsidRPr="00061163">
              <w:rPr>
                <w:rFonts w:ascii="Arial" w:hAnsi="Arial" w:cs="Arial"/>
                <w:sz w:val="22"/>
                <w:szCs w:val="22"/>
              </w:rPr>
              <w:t xml:space="preserve"> </w:t>
            </w:r>
            <w:r w:rsidR="00061163" w:rsidRPr="00061163">
              <w:rPr>
                <w:rFonts w:ascii="Arial" w:hAnsi="Arial" w:cs="Arial"/>
                <w:sz w:val="22"/>
                <w:szCs w:val="22"/>
              </w:rPr>
              <w:t>U</w:t>
            </w:r>
            <w:r w:rsidRPr="00061163">
              <w:rPr>
                <w:rFonts w:ascii="Arial" w:hAnsi="Arial" w:cs="Arial"/>
                <w:sz w:val="22"/>
                <w:szCs w:val="22"/>
              </w:rPr>
              <w:t>n</w:t>
            </w:r>
            <w:r w:rsidR="00A532B3" w:rsidRPr="00061163">
              <w:rPr>
                <w:rFonts w:ascii="Arial" w:hAnsi="Arial" w:cs="Arial"/>
                <w:sz w:val="22"/>
                <w:szCs w:val="22"/>
              </w:rPr>
              <w:t>fulfi</w:t>
            </w:r>
            <w:r w:rsidR="00061163" w:rsidRPr="00061163">
              <w:rPr>
                <w:rFonts w:ascii="Arial" w:hAnsi="Arial" w:cs="Arial"/>
                <w:sz w:val="22"/>
                <w:szCs w:val="22"/>
              </w:rPr>
              <w:t>l</w:t>
            </w:r>
            <w:r w:rsidR="00A532B3" w:rsidRPr="00061163">
              <w:rPr>
                <w:rFonts w:ascii="Arial" w:hAnsi="Arial" w:cs="Arial"/>
                <w:sz w:val="22"/>
                <w:szCs w:val="22"/>
              </w:rPr>
              <w:t>lment means the project will probably fail.</w:t>
            </w:r>
          </w:p>
        </w:tc>
        <w:tc>
          <w:tcPr>
            <w:tcW w:w="2252" w:type="dxa"/>
          </w:tcPr>
          <w:p w14:paraId="41375DA9" w14:textId="5195667D" w:rsidR="00EC6EFA" w:rsidRPr="00061163" w:rsidRDefault="00061163" w:rsidP="00061163">
            <w:pPr>
              <w:spacing w:line="360" w:lineRule="auto"/>
              <w:jc w:val="both"/>
              <w:rPr>
                <w:rFonts w:ascii="Arial" w:hAnsi="Arial" w:cs="Arial"/>
                <w:sz w:val="22"/>
                <w:szCs w:val="22"/>
              </w:rPr>
            </w:pPr>
            <w:r w:rsidRPr="00061163">
              <w:rPr>
                <w:rFonts w:ascii="Arial" w:hAnsi="Arial" w:cs="Arial"/>
                <w:sz w:val="22"/>
                <w:szCs w:val="22"/>
              </w:rPr>
              <w:t>S</w:t>
            </w:r>
            <w:r w:rsidR="00A532B3" w:rsidRPr="00061163">
              <w:rPr>
                <w:rFonts w:ascii="Arial" w:hAnsi="Arial" w:cs="Arial"/>
                <w:sz w:val="22"/>
                <w:szCs w:val="22"/>
              </w:rPr>
              <w:t>hould</w:t>
            </w:r>
            <w:r w:rsidRPr="00061163">
              <w:rPr>
                <w:rFonts w:ascii="Arial" w:hAnsi="Arial" w:cs="Arial"/>
                <w:sz w:val="22"/>
                <w:szCs w:val="22"/>
              </w:rPr>
              <w:t xml:space="preserve"> </w:t>
            </w:r>
            <w:r w:rsidR="00A532B3" w:rsidRPr="00061163">
              <w:rPr>
                <w:rFonts w:ascii="Arial" w:hAnsi="Arial" w:cs="Arial"/>
                <w:sz w:val="22"/>
                <w:szCs w:val="22"/>
              </w:rPr>
              <w:t>provide as many of these as possible.</w:t>
            </w:r>
          </w:p>
          <w:p w14:paraId="0A308624" w14:textId="7C54185B" w:rsidR="00A532B3" w:rsidRPr="00061163" w:rsidRDefault="00A532B3" w:rsidP="00061163">
            <w:pPr>
              <w:spacing w:line="360" w:lineRule="auto"/>
              <w:jc w:val="both"/>
              <w:rPr>
                <w:rFonts w:ascii="Arial" w:hAnsi="Arial" w:cs="Arial"/>
                <w:sz w:val="22"/>
                <w:szCs w:val="22"/>
              </w:rPr>
            </w:pPr>
          </w:p>
        </w:tc>
        <w:tc>
          <w:tcPr>
            <w:tcW w:w="2253" w:type="dxa"/>
          </w:tcPr>
          <w:p w14:paraId="0296D04C" w14:textId="652B503F" w:rsidR="00EC6EFA" w:rsidRPr="00061163" w:rsidRDefault="00A532B3" w:rsidP="00061163">
            <w:pPr>
              <w:spacing w:line="360" w:lineRule="auto"/>
              <w:jc w:val="both"/>
              <w:rPr>
                <w:rFonts w:ascii="Arial" w:hAnsi="Arial" w:cs="Arial"/>
                <w:sz w:val="22"/>
                <w:szCs w:val="22"/>
              </w:rPr>
            </w:pPr>
            <w:r w:rsidRPr="00061163">
              <w:rPr>
                <w:rFonts w:ascii="Arial" w:hAnsi="Arial" w:cs="Arial"/>
                <w:sz w:val="22"/>
                <w:szCs w:val="22"/>
              </w:rPr>
              <w:t xml:space="preserve">These </w:t>
            </w:r>
            <w:r w:rsidR="00F16291" w:rsidRPr="00061163">
              <w:rPr>
                <w:rFonts w:ascii="Arial" w:hAnsi="Arial" w:cs="Arial"/>
                <w:sz w:val="22"/>
                <w:szCs w:val="22"/>
              </w:rPr>
              <w:t xml:space="preserve">do not impact the general success of the project. </w:t>
            </w:r>
            <w:r w:rsidR="00061163" w:rsidRPr="00061163">
              <w:rPr>
                <w:rFonts w:ascii="Arial" w:hAnsi="Arial" w:cs="Arial"/>
                <w:sz w:val="22"/>
                <w:szCs w:val="22"/>
              </w:rPr>
              <w:t xml:space="preserve">Possible to </w:t>
            </w:r>
            <w:r w:rsidR="00F16291" w:rsidRPr="00061163">
              <w:rPr>
                <w:rFonts w:ascii="Arial" w:hAnsi="Arial" w:cs="Arial"/>
                <w:sz w:val="22"/>
                <w:szCs w:val="22"/>
              </w:rPr>
              <w:t>conside</w:t>
            </w:r>
            <w:r w:rsidR="00061163" w:rsidRPr="00061163">
              <w:rPr>
                <w:rFonts w:ascii="Arial" w:hAnsi="Arial" w:cs="Arial"/>
                <w:sz w:val="22"/>
                <w:szCs w:val="22"/>
              </w:rPr>
              <w:t>r</w:t>
            </w:r>
            <w:r w:rsidR="00C7081A" w:rsidRPr="00061163">
              <w:rPr>
                <w:rFonts w:ascii="Arial" w:hAnsi="Arial" w:cs="Arial"/>
                <w:sz w:val="22"/>
                <w:szCs w:val="22"/>
              </w:rPr>
              <w:t xml:space="preserve"> </w:t>
            </w:r>
            <w:r w:rsidR="00F16291" w:rsidRPr="00061163">
              <w:rPr>
                <w:rFonts w:ascii="Arial" w:hAnsi="Arial" w:cs="Arial"/>
                <w:sz w:val="22"/>
                <w:szCs w:val="22"/>
              </w:rPr>
              <w:t xml:space="preserve">if </w:t>
            </w:r>
            <w:r w:rsidR="00061163" w:rsidRPr="00061163">
              <w:rPr>
                <w:rFonts w:ascii="Arial" w:hAnsi="Arial" w:cs="Arial"/>
                <w:sz w:val="22"/>
                <w:szCs w:val="22"/>
              </w:rPr>
              <w:t xml:space="preserve">cost and time </w:t>
            </w:r>
            <w:r w:rsidR="00B61D7D">
              <w:rPr>
                <w:rFonts w:ascii="Arial" w:hAnsi="Arial" w:cs="Arial"/>
                <w:sz w:val="22"/>
                <w:szCs w:val="22"/>
              </w:rPr>
              <w:t>permit</w:t>
            </w:r>
            <w:r w:rsidR="00061163" w:rsidRPr="00061163">
              <w:rPr>
                <w:rFonts w:ascii="Arial" w:hAnsi="Arial" w:cs="Arial"/>
                <w:sz w:val="22"/>
                <w:szCs w:val="22"/>
              </w:rPr>
              <w:t>.</w:t>
            </w:r>
          </w:p>
        </w:tc>
        <w:tc>
          <w:tcPr>
            <w:tcW w:w="2253" w:type="dxa"/>
          </w:tcPr>
          <w:p w14:paraId="6EC1B671" w14:textId="691FFB6A" w:rsidR="00EC6EFA" w:rsidRPr="00061163" w:rsidRDefault="00F16291" w:rsidP="00061163">
            <w:pPr>
              <w:spacing w:line="360" w:lineRule="auto"/>
              <w:jc w:val="both"/>
              <w:rPr>
                <w:rFonts w:ascii="Arial" w:hAnsi="Arial" w:cs="Arial"/>
                <w:sz w:val="22"/>
                <w:szCs w:val="22"/>
              </w:rPr>
            </w:pPr>
            <w:r w:rsidRPr="00061163">
              <w:rPr>
                <w:rFonts w:ascii="Arial" w:hAnsi="Arial" w:cs="Arial"/>
                <w:sz w:val="22"/>
                <w:szCs w:val="22"/>
              </w:rPr>
              <w:t xml:space="preserve">The least important </w:t>
            </w:r>
            <w:r w:rsidR="00C7081A" w:rsidRPr="00061163">
              <w:rPr>
                <w:rFonts w:ascii="Arial" w:hAnsi="Arial" w:cs="Arial"/>
                <w:sz w:val="22"/>
                <w:szCs w:val="22"/>
              </w:rPr>
              <w:t>requirements</w:t>
            </w:r>
            <w:r w:rsidRPr="00061163">
              <w:rPr>
                <w:rFonts w:ascii="Arial" w:hAnsi="Arial" w:cs="Arial"/>
                <w:sz w:val="22"/>
                <w:szCs w:val="22"/>
              </w:rPr>
              <w:t>.</w:t>
            </w:r>
          </w:p>
        </w:tc>
      </w:tr>
    </w:tbl>
    <w:p w14:paraId="0BF65078" w14:textId="01427013" w:rsidR="00186A8B" w:rsidRPr="00061163" w:rsidRDefault="00D75033" w:rsidP="00061163">
      <w:pPr>
        <w:spacing w:line="360" w:lineRule="auto"/>
        <w:jc w:val="both"/>
        <w:rPr>
          <w:rFonts w:ascii="Arial" w:hAnsi="Arial" w:cs="Arial"/>
          <w:sz w:val="22"/>
          <w:szCs w:val="22"/>
        </w:rPr>
      </w:pPr>
      <w:r w:rsidRPr="00061163">
        <w:rPr>
          <w:rFonts w:ascii="Arial" w:hAnsi="Arial" w:cs="Arial"/>
          <w:sz w:val="22"/>
          <w:szCs w:val="22"/>
        </w:rPr>
        <w:t xml:space="preserve">Table </w:t>
      </w:r>
      <w:r w:rsidR="00FB0A69" w:rsidRPr="00061163">
        <w:rPr>
          <w:rFonts w:ascii="Arial" w:hAnsi="Arial" w:cs="Arial"/>
          <w:sz w:val="22"/>
          <w:szCs w:val="22"/>
        </w:rPr>
        <w:t>2</w:t>
      </w:r>
      <w:r w:rsidRPr="00061163">
        <w:rPr>
          <w:rFonts w:ascii="Arial" w:hAnsi="Arial" w:cs="Arial"/>
          <w:sz w:val="22"/>
          <w:szCs w:val="22"/>
        </w:rPr>
        <w:t xml:space="preserve"> – MoSCoW Method (Haughey, 2020).</w:t>
      </w:r>
    </w:p>
    <w:p w14:paraId="0A8573F1" w14:textId="77777777" w:rsidR="00D75033" w:rsidRPr="00061163" w:rsidRDefault="00D75033" w:rsidP="00061163">
      <w:pPr>
        <w:spacing w:line="360" w:lineRule="auto"/>
        <w:jc w:val="both"/>
        <w:rPr>
          <w:rFonts w:ascii="Arial" w:hAnsi="Arial" w:cs="Arial"/>
          <w:sz w:val="22"/>
          <w:szCs w:val="22"/>
        </w:rPr>
      </w:pPr>
    </w:p>
    <w:p w14:paraId="529007C1" w14:textId="54D7A88A" w:rsidR="00BE18C1" w:rsidRPr="00061163" w:rsidRDefault="00C7081A" w:rsidP="00061163">
      <w:pPr>
        <w:spacing w:line="360" w:lineRule="auto"/>
        <w:jc w:val="both"/>
        <w:rPr>
          <w:rFonts w:ascii="Arial" w:hAnsi="Arial" w:cs="Arial"/>
          <w:sz w:val="22"/>
          <w:szCs w:val="22"/>
        </w:rPr>
      </w:pPr>
      <w:r w:rsidRPr="00061163">
        <w:rPr>
          <w:rFonts w:ascii="Arial" w:hAnsi="Arial" w:cs="Arial"/>
          <w:sz w:val="22"/>
          <w:szCs w:val="22"/>
        </w:rPr>
        <w:t xml:space="preserve">The </w:t>
      </w:r>
      <w:r w:rsidR="00BE18C1" w:rsidRPr="00061163">
        <w:rPr>
          <w:rFonts w:ascii="Arial" w:hAnsi="Arial" w:cs="Arial"/>
          <w:sz w:val="22"/>
          <w:szCs w:val="22"/>
        </w:rPr>
        <w:t>MoSCoW</w:t>
      </w:r>
      <w:r w:rsidRPr="00061163">
        <w:rPr>
          <w:rFonts w:ascii="Arial" w:hAnsi="Arial" w:cs="Arial"/>
          <w:sz w:val="22"/>
          <w:szCs w:val="22"/>
        </w:rPr>
        <w:t xml:space="preserve"> </w:t>
      </w:r>
      <w:r w:rsidR="00BE18C1" w:rsidRPr="00061163">
        <w:rPr>
          <w:rFonts w:ascii="Arial" w:hAnsi="Arial" w:cs="Arial"/>
          <w:sz w:val="22"/>
          <w:szCs w:val="22"/>
        </w:rPr>
        <w:t xml:space="preserve">prioritisation technique is significant because it ensures a precise appreciation of customers’ </w:t>
      </w:r>
      <w:r w:rsidRPr="00061163">
        <w:rPr>
          <w:rFonts w:ascii="Arial" w:hAnsi="Arial" w:cs="Arial"/>
          <w:sz w:val="22"/>
          <w:szCs w:val="22"/>
        </w:rPr>
        <w:t xml:space="preserve">specific </w:t>
      </w:r>
      <w:r w:rsidR="00BE18C1" w:rsidRPr="00061163">
        <w:rPr>
          <w:rFonts w:ascii="Arial" w:hAnsi="Arial" w:cs="Arial"/>
          <w:sz w:val="22"/>
          <w:szCs w:val="22"/>
        </w:rPr>
        <w:t>requirements. Ranking</w:t>
      </w:r>
      <w:r w:rsidR="008F3C8A" w:rsidRPr="00061163">
        <w:rPr>
          <w:rFonts w:ascii="Arial" w:hAnsi="Arial" w:cs="Arial"/>
          <w:sz w:val="22"/>
          <w:szCs w:val="22"/>
        </w:rPr>
        <w:t xml:space="preserve"> the</w:t>
      </w:r>
      <w:r w:rsidRPr="00061163">
        <w:rPr>
          <w:rFonts w:ascii="Arial" w:hAnsi="Arial" w:cs="Arial"/>
          <w:sz w:val="22"/>
          <w:szCs w:val="22"/>
        </w:rPr>
        <w:t>m</w:t>
      </w:r>
      <w:r w:rsidR="008F3C8A" w:rsidRPr="00061163">
        <w:rPr>
          <w:rFonts w:ascii="Arial" w:hAnsi="Arial" w:cs="Arial"/>
          <w:sz w:val="22"/>
          <w:szCs w:val="22"/>
        </w:rPr>
        <w:t xml:space="preserve"> </w:t>
      </w:r>
      <w:r w:rsidRPr="00061163">
        <w:rPr>
          <w:rFonts w:ascii="Arial" w:hAnsi="Arial" w:cs="Arial"/>
          <w:sz w:val="22"/>
          <w:szCs w:val="22"/>
        </w:rPr>
        <w:t>ensures stakeholders</w:t>
      </w:r>
      <w:r w:rsidR="008F3C8A" w:rsidRPr="00061163">
        <w:rPr>
          <w:rFonts w:ascii="Arial" w:hAnsi="Arial" w:cs="Arial"/>
          <w:sz w:val="22"/>
          <w:szCs w:val="22"/>
        </w:rPr>
        <w:t xml:space="preserve"> understand </w:t>
      </w:r>
      <w:r w:rsidRPr="00061163">
        <w:rPr>
          <w:rFonts w:ascii="Arial" w:hAnsi="Arial" w:cs="Arial"/>
          <w:sz w:val="22"/>
          <w:szCs w:val="22"/>
        </w:rPr>
        <w:t xml:space="preserve">in which order to complete the </w:t>
      </w:r>
      <w:r w:rsidR="008F3C8A" w:rsidRPr="00061163">
        <w:rPr>
          <w:rFonts w:ascii="Arial" w:hAnsi="Arial" w:cs="Arial"/>
          <w:sz w:val="22"/>
          <w:szCs w:val="22"/>
        </w:rPr>
        <w:t xml:space="preserve">most important tasks and which </w:t>
      </w:r>
      <w:r w:rsidR="00DC7D4C" w:rsidRPr="00061163">
        <w:rPr>
          <w:rFonts w:ascii="Arial" w:hAnsi="Arial" w:cs="Arial"/>
          <w:sz w:val="22"/>
          <w:szCs w:val="22"/>
        </w:rPr>
        <w:t>to exclude</w:t>
      </w:r>
      <w:r w:rsidRPr="00061163">
        <w:rPr>
          <w:rFonts w:ascii="Arial" w:hAnsi="Arial" w:cs="Arial"/>
          <w:sz w:val="22"/>
          <w:szCs w:val="22"/>
        </w:rPr>
        <w:t xml:space="preserve"> if necessary </w:t>
      </w:r>
      <w:r w:rsidR="00D75033" w:rsidRPr="00061163">
        <w:rPr>
          <w:rFonts w:ascii="Arial" w:hAnsi="Arial" w:cs="Arial"/>
          <w:sz w:val="22"/>
          <w:szCs w:val="22"/>
        </w:rPr>
        <w:t>(Haughey, 2020)</w:t>
      </w:r>
      <w:r w:rsidR="008F3C8A" w:rsidRPr="00061163">
        <w:rPr>
          <w:rFonts w:ascii="Arial" w:hAnsi="Arial" w:cs="Arial"/>
          <w:sz w:val="22"/>
          <w:szCs w:val="22"/>
        </w:rPr>
        <w:t xml:space="preserve">.  </w:t>
      </w:r>
    </w:p>
    <w:p w14:paraId="6ADC878D" w14:textId="77777777" w:rsidR="00C7081A" w:rsidRPr="00061163" w:rsidRDefault="00C7081A" w:rsidP="00061163">
      <w:pPr>
        <w:spacing w:line="360" w:lineRule="auto"/>
        <w:jc w:val="both"/>
        <w:rPr>
          <w:rFonts w:ascii="Arial" w:hAnsi="Arial" w:cs="Arial"/>
          <w:sz w:val="22"/>
          <w:szCs w:val="22"/>
        </w:rPr>
      </w:pPr>
    </w:p>
    <w:p w14:paraId="1F04BA44" w14:textId="0F15EE35" w:rsidR="001A4006" w:rsidRPr="005856C6" w:rsidRDefault="001A4006" w:rsidP="00061163">
      <w:pPr>
        <w:spacing w:line="360" w:lineRule="auto"/>
        <w:jc w:val="both"/>
        <w:rPr>
          <w:rFonts w:ascii="Arial" w:hAnsi="Arial" w:cs="Arial"/>
          <w:b/>
          <w:bCs/>
          <w:i/>
          <w:iCs/>
          <w:color w:val="7F7F7F" w:themeColor="text1" w:themeTint="80"/>
          <w:sz w:val="21"/>
          <w:szCs w:val="21"/>
        </w:rPr>
      </w:pPr>
      <w:r w:rsidRPr="005856C6">
        <w:rPr>
          <w:rFonts w:ascii="Arial" w:hAnsi="Arial" w:cs="Arial"/>
          <w:b/>
          <w:bCs/>
          <w:i/>
          <w:iCs/>
          <w:color w:val="7F7F7F" w:themeColor="text1" w:themeTint="80"/>
          <w:sz w:val="21"/>
          <w:szCs w:val="21"/>
        </w:rPr>
        <w:t>Chevron</w:t>
      </w:r>
    </w:p>
    <w:p w14:paraId="57601F13" w14:textId="09AE8A33" w:rsidR="001A4006" w:rsidRPr="00061163" w:rsidRDefault="001A4006" w:rsidP="00061163">
      <w:pPr>
        <w:spacing w:line="360" w:lineRule="auto"/>
        <w:jc w:val="both"/>
        <w:rPr>
          <w:rFonts w:ascii="Arial" w:hAnsi="Arial" w:cs="Arial"/>
          <w:b/>
          <w:bCs/>
          <w:i/>
          <w:iCs/>
          <w:sz w:val="22"/>
          <w:szCs w:val="22"/>
        </w:rPr>
      </w:pPr>
    </w:p>
    <w:tbl>
      <w:tblPr>
        <w:tblStyle w:val="TableGrid"/>
        <w:tblW w:w="0" w:type="auto"/>
        <w:tblLook w:val="04A0" w:firstRow="1" w:lastRow="0" w:firstColumn="1" w:lastColumn="0" w:noHBand="0" w:noVBand="1"/>
      </w:tblPr>
      <w:tblGrid>
        <w:gridCol w:w="3003"/>
        <w:gridCol w:w="3003"/>
        <w:gridCol w:w="3004"/>
      </w:tblGrid>
      <w:tr w:rsidR="001A4006" w:rsidRPr="00061163" w14:paraId="6240F070" w14:textId="77777777" w:rsidTr="001A4006">
        <w:tc>
          <w:tcPr>
            <w:tcW w:w="9010" w:type="dxa"/>
            <w:gridSpan w:val="3"/>
          </w:tcPr>
          <w:p w14:paraId="5DDC29EA" w14:textId="222521EE" w:rsidR="001A4006" w:rsidRPr="00061163" w:rsidRDefault="001A4006" w:rsidP="00B61D7D">
            <w:pPr>
              <w:spacing w:line="360" w:lineRule="auto"/>
              <w:jc w:val="center"/>
              <w:rPr>
                <w:rFonts w:ascii="Arial" w:hAnsi="Arial" w:cs="Arial"/>
                <w:b/>
                <w:bCs/>
                <w:sz w:val="22"/>
                <w:szCs w:val="22"/>
              </w:rPr>
            </w:pPr>
            <w:r w:rsidRPr="00061163">
              <w:rPr>
                <w:rFonts w:ascii="Arial" w:hAnsi="Arial" w:cs="Arial"/>
                <w:b/>
                <w:bCs/>
                <w:sz w:val="22"/>
                <w:szCs w:val="22"/>
              </w:rPr>
              <w:t>P</w:t>
            </w:r>
            <w:r w:rsidR="005F76DF" w:rsidRPr="00061163">
              <w:rPr>
                <w:rFonts w:ascii="Arial" w:hAnsi="Arial" w:cs="Arial"/>
                <w:b/>
                <w:bCs/>
                <w:sz w:val="22"/>
                <w:szCs w:val="22"/>
              </w:rPr>
              <w:t>roblem:</w:t>
            </w:r>
            <w:r w:rsidR="00CB2696" w:rsidRPr="00061163">
              <w:rPr>
                <w:rFonts w:ascii="Arial" w:hAnsi="Arial" w:cs="Arial"/>
                <w:b/>
                <w:bCs/>
                <w:sz w:val="22"/>
                <w:szCs w:val="22"/>
              </w:rPr>
              <w:t xml:space="preserve"> </w:t>
            </w:r>
            <w:r w:rsidR="00C7081A" w:rsidRPr="00061163">
              <w:rPr>
                <w:rFonts w:ascii="Arial" w:hAnsi="Arial" w:cs="Arial"/>
                <w:sz w:val="22"/>
                <w:szCs w:val="22"/>
              </w:rPr>
              <w:t xml:space="preserve">precisely </w:t>
            </w:r>
            <w:r w:rsidR="006F70EB" w:rsidRPr="00061163">
              <w:rPr>
                <w:rFonts w:ascii="Arial" w:hAnsi="Arial" w:cs="Arial"/>
                <w:sz w:val="22"/>
                <w:szCs w:val="22"/>
              </w:rPr>
              <w:t>defined</w:t>
            </w:r>
            <w:r w:rsidR="006F70EB" w:rsidRPr="00061163">
              <w:rPr>
                <w:rFonts w:ascii="Arial" w:hAnsi="Arial" w:cs="Arial"/>
                <w:b/>
                <w:bCs/>
                <w:sz w:val="22"/>
                <w:szCs w:val="22"/>
              </w:rPr>
              <w:t xml:space="preserve"> </w:t>
            </w:r>
            <w:r w:rsidR="00CB2696" w:rsidRPr="00061163">
              <w:rPr>
                <w:rFonts w:ascii="Arial" w:hAnsi="Arial" w:cs="Arial"/>
                <w:sz w:val="22"/>
                <w:szCs w:val="22"/>
              </w:rPr>
              <w:t>to find the best solution</w:t>
            </w:r>
          </w:p>
        </w:tc>
      </w:tr>
      <w:tr w:rsidR="001A4006" w:rsidRPr="00061163" w14:paraId="520DF827" w14:textId="77777777" w:rsidTr="001A4006">
        <w:tc>
          <w:tcPr>
            <w:tcW w:w="3003" w:type="dxa"/>
          </w:tcPr>
          <w:p w14:paraId="75F0D5EF" w14:textId="3B568F41" w:rsidR="001A4006" w:rsidRPr="00061163" w:rsidRDefault="001A4006" w:rsidP="00061163">
            <w:pPr>
              <w:spacing w:line="360" w:lineRule="auto"/>
              <w:jc w:val="both"/>
              <w:rPr>
                <w:rFonts w:ascii="Arial" w:hAnsi="Arial" w:cs="Arial"/>
                <w:b/>
                <w:bCs/>
                <w:sz w:val="22"/>
                <w:szCs w:val="22"/>
              </w:rPr>
            </w:pPr>
            <w:r w:rsidRPr="00061163">
              <w:rPr>
                <w:rFonts w:ascii="Arial" w:hAnsi="Arial" w:cs="Arial"/>
                <w:b/>
                <w:bCs/>
                <w:sz w:val="22"/>
                <w:szCs w:val="22"/>
              </w:rPr>
              <w:t>MUSTS</w:t>
            </w:r>
          </w:p>
        </w:tc>
        <w:tc>
          <w:tcPr>
            <w:tcW w:w="3003" w:type="dxa"/>
          </w:tcPr>
          <w:p w14:paraId="334C2A76" w14:textId="4BC3E6DF" w:rsidR="001A4006" w:rsidRPr="00061163" w:rsidRDefault="001A4006" w:rsidP="00061163">
            <w:pPr>
              <w:spacing w:line="360" w:lineRule="auto"/>
              <w:jc w:val="both"/>
              <w:rPr>
                <w:rFonts w:ascii="Arial" w:hAnsi="Arial" w:cs="Arial"/>
                <w:b/>
                <w:bCs/>
                <w:sz w:val="22"/>
                <w:szCs w:val="22"/>
              </w:rPr>
            </w:pPr>
            <w:r w:rsidRPr="00061163">
              <w:rPr>
                <w:rFonts w:ascii="Arial" w:hAnsi="Arial" w:cs="Arial"/>
                <w:b/>
                <w:bCs/>
                <w:sz w:val="22"/>
                <w:szCs w:val="22"/>
              </w:rPr>
              <w:t xml:space="preserve">WANTS </w:t>
            </w:r>
          </w:p>
        </w:tc>
        <w:tc>
          <w:tcPr>
            <w:tcW w:w="3004" w:type="dxa"/>
          </w:tcPr>
          <w:p w14:paraId="0C05B56E" w14:textId="6C673136" w:rsidR="001A4006" w:rsidRPr="00061163" w:rsidRDefault="001A4006" w:rsidP="00061163">
            <w:pPr>
              <w:spacing w:line="360" w:lineRule="auto"/>
              <w:jc w:val="both"/>
              <w:rPr>
                <w:rFonts w:ascii="Arial" w:hAnsi="Arial" w:cs="Arial"/>
                <w:b/>
                <w:bCs/>
                <w:sz w:val="22"/>
                <w:szCs w:val="22"/>
              </w:rPr>
            </w:pPr>
            <w:r w:rsidRPr="00061163">
              <w:rPr>
                <w:rFonts w:ascii="Arial" w:hAnsi="Arial" w:cs="Arial"/>
                <w:b/>
                <w:bCs/>
                <w:sz w:val="22"/>
                <w:szCs w:val="22"/>
              </w:rPr>
              <w:t>NICE</w:t>
            </w:r>
          </w:p>
        </w:tc>
      </w:tr>
      <w:tr w:rsidR="00C7081A" w:rsidRPr="00061163" w14:paraId="5C90B98B" w14:textId="77777777" w:rsidTr="00394C47">
        <w:tc>
          <w:tcPr>
            <w:tcW w:w="9010" w:type="dxa"/>
            <w:gridSpan w:val="3"/>
          </w:tcPr>
          <w:p w14:paraId="5BAB7ABE" w14:textId="05937577" w:rsidR="00C7081A" w:rsidRPr="00061163" w:rsidRDefault="00C7081A" w:rsidP="00B61D7D">
            <w:pPr>
              <w:spacing w:line="360" w:lineRule="auto"/>
              <w:jc w:val="center"/>
              <w:rPr>
                <w:rFonts w:ascii="Arial" w:hAnsi="Arial" w:cs="Arial"/>
                <w:b/>
                <w:bCs/>
                <w:sz w:val="22"/>
                <w:szCs w:val="22"/>
              </w:rPr>
            </w:pPr>
            <w:r w:rsidRPr="00061163">
              <w:rPr>
                <w:rFonts w:ascii="Arial" w:hAnsi="Arial" w:cs="Arial"/>
                <w:sz w:val="22"/>
                <w:szCs w:val="22"/>
              </w:rPr>
              <w:t>This is the vision and tasks are prioritised as per MoSCoW.</w:t>
            </w:r>
          </w:p>
        </w:tc>
      </w:tr>
    </w:tbl>
    <w:p w14:paraId="787E965A" w14:textId="07F873DD" w:rsidR="001A4006" w:rsidRPr="00061163" w:rsidRDefault="001A4006" w:rsidP="00061163">
      <w:pPr>
        <w:spacing w:line="360" w:lineRule="auto"/>
        <w:jc w:val="both"/>
        <w:rPr>
          <w:rFonts w:ascii="Arial" w:hAnsi="Arial" w:cs="Arial"/>
          <w:b/>
          <w:bCs/>
          <w:i/>
          <w:iCs/>
          <w:sz w:val="22"/>
          <w:szCs w:val="22"/>
        </w:rPr>
      </w:pPr>
      <w:r w:rsidRPr="00061163">
        <w:rPr>
          <w:rFonts w:ascii="Arial" w:hAnsi="Arial" w:cs="Arial"/>
          <w:b/>
          <w:bCs/>
          <w:i/>
          <w:iCs/>
          <w:noProof/>
          <w:sz w:val="22"/>
          <w:szCs w:val="22"/>
        </w:rPr>
        <mc:AlternateContent>
          <mc:Choice Requires="wps">
            <w:drawing>
              <wp:anchor distT="0" distB="0" distL="114300" distR="114300" simplePos="0" relativeHeight="251661312" behindDoc="0" locked="0" layoutInCell="1" allowOverlap="1" wp14:anchorId="239A198D" wp14:editId="01919BE3">
                <wp:simplePos x="0" y="0"/>
                <wp:positionH relativeFrom="column">
                  <wp:posOffset>-28575</wp:posOffset>
                </wp:positionH>
                <wp:positionV relativeFrom="paragraph">
                  <wp:posOffset>13970</wp:posOffset>
                </wp:positionV>
                <wp:extent cx="5725322" cy="1252800"/>
                <wp:effectExtent l="25400" t="0" r="40640" b="30480"/>
                <wp:wrapNone/>
                <wp:docPr id="9" name="Merge 9"/>
                <wp:cNvGraphicFramePr/>
                <a:graphic xmlns:a="http://schemas.openxmlformats.org/drawingml/2006/main">
                  <a:graphicData uri="http://schemas.microsoft.com/office/word/2010/wordprocessingShape">
                    <wps:wsp>
                      <wps:cNvSpPr/>
                      <wps:spPr>
                        <a:xfrm>
                          <a:off x="0" y="0"/>
                          <a:ext cx="5725322" cy="1252800"/>
                        </a:xfrm>
                        <a:prstGeom prst="flowChartMerge">
                          <a:avLst/>
                        </a:prstGeom>
                        <a:noFill/>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5A91C860" w14:textId="2CA808FD" w:rsidR="004C40EE" w:rsidRPr="00FB0A69" w:rsidRDefault="004C40EE" w:rsidP="00C7081A">
                            <w:pPr>
                              <w:jc w:val="center"/>
                              <w:rPr>
                                <w:b/>
                                <w:bCs/>
                              </w:rPr>
                            </w:pPr>
                            <w:r>
                              <w:rPr>
                                <w:b/>
                                <w:bCs/>
                              </w:rPr>
                              <w:t xml:space="preserve">Mission: </w:t>
                            </w:r>
                            <w:r w:rsidRPr="00CB2696">
                              <w:t>must attain the vision</w:t>
                            </w:r>
                            <w:r>
                              <w:t xml:space="preserve"> and satisfy the customer’s needs.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39A198D" id="_x0000_t128" coordsize="21600,21600" o:spt="128" path="m,l21600,,10800,21600xe">
                <v:stroke joinstyle="miter"/>
                <v:path gradientshapeok="t" o:connecttype="custom" o:connectlocs="10800,0;5400,10800;10800,21600;16200,10800" textboxrect="5400,0,16200,10800"/>
              </v:shapetype>
              <v:shape id="Merge 9" o:spid="_x0000_s1032" type="#_x0000_t128" style="position:absolute;left:0;text-align:left;margin-left:-2.25pt;margin-top:1.1pt;width:450.8pt;height:98.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" filled="f" strokecolor="black [3213]" strokeweight="1pt">
                <v:textbox>
                  <w:txbxContent>
                    <w:p w14:paraId="5A91C860" w14:textId="2CA808FD" w:rsidR="004C40EE" w:rsidRPr="00FB0A69" w:rsidRDefault="004C40EE" w:rsidP="00C7081A">
                      <w:pPr>
                        <w:jc w:val="center"/>
                        <w:rPr>
                          <w:b/>
                          <w:bCs/>
                        </w:rPr>
                      </w:pPr>
                      <w:r>
                        <w:rPr>
                          <w:b/>
                          <w:bCs/>
                        </w:rPr>
                        <w:t xml:space="preserve">Mission: </w:t>
                      </w:r>
                      <w:r w:rsidRPr="00CB2696">
                        <w:t>must attain the vision</w:t>
                      </w:r>
                      <w:r>
                        <w:t xml:space="preserve"> and satisfy the customer’s needs.</w:t>
                      </w:r>
                    </w:p>
                  </w:txbxContent>
                </v:textbox>
              </v:shape>
            </w:pict>
          </mc:Fallback>
        </mc:AlternateContent>
      </w:r>
    </w:p>
    <w:p w14:paraId="372D0CDD" w14:textId="77777777" w:rsidR="00186A8B" w:rsidRPr="00061163" w:rsidRDefault="00186A8B" w:rsidP="00061163">
      <w:pPr>
        <w:spacing w:line="360" w:lineRule="auto"/>
        <w:jc w:val="both"/>
        <w:rPr>
          <w:rFonts w:ascii="Arial" w:hAnsi="Arial" w:cs="Arial"/>
          <w:sz w:val="22"/>
          <w:szCs w:val="22"/>
        </w:rPr>
      </w:pPr>
    </w:p>
    <w:p w14:paraId="59E5FE48" w14:textId="57050C1F" w:rsidR="005A47A9" w:rsidRPr="00061163" w:rsidRDefault="005A47A9" w:rsidP="00061163">
      <w:pPr>
        <w:spacing w:line="360" w:lineRule="auto"/>
        <w:jc w:val="both"/>
        <w:rPr>
          <w:rFonts w:ascii="Arial" w:hAnsi="Arial" w:cs="Arial"/>
          <w:b/>
          <w:bCs/>
          <w:sz w:val="22"/>
          <w:szCs w:val="22"/>
        </w:rPr>
      </w:pPr>
    </w:p>
    <w:p w14:paraId="77AEEB6F" w14:textId="0160E004" w:rsidR="001A4006" w:rsidRPr="00061163" w:rsidRDefault="001A4006" w:rsidP="00061163">
      <w:pPr>
        <w:spacing w:line="360" w:lineRule="auto"/>
        <w:jc w:val="both"/>
        <w:rPr>
          <w:rFonts w:ascii="Arial" w:hAnsi="Arial" w:cs="Arial"/>
          <w:b/>
          <w:bCs/>
          <w:sz w:val="22"/>
          <w:szCs w:val="22"/>
        </w:rPr>
      </w:pPr>
    </w:p>
    <w:p w14:paraId="7082A8E5" w14:textId="5F965BB7" w:rsidR="00061163" w:rsidRDefault="00061163" w:rsidP="00061163">
      <w:pPr>
        <w:spacing w:line="360" w:lineRule="auto"/>
        <w:jc w:val="both"/>
        <w:rPr>
          <w:rFonts w:ascii="Arial" w:hAnsi="Arial" w:cs="Arial"/>
          <w:b/>
          <w:bCs/>
          <w:sz w:val="22"/>
          <w:szCs w:val="22"/>
        </w:rPr>
      </w:pPr>
    </w:p>
    <w:p w14:paraId="26496582" w14:textId="77777777" w:rsidR="00061163" w:rsidRPr="00061163" w:rsidRDefault="00061163" w:rsidP="00061163">
      <w:pPr>
        <w:spacing w:line="360" w:lineRule="auto"/>
        <w:jc w:val="both"/>
        <w:rPr>
          <w:rFonts w:ascii="Arial" w:hAnsi="Arial" w:cs="Arial"/>
          <w:b/>
          <w:bCs/>
          <w:sz w:val="22"/>
          <w:szCs w:val="22"/>
        </w:rPr>
      </w:pPr>
    </w:p>
    <w:p w14:paraId="5A74B062" w14:textId="20637D5F" w:rsidR="005F76DF" w:rsidRPr="00061163" w:rsidRDefault="00FB0A69" w:rsidP="00061163">
      <w:pPr>
        <w:spacing w:line="360" w:lineRule="auto"/>
        <w:jc w:val="both"/>
        <w:rPr>
          <w:rFonts w:ascii="Arial" w:hAnsi="Arial" w:cs="Arial"/>
          <w:sz w:val="22"/>
          <w:szCs w:val="22"/>
        </w:rPr>
      </w:pPr>
      <w:r w:rsidRPr="00061163">
        <w:rPr>
          <w:rFonts w:ascii="Arial" w:hAnsi="Arial" w:cs="Arial"/>
          <w:sz w:val="22"/>
          <w:szCs w:val="22"/>
        </w:rPr>
        <w:t xml:space="preserve">Figure </w:t>
      </w:r>
      <w:r w:rsidR="00061163" w:rsidRPr="00061163">
        <w:rPr>
          <w:rFonts w:ascii="Arial" w:hAnsi="Arial" w:cs="Arial"/>
          <w:sz w:val="22"/>
          <w:szCs w:val="22"/>
        </w:rPr>
        <w:t>3</w:t>
      </w:r>
      <w:r w:rsidRPr="00061163">
        <w:rPr>
          <w:rFonts w:ascii="Arial" w:hAnsi="Arial" w:cs="Arial"/>
          <w:sz w:val="22"/>
          <w:szCs w:val="22"/>
        </w:rPr>
        <w:t xml:space="preserve"> </w:t>
      </w:r>
      <w:r w:rsidR="00061163" w:rsidRPr="00061163">
        <w:rPr>
          <w:rFonts w:ascii="Arial" w:hAnsi="Arial" w:cs="Arial"/>
          <w:sz w:val="22"/>
          <w:szCs w:val="22"/>
        </w:rPr>
        <w:t xml:space="preserve">- </w:t>
      </w:r>
      <w:r w:rsidRPr="00061163">
        <w:rPr>
          <w:rFonts w:ascii="Arial" w:hAnsi="Arial" w:cs="Arial"/>
          <w:sz w:val="22"/>
          <w:szCs w:val="22"/>
        </w:rPr>
        <w:t>Chevron (Heagney, 2012</w:t>
      </w:r>
      <w:r w:rsidR="005411A4" w:rsidRPr="00061163">
        <w:rPr>
          <w:rFonts w:ascii="Arial" w:hAnsi="Arial" w:cs="Arial"/>
          <w:sz w:val="22"/>
          <w:szCs w:val="22"/>
        </w:rPr>
        <w:t>)</w:t>
      </w:r>
    </w:p>
    <w:p w14:paraId="6C3CB71E" w14:textId="77777777" w:rsidR="005411A4" w:rsidRPr="00061163" w:rsidRDefault="005411A4" w:rsidP="00061163">
      <w:pPr>
        <w:spacing w:line="360" w:lineRule="auto"/>
        <w:jc w:val="both"/>
        <w:rPr>
          <w:rFonts w:ascii="Arial" w:hAnsi="Arial" w:cs="Arial"/>
          <w:sz w:val="22"/>
          <w:szCs w:val="22"/>
        </w:rPr>
      </w:pPr>
    </w:p>
    <w:p w14:paraId="71BF91B6" w14:textId="49B27566" w:rsidR="00FB0A69" w:rsidRPr="00061163" w:rsidRDefault="00FB0A69" w:rsidP="00061163">
      <w:pPr>
        <w:spacing w:line="360" w:lineRule="auto"/>
        <w:jc w:val="both"/>
        <w:rPr>
          <w:rFonts w:ascii="Arial" w:hAnsi="Arial" w:cs="Arial"/>
          <w:sz w:val="22"/>
          <w:szCs w:val="22"/>
        </w:rPr>
      </w:pPr>
      <w:r w:rsidRPr="00061163">
        <w:rPr>
          <w:rFonts w:ascii="Arial" w:hAnsi="Arial" w:cs="Arial"/>
          <w:sz w:val="22"/>
          <w:szCs w:val="22"/>
        </w:rPr>
        <w:t>Heagney</w:t>
      </w:r>
      <w:r w:rsidR="005F76DF" w:rsidRPr="00061163">
        <w:rPr>
          <w:rFonts w:ascii="Arial" w:hAnsi="Arial" w:cs="Arial"/>
          <w:sz w:val="22"/>
          <w:szCs w:val="22"/>
        </w:rPr>
        <w:t>,</w:t>
      </w:r>
      <w:r w:rsidRPr="00061163">
        <w:rPr>
          <w:rFonts w:ascii="Arial" w:hAnsi="Arial" w:cs="Arial"/>
          <w:sz w:val="22"/>
          <w:szCs w:val="22"/>
        </w:rPr>
        <w:t xml:space="preserve"> </w:t>
      </w:r>
      <w:r w:rsidR="005F76DF" w:rsidRPr="00061163">
        <w:rPr>
          <w:rFonts w:ascii="Arial" w:hAnsi="Arial" w:cs="Arial"/>
          <w:sz w:val="22"/>
          <w:szCs w:val="22"/>
        </w:rPr>
        <w:t>(</w:t>
      </w:r>
      <w:r w:rsidRPr="00061163">
        <w:rPr>
          <w:rFonts w:ascii="Arial" w:hAnsi="Arial" w:cs="Arial"/>
          <w:sz w:val="22"/>
          <w:szCs w:val="22"/>
        </w:rPr>
        <w:t>2012</w:t>
      </w:r>
      <w:r w:rsidR="005F76DF" w:rsidRPr="00061163">
        <w:rPr>
          <w:rFonts w:ascii="Arial" w:hAnsi="Arial" w:cs="Arial"/>
          <w:sz w:val="22"/>
          <w:szCs w:val="22"/>
        </w:rPr>
        <w:t xml:space="preserve">) explains that </w:t>
      </w:r>
      <w:r w:rsidR="005411A4" w:rsidRPr="00061163">
        <w:rPr>
          <w:rFonts w:ascii="Arial" w:hAnsi="Arial" w:cs="Arial"/>
          <w:sz w:val="22"/>
          <w:szCs w:val="22"/>
        </w:rPr>
        <w:t>in the initial stages of any project it is important to establish the vision, mission, objectives and decide what problem it is trying to solve.</w:t>
      </w:r>
      <w:r w:rsidR="00CB2696" w:rsidRPr="00061163">
        <w:rPr>
          <w:rFonts w:ascii="Arial" w:hAnsi="Arial" w:cs="Arial"/>
          <w:sz w:val="22"/>
          <w:szCs w:val="22"/>
        </w:rPr>
        <w:t xml:space="preserve"> Furthermore, he adds that </w:t>
      </w:r>
      <w:r w:rsidR="00C7081A" w:rsidRPr="00061163">
        <w:rPr>
          <w:rFonts w:ascii="Arial" w:hAnsi="Arial" w:cs="Arial"/>
          <w:sz w:val="22"/>
          <w:szCs w:val="22"/>
        </w:rPr>
        <w:t xml:space="preserve">the </w:t>
      </w:r>
      <w:r w:rsidR="00CB2696" w:rsidRPr="00061163">
        <w:rPr>
          <w:rFonts w:ascii="Arial" w:hAnsi="Arial" w:cs="Arial"/>
          <w:sz w:val="22"/>
          <w:szCs w:val="22"/>
        </w:rPr>
        <w:t>objectives</w:t>
      </w:r>
      <w:r w:rsidR="006F70EB" w:rsidRPr="00061163">
        <w:rPr>
          <w:rFonts w:ascii="Arial" w:hAnsi="Arial" w:cs="Arial"/>
          <w:sz w:val="22"/>
          <w:szCs w:val="22"/>
        </w:rPr>
        <w:t xml:space="preserve"> must be SMART (specific, measurable, attainable, realistic, time limited</w:t>
      </w:r>
      <w:r w:rsidR="00B61D7D">
        <w:rPr>
          <w:rFonts w:ascii="Arial" w:hAnsi="Arial" w:cs="Arial"/>
          <w:sz w:val="22"/>
          <w:szCs w:val="22"/>
        </w:rPr>
        <w:t>)</w:t>
      </w:r>
      <w:r w:rsidR="006F70EB" w:rsidRPr="00061163">
        <w:rPr>
          <w:rFonts w:ascii="Arial" w:hAnsi="Arial" w:cs="Arial"/>
          <w:sz w:val="22"/>
          <w:szCs w:val="22"/>
        </w:rPr>
        <w:t>.</w:t>
      </w:r>
    </w:p>
    <w:p w14:paraId="1EEB0106" w14:textId="77777777" w:rsidR="005411A4" w:rsidRPr="00061163" w:rsidRDefault="005411A4" w:rsidP="00061163">
      <w:pPr>
        <w:spacing w:line="360" w:lineRule="auto"/>
        <w:jc w:val="both"/>
        <w:rPr>
          <w:rFonts w:ascii="Arial" w:hAnsi="Arial" w:cs="Arial"/>
          <w:sz w:val="22"/>
          <w:szCs w:val="22"/>
        </w:rPr>
      </w:pPr>
    </w:p>
    <w:p w14:paraId="742DDDD0" w14:textId="77777777" w:rsidR="005856C6" w:rsidRDefault="005856C6" w:rsidP="00061163">
      <w:pPr>
        <w:spacing w:line="360" w:lineRule="auto"/>
        <w:jc w:val="both"/>
        <w:rPr>
          <w:rFonts w:ascii="Arial" w:hAnsi="Arial" w:cs="Arial"/>
          <w:b/>
          <w:bCs/>
          <w:color w:val="7F7F7F" w:themeColor="text1" w:themeTint="80"/>
          <w:sz w:val="22"/>
          <w:szCs w:val="22"/>
        </w:rPr>
      </w:pPr>
    </w:p>
    <w:p w14:paraId="59F8C317" w14:textId="11CCADA2" w:rsidR="005A47A9" w:rsidRPr="005856C6" w:rsidRDefault="005A47A9" w:rsidP="00061163">
      <w:pPr>
        <w:spacing w:line="360" w:lineRule="auto"/>
        <w:jc w:val="both"/>
        <w:rPr>
          <w:rFonts w:ascii="Arial" w:hAnsi="Arial" w:cs="Arial"/>
          <w:b/>
          <w:bCs/>
          <w:color w:val="7F7F7F" w:themeColor="text1" w:themeTint="80"/>
          <w:sz w:val="22"/>
          <w:szCs w:val="22"/>
        </w:rPr>
      </w:pPr>
      <w:r w:rsidRPr="005856C6">
        <w:rPr>
          <w:rFonts w:ascii="Arial" w:hAnsi="Arial" w:cs="Arial"/>
          <w:b/>
          <w:bCs/>
          <w:color w:val="7F7F7F" w:themeColor="text1" w:themeTint="80"/>
          <w:sz w:val="22"/>
          <w:szCs w:val="22"/>
        </w:rPr>
        <w:lastRenderedPageBreak/>
        <w:t>Project Estimates</w:t>
      </w:r>
      <w:r w:rsidR="00311A48" w:rsidRPr="005856C6">
        <w:rPr>
          <w:rFonts w:ascii="Arial" w:hAnsi="Arial" w:cs="Arial"/>
          <w:b/>
          <w:bCs/>
          <w:color w:val="7F7F7F" w:themeColor="text1" w:themeTint="80"/>
          <w:sz w:val="22"/>
          <w:szCs w:val="22"/>
        </w:rPr>
        <w:t xml:space="preserve"> </w:t>
      </w:r>
    </w:p>
    <w:p w14:paraId="7B996E9C" w14:textId="48355B12" w:rsidR="00F34998" w:rsidRPr="00061163" w:rsidRDefault="00F34998" w:rsidP="00061163">
      <w:pPr>
        <w:spacing w:line="360" w:lineRule="auto"/>
        <w:jc w:val="both"/>
        <w:rPr>
          <w:rFonts w:ascii="Arial" w:hAnsi="Arial" w:cs="Arial"/>
          <w:b/>
          <w:bCs/>
          <w:sz w:val="22"/>
          <w:szCs w:val="22"/>
        </w:rPr>
      </w:pPr>
    </w:p>
    <w:p w14:paraId="41F399E1" w14:textId="1D1C9CE0" w:rsidR="00F34998" w:rsidRPr="005856C6" w:rsidRDefault="00F34998" w:rsidP="00061163">
      <w:pPr>
        <w:spacing w:line="360" w:lineRule="auto"/>
        <w:jc w:val="both"/>
        <w:rPr>
          <w:rFonts w:ascii="Arial" w:hAnsi="Arial" w:cs="Arial"/>
          <w:b/>
          <w:bCs/>
          <w:i/>
          <w:iCs/>
          <w:color w:val="7F7F7F" w:themeColor="text1" w:themeTint="80"/>
          <w:sz w:val="21"/>
          <w:szCs w:val="21"/>
        </w:rPr>
      </w:pPr>
      <w:r w:rsidRPr="005856C6">
        <w:rPr>
          <w:rFonts w:ascii="Arial" w:hAnsi="Arial" w:cs="Arial"/>
          <w:b/>
          <w:bCs/>
          <w:i/>
          <w:iCs/>
          <w:color w:val="7F7F7F" w:themeColor="text1" w:themeTint="80"/>
          <w:sz w:val="21"/>
          <w:szCs w:val="21"/>
        </w:rPr>
        <w:t>Product Project Technique</w:t>
      </w:r>
      <w:r w:rsidR="00C7081A" w:rsidRPr="005856C6">
        <w:rPr>
          <w:rFonts w:ascii="Arial" w:hAnsi="Arial" w:cs="Arial"/>
          <w:b/>
          <w:bCs/>
          <w:i/>
          <w:iCs/>
          <w:color w:val="7F7F7F" w:themeColor="text1" w:themeTint="80"/>
          <w:sz w:val="21"/>
          <w:szCs w:val="21"/>
        </w:rPr>
        <w:t xml:space="preserve"> (PPT)</w:t>
      </w:r>
    </w:p>
    <w:p w14:paraId="33F73210" w14:textId="2D484D8E" w:rsidR="005A47A9" w:rsidRPr="00061163" w:rsidRDefault="005A47A9" w:rsidP="00061163">
      <w:pPr>
        <w:spacing w:line="360" w:lineRule="auto"/>
        <w:jc w:val="both"/>
        <w:rPr>
          <w:rFonts w:ascii="Arial" w:hAnsi="Arial" w:cs="Arial"/>
          <w:b/>
          <w:bCs/>
          <w:i/>
          <w:iCs/>
          <w:sz w:val="22"/>
          <w:szCs w:val="22"/>
        </w:rPr>
      </w:pPr>
    </w:p>
    <w:tbl>
      <w:tblPr>
        <w:tblStyle w:val="TableGrid"/>
        <w:tblW w:w="0" w:type="auto"/>
        <w:tblLook w:val="04A0" w:firstRow="1" w:lastRow="0" w:firstColumn="1" w:lastColumn="0" w:noHBand="0" w:noVBand="1"/>
      </w:tblPr>
      <w:tblGrid>
        <w:gridCol w:w="2252"/>
        <w:gridCol w:w="2252"/>
        <w:gridCol w:w="2253"/>
        <w:gridCol w:w="2253"/>
      </w:tblGrid>
      <w:tr w:rsidR="005A47A9" w:rsidRPr="00061163" w14:paraId="5B90C407" w14:textId="77777777" w:rsidTr="005A47A9">
        <w:tc>
          <w:tcPr>
            <w:tcW w:w="2252" w:type="dxa"/>
          </w:tcPr>
          <w:p w14:paraId="1A1A8FA3" w14:textId="2A4C6F83" w:rsidR="005A47A9" w:rsidRPr="00061163" w:rsidRDefault="00D2006D" w:rsidP="00061163">
            <w:pPr>
              <w:spacing w:line="360" w:lineRule="auto"/>
              <w:jc w:val="both"/>
              <w:rPr>
                <w:rFonts w:ascii="Arial" w:hAnsi="Arial" w:cs="Arial"/>
                <w:b/>
                <w:bCs/>
                <w:sz w:val="22"/>
                <w:szCs w:val="22"/>
              </w:rPr>
            </w:pPr>
            <w:r w:rsidRPr="00061163">
              <w:rPr>
                <w:rFonts w:ascii="Arial" w:hAnsi="Arial" w:cs="Arial"/>
                <w:b/>
                <w:bCs/>
                <w:noProof/>
                <w:sz w:val="22"/>
                <w:szCs w:val="22"/>
              </w:rPr>
              <mc:AlternateContent>
                <mc:Choice Requires="wps">
                  <w:drawing>
                    <wp:anchor distT="0" distB="0" distL="114300" distR="114300" simplePos="0" relativeHeight="251660288" behindDoc="0" locked="0" layoutInCell="1" allowOverlap="1" wp14:anchorId="515EB195" wp14:editId="2CB339DD">
                      <wp:simplePos x="0" y="0"/>
                      <wp:positionH relativeFrom="column">
                        <wp:posOffset>268713</wp:posOffset>
                      </wp:positionH>
                      <wp:positionV relativeFrom="paragraph">
                        <wp:posOffset>9511</wp:posOffset>
                      </wp:positionV>
                      <wp:extent cx="321013" cy="165371"/>
                      <wp:effectExtent l="0" t="0" r="22225" b="12700"/>
                      <wp:wrapNone/>
                      <wp:docPr id="5" name="Straight Connector 5"/>
                      <wp:cNvGraphicFramePr/>
                      <a:graphic xmlns:a="http://schemas.openxmlformats.org/drawingml/2006/main">
                        <a:graphicData uri="http://schemas.microsoft.com/office/word/2010/wordprocessingShape">
                          <wps:wsp>
                            <wps:cNvCnPr/>
                            <wps:spPr>
                              <a:xfrm>
                                <a:off x="0" y="0"/>
                                <a:ext cx="321013" cy="165371"/>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11CD26C" id="Straight Connector 5"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21.15pt,.75pt" to="46.45pt,13.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" strokecolor="black [3200]" strokeweight=".5pt">
                      <v:stroke joinstyle="miter"/>
                    </v:line>
                  </w:pict>
                </mc:Fallback>
              </mc:AlternateContent>
            </w:r>
            <w:r w:rsidR="005A47A9" w:rsidRPr="00061163">
              <w:rPr>
                <w:rFonts w:ascii="Arial" w:hAnsi="Arial" w:cs="Arial"/>
                <w:b/>
                <w:bCs/>
                <w:sz w:val="22"/>
                <w:szCs w:val="22"/>
              </w:rPr>
              <w:t>Size</w:t>
            </w:r>
            <w:r w:rsidRPr="00061163">
              <w:rPr>
                <w:rFonts w:ascii="Arial" w:hAnsi="Arial" w:cs="Arial"/>
                <w:b/>
                <w:bCs/>
                <w:sz w:val="22"/>
                <w:szCs w:val="22"/>
              </w:rPr>
              <w:t xml:space="preserve">         Complexity</w:t>
            </w:r>
          </w:p>
        </w:tc>
        <w:tc>
          <w:tcPr>
            <w:tcW w:w="2252" w:type="dxa"/>
          </w:tcPr>
          <w:p w14:paraId="080512F2" w14:textId="2037C0F1" w:rsidR="005A47A9" w:rsidRPr="00061163" w:rsidRDefault="00D2006D" w:rsidP="00061163">
            <w:pPr>
              <w:spacing w:line="360" w:lineRule="auto"/>
              <w:jc w:val="both"/>
              <w:rPr>
                <w:rFonts w:ascii="Arial" w:hAnsi="Arial" w:cs="Arial"/>
                <w:b/>
                <w:bCs/>
                <w:sz w:val="22"/>
                <w:szCs w:val="22"/>
              </w:rPr>
            </w:pPr>
            <w:r w:rsidRPr="00061163">
              <w:rPr>
                <w:rFonts w:ascii="Arial" w:hAnsi="Arial" w:cs="Arial"/>
                <w:b/>
                <w:bCs/>
                <w:sz w:val="22"/>
                <w:szCs w:val="22"/>
              </w:rPr>
              <w:t>Low</w:t>
            </w:r>
          </w:p>
        </w:tc>
        <w:tc>
          <w:tcPr>
            <w:tcW w:w="2253" w:type="dxa"/>
          </w:tcPr>
          <w:p w14:paraId="45B48044" w14:textId="7EB253DC" w:rsidR="005A47A9" w:rsidRPr="00061163" w:rsidRDefault="00D2006D" w:rsidP="00061163">
            <w:pPr>
              <w:spacing w:line="360" w:lineRule="auto"/>
              <w:jc w:val="both"/>
              <w:rPr>
                <w:rFonts w:ascii="Arial" w:hAnsi="Arial" w:cs="Arial"/>
                <w:b/>
                <w:bCs/>
                <w:sz w:val="22"/>
                <w:szCs w:val="22"/>
              </w:rPr>
            </w:pPr>
            <w:r w:rsidRPr="00061163">
              <w:rPr>
                <w:rFonts w:ascii="Arial" w:hAnsi="Arial" w:cs="Arial"/>
                <w:b/>
                <w:bCs/>
                <w:sz w:val="22"/>
                <w:szCs w:val="22"/>
              </w:rPr>
              <w:t>Medium</w:t>
            </w:r>
          </w:p>
        </w:tc>
        <w:tc>
          <w:tcPr>
            <w:tcW w:w="2253" w:type="dxa"/>
          </w:tcPr>
          <w:p w14:paraId="38A98CF1" w14:textId="086E4E06" w:rsidR="005A47A9" w:rsidRPr="00061163" w:rsidRDefault="00D2006D" w:rsidP="00061163">
            <w:pPr>
              <w:spacing w:line="360" w:lineRule="auto"/>
              <w:jc w:val="both"/>
              <w:rPr>
                <w:rFonts w:ascii="Arial" w:hAnsi="Arial" w:cs="Arial"/>
                <w:b/>
                <w:bCs/>
                <w:sz w:val="22"/>
                <w:szCs w:val="22"/>
              </w:rPr>
            </w:pPr>
            <w:r w:rsidRPr="00061163">
              <w:rPr>
                <w:rFonts w:ascii="Arial" w:hAnsi="Arial" w:cs="Arial"/>
                <w:b/>
                <w:bCs/>
                <w:sz w:val="22"/>
                <w:szCs w:val="22"/>
              </w:rPr>
              <w:t>High</w:t>
            </w:r>
          </w:p>
        </w:tc>
      </w:tr>
      <w:tr w:rsidR="005A47A9" w:rsidRPr="00061163" w14:paraId="15C184C4" w14:textId="77777777" w:rsidTr="005A47A9">
        <w:tc>
          <w:tcPr>
            <w:tcW w:w="2252" w:type="dxa"/>
          </w:tcPr>
          <w:p w14:paraId="5BBD2F83" w14:textId="6A9326B1" w:rsidR="005A47A9" w:rsidRPr="00061163" w:rsidRDefault="00D2006D" w:rsidP="00061163">
            <w:pPr>
              <w:spacing w:line="360" w:lineRule="auto"/>
              <w:jc w:val="both"/>
              <w:rPr>
                <w:rFonts w:ascii="Arial" w:hAnsi="Arial" w:cs="Arial"/>
                <w:b/>
                <w:bCs/>
                <w:sz w:val="22"/>
                <w:szCs w:val="22"/>
              </w:rPr>
            </w:pPr>
            <w:r w:rsidRPr="00061163">
              <w:rPr>
                <w:rFonts w:ascii="Arial" w:hAnsi="Arial" w:cs="Arial"/>
                <w:b/>
                <w:bCs/>
                <w:sz w:val="22"/>
                <w:szCs w:val="22"/>
              </w:rPr>
              <w:t xml:space="preserve">Small </w:t>
            </w:r>
          </w:p>
        </w:tc>
        <w:tc>
          <w:tcPr>
            <w:tcW w:w="2252" w:type="dxa"/>
          </w:tcPr>
          <w:p w14:paraId="03D48ECF" w14:textId="0AB3E70B" w:rsidR="005A47A9" w:rsidRPr="00061163" w:rsidRDefault="00D2006D" w:rsidP="00061163">
            <w:pPr>
              <w:spacing w:line="360" w:lineRule="auto"/>
              <w:jc w:val="both"/>
              <w:rPr>
                <w:rFonts w:ascii="Arial" w:hAnsi="Arial" w:cs="Arial"/>
                <w:sz w:val="22"/>
                <w:szCs w:val="22"/>
              </w:rPr>
            </w:pPr>
            <w:r w:rsidRPr="00061163">
              <w:rPr>
                <w:rFonts w:ascii="Arial" w:hAnsi="Arial" w:cs="Arial"/>
                <w:sz w:val="22"/>
                <w:szCs w:val="22"/>
              </w:rPr>
              <w:t>1</w:t>
            </w:r>
          </w:p>
        </w:tc>
        <w:tc>
          <w:tcPr>
            <w:tcW w:w="2253" w:type="dxa"/>
          </w:tcPr>
          <w:p w14:paraId="0C7742FD" w14:textId="32B35792" w:rsidR="005A47A9" w:rsidRPr="00061163" w:rsidRDefault="00D2006D" w:rsidP="00061163">
            <w:pPr>
              <w:spacing w:line="360" w:lineRule="auto"/>
              <w:jc w:val="both"/>
              <w:rPr>
                <w:rFonts w:ascii="Arial" w:hAnsi="Arial" w:cs="Arial"/>
                <w:sz w:val="22"/>
                <w:szCs w:val="22"/>
              </w:rPr>
            </w:pPr>
            <w:r w:rsidRPr="00061163">
              <w:rPr>
                <w:rFonts w:ascii="Arial" w:hAnsi="Arial" w:cs="Arial"/>
                <w:sz w:val="22"/>
                <w:szCs w:val="22"/>
              </w:rPr>
              <w:t>2</w:t>
            </w:r>
          </w:p>
        </w:tc>
        <w:tc>
          <w:tcPr>
            <w:tcW w:w="2253" w:type="dxa"/>
          </w:tcPr>
          <w:p w14:paraId="5651A8B1" w14:textId="25334AAB" w:rsidR="005A47A9" w:rsidRPr="00061163" w:rsidRDefault="00D2006D" w:rsidP="00061163">
            <w:pPr>
              <w:spacing w:line="360" w:lineRule="auto"/>
              <w:jc w:val="both"/>
              <w:rPr>
                <w:rFonts w:ascii="Arial" w:hAnsi="Arial" w:cs="Arial"/>
                <w:sz w:val="22"/>
                <w:szCs w:val="22"/>
              </w:rPr>
            </w:pPr>
            <w:r w:rsidRPr="00061163">
              <w:rPr>
                <w:rFonts w:ascii="Arial" w:hAnsi="Arial" w:cs="Arial"/>
                <w:sz w:val="22"/>
                <w:szCs w:val="22"/>
              </w:rPr>
              <w:t>3</w:t>
            </w:r>
          </w:p>
        </w:tc>
      </w:tr>
      <w:tr w:rsidR="005A47A9" w:rsidRPr="00061163" w14:paraId="7EF3A497" w14:textId="77777777" w:rsidTr="005A47A9">
        <w:tc>
          <w:tcPr>
            <w:tcW w:w="2252" w:type="dxa"/>
          </w:tcPr>
          <w:p w14:paraId="3C0F0D59" w14:textId="25E07778" w:rsidR="005A47A9" w:rsidRPr="00061163" w:rsidRDefault="00D2006D" w:rsidP="00061163">
            <w:pPr>
              <w:spacing w:line="360" w:lineRule="auto"/>
              <w:jc w:val="both"/>
              <w:rPr>
                <w:rFonts w:ascii="Arial" w:hAnsi="Arial" w:cs="Arial"/>
                <w:b/>
                <w:bCs/>
                <w:sz w:val="22"/>
                <w:szCs w:val="22"/>
              </w:rPr>
            </w:pPr>
            <w:r w:rsidRPr="00061163">
              <w:rPr>
                <w:rFonts w:ascii="Arial" w:hAnsi="Arial" w:cs="Arial"/>
                <w:b/>
                <w:bCs/>
                <w:sz w:val="22"/>
                <w:szCs w:val="22"/>
              </w:rPr>
              <w:t xml:space="preserve">Medium </w:t>
            </w:r>
          </w:p>
        </w:tc>
        <w:tc>
          <w:tcPr>
            <w:tcW w:w="2252" w:type="dxa"/>
          </w:tcPr>
          <w:p w14:paraId="287FE760" w14:textId="3BC451C5" w:rsidR="005A47A9" w:rsidRPr="00061163" w:rsidRDefault="00D2006D" w:rsidP="00061163">
            <w:pPr>
              <w:spacing w:line="360" w:lineRule="auto"/>
              <w:jc w:val="both"/>
              <w:rPr>
                <w:rFonts w:ascii="Arial" w:hAnsi="Arial" w:cs="Arial"/>
                <w:sz w:val="22"/>
                <w:szCs w:val="22"/>
              </w:rPr>
            </w:pPr>
            <w:r w:rsidRPr="00061163">
              <w:rPr>
                <w:rFonts w:ascii="Arial" w:hAnsi="Arial" w:cs="Arial"/>
                <w:sz w:val="22"/>
                <w:szCs w:val="22"/>
              </w:rPr>
              <w:t>4</w:t>
            </w:r>
          </w:p>
        </w:tc>
        <w:tc>
          <w:tcPr>
            <w:tcW w:w="2253" w:type="dxa"/>
          </w:tcPr>
          <w:p w14:paraId="4DDC11C2" w14:textId="7581CFA0" w:rsidR="005A47A9" w:rsidRPr="00061163" w:rsidRDefault="00D2006D" w:rsidP="00061163">
            <w:pPr>
              <w:spacing w:line="360" w:lineRule="auto"/>
              <w:jc w:val="both"/>
              <w:rPr>
                <w:rFonts w:ascii="Arial" w:hAnsi="Arial" w:cs="Arial"/>
                <w:sz w:val="22"/>
                <w:szCs w:val="22"/>
              </w:rPr>
            </w:pPr>
            <w:r w:rsidRPr="00061163">
              <w:rPr>
                <w:rFonts w:ascii="Arial" w:hAnsi="Arial" w:cs="Arial"/>
                <w:sz w:val="22"/>
                <w:szCs w:val="22"/>
              </w:rPr>
              <w:t>5</w:t>
            </w:r>
          </w:p>
        </w:tc>
        <w:tc>
          <w:tcPr>
            <w:tcW w:w="2253" w:type="dxa"/>
          </w:tcPr>
          <w:p w14:paraId="0EA22F0C" w14:textId="10071DE5" w:rsidR="005A47A9" w:rsidRPr="00061163" w:rsidRDefault="00D2006D" w:rsidP="00061163">
            <w:pPr>
              <w:spacing w:line="360" w:lineRule="auto"/>
              <w:jc w:val="both"/>
              <w:rPr>
                <w:rFonts w:ascii="Arial" w:hAnsi="Arial" w:cs="Arial"/>
                <w:sz w:val="22"/>
                <w:szCs w:val="22"/>
              </w:rPr>
            </w:pPr>
            <w:r w:rsidRPr="00061163">
              <w:rPr>
                <w:rFonts w:ascii="Arial" w:hAnsi="Arial" w:cs="Arial"/>
                <w:sz w:val="22"/>
                <w:szCs w:val="22"/>
              </w:rPr>
              <w:t>6</w:t>
            </w:r>
          </w:p>
        </w:tc>
      </w:tr>
      <w:tr w:rsidR="005A47A9" w:rsidRPr="00061163" w14:paraId="721C4E26" w14:textId="77777777" w:rsidTr="005A47A9">
        <w:tc>
          <w:tcPr>
            <w:tcW w:w="2252" w:type="dxa"/>
          </w:tcPr>
          <w:p w14:paraId="63FE2EC3" w14:textId="4FBDB9D5" w:rsidR="005A47A9" w:rsidRPr="00061163" w:rsidRDefault="00D2006D" w:rsidP="00061163">
            <w:pPr>
              <w:spacing w:line="360" w:lineRule="auto"/>
              <w:jc w:val="both"/>
              <w:rPr>
                <w:rFonts w:ascii="Arial" w:hAnsi="Arial" w:cs="Arial"/>
                <w:b/>
                <w:bCs/>
                <w:sz w:val="22"/>
                <w:szCs w:val="22"/>
              </w:rPr>
            </w:pPr>
            <w:r w:rsidRPr="00061163">
              <w:rPr>
                <w:rFonts w:ascii="Arial" w:hAnsi="Arial" w:cs="Arial"/>
                <w:b/>
                <w:bCs/>
                <w:sz w:val="22"/>
                <w:szCs w:val="22"/>
              </w:rPr>
              <w:t>Large</w:t>
            </w:r>
          </w:p>
        </w:tc>
        <w:tc>
          <w:tcPr>
            <w:tcW w:w="2252" w:type="dxa"/>
          </w:tcPr>
          <w:p w14:paraId="2954DD10" w14:textId="7C129BE6" w:rsidR="005A47A9" w:rsidRPr="00061163" w:rsidRDefault="00D2006D" w:rsidP="00061163">
            <w:pPr>
              <w:spacing w:line="360" w:lineRule="auto"/>
              <w:jc w:val="both"/>
              <w:rPr>
                <w:rFonts w:ascii="Arial" w:hAnsi="Arial" w:cs="Arial"/>
                <w:sz w:val="22"/>
                <w:szCs w:val="22"/>
              </w:rPr>
            </w:pPr>
            <w:r w:rsidRPr="00061163">
              <w:rPr>
                <w:rFonts w:ascii="Arial" w:hAnsi="Arial" w:cs="Arial"/>
                <w:sz w:val="22"/>
                <w:szCs w:val="22"/>
              </w:rPr>
              <w:t>7</w:t>
            </w:r>
          </w:p>
        </w:tc>
        <w:tc>
          <w:tcPr>
            <w:tcW w:w="2253" w:type="dxa"/>
          </w:tcPr>
          <w:p w14:paraId="37B169B5" w14:textId="70F3D238" w:rsidR="005A47A9" w:rsidRPr="00061163" w:rsidRDefault="00D2006D" w:rsidP="00061163">
            <w:pPr>
              <w:spacing w:line="360" w:lineRule="auto"/>
              <w:jc w:val="both"/>
              <w:rPr>
                <w:rFonts w:ascii="Arial" w:hAnsi="Arial" w:cs="Arial"/>
                <w:sz w:val="22"/>
                <w:szCs w:val="22"/>
              </w:rPr>
            </w:pPr>
            <w:r w:rsidRPr="00061163">
              <w:rPr>
                <w:rFonts w:ascii="Arial" w:hAnsi="Arial" w:cs="Arial"/>
                <w:sz w:val="22"/>
                <w:szCs w:val="22"/>
              </w:rPr>
              <w:t>8</w:t>
            </w:r>
          </w:p>
        </w:tc>
        <w:tc>
          <w:tcPr>
            <w:tcW w:w="2253" w:type="dxa"/>
          </w:tcPr>
          <w:p w14:paraId="2C3115C1" w14:textId="54D49E5C" w:rsidR="005A47A9" w:rsidRPr="00061163" w:rsidRDefault="00D2006D" w:rsidP="00061163">
            <w:pPr>
              <w:spacing w:line="360" w:lineRule="auto"/>
              <w:jc w:val="both"/>
              <w:rPr>
                <w:rFonts w:ascii="Arial" w:hAnsi="Arial" w:cs="Arial"/>
                <w:sz w:val="22"/>
                <w:szCs w:val="22"/>
              </w:rPr>
            </w:pPr>
            <w:r w:rsidRPr="00061163">
              <w:rPr>
                <w:rFonts w:ascii="Arial" w:hAnsi="Arial" w:cs="Arial"/>
                <w:sz w:val="22"/>
                <w:szCs w:val="22"/>
              </w:rPr>
              <w:t>9</w:t>
            </w:r>
          </w:p>
        </w:tc>
      </w:tr>
    </w:tbl>
    <w:p w14:paraId="49D40DD6" w14:textId="79823BC9" w:rsidR="005A47A9" w:rsidRPr="00061163" w:rsidRDefault="00FB0A69" w:rsidP="00061163">
      <w:pPr>
        <w:spacing w:line="360" w:lineRule="auto"/>
        <w:jc w:val="both"/>
        <w:rPr>
          <w:rFonts w:ascii="Arial" w:hAnsi="Arial" w:cs="Arial"/>
          <w:sz w:val="22"/>
          <w:szCs w:val="22"/>
        </w:rPr>
      </w:pPr>
      <w:r w:rsidRPr="00061163">
        <w:rPr>
          <w:rFonts w:ascii="Arial" w:hAnsi="Arial" w:cs="Arial"/>
          <w:sz w:val="22"/>
          <w:szCs w:val="22"/>
        </w:rPr>
        <w:t>Table</w:t>
      </w:r>
      <w:r w:rsidR="00D2006D" w:rsidRPr="00061163">
        <w:rPr>
          <w:rFonts w:ascii="Arial" w:hAnsi="Arial" w:cs="Arial"/>
          <w:sz w:val="22"/>
          <w:szCs w:val="22"/>
        </w:rPr>
        <w:t xml:space="preserve"> 3 – The </w:t>
      </w:r>
      <w:r w:rsidR="008959AB" w:rsidRPr="00061163">
        <w:rPr>
          <w:rFonts w:ascii="Arial" w:hAnsi="Arial" w:cs="Arial"/>
          <w:sz w:val="22"/>
          <w:szCs w:val="22"/>
        </w:rPr>
        <w:t xml:space="preserve">Product </w:t>
      </w:r>
      <w:r w:rsidR="00D2006D" w:rsidRPr="00061163">
        <w:rPr>
          <w:rFonts w:ascii="Arial" w:hAnsi="Arial" w:cs="Arial"/>
          <w:sz w:val="22"/>
          <w:szCs w:val="22"/>
        </w:rPr>
        <w:t>Project Technique (Roberts, 2011).</w:t>
      </w:r>
    </w:p>
    <w:p w14:paraId="6B3981EA" w14:textId="1839DD0F" w:rsidR="00D2006D" w:rsidRPr="00061163" w:rsidRDefault="00D2006D" w:rsidP="00061163">
      <w:pPr>
        <w:spacing w:line="360" w:lineRule="auto"/>
        <w:jc w:val="both"/>
        <w:rPr>
          <w:rFonts w:ascii="Arial" w:hAnsi="Arial" w:cs="Arial"/>
          <w:sz w:val="22"/>
          <w:szCs w:val="22"/>
        </w:rPr>
      </w:pPr>
    </w:p>
    <w:p w14:paraId="7EE233FB" w14:textId="19F4C0F4" w:rsidR="00D2006D" w:rsidRPr="00061163" w:rsidRDefault="00D2006D" w:rsidP="00061163">
      <w:pPr>
        <w:spacing w:line="360" w:lineRule="auto"/>
        <w:jc w:val="both"/>
        <w:rPr>
          <w:rFonts w:ascii="Arial" w:hAnsi="Arial" w:cs="Arial"/>
          <w:sz w:val="22"/>
          <w:szCs w:val="22"/>
        </w:rPr>
      </w:pPr>
      <w:r w:rsidRPr="00061163">
        <w:rPr>
          <w:rFonts w:ascii="Arial" w:hAnsi="Arial" w:cs="Arial"/>
          <w:sz w:val="22"/>
          <w:szCs w:val="22"/>
        </w:rPr>
        <w:t xml:space="preserve">Roberts, (2011) </w:t>
      </w:r>
      <w:r w:rsidR="00B61D7D" w:rsidRPr="00061163">
        <w:rPr>
          <w:rFonts w:ascii="Arial" w:hAnsi="Arial" w:cs="Arial"/>
          <w:sz w:val="22"/>
          <w:szCs w:val="22"/>
        </w:rPr>
        <w:t>clarifies</w:t>
      </w:r>
      <w:r w:rsidRPr="00061163">
        <w:rPr>
          <w:rFonts w:ascii="Arial" w:hAnsi="Arial" w:cs="Arial"/>
          <w:sz w:val="22"/>
          <w:szCs w:val="22"/>
        </w:rPr>
        <w:t xml:space="preserve"> </w:t>
      </w:r>
      <w:r w:rsidR="00C7081A" w:rsidRPr="00061163">
        <w:rPr>
          <w:rFonts w:ascii="Arial" w:hAnsi="Arial" w:cs="Arial"/>
          <w:sz w:val="22"/>
          <w:szCs w:val="22"/>
        </w:rPr>
        <w:t>that PPT</w:t>
      </w:r>
      <w:r w:rsidRPr="00061163">
        <w:rPr>
          <w:rFonts w:ascii="Arial" w:hAnsi="Arial" w:cs="Arial"/>
          <w:sz w:val="22"/>
          <w:szCs w:val="22"/>
        </w:rPr>
        <w:t xml:space="preserve"> is extremely effective on projects that consist of repeatable work</w:t>
      </w:r>
      <w:r w:rsidR="004F160C" w:rsidRPr="00061163">
        <w:rPr>
          <w:rFonts w:ascii="Arial" w:hAnsi="Arial" w:cs="Arial"/>
          <w:sz w:val="22"/>
          <w:szCs w:val="22"/>
        </w:rPr>
        <w:t xml:space="preserve"> </w:t>
      </w:r>
      <w:r w:rsidR="00C7081A" w:rsidRPr="00061163">
        <w:rPr>
          <w:rFonts w:ascii="Arial" w:hAnsi="Arial" w:cs="Arial"/>
          <w:sz w:val="22"/>
          <w:szCs w:val="22"/>
        </w:rPr>
        <w:t>as they</w:t>
      </w:r>
      <w:r w:rsidR="004F160C" w:rsidRPr="00061163">
        <w:rPr>
          <w:rFonts w:ascii="Arial" w:hAnsi="Arial" w:cs="Arial"/>
          <w:sz w:val="22"/>
          <w:szCs w:val="22"/>
        </w:rPr>
        <w:t xml:space="preserve"> provide similar results which only</w:t>
      </w:r>
      <w:r w:rsidR="00C7081A" w:rsidRPr="00061163">
        <w:rPr>
          <w:rFonts w:ascii="Arial" w:hAnsi="Arial" w:cs="Arial"/>
          <w:sz w:val="22"/>
          <w:szCs w:val="22"/>
        </w:rPr>
        <w:t xml:space="preserve"> differ</w:t>
      </w:r>
      <w:r w:rsidR="004F160C" w:rsidRPr="00061163">
        <w:rPr>
          <w:rFonts w:ascii="Arial" w:hAnsi="Arial" w:cs="Arial"/>
          <w:sz w:val="22"/>
          <w:szCs w:val="22"/>
        </w:rPr>
        <w:t xml:space="preserve"> in size or complexity.</w:t>
      </w:r>
      <w:r w:rsidR="00061163" w:rsidRPr="00061163">
        <w:rPr>
          <w:rFonts w:ascii="Arial" w:hAnsi="Arial" w:cs="Arial"/>
          <w:sz w:val="22"/>
          <w:szCs w:val="22"/>
        </w:rPr>
        <w:t xml:space="preserve"> </w:t>
      </w:r>
      <w:r w:rsidR="00B61D7D">
        <w:rPr>
          <w:rFonts w:ascii="Arial" w:hAnsi="Arial" w:cs="Arial"/>
          <w:sz w:val="22"/>
          <w:szCs w:val="22"/>
        </w:rPr>
        <w:t>If</w:t>
      </w:r>
      <w:r w:rsidR="004F160C" w:rsidRPr="00061163">
        <w:rPr>
          <w:rFonts w:ascii="Arial" w:hAnsi="Arial" w:cs="Arial"/>
          <w:sz w:val="22"/>
          <w:szCs w:val="22"/>
        </w:rPr>
        <w:t xml:space="preserve"> </w:t>
      </w:r>
      <w:r w:rsidR="00B61D7D">
        <w:rPr>
          <w:rFonts w:ascii="Arial" w:hAnsi="Arial" w:cs="Arial"/>
          <w:sz w:val="22"/>
          <w:szCs w:val="22"/>
        </w:rPr>
        <w:t xml:space="preserve">it is possible to calculate </w:t>
      </w:r>
      <w:r w:rsidR="004F160C" w:rsidRPr="00061163">
        <w:rPr>
          <w:rFonts w:ascii="Arial" w:hAnsi="Arial" w:cs="Arial"/>
          <w:sz w:val="22"/>
          <w:szCs w:val="22"/>
        </w:rPr>
        <w:t>the size and complexity</w:t>
      </w:r>
      <w:r w:rsidR="00B61D7D">
        <w:rPr>
          <w:rFonts w:ascii="Arial" w:hAnsi="Arial" w:cs="Arial"/>
          <w:sz w:val="22"/>
          <w:szCs w:val="22"/>
        </w:rPr>
        <w:t xml:space="preserve"> </w:t>
      </w:r>
      <w:r w:rsidR="004F160C" w:rsidRPr="00061163">
        <w:rPr>
          <w:rFonts w:ascii="Arial" w:hAnsi="Arial" w:cs="Arial"/>
          <w:sz w:val="22"/>
          <w:szCs w:val="22"/>
        </w:rPr>
        <w:t>approximations can be tremendously accurate. The numbers represent the effort in days required to complete each task described in the user stories</w:t>
      </w:r>
      <w:r w:rsidR="00C7081A" w:rsidRPr="00061163">
        <w:rPr>
          <w:rFonts w:ascii="Arial" w:hAnsi="Arial" w:cs="Arial"/>
          <w:sz w:val="22"/>
          <w:szCs w:val="22"/>
        </w:rPr>
        <w:t xml:space="preserve"> (i.e. the scope)</w:t>
      </w:r>
      <w:r w:rsidR="004F160C" w:rsidRPr="00061163">
        <w:rPr>
          <w:rFonts w:ascii="Arial" w:hAnsi="Arial" w:cs="Arial"/>
          <w:sz w:val="22"/>
          <w:szCs w:val="22"/>
        </w:rPr>
        <w:t xml:space="preserve">. </w:t>
      </w:r>
    </w:p>
    <w:p w14:paraId="508DCD39" w14:textId="5B8DA85F" w:rsidR="005718C5" w:rsidRPr="00061163" w:rsidRDefault="005718C5" w:rsidP="00061163">
      <w:pPr>
        <w:spacing w:line="360" w:lineRule="auto"/>
        <w:jc w:val="both"/>
        <w:rPr>
          <w:rFonts w:ascii="Arial" w:hAnsi="Arial" w:cs="Arial"/>
          <w:b/>
          <w:bCs/>
          <w:sz w:val="22"/>
          <w:szCs w:val="22"/>
        </w:rPr>
      </w:pPr>
    </w:p>
    <w:p w14:paraId="64812E3C" w14:textId="2871557B" w:rsidR="00F34998" w:rsidRPr="005856C6" w:rsidRDefault="00E75BE6" w:rsidP="00061163">
      <w:pPr>
        <w:spacing w:line="360" w:lineRule="auto"/>
        <w:jc w:val="both"/>
        <w:rPr>
          <w:rFonts w:ascii="Arial" w:hAnsi="Arial" w:cs="Arial"/>
          <w:b/>
          <w:bCs/>
          <w:i/>
          <w:iCs/>
          <w:color w:val="7F7F7F" w:themeColor="text1" w:themeTint="80"/>
          <w:sz w:val="21"/>
          <w:szCs w:val="21"/>
        </w:rPr>
      </w:pPr>
      <w:r w:rsidRPr="005856C6">
        <w:rPr>
          <w:rFonts w:ascii="Arial" w:hAnsi="Arial" w:cs="Arial"/>
          <w:b/>
          <w:bCs/>
          <w:i/>
          <w:iCs/>
          <w:color w:val="7F7F7F" w:themeColor="text1" w:themeTint="80"/>
          <w:sz w:val="21"/>
          <w:szCs w:val="21"/>
        </w:rPr>
        <w:t xml:space="preserve">The </w:t>
      </w:r>
      <w:r w:rsidR="00F34998" w:rsidRPr="005856C6">
        <w:rPr>
          <w:rFonts w:ascii="Arial" w:hAnsi="Arial" w:cs="Arial"/>
          <w:b/>
          <w:bCs/>
          <w:i/>
          <w:iCs/>
          <w:color w:val="7F7F7F" w:themeColor="text1" w:themeTint="80"/>
          <w:sz w:val="21"/>
          <w:szCs w:val="21"/>
        </w:rPr>
        <w:t xml:space="preserve">Delphi </w:t>
      </w:r>
      <w:r w:rsidRPr="005856C6">
        <w:rPr>
          <w:rFonts w:ascii="Arial" w:hAnsi="Arial" w:cs="Arial"/>
          <w:b/>
          <w:bCs/>
          <w:i/>
          <w:iCs/>
          <w:color w:val="7F7F7F" w:themeColor="text1" w:themeTint="80"/>
          <w:sz w:val="21"/>
          <w:szCs w:val="21"/>
        </w:rPr>
        <w:t>Method</w:t>
      </w:r>
    </w:p>
    <w:p w14:paraId="6859C425" w14:textId="1EE90FD3" w:rsidR="00E75BE6" w:rsidRPr="00061163" w:rsidRDefault="00E75BE6" w:rsidP="00061163">
      <w:pPr>
        <w:spacing w:line="360" w:lineRule="auto"/>
        <w:jc w:val="both"/>
        <w:rPr>
          <w:rFonts w:ascii="Arial" w:hAnsi="Arial" w:cs="Arial"/>
          <w:b/>
          <w:bCs/>
          <w:i/>
          <w:iCs/>
          <w:sz w:val="22"/>
          <w:szCs w:val="22"/>
        </w:rPr>
      </w:pPr>
    </w:p>
    <w:p w14:paraId="1BD882D5" w14:textId="0364CAD3" w:rsidR="00475E68" w:rsidRDefault="00C7081A" w:rsidP="00061163">
      <w:pPr>
        <w:spacing w:line="360" w:lineRule="auto"/>
        <w:jc w:val="both"/>
        <w:rPr>
          <w:rFonts w:ascii="Arial" w:hAnsi="Arial" w:cs="Arial"/>
          <w:sz w:val="22"/>
          <w:szCs w:val="22"/>
        </w:rPr>
      </w:pPr>
      <w:r w:rsidRPr="00061163">
        <w:rPr>
          <w:rFonts w:ascii="Arial" w:hAnsi="Arial" w:cs="Arial"/>
          <w:sz w:val="22"/>
          <w:szCs w:val="22"/>
        </w:rPr>
        <w:t>Th</w:t>
      </w:r>
      <w:r w:rsidR="00061163" w:rsidRPr="00061163">
        <w:rPr>
          <w:rFonts w:ascii="Arial" w:hAnsi="Arial" w:cs="Arial"/>
          <w:sz w:val="22"/>
          <w:szCs w:val="22"/>
        </w:rPr>
        <w:t>is</w:t>
      </w:r>
      <w:r w:rsidRPr="00061163">
        <w:rPr>
          <w:rFonts w:ascii="Arial" w:hAnsi="Arial" w:cs="Arial"/>
          <w:sz w:val="22"/>
          <w:szCs w:val="22"/>
        </w:rPr>
        <w:t xml:space="preserve"> </w:t>
      </w:r>
      <w:r w:rsidR="00061163" w:rsidRPr="00061163">
        <w:rPr>
          <w:rFonts w:ascii="Arial" w:hAnsi="Arial" w:cs="Arial"/>
          <w:sz w:val="22"/>
          <w:szCs w:val="22"/>
        </w:rPr>
        <w:t>t</w:t>
      </w:r>
      <w:r w:rsidRPr="00061163">
        <w:rPr>
          <w:rFonts w:ascii="Arial" w:hAnsi="Arial" w:cs="Arial"/>
          <w:sz w:val="22"/>
          <w:szCs w:val="22"/>
        </w:rPr>
        <w:t xml:space="preserve">echnique is an estimation of the likelihood of future </w:t>
      </w:r>
      <w:r w:rsidRPr="00061163">
        <w:rPr>
          <w:rFonts w:ascii="Arial" w:hAnsi="Arial" w:cs="Arial"/>
          <w:sz w:val="22"/>
          <w:szCs w:val="22"/>
        </w:rPr>
        <w:t>events</w:t>
      </w:r>
      <w:r w:rsidRPr="00061163">
        <w:rPr>
          <w:rFonts w:ascii="Arial" w:hAnsi="Arial" w:cs="Arial"/>
          <w:sz w:val="22"/>
          <w:szCs w:val="22"/>
        </w:rPr>
        <w:t xml:space="preserve"> that may influence the project</w:t>
      </w:r>
      <w:r w:rsidRPr="00061163">
        <w:rPr>
          <w:rFonts w:ascii="Arial" w:hAnsi="Arial" w:cs="Arial"/>
          <w:sz w:val="22"/>
          <w:szCs w:val="22"/>
        </w:rPr>
        <w:t>.</w:t>
      </w:r>
      <w:r w:rsidRPr="00061163">
        <w:rPr>
          <w:rFonts w:ascii="Arial" w:hAnsi="Arial" w:cs="Arial"/>
          <w:sz w:val="22"/>
          <w:szCs w:val="22"/>
        </w:rPr>
        <w:t xml:space="preserve"> </w:t>
      </w:r>
      <w:r w:rsidR="00061163" w:rsidRPr="00061163">
        <w:rPr>
          <w:rFonts w:ascii="Arial" w:hAnsi="Arial" w:cs="Arial"/>
          <w:sz w:val="22"/>
          <w:szCs w:val="22"/>
        </w:rPr>
        <w:t xml:space="preserve">It </w:t>
      </w:r>
      <w:r w:rsidRPr="00061163">
        <w:rPr>
          <w:rFonts w:ascii="Arial" w:hAnsi="Arial" w:cs="Arial"/>
          <w:sz w:val="22"/>
          <w:szCs w:val="22"/>
        </w:rPr>
        <w:t>is</w:t>
      </w:r>
      <w:r w:rsidR="00ED38F6" w:rsidRPr="00061163">
        <w:rPr>
          <w:rFonts w:ascii="Arial" w:hAnsi="Arial" w:cs="Arial"/>
          <w:sz w:val="22"/>
          <w:szCs w:val="22"/>
        </w:rPr>
        <w:t xml:space="preserve"> a</w:t>
      </w:r>
      <w:r w:rsidR="00152E93" w:rsidRPr="00061163">
        <w:rPr>
          <w:rFonts w:ascii="Arial" w:hAnsi="Arial" w:cs="Arial"/>
          <w:sz w:val="22"/>
          <w:szCs w:val="22"/>
        </w:rPr>
        <w:t xml:space="preserve"> group consensus,</w:t>
      </w:r>
      <w:r w:rsidR="00ED38F6" w:rsidRPr="00061163">
        <w:rPr>
          <w:rFonts w:ascii="Arial" w:hAnsi="Arial" w:cs="Arial"/>
          <w:sz w:val="22"/>
          <w:szCs w:val="22"/>
        </w:rPr>
        <w:t xml:space="preserve"> information gathering </w:t>
      </w:r>
      <w:r w:rsidR="00061163" w:rsidRPr="00061163">
        <w:rPr>
          <w:rFonts w:ascii="Arial" w:hAnsi="Arial" w:cs="Arial"/>
          <w:sz w:val="22"/>
          <w:szCs w:val="22"/>
        </w:rPr>
        <w:t>session</w:t>
      </w:r>
      <w:r w:rsidRPr="00061163">
        <w:rPr>
          <w:rFonts w:ascii="Arial" w:hAnsi="Arial" w:cs="Arial"/>
          <w:sz w:val="22"/>
          <w:szCs w:val="22"/>
        </w:rPr>
        <w:t xml:space="preserve"> where</w:t>
      </w:r>
      <w:r w:rsidR="00ED38F6" w:rsidRPr="00061163">
        <w:rPr>
          <w:rFonts w:ascii="Arial" w:hAnsi="Arial" w:cs="Arial"/>
          <w:sz w:val="22"/>
          <w:szCs w:val="22"/>
        </w:rPr>
        <w:t xml:space="preserve"> </w:t>
      </w:r>
      <w:r w:rsidRPr="00061163">
        <w:rPr>
          <w:rFonts w:ascii="Arial" w:hAnsi="Arial" w:cs="Arial"/>
          <w:sz w:val="22"/>
          <w:szCs w:val="22"/>
        </w:rPr>
        <w:t>a</w:t>
      </w:r>
      <w:r w:rsidR="00ED38F6" w:rsidRPr="00061163">
        <w:rPr>
          <w:rFonts w:ascii="Arial" w:hAnsi="Arial" w:cs="Arial"/>
          <w:sz w:val="22"/>
          <w:szCs w:val="22"/>
        </w:rPr>
        <w:t xml:space="preserve"> panel of experts </w:t>
      </w:r>
      <w:r w:rsidR="00152E93" w:rsidRPr="00061163">
        <w:rPr>
          <w:rFonts w:ascii="Arial" w:hAnsi="Arial" w:cs="Arial"/>
          <w:sz w:val="22"/>
          <w:szCs w:val="22"/>
        </w:rPr>
        <w:t>share opinions</w:t>
      </w:r>
      <w:r w:rsidRPr="00061163">
        <w:rPr>
          <w:rFonts w:ascii="Arial" w:hAnsi="Arial" w:cs="Arial"/>
          <w:sz w:val="22"/>
          <w:szCs w:val="22"/>
        </w:rPr>
        <w:t xml:space="preserve">. </w:t>
      </w:r>
      <w:r w:rsidR="00061163" w:rsidRPr="00061163">
        <w:rPr>
          <w:rFonts w:ascii="Arial" w:hAnsi="Arial" w:cs="Arial"/>
          <w:sz w:val="22"/>
          <w:szCs w:val="22"/>
        </w:rPr>
        <w:t>E</w:t>
      </w:r>
      <w:r w:rsidR="00152E93" w:rsidRPr="00061163">
        <w:rPr>
          <w:rFonts w:ascii="Arial" w:hAnsi="Arial" w:cs="Arial"/>
          <w:sz w:val="22"/>
          <w:szCs w:val="22"/>
        </w:rPr>
        <w:t xml:space="preserve">ach individual </w:t>
      </w:r>
      <w:r w:rsidR="00FB3FF5" w:rsidRPr="00061163">
        <w:rPr>
          <w:rFonts w:ascii="Arial" w:hAnsi="Arial" w:cs="Arial"/>
          <w:sz w:val="22"/>
          <w:szCs w:val="22"/>
        </w:rPr>
        <w:t>provides a</w:t>
      </w:r>
      <w:r w:rsidR="00061163" w:rsidRPr="00061163">
        <w:rPr>
          <w:rFonts w:ascii="Arial" w:hAnsi="Arial" w:cs="Arial"/>
          <w:sz w:val="22"/>
          <w:szCs w:val="22"/>
        </w:rPr>
        <w:t xml:space="preserve">n </w:t>
      </w:r>
      <w:r w:rsidR="00152E93" w:rsidRPr="00061163">
        <w:rPr>
          <w:rFonts w:ascii="Arial" w:hAnsi="Arial" w:cs="Arial"/>
          <w:sz w:val="22"/>
          <w:szCs w:val="22"/>
        </w:rPr>
        <w:t xml:space="preserve">anonymous </w:t>
      </w:r>
      <w:r w:rsidR="00FB3FF5" w:rsidRPr="00061163">
        <w:rPr>
          <w:rFonts w:ascii="Arial" w:hAnsi="Arial" w:cs="Arial"/>
          <w:sz w:val="22"/>
          <w:szCs w:val="22"/>
        </w:rPr>
        <w:t>supposition</w:t>
      </w:r>
      <w:r w:rsidR="00152E93" w:rsidRPr="00061163">
        <w:rPr>
          <w:rFonts w:ascii="Arial" w:hAnsi="Arial" w:cs="Arial"/>
          <w:sz w:val="22"/>
          <w:szCs w:val="22"/>
        </w:rPr>
        <w:t xml:space="preserve"> </w:t>
      </w:r>
      <w:r w:rsidR="00FB3FF5" w:rsidRPr="00061163">
        <w:rPr>
          <w:rFonts w:ascii="Arial" w:hAnsi="Arial" w:cs="Arial"/>
          <w:sz w:val="22"/>
          <w:szCs w:val="22"/>
        </w:rPr>
        <w:t xml:space="preserve">to a facilitator who assesses the information and </w:t>
      </w:r>
      <w:r w:rsidR="00367CF8" w:rsidRPr="00061163">
        <w:rPr>
          <w:rFonts w:ascii="Arial" w:hAnsi="Arial" w:cs="Arial"/>
          <w:sz w:val="22"/>
          <w:szCs w:val="22"/>
        </w:rPr>
        <w:t>delivers</w:t>
      </w:r>
      <w:r w:rsidR="00FB3FF5" w:rsidRPr="00061163">
        <w:rPr>
          <w:rFonts w:ascii="Arial" w:hAnsi="Arial" w:cs="Arial"/>
          <w:sz w:val="22"/>
          <w:szCs w:val="22"/>
        </w:rPr>
        <w:t xml:space="preserve"> </w:t>
      </w:r>
      <w:r w:rsidR="00061163" w:rsidRPr="00061163">
        <w:rPr>
          <w:rFonts w:ascii="Arial" w:hAnsi="Arial" w:cs="Arial"/>
          <w:sz w:val="22"/>
          <w:szCs w:val="22"/>
        </w:rPr>
        <w:t xml:space="preserve">a </w:t>
      </w:r>
      <w:r w:rsidRPr="00061163">
        <w:rPr>
          <w:rFonts w:ascii="Arial" w:hAnsi="Arial" w:cs="Arial"/>
          <w:sz w:val="22"/>
          <w:szCs w:val="22"/>
        </w:rPr>
        <w:t>report</w:t>
      </w:r>
      <w:r w:rsidR="00FB3FF5" w:rsidRPr="00061163">
        <w:rPr>
          <w:rFonts w:ascii="Arial" w:hAnsi="Arial" w:cs="Arial"/>
          <w:sz w:val="22"/>
          <w:szCs w:val="22"/>
        </w:rPr>
        <w:t>.</w:t>
      </w:r>
      <w:r w:rsidR="00D91E01" w:rsidRPr="00061163">
        <w:rPr>
          <w:rFonts w:ascii="Arial" w:hAnsi="Arial" w:cs="Arial"/>
          <w:sz w:val="22"/>
          <w:szCs w:val="22"/>
        </w:rPr>
        <w:t xml:space="preserve"> The </w:t>
      </w:r>
      <w:r w:rsidRPr="00061163">
        <w:rPr>
          <w:rFonts w:ascii="Arial" w:hAnsi="Arial" w:cs="Arial"/>
          <w:sz w:val="22"/>
          <w:szCs w:val="22"/>
        </w:rPr>
        <w:t>panel</w:t>
      </w:r>
      <w:r w:rsidR="00D91E01" w:rsidRPr="00061163">
        <w:rPr>
          <w:rFonts w:ascii="Arial" w:hAnsi="Arial" w:cs="Arial"/>
          <w:sz w:val="22"/>
          <w:szCs w:val="22"/>
        </w:rPr>
        <w:t xml:space="preserve"> </w:t>
      </w:r>
      <w:r w:rsidR="00367CF8" w:rsidRPr="00061163">
        <w:rPr>
          <w:rFonts w:ascii="Arial" w:hAnsi="Arial" w:cs="Arial"/>
          <w:sz w:val="22"/>
          <w:szCs w:val="22"/>
        </w:rPr>
        <w:t>review</w:t>
      </w:r>
      <w:r w:rsidRPr="00061163">
        <w:rPr>
          <w:rFonts w:ascii="Arial" w:hAnsi="Arial" w:cs="Arial"/>
          <w:sz w:val="22"/>
          <w:szCs w:val="22"/>
        </w:rPr>
        <w:t>s</w:t>
      </w:r>
      <w:r w:rsidR="00D91E01" w:rsidRPr="00061163">
        <w:rPr>
          <w:rFonts w:ascii="Arial" w:hAnsi="Arial" w:cs="Arial"/>
          <w:sz w:val="22"/>
          <w:szCs w:val="22"/>
        </w:rPr>
        <w:t xml:space="preserve"> the </w:t>
      </w:r>
      <w:r w:rsidR="00061163" w:rsidRPr="00061163">
        <w:rPr>
          <w:rFonts w:ascii="Arial" w:hAnsi="Arial" w:cs="Arial"/>
          <w:sz w:val="22"/>
          <w:szCs w:val="22"/>
        </w:rPr>
        <w:t>report</w:t>
      </w:r>
      <w:r w:rsidRPr="00061163">
        <w:rPr>
          <w:rFonts w:ascii="Arial" w:hAnsi="Arial" w:cs="Arial"/>
          <w:sz w:val="22"/>
          <w:szCs w:val="22"/>
        </w:rPr>
        <w:t>, presents</w:t>
      </w:r>
      <w:r w:rsidR="00D91E01" w:rsidRPr="00061163">
        <w:rPr>
          <w:rFonts w:ascii="Arial" w:hAnsi="Arial" w:cs="Arial"/>
          <w:sz w:val="22"/>
          <w:szCs w:val="22"/>
        </w:rPr>
        <w:t xml:space="preserve"> an updated forecast</w:t>
      </w:r>
      <w:r w:rsidR="00061163" w:rsidRPr="00061163">
        <w:rPr>
          <w:rFonts w:ascii="Arial" w:hAnsi="Arial" w:cs="Arial"/>
          <w:sz w:val="22"/>
          <w:szCs w:val="22"/>
        </w:rPr>
        <w:t xml:space="preserve">, </w:t>
      </w:r>
      <w:r w:rsidR="00D91E01" w:rsidRPr="00061163">
        <w:rPr>
          <w:rFonts w:ascii="Arial" w:hAnsi="Arial" w:cs="Arial"/>
          <w:sz w:val="22"/>
          <w:szCs w:val="22"/>
        </w:rPr>
        <w:t xml:space="preserve">the facilitator assesses the information again </w:t>
      </w:r>
      <w:r w:rsidRPr="00061163">
        <w:rPr>
          <w:rFonts w:ascii="Arial" w:hAnsi="Arial" w:cs="Arial"/>
          <w:sz w:val="22"/>
          <w:szCs w:val="22"/>
        </w:rPr>
        <w:t>then</w:t>
      </w:r>
      <w:r w:rsidR="00D91E01" w:rsidRPr="00061163">
        <w:rPr>
          <w:rFonts w:ascii="Arial" w:hAnsi="Arial" w:cs="Arial"/>
          <w:sz w:val="22"/>
          <w:szCs w:val="22"/>
        </w:rPr>
        <w:t xml:space="preserve"> supplies a second report. The procedure continues until all members </w:t>
      </w:r>
      <w:r w:rsidRPr="00061163">
        <w:rPr>
          <w:rFonts w:ascii="Arial" w:hAnsi="Arial" w:cs="Arial"/>
          <w:sz w:val="22"/>
          <w:szCs w:val="22"/>
        </w:rPr>
        <w:t>come to</w:t>
      </w:r>
      <w:r w:rsidR="00D91E01" w:rsidRPr="00061163">
        <w:rPr>
          <w:rFonts w:ascii="Arial" w:hAnsi="Arial" w:cs="Arial"/>
          <w:sz w:val="22"/>
          <w:szCs w:val="22"/>
        </w:rPr>
        <w:t xml:space="preserve"> an agreement.</w:t>
      </w:r>
      <w:r w:rsidR="005465FD" w:rsidRPr="00061163">
        <w:rPr>
          <w:rFonts w:ascii="Arial" w:hAnsi="Arial" w:cs="Arial"/>
          <w:sz w:val="22"/>
          <w:szCs w:val="22"/>
        </w:rPr>
        <w:t xml:space="preserve"> Once a consensus has been reached it </w:t>
      </w:r>
      <w:r w:rsidRPr="00061163">
        <w:rPr>
          <w:rFonts w:ascii="Arial" w:hAnsi="Arial" w:cs="Arial"/>
          <w:sz w:val="22"/>
          <w:szCs w:val="22"/>
        </w:rPr>
        <w:t>becomes</w:t>
      </w:r>
      <w:r w:rsidR="005465FD" w:rsidRPr="00061163">
        <w:rPr>
          <w:rFonts w:ascii="Arial" w:hAnsi="Arial" w:cs="Arial"/>
          <w:sz w:val="22"/>
          <w:szCs w:val="22"/>
        </w:rPr>
        <w:t xml:space="preserve"> possible to propose strategies </w:t>
      </w:r>
      <w:r w:rsidR="0060449C" w:rsidRPr="00061163">
        <w:rPr>
          <w:rFonts w:ascii="Arial" w:hAnsi="Arial" w:cs="Arial"/>
          <w:sz w:val="22"/>
          <w:szCs w:val="22"/>
        </w:rPr>
        <w:t>on</w:t>
      </w:r>
      <w:r w:rsidR="005465FD" w:rsidRPr="00061163">
        <w:rPr>
          <w:rFonts w:ascii="Arial" w:hAnsi="Arial" w:cs="Arial"/>
          <w:sz w:val="22"/>
          <w:szCs w:val="22"/>
        </w:rPr>
        <w:t xml:space="preserve"> managing future risks and opportunities </w:t>
      </w:r>
      <w:r w:rsidR="0060449C" w:rsidRPr="00061163">
        <w:rPr>
          <w:rFonts w:ascii="Arial" w:hAnsi="Arial" w:cs="Arial"/>
          <w:sz w:val="22"/>
          <w:szCs w:val="22"/>
        </w:rPr>
        <w:t>related to the project</w:t>
      </w:r>
      <w:r w:rsidRPr="00061163">
        <w:rPr>
          <w:rFonts w:ascii="Arial" w:hAnsi="Arial" w:cs="Arial"/>
          <w:sz w:val="22"/>
          <w:szCs w:val="22"/>
        </w:rPr>
        <w:t xml:space="preserve"> </w:t>
      </w:r>
      <w:r w:rsidR="0060449C" w:rsidRPr="00061163">
        <w:rPr>
          <w:rFonts w:ascii="Arial" w:hAnsi="Arial" w:cs="Arial"/>
          <w:sz w:val="22"/>
          <w:szCs w:val="22"/>
        </w:rPr>
        <w:t>(Haughey, 2020).</w:t>
      </w:r>
    </w:p>
    <w:p w14:paraId="4CC5B879" w14:textId="77777777" w:rsidR="00061163" w:rsidRPr="00061163" w:rsidRDefault="00061163" w:rsidP="00061163">
      <w:pPr>
        <w:spacing w:line="360" w:lineRule="auto"/>
        <w:jc w:val="both"/>
        <w:rPr>
          <w:rFonts w:ascii="Arial" w:hAnsi="Arial" w:cs="Arial"/>
          <w:sz w:val="22"/>
          <w:szCs w:val="22"/>
        </w:rPr>
      </w:pPr>
    </w:p>
    <w:p w14:paraId="4C1163C4" w14:textId="0BB46B44" w:rsidR="00475E68" w:rsidRPr="005856C6" w:rsidRDefault="00475E68" w:rsidP="00061163">
      <w:pPr>
        <w:spacing w:line="360" w:lineRule="auto"/>
        <w:jc w:val="both"/>
        <w:rPr>
          <w:rFonts w:ascii="Arial" w:hAnsi="Arial" w:cs="Arial"/>
          <w:b/>
          <w:bCs/>
          <w:color w:val="7F7F7F" w:themeColor="text1" w:themeTint="80"/>
          <w:sz w:val="22"/>
          <w:szCs w:val="22"/>
        </w:rPr>
      </w:pPr>
      <w:r w:rsidRPr="005856C6">
        <w:rPr>
          <w:rFonts w:ascii="Arial" w:hAnsi="Arial" w:cs="Arial"/>
          <w:b/>
          <w:bCs/>
          <w:color w:val="7F7F7F" w:themeColor="text1" w:themeTint="80"/>
          <w:sz w:val="22"/>
          <w:szCs w:val="22"/>
        </w:rPr>
        <w:t>The Gantt Chart</w:t>
      </w:r>
    </w:p>
    <w:p w14:paraId="2383D22B" w14:textId="13227385" w:rsidR="00423FD5" w:rsidRPr="00061163" w:rsidRDefault="00423FD5" w:rsidP="00061163">
      <w:pPr>
        <w:spacing w:line="360" w:lineRule="auto"/>
        <w:jc w:val="both"/>
        <w:rPr>
          <w:rFonts w:ascii="Arial" w:hAnsi="Arial" w:cs="Arial"/>
          <w:b/>
          <w:bCs/>
          <w:sz w:val="22"/>
          <w:szCs w:val="22"/>
        </w:rPr>
      </w:pPr>
    </w:p>
    <w:p w14:paraId="730346A4" w14:textId="5435CD85" w:rsidR="00475E68" w:rsidRPr="00061163" w:rsidRDefault="00061163" w:rsidP="00061163">
      <w:pPr>
        <w:spacing w:line="360" w:lineRule="auto"/>
        <w:jc w:val="both"/>
        <w:rPr>
          <w:rFonts w:ascii="Arial" w:hAnsi="Arial" w:cs="Arial"/>
          <w:sz w:val="22"/>
          <w:szCs w:val="22"/>
        </w:rPr>
      </w:pPr>
      <w:r w:rsidRPr="00061163">
        <w:rPr>
          <w:rFonts w:ascii="Arial" w:hAnsi="Arial" w:cs="Arial"/>
          <w:sz w:val="22"/>
          <w:szCs w:val="22"/>
        </w:rPr>
        <w:t>D</w:t>
      </w:r>
      <w:r w:rsidR="007B2120" w:rsidRPr="00061163">
        <w:rPr>
          <w:rFonts w:ascii="Arial" w:hAnsi="Arial" w:cs="Arial"/>
          <w:sz w:val="22"/>
          <w:szCs w:val="22"/>
        </w:rPr>
        <w:t xml:space="preserve">esigned by Henry Gantt, </w:t>
      </w:r>
      <w:r w:rsidR="00C7081A" w:rsidRPr="00061163">
        <w:rPr>
          <w:rFonts w:ascii="Arial" w:hAnsi="Arial" w:cs="Arial"/>
          <w:sz w:val="22"/>
          <w:szCs w:val="22"/>
        </w:rPr>
        <w:t xml:space="preserve">it </w:t>
      </w:r>
      <w:r w:rsidR="00423FD5" w:rsidRPr="00061163">
        <w:rPr>
          <w:rFonts w:ascii="Arial" w:hAnsi="Arial" w:cs="Arial"/>
          <w:sz w:val="22"/>
          <w:szCs w:val="22"/>
        </w:rPr>
        <w:t xml:space="preserve">is </w:t>
      </w:r>
      <w:r w:rsidR="007B2120" w:rsidRPr="00061163">
        <w:rPr>
          <w:rFonts w:ascii="Arial" w:hAnsi="Arial" w:cs="Arial"/>
          <w:sz w:val="22"/>
          <w:szCs w:val="22"/>
        </w:rPr>
        <w:t>a</w:t>
      </w:r>
      <w:r w:rsidR="00423FD5" w:rsidRPr="00061163">
        <w:rPr>
          <w:rFonts w:ascii="Arial" w:hAnsi="Arial" w:cs="Arial"/>
          <w:sz w:val="22"/>
          <w:szCs w:val="22"/>
        </w:rPr>
        <w:t xml:space="preserve"> graphical tool used</w:t>
      </w:r>
      <w:r w:rsidR="007B2120" w:rsidRPr="00061163">
        <w:rPr>
          <w:rFonts w:ascii="Arial" w:hAnsi="Arial" w:cs="Arial"/>
          <w:sz w:val="22"/>
          <w:szCs w:val="22"/>
        </w:rPr>
        <w:t xml:space="preserve"> </w:t>
      </w:r>
      <w:r w:rsidR="004972B9" w:rsidRPr="00061163">
        <w:rPr>
          <w:rFonts w:ascii="Arial" w:hAnsi="Arial" w:cs="Arial"/>
          <w:sz w:val="22"/>
          <w:szCs w:val="22"/>
        </w:rPr>
        <w:t xml:space="preserve">in project management </w:t>
      </w:r>
      <w:r w:rsidR="007B2120" w:rsidRPr="00061163">
        <w:rPr>
          <w:rFonts w:ascii="Arial" w:hAnsi="Arial" w:cs="Arial"/>
          <w:sz w:val="22"/>
          <w:szCs w:val="22"/>
        </w:rPr>
        <w:t>to track</w:t>
      </w:r>
      <w:r w:rsidR="004972B9" w:rsidRPr="00061163">
        <w:rPr>
          <w:rFonts w:ascii="Arial" w:hAnsi="Arial" w:cs="Arial"/>
          <w:sz w:val="22"/>
          <w:szCs w:val="22"/>
        </w:rPr>
        <w:t>, plan,</w:t>
      </w:r>
      <w:r w:rsidR="007B2120" w:rsidRPr="00061163">
        <w:rPr>
          <w:rFonts w:ascii="Arial" w:hAnsi="Arial" w:cs="Arial"/>
          <w:sz w:val="22"/>
          <w:szCs w:val="22"/>
        </w:rPr>
        <w:t xml:space="preserve"> schedule</w:t>
      </w:r>
      <w:r w:rsidR="004972B9" w:rsidRPr="00061163">
        <w:rPr>
          <w:rFonts w:ascii="Arial" w:hAnsi="Arial" w:cs="Arial"/>
          <w:sz w:val="22"/>
          <w:szCs w:val="22"/>
        </w:rPr>
        <w:t>, monitor and control activities</w:t>
      </w:r>
      <w:r w:rsidR="00423FD5" w:rsidRPr="00061163">
        <w:rPr>
          <w:rFonts w:ascii="Arial" w:hAnsi="Arial" w:cs="Arial"/>
          <w:sz w:val="22"/>
          <w:szCs w:val="22"/>
        </w:rPr>
        <w:t xml:space="preserve">. </w:t>
      </w:r>
      <w:r w:rsidR="007B2120" w:rsidRPr="00061163">
        <w:rPr>
          <w:rFonts w:ascii="Arial" w:hAnsi="Arial" w:cs="Arial"/>
          <w:sz w:val="22"/>
          <w:szCs w:val="22"/>
        </w:rPr>
        <w:t>A horizontal bar chart displays tasks performed against time,</w:t>
      </w:r>
      <w:r w:rsidR="004972B9" w:rsidRPr="00061163">
        <w:rPr>
          <w:rFonts w:ascii="Arial" w:hAnsi="Arial" w:cs="Arial"/>
          <w:sz w:val="22"/>
          <w:szCs w:val="22"/>
        </w:rPr>
        <w:t xml:space="preserve"> </w:t>
      </w:r>
      <w:r w:rsidR="007B2120" w:rsidRPr="00061163">
        <w:rPr>
          <w:rFonts w:ascii="Arial" w:hAnsi="Arial" w:cs="Arial"/>
          <w:sz w:val="22"/>
          <w:szCs w:val="22"/>
        </w:rPr>
        <w:t>it includes dependencies, target dates</w:t>
      </w:r>
      <w:r w:rsidR="00B61D7D">
        <w:rPr>
          <w:rFonts w:ascii="Arial" w:hAnsi="Arial" w:cs="Arial"/>
          <w:sz w:val="22"/>
          <w:szCs w:val="22"/>
        </w:rPr>
        <w:t xml:space="preserve">, </w:t>
      </w:r>
      <w:r w:rsidR="004972B9" w:rsidRPr="00061163">
        <w:rPr>
          <w:rFonts w:ascii="Arial" w:hAnsi="Arial" w:cs="Arial"/>
          <w:sz w:val="22"/>
          <w:szCs w:val="22"/>
        </w:rPr>
        <w:t>task owners</w:t>
      </w:r>
      <w:r w:rsidR="00B61D7D">
        <w:rPr>
          <w:rFonts w:ascii="Arial" w:hAnsi="Arial" w:cs="Arial"/>
          <w:sz w:val="22"/>
          <w:szCs w:val="22"/>
        </w:rPr>
        <w:t xml:space="preserve"> </w:t>
      </w:r>
      <w:r w:rsidR="00B61D7D" w:rsidRPr="00061163">
        <w:rPr>
          <w:rFonts w:ascii="Arial" w:hAnsi="Arial" w:cs="Arial"/>
          <w:sz w:val="22"/>
          <w:szCs w:val="22"/>
        </w:rPr>
        <w:t>and the number of days required to complete each activity</w:t>
      </w:r>
      <w:r w:rsidR="004972B9" w:rsidRPr="00061163">
        <w:rPr>
          <w:rFonts w:ascii="Arial" w:hAnsi="Arial" w:cs="Arial"/>
          <w:sz w:val="22"/>
          <w:szCs w:val="22"/>
        </w:rPr>
        <w:t xml:space="preserve"> (Association for Project Management, 2020).</w:t>
      </w:r>
    </w:p>
    <w:p w14:paraId="7F601DBA" w14:textId="77777777" w:rsidR="00061163" w:rsidRPr="00061163" w:rsidRDefault="00061163" w:rsidP="00061163">
      <w:pPr>
        <w:spacing w:line="360" w:lineRule="auto"/>
        <w:jc w:val="both"/>
        <w:rPr>
          <w:rFonts w:ascii="Arial" w:hAnsi="Arial" w:cs="Arial"/>
          <w:sz w:val="22"/>
          <w:szCs w:val="22"/>
        </w:rPr>
      </w:pPr>
    </w:p>
    <w:p w14:paraId="3B30E312" w14:textId="2052C4B5" w:rsidR="002E4BB0" w:rsidRPr="00061163" w:rsidRDefault="00061163" w:rsidP="00061163">
      <w:pPr>
        <w:spacing w:line="360" w:lineRule="auto"/>
        <w:jc w:val="both"/>
        <w:rPr>
          <w:rFonts w:ascii="Arial" w:hAnsi="Arial" w:cs="Arial"/>
          <w:sz w:val="22"/>
          <w:szCs w:val="22"/>
        </w:rPr>
      </w:pPr>
      <w:r w:rsidRPr="00061163">
        <w:rPr>
          <w:rFonts w:ascii="Arial" w:hAnsi="Arial" w:cs="Arial"/>
          <w:sz w:val="22"/>
          <w:szCs w:val="22"/>
        </w:rPr>
        <w:t xml:space="preserve">Initially a </w:t>
      </w:r>
      <w:r w:rsidR="00E1232C" w:rsidRPr="00061163">
        <w:rPr>
          <w:rFonts w:ascii="Arial" w:hAnsi="Arial" w:cs="Arial"/>
          <w:sz w:val="22"/>
          <w:szCs w:val="22"/>
        </w:rPr>
        <w:t xml:space="preserve">Brown Paper planning template was used to prepare for delivery. This procedure documented the </w:t>
      </w:r>
      <w:r w:rsidRPr="00061163">
        <w:rPr>
          <w:rFonts w:ascii="Arial" w:hAnsi="Arial" w:cs="Arial"/>
          <w:sz w:val="22"/>
          <w:szCs w:val="22"/>
        </w:rPr>
        <w:t>schedule</w:t>
      </w:r>
      <w:r w:rsidR="00E1232C" w:rsidRPr="00061163">
        <w:rPr>
          <w:rFonts w:ascii="Arial" w:hAnsi="Arial" w:cs="Arial"/>
          <w:sz w:val="22"/>
          <w:szCs w:val="22"/>
        </w:rPr>
        <w:t xml:space="preserve"> including the task owners, timetables and activities (Martin, 2020).</w:t>
      </w:r>
    </w:p>
    <w:p w14:paraId="2D1BFFEF" w14:textId="26363D1B" w:rsidR="004347F7" w:rsidRPr="00061163" w:rsidRDefault="004347F7" w:rsidP="00061163">
      <w:pPr>
        <w:spacing w:line="360" w:lineRule="auto"/>
        <w:jc w:val="both"/>
        <w:rPr>
          <w:rFonts w:ascii="Arial" w:hAnsi="Arial" w:cs="Arial"/>
          <w:sz w:val="22"/>
          <w:szCs w:val="22"/>
        </w:rPr>
      </w:pPr>
    </w:p>
    <w:p w14:paraId="09D30104" w14:textId="743186B3" w:rsidR="004347F7" w:rsidRPr="00061163" w:rsidRDefault="004347F7" w:rsidP="00061163">
      <w:pPr>
        <w:spacing w:line="360" w:lineRule="auto"/>
        <w:jc w:val="both"/>
        <w:rPr>
          <w:rFonts w:ascii="Arial" w:hAnsi="Arial" w:cs="Arial"/>
          <w:sz w:val="22"/>
          <w:szCs w:val="22"/>
        </w:rPr>
      </w:pPr>
      <w:r w:rsidRPr="00061163">
        <w:rPr>
          <w:rFonts w:ascii="Arial" w:hAnsi="Arial" w:cs="Arial"/>
          <w:sz w:val="22"/>
          <w:szCs w:val="22"/>
        </w:rPr>
        <w:t xml:space="preserve">The </w:t>
      </w:r>
      <w:r w:rsidR="00061163" w:rsidRPr="00061163">
        <w:rPr>
          <w:rFonts w:ascii="Arial" w:hAnsi="Arial" w:cs="Arial"/>
          <w:sz w:val="22"/>
          <w:szCs w:val="22"/>
        </w:rPr>
        <w:t xml:space="preserve">information was then input into a </w:t>
      </w:r>
      <w:r w:rsidRPr="00061163">
        <w:rPr>
          <w:rFonts w:ascii="Arial" w:hAnsi="Arial" w:cs="Arial"/>
          <w:sz w:val="22"/>
          <w:szCs w:val="22"/>
        </w:rPr>
        <w:t>Microsoft Excel Gantt chart</w:t>
      </w:r>
      <w:r w:rsidR="00B61D7D">
        <w:rPr>
          <w:rFonts w:ascii="Arial" w:hAnsi="Arial" w:cs="Arial"/>
          <w:sz w:val="22"/>
          <w:szCs w:val="22"/>
        </w:rPr>
        <w:t>, it</w:t>
      </w:r>
      <w:r w:rsidR="00061163" w:rsidRPr="00061163">
        <w:rPr>
          <w:rFonts w:ascii="Arial" w:hAnsi="Arial" w:cs="Arial"/>
          <w:sz w:val="22"/>
          <w:szCs w:val="22"/>
        </w:rPr>
        <w:t xml:space="preserve"> </w:t>
      </w:r>
      <w:r w:rsidR="00C7081A" w:rsidRPr="00061163">
        <w:rPr>
          <w:rFonts w:ascii="Arial" w:hAnsi="Arial" w:cs="Arial"/>
          <w:sz w:val="22"/>
          <w:szCs w:val="22"/>
        </w:rPr>
        <w:t xml:space="preserve">divided the entire project </w:t>
      </w:r>
      <w:r w:rsidRPr="00061163">
        <w:rPr>
          <w:rFonts w:ascii="Arial" w:hAnsi="Arial" w:cs="Arial"/>
          <w:sz w:val="22"/>
          <w:szCs w:val="22"/>
        </w:rPr>
        <w:t xml:space="preserve">into </w:t>
      </w:r>
      <w:r w:rsidR="00B61D7D">
        <w:rPr>
          <w:rFonts w:ascii="Arial" w:hAnsi="Arial" w:cs="Arial"/>
          <w:sz w:val="22"/>
          <w:szCs w:val="22"/>
        </w:rPr>
        <w:t xml:space="preserve">smaller </w:t>
      </w:r>
      <w:r w:rsidRPr="00061163">
        <w:rPr>
          <w:rFonts w:ascii="Arial" w:hAnsi="Arial" w:cs="Arial"/>
          <w:sz w:val="22"/>
          <w:szCs w:val="22"/>
        </w:rPr>
        <w:t>tasks</w:t>
      </w:r>
      <w:r w:rsidR="00C7081A" w:rsidRPr="00061163">
        <w:rPr>
          <w:rFonts w:ascii="Arial" w:hAnsi="Arial" w:cs="Arial"/>
          <w:sz w:val="22"/>
          <w:szCs w:val="22"/>
        </w:rPr>
        <w:t>. This sequence help</w:t>
      </w:r>
      <w:r w:rsidR="00061163" w:rsidRPr="00061163">
        <w:rPr>
          <w:rFonts w:ascii="Arial" w:hAnsi="Arial" w:cs="Arial"/>
          <w:sz w:val="22"/>
          <w:szCs w:val="22"/>
        </w:rPr>
        <w:t>ed</w:t>
      </w:r>
      <w:r w:rsidR="00C7081A" w:rsidRPr="00061163">
        <w:rPr>
          <w:rFonts w:ascii="Arial" w:hAnsi="Arial" w:cs="Arial"/>
          <w:sz w:val="22"/>
          <w:szCs w:val="22"/>
        </w:rPr>
        <w:t xml:space="preserve"> track progress and keep the plan intact (Mind Tools, 2020).</w:t>
      </w:r>
    </w:p>
    <w:p w14:paraId="3D3917DB" w14:textId="77777777" w:rsidR="005718C5" w:rsidRPr="00061163" w:rsidRDefault="005718C5" w:rsidP="00061163">
      <w:pPr>
        <w:spacing w:line="360" w:lineRule="auto"/>
        <w:jc w:val="both"/>
        <w:rPr>
          <w:rFonts w:ascii="Arial" w:hAnsi="Arial" w:cs="Arial"/>
          <w:sz w:val="22"/>
          <w:szCs w:val="22"/>
        </w:rPr>
      </w:pPr>
    </w:p>
    <w:p w14:paraId="3F8A8A61" w14:textId="5F03AFE7" w:rsidR="00006055" w:rsidRPr="00061163" w:rsidRDefault="00006055" w:rsidP="00061163">
      <w:pPr>
        <w:spacing w:line="360" w:lineRule="auto"/>
        <w:jc w:val="both"/>
        <w:rPr>
          <w:rFonts w:ascii="Arial" w:hAnsi="Arial" w:cs="Arial"/>
          <w:b/>
          <w:bCs/>
          <w:sz w:val="22"/>
          <w:szCs w:val="22"/>
        </w:rPr>
      </w:pPr>
      <w:r w:rsidRPr="00061163">
        <w:rPr>
          <w:rFonts w:ascii="Arial" w:hAnsi="Arial" w:cs="Arial"/>
          <w:b/>
          <w:bCs/>
          <w:sz w:val="22"/>
          <w:szCs w:val="22"/>
        </w:rPr>
        <w:t>Communicating project plans to sta</w:t>
      </w:r>
      <w:r w:rsidR="009E3415" w:rsidRPr="00061163">
        <w:rPr>
          <w:rFonts w:ascii="Arial" w:hAnsi="Arial" w:cs="Arial"/>
          <w:b/>
          <w:bCs/>
          <w:sz w:val="22"/>
          <w:szCs w:val="22"/>
        </w:rPr>
        <w:t>keholders</w:t>
      </w:r>
    </w:p>
    <w:p w14:paraId="2B8009B6" w14:textId="6A015EF6" w:rsidR="001C02A7" w:rsidRPr="00061163" w:rsidRDefault="001C02A7" w:rsidP="00061163">
      <w:pPr>
        <w:spacing w:line="360" w:lineRule="auto"/>
        <w:jc w:val="both"/>
        <w:rPr>
          <w:rFonts w:ascii="Arial" w:hAnsi="Arial" w:cs="Arial"/>
          <w:b/>
          <w:bCs/>
          <w:sz w:val="22"/>
          <w:szCs w:val="22"/>
        </w:rPr>
      </w:pPr>
    </w:p>
    <w:p w14:paraId="3C19D375" w14:textId="13E8CC0A" w:rsidR="00643C3A" w:rsidRPr="00061163" w:rsidRDefault="001C02A7" w:rsidP="00061163">
      <w:pPr>
        <w:spacing w:line="360" w:lineRule="auto"/>
        <w:jc w:val="both"/>
        <w:rPr>
          <w:rFonts w:ascii="Arial" w:hAnsi="Arial" w:cs="Arial"/>
          <w:sz w:val="22"/>
          <w:szCs w:val="22"/>
        </w:rPr>
      </w:pPr>
      <w:r w:rsidRPr="00061163">
        <w:rPr>
          <w:rFonts w:ascii="Arial" w:hAnsi="Arial" w:cs="Arial"/>
          <w:sz w:val="22"/>
          <w:szCs w:val="22"/>
        </w:rPr>
        <w:t>Communications planning keep</w:t>
      </w:r>
      <w:r w:rsidR="00F57633" w:rsidRPr="00061163">
        <w:rPr>
          <w:rFonts w:ascii="Arial" w:hAnsi="Arial" w:cs="Arial"/>
          <w:sz w:val="22"/>
          <w:szCs w:val="22"/>
        </w:rPr>
        <w:t>s</w:t>
      </w:r>
      <w:r w:rsidRPr="00061163">
        <w:rPr>
          <w:rFonts w:ascii="Arial" w:hAnsi="Arial" w:cs="Arial"/>
          <w:sz w:val="22"/>
          <w:szCs w:val="22"/>
        </w:rPr>
        <w:t xml:space="preserve"> </w:t>
      </w:r>
      <w:r w:rsidR="00F57633" w:rsidRPr="00061163">
        <w:rPr>
          <w:rFonts w:ascii="Arial" w:hAnsi="Arial" w:cs="Arial"/>
          <w:sz w:val="22"/>
          <w:szCs w:val="22"/>
        </w:rPr>
        <w:t>all stakeholders</w:t>
      </w:r>
      <w:r w:rsidRPr="00061163">
        <w:rPr>
          <w:rFonts w:ascii="Arial" w:hAnsi="Arial" w:cs="Arial"/>
          <w:sz w:val="22"/>
          <w:szCs w:val="22"/>
        </w:rPr>
        <w:t xml:space="preserve"> involved </w:t>
      </w:r>
      <w:r w:rsidR="00027AC7" w:rsidRPr="00061163">
        <w:rPr>
          <w:rFonts w:ascii="Arial" w:hAnsi="Arial" w:cs="Arial"/>
          <w:sz w:val="22"/>
          <w:szCs w:val="22"/>
        </w:rPr>
        <w:t>with</w:t>
      </w:r>
      <w:r w:rsidRPr="00061163">
        <w:rPr>
          <w:rFonts w:ascii="Arial" w:hAnsi="Arial" w:cs="Arial"/>
          <w:sz w:val="22"/>
          <w:szCs w:val="22"/>
        </w:rPr>
        <w:t xml:space="preserve"> the project well informed. </w:t>
      </w:r>
      <w:r w:rsidR="00380A91" w:rsidRPr="00061163">
        <w:rPr>
          <w:rFonts w:ascii="Arial" w:hAnsi="Arial" w:cs="Arial"/>
          <w:sz w:val="22"/>
          <w:szCs w:val="22"/>
        </w:rPr>
        <w:t>Efficient c</w:t>
      </w:r>
      <w:r w:rsidRPr="00061163">
        <w:rPr>
          <w:rFonts w:ascii="Arial" w:hAnsi="Arial" w:cs="Arial"/>
          <w:sz w:val="22"/>
          <w:szCs w:val="22"/>
        </w:rPr>
        <w:t>ommunicati</w:t>
      </w:r>
      <w:r w:rsidR="00380A91" w:rsidRPr="00061163">
        <w:rPr>
          <w:rFonts w:ascii="Arial" w:hAnsi="Arial" w:cs="Arial"/>
          <w:sz w:val="22"/>
          <w:szCs w:val="22"/>
        </w:rPr>
        <w:t>on</w:t>
      </w:r>
      <w:r w:rsidR="00F57633" w:rsidRPr="00061163">
        <w:rPr>
          <w:rFonts w:ascii="Arial" w:hAnsi="Arial" w:cs="Arial"/>
          <w:sz w:val="22"/>
          <w:szCs w:val="22"/>
        </w:rPr>
        <w:t xml:space="preserve"> </w:t>
      </w:r>
      <w:r w:rsidR="00061163" w:rsidRPr="00061163">
        <w:rPr>
          <w:rFonts w:ascii="Arial" w:hAnsi="Arial" w:cs="Arial"/>
          <w:sz w:val="22"/>
          <w:szCs w:val="22"/>
        </w:rPr>
        <w:t>discloses</w:t>
      </w:r>
      <w:r w:rsidR="00F57633" w:rsidRPr="00061163">
        <w:rPr>
          <w:rFonts w:ascii="Arial" w:hAnsi="Arial" w:cs="Arial"/>
          <w:sz w:val="22"/>
          <w:szCs w:val="22"/>
        </w:rPr>
        <w:t xml:space="preserve"> the</w:t>
      </w:r>
      <w:r w:rsidR="008E7790" w:rsidRPr="00061163">
        <w:rPr>
          <w:rFonts w:ascii="Arial" w:hAnsi="Arial" w:cs="Arial"/>
          <w:sz w:val="22"/>
          <w:szCs w:val="22"/>
        </w:rPr>
        <w:t xml:space="preserve"> most relevant information</w:t>
      </w:r>
      <w:r w:rsidR="00F57633" w:rsidRPr="00061163">
        <w:rPr>
          <w:rFonts w:ascii="Arial" w:hAnsi="Arial" w:cs="Arial"/>
          <w:sz w:val="22"/>
          <w:szCs w:val="22"/>
        </w:rPr>
        <w:t xml:space="preserve"> </w:t>
      </w:r>
      <w:r w:rsidR="008E7790" w:rsidRPr="00061163">
        <w:rPr>
          <w:rFonts w:ascii="Arial" w:hAnsi="Arial" w:cs="Arial"/>
          <w:sz w:val="22"/>
          <w:szCs w:val="22"/>
        </w:rPr>
        <w:t>expressed at the right time</w:t>
      </w:r>
      <w:r w:rsidR="00F57633" w:rsidRPr="00061163">
        <w:rPr>
          <w:rFonts w:ascii="Arial" w:hAnsi="Arial" w:cs="Arial"/>
          <w:sz w:val="22"/>
          <w:szCs w:val="22"/>
        </w:rPr>
        <w:t xml:space="preserve"> which </w:t>
      </w:r>
      <w:r w:rsidR="00B61D7D">
        <w:rPr>
          <w:rFonts w:ascii="Arial" w:hAnsi="Arial" w:cs="Arial"/>
          <w:sz w:val="22"/>
          <w:szCs w:val="22"/>
        </w:rPr>
        <w:t>results in better management policies</w:t>
      </w:r>
      <w:r w:rsidR="008959AB" w:rsidRPr="00061163">
        <w:rPr>
          <w:rFonts w:ascii="Arial" w:hAnsi="Arial" w:cs="Arial"/>
          <w:sz w:val="22"/>
          <w:szCs w:val="22"/>
        </w:rPr>
        <w:t xml:space="preserve"> </w:t>
      </w:r>
      <w:r w:rsidR="00643C3A" w:rsidRPr="00061163">
        <w:rPr>
          <w:rFonts w:ascii="Arial" w:hAnsi="Arial" w:cs="Arial"/>
          <w:sz w:val="22"/>
          <w:szCs w:val="22"/>
        </w:rPr>
        <w:t>(</w:t>
      </w:r>
      <w:r w:rsidR="00D41F47" w:rsidRPr="00061163">
        <w:rPr>
          <w:rFonts w:ascii="Arial" w:hAnsi="Arial" w:cs="Arial"/>
          <w:sz w:val="22"/>
          <w:szCs w:val="22"/>
        </w:rPr>
        <w:t>Watt, 2019).</w:t>
      </w:r>
    </w:p>
    <w:p w14:paraId="256CCA43" w14:textId="77777777" w:rsidR="00643C3A" w:rsidRPr="00061163" w:rsidRDefault="00643C3A" w:rsidP="00061163">
      <w:pPr>
        <w:spacing w:line="360" w:lineRule="auto"/>
        <w:jc w:val="both"/>
        <w:rPr>
          <w:rFonts w:ascii="Arial" w:hAnsi="Arial" w:cs="Arial"/>
          <w:sz w:val="22"/>
          <w:szCs w:val="22"/>
        </w:rPr>
      </w:pPr>
    </w:p>
    <w:p w14:paraId="291CF9B8" w14:textId="34E45983" w:rsidR="009824F6" w:rsidRPr="00061163" w:rsidRDefault="008959AB" w:rsidP="00061163">
      <w:pPr>
        <w:spacing w:line="360" w:lineRule="auto"/>
        <w:jc w:val="both"/>
        <w:rPr>
          <w:rFonts w:ascii="Arial" w:hAnsi="Arial" w:cs="Arial"/>
          <w:sz w:val="22"/>
          <w:szCs w:val="22"/>
        </w:rPr>
      </w:pPr>
      <w:r w:rsidRPr="00061163">
        <w:rPr>
          <w:rFonts w:ascii="Arial" w:hAnsi="Arial" w:cs="Arial"/>
          <w:sz w:val="22"/>
          <w:szCs w:val="22"/>
        </w:rPr>
        <w:t>Firstly, p</w:t>
      </w:r>
      <w:r w:rsidR="00325EDA" w:rsidRPr="00061163">
        <w:rPr>
          <w:rFonts w:ascii="Arial" w:hAnsi="Arial" w:cs="Arial"/>
          <w:sz w:val="22"/>
          <w:szCs w:val="22"/>
        </w:rPr>
        <w:t xml:space="preserve">roject coordinators conducted </w:t>
      </w:r>
      <w:r w:rsidR="00FE0FC3" w:rsidRPr="00061163">
        <w:rPr>
          <w:rFonts w:ascii="Arial" w:hAnsi="Arial" w:cs="Arial"/>
          <w:sz w:val="22"/>
          <w:szCs w:val="22"/>
        </w:rPr>
        <w:t xml:space="preserve">regular </w:t>
      </w:r>
      <w:r w:rsidR="00325EDA" w:rsidRPr="00061163">
        <w:rPr>
          <w:rFonts w:ascii="Arial" w:hAnsi="Arial" w:cs="Arial"/>
          <w:sz w:val="22"/>
          <w:szCs w:val="22"/>
        </w:rPr>
        <w:t>stand-up meetings</w:t>
      </w:r>
      <w:r w:rsidR="00FE0FC3" w:rsidRPr="00061163">
        <w:rPr>
          <w:rFonts w:ascii="Arial" w:hAnsi="Arial" w:cs="Arial"/>
          <w:sz w:val="22"/>
          <w:szCs w:val="22"/>
        </w:rPr>
        <w:t xml:space="preserve"> </w:t>
      </w:r>
      <w:r w:rsidR="00061163" w:rsidRPr="00061163">
        <w:rPr>
          <w:rFonts w:ascii="Arial" w:hAnsi="Arial" w:cs="Arial"/>
          <w:sz w:val="22"/>
          <w:szCs w:val="22"/>
        </w:rPr>
        <w:t>where</w:t>
      </w:r>
      <w:r w:rsidR="00F57633" w:rsidRPr="00061163">
        <w:rPr>
          <w:rFonts w:ascii="Arial" w:hAnsi="Arial" w:cs="Arial"/>
          <w:sz w:val="22"/>
          <w:szCs w:val="22"/>
        </w:rPr>
        <w:t xml:space="preserve"> </w:t>
      </w:r>
      <w:r w:rsidR="00325EDA" w:rsidRPr="00061163">
        <w:rPr>
          <w:rFonts w:ascii="Arial" w:hAnsi="Arial" w:cs="Arial"/>
          <w:sz w:val="22"/>
          <w:szCs w:val="22"/>
        </w:rPr>
        <w:t>important tasks</w:t>
      </w:r>
      <w:r w:rsidR="00061163" w:rsidRPr="00061163">
        <w:rPr>
          <w:rFonts w:ascii="Arial" w:hAnsi="Arial" w:cs="Arial"/>
          <w:sz w:val="22"/>
          <w:szCs w:val="22"/>
        </w:rPr>
        <w:t xml:space="preserve"> were discussed</w:t>
      </w:r>
      <w:r w:rsidR="00325EDA" w:rsidRPr="00061163">
        <w:rPr>
          <w:rFonts w:ascii="Arial" w:hAnsi="Arial" w:cs="Arial"/>
          <w:sz w:val="22"/>
          <w:szCs w:val="22"/>
        </w:rPr>
        <w:t>. Stand-up meeting</w:t>
      </w:r>
      <w:r w:rsidR="00B61D7D">
        <w:rPr>
          <w:rFonts w:ascii="Arial" w:hAnsi="Arial" w:cs="Arial"/>
          <w:sz w:val="22"/>
          <w:szCs w:val="22"/>
        </w:rPr>
        <w:t>s</w:t>
      </w:r>
      <w:r w:rsidR="00FE0FC3" w:rsidRPr="00061163">
        <w:rPr>
          <w:rFonts w:ascii="Arial" w:hAnsi="Arial" w:cs="Arial"/>
          <w:sz w:val="22"/>
          <w:szCs w:val="22"/>
        </w:rPr>
        <w:t xml:space="preserve"> </w:t>
      </w:r>
      <w:r w:rsidR="00325EDA" w:rsidRPr="00061163">
        <w:rPr>
          <w:rFonts w:ascii="Arial" w:hAnsi="Arial" w:cs="Arial"/>
          <w:sz w:val="22"/>
          <w:szCs w:val="22"/>
        </w:rPr>
        <w:t>maintain</w:t>
      </w:r>
      <w:r w:rsidR="00B61D7D">
        <w:rPr>
          <w:rFonts w:ascii="Arial" w:hAnsi="Arial" w:cs="Arial"/>
          <w:sz w:val="22"/>
          <w:szCs w:val="22"/>
        </w:rPr>
        <w:t>ed</w:t>
      </w:r>
      <w:r w:rsidR="00325EDA" w:rsidRPr="00061163">
        <w:rPr>
          <w:rFonts w:ascii="Arial" w:hAnsi="Arial" w:cs="Arial"/>
          <w:sz w:val="22"/>
          <w:szCs w:val="22"/>
        </w:rPr>
        <w:t xml:space="preserve"> a balanced focus</w:t>
      </w:r>
      <w:r w:rsidR="00061163" w:rsidRPr="00061163">
        <w:rPr>
          <w:rFonts w:ascii="Arial" w:hAnsi="Arial" w:cs="Arial"/>
          <w:sz w:val="22"/>
          <w:szCs w:val="22"/>
        </w:rPr>
        <w:t xml:space="preserve"> and </w:t>
      </w:r>
      <w:r w:rsidR="00A562F8" w:rsidRPr="00061163">
        <w:rPr>
          <w:rFonts w:ascii="Arial" w:hAnsi="Arial" w:cs="Arial"/>
          <w:sz w:val="22"/>
          <w:szCs w:val="22"/>
        </w:rPr>
        <w:t>save</w:t>
      </w:r>
      <w:r w:rsidR="00B61D7D">
        <w:rPr>
          <w:rFonts w:ascii="Arial" w:hAnsi="Arial" w:cs="Arial"/>
          <w:sz w:val="22"/>
          <w:szCs w:val="22"/>
        </w:rPr>
        <w:t>d</w:t>
      </w:r>
      <w:r w:rsidR="00A562F8" w:rsidRPr="00061163">
        <w:rPr>
          <w:rFonts w:ascii="Arial" w:hAnsi="Arial" w:cs="Arial"/>
          <w:sz w:val="22"/>
          <w:szCs w:val="22"/>
        </w:rPr>
        <w:t xml:space="preserve"> time </w:t>
      </w:r>
      <w:r w:rsidRPr="00061163">
        <w:rPr>
          <w:rFonts w:ascii="Arial" w:hAnsi="Arial" w:cs="Arial"/>
          <w:sz w:val="22"/>
          <w:szCs w:val="22"/>
        </w:rPr>
        <w:t>in comparison</w:t>
      </w:r>
      <w:r w:rsidR="00A562F8" w:rsidRPr="00061163">
        <w:rPr>
          <w:rFonts w:ascii="Arial" w:hAnsi="Arial" w:cs="Arial"/>
          <w:sz w:val="22"/>
          <w:szCs w:val="22"/>
        </w:rPr>
        <w:t xml:space="preserve"> to long round-table meetings. In fact, research presented by MIT Sloan indicates that the duration of meetings has accelerated over the past fifty years</w:t>
      </w:r>
      <w:r w:rsidR="00065528" w:rsidRPr="00061163">
        <w:rPr>
          <w:rFonts w:ascii="Arial" w:hAnsi="Arial" w:cs="Arial"/>
          <w:sz w:val="22"/>
          <w:szCs w:val="22"/>
        </w:rPr>
        <w:t xml:space="preserve">, to the extent that executives </w:t>
      </w:r>
      <w:r w:rsidR="00F57633" w:rsidRPr="00061163">
        <w:rPr>
          <w:rFonts w:ascii="Arial" w:hAnsi="Arial" w:cs="Arial"/>
          <w:sz w:val="22"/>
          <w:szCs w:val="22"/>
        </w:rPr>
        <w:t>now</w:t>
      </w:r>
      <w:r w:rsidR="00065528" w:rsidRPr="00061163">
        <w:rPr>
          <w:rFonts w:ascii="Arial" w:hAnsi="Arial" w:cs="Arial"/>
          <w:sz w:val="22"/>
          <w:szCs w:val="22"/>
        </w:rPr>
        <w:t xml:space="preserve"> spend about twenty-three hours </w:t>
      </w:r>
      <w:r w:rsidR="00061163" w:rsidRPr="00061163">
        <w:rPr>
          <w:rFonts w:ascii="Arial" w:hAnsi="Arial" w:cs="Arial"/>
          <w:sz w:val="22"/>
          <w:szCs w:val="22"/>
        </w:rPr>
        <w:t>per</w:t>
      </w:r>
      <w:r w:rsidR="00065528" w:rsidRPr="00061163">
        <w:rPr>
          <w:rFonts w:ascii="Arial" w:hAnsi="Arial" w:cs="Arial"/>
          <w:sz w:val="22"/>
          <w:szCs w:val="22"/>
        </w:rPr>
        <w:t xml:space="preserve"> week in</w:t>
      </w:r>
      <w:r w:rsidR="00F57633" w:rsidRPr="00061163">
        <w:rPr>
          <w:rFonts w:ascii="Arial" w:hAnsi="Arial" w:cs="Arial"/>
          <w:sz w:val="22"/>
          <w:szCs w:val="22"/>
        </w:rPr>
        <w:t xml:space="preserve"> </w:t>
      </w:r>
      <w:r w:rsidR="00061163" w:rsidRPr="00061163">
        <w:rPr>
          <w:rFonts w:ascii="Arial" w:hAnsi="Arial" w:cs="Arial"/>
          <w:sz w:val="22"/>
          <w:szCs w:val="22"/>
        </w:rPr>
        <w:t>them</w:t>
      </w:r>
      <w:r w:rsidR="00065528" w:rsidRPr="00061163">
        <w:rPr>
          <w:rFonts w:ascii="Arial" w:hAnsi="Arial" w:cs="Arial"/>
          <w:sz w:val="22"/>
          <w:szCs w:val="22"/>
        </w:rPr>
        <w:t xml:space="preserve"> (Novkov, 2019).</w:t>
      </w:r>
      <w:r w:rsidR="00C10E6C" w:rsidRPr="00061163">
        <w:rPr>
          <w:rFonts w:ascii="Arial" w:hAnsi="Arial" w:cs="Arial"/>
          <w:sz w:val="22"/>
          <w:szCs w:val="22"/>
        </w:rPr>
        <w:t xml:space="preserve"> </w:t>
      </w:r>
      <w:r w:rsidRPr="00061163">
        <w:rPr>
          <w:rFonts w:ascii="Arial" w:hAnsi="Arial" w:cs="Arial"/>
          <w:sz w:val="22"/>
          <w:szCs w:val="22"/>
        </w:rPr>
        <w:t>Secondly,</w:t>
      </w:r>
      <w:r w:rsidR="00F57633" w:rsidRPr="00061163">
        <w:rPr>
          <w:rFonts w:ascii="Arial" w:hAnsi="Arial" w:cs="Arial"/>
          <w:sz w:val="22"/>
          <w:szCs w:val="22"/>
        </w:rPr>
        <w:t xml:space="preserve"> s</w:t>
      </w:r>
      <w:r w:rsidR="00C10E6C" w:rsidRPr="00061163">
        <w:rPr>
          <w:rFonts w:ascii="Arial" w:hAnsi="Arial" w:cs="Arial"/>
          <w:sz w:val="22"/>
          <w:szCs w:val="22"/>
        </w:rPr>
        <w:t>takeholders engaged in a live video, audio conference call on Skype for Business to present the project plan to Vi</w:t>
      </w:r>
      <w:r w:rsidR="003C48A3">
        <w:rPr>
          <w:rFonts w:ascii="Arial" w:hAnsi="Arial" w:cs="Arial"/>
          <w:sz w:val="22"/>
          <w:szCs w:val="22"/>
        </w:rPr>
        <w:t>n</w:t>
      </w:r>
      <w:r w:rsidR="00C10E6C" w:rsidRPr="00061163">
        <w:rPr>
          <w:rFonts w:ascii="Arial" w:hAnsi="Arial" w:cs="Arial"/>
          <w:sz w:val="22"/>
          <w:szCs w:val="22"/>
        </w:rPr>
        <w:t>tners.</w:t>
      </w:r>
      <w:r w:rsidR="00643C3A" w:rsidRPr="00061163">
        <w:rPr>
          <w:rFonts w:ascii="Arial" w:hAnsi="Arial" w:cs="Arial"/>
          <w:sz w:val="22"/>
          <w:szCs w:val="22"/>
        </w:rPr>
        <w:t xml:space="preserve"> </w:t>
      </w:r>
      <w:r w:rsidRPr="00061163">
        <w:rPr>
          <w:rFonts w:ascii="Arial" w:hAnsi="Arial" w:cs="Arial"/>
          <w:sz w:val="22"/>
          <w:szCs w:val="22"/>
        </w:rPr>
        <w:t>Thirdly, a</w:t>
      </w:r>
      <w:r w:rsidR="00041DD3" w:rsidRPr="00061163">
        <w:rPr>
          <w:rFonts w:ascii="Arial" w:hAnsi="Arial" w:cs="Arial"/>
          <w:sz w:val="22"/>
          <w:szCs w:val="22"/>
        </w:rPr>
        <w:t xml:space="preserve"> </w:t>
      </w:r>
      <w:r w:rsidR="008A4443" w:rsidRPr="00061163">
        <w:rPr>
          <w:rFonts w:ascii="Arial" w:hAnsi="Arial" w:cs="Arial"/>
          <w:sz w:val="22"/>
          <w:szCs w:val="22"/>
        </w:rPr>
        <w:t>‘real-time’</w:t>
      </w:r>
      <w:r w:rsidR="00041DD3" w:rsidRPr="00061163">
        <w:rPr>
          <w:rFonts w:ascii="Arial" w:hAnsi="Arial" w:cs="Arial"/>
          <w:sz w:val="22"/>
          <w:szCs w:val="22"/>
        </w:rPr>
        <w:t xml:space="preserve"> </w:t>
      </w:r>
      <w:r w:rsidR="009824F6" w:rsidRPr="00061163">
        <w:rPr>
          <w:rFonts w:ascii="Arial" w:hAnsi="Arial" w:cs="Arial"/>
          <w:sz w:val="22"/>
          <w:szCs w:val="22"/>
        </w:rPr>
        <w:t xml:space="preserve">Excel version of the </w:t>
      </w:r>
      <w:r w:rsidR="00823920" w:rsidRPr="00061163">
        <w:rPr>
          <w:rFonts w:ascii="Arial" w:hAnsi="Arial" w:cs="Arial"/>
          <w:sz w:val="22"/>
          <w:szCs w:val="22"/>
        </w:rPr>
        <w:t>Gantt chart</w:t>
      </w:r>
      <w:r w:rsidR="009824F6" w:rsidRPr="00061163">
        <w:rPr>
          <w:rFonts w:ascii="Arial" w:hAnsi="Arial" w:cs="Arial"/>
          <w:sz w:val="22"/>
          <w:szCs w:val="22"/>
        </w:rPr>
        <w:t xml:space="preserve"> </w:t>
      </w:r>
      <w:r w:rsidR="00F57633" w:rsidRPr="00061163">
        <w:rPr>
          <w:rFonts w:ascii="Arial" w:hAnsi="Arial" w:cs="Arial"/>
          <w:sz w:val="22"/>
          <w:szCs w:val="22"/>
        </w:rPr>
        <w:t>was shared with Vintners</w:t>
      </w:r>
      <w:r w:rsidR="00061163" w:rsidRPr="00061163">
        <w:rPr>
          <w:rFonts w:ascii="Arial" w:hAnsi="Arial" w:cs="Arial"/>
          <w:sz w:val="22"/>
          <w:szCs w:val="22"/>
        </w:rPr>
        <w:t>,</w:t>
      </w:r>
      <w:r w:rsidR="00F57633" w:rsidRPr="00061163">
        <w:rPr>
          <w:rFonts w:ascii="Arial" w:hAnsi="Arial" w:cs="Arial"/>
          <w:sz w:val="22"/>
          <w:szCs w:val="22"/>
        </w:rPr>
        <w:t xml:space="preserve"> </w:t>
      </w:r>
      <w:r w:rsidR="009824F6" w:rsidRPr="00061163">
        <w:rPr>
          <w:rFonts w:ascii="Arial" w:hAnsi="Arial" w:cs="Arial"/>
          <w:sz w:val="22"/>
          <w:szCs w:val="22"/>
        </w:rPr>
        <w:t>used to illustrate the project schedule</w:t>
      </w:r>
      <w:r w:rsidR="00061163" w:rsidRPr="00061163">
        <w:rPr>
          <w:rFonts w:ascii="Arial" w:hAnsi="Arial" w:cs="Arial"/>
          <w:sz w:val="22"/>
          <w:szCs w:val="22"/>
        </w:rPr>
        <w:t>. This</w:t>
      </w:r>
      <w:r w:rsidR="00C65E02" w:rsidRPr="00061163">
        <w:rPr>
          <w:rFonts w:ascii="Arial" w:hAnsi="Arial" w:cs="Arial"/>
          <w:sz w:val="22"/>
          <w:szCs w:val="22"/>
        </w:rPr>
        <w:t xml:space="preserve"> </w:t>
      </w:r>
      <w:r w:rsidR="009256CC" w:rsidRPr="00061163">
        <w:rPr>
          <w:rFonts w:ascii="Arial" w:hAnsi="Arial" w:cs="Arial"/>
          <w:sz w:val="22"/>
          <w:szCs w:val="22"/>
        </w:rPr>
        <w:t>made it easier for them</w:t>
      </w:r>
      <w:r w:rsidR="00C65E02" w:rsidRPr="00061163">
        <w:rPr>
          <w:rFonts w:ascii="Arial" w:hAnsi="Arial" w:cs="Arial"/>
          <w:sz w:val="22"/>
          <w:szCs w:val="22"/>
        </w:rPr>
        <w:t xml:space="preserve"> to</w:t>
      </w:r>
      <w:r w:rsidR="009256CC" w:rsidRPr="00061163">
        <w:rPr>
          <w:rFonts w:ascii="Arial" w:hAnsi="Arial" w:cs="Arial"/>
          <w:sz w:val="22"/>
          <w:szCs w:val="22"/>
        </w:rPr>
        <w:t xml:space="preserve"> understand the plan,</w:t>
      </w:r>
      <w:r w:rsidR="00C65E02" w:rsidRPr="00061163">
        <w:rPr>
          <w:rFonts w:ascii="Arial" w:hAnsi="Arial" w:cs="Arial"/>
          <w:sz w:val="22"/>
          <w:szCs w:val="22"/>
        </w:rPr>
        <w:t xml:space="preserve"> track development</w:t>
      </w:r>
      <w:r w:rsidR="0009181F" w:rsidRPr="00061163">
        <w:rPr>
          <w:rFonts w:ascii="Arial" w:hAnsi="Arial" w:cs="Arial"/>
          <w:sz w:val="22"/>
          <w:szCs w:val="22"/>
        </w:rPr>
        <w:t>s</w:t>
      </w:r>
      <w:r w:rsidR="00C65E02" w:rsidRPr="00061163">
        <w:rPr>
          <w:rFonts w:ascii="Arial" w:hAnsi="Arial" w:cs="Arial"/>
          <w:sz w:val="22"/>
          <w:szCs w:val="22"/>
        </w:rPr>
        <w:t xml:space="preserve"> and check expected dates for delivery</w:t>
      </w:r>
      <w:r w:rsidR="009256CC" w:rsidRPr="00061163">
        <w:rPr>
          <w:rFonts w:ascii="Arial" w:hAnsi="Arial" w:cs="Arial"/>
          <w:sz w:val="22"/>
          <w:szCs w:val="22"/>
        </w:rPr>
        <w:t xml:space="preserve"> (Stepanov,</w:t>
      </w:r>
      <w:r w:rsidR="00B61D7D">
        <w:rPr>
          <w:rFonts w:ascii="Arial" w:hAnsi="Arial" w:cs="Arial"/>
          <w:sz w:val="22"/>
          <w:szCs w:val="22"/>
        </w:rPr>
        <w:t xml:space="preserve"> </w:t>
      </w:r>
      <w:r w:rsidR="009256CC" w:rsidRPr="00061163">
        <w:rPr>
          <w:rFonts w:ascii="Arial" w:hAnsi="Arial" w:cs="Arial"/>
          <w:sz w:val="22"/>
          <w:szCs w:val="22"/>
        </w:rPr>
        <w:t>2019)</w:t>
      </w:r>
      <w:r w:rsidR="00C65E02" w:rsidRPr="00061163">
        <w:rPr>
          <w:rFonts w:ascii="Arial" w:hAnsi="Arial" w:cs="Arial"/>
          <w:sz w:val="22"/>
          <w:szCs w:val="22"/>
        </w:rPr>
        <w:t>.</w:t>
      </w:r>
      <w:r w:rsidR="00D13E77" w:rsidRPr="00061163">
        <w:rPr>
          <w:rFonts w:ascii="Arial" w:hAnsi="Arial" w:cs="Arial"/>
          <w:sz w:val="22"/>
          <w:szCs w:val="22"/>
        </w:rPr>
        <w:t xml:space="preserve"> </w:t>
      </w:r>
      <w:r w:rsidRPr="00061163">
        <w:rPr>
          <w:rFonts w:ascii="Arial" w:hAnsi="Arial" w:cs="Arial"/>
          <w:sz w:val="22"/>
          <w:szCs w:val="22"/>
        </w:rPr>
        <w:t>Fourthly, t</w:t>
      </w:r>
      <w:r w:rsidR="003C6276" w:rsidRPr="00061163">
        <w:rPr>
          <w:rFonts w:ascii="Arial" w:hAnsi="Arial" w:cs="Arial"/>
          <w:sz w:val="22"/>
          <w:szCs w:val="22"/>
        </w:rPr>
        <w:t>he user stories wer</w:t>
      </w:r>
      <w:r w:rsidR="00DF47FF" w:rsidRPr="00061163">
        <w:rPr>
          <w:rFonts w:ascii="Arial" w:hAnsi="Arial" w:cs="Arial"/>
          <w:sz w:val="22"/>
          <w:szCs w:val="22"/>
        </w:rPr>
        <w:t>e</w:t>
      </w:r>
      <w:r w:rsidR="009824F6" w:rsidRPr="00061163">
        <w:rPr>
          <w:rFonts w:ascii="Arial" w:hAnsi="Arial" w:cs="Arial"/>
          <w:sz w:val="22"/>
          <w:szCs w:val="22"/>
        </w:rPr>
        <w:t xml:space="preserve"> </w:t>
      </w:r>
      <w:r w:rsidR="003C6276" w:rsidRPr="00061163">
        <w:rPr>
          <w:rFonts w:ascii="Arial" w:hAnsi="Arial" w:cs="Arial"/>
          <w:sz w:val="22"/>
          <w:szCs w:val="22"/>
        </w:rPr>
        <w:t>shared with the stakeholders on Microsoft Planner</w:t>
      </w:r>
      <w:r w:rsidR="009824F6" w:rsidRPr="00061163">
        <w:rPr>
          <w:rFonts w:ascii="Arial" w:hAnsi="Arial" w:cs="Arial"/>
          <w:sz w:val="22"/>
          <w:szCs w:val="22"/>
        </w:rPr>
        <w:t xml:space="preserve">. </w:t>
      </w:r>
      <w:r w:rsidR="00DF47FF" w:rsidRPr="00061163">
        <w:rPr>
          <w:rFonts w:ascii="Arial" w:hAnsi="Arial" w:cs="Arial"/>
          <w:sz w:val="22"/>
          <w:szCs w:val="22"/>
        </w:rPr>
        <w:t xml:space="preserve">The </w:t>
      </w:r>
      <w:r w:rsidR="009824F6" w:rsidRPr="00061163">
        <w:rPr>
          <w:rFonts w:ascii="Arial" w:hAnsi="Arial" w:cs="Arial"/>
          <w:sz w:val="22"/>
          <w:szCs w:val="22"/>
        </w:rPr>
        <w:t>user stories</w:t>
      </w:r>
      <w:r w:rsidR="00DF47FF" w:rsidRPr="00061163">
        <w:rPr>
          <w:rFonts w:ascii="Arial" w:hAnsi="Arial" w:cs="Arial"/>
          <w:sz w:val="22"/>
          <w:szCs w:val="22"/>
        </w:rPr>
        <w:t xml:space="preserve"> </w:t>
      </w:r>
      <w:r w:rsidR="00061163" w:rsidRPr="00061163">
        <w:rPr>
          <w:rFonts w:ascii="Arial" w:hAnsi="Arial" w:cs="Arial"/>
          <w:sz w:val="22"/>
          <w:szCs w:val="22"/>
        </w:rPr>
        <w:t>kept</w:t>
      </w:r>
      <w:r w:rsidR="00DF47FF" w:rsidRPr="00061163">
        <w:rPr>
          <w:rFonts w:ascii="Arial" w:hAnsi="Arial" w:cs="Arial"/>
          <w:sz w:val="22"/>
          <w:szCs w:val="22"/>
        </w:rPr>
        <w:t xml:space="preserve"> the project organised, provided clarification, improved efficiency </w:t>
      </w:r>
      <w:r w:rsidR="00957631" w:rsidRPr="00061163">
        <w:rPr>
          <w:rFonts w:ascii="Arial" w:hAnsi="Arial" w:cs="Arial"/>
          <w:sz w:val="22"/>
          <w:szCs w:val="22"/>
        </w:rPr>
        <w:t>and facilitated communication (Malsam, 2019)</w:t>
      </w:r>
      <w:r w:rsidR="0081519F" w:rsidRPr="00061163">
        <w:rPr>
          <w:rFonts w:ascii="Arial" w:hAnsi="Arial" w:cs="Arial"/>
          <w:sz w:val="22"/>
          <w:szCs w:val="22"/>
        </w:rPr>
        <w:t>.</w:t>
      </w:r>
      <w:r w:rsidRPr="00061163">
        <w:rPr>
          <w:rFonts w:ascii="Arial" w:hAnsi="Arial" w:cs="Arial"/>
          <w:sz w:val="22"/>
          <w:szCs w:val="22"/>
        </w:rPr>
        <w:t xml:space="preserve"> Finally,</w:t>
      </w:r>
      <w:r w:rsidR="0081519F" w:rsidRPr="00061163">
        <w:rPr>
          <w:rFonts w:ascii="Arial" w:hAnsi="Arial" w:cs="Arial"/>
          <w:sz w:val="22"/>
          <w:szCs w:val="22"/>
        </w:rPr>
        <w:t xml:space="preserve"> </w:t>
      </w:r>
      <w:r w:rsidRPr="00061163">
        <w:rPr>
          <w:rFonts w:ascii="Arial" w:hAnsi="Arial" w:cs="Arial"/>
          <w:sz w:val="22"/>
          <w:szCs w:val="22"/>
        </w:rPr>
        <w:t>a</w:t>
      </w:r>
      <w:r w:rsidR="00F57633" w:rsidRPr="00061163">
        <w:rPr>
          <w:rFonts w:ascii="Arial" w:hAnsi="Arial" w:cs="Arial"/>
          <w:sz w:val="22"/>
          <w:szCs w:val="22"/>
        </w:rPr>
        <w:t>n</w:t>
      </w:r>
      <w:r w:rsidR="0081519F" w:rsidRPr="00061163">
        <w:rPr>
          <w:rFonts w:ascii="Arial" w:hAnsi="Arial" w:cs="Arial"/>
          <w:sz w:val="22"/>
          <w:szCs w:val="22"/>
        </w:rPr>
        <w:t xml:space="preserve"> informal WhatsApp group chat</w:t>
      </w:r>
      <w:r w:rsidR="00F57633" w:rsidRPr="00061163">
        <w:rPr>
          <w:rFonts w:ascii="Arial" w:hAnsi="Arial" w:cs="Arial"/>
          <w:sz w:val="22"/>
          <w:szCs w:val="22"/>
        </w:rPr>
        <w:t xml:space="preserve"> allowed the project team</w:t>
      </w:r>
      <w:r w:rsidR="0081519F" w:rsidRPr="00061163">
        <w:rPr>
          <w:rFonts w:ascii="Arial" w:hAnsi="Arial" w:cs="Arial"/>
          <w:sz w:val="22"/>
          <w:szCs w:val="22"/>
        </w:rPr>
        <w:t xml:space="preserve"> to share ideas and </w:t>
      </w:r>
      <w:r w:rsidR="00F57633" w:rsidRPr="00061163">
        <w:rPr>
          <w:rFonts w:ascii="Arial" w:hAnsi="Arial" w:cs="Arial"/>
          <w:sz w:val="22"/>
          <w:szCs w:val="22"/>
        </w:rPr>
        <w:t>remain</w:t>
      </w:r>
      <w:r w:rsidR="0081519F" w:rsidRPr="00061163">
        <w:rPr>
          <w:rFonts w:ascii="Arial" w:hAnsi="Arial" w:cs="Arial"/>
          <w:sz w:val="22"/>
          <w:szCs w:val="22"/>
        </w:rPr>
        <w:t xml:space="preserve"> updated.</w:t>
      </w:r>
    </w:p>
    <w:p w14:paraId="75DA8CC9" w14:textId="5C58008A" w:rsidR="00006055" w:rsidRPr="00061163" w:rsidRDefault="00006055" w:rsidP="00061163">
      <w:pPr>
        <w:spacing w:line="360" w:lineRule="auto"/>
        <w:jc w:val="both"/>
        <w:rPr>
          <w:rFonts w:ascii="Arial" w:hAnsi="Arial" w:cs="Arial"/>
          <w:b/>
          <w:bCs/>
          <w:sz w:val="22"/>
          <w:szCs w:val="22"/>
        </w:rPr>
      </w:pPr>
    </w:p>
    <w:p w14:paraId="1D11F383" w14:textId="6B0EE23D" w:rsidR="005E658D" w:rsidRPr="00061163" w:rsidRDefault="00006055" w:rsidP="00061163">
      <w:pPr>
        <w:spacing w:line="360" w:lineRule="auto"/>
        <w:jc w:val="both"/>
        <w:rPr>
          <w:rFonts w:ascii="Arial" w:hAnsi="Arial" w:cs="Arial"/>
          <w:b/>
          <w:bCs/>
          <w:sz w:val="22"/>
          <w:szCs w:val="22"/>
        </w:rPr>
      </w:pPr>
      <w:r w:rsidRPr="00061163">
        <w:rPr>
          <w:rFonts w:ascii="Arial" w:hAnsi="Arial" w:cs="Arial"/>
          <w:b/>
          <w:bCs/>
          <w:sz w:val="22"/>
          <w:szCs w:val="22"/>
        </w:rPr>
        <w:t xml:space="preserve">Personal reflection </w:t>
      </w:r>
    </w:p>
    <w:p w14:paraId="278E3470" w14:textId="5DB60D3F" w:rsidR="005E658D" w:rsidRPr="00061163" w:rsidRDefault="005E658D" w:rsidP="00061163">
      <w:pPr>
        <w:spacing w:line="360" w:lineRule="auto"/>
        <w:jc w:val="both"/>
        <w:rPr>
          <w:rFonts w:ascii="Arial" w:hAnsi="Arial" w:cs="Arial"/>
          <w:b/>
          <w:bCs/>
          <w:sz w:val="22"/>
          <w:szCs w:val="22"/>
        </w:rPr>
      </w:pPr>
    </w:p>
    <w:p w14:paraId="7AD72201" w14:textId="6A6D729C" w:rsidR="005E658D" w:rsidRPr="00061163" w:rsidRDefault="005E658D" w:rsidP="00061163">
      <w:pPr>
        <w:spacing w:line="360" w:lineRule="auto"/>
        <w:jc w:val="both"/>
        <w:rPr>
          <w:rFonts w:ascii="Arial" w:hAnsi="Arial" w:cs="Arial"/>
          <w:sz w:val="22"/>
          <w:szCs w:val="22"/>
        </w:rPr>
      </w:pPr>
      <w:r w:rsidRPr="00061163">
        <w:rPr>
          <w:rFonts w:ascii="Arial" w:hAnsi="Arial" w:cs="Arial"/>
          <w:sz w:val="22"/>
          <w:szCs w:val="22"/>
        </w:rPr>
        <w:t xml:space="preserve">The practical </w:t>
      </w:r>
      <w:r w:rsidR="00715B65" w:rsidRPr="00061163">
        <w:rPr>
          <w:rFonts w:ascii="Arial" w:hAnsi="Arial" w:cs="Arial"/>
          <w:sz w:val="22"/>
          <w:szCs w:val="22"/>
        </w:rPr>
        <w:t>L</w:t>
      </w:r>
      <w:r w:rsidRPr="00061163">
        <w:rPr>
          <w:rFonts w:ascii="Arial" w:hAnsi="Arial" w:cs="Arial"/>
          <w:sz w:val="22"/>
          <w:szCs w:val="22"/>
        </w:rPr>
        <w:t xml:space="preserve">ego building session helped me </w:t>
      </w:r>
      <w:r w:rsidR="00061163" w:rsidRPr="00061163">
        <w:rPr>
          <w:rFonts w:ascii="Arial" w:hAnsi="Arial" w:cs="Arial"/>
          <w:sz w:val="22"/>
          <w:szCs w:val="22"/>
        </w:rPr>
        <w:t xml:space="preserve">further </w:t>
      </w:r>
      <w:r w:rsidRPr="00061163">
        <w:rPr>
          <w:rFonts w:ascii="Arial" w:hAnsi="Arial" w:cs="Arial"/>
          <w:sz w:val="22"/>
          <w:szCs w:val="22"/>
        </w:rPr>
        <w:t xml:space="preserve">understand why certain things can go wrong </w:t>
      </w:r>
      <w:r w:rsidR="00061163" w:rsidRPr="00061163">
        <w:rPr>
          <w:rFonts w:ascii="Arial" w:hAnsi="Arial" w:cs="Arial"/>
          <w:sz w:val="22"/>
          <w:szCs w:val="22"/>
        </w:rPr>
        <w:t>in</w:t>
      </w:r>
      <w:r w:rsidRPr="00061163">
        <w:rPr>
          <w:rFonts w:ascii="Arial" w:hAnsi="Arial" w:cs="Arial"/>
          <w:sz w:val="22"/>
          <w:szCs w:val="22"/>
        </w:rPr>
        <w:t xml:space="preserve"> projects</w:t>
      </w:r>
      <w:r w:rsidR="00B27A1C" w:rsidRPr="00061163">
        <w:rPr>
          <w:rFonts w:ascii="Arial" w:hAnsi="Arial" w:cs="Arial"/>
          <w:sz w:val="22"/>
          <w:szCs w:val="22"/>
        </w:rPr>
        <w:t>,</w:t>
      </w:r>
      <w:r w:rsidRPr="00061163">
        <w:rPr>
          <w:rFonts w:ascii="Arial" w:hAnsi="Arial" w:cs="Arial"/>
          <w:sz w:val="22"/>
          <w:szCs w:val="22"/>
        </w:rPr>
        <w:t xml:space="preserve"> such as </w:t>
      </w:r>
      <w:r w:rsidR="00F57633" w:rsidRPr="00061163">
        <w:rPr>
          <w:rFonts w:ascii="Arial" w:hAnsi="Arial" w:cs="Arial"/>
          <w:sz w:val="22"/>
          <w:szCs w:val="22"/>
        </w:rPr>
        <w:t>insufficient</w:t>
      </w:r>
      <w:r w:rsidRPr="00061163">
        <w:rPr>
          <w:rFonts w:ascii="Arial" w:hAnsi="Arial" w:cs="Arial"/>
          <w:sz w:val="22"/>
          <w:szCs w:val="22"/>
        </w:rPr>
        <w:t xml:space="preserve"> </w:t>
      </w:r>
      <w:r w:rsidR="00B61D7D">
        <w:rPr>
          <w:rFonts w:ascii="Arial" w:hAnsi="Arial" w:cs="Arial"/>
          <w:sz w:val="22"/>
          <w:szCs w:val="22"/>
        </w:rPr>
        <w:t>teamwork or</w:t>
      </w:r>
      <w:r w:rsidRPr="00061163">
        <w:rPr>
          <w:rFonts w:ascii="Arial" w:hAnsi="Arial" w:cs="Arial"/>
          <w:sz w:val="22"/>
          <w:szCs w:val="22"/>
        </w:rPr>
        <w:t xml:space="preserve"> clarification</w:t>
      </w:r>
      <w:r w:rsidR="00B27A1C" w:rsidRPr="00061163">
        <w:rPr>
          <w:rFonts w:ascii="Arial" w:hAnsi="Arial" w:cs="Arial"/>
          <w:sz w:val="22"/>
          <w:szCs w:val="22"/>
        </w:rPr>
        <w:t>. To solve this</w:t>
      </w:r>
      <w:r w:rsidRPr="00061163">
        <w:rPr>
          <w:rFonts w:ascii="Arial" w:hAnsi="Arial" w:cs="Arial"/>
          <w:sz w:val="22"/>
          <w:szCs w:val="22"/>
        </w:rPr>
        <w:t xml:space="preserve"> the </w:t>
      </w:r>
      <w:r w:rsidR="00715B65" w:rsidRPr="00061163">
        <w:rPr>
          <w:rFonts w:ascii="Arial" w:hAnsi="Arial" w:cs="Arial"/>
          <w:sz w:val="22"/>
          <w:szCs w:val="22"/>
        </w:rPr>
        <w:t>group</w:t>
      </w:r>
      <w:r w:rsidRPr="00061163">
        <w:rPr>
          <w:rFonts w:ascii="Arial" w:hAnsi="Arial" w:cs="Arial"/>
          <w:sz w:val="22"/>
          <w:szCs w:val="22"/>
        </w:rPr>
        <w:t xml:space="preserve"> should have discuss</w:t>
      </w:r>
      <w:r w:rsidR="00715B65" w:rsidRPr="00061163">
        <w:rPr>
          <w:rFonts w:ascii="Arial" w:hAnsi="Arial" w:cs="Arial"/>
          <w:sz w:val="22"/>
          <w:szCs w:val="22"/>
        </w:rPr>
        <w:t>ed</w:t>
      </w:r>
      <w:r w:rsidRPr="00061163">
        <w:rPr>
          <w:rFonts w:ascii="Arial" w:hAnsi="Arial" w:cs="Arial"/>
          <w:sz w:val="22"/>
          <w:szCs w:val="22"/>
        </w:rPr>
        <w:t xml:space="preserve"> the </w:t>
      </w:r>
      <w:r w:rsidR="00715B65" w:rsidRPr="00061163">
        <w:rPr>
          <w:rFonts w:ascii="Arial" w:hAnsi="Arial" w:cs="Arial"/>
          <w:sz w:val="22"/>
          <w:szCs w:val="22"/>
        </w:rPr>
        <w:t xml:space="preserve">project </w:t>
      </w:r>
      <w:r w:rsidR="00B61D7D">
        <w:rPr>
          <w:rFonts w:ascii="Arial" w:hAnsi="Arial" w:cs="Arial"/>
          <w:sz w:val="22"/>
          <w:szCs w:val="22"/>
        </w:rPr>
        <w:t>ex</w:t>
      </w:r>
      <w:r w:rsidR="00061163" w:rsidRPr="00061163">
        <w:rPr>
          <w:rFonts w:ascii="Arial" w:hAnsi="Arial" w:cs="Arial"/>
          <w:sz w:val="22"/>
          <w:szCs w:val="22"/>
        </w:rPr>
        <w:t>tensively</w:t>
      </w:r>
      <w:r w:rsidR="00715B65" w:rsidRPr="00061163">
        <w:rPr>
          <w:rFonts w:ascii="Arial" w:hAnsi="Arial" w:cs="Arial"/>
          <w:sz w:val="22"/>
          <w:szCs w:val="22"/>
        </w:rPr>
        <w:t xml:space="preserve"> at the start of the activity.</w:t>
      </w:r>
      <w:r w:rsidRPr="00061163">
        <w:rPr>
          <w:rFonts w:ascii="Arial" w:hAnsi="Arial" w:cs="Arial"/>
          <w:sz w:val="22"/>
          <w:szCs w:val="22"/>
        </w:rPr>
        <w:t xml:space="preserve"> </w:t>
      </w:r>
    </w:p>
    <w:p w14:paraId="425392E1" w14:textId="35A4F186" w:rsidR="005E658D" w:rsidRPr="00061163" w:rsidRDefault="005E658D" w:rsidP="00061163">
      <w:pPr>
        <w:spacing w:line="360" w:lineRule="auto"/>
        <w:jc w:val="both"/>
        <w:rPr>
          <w:rFonts w:ascii="Arial" w:hAnsi="Arial" w:cs="Arial"/>
          <w:sz w:val="22"/>
          <w:szCs w:val="22"/>
        </w:rPr>
      </w:pPr>
    </w:p>
    <w:p w14:paraId="728D4620" w14:textId="570A6FB4" w:rsidR="00831828" w:rsidRPr="00061163" w:rsidRDefault="00B27A1C" w:rsidP="00061163">
      <w:pPr>
        <w:spacing w:line="360" w:lineRule="auto"/>
        <w:jc w:val="both"/>
        <w:rPr>
          <w:rFonts w:ascii="Arial" w:hAnsi="Arial" w:cs="Arial"/>
          <w:sz w:val="22"/>
          <w:szCs w:val="22"/>
        </w:rPr>
      </w:pPr>
      <w:r w:rsidRPr="00061163">
        <w:rPr>
          <w:rFonts w:ascii="Arial" w:hAnsi="Arial" w:cs="Arial"/>
          <w:sz w:val="22"/>
          <w:szCs w:val="22"/>
        </w:rPr>
        <w:t>After watching the Seven Red Lines</w:t>
      </w:r>
      <w:r w:rsidR="00BA6677" w:rsidRPr="00061163">
        <w:rPr>
          <w:rFonts w:ascii="Arial" w:hAnsi="Arial" w:cs="Arial"/>
          <w:sz w:val="22"/>
          <w:szCs w:val="22"/>
        </w:rPr>
        <w:t xml:space="preserve"> </w:t>
      </w:r>
      <w:r w:rsidR="00F57633" w:rsidRPr="00061163">
        <w:rPr>
          <w:rFonts w:ascii="Arial" w:hAnsi="Arial" w:cs="Arial"/>
          <w:sz w:val="22"/>
          <w:szCs w:val="22"/>
        </w:rPr>
        <w:t xml:space="preserve">skit </w:t>
      </w:r>
      <w:r w:rsidR="00BA6677" w:rsidRPr="00061163">
        <w:rPr>
          <w:rFonts w:ascii="Arial" w:hAnsi="Arial" w:cs="Arial"/>
          <w:sz w:val="22"/>
          <w:szCs w:val="22"/>
        </w:rPr>
        <w:t xml:space="preserve">my perceptions </w:t>
      </w:r>
      <w:r w:rsidR="00B61D7D">
        <w:rPr>
          <w:rFonts w:ascii="Arial" w:hAnsi="Arial" w:cs="Arial"/>
          <w:sz w:val="22"/>
          <w:szCs w:val="22"/>
        </w:rPr>
        <w:t xml:space="preserve">have </w:t>
      </w:r>
      <w:r w:rsidR="00BA6677" w:rsidRPr="00061163">
        <w:rPr>
          <w:rFonts w:ascii="Arial" w:hAnsi="Arial" w:cs="Arial"/>
          <w:sz w:val="22"/>
          <w:szCs w:val="22"/>
        </w:rPr>
        <w:t>bec</w:t>
      </w:r>
      <w:r w:rsidR="00B61D7D">
        <w:rPr>
          <w:rFonts w:ascii="Arial" w:hAnsi="Arial" w:cs="Arial"/>
          <w:sz w:val="22"/>
          <w:szCs w:val="22"/>
        </w:rPr>
        <w:t>o</w:t>
      </w:r>
      <w:r w:rsidR="00BA6677" w:rsidRPr="00061163">
        <w:rPr>
          <w:rFonts w:ascii="Arial" w:hAnsi="Arial" w:cs="Arial"/>
          <w:sz w:val="22"/>
          <w:szCs w:val="22"/>
        </w:rPr>
        <w:t>me</w:t>
      </w:r>
      <w:r w:rsidR="00F57633" w:rsidRPr="00061163">
        <w:rPr>
          <w:rFonts w:ascii="Arial" w:hAnsi="Arial" w:cs="Arial"/>
          <w:sz w:val="22"/>
          <w:szCs w:val="22"/>
        </w:rPr>
        <w:t xml:space="preserve"> even</w:t>
      </w:r>
      <w:r w:rsidR="00BA6677" w:rsidRPr="00061163">
        <w:rPr>
          <w:rFonts w:ascii="Arial" w:hAnsi="Arial" w:cs="Arial"/>
          <w:sz w:val="22"/>
          <w:szCs w:val="22"/>
        </w:rPr>
        <w:t xml:space="preserve"> clearer </w:t>
      </w:r>
      <w:r w:rsidR="00B61D7D">
        <w:rPr>
          <w:rFonts w:ascii="Arial" w:hAnsi="Arial" w:cs="Arial"/>
          <w:sz w:val="22"/>
          <w:szCs w:val="22"/>
        </w:rPr>
        <w:t>regarding the</w:t>
      </w:r>
      <w:r w:rsidR="00BA6677" w:rsidRPr="00061163">
        <w:rPr>
          <w:rFonts w:ascii="Arial" w:hAnsi="Arial" w:cs="Arial"/>
          <w:sz w:val="22"/>
          <w:szCs w:val="22"/>
        </w:rPr>
        <w:t xml:space="preserve"> </w:t>
      </w:r>
      <w:r w:rsidR="00F57633" w:rsidRPr="00061163">
        <w:rPr>
          <w:rFonts w:ascii="Arial" w:hAnsi="Arial" w:cs="Arial"/>
          <w:sz w:val="22"/>
          <w:szCs w:val="22"/>
        </w:rPr>
        <w:t>faults</w:t>
      </w:r>
      <w:r w:rsidR="00BA6677" w:rsidRPr="00061163">
        <w:rPr>
          <w:rFonts w:ascii="Arial" w:hAnsi="Arial" w:cs="Arial"/>
          <w:sz w:val="22"/>
          <w:szCs w:val="22"/>
        </w:rPr>
        <w:t xml:space="preserve"> </w:t>
      </w:r>
      <w:r w:rsidR="00B61D7D">
        <w:rPr>
          <w:rFonts w:ascii="Arial" w:hAnsi="Arial" w:cs="Arial"/>
          <w:sz w:val="22"/>
          <w:szCs w:val="22"/>
        </w:rPr>
        <w:t>associated with</w:t>
      </w:r>
      <w:r w:rsidR="00BA6677" w:rsidRPr="00061163">
        <w:rPr>
          <w:rFonts w:ascii="Arial" w:hAnsi="Arial" w:cs="Arial"/>
          <w:sz w:val="22"/>
          <w:szCs w:val="22"/>
        </w:rPr>
        <w:t xml:space="preserve"> projects. </w:t>
      </w:r>
      <w:r w:rsidR="00061163" w:rsidRPr="00061163">
        <w:rPr>
          <w:rFonts w:ascii="Arial" w:hAnsi="Arial" w:cs="Arial"/>
          <w:sz w:val="22"/>
          <w:szCs w:val="22"/>
        </w:rPr>
        <w:t>People are a</w:t>
      </w:r>
      <w:r w:rsidR="00831828" w:rsidRPr="00061163">
        <w:rPr>
          <w:rFonts w:ascii="Arial" w:hAnsi="Arial" w:cs="Arial"/>
          <w:sz w:val="22"/>
          <w:szCs w:val="22"/>
        </w:rPr>
        <w:t xml:space="preserve"> </w:t>
      </w:r>
      <w:r w:rsidR="000D3778" w:rsidRPr="00061163">
        <w:rPr>
          <w:rFonts w:ascii="Arial" w:hAnsi="Arial" w:cs="Arial"/>
          <w:sz w:val="22"/>
          <w:szCs w:val="22"/>
        </w:rPr>
        <w:t xml:space="preserve">projects </w:t>
      </w:r>
      <w:r w:rsidR="00831828" w:rsidRPr="00061163">
        <w:rPr>
          <w:rFonts w:ascii="Arial" w:hAnsi="Arial" w:cs="Arial"/>
          <w:sz w:val="22"/>
          <w:szCs w:val="22"/>
        </w:rPr>
        <w:t xml:space="preserve">most important asset </w:t>
      </w:r>
      <w:r w:rsidR="00F57633" w:rsidRPr="00061163">
        <w:rPr>
          <w:rFonts w:ascii="Arial" w:hAnsi="Arial" w:cs="Arial"/>
          <w:sz w:val="22"/>
          <w:szCs w:val="22"/>
        </w:rPr>
        <w:t>thus</w:t>
      </w:r>
      <w:r w:rsidR="00831828" w:rsidRPr="00061163">
        <w:rPr>
          <w:rFonts w:ascii="Arial" w:hAnsi="Arial" w:cs="Arial"/>
          <w:sz w:val="22"/>
          <w:szCs w:val="22"/>
        </w:rPr>
        <w:t xml:space="preserve"> their values must be aligned with the</w:t>
      </w:r>
      <w:r w:rsidR="00061163" w:rsidRPr="00061163">
        <w:rPr>
          <w:rFonts w:ascii="Arial" w:hAnsi="Arial" w:cs="Arial"/>
          <w:sz w:val="22"/>
          <w:szCs w:val="22"/>
        </w:rPr>
        <w:t xml:space="preserve"> project’s</w:t>
      </w:r>
      <w:r w:rsidR="000D3778" w:rsidRPr="00061163">
        <w:rPr>
          <w:rFonts w:ascii="Arial" w:hAnsi="Arial" w:cs="Arial"/>
          <w:sz w:val="22"/>
          <w:szCs w:val="22"/>
        </w:rPr>
        <w:t xml:space="preserve"> overall</w:t>
      </w:r>
      <w:r w:rsidR="00831828" w:rsidRPr="00061163">
        <w:rPr>
          <w:rFonts w:ascii="Arial" w:hAnsi="Arial" w:cs="Arial"/>
          <w:sz w:val="22"/>
          <w:szCs w:val="22"/>
        </w:rPr>
        <w:t xml:space="preserve"> </w:t>
      </w:r>
      <w:r w:rsidR="00F57633" w:rsidRPr="00061163">
        <w:rPr>
          <w:rFonts w:ascii="Arial" w:hAnsi="Arial" w:cs="Arial"/>
          <w:sz w:val="22"/>
          <w:szCs w:val="22"/>
        </w:rPr>
        <w:t>objectives</w:t>
      </w:r>
      <w:r w:rsidR="00831828" w:rsidRPr="00061163">
        <w:rPr>
          <w:rFonts w:ascii="Arial" w:hAnsi="Arial" w:cs="Arial"/>
          <w:sz w:val="22"/>
          <w:szCs w:val="22"/>
        </w:rPr>
        <w:t>.</w:t>
      </w:r>
    </w:p>
    <w:p w14:paraId="2FEE28C5" w14:textId="5E9EE65B" w:rsidR="00B05D1F" w:rsidRPr="00061163" w:rsidRDefault="00B05D1F" w:rsidP="00061163">
      <w:pPr>
        <w:spacing w:line="360" w:lineRule="auto"/>
        <w:jc w:val="both"/>
        <w:rPr>
          <w:rFonts w:ascii="Arial" w:hAnsi="Arial" w:cs="Arial"/>
          <w:sz w:val="22"/>
          <w:szCs w:val="22"/>
        </w:rPr>
      </w:pPr>
    </w:p>
    <w:p w14:paraId="24C0A870" w14:textId="67349CBA" w:rsidR="00DC7D4C" w:rsidRPr="00061163" w:rsidRDefault="00B05D1F" w:rsidP="00061163">
      <w:pPr>
        <w:spacing w:line="360" w:lineRule="auto"/>
        <w:jc w:val="both"/>
        <w:rPr>
          <w:rFonts w:ascii="Arial" w:hAnsi="Arial" w:cs="Arial"/>
          <w:sz w:val="22"/>
          <w:szCs w:val="22"/>
        </w:rPr>
      </w:pPr>
      <w:r w:rsidRPr="00061163">
        <w:rPr>
          <w:rFonts w:ascii="Arial" w:hAnsi="Arial" w:cs="Arial"/>
          <w:sz w:val="22"/>
          <w:szCs w:val="22"/>
        </w:rPr>
        <w:t>Considering the tools used to define the project scope</w:t>
      </w:r>
      <w:r w:rsidR="00F57633" w:rsidRPr="00061163">
        <w:rPr>
          <w:rFonts w:ascii="Arial" w:hAnsi="Arial" w:cs="Arial"/>
          <w:sz w:val="22"/>
          <w:szCs w:val="22"/>
        </w:rPr>
        <w:t xml:space="preserve"> </w:t>
      </w:r>
      <w:r w:rsidR="00061163" w:rsidRPr="00061163">
        <w:rPr>
          <w:rFonts w:ascii="Arial" w:hAnsi="Arial" w:cs="Arial"/>
          <w:sz w:val="22"/>
          <w:szCs w:val="22"/>
        </w:rPr>
        <w:t>various</w:t>
      </w:r>
      <w:r w:rsidR="00F57633" w:rsidRPr="00061163">
        <w:rPr>
          <w:rFonts w:ascii="Arial" w:hAnsi="Arial" w:cs="Arial"/>
          <w:sz w:val="22"/>
          <w:szCs w:val="22"/>
        </w:rPr>
        <w:t xml:space="preserve"> opinions now seem </w:t>
      </w:r>
      <w:r w:rsidRPr="00061163">
        <w:rPr>
          <w:rFonts w:ascii="Arial" w:hAnsi="Arial" w:cs="Arial"/>
          <w:sz w:val="22"/>
          <w:szCs w:val="22"/>
        </w:rPr>
        <w:t>obvious</w:t>
      </w:r>
      <w:r w:rsidR="00F57633" w:rsidRPr="00061163">
        <w:rPr>
          <w:rFonts w:ascii="Arial" w:hAnsi="Arial" w:cs="Arial"/>
          <w:sz w:val="22"/>
          <w:szCs w:val="22"/>
        </w:rPr>
        <w:t xml:space="preserve"> to me.</w:t>
      </w:r>
      <w:r w:rsidRPr="00061163">
        <w:rPr>
          <w:rFonts w:ascii="Arial" w:hAnsi="Arial" w:cs="Arial"/>
          <w:sz w:val="22"/>
          <w:szCs w:val="22"/>
        </w:rPr>
        <w:t xml:space="preserve"> </w:t>
      </w:r>
      <w:r w:rsidR="00F57633" w:rsidRPr="00061163">
        <w:rPr>
          <w:rFonts w:ascii="Arial" w:hAnsi="Arial" w:cs="Arial"/>
          <w:sz w:val="22"/>
          <w:szCs w:val="22"/>
        </w:rPr>
        <w:t>T</w:t>
      </w:r>
      <w:r w:rsidRPr="00061163">
        <w:rPr>
          <w:rFonts w:ascii="Arial" w:hAnsi="Arial" w:cs="Arial"/>
          <w:sz w:val="22"/>
          <w:szCs w:val="22"/>
        </w:rPr>
        <w:t>he user stories assist</w:t>
      </w:r>
      <w:r w:rsidR="00F57633" w:rsidRPr="00061163">
        <w:rPr>
          <w:rFonts w:ascii="Arial" w:hAnsi="Arial" w:cs="Arial"/>
          <w:sz w:val="22"/>
          <w:szCs w:val="22"/>
        </w:rPr>
        <w:t>ed</w:t>
      </w:r>
      <w:r w:rsidRPr="00061163">
        <w:rPr>
          <w:rFonts w:ascii="Arial" w:hAnsi="Arial" w:cs="Arial"/>
          <w:sz w:val="22"/>
          <w:szCs w:val="22"/>
        </w:rPr>
        <w:t xml:space="preserve"> with defining problems</w:t>
      </w:r>
      <w:r w:rsidR="00061163" w:rsidRPr="00061163">
        <w:rPr>
          <w:rFonts w:ascii="Arial" w:hAnsi="Arial" w:cs="Arial"/>
          <w:sz w:val="22"/>
          <w:szCs w:val="22"/>
        </w:rPr>
        <w:t>, t</w:t>
      </w:r>
      <w:r w:rsidRPr="00061163">
        <w:rPr>
          <w:rFonts w:ascii="Arial" w:hAnsi="Arial" w:cs="Arial"/>
          <w:sz w:val="22"/>
          <w:szCs w:val="22"/>
        </w:rPr>
        <w:t xml:space="preserve">he </w:t>
      </w:r>
      <w:r w:rsidR="00061163" w:rsidRPr="00061163">
        <w:rPr>
          <w:rFonts w:ascii="Arial" w:hAnsi="Arial" w:cs="Arial"/>
          <w:sz w:val="22"/>
          <w:szCs w:val="22"/>
        </w:rPr>
        <w:t>C</w:t>
      </w:r>
      <w:r w:rsidR="00DC7D4C" w:rsidRPr="00061163">
        <w:rPr>
          <w:rFonts w:ascii="Arial" w:hAnsi="Arial" w:cs="Arial"/>
          <w:sz w:val="22"/>
          <w:szCs w:val="22"/>
        </w:rPr>
        <w:t>hevron ensure</w:t>
      </w:r>
      <w:r w:rsidR="00F57633" w:rsidRPr="00061163">
        <w:rPr>
          <w:rFonts w:ascii="Arial" w:hAnsi="Arial" w:cs="Arial"/>
          <w:sz w:val="22"/>
          <w:szCs w:val="22"/>
        </w:rPr>
        <w:t>d that</w:t>
      </w:r>
      <w:r w:rsidR="00DC7D4C" w:rsidRPr="00061163">
        <w:rPr>
          <w:rFonts w:ascii="Arial" w:hAnsi="Arial" w:cs="Arial"/>
          <w:sz w:val="22"/>
          <w:szCs w:val="22"/>
        </w:rPr>
        <w:t xml:space="preserve"> the most </w:t>
      </w:r>
      <w:r w:rsidR="00DC7D4C" w:rsidRPr="00061163">
        <w:rPr>
          <w:rFonts w:ascii="Arial" w:hAnsi="Arial" w:cs="Arial"/>
          <w:sz w:val="22"/>
          <w:szCs w:val="22"/>
        </w:rPr>
        <w:lastRenderedPageBreak/>
        <w:t xml:space="preserve">important tasks </w:t>
      </w:r>
      <w:r w:rsidR="00F57633" w:rsidRPr="00061163">
        <w:rPr>
          <w:rFonts w:ascii="Arial" w:hAnsi="Arial" w:cs="Arial"/>
          <w:sz w:val="22"/>
          <w:szCs w:val="22"/>
        </w:rPr>
        <w:t>were</w:t>
      </w:r>
      <w:r w:rsidR="00DC7D4C" w:rsidRPr="00061163">
        <w:rPr>
          <w:rFonts w:ascii="Arial" w:hAnsi="Arial" w:cs="Arial"/>
          <w:sz w:val="22"/>
          <w:szCs w:val="22"/>
        </w:rPr>
        <w:t xml:space="preserve"> completed first</w:t>
      </w:r>
      <w:r w:rsidR="00061163" w:rsidRPr="00061163">
        <w:rPr>
          <w:rFonts w:ascii="Arial" w:hAnsi="Arial" w:cs="Arial"/>
          <w:sz w:val="22"/>
          <w:szCs w:val="22"/>
        </w:rPr>
        <w:t>,</w:t>
      </w:r>
      <w:r w:rsidR="00DC7D4C" w:rsidRPr="00061163">
        <w:rPr>
          <w:rFonts w:ascii="Arial" w:hAnsi="Arial" w:cs="Arial"/>
          <w:sz w:val="22"/>
          <w:szCs w:val="22"/>
        </w:rPr>
        <w:t xml:space="preserve"> </w:t>
      </w:r>
      <w:r w:rsidR="00061163" w:rsidRPr="00061163">
        <w:rPr>
          <w:rFonts w:ascii="Arial" w:hAnsi="Arial" w:cs="Arial"/>
          <w:sz w:val="22"/>
          <w:szCs w:val="22"/>
        </w:rPr>
        <w:t>t</w:t>
      </w:r>
      <w:r w:rsidR="00DC7D4C" w:rsidRPr="00061163">
        <w:rPr>
          <w:rFonts w:ascii="Arial" w:hAnsi="Arial" w:cs="Arial"/>
          <w:sz w:val="22"/>
          <w:szCs w:val="22"/>
        </w:rPr>
        <w:t>he Iron Triangle balance</w:t>
      </w:r>
      <w:r w:rsidR="00F57633" w:rsidRPr="00061163">
        <w:rPr>
          <w:rFonts w:ascii="Arial" w:hAnsi="Arial" w:cs="Arial"/>
          <w:sz w:val="22"/>
          <w:szCs w:val="22"/>
        </w:rPr>
        <w:t>d</w:t>
      </w:r>
      <w:r w:rsidR="00DC7D4C" w:rsidRPr="00061163">
        <w:rPr>
          <w:rFonts w:ascii="Arial" w:hAnsi="Arial" w:cs="Arial"/>
          <w:sz w:val="22"/>
          <w:szCs w:val="22"/>
        </w:rPr>
        <w:t xml:space="preserve"> the constraint</w:t>
      </w:r>
      <w:r w:rsidR="00061163" w:rsidRPr="00061163">
        <w:rPr>
          <w:rFonts w:ascii="Arial" w:hAnsi="Arial" w:cs="Arial"/>
          <w:sz w:val="22"/>
          <w:szCs w:val="22"/>
        </w:rPr>
        <w:t>s,</w:t>
      </w:r>
      <w:r w:rsidR="00F57633" w:rsidRPr="00061163">
        <w:rPr>
          <w:rFonts w:ascii="Arial" w:hAnsi="Arial" w:cs="Arial"/>
          <w:sz w:val="22"/>
          <w:szCs w:val="22"/>
        </w:rPr>
        <w:t xml:space="preserve"> </w:t>
      </w:r>
      <w:r w:rsidR="00061163" w:rsidRPr="00061163">
        <w:rPr>
          <w:rFonts w:ascii="Arial" w:hAnsi="Arial" w:cs="Arial"/>
          <w:sz w:val="22"/>
          <w:szCs w:val="22"/>
        </w:rPr>
        <w:t>t</w:t>
      </w:r>
      <w:r w:rsidR="00F57633" w:rsidRPr="00061163">
        <w:rPr>
          <w:rFonts w:ascii="Arial" w:hAnsi="Arial" w:cs="Arial"/>
          <w:sz w:val="22"/>
          <w:szCs w:val="22"/>
        </w:rPr>
        <w:t>he product project and Delphi techniques helped achieve more accurate estimates</w:t>
      </w:r>
      <w:r w:rsidR="00061163" w:rsidRPr="00061163">
        <w:rPr>
          <w:rFonts w:ascii="Arial" w:hAnsi="Arial" w:cs="Arial"/>
          <w:sz w:val="22"/>
          <w:szCs w:val="22"/>
        </w:rPr>
        <w:t xml:space="preserve"> and</w:t>
      </w:r>
      <w:r w:rsidR="00F57633" w:rsidRPr="00061163">
        <w:rPr>
          <w:rFonts w:ascii="Arial" w:hAnsi="Arial" w:cs="Arial"/>
          <w:sz w:val="22"/>
          <w:szCs w:val="22"/>
        </w:rPr>
        <w:t xml:space="preserve"> the Gantt chart provided a visual overview of th</w:t>
      </w:r>
      <w:r w:rsidR="00061163" w:rsidRPr="00061163">
        <w:rPr>
          <w:rFonts w:ascii="Arial" w:hAnsi="Arial" w:cs="Arial"/>
          <w:sz w:val="22"/>
          <w:szCs w:val="22"/>
        </w:rPr>
        <w:t xml:space="preserve">e </w:t>
      </w:r>
      <w:r w:rsidR="00F57633" w:rsidRPr="00061163">
        <w:rPr>
          <w:rFonts w:ascii="Arial" w:hAnsi="Arial" w:cs="Arial"/>
          <w:sz w:val="22"/>
          <w:szCs w:val="22"/>
        </w:rPr>
        <w:t>project.</w:t>
      </w:r>
    </w:p>
    <w:p w14:paraId="46EA0C00" w14:textId="77777777" w:rsidR="00DC7D4C" w:rsidRPr="00061163" w:rsidRDefault="00DC7D4C" w:rsidP="00061163">
      <w:pPr>
        <w:spacing w:line="360" w:lineRule="auto"/>
        <w:jc w:val="both"/>
        <w:rPr>
          <w:rFonts w:ascii="Arial" w:hAnsi="Arial" w:cs="Arial"/>
          <w:sz w:val="22"/>
          <w:szCs w:val="22"/>
        </w:rPr>
      </w:pPr>
    </w:p>
    <w:p w14:paraId="10F81444" w14:textId="2DDF6B39" w:rsidR="00B05D1F" w:rsidRPr="00061163" w:rsidRDefault="00685DA5" w:rsidP="00061163">
      <w:pPr>
        <w:spacing w:line="360" w:lineRule="auto"/>
        <w:jc w:val="both"/>
        <w:rPr>
          <w:rFonts w:ascii="Arial" w:hAnsi="Arial" w:cs="Arial"/>
          <w:sz w:val="22"/>
          <w:szCs w:val="22"/>
        </w:rPr>
      </w:pPr>
      <w:r w:rsidRPr="00061163">
        <w:rPr>
          <w:rFonts w:ascii="Arial" w:hAnsi="Arial" w:cs="Arial"/>
          <w:sz w:val="22"/>
          <w:szCs w:val="22"/>
        </w:rPr>
        <w:t xml:space="preserve">I now realise </w:t>
      </w:r>
      <w:r w:rsidR="00B61D7D">
        <w:rPr>
          <w:rFonts w:ascii="Arial" w:hAnsi="Arial" w:cs="Arial"/>
          <w:sz w:val="22"/>
          <w:szCs w:val="22"/>
        </w:rPr>
        <w:t xml:space="preserve">that by </w:t>
      </w:r>
      <w:r w:rsidR="00F57633" w:rsidRPr="00061163">
        <w:rPr>
          <w:rFonts w:ascii="Arial" w:hAnsi="Arial" w:cs="Arial"/>
          <w:sz w:val="22"/>
          <w:szCs w:val="22"/>
        </w:rPr>
        <w:t>estimating th</w:t>
      </w:r>
      <w:r w:rsidR="00061163" w:rsidRPr="00061163">
        <w:rPr>
          <w:rFonts w:ascii="Arial" w:hAnsi="Arial" w:cs="Arial"/>
          <w:sz w:val="22"/>
          <w:szCs w:val="22"/>
        </w:rPr>
        <w:t>e</w:t>
      </w:r>
      <w:r w:rsidR="00F57633" w:rsidRPr="00061163">
        <w:rPr>
          <w:rFonts w:ascii="Arial" w:hAnsi="Arial" w:cs="Arial"/>
          <w:sz w:val="22"/>
          <w:szCs w:val="22"/>
        </w:rPr>
        <w:t xml:space="preserve"> scope,</w:t>
      </w:r>
      <w:r w:rsidRPr="00061163">
        <w:rPr>
          <w:rFonts w:ascii="Arial" w:hAnsi="Arial" w:cs="Arial"/>
          <w:sz w:val="22"/>
          <w:szCs w:val="22"/>
        </w:rPr>
        <w:t xml:space="preserve"> time and cost</w:t>
      </w:r>
      <w:r w:rsidR="00F57633" w:rsidRPr="00061163">
        <w:rPr>
          <w:rFonts w:ascii="Arial" w:hAnsi="Arial" w:cs="Arial"/>
          <w:sz w:val="22"/>
          <w:szCs w:val="22"/>
        </w:rPr>
        <w:t xml:space="preserve"> more </w:t>
      </w:r>
      <w:r w:rsidR="00B61D7D" w:rsidRPr="00061163">
        <w:rPr>
          <w:rFonts w:ascii="Arial" w:hAnsi="Arial" w:cs="Arial"/>
          <w:sz w:val="22"/>
          <w:szCs w:val="22"/>
        </w:rPr>
        <w:t>accurately</w:t>
      </w:r>
      <w:r w:rsidRPr="00061163">
        <w:rPr>
          <w:rFonts w:ascii="Arial" w:hAnsi="Arial" w:cs="Arial"/>
          <w:sz w:val="22"/>
          <w:szCs w:val="22"/>
        </w:rPr>
        <w:t xml:space="preserve"> will</w:t>
      </w:r>
      <w:r w:rsidR="00F57633" w:rsidRPr="00061163">
        <w:rPr>
          <w:rFonts w:ascii="Arial" w:hAnsi="Arial" w:cs="Arial"/>
          <w:sz w:val="22"/>
          <w:szCs w:val="22"/>
        </w:rPr>
        <w:t xml:space="preserve"> </w:t>
      </w:r>
      <w:r w:rsidR="00B61D7D" w:rsidRPr="00061163">
        <w:rPr>
          <w:rFonts w:ascii="Arial" w:hAnsi="Arial" w:cs="Arial"/>
          <w:sz w:val="22"/>
          <w:szCs w:val="22"/>
        </w:rPr>
        <w:t>accomplish</w:t>
      </w:r>
      <w:r w:rsidR="00F57633" w:rsidRPr="00061163">
        <w:rPr>
          <w:rFonts w:ascii="Arial" w:hAnsi="Arial" w:cs="Arial"/>
          <w:sz w:val="22"/>
          <w:szCs w:val="22"/>
        </w:rPr>
        <w:t xml:space="preserve"> project</w:t>
      </w:r>
      <w:r w:rsidRPr="00061163">
        <w:rPr>
          <w:rFonts w:ascii="Arial" w:hAnsi="Arial" w:cs="Arial"/>
          <w:sz w:val="22"/>
          <w:szCs w:val="22"/>
        </w:rPr>
        <w:t xml:space="preserve"> succe</w:t>
      </w:r>
      <w:r w:rsidR="00F57633" w:rsidRPr="00061163">
        <w:rPr>
          <w:rFonts w:ascii="Arial" w:hAnsi="Arial" w:cs="Arial"/>
          <w:sz w:val="22"/>
          <w:szCs w:val="22"/>
        </w:rPr>
        <w:t>ss</w:t>
      </w:r>
      <w:r w:rsidRPr="00061163">
        <w:rPr>
          <w:rFonts w:ascii="Arial" w:hAnsi="Arial" w:cs="Arial"/>
          <w:sz w:val="22"/>
          <w:szCs w:val="22"/>
        </w:rPr>
        <w:t xml:space="preserve">. I was fascinated </w:t>
      </w:r>
      <w:r w:rsidR="00F57633" w:rsidRPr="00061163">
        <w:rPr>
          <w:rFonts w:ascii="Arial" w:hAnsi="Arial" w:cs="Arial"/>
          <w:sz w:val="22"/>
          <w:szCs w:val="22"/>
        </w:rPr>
        <w:t xml:space="preserve">with </w:t>
      </w:r>
      <w:r w:rsidRPr="00061163">
        <w:rPr>
          <w:rFonts w:ascii="Arial" w:hAnsi="Arial" w:cs="Arial"/>
          <w:sz w:val="22"/>
          <w:szCs w:val="22"/>
        </w:rPr>
        <w:t xml:space="preserve">the </w:t>
      </w:r>
      <w:r w:rsidR="00320733" w:rsidRPr="00061163">
        <w:rPr>
          <w:rFonts w:ascii="Arial" w:hAnsi="Arial" w:cs="Arial"/>
          <w:sz w:val="22"/>
          <w:szCs w:val="22"/>
        </w:rPr>
        <w:t>“</w:t>
      </w:r>
      <w:r w:rsidRPr="00061163">
        <w:rPr>
          <w:rFonts w:ascii="Arial" w:hAnsi="Arial" w:cs="Arial"/>
          <w:sz w:val="22"/>
          <w:szCs w:val="22"/>
        </w:rPr>
        <w:t xml:space="preserve">Wisdom of the </w:t>
      </w:r>
      <w:r w:rsidR="00320733" w:rsidRPr="00061163">
        <w:rPr>
          <w:rFonts w:ascii="Arial" w:hAnsi="Arial" w:cs="Arial"/>
          <w:sz w:val="22"/>
          <w:szCs w:val="22"/>
        </w:rPr>
        <w:t xml:space="preserve">Crowd” method </w:t>
      </w:r>
      <w:r w:rsidR="00F57633" w:rsidRPr="00061163">
        <w:rPr>
          <w:rFonts w:ascii="Arial" w:hAnsi="Arial" w:cs="Arial"/>
          <w:sz w:val="22"/>
          <w:szCs w:val="22"/>
        </w:rPr>
        <w:t xml:space="preserve">due to the fact that a collective group guess </w:t>
      </w:r>
      <w:r w:rsidR="00061163" w:rsidRPr="00061163">
        <w:rPr>
          <w:rFonts w:ascii="Arial" w:hAnsi="Arial" w:cs="Arial"/>
          <w:sz w:val="22"/>
          <w:szCs w:val="22"/>
        </w:rPr>
        <w:t>achieves</w:t>
      </w:r>
      <w:r w:rsidR="00F57633" w:rsidRPr="00061163">
        <w:rPr>
          <w:rFonts w:ascii="Arial" w:hAnsi="Arial" w:cs="Arial"/>
          <w:sz w:val="22"/>
          <w:szCs w:val="22"/>
        </w:rPr>
        <w:t xml:space="preserve"> more accura</w:t>
      </w:r>
      <w:r w:rsidR="00B61D7D">
        <w:rPr>
          <w:rFonts w:ascii="Arial" w:hAnsi="Arial" w:cs="Arial"/>
          <w:sz w:val="22"/>
          <w:szCs w:val="22"/>
        </w:rPr>
        <w:t>cy</w:t>
      </w:r>
      <w:r w:rsidR="00F57633" w:rsidRPr="00061163">
        <w:rPr>
          <w:rFonts w:ascii="Arial" w:hAnsi="Arial" w:cs="Arial"/>
          <w:sz w:val="22"/>
          <w:szCs w:val="22"/>
        </w:rPr>
        <w:t xml:space="preserve"> than an individual guess</w:t>
      </w:r>
      <w:r w:rsidR="00320733" w:rsidRPr="00061163">
        <w:rPr>
          <w:rFonts w:ascii="Arial" w:hAnsi="Arial" w:cs="Arial"/>
          <w:sz w:val="22"/>
          <w:szCs w:val="22"/>
        </w:rPr>
        <w:t>.</w:t>
      </w:r>
    </w:p>
    <w:p w14:paraId="50B0A79E" w14:textId="431B4C7F" w:rsidR="00320733" w:rsidRPr="00061163" w:rsidRDefault="00320733" w:rsidP="00061163">
      <w:pPr>
        <w:spacing w:line="360" w:lineRule="auto"/>
        <w:jc w:val="both"/>
        <w:rPr>
          <w:rFonts w:ascii="Arial" w:hAnsi="Arial" w:cs="Arial"/>
          <w:sz w:val="22"/>
          <w:szCs w:val="22"/>
        </w:rPr>
      </w:pPr>
    </w:p>
    <w:p w14:paraId="09528446" w14:textId="2EB0463F" w:rsidR="00320733" w:rsidRPr="00061163" w:rsidRDefault="00061163" w:rsidP="00061163">
      <w:pPr>
        <w:spacing w:line="360" w:lineRule="auto"/>
        <w:jc w:val="both"/>
        <w:rPr>
          <w:rFonts w:ascii="Arial" w:hAnsi="Arial" w:cs="Arial"/>
          <w:sz w:val="22"/>
          <w:szCs w:val="22"/>
        </w:rPr>
      </w:pPr>
      <w:r w:rsidRPr="00061163">
        <w:rPr>
          <w:rFonts w:ascii="Arial" w:hAnsi="Arial" w:cs="Arial"/>
          <w:sz w:val="22"/>
          <w:szCs w:val="22"/>
        </w:rPr>
        <w:t>M</w:t>
      </w:r>
      <w:r w:rsidR="00320733" w:rsidRPr="00061163">
        <w:rPr>
          <w:rFonts w:ascii="Arial" w:hAnsi="Arial" w:cs="Arial"/>
          <w:sz w:val="22"/>
          <w:szCs w:val="22"/>
        </w:rPr>
        <w:t xml:space="preserve">y experience of using the Gantt chart </w:t>
      </w:r>
      <w:r w:rsidRPr="00061163">
        <w:rPr>
          <w:rFonts w:ascii="Arial" w:hAnsi="Arial" w:cs="Arial"/>
          <w:sz w:val="22"/>
          <w:szCs w:val="22"/>
        </w:rPr>
        <w:t>helped me</w:t>
      </w:r>
      <w:r w:rsidR="00F57633" w:rsidRPr="00061163">
        <w:rPr>
          <w:rFonts w:ascii="Arial" w:hAnsi="Arial" w:cs="Arial"/>
          <w:sz w:val="22"/>
          <w:szCs w:val="22"/>
        </w:rPr>
        <w:t xml:space="preserve"> </w:t>
      </w:r>
      <w:r w:rsidR="00B61D7D">
        <w:rPr>
          <w:rFonts w:ascii="Arial" w:hAnsi="Arial" w:cs="Arial"/>
          <w:sz w:val="22"/>
          <w:szCs w:val="22"/>
        </w:rPr>
        <w:t xml:space="preserve">to </w:t>
      </w:r>
      <w:r w:rsidR="00F57633" w:rsidRPr="00061163">
        <w:rPr>
          <w:rFonts w:ascii="Arial" w:hAnsi="Arial" w:cs="Arial"/>
          <w:sz w:val="22"/>
          <w:szCs w:val="22"/>
        </w:rPr>
        <w:t>develop thorough</w:t>
      </w:r>
      <w:r w:rsidR="00320733" w:rsidRPr="00061163">
        <w:rPr>
          <w:rFonts w:ascii="Arial" w:hAnsi="Arial" w:cs="Arial"/>
          <w:sz w:val="22"/>
          <w:szCs w:val="22"/>
        </w:rPr>
        <w:t xml:space="preserve"> c</w:t>
      </w:r>
      <w:r w:rsidR="00F57633" w:rsidRPr="00061163">
        <w:rPr>
          <w:rFonts w:ascii="Arial" w:hAnsi="Arial" w:cs="Arial"/>
          <w:sz w:val="22"/>
          <w:szCs w:val="22"/>
        </w:rPr>
        <w:t>lari</w:t>
      </w:r>
      <w:r w:rsidRPr="00061163">
        <w:rPr>
          <w:rFonts w:ascii="Arial" w:hAnsi="Arial" w:cs="Arial"/>
          <w:sz w:val="22"/>
          <w:szCs w:val="22"/>
        </w:rPr>
        <w:t>ty</w:t>
      </w:r>
      <w:r w:rsidR="00B61D7D">
        <w:rPr>
          <w:rFonts w:ascii="Arial" w:hAnsi="Arial" w:cs="Arial"/>
          <w:sz w:val="22"/>
          <w:szCs w:val="22"/>
        </w:rPr>
        <w:t>,</w:t>
      </w:r>
      <w:r w:rsidR="00320733" w:rsidRPr="00061163">
        <w:rPr>
          <w:rFonts w:ascii="Arial" w:hAnsi="Arial" w:cs="Arial"/>
          <w:sz w:val="22"/>
          <w:szCs w:val="22"/>
        </w:rPr>
        <w:t xml:space="preserve"> </w:t>
      </w:r>
      <w:r w:rsidR="00B61D7D">
        <w:rPr>
          <w:rFonts w:ascii="Arial" w:hAnsi="Arial" w:cs="Arial"/>
          <w:sz w:val="22"/>
          <w:szCs w:val="22"/>
        </w:rPr>
        <w:t xml:space="preserve">so I was able </w:t>
      </w:r>
      <w:r w:rsidR="00320733" w:rsidRPr="00061163">
        <w:rPr>
          <w:rFonts w:ascii="Arial" w:hAnsi="Arial" w:cs="Arial"/>
          <w:sz w:val="22"/>
          <w:szCs w:val="22"/>
        </w:rPr>
        <w:t>to measure the</w:t>
      </w:r>
      <w:r w:rsidR="00263945" w:rsidRPr="00061163">
        <w:rPr>
          <w:rFonts w:ascii="Arial" w:hAnsi="Arial" w:cs="Arial"/>
          <w:sz w:val="22"/>
          <w:szCs w:val="22"/>
        </w:rPr>
        <w:t xml:space="preserve"> </w:t>
      </w:r>
      <w:r w:rsidR="00B61D7D">
        <w:rPr>
          <w:rFonts w:ascii="Arial" w:hAnsi="Arial" w:cs="Arial"/>
          <w:sz w:val="22"/>
          <w:szCs w:val="22"/>
        </w:rPr>
        <w:t xml:space="preserve">project’s </w:t>
      </w:r>
      <w:r w:rsidR="00320733" w:rsidRPr="00061163">
        <w:rPr>
          <w:rFonts w:ascii="Arial" w:hAnsi="Arial" w:cs="Arial"/>
          <w:sz w:val="22"/>
          <w:szCs w:val="22"/>
        </w:rPr>
        <w:t>progress</w:t>
      </w:r>
      <w:r w:rsidR="00263945" w:rsidRPr="00061163">
        <w:rPr>
          <w:rFonts w:ascii="Arial" w:hAnsi="Arial" w:cs="Arial"/>
          <w:sz w:val="22"/>
          <w:szCs w:val="22"/>
        </w:rPr>
        <w:t xml:space="preserve"> </w:t>
      </w:r>
      <w:r w:rsidR="00F57633" w:rsidRPr="00061163">
        <w:rPr>
          <w:rFonts w:ascii="Arial" w:hAnsi="Arial" w:cs="Arial"/>
          <w:sz w:val="22"/>
          <w:szCs w:val="22"/>
        </w:rPr>
        <w:t>easier</w:t>
      </w:r>
      <w:r w:rsidR="00263945" w:rsidRPr="00061163">
        <w:rPr>
          <w:rFonts w:ascii="Arial" w:hAnsi="Arial" w:cs="Arial"/>
          <w:sz w:val="22"/>
          <w:szCs w:val="22"/>
        </w:rPr>
        <w:t xml:space="preserve">. This was an excellent learning curve </w:t>
      </w:r>
      <w:r w:rsidRPr="00061163">
        <w:rPr>
          <w:rFonts w:ascii="Arial" w:hAnsi="Arial" w:cs="Arial"/>
          <w:sz w:val="22"/>
          <w:szCs w:val="22"/>
        </w:rPr>
        <w:t>that will be</w:t>
      </w:r>
      <w:r w:rsidR="00263945" w:rsidRPr="00061163">
        <w:rPr>
          <w:rFonts w:ascii="Arial" w:hAnsi="Arial" w:cs="Arial"/>
          <w:sz w:val="22"/>
          <w:szCs w:val="22"/>
        </w:rPr>
        <w:t xml:space="preserve"> invaluable when using the Gantt chart in future situations</w:t>
      </w:r>
      <w:r w:rsidR="00320733" w:rsidRPr="00061163">
        <w:rPr>
          <w:rFonts w:ascii="Arial" w:hAnsi="Arial" w:cs="Arial"/>
          <w:sz w:val="22"/>
          <w:szCs w:val="22"/>
        </w:rPr>
        <w:t>.</w:t>
      </w:r>
    </w:p>
    <w:p w14:paraId="412377C0" w14:textId="77777777" w:rsidR="00BA6677" w:rsidRPr="00061163" w:rsidRDefault="00BA6677" w:rsidP="00061163">
      <w:pPr>
        <w:spacing w:line="360" w:lineRule="auto"/>
        <w:jc w:val="both"/>
        <w:rPr>
          <w:rFonts w:ascii="Arial" w:hAnsi="Arial" w:cs="Arial"/>
          <w:sz w:val="22"/>
          <w:szCs w:val="22"/>
        </w:rPr>
      </w:pPr>
    </w:p>
    <w:p w14:paraId="3719A259" w14:textId="65ADFDA3" w:rsidR="00006055" w:rsidRPr="00061163" w:rsidRDefault="005E658D" w:rsidP="00061163">
      <w:pPr>
        <w:spacing w:line="360" w:lineRule="auto"/>
        <w:jc w:val="both"/>
        <w:rPr>
          <w:rFonts w:ascii="Arial" w:hAnsi="Arial" w:cs="Arial"/>
          <w:b/>
          <w:bCs/>
          <w:sz w:val="22"/>
          <w:szCs w:val="22"/>
        </w:rPr>
      </w:pPr>
      <w:r w:rsidRPr="00061163">
        <w:rPr>
          <w:rFonts w:ascii="Arial" w:hAnsi="Arial" w:cs="Arial"/>
          <w:b/>
          <w:bCs/>
          <w:sz w:val="22"/>
          <w:szCs w:val="22"/>
        </w:rPr>
        <w:t>F</w:t>
      </w:r>
      <w:r w:rsidR="00006055" w:rsidRPr="00061163">
        <w:rPr>
          <w:rFonts w:ascii="Arial" w:hAnsi="Arial" w:cs="Arial"/>
          <w:b/>
          <w:bCs/>
          <w:sz w:val="22"/>
          <w:szCs w:val="22"/>
        </w:rPr>
        <w:t xml:space="preserve">uture recommendation and self-development plan </w:t>
      </w:r>
    </w:p>
    <w:p w14:paraId="5EE848DB" w14:textId="5EFE33E6" w:rsidR="005E658D" w:rsidRPr="00061163" w:rsidRDefault="005E658D" w:rsidP="00061163">
      <w:pPr>
        <w:spacing w:line="360" w:lineRule="auto"/>
        <w:jc w:val="both"/>
        <w:rPr>
          <w:rFonts w:ascii="Arial" w:hAnsi="Arial" w:cs="Arial"/>
          <w:b/>
          <w:bCs/>
          <w:sz w:val="22"/>
          <w:szCs w:val="22"/>
        </w:rPr>
      </w:pPr>
    </w:p>
    <w:p w14:paraId="6768C135" w14:textId="218AC252" w:rsidR="00AD6D79" w:rsidRPr="00061163" w:rsidRDefault="00D10D04" w:rsidP="00061163">
      <w:pPr>
        <w:spacing w:line="360" w:lineRule="auto"/>
        <w:jc w:val="both"/>
        <w:rPr>
          <w:rFonts w:ascii="Arial" w:hAnsi="Arial" w:cs="Arial"/>
          <w:sz w:val="22"/>
          <w:szCs w:val="22"/>
        </w:rPr>
      </w:pPr>
      <w:r w:rsidRPr="00061163">
        <w:rPr>
          <w:rFonts w:ascii="Arial" w:hAnsi="Arial" w:cs="Arial"/>
          <w:sz w:val="22"/>
          <w:szCs w:val="22"/>
        </w:rPr>
        <w:t xml:space="preserve">Cote (2018) suggests </w:t>
      </w:r>
      <w:r w:rsidR="00B61D7D">
        <w:rPr>
          <w:rFonts w:ascii="Arial" w:hAnsi="Arial" w:cs="Arial"/>
          <w:sz w:val="22"/>
          <w:szCs w:val="22"/>
        </w:rPr>
        <w:t xml:space="preserve">that anyone with the ambition of becoming a project manager should </w:t>
      </w:r>
      <w:r w:rsidRPr="00061163">
        <w:rPr>
          <w:rFonts w:ascii="Arial" w:hAnsi="Arial" w:cs="Arial"/>
          <w:sz w:val="22"/>
          <w:szCs w:val="22"/>
        </w:rPr>
        <w:t>assig</w:t>
      </w:r>
      <w:r w:rsidR="00B61D7D">
        <w:rPr>
          <w:rFonts w:ascii="Arial" w:hAnsi="Arial" w:cs="Arial"/>
          <w:sz w:val="22"/>
          <w:szCs w:val="22"/>
        </w:rPr>
        <w:t>n</w:t>
      </w:r>
      <w:r w:rsidRPr="00061163">
        <w:rPr>
          <w:rFonts w:ascii="Arial" w:hAnsi="Arial" w:cs="Arial"/>
          <w:sz w:val="22"/>
          <w:szCs w:val="22"/>
        </w:rPr>
        <w:t xml:space="preserve"> a</w:t>
      </w:r>
      <w:r w:rsidR="00066B52" w:rsidRPr="00061163">
        <w:rPr>
          <w:rFonts w:ascii="Arial" w:hAnsi="Arial" w:cs="Arial"/>
          <w:sz w:val="22"/>
          <w:szCs w:val="22"/>
        </w:rPr>
        <w:t xml:space="preserve"> mentor </w:t>
      </w:r>
      <w:r w:rsidRPr="00061163">
        <w:rPr>
          <w:rFonts w:ascii="Arial" w:hAnsi="Arial" w:cs="Arial"/>
          <w:sz w:val="22"/>
          <w:szCs w:val="22"/>
        </w:rPr>
        <w:t>who can offer guidance, feedback and</w:t>
      </w:r>
      <w:r w:rsidR="00D2164D">
        <w:rPr>
          <w:rFonts w:ascii="Arial" w:hAnsi="Arial" w:cs="Arial"/>
          <w:sz w:val="22"/>
          <w:szCs w:val="22"/>
        </w:rPr>
        <w:t xml:space="preserve"> </w:t>
      </w:r>
      <w:r w:rsidRPr="00061163">
        <w:rPr>
          <w:rFonts w:ascii="Arial" w:hAnsi="Arial" w:cs="Arial"/>
          <w:sz w:val="22"/>
          <w:szCs w:val="22"/>
        </w:rPr>
        <w:t>career development</w:t>
      </w:r>
      <w:r w:rsidR="00066B52" w:rsidRPr="00061163">
        <w:rPr>
          <w:rFonts w:ascii="Arial" w:hAnsi="Arial" w:cs="Arial"/>
          <w:sz w:val="22"/>
          <w:szCs w:val="22"/>
        </w:rPr>
        <w:t xml:space="preserve">. </w:t>
      </w:r>
      <w:r w:rsidR="00EF355E" w:rsidRPr="00061163">
        <w:rPr>
          <w:rFonts w:ascii="Arial" w:hAnsi="Arial" w:cs="Arial"/>
          <w:sz w:val="22"/>
          <w:szCs w:val="22"/>
        </w:rPr>
        <w:t xml:space="preserve">A degree </w:t>
      </w:r>
      <w:r w:rsidR="00B61D7D">
        <w:rPr>
          <w:rFonts w:ascii="Arial" w:hAnsi="Arial" w:cs="Arial"/>
          <w:sz w:val="22"/>
          <w:szCs w:val="22"/>
        </w:rPr>
        <w:t xml:space="preserve">in any field </w:t>
      </w:r>
      <w:r w:rsidRPr="00061163">
        <w:rPr>
          <w:rFonts w:ascii="Arial" w:hAnsi="Arial" w:cs="Arial"/>
          <w:sz w:val="22"/>
          <w:szCs w:val="22"/>
        </w:rPr>
        <w:t xml:space="preserve">is </w:t>
      </w:r>
      <w:r w:rsidR="00EF355E" w:rsidRPr="00061163">
        <w:rPr>
          <w:rFonts w:ascii="Arial" w:hAnsi="Arial" w:cs="Arial"/>
          <w:sz w:val="22"/>
          <w:szCs w:val="22"/>
        </w:rPr>
        <w:t>advantage</w:t>
      </w:r>
      <w:r w:rsidRPr="00061163">
        <w:rPr>
          <w:rFonts w:ascii="Arial" w:hAnsi="Arial" w:cs="Arial"/>
          <w:sz w:val="22"/>
          <w:szCs w:val="22"/>
        </w:rPr>
        <w:t xml:space="preserve">ous </w:t>
      </w:r>
      <w:r w:rsidR="00EF355E" w:rsidRPr="00061163">
        <w:rPr>
          <w:rFonts w:ascii="Arial" w:hAnsi="Arial" w:cs="Arial"/>
          <w:sz w:val="22"/>
          <w:szCs w:val="22"/>
        </w:rPr>
        <w:t xml:space="preserve">however experience is more valuable. Prince2 </w:t>
      </w:r>
      <w:r w:rsidR="00AD6D79" w:rsidRPr="00061163">
        <w:rPr>
          <w:rFonts w:ascii="Arial" w:hAnsi="Arial" w:cs="Arial"/>
          <w:sz w:val="22"/>
          <w:szCs w:val="22"/>
        </w:rPr>
        <w:t xml:space="preserve">is </w:t>
      </w:r>
      <w:r w:rsidR="003738AC" w:rsidRPr="00061163">
        <w:rPr>
          <w:rFonts w:ascii="Arial" w:hAnsi="Arial" w:cs="Arial"/>
          <w:sz w:val="22"/>
          <w:szCs w:val="22"/>
        </w:rPr>
        <w:t xml:space="preserve">a </w:t>
      </w:r>
      <w:r w:rsidR="00AD6D79" w:rsidRPr="00061163">
        <w:rPr>
          <w:rFonts w:ascii="Arial" w:hAnsi="Arial" w:cs="Arial"/>
          <w:sz w:val="22"/>
          <w:szCs w:val="22"/>
        </w:rPr>
        <w:t xml:space="preserve">globally recognised </w:t>
      </w:r>
      <w:r w:rsidR="003738AC" w:rsidRPr="00061163">
        <w:rPr>
          <w:rFonts w:ascii="Arial" w:hAnsi="Arial" w:cs="Arial"/>
          <w:sz w:val="22"/>
          <w:szCs w:val="22"/>
        </w:rPr>
        <w:t>qualification</w:t>
      </w:r>
      <w:r w:rsidR="00D2164D">
        <w:rPr>
          <w:rFonts w:ascii="Arial" w:hAnsi="Arial" w:cs="Arial"/>
          <w:sz w:val="22"/>
          <w:szCs w:val="22"/>
        </w:rPr>
        <w:t xml:space="preserve"> commonly used for end-to-end project management (Prospects, 2020)</w:t>
      </w:r>
      <w:r w:rsidR="00AD6D79" w:rsidRPr="00061163">
        <w:rPr>
          <w:rFonts w:ascii="Arial" w:hAnsi="Arial" w:cs="Arial"/>
          <w:sz w:val="22"/>
          <w:szCs w:val="22"/>
        </w:rPr>
        <w:t>. A report from AXELOS observed that ninety-seven percent of decision-makers confirmed th</w:t>
      </w:r>
      <w:r w:rsidR="00B61D7D">
        <w:rPr>
          <w:rFonts w:ascii="Arial" w:hAnsi="Arial" w:cs="Arial"/>
          <w:sz w:val="22"/>
          <w:szCs w:val="22"/>
        </w:rPr>
        <w:t>is</w:t>
      </w:r>
      <w:r w:rsidR="00AD6D79" w:rsidRPr="00061163">
        <w:rPr>
          <w:rFonts w:ascii="Arial" w:hAnsi="Arial" w:cs="Arial"/>
          <w:sz w:val="22"/>
          <w:szCs w:val="22"/>
        </w:rPr>
        <w:t xml:space="preserve"> training improved efficiency and employee satisfaction (ILX Group, 2020). </w:t>
      </w:r>
      <w:r w:rsidR="00D2164D">
        <w:rPr>
          <w:rFonts w:ascii="Arial" w:hAnsi="Arial" w:cs="Arial"/>
          <w:sz w:val="22"/>
          <w:szCs w:val="22"/>
        </w:rPr>
        <w:t>Agile is best for fast-moving environments</w:t>
      </w:r>
      <w:r w:rsidR="00B61D7D">
        <w:rPr>
          <w:rFonts w:ascii="Arial" w:hAnsi="Arial" w:cs="Arial"/>
          <w:sz w:val="22"/>
          <w:szCs w:val="22"/>
        </w:rPr>
        <w:t xml:space="preserve"> such as IT</w:t>
      </w:r>
      <w:r w:rsidR="00D2164D">
        <w:rPr>
          <w:rFonts w:ascii="Arial" w:hAnsi="Arial" w:cs="Arial"/>
          <w:sz w:val="22"/>
          <w:szCs w:val="22"/>
        </w:rPr>
        <w:t xml:space="preserve">, it </w:t>
      </w:r>
      <w:r w:rsidR="00B61D7D">
        <w:rPr>
          <w:rFonts w:ascii="Arial" w:hAnsi="Arial" w:cs="Arial"/>
          <w:sz w:val="22"/>
          <w:szCs w:val="22"/>
        </w:rPr>
        <w:t>enhances</w:t>
      </w:r>
      <w:r w:rsidR="00BF77D3" w:rsidRPr="00061163">
        <w:rPr>
          <w:rFonts w:ascii="Arial" w:hAnsi="Arial" w:cs="Arial"/>
          <w:sz w:val="22"/>
          <w:szCs w:val="22"/>
        </w:rPr>
        <w:t xml:space="preserve"> knowledge</w:t>
      </w:r>
      <w:r w:rsidR="00061163" w:rsidRPr="00061163">
        <w:rPr>
          <w:rFonts w:ascii="Arial" w:hAnsi="Arial" w:cs="Arial"/>
          <w:sz w:val="22"/>
          <w:szCs w:val="22"/>
        </w:rPr>
        <w:t xml:space="preserve"> </w:t>
      </w:r>
      <w:r w:rsidR="007464C1" w:rsidRPr="00061163">
        <w:rPr>
          <w:rFonts w:ascii="Arial" w:hAnsi="Arial" w:cs="Arial"/>
          <w:sz w:val="22"/>
          <w:szCs w:val="22"/>
        </w:rPr>
        <w:t>and increase</w:t>
      </w:r>
      <w:r w:rsidR="00D2164D">
        <w:rPr>
          <w:rFonts w:ascii="Arial" w:hAnsi="Arial" w:cs="Arial"/>
          <w:sz w:val="22"/>
          <w:szCs w:val="22"/>
        </w:rPr>
        <w:t>s</w:t>
      </w:r>
      <w:r w:rsidR="007464C1" w:rsidRPr="00061163">
        <w:rPr>
          <w:rFonts w:ascii="Arial" w:hAnsi="Arial" w:cs="Arial"/>
          <w:sz w:val="22"/>
          <w:szCs w:val="22"/>
        </w:rPr>
        <w:t xml:space="preserve"> earning potential</w:t>
      </w:r>
      <w:r w:rsidR="00505A37" w:rsidRPr="00061163">
        <w:rPr>
          <w:rFonts w:ascii="Arial" w:hAnsi="Arial" w:cs="Arial"/>
          <w:sz w:val="22"/>
          <w:szCs w:val="22"/>
        </w:rPr>
        <w:t xml:space="preserve"> (Shaw, 2017)</w:t>
      </w:r>
      <w:r w:rsidR="007464C1" w:rsidRPr="00061163">
        <w:rPr>
          <w:rFonts w:ascii="Arial" w:hAnsi="Arial" w:cs="Arial"/>
          <w:sz w:val="22"/>
          <w:szCs w:val="22"/>
        </w:rPr>
        <w:t>.</w:t>
      </w:r>
    </w:p>
    <w:p w14:paraId="26F1874F" w14:textId="77777777" w:rsidR="00E07AE7" w:rsidRPr="00061163" w:rsidRDefault="00E07AE7" w:rsidP="00061163">
      <w:pPr>
        <w:spacing w:line="360" w:lineRule="auto"/>
        <w:jc w:val="both"/>
        <w:rPr>
          <w:rFonts w:ascii="Arial" w:hAnsi="Arial" w:cs="Arial"/>
          <w:sz w:val="22"/>
          <w:szCs w:val="22"/>
        </w:rPr>
      </w:pPr>
    </w:p>
    <w:p w14:paraId="7B1987AC" w14:textId="14E1D8EE" w:rsidR="005E658D" w:rsidRPr="00061163" w:rsidRDefault="005E658D" w:rsidP="00061163">
      <w:pPr>
        <w:spacing w:line="360" w:lineRule="auto"/>
        <w:jc w:val="both"/>
        <w:rPr>
          <w:rFonts w:ascii="Arial" w:hAnsi="Arial" w:cs="Arial"/>
          <w:b/>
          <w:bCs/>
          <w:sz w:val="22"/>
          <w:szCs w:val="22"/>
        </w:rPr>
      </w:pPr>
      <w:r w:rsidRPr="00061163">
        <w:rPr>
          <w:rFonts w:ascii="Arial" w:hAnsi="Arial" w:cs="Arial"/>
          <w:b/>
          <w:bCs/>
          <w:sz w:val="22"/>
          <w:szCs w:val="22"/>
        </w:rPr>
        <w:t>Conclusion</w:t>
      </w:r>
    </w:p>
    <w:p w14:paraId="53F52F6E" w14:textId="1AE0A344" w:rsidR="003D5D23" w:rsidRPr="00061163" w:rsidRDefault="003D5D23" w:rsidP="00061163">
      <w:pPr>
        <w:spacing w:line="360" w:lineRule="auto"/>
        <w:jc w:val="both"/>
        <w:rPr>
          <w:rFonts w:ascii="Arial" w:hAnsi="Arial" w:cs="Arial"/>
          <w:b/>
          <w:bCs/>
          <w:sz w:val="22"/>
          <w:szCs w:val="22"/>
        </w:rPr>
      </w:pPr>
    </w:p>
    <w:p w14:paraId="36E418B5" w14:textId="2E367DEB" w:rsidR="00E07AE7" w:rsidRPr="00061163" w:rsidRDefault="00A1038E" w:rsidP="00061163">
      <w:pPr>
        <w:spacing w:line="360" w:lineRule="auto"/>
        <w:jc w:val="both"/>
        <w:rPr>
          <w:rFonts w:ascii="Arial" w:hAnsi="Arial" w:cs="Arial"/>
          <w:sz w:val="22"/>
          <w:szCs w:val="22"/>
        </w:rPr>
      </w:pPr>
      <w:r>
        <w:rPr>
          <w:rFonts w:ascii="Arial" w:hAnsi="Arial" w:cs="Arial"/>
          <w:sz w:val="22"/>
          <w:szCs w:val="22"/>
        </w:rPr>
        <w:t xml:space="preserve">Project managers are in great demand, the career is very rewarding, it offers high earnings and endless learning opportunities (Jain, 2018). </w:t>
      </w:r>
      <w:r w:rsidR="005856C6">
        <w:rPr>
          <w:rFonts w:ascii="Arial" w:hAnsi="Arial" w:cs="Arial"/>
          <w:sz w:val="22"/>
          <w:szCs w:val="22"/>
        </w:rPr>
        <w:t xml:space="preserve">Organisations benefit from hiring highly devoted, experienced project management teams because it supports them so that they are able to focus on </w:t>
      </w:r>
      <w:r w:rsidR="003C48A3">
        <w:rPr>
          <w:rFonts w:ascii="Arial" w:hAnsi="Arial" w:cs="Arial"/>
          <w:sz w:val="22"/>
          <w:szCs w:val="22"/>
        </w:rPr>
        <w:t>other</w:t>
      </w:r>
      <w:r w:rsidR="005856C6">
        <w:rPr>
          <w:rFonts w:ascii="Arial" w:hAnsi="Arial" w:cs="Arial"/>
          <w:sz w:val="22"/>
          <w:szCs w:val="22"/>
        </w:rPr>
        <w:t xml:space="preserve"> business activities. Including a SWOT analysis in a risk management strategy </w:t>
      </w:r>
      <w:r w:rsidR="003C48A3">
        <w:rPr>
          <w:rFonts w:ascii="Arial" w:hAnsi="Arial" w:cs="Arial"/>
          <w:sz w:val="22"/>
          <w:szCs w:val="22"/>
        </w:rPr>
        <w:t>will</w:t>
      </w:r>
      <w:r w:rsidR="005856C6">
        <w:rPr>
          <w:rFonts w:ascii="Arial" w:hAnsi="Arial" w:cs="Arial"/>
          <w:sz w:val="22"/>
          <w:szCs w:val="22"/>
        </w:rPr>
        <w:t xml:space="preserve"> ensure the project is taking a proactive approach to planning and success (Gouda, 2016). </w:t>
      </w:r>
      <w:r w:rsidR="0096413B">
        <w:rPr>
          <w:rFonts w:ascii="Arial" w:hAnsi="Arial" w:cs="Arial"/>
          <w:sz w:val="22"/>
          <w:szCs w:val="22"/>
        </w:rPr>
        <w:t xml:space="preserve">The proper application of project management tools and techniques can enhance customer service, provide seamless communication, ease changes, save time and money and contribute to a competitive edge (Kinsey, 2019).   </w:t>
      </w:r>
    </w:p>
    <w:p w14:paraId="1265C0B9" w14:textId="649F439C" w:rsidR="00E75456" w:rsidRPr="00061163" w:rsidRDefault="00E75456" w:rsidP="00061163">
      <w:pPr>
        <w:spacing w:line="360" w:lineRule="auto"/>
        <w:jc w:val="both"/>
        <w:rPr>
          <w:rFonts w:ascii="Arial" w:hAnsi="Arial" w:cs="Arial"/>
          <w:b/>
          <w:bCs/>
          <w:sz w:val="22"/>
          <w:szCs w:val="22"/>
        </w:rPr>
      </w:pPr>
    </w:p>
    <w:p w14:paraId="15C06AC4" w14:textId="010266AC" w:rsidR="005856C6" w:rsidRDefault="005856C6" w:rsidP="00061163">
      <w:pPr>
        <w:spacing w:line="360" w:lineRule="auto"/>
        <w:jc w:val="both"/>
        <w:rPr>
          <w:rFonts w:ascii="Arial" w:hAnsi="Arial" w:cs="Arial"/>
          <w:b/>
          <w:bCs/>
          <w:sz w:val="22"/>
          <w:szCs w:val="22"/>
        </w:rPr>
      </w:pPr>
    </w:p>
    <w:p w14:paraId="5429985E" w14:textId="2F58420A" w:rsidR="005856C6" w:rsidRDefault="005856C6" w:rsidP="00061163">
      <w:pPr>
        <w:spacing w:line="360" w:lineRule="auto"/>
        <w:jc w:val="both"/>
        <w:rPr>
          <w:rFonts w:ascii="Arial" w:hAnsi="Arial" w:cs="Arial"/>
          <w:b/>
          <w:bCs/>
          <w:sz w:val="22"/>
          <w:szCs w:val="22"/>
        </w:rPr>
      </w:pPr>
    </w:p>
    <w:p w14:paraId="67EA49CE" w14:textId="77777777" w:rsidR="00B61D7D" w:rsidRDefault="00B61D7D" w:rsidP="00061163">
      <w:pPr>
        <w:spacing w:line="360" w:lineRule="auto"/>
        <w:jc w:val="both"/>
        <w:rPr>
          <w:rFonts w:ascii="Arial" w:hAnsi="Arial" w:cs="Arial"/>
          <w:b/>
          <w:bCs/>
          <w:sz w:val="22"/>
          <w:szCs w:val="22"/>
        </w:rPr>
      </w:pPr>
    </w:p>
    <w:p w14:paraId="4CF19FAC" w14:textId="0BCB6A79" w:rsidR="00E75456" w:rsidRPr="00061163" w:rsidRDefault="00E75456" w:rsidP="00061163">
      <w:pPr>
        <w:spacing w:line="360" w:lineRule="auto"/>
        <w:jc w:val="both"/>
        <w:rPr>
          <w:rFonts w:ascii="Arial" w:hAnsi="Arial" w:cs="Arial"/>
          <w:b/>
          <w:bCs/>
          <w:sz w:val="22"/>
          <w:szCs w:val="22"/>
        </w:rPr>
      </w:pPr>
      <w:r w:rsidRPr="00061163">
        <w:rPr>
          <w:rFonts w:ascii="Arial" w:hAnsi="Arial" w:cs="Arial"/>
          <w:b/>
          <w:bCs/>
          <w:sz w:val="22"/>
          <w:szCs w:val="22"/>
        </w:rPr>
        <w:lastRenderedPageBreak/>
        <w:t>References</w:t>
      </w:r>
    </w:p>
    <w:p w14:paraId="17C01663" w14:textId="3F27924E" w:rsidR="004972B9" w:rsidRPr="00061163" w:rsidRDefault="004972B9" w:rsidP="00061163">
      <w:pPr>
        <w:spacing w:line="360" w:lineRule="auto"/>
        <w:jc w:val="both"/>
        <w:rPr>
          <w:rFonts w:ascii="Arial" w:hAnsi="Arial" w:cs="Arial"/>
          <w:b/>
          <w:bCs/>
          <w:sz w:val="22"/>
          <w:szCs w:val="22"/>
        </w:rPr>
      </w:pPr>
    </w:p>
    <w:p w14:paraId="6C2498F8" w14:textId="3DE8673A" w:rsidR="004972B9" w:rsidRPr="00061163" w:rsidRDefault="004972B9" w:rsidP="003C48A3">
      <w:pPr>
        <w:spacing w:line="360" w:lineRule="auto"/>
        <w:rPr>
          <w:rFonts w:ascii="Arial" w:hAnsi="Arial" w:cs="Arial"/>
          <w:sz w:val="22"/>
          <w:szCs w:val="22"/>
        </w:rPr>
      </w:pPr>
      <w:r w:rsidRPr="00061163">
        <w:rPr>
          <w:rFonts w:ascii="Arial" w:hAnsi="Arial" w:cs="Arial"/>
          <w:sz w:val="22"/>
          <w:szCs w:val="22"/>
        </w:rPr>
        <w:t xml:space="preserve">Association for Project Management, (2020). </w:t>
      </w:r>
      <w:r w:rsidRPr="00061163">
        <w:rPr>
          <w:rFonts w:ascii="Arial" w:hAnsi="Arial" w:cs="Arial"/>
          <w:i/>
          <w:iCs/>
          <w:sz w:val="22"/>
          <w:szCs w:val="22"/>
        </w:rPr>
        <w:t xml:space="preserve">What is a Gantt chart? </w:t>
      </w:r>
      <w:r w:rsidRPr="00061163">
        <w:rPr>
          <w:rFonts w:ascii="Arial" w:hAnsi="Arial" w:cs="Arial"/>
          <w:sz w:val="22"/>
          <w:szCs w:val="22"/>
        </w:rPr>
        <w:t xml:space="preserve">[online] Available at: </w:t>
      </w:r>
      <w:hyperlink r:id="rId12" w:history="1">
        <w:r w:rsidRPr="00061163">
          <w:rPr>
            <w:rStyle w:val="Hyperlink"/>
            <w:rFonts w:ascii="Arial" w:hAnsi="Arial" w:cs="Arial"/>
            <w:sz w:val="22"/>
            <w:szCs w:val="22"/>
          </w:rPr>
          <w:t>https://www.apm.org.uk/resources/find-a-resource/gantt-chart/</w:t>
        </w:r>
      </w:hyperlink>
      <w:r w:rsidRPr="00061163">
        <w:rPr>
          <w:rFonts w:ascii="Arial" w:hAnsi="Arial" w:cs="Arial"/>
          <w:sz w:val="22"/>
          <w:szCs w:val="22"/>
        </w:rPr>
        <w:t xml:space="preserve"> [Accessed: 18</w:t>
      </w:r>
      <w:r w:rsidRPr="00061163">
        <w:rPr>
          <w:rFonts w:ascii="Arial" w:hAnsi="Arial" w:cs="Arial"/>
          <w:sz w:val="22"/>
          <w:szCs w:val="22"/>
          <w:vertAlign w:val="superscript"/>
        </w:rPr>
        <w:t>th</w:t>
      </w:r>
      <w:r w:rsidRPr="00061163">
        <w:rPr>
          <w:rFonts w:ascii="Arial" w:hAnsi="Arial" w:cs="Arial"/>
          <w:sz w:val="22"/>
          <w:szCs w:val="22"/>
        </w:rPr>
        <w:t xml:space="preserve"> March 2020].</w:t>
      </w:r>
    </w:p>
    <w:p w14:paraId="2913BB16" w14:textId="74FD0611" w:rsidR="00304AC8" w:rsidRPr="00061163" w:rsidRDefault="00304AC8" w:rsidP="003C48A3">
      <w:pPr>
        <w:spacing w:line="360" w:lineRule="auto"/>
        <w:rPr>
          <w:rFonts w:ascii="Arial" w:hAnsi="Arial" w:cs="Arial"/>
          <w:b/>
          <w:bCs/>
          <w:sz w:val="22"/>
          <w:szCs w:val="22"/>
        </w:rPr>
      </w:pPr>
    </w:p>
    <w:p w14:paraId="29DEBA88" w14:textId="56828987" w:rsidR="00304AC8" w:rsidRPr="00061163" w:rsidRDefault="00304AC8" w:rsidP="003C48A3">
      <w:pPr>
        <w:spacing w:line="360" w:lineRule="auto"/>
        <w:rPr>
          <w:rFonts w:ascii="Arial" w:hAnsi="Arial" w:cs="Arial"/>
          <w:sz w:val="22"/>
          <w:szCs w:val="22"/>
        </w:rPr>
      </w:pPr>
      <w:r w:rsidRPr="00061163">
        <w:rPr>
          <w:rFonts w:ascii="Arial" w:hAnsi="Arial" w:cs="Arial"/>
          <w:sz w:val="22"/>
          <w:szCs w:val="22"/>
        </w:rPr>
        <w:t xml:space="preserve">Bridges, J. (2014). </w:t>
      </w:r>
      <w:r w:rsidRPr="003C48A3">
        <w:rPr>
          <w:rFonts w:ascii="Arial" w:hAnsi="Arial" w:cs="Arial"/>
          <w:sz w:val="22"/>
          <w:szCs w:val="22"/>
        </w:rPr>
        <w:t xml:space="preserve">What is project risk? </w:t>
      </w:r>
      <w:r w:rsidRPr="00061163">
        <w:rPr>
          <w:rFonts w:ascii="Arial" w:hAnsi="Arial" w:cs="Arial"/>
          <w:sz w:val="22"/>
          <w:szCs w:val="22"/>
        </w:rPr>
        <w:t xml:space="preserve">[online] </w:t>
      </w:r>
      <w:r w:rsidR="003C48A3" w:rsidRPr="00061163">
        <w:rPr>
          <w:rFonts w:ascii="Arial" w:hAnsi="Arial" w:cs="Arial"/>
          <w:sz w:val="22"/>
          <w:szCs w:val="22"/>
        </w:rPr>
        <w:t xml:space="preserve">Project Manager. </w:t>
      </w:r>
      <w:r w:rsidRPr="00061163">
        <w:rPr>
          <w:rFonts w:ascii="Arial" w:hAnsi="Arial" w:cs="Arial"/>
          <w:sz w:val="22"/>
          <w:szCs w:val="22"/>
        </w:rPr>
        <w:t xml:space="preserve">Available at: </w:t>
      </w:r>
      <w:hyperlink r:id="rId13" w:history="1">
        <w:r w:rsidRPr="00061163">
          <w:rPr>
            <w:rStyle w:val="Hyperlink"/>
            <w:rFonts w:ascii="Arial" w:hAnsi="Arial" w:cs="Arial"/>
            <w:sz w:val="22"/>
            <w:szCs w:val="22"/>
          </w:rPr>
          <w:t>https://www.projectmanager.com/training/what-is-project-risk</w:t>
        </w:r>
      </w:hyperlink>
      <w:r w:rsidRPr="00061163">
        <w:rPr>
          <w:rFonts w:ascii="Arial" w:hAnsi="Arial" w:cs="Arial"/>
          <w:sz w:val="22"/>
          <w:szCs w:val="22"/>
        </w:rPr>
        <w:t xml:space="preserve"> [Accessed: 16</w:t>
      </w:r>
      <w:r w:rsidRPr="00061163">
        <w:rPr>
          <w:rFonts w:ascii="Arial" w:hAnsi="Arial" w:cs="Arial"/>
          <w:sz w:val="22"/>
          <w:szCs w:val="22"/>
          <w:vertAlign w:val="superscript"/>
        </w:rPr>
        <w:t>th</w:t>
      </w:r>
      <w:r w:rsidRPr="00061163">
        <w:rPr>
          <w:rFonts w:ascii="Arial" w:hAnsi="Arial" w:cs="Arial"/>
          <w:sz w:val="22"/>
          <w:szCs w:val="22"/>
        </w:rPr>
        <w:t xml:space="preserve"> March 2020].</w:t>
      </w:r>
    </w:p>
    <w:p w14:paraId="26D20153" w14:textId="7D300B9A" w:rsidR="00176E62" w:rsidRPr="00061163" w:rsidRDefault="00176E62" w:rsidP="003C48A3">
      <w:pPr>
        <w:spacing w:line="360" w:lineRule="auto"/>
        <w:rPr>
          <w:rFonts w:ascii="Arial" w:hAnsi="Arial" w:cs="Arial"/>
          <w:sz w:val="22"/>
          <w:szCs w:val="22"/>
        </w:rPr>
      </w:pPr>
    </w:p>
    <w:p w14:paraId="7617EFA1" w14:textId="64B81012" w:rsidR="00176E62" w:rsidRPr="00061163" w:rsidRDefault="00176E62" w:rsidP="003C48A3">
      <w:pPr>
        <w:spacing w:line="360" w:lineRule="auto"/>
        <w:rPr>
          <w:rFonts w:ascii="Arial" w:hAnsi="Arial" w:cs="Arial"/>
          <w:sz w:val="22"/>
          <w:szCs w:val="22"/>
        </w:rPr>
      </w:pPr>
      <w:r w:rsidRPr="00061163">
        <w:rPr>
          <w:rFonts w:ascii="Arial" w:hAnsi="Arial" w:cs="Arial"/>
          <w:sz w:val="22"/>
          <w:szCs w:val="22"/>
        </w:rPr>
        <w:t xml:space="preserve">Continuing Professional Development, (2014). </w:t>
      </w:r>
      <w:r w:rsidRPr="00061163">
        <w:rPr>
          <w:rFonts w:ascii="Arial" w:hAnsi="Arial" w:cs="Arial"/>
          <w:i/>
          <w:iCs/>
          <w:sz w:val="22"/>
          <w:szCs w:val="22"/>
        </w:rPr>
        <w:t xml:space="preserve">What are the top 3 benefits of project management? </w:t>
      </w:r>
      <w:r w:rsidRPr="00061163">
        <w:rPr>
          <w:rFonts w:ascii="Arial" w:hAnsi="Arial" w:cs="Arial"/>
          <w:sz w:val="22"/>
          <w:szCs w:val="22"/>
        </w:rPr>
        <w:t xml:space="preserve">[online] Available at: </w:t>
      </w:r>
      <w:hyperlink r:id="rId14" w:history="1">
        <w:r w:rsidRPr="00061163">
          <w:rPr>
            <w:rStyle w:val="Hyperlink"/>
            <w:rFonts w:ascii="Arial" w:hAnsi="Arial" w:cs="Arial"/>
            <w:sz w:val="22"/>
            <w:szCs w:val="22"/>
          </w:rPr>
          <w:t>https://continuingprofessionaldevelopment.org/project-management-matters-top-3-benefits-project-management/</w:t>
        </w:r>
      </w:hyperlink>
      <w:r w:rsidRPr="00061163">
        <w:rPr>
          <w:rFonts w:ascii="Arial" w:hAnsi="Arial" w:cs="Arial"/>
          <w:sz w:val="22"/>
          <w:szCs w:val="22"/>
        </w:rPr>
        <w:t xml:space="preserve"> [Accessed: 22</w:t>
      </w:r>
      <w:r w:rsidRPr="00061163">
        <w:rPr>
          <w:rFonts w:ascii="Arial" w:hAnsi="Arial" w:cs="Arial"/>
          <w:sz w:val="22"/>
          <w:szCs w:val="22"/>
          <w:vertAlign w:val="superscript"/>
        </w:rPr>
        <w:t>nd</w:t>
      </w:r>
      <w:r w:rsidRPr="00061163">
        <w:rPr>
          <w:rFonts w:ascii="Arial" w:hAnsi="Arial" w:cs="Arial"/>
          <w:sz w:val="22"/>
          <w:szCs w:val="22"/>
        </w:rPr>
        <w:t xml:space="preserve"> March 2020].</w:t>
      </w:r>
    </w:p>
    <w:p w14:paraId="044D80A6" w14:textId="2C4D0851" w:rsidR="00D10D04" w:rsidRPr="00061163" w:rsidRDefault="00D10D04" w:rsidP="003C48A3">
      <w:pPr>
        <w:spacing w:line="360" w:lineRule="auto"/>
        <w:rPr>
          <w:rFonts w:ascii="Arial" w:hAnsi="Arial" w:cs="Arial"/>
          <w:sz w:val="22"/>
          <w:szCs w:val="22"/>
        </w:rPr>
      </w:pPr>
    </w:p>
    <w:p w14:paraId="2244E51E" w14:textId="531F561C" w:rsidR="00D10D04" w:rsidRPr="00061163" w:rsidRDefault="00D10D04" w:rsidP="003C48A3">
      <w:pPr>
        <w:spacing w:line="360" w:lineRule="auto"/>
        <w:rPr>
          <w:rFonts w:ascii="Arial" w:hAnsi="Arial" w:cs="Arial"/>
          <w:sz w:val="22"/>
          <w:szCs w:val="22"/>
        </w:rPr>
      </w:pPr>
      <w:r w:rsidRPr="00061163">
        <w:rPr>
          <w:rFonts w:ascii="Arial" w:hAnsi="Arial" w:cs="Arial"/>
          <w:sz w:val="22"/>
          <w:szCs w:val="22"/>
        </w:rPr>
        <w:t xml:space="preserve">Cote, A. (2018). </w:t>
      </w:r>
      <w:r w:rsidRPr="003C48A3">
        <w:rPr>
          <w:rFonts w:ascii="Arial" w:hAnsi="Arial" w:cs="Arial"/>
          <w:sz w:val="22"/>
          <w:szCs w:val="22"/>
        </w:rPr>
        <w:t>Becoming a project manager – A complete guide for 2020</w:t>
      </w:r>
      <w:r w:rsidRPr="00061163">
        <w:rPr>
          <w:rFonts w:ascii="Arial" w:hAnsi="Arial" w:cs="Arial"/>
          <w:i/>
          <w:iCs/>
          <w:sz w:val="22"/>
          <w:szCs w:val="22"/>
        </w:rPr>
        <w:t>.</w:t>
      </w:r>
      <w:r w:rsidR="003C48A3">
        <w:rPr>
          <w:rFonts w:ascii="Arial" w:hAnsi="Arial" w:cs="Arial"/>
          <w:sz w:val="22"/>
          <w:szCs w:val="22"/>
        </w:rPr>
        <w:t xml:space="preserve"> </w:t>
      </w:r>
      <w:r w:rsidRPr="00061163">
        <w:rPr>
          <w:rFonts w:ascii="Arial" w:hAnsi="Arial" w:cs="Arial"/>
          <w:sz w:val="22"/>
          <w:szCs w:val="22"/>
        </w:rPr>
        <w:t xml:space="preserve">[online] </w:t>
      </w:r>
      <w:proofErr w:type="spellStart"/>
      <w:r w:rsidR="003C48A3" w:rsidRPr="00061163">
        <w:rPr>
          <w:rFonts w:ascii="Arial" w:hAnsi="Arial" w:cs="Arial"/>
          <w:sz w:val="22"/>
          <w:szCs w:val="22"/>
        </w:rPr>
        <w:t>Paymo</w:t>
      </w:r>
      <w:proofErr w:type="spellEnd"/>
      <w:r w:rsidR="003C48A3" w:rsidRPr="00061163">
        <w:rPr>
          <w:rFonts w:ascii="Arial" w:hAnsi="Arial" w:cs="Arial"/>
          <w:sz w:val="22"/>
          <w:szCs w:val="22"/>
        </w:rPr>
        <w:t xml:space="preserve">. </w:t>
      </w:r>
      <w:r w:rsidRPr="00061163">
        <w:rPr>
          <w:rFonts w:ascii="Arial" w:hAnsi="Arial" w:cs="Arial"/>
          <w:sz w:val="22"/>
          <w:szCs w:val="22"/>
        </w:rPr>
        <w:t>Available</w:t>
      </w:r>
      <w:r w:rsidR="005856C6">
        <w:rPr>
          <w:rFonts w:ascii="Arial" w:hAnsi="Arial" w:cs="Arial"/>
          <w:sz w:val="22"/>
          <w:szCs w:val="22"/>
        </w:rPr>
        <w:t xml:space="preserve"> </w:t>
      </w:r>
      <w:r w:rsidRPr="00061163">
        <w:rPr>
          <w:rFonts w:ascii="Arial" w:hAnsi="Arial" w:cs="Arial"/>
          <w:sz w:val="22"/>
          <w:szCs w:val="22"/>
        </w:rPr>
        <w:t xml:space="preserve">at: </w:t>
      </w:r>
      <w:hyperlink r:id="rId15" w:history="1">
        <w:r w:rsidRPr="00061163">
          <w:rPr>
            <w:rStyle w:val="Hyperlink"/>
            <w:rFonts w:ascii="Arial" w:hAnsi="Arial" w:cs="Arial"/>
            <w:sz w:val="22"/>
            <w:szCs w:val="22"/>
          </w:rPr>
          <w:t>https://www.paymoapp.com/blog/the-complete-project-manager-guide/</w:t>
        </w:r>
      </w:hyperlink>
      <w:r w:rsidRPr="00061163">
        <w:rPr>
          <w:rFonts w:ascii="Arial" w:hAnsi="Arial" w:cs="Arial"/>
          <w:sz w:val="22"/>
          <w:szCs w:val="22"/>
        </w:rPr>
        <w:t xml:space="preserve"> [Accessed: 24</w:t>
      </w:r>
      <w:r w:rsidRPr="00061163">
        <w:rPr>
          <w:rFonts w:ascii="Arial" w:hAnsi="Arial" w:cs="Arial"/>
          <w:sz w:val="22"/>
          <w:szCs w:val="22"/>
          <w:vertAlign w:val="superscript"/>
        </w:rPr>
        <w:t>th</w:t>
      </w:r>
      <w:r w:rsidRPr="00061163">
        <w:rPr>
          <w:rFonts w:ascii="Arial" w:hAnsi="Arial" w:cs="Arial"/>
          <w:sz w:val="22"/>
          <w:szCs w:val="22"/>
        </w:rPr>
        <w:t xml:space="preserve"> March 2020].</w:t>
      </w:r>
    </w:p>
    <w:p w14:paraId="15158CB4" w14:textId="76C39F0B" w:rsidR="008959AB" w:rsidRPr="00061163" w:rsidRDefault="008959AB" w:rsidP="003C48A3">
      <w:pPr>
        <w:spacing w:line="360" w:lineRule="auto"/>
        <w:rPr>
          <w:rFonts w:ascii="Arial" w:hAnsi="Arial" w:cs="Arial"/>
          <w:sz w:val="22"/>
          <w:szCs w:val="22"/>
        </w:rPr>
      </w:pPr>
    </w:p>
    <w:p w14:paraId="49B9580A" w14:textId="18CCEF0F" w:rsidR="008959AB" w:rsidRDefault="008959AB" w:rsidP="003C48A3">
      <w:pPr>
        <w:spacing w:line="360" w:lineRule="auto"/>
        <w:rPr>
          <w:rFonts w:ascii="Arial" w:hAnsi="Arial" w:cs="Arial"/>
          <w:sz w:val="22"/>
          <w:szCs w:val="22"/>
        </w:rPr>
      </w:pPr>
      <w:r w:rsidRPr="00061163">
        <w:rPr>
          <w:rFonts w:ascii="Arial" w:hAnsi="Arial" w:cs="Arial"/>
          <w:sz w:val="22"/>
          <w:szCs w:val="22"/>
        </w:rPr>
        <w:t xml:space="preserve">Douglass, M. (2018). </w:t>
      </w:r>
      <w:r w:rsidRPr="003C48A3">
        <w:rPr>
          <w:rFonts w:ascii="Arial" w:hAnsi="Arial" w:cs="Arial"/>
          <w:sz w:val="22"/>
          <w:szCs w:val="22"/>
        </w:rPr>
        <w:t xml:space="preserve">5 Major business risks areas when moving office and how to avoid them. </w:t>
      </w:r>
      <w:r w:rsidRPr="00061163">
        <w:rPr>
          <w:rFonts w:ascii="Arial" w:hAnsi="Arial" w:cs="Arial"/>
          <w:sz w:val="22"/>
          <w:szCs w:val="22"/>
        </w:rPr>
        <w:t xml:space="preserve">[online] </w:t>
      </w:r>
      <w:r w:rsidRPr="00061163">
        <w:rPr>
          <w:rFonts w:ascii="Arial" w:hAnsi="Arial" w:cs="Arial"/>
          <w:sz w:val="22"/>
          <w:szCs w:val="22"/>
        </w:rPr>
        <w:t>Yellow Bus Solutions</w:t>
      </w:r>
      <w:r w:rsidRPr="00061163">
        <w:rPr>
          <w:rFonts w:ascii="Arial" w:hAnsi="Arial" w:cs="Arial"/>
          <w:sz w:val="22"/>
          <w:szCs w:val="22"/>
        </w:rPr>
        <w:t xml:space="preserve">. Available at: </w:t>
      </w:r>
      <w:hyperlink r:id="rId16" w:history="1">
        <w:r w:rsidRPr="00061163">
          <w:rPr>
            <w:rStyle w:val="Hyperlink"/>
            <w:rFonts w:ascii="Arial" w:hAnsi="Arial" w:cs="Arial"/>
            <w:sz w:val="22"/>
            <w:szCs w:val="22"/>
          </w:rPr>
          <w:t>https://www.yellowbus.uk/blog/major-business-risk-areas-moving-office-how-to-avoid</w:t>
        </w:r>
      </w:hyperlink>
      <w:r w:rsidRPr="00061163">
        <w:rPr>
          <w:rFonts w:ascii="Arial" w:hAnsi="Arial" w:cs="Arial"/>
          <w:sz w:val="22"/>
          <w:szCs w:val="22"/>
        </w:rPr>
        <w:t xml:space="preserve"> [Accessed: 26</w:t>
      </w:r>
      <w:r w:rsidRPr="00061163">
        <w:rPr>
          <w:rFonts w:ascii="Arial" w:hAnsi="Arial" w:cs="Arial"/>
          <w:sz w:val="22"/>
          <w:szCs w:val="22"/>
          <w:vertAlign w:val="superscript"/>
        </w:rPr>
        <w:t>th</w:t>
      </w:r>
      <w:r w:rsidRPr="00061163">
        <w:rPr>
          <w:rFonts w:ascii="Arial" w:hAnsi="Arial" w:cs="Arial"/>
          <w:sz w:val="22"/>
          <w:szCs w:val="22"/>
        </w:rPr>
        <w:t xml:space="preserve"> March 2020].</w:t>
      </w:r>
    </w:p>
    <w:p w14:paraId="08FBE240" w14:textId="422375E2" w:rsidR="005856C6" w:rsidRDefault="005856C6" w:rsidP="003C48A3">
      <w:pPr>
        <w:spacing w:line="360" w:lineRule="auto"/>
        <w:rPr>
          <w:rFonts w:ascii="Arial" w:hAnsi="Arial" w:cs="Arial"/>
          <w:sz w:val="22"/>
          <w:szCs w:val="22"/>
        </w:rPr>
      </w:pPr>
    </w:p>
    <w:p w14:paraId="656E47A0" w14:textId="0E4FF0E1" w:rsidR="005856C6" w:rsidRPr="005856C6" w:rsidRDefault="005856C6" w:rsidP="003C48A3">
      <w:pPr>
        <w:spacing w:line="360" w:lineRule="auto"/>
        <w:rPr>
          <w:rFonts w:ascii="Arial" w:hAnsi="Arial" w:cs="Arial"/>
          <w:sz w:val="22"/>
          <w:szCs w:val="22"/>
        </w:rPr>
      </w:pPr>
      <w:r>
        <w:rPr>
          <w:rFonts w:ascii="Arial" w:hAnsi="Arial" w:cs="Arial"/>
          <w:sz w:val="22"/>
          <w:szCs w:val="22"/>
        </w:rPr>
        <w:t xml:space="preserve">Gouda, A. (2016). </w:t>
      </w:r>
      <w:r w:rsidRPr="003C48A3">
        <w:rPr>
          <w:rFonts w:ascii="Arial" w:hAnsi="Arial" w:cs="Arial"/>
          <w:sz w:val="22"/>
          <w:szCs w:val="22"/>
        </w:rPr>
        <w:t xml:space="preserve">Why is project risk management important? </w:t>
      </w:r>
      <w:r>
        <w:rPr>
          <w:rFonts w:ascii="Arial" w:hAnsi="Arial" w:cs="Arial"/>
          <w:sz w:val="22"/>
          <w:szCs w:val="22"/>
        </w:rPr>
        <w:t xml:space="preserve">[online] Linkein. Available at: </w:t>
      </w:r>
      <w:hyperlink r:id="rId17" w:history="1">
        <w:r w:rsidRPr="005D6385">
          <w:rPr>
            <w:rStyle w:val="Hyperlink"/>
            <w:rFonts w:ascii="Arial" w:hAnsi="Arial" w:cs="Arial"/>
            <w:sz w:val="22"/>
            <w:szCs w:val="22"/>
          </w:rPr>
          <w:t>https://www.linkedin.com/pulse/why-project-risk-management-important-adarsh-gouda/</w:t>
        </w:r>
      </w:hyperlink>
      <w:r>
        <w:rPr>
          <w:rFonts w:ascii="Arial" w:hAnsi="Arial" w:cs="Arial"/>
          <w:sz w:val="22"/>
          <w:szCs w:val="22"/>
        </w:rPr>
        <w:t xml:space="preserve"> [Accessed: 28</w:t>
      </w:r>
      <w:r w:rsidRPr="005856C6">
        <w:rPr>
          <w:rFonts w:ascii="Arial" w:hAnsi="Arial" w:cs="Arial"/>
          <w:sz w:val="22"/>
          <w:szCs w:val="22"/>
          <w:vertAlign w:val="superscript"/>
        </w:rPr>
        <w:t>th</w:t>
      </w:r>
      <w:r>
        <w:rPr>
          <w:rFonts w:ascii="Arial" w:hAnsi="Arial" w:cs="Arial"/>
          <w:sz w:val="22"/>
          <w:szCs w:val="22"/>
        </w:rPr>
        <w:t xml:space="preserve"> March 2020].</w:t>
      </w:r>
    </w:p>
    <w:p w14:paraId="2BA52CE3" w14:textId="77777777" w:rsidR="00176E62" w:rsidRPr="00061163" w:rsidRDefault="00176E62" w:rsidP="003C48A3">
      <w:pPr>
        <w:spacing w:line="360" w:lineRule="auto"/>
        <w:rPr>
          <w:rFonts w:ascii="Arial" w:hAnsi="Arial" w:cs="Arial"/>
          <w:sz w:val="22"/>
          <w:szCs w:val="22"/>
        </w:rPr>
      </w:pPr>
    </w:p>
    <w:p w14:paraId="2686B209" w14:textId="1F3E35D1" w:rsidR="0060449C" w:rsidRPr="00061163" w:rsidRDefault="0060449C" w:rsidP="003C48A3">
      <w:pPr>
        <w:spacing w:line="360" w:lineRule="auto"/>
        <w:rPr>
          <w:rFonts w:ascii="Arial" w:hAnsi="Arial" w:cs="Arial"/>
          <w:i/>
          <w:iCs/>
          <w:sz w:val="22"/>
          <w:szCs w:val="22"/>
        </w:rPr>
      </w:pPr>
      <w:r w:rsidRPr="00061163">
        <w:rPr>
          <w:rFonts w:ascii="Arial" w:hAnsi="Arial" w:cs="Arial"/>
          <w:sz w:val="22"/>
          <w:szCs w:val="22"/>
        </w:rPr>
        <w:t xml:space="preserve">Haughey, D. (2020). </w:t>
      </w:r>
      <w:r w:rsidRPr="003C48A3">
        <w:rPr>
          <w:rFonts w:ascii="Arial" w:hAnsi="Arial" w:cs="Arial"/>
          <w:sz w:val="22"/>
          <w:szCs w:val="22"/>
        </w:rPr>
        <w:t>Delphi Technique a step-by-step guide.</w:t>
      </w:r>
      <w:r w:rsidRPr="00061163">
        <w:rPr>
          <w:rFonts w:ascii="Arial" w:hAnsi="Arial" w:cs="Arial"/>
          <w:sz w:val="22"/>
          <w:szCs w:val="22"/>
        </w:rPr>
        <w:t xml:space="preserve"> [online] </w:t>
      </w:r>
      <w:r w:rsidR="008959AB" w:rsidRPr="00061163">
        <w:rPr>
          <w:rFonts w:ascii="Arial" w:hAnsi="Arial" w:cs="Arial"/>
          <w:sz w:val="22"/>
          <w:szCs w:val="22"/>
        </w:rPr>
        <w:t>Project Smart</w:t>
      </w:r>
      <w:r w:rsidR="008959AB" w:rsidRPr="00061163">
        <w:rPr>
          <w:rFonts w:ascii="Arial" w:hAnsi="Arial" w:cs="Arial"/>
          <w:sz w:val="22"/>
          <w:szCs w:val="22"/>
        </w:rPr>
        <w:t xml:space="preserve">. </w:t>
      </w:r>
      <w:r w:rsidRPr="00061163">
        <w:rPr>
          <w:rFonts w:ascii="Arial" w:hAnsi="Arial" w:cs="Arial"/>
          <w:sz w:val="22"/>
          <w:szCs w:val="22"/>
        </w:rPr>
        <w:t xml:space="preserve">Available at: </w:t>
      </w:r>
      <w:r w:rsidR="002959BF" w:rsidRPr="002959BF">
        <w:rPr>
          <w:rFonts w:ascii="Arial" w:hAnsi="Arial" w:cs="Arial"/>
          <w:color w:val="4472C4" w:themeColor="accent1"/>
          <w:sz w:val="22"/>
          <w:szCs w:val="22"/>
          <w:u w:val="single"/>
        </w:rPr>
        <w:t>https://www.projectsmart.co.uk/delphi-technique-a-step-by-step-guide.php</w:t>
      </w:r>
      <w:r w:rsidR="002959BF" w:rsidRPr="002959BF">
        <w:rPr>
          <w:rFonts w:ascii="Arial" w:hAnsi="Arial" w:cs="Arial"/>
          <w:color w:val="4472C4" w:themeColor="accent1"/>
          <w:sz w:val="22"/>
          <w:szCs w:val="22"/>
          <w:u w:val="single"/>
        </w:rPr>
        <w:t xml:space="preserve"> </w:t>
      </w:r>
      <w:r w:rsidRPr="00061163">
        <w:rPr>
          <w:rFonts w:ascii="Arial" w:hAnsi="Arial" w:cs="Arial"/>
          <w:sz w:val="22"/>
          <w:szCs w:val="22"/>
        </w:rPr>
        <w:t>[Accessed: 18</w:t>
      </w:r>
      <w:r w:rsidRPr="00061163">
        <w:rPr>
          <w:rFonts w:ascii="Arial" w:hAnsi="Arial" w:cs="Arial"/>
          <w:sz w:val="22"/>
          <w:szCs w:val="22"/>
          <w:vertAlign w:val="superscript"/>
        </w:rPr>
        <w:t>th</w:t>
      </w:r>
      <w:r w:rsidRPr="00061163">
        <w:rPr>
          <w:rFonts w:ascii="Arial" w:hAnsi="Arial" w:cs="Arial"/>
          <w:sz w:val="22"/>
          <w:szCs w:val="22"/>
        </w:rPr>
        <w:t xml:space="preserve"> March 2020].</w:t>
      </w:r>
    </w:p>
    <w:p w14:paraId="2F03463C" w14:textId="5D49EA7A" w:rsidR="0060449C" w:rsidRPr="00061163" w:rsidRDefault="0060449C" w:rsidP="003C48A3">
      <w:pPr>
        <w:spacing w:line="360" w:lineRule="auto"/>
        <w:rPr>
          <w:rFonts w:ascii="Arial" w:hAnsi="Arial" w:cs="Arial"/>
          <w:sz w:val="22"/>
          <w:szCs w:val="22"/>
        </w:rPr>
      </w:pPr>
    </w:p>
    <w:p w14:paraId="77B534DE" w14:textId="03D34A07" w:rsidR="00652E74" w:rsidRPr="00061163" w:rsidRDefault="00652E74" w:rsidP="003C48A3">
      <w:pPr>
        <w:spacing w:line="360" w:lineRule="auto"/>
        <w:rPr>
          <w:rFonts w:ascii="Arial" w:hAnsi="Arial" w:cs="Arial"/>
          <w:sz w:val="22"/>
          <w:szCs w:val="22"/>
        </w:rPr>
      </w:pPr>
      <w:r w:rsidRPr="00061163">
        <w:rPr>
          <w:rFonts w:ascii="Arial" w:hAnsi="Arial" w:cs="Arial"/>
          <w:sz w:val="22"/>
          <w:szCs w:val="22"/>
        </w:rPr>
        <w:t>Haughey, D. (2020). MOSCOW Method. [</w:t>
      </w:r>
      <w:r w:rsidR="000A33CA" w:rsidRPr="00061163">
        <w:rPr>
          <w:rFonts w:ascii="Arial" w:hAnsi="Arial" w:cs="Arial"/>
          <w:sz w:val="22"/>
          <w:szCs w:val="22"/>
        </w:rPr>
        <w:t xml:space="preserve">online] </w:t>
      </w:r>
      <w:r w:rsidR="003C48A3" w:rsidRPr="003C48A3">
        <w:rPr>
          <w:rFonts w:ascii="Arial" w:hAnsi="Arial" w:cs="Arial"/>
          <w:sz w:val="22"/>
          <w:szCs w:val="22"/>
        </w:rPr>
        <w:t>Project Smart</w:t>
      </w:r>
      <w:r w:rsidR="003C48A3">
        <w:rPr>
          <w:rFonts w:ascii="Arial" w:hAnsi="Arial" w:cs="Arial"/>
          <w:sz w:val="22"/>
          <w:szCs w:val="22"/>
        </w:rPr>
        <w:t>.</w:t>
      </w:r>
      <w:r w:rsidR="003C48A3" w:rsidRPr="00061163">
        <w:rPr>
          <w:rFonts w:ascii="Arial" w:hAnsi="Arial" w:cs="Arial"/>
          <w:sz w:val="22"/>
          <w:szCs w:val="22"/>
        </w:rPr>
        <w:t xml:space="preserve"> </w:t>
      </w:r>
      <w:r w:rsidR="000A33CA" w:rsidRPr="00061163">
        <w:rPr>
          <w:rFonts w:ascii="Arial" w:hAnsi="Arial" w:cs="Arial"/>
          <w:sz w:val="22"/>
          <w:szCs w:val="22"/>
        </w:rPr>
        <w:t xml:space="preserve">Available at: </w:t>
      </w:r>
      <w:hyperlink r:id="rId18" w:history="1">
        <w:r w:rsidR="000A33CA" w:rsidRPr="00061163">
          <w:rPr>
            <w:rStyle w:val="Hyperlink"/>
            <w:rFonts w:ascii="Arial" w:hAnsi="Arial" w:cs="Arial"/>
            <w:sz w:val="22"/>
            <w:szCs w:val="22"/>
          </w:rPr>
          <w:t>https://www.projectsmart.co.uk/moscow-method.php</w:t>
        </w:r>
      </w:hyperlink>
      <w:r w:rsidR="000A33CA" w:rsidRPr="00061163">
        <w:rPr>
          <w:rFonts w:ascii="Arial" w:hAnsi="Arial" w:cs="Arial"/>
          <w:sz w:val="22"/>
          <w:szCs w:val="22"/>
        </w:rPr>
        <w:t xml:space="preserve"> [Accessed: 18</w:t>
      </w:r>
      <w:r w:rsidR="000A33CA" w:rsidRPr="00061163">
        <w:rPr>
          <w:rFonts w:ascii="Arial" w:hAnsi="Arial" w:cs="Arial"/>
          <w:sz w:val="22"/>
          <w:szCs w:val="22"/>
          <w:vertAlign w:val="superscript"/>
        </w:rPr>
        <w:t>th</w:t>
      </w:r>
      <w:r w:rsidR="000A33CA" w:rsidRPr="00061163">
        <w:rPr>
          <w:rFonts w:ascii="Arial" w:hAnsi="Arial" w:cs="Arial"/>
          <w:sz w:val="22"/>
          <w:szCs w:val="22"/>
        </w:rPr>
        <w:t xml:space="preserve"> March 2020].</w:t>
      </w:r>
    </w:p>
    <w:p w14:paraId="2BF3E8F2" w14:textId="473C53FF" w:rsidR="006F70EB" w:rsidRPr="00061163" w:rsidRDefault="006F70EB" w:rsidP="003C48A3">
      <w:pPr>
        <w:spacing w:line="360" w:lineRule="auto"/>
        <w:rPr>
          <w:rFonts w:ascii="Arial" w:hAnsi="Arial" w:cs="Arial"/>
          <w:sz w:val="22"/>
          <w:szCs w:val="22"/>
        </w:rPr>
      </w:pPr>
    </w:p>
    <w:p w14:paraId="706F2D6F" w14:textId="6857ACEF" w:rsidR="006F70EB" w:rsidRPr="00061163" w:rsidRDefault="006F70EB" w:rsidP="003C48A3">
      <w:pPr>
        <w:spacing w:line="360" w:lineRule="auto"/>
        <w:rPr>
          <w:rFonts w:ascii="Arial" w:hAnsi="Arial" w:cs="Arial"/>
          <w:sz w:val="22"/>
          <w:szCs w:val="22"/>
        </w:rPr>
      </w:pPr>
      <w:r w:rsidRPr="00061163">
        <w:rPr>
          <w:rFonts w:ascii="Arial" w:hAnsi="Arial" w:cs="Arial"/>
          <w:sz w:val="22"/>
          <w:szCs w:val="22"/>
        </w:rPr>
        <w:t xml:space="preserve">Heagney, J. (2012). </w:t>
      </w:r>
      <w:r w:rsidRPr="00061163">
        <w:rPr>
          <w:rFonts w:ascii="Arial" w:hAnsi="Arial" w:cs="Arial"/>
          <w:i/>
          <w:iCs/>
          <w:sz w:val="22"/>
          <w:szCs w:val="22"/>
        </w:rPr>
        <w:t xml:space="preserve">Fundamentals of Project Management. </w:t>
      </w:r>
      <w:r w:rsidRPr="00061163">
        <w:rPr>
          <w:rFonts w:ascii="Arial" w:hAnsi="Arial" w:cs="Arial"/>
          <w:sz w:val="22"/>
          <w:szCs w:val="22"/>
        </w:rPr>
        <w:t>4</w:t>
      </w:r>
      <w:r w:rsidRPr="00061163">
        <w:rPr>
          <w:rFonts w:ascii="Arial" w:hAnsi="Arial" w:cs="Arial"/>
          <w:sz w:val="22"/>
          <w:szCs w:val="22"/>
          <w:vertAlign w:val="superscript"/>
        </w:rPr>
        <w:t>th</w:t>
      </w:r>
      <w:r w:rsidRPr="00061163">
        <w:rPr>
          <w:rFonts w:ascii="Arial" w:hAnsi="Arial" w:cs="Arial"/>
          <w:sz w:val="22"/>
          <w:szCs w:val="22"/>
        </w:rPr>
        <w:t xml:space="preserve"> ed. New York: Amacom.</w:t>
      </w:r>
    </w:p>
    <w:p w14:paraId="59F70426" w14:textId="77777777" w:rsidR="000A33CA" w:rsidRPr="00061163" w:rsidRDefault="000A33CA" w:rsidP="003C48A3">
      <w:pPr>
        <w:spacing w:line="360" w:lineRule="auto"/>
        <w:rPr>
          <w:rFonts w:ascii="Arial" w:hAnsi="Arial" w:cs="Arial"/>
          <w:sz w:val="22"/>
          <w:szCs w:val="22"/>
        </w:rPr>
      </w:pPr>
    </w:p>
    <w:p w14:paraId="49F4D1D9" w14:textId="433ED26C" w:rsidR="003202BC" w:rsidRPr="00061163" w:rsidRDefault="003202BC" w:rsidP="003C48A3">
      <w:pPr>
        <w:spacing w:line="360" w:lineRule="auto"/>
        <w:rPr>
          <w:rFonts w:ascii="Arial" w:hAnsi="Arial" w:cs="Arial"/>
          <w:sz w:val="22"/>
          <w:szCs w:val="22"/>
        </w:rPr>
      </w:pPr>
      <w:r w:rsidRPr="00061163">
        <w:rPr>
          <w:rFonts w:ascii="Arial" w:hAnsi="Arial" w:cs="Arial"/>
          <w:sz w:val="22"/>
          <w:szCs w:val="22"/>
        </w:rPr>
        <w:t xml:space="preserve">IBM Corporation, (2020). </w:t>
      </w:r>
      <w:r w:rsidRPr="00061163">
        <w:rPr>
          <w:rFonts w:ascii="Arial" w:hAnsi="Arial" w:cs="Arial"/>
          <w:i/>
          <w:iCs/>
          <w:sz w:val="22"/>
          <w:szCs w:val="22"/>
        </w:rPr>
        <w:t>Write user stories.</w:t>
      </w:r>
      <w:r w:rsidRPr="00061163">
        <w:rPr>
          <w:rFonts w:ascii="Arial" w:hAnsi="Arial" w:cs="Arial"/>
          <w:sz w:val="22"/>
          <w:szCs w:val="22"/>
        </w:rPr>
        <w:t xml:space="preserve"> [online] Available at: </w:t>
      </w:r>
      <w:hyperlink r:id="rId19" w:history="1">
        <w:r w:rsidRPr="00061163">
          <w:rPr>
            <w:rStyle w:val="Hyperlink"/>
            <w:rFonts w:ascii="Arial" w:hAnsi="Arial" w:cs="Arial"/>
            <w:sz w:val="22"/>
            <w:szCs w:val="22"/>
          </w:rPr>
          <w:t>https://www.ibm.com/garage/method/practices/think/user-stories</w:t>
        </w:r>
      </w:hyperlink>
      <w:r w:rsidRPr="00061163">
        <w:rPr>
          <w:rFonts w:ascii="Arial" w:hAnsi="Arial" w:cs="Arial"/>
          <w:sz w:val="22"/>
          <w:szCs w:val="22"/>
        </w:rPr>
        <w:t xml:space="preserve"> [Accessed: 16</w:t>
      </w:r>
      <w:r w:rsidRPr="00061163">
        <w:rPr>
          <w:rFonts w:ascii="Arial" w:hAnsi="Arial" w:cs="Arial"/>
          <w:sz w:val="22"/>
          <w:szCs w:val="22"/>
          <w:vertAlign w:val="superscript"/>
        </w:rPr>
        <w:t>th</w:t>
      </w:r>
      <w:r w:rsidRPr="00061163">
        <w:rPr>
          <w:rFonts w:ascii="Arial" w:hAnsi="Arial" w:cs="Arial"/>
          <w:sz w:val="22"/>
          <w:szCs w:val="22"/>
        </w:rPr>
        <w:t xml:space="preserve"> March 2020].</w:t>
      </w:r>
    </w:p>
    <w:p w14:paraId="5C1B5D30" w14:textId="2468F736" w:rsidR="003202BC" w:rsidRPr="00061163" w:rsidRDefault="003202BC" w:rsidP="003C48A3">
      <w:pPr>
        <w:spacing w:line="360" w:lineRule="auto"/>
        <w:rPr>
          <w:rFonts w:ascii="Arial" w:hAnsi="Arial" w:cs="Arial"/>
          <w:b/>
          <w:bCs/>
          <w:sz w:val="22"/>
          <w:szCs w:val="22"/>
        </w:rPr>
      </w:pPr>
    </w:p>
    <w:p w14:paraId="69E09779" w14:textId="1477E231" w:rsidR="00BF77D3" w:rsidRPr="00061163" w:rsidRDefault="00BF77D3" w:rsidP="003C48A3">
      <w:pPr>
        <w:spacing w:line="360" w:lineRule="auto"/>
        <w:rPr>
          <w:rFonts w:ascii="Arial" w:hAnsi="Arial" w:cs="Arial"/>
          <w:sz w:val="22"/>
          <w:szCs w:val="22"/>
        </w:rPr>
      </w:pPr>
      <w:r w:rsidRPr="00061163">
        <w:rPr>
          <w:rFonts w:ascii="Arial" w:hAnsi="Arial" w:cs="Arial"/>
          <w:sz w:val="22"/>
          <w:szCs w:val="22"/>
        </w:rPr>
        <w:lastRenderedPageBreak/>
        <w:t xml:space="preserve">ILX Group, (2020). </w:t>
      </w:r>
      <w:r w:rsidRPr="00061163">
        <w:rPr>
          <w:rFonts w:ascii="Arial" w:hAnsi="Arial" w:cs="Arial"/>
          <w:i/>
          <w:iCs/>
          <w:sz w:val="22"/>
          <w:szCs w:val="22"/>
        </w:rPr>
        <w:t xml:space="preserve">What is Prince2? </w:t>
      </w:r>
      <w:r w:rsidRPr="00061163">
        <w:rPr>
          <w:rFonts w:ascii="Arial" w:hAnsi="Arial" w:cs="Arial"/>
          <w:sz w:val="22"/>
          <w:szCs w:val="22"/>
        </w:rPr>
        <w:t xml:space="preserve">[online] Available at: </w:t>
      </w:r>
      <w:hyperlink r:id="rId20" w:history="1">
        <w:r w:rsidRPr="00061163">
          <w:rPr>
            <w:rStyle w:val="Hyperlink"/>
            <w:rFonts w:ascii="Arial" w:hAnsi="Arial" w:cs="Arial"/>
            <w:sz w:val="22"/>
            <w:szCs w:val="22"/>
          </w:rPr>
          <w:t>https://www.prince2.com/uk/what-is-prince2</w:t>
        </w:r>
      </w:hyperlink>
      <w:r w:rsidRPr="00061163">
        <w:rPr>
          <w:rFonts w:ascii="Arial" w:hAnsi="Arial" w:cs="Arial"/>
          <w:sz w:val="22"/>
          <w:szCs w:val="22"/>
        </w:rPr>
        <w:t xml:space="preserve"> [Accessed: 22</w:t>
      </w:r>
      <w:r w:rsidRPr="00061163">
        <w:rPr>
          <w:rFonts w:ascii="Arial" w:hAnsi="Arial" w:cs="Arial"/>
          <w:sz w:val="22"/>
          <w:szCs w:val="22"/>
          <w:vertAlign w:val="superscript"/>
        </w:rPr>
        <w:t>nd</w:t>
      </w:r>
      <w:r w:rsidRPr="00061163">
        <w:rPr>
          <w:rFonts w:ascii="Arial" w:hAnsi="Arial" w:cs="Arial"/>
          <w:sz w:val="22"/>
          <w:szCs w:val="22"/>
        </w:rPr>
        <w:t xml:space="preserve"> March 2020].</w:t>
      </w:r>
    </w:p>
    <w:p w14:paraId="562D2A98" w14:textId="77777777" w:rsidR="00BF77D3" w:rsidRPr="00061163" w:rsidRDefault="00BF77D3" w:rsidP="003C48A3">
      <w:pPr>
        <w:spacing w:line="360" w:lineRule="auto"/>
        <w:rPr>
          <w:rFonts w:ascii="Arial" w:hAnsi="Arial" w:cs="Arial"/>
          <w:sz w:val="22"/>
          <w:szCs w:val="22"/>
        </w:rPr>
      </w:pPr>
    </w:p>
    <w:p w14:paraId="60CBF4F3" w14:textId="7875030A" w:rsidR="00B16110" w:rsidRDefault="00B16110" w:rsidP="003C48A3">
      <w:pPr>
        <w:spacing w:line="360" w:lineRule="auto"/>
        <w:rPr>
          <w:rFonts w:ascii="Arial" w:hAnsi="Arial" w:cs="Arial"/>
          <w:sz w:val="22"/>
          <w:szCs w:val="22"/>
        </w:rPr>
      </w:pPr>
      <w:r w:rsidRPr="00061163">
        <w:rPr>
          <w:rFonts w:ascii="Arial" w:hAnsi="Arial" w:cs="Arial"/>
          <w:sz w:val="22"/>
          <w:szCs w:val="22"/>
        </w:rPr>
        <w:t xml:space="preserve">IQualify UK, (2019). </w:t>
      </w:r>
      <w:r w:rsidRPr="003C48A3">
        <w:rPr>
          <w:rFonts w:ascii="Arial" w:hAnsi="Arial" w:cs="Arial"/>
          <w:i/>
          <w:iCs/>
          <w:sz w:val="22"/>
          <w:szCs w:val="22"/>
        </w:rPr>
        <w:t>Explain the different types, size and scope of organisations</w:t>
      </w:r>
      <w:r w:rsidRPr="00061163">
        <w:rPr>
          <w:rFonts w:ascii="Arial" w:hAnsi="Arial" w:cs="Arial"/>
          <w:sz w:val="22"/>
          <w:szCs w:val="22"/>
        </w:rPr>
        <w:t xml:space="preserve">. [online] Available at: </w:t>
      </w:r>
      <w:hyperlink r:id="rId21" w:history="1">
        <w:r w:rsidRPr="00061163">
          <w:rPr>
            <w:rStyle w:val="Hyperlink"/>
            <w:rFonts w:ascii="Arial" w:hAnsi="Arial" w:cs="Arial"/>
            <w:sz w:val="22"/>
            <w:szCs w:val="22"/>
          </w:rPr>
          <w:t>https://www.iqualifyuk.com/library/business-management-section/different-types-size-and-scope-of-organisations/</w:t>
        </w:r>
      </w:hyperlink>
      <w:r w:rsidRPr="00061163">
        <w:rPr>
          <w:rFonts w:ascii="Arial" w:hAnsi="Arial" w:cs="Arial"/>
          <w:sz w:val="22"/>
          <w:szCs w:val="22"/>
        </w:rPr>
        <w:t xml:space="preserve"> [Accessed: 16</w:t>
      </w:r>
      <w:r w:rsidRPr="00061163">
        <w:rPr>
          <w:rFonts w:ascii="Arial" w:hAnsi="Arial" w:cs="Arial"/>
          <w:sz w:val="22"/>
          <w:szCs w:val="22"/>
          <w:vertAlign w:val="superscript"/>
        </w:rPr>
        <w:t>th</w:t>
      </w:r>
      <w:r w:rsidRPr="00061163">
        <w:rPr>
          <w:rFonts w:ascii="Arial" w:hAnsi="Arial" w:cs="Arial"/>
          <w:sz w:val="22"/>
          <w:szCs w:val="22"/>
        </w:rPr>
        <w:t xml:space="preserve"> March 2020].</w:t>
      </w:r>
    </w:p>
    <w:p w14:paraId="3C028D52" w14:textId="48F451D7" w:rsidR="00A1038E" w:rsidRDefault="00A1038E" w:rsidP="003C48A3">
      <w:pPr>
        <w:spacing w:line="360" w:lineRule="auto"/>
        <w:rPr>
          <w:rFonts w:ascii="Arial" w:hAnsi="Arial" w:cs="Arial"/>
          <w:sz w:val="22"/>
          <w:szCs w:val="22"/>
        </w:rPr>
      </w:pPr>
    </w:p>
    <w:p w14:paraId="5FF470C8" w14:textId="0D94D0BF" w:rsidR="00A1038E" w:rsidRPr="00A1038E" w:rsidRDefault="00A1038E" w:rsidP="003C48A3">
      <w:pPr>
        <w:spacing w:line="360" w:lineRule="auto"/>
        <w:rPr>
          <w:rFonts w:ascii="Arial" w:hAnsi="Arial" w:cs="Arial"/>
          <w:sz w:val="22"/>
          <w:szCs w:val="22"/>
        </w:rPr>
      </w:pPr>
      <w:r>
        <w:rPr>
          <w:rFonts w:ascii="Arial" w:hAnsi="Arial" w:cs="Arial"/>
          <w:sz w:val="22"/>
          <w:szCs w:val="22"/>
        </w:rPr>
        <w:t xml:space="preserve">Jain, N. (2018). </w:t>
      </w:r>
      <w:r w:rsidRPr="003C48A3">
        <w:rPr>
          <w:rFonts w:ascii="Arial" w:hAnsi="Arial" w:cs="Arial"/>
          <w:sz w:val="22"/>
          <w:szCs w:val="22"/>
        </w:rPr>
        <w:t>8 Reasons to choose project management career.</w:t>
      </w:r>
      <w:r>
        <w:rPr>
          <w:rFonts w:ascii="Arial" w:hAnsi="Arial" w:cs="Arial"/>
          <w:i/>
          <w:iCs/>
          <w:sz w:val="22"/>
          <w:szCs w:val="22"/>
        </w:rPr>
        <w:t xml:space="preserve"> </w:t>
      </w:r>
      <w:r>
        <w:rPr>
          <w:rFonts w:ascii="Arial" w:hAnsi="Arial" w:cs="Arial"/>
          <w:sz w:val="22"/>
          <w:szCs w:val="22"/>
        </w:rPr>
        <w:t xml:space="preserve">[online] Whiz Labs. Available at: </w:t>
      </w:r>
      <w:hyperlink r:id="rId22" w:history="1">
        <w:r w:rsidRPr="005D6385">
          <w:rPr>
            <w:rStyle w:val="Hyperlink"/>
            <w:rFonts w:ascii="Arial" w:hAnsi="Arial" w:cs="Arial"/>
            <w:sz w:val="22"/>
            <w:szCs w:val="22"/>
          </w:rPr>
          <w:t>https://www.whizlabs.com/blog/project-management-career/</w:t>
        </w:r>
      </w:hyperlink>
      <w:r>
        <w:rPr>
          <w:rFonts w:ascii="Arial" w:hAnsi="Arial" w:cs="Arial"/>
          <w:sz w:val="22"/>
          <w:szCs w:val="22"/>
        </w:rPr>
        <w:t xml:space="preserve"> [Accessed: 28</w:t>
      </w:r>
      <w:r w:rsidRPr="00A1038E">
        <w:rPr>
          <w:rFonts w:ascii="Arial" w:hAnsi="Arial" w:cs="Arial"/>
          <w:sz w:val="22"/>
          <w:szCs w:val="22"/>
          <w:vertAlign w:val="superscript"/>
        </w:rPr>
        <w:t>th</w:t>
      </w:r>
      <w:r>
        <w:rPr>
          <w:rFonts w:ascii="Arial" w:hAnsi="Arial" w:cs="Arial"/>
          <w:sz w:val="22"/>
          <w:szCs w:val="22"/>
        </w:rPr>
        <w:t xml:space="preserve"> March 2020].</w:t>
      </w:r>
    </w:p>
    <w:p w14:paraId="034C26D6" w14:textId="1B7A81B0" w:rsidR="0096413B" w:rsidRDefault="0096413B" w:rsidP="003C48A3">
      <w:pPr>
        <w:spacing w:line="360" w:lineRule="auto"/>
        <w:rPr>
          <w:rFonts w:ascii="Arial" w:hAnsi="Arial" w:cs="Arial"/>
          <w:sz w:val="22"/>
          <w:szCs w:val="22"/>
        </w:rPr>
      </w:pPr>
    </w:p>
    <w:p w14:paraId="45CDFB48" w14:textId="1131E895" w:rsidR="0096413B" w:rsidRPr="0096413B" w:rsidRDefault="0096413B" w:rsidP="003C48A3">
      <w:pPr>
        <w:spacing w:line="360" w:lineRule="auto"/>
        <w:rPr>
          <w:rFonts w:ascii="Arial" w:hAnsi="Arial" w:cs="Arial"/>
          <w:sz w:val="22"/>
          <w:szCs w:val="22"/>
        </w:rPr>
      </w:pPr>
      <w:r>
        <w:rPr>
          <w:rFonts w:ascii="Arial" w:hAnsi="Arial" w:cs="Arial"/>
          <w:sz w:val="22"/>
          <w:szCs w:val="22"/>
        </w:rPr>
        <w:t xml:space="preserve">Kinsey, A. (2019). </w:t>
      </w:r>
      <w:r w:rsidRPr="003C48A3">
        <w:rPr>
          <w:rFonts w:ascii="Arial" w:hAnsi="Arial" w:cs="Arial"/>
          <w:sz w:val="22"/>
          <w:szCs w:val="22"/>
        </w:rPr>
        <w:t xml:space="preserve">What are the benefits of using project management tools? </w:t>
      </w:r>
      <w:r>
        <w:rPr>
          <w:rFonts w:ascii="Arial" w:hAnsi="Arial" w:cs="Arial"/>
          <w:sz w:val="22"/>
          <w:szCs w:val="22"/>
        </w:rPr>
        <w:t xml:space="preserve">[online] Biz Fluent. Available at: </w:t>
      </w:r>
      <w:hyperlink r:id="rId23" w:history="1">
        <w:r w:rsidRPr="005D6385">
          <w:rPr>
            <w:rStyle w:val="Hyperlink"/>
            <w:rFonts w:ascii="Arial" w:hAnsi="Arial" w:cs="Arial"/>
            <w:sz w:val="22"/>
            <w:szCs w:val="22"/>
          </w:rPr>
          <w:t>https://bizfluent.com/info-8633041-difference-traditional-modern-project-communications.html</w:t>
        </w:r>
      </w:hyperlink>
      <w:r>
        <w:rPr>
          <w:rFonts w:ascii="Arial" w:hAnsi="Arial" w:cs="Arial"/>
          <w:sz w:val="22"/>
          <w:szCs w:val="22"/>
        </w:rPr>
        <w:t xml:space="preserve"> [Accessed: 28</w:t>
      </w:r>
      <w:r w:rsidRPr="0096413B">
        <w:rPr>
          <w:rFonts w:ascii="Arial" w:hAnsi="Arial" w:cs="Arial"/>
          <w:sz w:val="22"/>
          <w:szCs w:val="22"/>
          <w:vertAlign w:val="superscript"/>
        </w:rPr>
        <w:t>th</w:t>
      </w:r>
      <w:r>
        <w:rPr>
          <w:rFonts w:ascii="Arial" w:hAnsi="Arial" w:cs="Arial"/>
          <w:sz w:val="22"/>
          <w:szCs w:val="22"/>
        </w:rPr>
        <w:t xml:space="preserve"> March 2020].</w:t>
      </w:r>
    </w:p>
    <w:p w14:paraId="0BC35ECC" w14:textId="312D6BD4" w:rsidR="00644634" w:rsidRPr="00061163" w:rsidRDefault="00644634" w:rsidP="003C48A3">
      <w:pPr>
        <w:spacing w:line="360" w:lineRule="auto"/>
        <w:rPr>
          <w:rFonts w:ascii="Arial" w:hAnsi="Arial" w:cs="Arial"/>
          <w:sz w:val="22"/>
          <w:szCs w:val="22"/>
        </w:rPr>
      </w:pPr>
    </w:p>
    <w:p w14:paraId="368E60C9" w14:textId="2BDA9DA0" w:rsidR="00957631" w:rsidRPr="00061163" w:rsidRDefault="00957631" w:rsidP="003C48A3">
      <w:pPr>
        <w:spacing w:line="360" w:lineRule="auto"/>
        <w:rPr>
          <w:rFonts w:ascii="Arial" w:hAnsi="Arial" w:cs="Arial"/>
          <w:sz w:val="22"/>
          <w:szCs w:val="22"/>
        </w:rPr>
      </w:pPr>
      <w:r w:rsidRPr="00061163">
        <w:rPr>
          <w:rFonts w:ascii="Arial" w:hAnsi="Arial" w:cs="Arial"/>
          <w:sz w:val="22"/>
          <w:szCs w:val="22"/>
        </w:rPr>
        <w:t xml:space="preserve">Malsam, W. (2019). </w:t>
      </w:r>
      <w:r w:rsidRPr="00061163">
        <w:rPr>
          <w:rFonts w:ascii="Arial" w:hAnsi="Arial" w:cs="Arial"/>
          <w:i/>
          <w:iCs/>
          <w:sz w:val="22"/>
          <w:szCs w:val="22"/>
        </w:rPr>
        <w:t xml:space="preserve">A quick guide to user story mapping. </w:t>
      </w:r>
      <w:r w:rsidRPr="00061163">
        <w:rPr>
          <w:rFonts w:ascii="Arial" w:hAnsi="Arial" w:cs="Arial"/>
          <w:sz w:val="22"/>
          <w:szCs w:val="22"/>
        </w:rPr>
        <w:t xml:space="preserve">[Blog] Project Manager. Available at: </w:t>
      </w:r>
      <w:hyperlink r:id="rId24" w:history="1">
        <w:r w:rsidRPr="00061163">
          <w:rPr>
            <w:rStyle w:val="Hyperlink"/>
            <w:rFonts w:ascii="Arial" w:hAnsi="Arial" w:cs="Arial"/>
            <w:sz w:val="22"/>
            <w:szCs w:val="22"/>
          </w:rPr>
          <w:t>https://www.projectmanager.com/blog/user-story-mapping</w:t>
        </w:r>
      </w:hyperlink>
      <w:r w:rsidRPr="00061163">
        <w:rPr>
          <w:rFonts w:ascii="Arial" w:hAnsi="Arial" w:cs="Arial"/>
          <w:sz w:val="22"/>
          <w:szCs w:val="22"/>
        </w:rPr>
        <w:t xml:space="preserve"> [Accessed: 21</w:t>
      </w:r>
      <w:r w:rsidRPr="00061163">
        <w:rPr>
          <w:rFonts w:ascii="Arial" w:hAnsi="Arial" w:cs="Arial"/>
          <w:sz w:val="22"/>
          <w:szCs w:val="22"/>
          <w:vertAlign w:val="superscript"/>
        </w:rPr>
        <w:t>st</w:t>
      </w:r>
      <w:r w:rsidRPr="00061163">
        <w:rPr>
          <w:rFonts w:ascii="Arial" w:hAnsi="Arial" w:cs="Arial"/>
          <w:sz w:val="22"/>
          <w:szCs w:val="22"/>
        </w:rPr>
        <w:t xml:space="preserve"> March 2020].</w:t>
      </w:r>
    </w:p>
    <w:p w14:paraId="7CDDCB94" w14:textId="63D7DF67" w:rsidR="008E2396" w:rsidRPr="00061163" w:rsidRDefault="008E2396" w:rsidP="003C48A3">
      <w:pPr>
        <w:spacing w:line="360" w:lineRule="auto"/>
        <w:rPr>
          <w:rFonts w:ascii="Arial" w:hAnsi="Arial" w:cs="Arial"/>
          <w:sz w:val="22"/>
          <w:szCs w:val="22"/>
        </w:rPr>
      </w:pPr>
    </w:p>
    <w:p w14:paraId="6BA26F52" w14:textId="4066ABF6" w:rsidR="008E2396" w:rsidRPr="00061163" w:rsidRDefault="008E2396" w:rsidP="003C48A3">
      <w:pPr>
        <w:spacing w:line="360" w:lineRule="auto"/>
        <w:rPr>
          <w:rFonts w:ascii="Arial" w:hAnsi="Arial" w:cs="Arial"/>
          <w:i/>
          <w:iCs/>
          <w:sz w:val="22"/>
          <w:szCs w:val="22"/>
        </w:rPr>
      </w:pPr>
      <w:r w:rsidRPr="00061163">
        <w:rPr>
          <w:rFonts w:ascii="Arial" w:hAnsi="Arial" w:cs="Arial"/>
          <w:sz w:val="22"/>
          <w:szCs w:val="22"/>
        </w:rPr>
        <w:t xml:space="preserve">Mar, A. (2013). </w:t>
      </w:r>
      <w:r w:rsidRPr="003C48A3">
        <w:rPr>
          <w:rFonts w:ascii="Arial" w:hAnsi="Arial" w:cs="Arial"/>
          <w:sz w:val="22"/>
          <w:szCs w:val="22"/>
        </w:rPr>
        <w:t>Management Guide – 22 Types of project risk</w:t>
      </w:r>
      <w:r w:rsidRPr="00061163">
        <w:rPr>
          <w:rFonts w:ascii="Arial" w:hAnsi="Arial" w:cs="Arial"/>
          <w:i/>
          <w:iCs/>
          <w:sz w:val="22"/>
          <w:szCs w:val="22"/>
        </w:rPr>
        <w:t xml:space="preserve">. </w:t>
      </w:r>
      <w:r w:rsidRPr="00061163">
        <w:rPr>
          <w:rFonts w:ascii="Arial" w:hAnsi="Arial" w:cs="Arial"/>
          <w:sz w:val="22"/>
          <w:szCs w:val="22"/>
        </w:rPr>
        <w:t xml:space="preserve">[online] </w:t>
      </w:r>
      <w:proofErr w:type="spellStart"/>
      <w:r w:rsidR="003C48A3" w:rsidRPr="00061163">
        <w:rPr>
          <w:rFonts w:ascii="Arial" w:hAnsi="Arial" w:cs="Arial"/>
          <w:sz w:val="22"/>
          <w:szCs w:val="22"/>
        </w:rPr>
        <w:t>Simplicable</w:t>
      </w:r>
      <w:proofErr w:type="spellEnd"/>
      <w:r w:rsidR="003C48A3">
        <w:rPr>
          <w:rFonts w:ascii="Arial" w:hAnsi="Arial" w:cs="Arial"/>
          <w:sz w:val="22"/>
          <w:szCs w:val="22"/>
        </w:rPr>
        <w:t>.</w:t>
      </w:r>
      <w:r w:rsidR="003C48A3" w:rsidRPr="00061163">
        <w:rPr>
          <w:rFonts w:ascii="Arial" w:hAnsi="Arial" w:cs="Arial"/>
          <w:sz w:val="22"/>
          <w:szCs w:val="22"/>
        </w:rPr>
        <w:t xml:space="preserve"> </w:t>
      </w:r>
      <w:r w:rsidRPr="00061163">
        <w:rPr>
          <w:rFonts w:ascii="Arial" w:hAnsi="Arial" w:cs="Arial"/>
          <w:sz w:val="22"/>
          <w:szCs w:val="22"/>
        </w:rPr>
        <w:t xml:space="preserve">Available at: </w:t>
      </w:r>
      <w:hyperlink r:id="rId25" w:history="1">
        <w:r w:rsidRPr="00061163">
          <w:rPr>
            <w:rStyle w:val="Hyperlink"/>
            <w:rFonts w:ascii="Arial" w:hAnsi="Arial" w:cs="Arial"/>
            <w:sz w:val="22"/>
            <w:szCs w:val="22"/>
          </w:rPr>
          <w:t>https://management.simplicable.com/management/new/22-types-of-project-risk</w:t>
        </w:r>
      </w:hyperlink>
      <w:r w:rsidRPr="00061163">
        <w:rPr>
          <w:rFonts w:ascii="Arial" w:hAnsi="Arial" w:cs="Arial"/>
          <w:sz w:val="22"/>
          <w:szCs w:val="22"/>
        </w:rPr>
        <w:t xml:space="preserve"> [Accessed: 22</w:t>
      </w:r>
      <w:r w:rsidRPr="00061163">
        <w:rPr>
          <w:rFonts w:ascii="Arial" w:hAnsi="Arial" w:cs="Arial"/>
          <w:sz w:val="22"/>
          <w:szCs w:val="22"/>
          <w:vertAlign w:val="superscript"/>
        </w:rPr>
        <w:t>nd</w:t>
      </w:r>
      <w:r w:rsidRPr="00061163">
        <w:rPr>
          <w:rFonts w:ascii="Arial" w:hAnsi="Arial" w:cs="Arial"/>
          <w:sz w:val="22"/>
          <w:szCs w:val="22"/>
        </w:rPr>
        <w:t xml:space="preserve"> March 2020].</w:t>
      </w:r>
    </w:p>
    <w:p w14:paraId="65A8E40A" w14:textId="77777777" w:rsidR="00957631" w:rsidRPr="00061163" w:rsidRDefault="00957631" w:rsidP="003C48A3">
      <w:pPr>
        <w:spacing w:line="360" w:lineRule="auto"/>
        <w:rPr>
          <w:rFonts w:ascii="Arial" w:hAnsi="Arial" w:cs="Arial"/>
          <w:sz w:val="22"/>
          <w:szCs w:val="22"/>
        </w:rPr>
      </w:pPr>
    </w:p>
    <w:p w14:paraId="01402708" w14:textId="192FDB44" w:rsidR="00644634" w:rsidRPr="00061163" w:rsidRDefault="00644634" w:rsidP="003C48A3">
      <w:pPr>
        <w:spacing w:line="360" w:lineRule="auto"/>
        <w:rPr>
          <w:rFonts w:ascii="Arial" w:hAnsi="Arial" w:cs="Arial"/>
          <w:sz w:val="22"/>
          <w:szCs w:val="22"/>
        </w:rPr>
      </w:pPr>
      <w:r w:rsidRPr="00061163">
        <w:rPr>
          <w:rFonts w:ascii="Arial" w:hAnsi="Arial" w:cs="Arial"/>
          <w:sz w:val="22"/>
          <w:szCs w:val="22"/>
        </w:rPr>
        <w:t xml:space="preserve">Martin, N. (2020). </w:t>
      </w:r>
      <w:r w:rsidRPr="003C48A3">
        <w:rPr>
          <w:rFonts w:ascii="Arial" w:hAnsi="Arial" w:cs="Arial"/>
          <w:sz w:val="22"/>
          <w:szCs w:val="22"/>
        </w:rPr>
        <w:t>Brown Paper Planning (Project Plan Template)</w:t>
      </w:r>
      <w:r w:rsidRPr="00061163">
        <w:rPr>
          <w:rFonts w:ascii="Arial" w:hAnsi="Arial" w:cs="Arial"/>
          <w:sz w:val="22"/>
          <w:szCs w:val="22"/>
        </w:rPr>
        <w:t xml:space="preserve">. [online] </w:t>
      </w:r>
      <w:r w:rsidR="003C48A3" w:rsidRPr="00061163">
        <w:rPr>
          <w:rFonts w:ascii="Arial" w:hAnsi="Arial" w:cs="Arial"/>
          <w:sz w:val="22"/>
          <w:szCs w:val="22"/>
        </w:rPr>
        <w:t>Workshop Bank</w:t>
      </w:r>
      <w:r w:rsidR="003C48A3">
        <w:rPr>
          <w:rFonts w:ascii="Arial" w:hAnsi="Arial" w:cs="Arial"/>
          <w:sz w:val="22"/>
          <w:szCs w:val="22"/>
        </w:rPr>
        <w:t>.</w:t>
      </w:r>
      <w:r w:rsidR="003C48A3" w:rsidRPr="00061163">
        <w:rPr>
          <w:rFonts w:ascii="Arial" w:hAnsi="Arial" w:cs="Arial"/>
          <w:sz w:val="22"/>
          <w:szCs w:val="22"/>
        </w:rPr>
        <w:t xml:space="preserve"> </w:t>
      </w:r>
      <w:r w:rsidRPr="00061163">
        <w:rPr>
          <w:rFonts w:ascii="Arial" w:hAnsi="Arial" w:cs="Arial"/>
          <w:sz w:val="22"/>
          <w:szCs w:val="22"/>
        </w:rPr>
        <w:t xml:space="preserve">Available at: </w:t>
      </w:r>
      <w:hyperlink r:id="rId26" w:history="1">
        <w:r w:rsidRPr="00061163">
          <w:rPr>
            <w:rStyle w:val="Hyperlink"/>
            <w:rFonts w:ascii="Arial" w:hAnsi="Arial" w:cs="Arial"/>
            <w:sz w:val="22"/>
            <w:szCs w:val="22"/>
          </w:rPr>
          <w:t>https://workshopbank.com/project-plan-template</w:t>
        </w:r>
      </w:hyperlink>
      <w:r w:rsidRPr="00061163">
        <w:rPr>
          <w:rFonts w:ascii="Arial" w:hAnsi="Arial" w:cs="Arial"/>
          <w:sz w:val="22"/>
          <w:szCs w:val="22"/>
        </w:rPr>
        <w:t xml:space="preserve"> [Accessed: 18</w:t>
      </w:r>
      <w:r w:rsidRPr="00061163">
        <w:rPr>
          <w:rFonts w:ascii="Arial" w:hAnsi="Arial" w:cs="Arial"/>
          <w:sz w:val="22"/>
          <w:szCs w:val="22"/>
          <w:vertAlign w:val="superscript"/>
        </w:rPr>
        <w:t>th</w:t>
      </w:r>
      <w:r w:rsidRPr="00061163">
        <w:rPr>
          <w:rFonts w:ascii="Arial" w:hAnsi="Arial" w:cs="Arial"/>
          <w:sz w:val="22"/>
          <w:szCs w:val="22"/>
        </w:rPr>
        <w:t xml:space="preserve"> March 2020].</w:t>
      </w:r>
    </w:p>
    <w:p w14:paraId="07ADA362" w14:textId="45DC5AFD" w:rsidR="00065528" w:rsidRPr="00061163" w:rsidRDefault="00065528" w:rsidP="003C48A3">
      <w:pPr>
        <w:spacing w:line="360" w:lineRule="auto"/>
        <w:rPr>
          <w:rFonts w:ascii="Arial" w:hAnsi="Arial" w:cs="Arial"/>
          <w:sz w:val="22"/>
          <w:szCs w:val="22"/>
        </w:rPr>
      </w:pPr>
    </w:p>
    <w:p w14:paraId="319B6A49" w14:textId="78180FFA" w:rsidR="003360E9" w:rsidRPr="00061163" w:rsidRDefault="003360E9" w:rsidP="003C48A3">
      <w:pPr>
        <w:spacing w:line="360" w:lineRule="auto"/>
        <w:rPr>
          <w:rFonts w:ascii="Arial" w:hAnsi="Arial" w:cs="Arial"/>
          <w:sz w:val="22"/>
          <w:szCs w:val="22"/>
        </w:rPr>
      </w:pPr>
      <w:r w:rsidRPr="00061163">
        <w:rPr>
          <w:rFonts w:ascii="Arial" w:hAnsi="Arial" w:cs="Arial"/>
          <w:sz w:val="22"/>
          <w:szCs w:val="22"/>
        </w:rPr>
        <w:t xml:space="preserve">Mayes, C. (2013). A lack of executive commitment threatens business success. [online] </w:t>
      </w:r>
      <w:r w:rsidR="003C48A3" w:rsidRPr="003C48A3">
        <w:rPr>
          <w:rFonts w:ascii="Arial" w:hAnsi="Arial" w:cs="Arial"/>
          <w:sz w:val="22"/>
          <w:szCs w:val="22"/>
        </w:rPr>
        <w:t>Global Banking and Finance Review</w:t>
      </w:r>
      <w:r w:rsidR="003C48A3" w:rsidRPr="00061163">
        <w:rPr>
          <w:rFonts w:ascii="Arial" w:hAnsi="Arial" w:cs="Arial"/>
          <w:i/>
          <w:iCs/>
          <w:sz w:val="22"/>
          <w:szCs w:val="22"/>
        </w:rPr>
        <w:t xml:space="preserve">. </w:t>
      </w:r>
      <w:r w:rsidRPr="00061163">
        <w:rPr>
          <w:rFonts w:ascii="Arial" w:hAnsi="Arial" w:cs="Arial"/>
          <w:sz w:val="22"/>
          <w:szCs w:val="22"/>
        </w:rPr>
        <w:t xml:space="preserve">Available at: </w:t>
      </w:r>
      <w:hyperlink r:id="rId27" w:history="1">
        <w:r w:rsidRPr="00061163">
          <w:rPr>
            <w:rStyle w:val="Hyperlink"/>
            <w:rFonts w:ascii="Arial" w:hAnsi="Arial" w:cs="Arial"/>
            <w:sz w:val="22"/>
            <w:szCs w:val="22"/>
          </w:rPr>
          <w:t>https://www.globalbankingandfinance.com/a-lack-of-executive-commitment-threatens-business-success/</w:t>
        </w:r>
      </w:hyperlink>
      <w:r w:rsidRPr="00061163">
        <w:rPr>
          <w:rFonts w:ascii="Arial" w:hAnsi="Arial" w:cs="Arial"/>
          <w:sz w:val="22"/>
          <w:szCs w:val="22"/>
        </w:rPr>
        <w:t xml:space="preserve"> [Accessed: 22</w:t>
      </w:r>
      <w:r w:rsidRPr="00061163">
        <w:rPr>
          <w:rFonts w:ascii="Arial" w:hAnsi="Arial" w:cs="Arial"/>
          <w:sz w:val="22"/>
          <w:szCs w:val="22"/>
          <w:vertAlign w:val="superscript"/>
        </w:rPr>
        <w:t>nd</w:t>
      </w:r>
      <w:r w:rsidRPr="00061163">
        <w:rPr>
          <w:rFonts w:ascii="Arial" w:hAnsi="Arial" w:cs="Arial"/>
          <w:sz w:val="22"/>
          <w:szCs w:val="22"/>
        </w:rPr>
        <w:t xml:space="preserve"> march 2020].</w:t>
      </w:r>
    </w:p>
    <w:p w14:paraId="6912945E" w14:textId="08D2DA34" w:rsidR="00C7081A" w:rsidRPr="00061163" w:rsidRDefault="00C7081A" w:rsidP="003C48A3">
      <w:pPr>
        <w:spacing w:line="360" w:lineRule="auto"/>
        <w:rPr>
          <w:rFonts w:ascii="Arial" w:hAnsi="Arial" w:cs="Arial"/>
          <w:sz w:val="22"/>
          <w:szCs w:val="22"/>
        </w:rPr>
      </w:pPr>
    </w:p>
    <w:p w14:paraId="5DBA930F" w14:textId="1619F18F" w:rsidR="00C7081A" w:rsidRPr="00061163" w:rsidRDefault="00C7081A" w:rsidP="003C48A3">
      <w:pPr>
        <w:spacing w:line="360" w:lineRule="auto"/>
        <w:rPr>
          <w:rFonts w:ascii="Arial" w:hAnsi="Arial" w:cs="Arial"/>
          <w:sz w:val="22"/>
          <w:szCs w:val="22"/>
        </w:rPr>
      </w:pPr>
      <w:r w:rsidRPr="00061163">
        <w:rPr>
          <w:rFonts w:ascii="Arial" w:hAnsi="Arial" w:cs="Arial"/>
          <w:sz w:val="22"/>
          <w:szCs w:val="22"/>
        </w:rPr>
        <w:t xml:space="preserve">Mind Tools, (2020). </w:t>
      </w:r>
      <w:r w:rsidRPr="00061163">
        <w:rPr>
          <w:rFonts w:ascii="Arial" w:hAnsi="Arial" w:cs="Arial"/>
          <w:i/>
          <w:iCs/>
          <w:sz w:val="22"/>
          <w:szCs w:val="22"/>
        </w:rPr>
        <w:t xml:space="preserve">Gantt charts. </w:t>
      </w:r>
      <w:r w:rsidRPr="00061163">
        <w:rPr>
          <w:rFonts w:ascii="Arial" w:hAnsi="Arial" w:cs="Arial"/>
          <w:sz w:val="22"/>
          <w:szCs w:val="22"/>
        </w:rPr>
        <w:t xml:space="preserve">[online] Available at: </w:t>
      </w:r>
      <w:hyperlink r:id="rId28" w:history="1">
        <w:r w:rsidRPr="00061163">
          <w:rPr>
            <w:rStyle w:val="Hyperlink"/>
            <w:rFonts w:ascii="Arial" w:hAnsi="Arial" w:cs="Arial"/>
            <w:sz w:val="22"/>
            <w:szCs w:val="22"/>
          </w:rPr>
          <w:t>https://www.mindtools.com/pages/article/newPPM_03.htm</w:t>
        </w:r>
      </w:hyperlink>
      <w:r w:rsidRPr="00061163">
        <w:rPr>
          <w:rFonts w:ascii="Arial" w:hAnsi="Arial" w:cs="Arial"/>
          <w:sz w:val="22"/>
          <w:szCs w:val="22"/>
        </w:rPr>
        <w:t xml:space="preserve"> [Accessed: 24</w:t>
      </w:r>
      <w:r w:rsidRPr="00061163">
        <w:rPr>
          <w:rFonts w:ascii="Arial" w:hAnsi="Arial" w:cs="Arial"/>
          <w:sz w:val="22"/>
          <w:szCs w:val="22"/>
          <w:vertAlign w:val="superscript"/>
        </w:rPr>
        <w:t>th</w:t>
      </w:r>
      <w:r w:rsidRPr="00061163">
        <w:rPr>
          <w:rFonts w:ascii="Arial" w:hAnsi="Arial" w:cs="Arial"/>
          <w:sz w:val="22"/>
          <w:szCs w:val="22"/>
        </w:rPr>
        <w:t xml:space="preserve"> March 2020].</w:t>
      </w:r>
    </w:p>
    <w:p w14:paraId="638E17B0" w14:textId="77777777" w:rsidR="003360E9" w:rsidRPr="00061163" w:rsidRDefault="003360E9" w:rsidP="003C48A3">
      <w:pPr>
        <w:spacing w:line="360" w:lineRule="auto"/>
        <w:rPr>
          <w:rFonts w:ascii="Arial" w:hAnsi="Arial" w:cs="Arial"/>
          <w:sz w:val="22"/>
          <w:szCs w:val="22"/>
        </w:rPr>
      </w:pPr>
    </w:p>
    <w:p w14:paraId="5D3AED97" w14:textId="3BF422C8" w:rsidR="00065528" w:rsidRPr="00061163" w:rsidRDefault="00065528" w:rsidP="003C48A3">
      <w:pPr>
        <w:spacing w:line="360" w:lineRule="auto"/>
        <w:rPr>
          <w:rFonts w:ascii="Arial" w:hAnsi="Arial" w:cs="Arial"/>
          <w:sz w:val="22"/>
          <w:szCs w:val="22"/>
        </w:rPr>
      </w:pPr>
      <w:r w:rsidRPr="00061163">
        <w:rPr>
          <w:rFonts w:ascii="Arial" w:hAnsi="Arial" w:cs="Arial"/>
          <w:sz w:val="22"/>
          <w:szCs w:val="22"/>
        </w:rPr>
        <w:t xml:space="preserve">Novkov, A. (2019). </w:t>
      </w:r>
      <w:r w:rsidRPr="00061163">
        <w:rPr>
          <w:rFonts w:ascii="Arial" w:hAnsi="Arial" w:cs="Arial"/>
          <w:i/>
          <w:iCs/>
          <w:sz w:val="22"/>
          <w:szCs w:val="22"/>
        </w:rPr>
        <w:t xml:space="preserve">Stand-up Meeting. </w:t>
      </w:r>
      <w:r w:rsidRPr="00061163">
        <w:rPr>
          <w:rFonts w:ascii="Arial" w:hAnsi="Arial" w:cs="Arial"/>
          <w:sz w:val="22"/>
          <w:szCs w:val="22"/>
        </w:rPr>
        <w:t xml:space="preserve">[Blog] Kanbanize. Available at: </w:t>
      </w:r>
      <w:hyperlink r:id="rId29" w:history="1">
        <w:r w:rsidRPr="00061163">
          <w:rPr>
            <w:rStyle w:val="Hyperlink"/>
            <w:rFonts w:ascii="Arial" w:hAnsi="Arial" w:cs="Arial"/>
            <w:sz w:val="22"/>
            <w:szCs w:val="22"/>
          </w:rPr>
          <w:t>https://kanbanize.com/blog/running-a-better-stand-up-meeting/</w:t>
        </w:r>
      </w:hyperlink>
      <w:r w:rsidRPr="00061163">
        <w:rPr>
          <w:rFonts w:ascii="Arial" w:hAnsi="Arial" w:cs="Arial"/>
          <w:sz w:val="22"/>
          <w:szCs w:val="22"/>
        </w:rPr>
        <w:t xml:space="preserve"> [Accessed: 20</w:t>
      </w:r>
      <w:r w:rsidRPr="00061163">
        <w:rPr>
          <w:rFonts w:ascii="Arial" w:hAnsi="Arial" w:cs="Arial"/>
          <w:sz w:val="22"/>
          <w:szCs w:val="22"/>
          <w:vertAlign w:val="superscript"/>
        </w:rPr>
        <w:t>th</w:t>
      </w:r>
      <w:r w:rsidRPr="00061163">
        <w:rPr>
          <w:rFonts w:ascii="Arial" w:hAnsi="Arial" w:cs="Arial"/>
          <w:sz w:val="22"/>
          <w:szCs w:val="22"/>
        </w:rPr>
        <w:t xml:space="preserve"> March 2020].</w:t>
      </w:r>
    </w:p>
    <w:p w14:paraId="02207079" w14:textId="58832532" w:rsidR="001F509D" w:rsidRPr="00061163" w:rsidRDefault="001F509D" w:rsidP="003C48A3">
      <w:pPr>
        <w:spacing w:line="360" w:lineRule="auto"/>
        <w:rPr>
          <w:rFonts w:ascii="Arial" w:hAnsi="Arial" w:cs="Arial"/>
          <w:sz w:val="22"/>
          <w:szCs w:val="22"/>
        </w:rPr>
      </w:pPr>
    </w:p>
    <w:p w14:paraId="3A36CBB4" w14:textId="52B0946C" w:rsidR="008C7E60" w:rsidRDefault="008C7E60" w:rsidP="003C48A3">
      <w:pPr>
        <w:spacing w:line="360" w:lineRule="auto"/>
        <w:rPr>
          <w:rFonts w:ascii="Arial" w:hAnsi="Arial" w:cs="Arial"/>
          <w:sz w:val="22"/>
          <w:szCs w:val="22"/>
        </w:rPr>
      </w:pPr>
      <w:r w:rsidRPr="00061163">
        <w:rPr>
          <w:rFonts w:ascii="Arial" w:hAnsi="Arial" w:cs="Arial"/>
          <w:sz w:val="22"/>
          <w:szCs w:val="22"/>
        </w:rPr>
        <w:lastRenderedPageBreak/>
        <w:t xml:space="preserve">Product Plan, (2019). </w:t>
      </w:r>
      <w:r w:rsidRPr="00061163">
        <w:rPr>
          <w:rFonts w:ascii="Arial" w:hAnsi="Arial" w:cs="Arial"/>
          <w:i/>
          <w:iCs/>
          <w:sz w:val="22"/>
          <w:szCs w:val="22"/>
        </w:rPr>
        <w:t xml:space="preserve">User Story. </w:t>
      </w:r>
      <w:r w:rsidRPr="00061163">
        <w:rPr>
          <w:rFonts w:ascii="Arial" w:hAnsi="Arial" w:cs="Arial"/>
          <w:sz w:val="22"/>
          <w:szCs w:val="22"/>
        </w:rPr>
        <w:t xml:space="preserve">[online] Available at: </w:t>
      </w:r>
      <w:hyperlink r:id="rId30" w:history="1">
        <w:r w:rsidRPr="00061163">
          <w:rPr>
            <w:rStyle w:val="Hyperlink"/>
            <w:rFonts w:ascii="Arial" w:hAnsi="Arial" w:cs="Arial"/>
            <w:sz w:val="22"/>
            <w:szCs w:val="22"/>
          </w:rPr>
          <w:t>https://www.productplan.com/glossary/user-story/</w:t>
        </w:r>
      </w:hyperlink>
      <w:r w:rsidRPr="00061163">
        <w:rPr>
          <w:rFonts w:ascii="Arial" w:hAnsi="Arial" w:cs="Arial"/>
          <w:sz w:val="22"/>
          <w:szCs w:val="22"/>
        </w:rPr>
        <w:t xml:space="preserve"> [Accessed: 16</w:t>
      </w:r>
      <w:r w:rsidRPr="00061163">
        <w:rPr>
          <w:rFonts w:ascii="Arial" w:hAnsi="Arial" w:cs="Arial"/>
          <w:sz w:val="22"/>
          <w:szCs w:val="22"/>
          <w:vertAlign w:val="superscript"/>
        </w:rPr>
        <w:t>th</w:t>
      </w:r>
      <w:r w:rsidRPr="00061163">
        <w:rPr>
          <w:rFonts w:ascii="Arial" w:hAnsi="Arial" w:cs="Arial"/>
          <w:sz w:val="22"/>
          <w:szCs w:val="22"/>
        </w:rPr>
        <w:t xml:space="preserve"> March 2020].</w:t>
      </w:r>
    </w:p>
    <w:p w14:paraId="5B3ADCCF" w14:textId="7C35C86A" w:rsidR="00D2164D" w:rsidRDefault="00D2164D" w:rsidP="003C48A3">
      <w:pPr>
        <w:spacing w:line="360" w:lineRule="auto"/>
        <w:rPr>
          <w:rFonts w:ascii="Arial" w:hAnsi="Arial" w:cs="Arial"/>
          <w:sz w:val="22"/>
          <w:szCs w:val="22"/>
        </w:rPr>
      </w:pPr>
    </w:p>
    <w:p w14:paraId="365674D5" w14:textId="55456013" w:rsidR="00D2164D" w:rsidRPr="00061163" w:rsidRDefault="00D2164D" w:rsidP="003C48A3">
      <w:pPr>
        <w:spacing w:line="360" w:lineRule="auto"/>
        <w:rPr>
          <w:rFonts w:ascii="Arial" w:hAnsi="Arial" w:cs="Arial"/>
          <w:sz w:val="22"/>
          <w:szCs w:val="22"/>
        </w:rPr>
      </w:pPr>
      <w:r>
        <w:rPr>
          <w:rFonts w:ascii="Arial" w:hAnsi="Arial" w:cs="Arial"/>
          <w:sz w:val="22"/>
          <w:szCs w:val="22"/>
        </w:rPr>
        <w:t xml:space="preserve">Prospects, (2020). </w:t>
      </w:r>
      <w:r w:rsidRPr="003C48A3">
        <w:rPr>
          <w:rFonts w:ascii="Arial" w:hAnsi="Arial" w:cs="Arial"/>
          <w:i/>
          <w:iCs/>
          <w:sz w:val="22"/>
          <w:szCs w:val="22"/>
        </w:rPr>
        <w:t>How to become a project manager</w:t>
      </w:r>
      <w:r>
        <w:rPr>
          <w:rFonts w:ascii="Arial" w:hAnsi="Arial" w:cs="Arial"/>
          <w:sz w:val="22"/>
          <w:szCs w:val="22"/>
        </w:rPr>
        <w:t xml:space="preserve">. [online] Available at: </w:t>
      </w:r>
      <w:hyperlink r:id="rId31" w:history="1">
        <w:r w:rsidRPr="005D6385">
          <w:rPr>
            <w:rStyle w:val="Hyperlink"/>
            <w:rFonts w:ascii="Arial" w:hAnsi="Arial" w:cs="Arial"/>
            <w:sz w:val="22"/>
            <w:szCs w:val="22"/>
          </w:rPr>
          <w:t>https://www.prospects.ac.uk/jobs-and-work-experience/job-sectors/business-consulting-and-management/how-to-become-a-project-manager</w:t>
        </w:r>
      </w:hyperlink>
      <w:r>
        <w:rPr>
          <w:rFonts w:ascii="Arial" w:hAnsi="Arial" w:cs="Arial"/>
          <w:sz w:val="22"/>
          <w:szCs w:val="22"/>
        </w:rPr>
        <w:t xml:space="preserve"> [Accessed: 28</w:t>
      </w:r>
      <w:r w:rsidRPr="00D2164D">
        <w:rPr>
          <w:rFonts w:ascii="Arial" w:hAnsi="Arial" w:cs="Arial"/>
          <w:sz w:val="22"/>
          <w:szCs w:val="22"/>
          <w:vertAlign w:val="superscript"/>
        </w:rPr>
        <w:t>th</w:t>
      </w:r>
      <w:r>
        <w:rPr>
          <w:rFonts w:ascii="Arial" w:hAnsi="Arial" w:cs="Arial"/>
          <w:sz w:val="22"/>
          <w:szCs w:val="22"/>
        </w:rPr>
        <w:t xml:space="preserve"> March 2020].</w:t>
      </w:r>
    </w:p>
    <w:p w14:paraId="3E3A60F6" w14:textId="60A6A24B" w:rsidR="008959AB" w:rsidRPr="00061163" w:rsidRDefault="008959AB" w:rsidP="003C48A3">
      <w:pPr>
        <w:spacing w:line="360" w:lineRule="auto"/>
        <w:rPr>
          <w:rFonts w:ascii="Arial" w:hAnsi="Arial" w:cs="Arial"/>
          <w:sz w:val="22"/>
          <w:szCs w:val="22"/>
        </w:rPr>
      </w:pPr>
    </w:p>
    <w:p w14:paraId="54FF1574" w14:textId="3557C424" w:rsidR="005B5717" w:rsidRDefault="008959AB" w:rsidP="003C48A3">
      <w:pPr>
        <w:spacing w:line="360" w:lineRule="auto"/>
        <w:rPr>
          <w:rFonts w:ascii="Arial" w:hAnsi="Arial" w:cs="Arial"/>
          <w:sz w:val="22"/>
          <w:szCs w:val="22"/>
        </w:rPr>
      </w:pPr>
      <w:r w:rsidRPr="00061163">
        <w:rPr>
          <w:rFonts w:ascii="Arial" w:hAnsi="Arial" w:cs="Arial"/>
          <w:sz w:val="22"/>
          <w:szCs w:val="22"/>
        </w:rPr>
        <w:t xml:space="preserve">Ranson, P. (2020). </w:t>
      </w:r>
      <w:r w:rsidR="0096413B">
        <w:rPr>
          <w:rFonts w:ascii="Arial" w:hAnsi="Arial" w:cs="Arial"/>
          <w:sz w:val="22"/>
          <w:szCs w:val="22"/>
        </w:rPr>
        <w:t xml:space="preserve">Moodle - </w:t>
      </w:r>
      <w:r w:rsidRPr="00061163">
        <w:rPr>
          <w:rFonts w:ascii="Arial" w:hAnsi="Arial" w:cs="Arial"/>
          <w:sz w:val="22"/>
          <w:szCs w:val="22"/>
        </w:rPr>
        <w:t>People and Projects.</w:t>
      </w:r>
    </w:p>
    <w:p w14:paraId="030C7758" w14:textId="77777777" w:rsidR="003C48A3" w:rsidRPr="00061163" w:rsidRDefault="003C48A3" w:rsidP="003C48A3">
      <w:pPr>
        <w:spacing w:line="360" w:lineRule="auto"/>
        <w:rPr>
          <w:rFonts w:ascii="Arial" w:hAnsi="Arial" w:cs="Arial"/>
          <w:sz w:val="22"/>
          <w:szCs w:val="22"/>
        </w:rPr>
      </w:pPr>
    </w:p>
    <w:p w14:paraId="2DC38352" w14:textId="5BB62933" w:rsidR="005B5717" w:rsidRPr="00061163" w:rsidRDefault="005B5717" w:rsidP="003C48A3">
      <w:pPr>
        <w:spacing w:line="360" w:lineRule="auto"/>
        <w:rPr>
          <w:rFonts w:ascii="Arial" w:hAnsi="Arial" w:cs="Arial"/>
          <w:sz w:val="22"/>
          <w:szCs w:val="22"/>
        </w:rPr>
      </w:pPr>
      <w:r w:rsidRPr="00061163">
        <w:rPr>
          <w:rFonts w:ascii="Arial" w:hAnsi="Arial" w:cs="Arial"/>
          <w:sz w:val="22"/>
          <w:szCs w:val="22"/>
        </w:rPr>
        <w:t xml:space="preserve">Roberts, P. (2011). </w:t>
      </w:r>
      <w:r w:rsidRPr="00061163">
        <w:rPr>
          <w:rFonts w:ascii="Arial" w:hAnsi="Arial" w:cs="Arial"/>
          <w:i/>
          <w:iCs/>
          <w:sz w:val="22"/>
          <w:szCs w:val="22"/>
        </w:rPr>
        <w:t>Effective Project Management.</w:t>
      </w:r>
      <w:r w:rsidRPr="00061163">
        <w:rPr>
          <w:rFonts w:ascii="Arial" w:hAnsi="Arial" w:cs="Arial"/>
          <w:sz w:val="22"/>
          <w:szCs w:val="22"/>
        </w:rPr>
        <w:t xml:space="preserve"> London, Philadelphia: Kogan Page Limited, p. 119.</w:t>
      </w:r>
    </w:p>
    <w:p w14:paraId="76577E30" w14:textId="1590F086" w:rsidR="00505A37" w:rsidRPr="00061163" w:rsidRDefault="00505A37" w:rsidP="003C48A3">
      <w:pPr>
        <w:spacing w:line="360" w:lineRule="auto"/>
        <w:rPr>
          <w:rFonts w:ascii="Arial" w:hAnsi="Arial" w:cs="Arial"/>
          <w:sz w:val="22"/>
          <w:szCs w:val="22"/>
        </w:rPr>
      </w:pPr>
    </w:p>
    <w:p w14:paraId="74680C88" w14:textId="0903547B" w:rsidR="00505A37" w:rsidRPr="00061163" w:rsidRDefault="00505A37" w:rsidP="003C48A3">
      <w:pPr>
        <w:spacing w:line="360" w:lineRule="auto"/>
        <w:rPr>
          <w:rFonts w:ascii="Arial" w:hAnsi="Arial" w:cs="Arial"/>
          <w:sz w:val="22"/>
          <w:szCs w:val="22"/>
        </w:rPr>
      </w:pPr>
      <w:r w:rsidRPr="00061163">
        <w:rPr>
          <w:rFonts w:ascii="Arial" w:hAnsi="Arial" w:cs="Arial"/>
          <w:sz w:val="22"/>
          <w:szCs w:val="22"/>
        </w:rPr>
        <w:t xml:space="preserve">Shaw, K. (2017). </w:t>
      </w:r>
      <w:r w:rsidRPr="003C48A3">
        <w:rPr>
          <w:rFonts w:ascii="Arial" w:hAnsi="Arial" w:cs="Arial"/>
          <w:sz w:val="22"/>
          <w:szCs w:val="22"/>
        </w:rPr>
        <w:t>The advantages of obtaining an Agile Project Management qualification</w:t>
      </w:r>
      <w:r w:rsidRPr="00061163">
        <w:rPr>
          <w:rFonts w:ascii="Arial" w:hAnsi="Arial" w:cs="Arial"/>
          <w:i/>
          <w:iCs/>
          <w:sz w:val="22"/>
          <w:szCs w:val="22"/>
        </w:rPr>
        <w:t xml:space="preserve">. </w:t>
      </w:r>
      <w:r w:rsidRPr="00061163">
        <w:rPr>
          <w:rFonts w:ascii="Arial" w:hAnsi="Arial" w:cs="Arial"/>
          <w:sz w:val="22"/>
          <w:szCs w:val="22"/>
        </w:rPr>
        <w:t>[online]</w:t>
      </w:r>
      <w:r w:rsidR="003C48A3">
        <w:rPr>
          <w:rFonts w:ascii="Arial" w:hAnsi="Arial" w:cs="Arial"/>
          <w:sz w:val="22"/>
          <w:szCs w:val="22"/>
        </w:rPr>
        <w:t xml:space="preserve"> </w:t>
      </w:r>
      <w:r w:rsidR="003C48A3" w:rsidRPr="00061163">
        <w:rPr>
          <w:rFonts w:ascii="Arial" w:hAnsi="Arial" w:cs="Arial"/>
          <w:sz w:val="22"/>
          <w:szCs w:val="22"/>
        </w:rPr>
        <w:t xml:space="preserve">NILC. </w:t>
      </w:r>
      <w:r w:rsidRPr="00061163">
        <w:rPr>
          <w:rFonts w:ascii="Arial" w:hAnsi="Arial" w:cs="Arial"/>
          <w:sz w:val="22"/>
          <w:szCs w:val="22"/>
        </w:rPr>
        <w:t xml:space="preserve"> Available at: </w:t>
      </w:r>
      <w:hyperlink r:id="rId32" w:history="1">
        <w:r w:rsidRPr="00061163">
          <w:rPr>
            <w:rStyle w:val="Hyperlink"/>
            <w:rFonts w:ascii="Arial" w:hAnsi="Arial" w:cs="Arial"/>
            <w:sz w:val="22"/>
            <w:szCs w:val="22"/>
          </w:rPr>
          <w:t>https://nilc.co.uk/what-are-the-advantages-of-obtaining-a-agile-project-management-qualification/</w:t>
        </w:r>
      </w:hyperlink>
      <w:r w:rsidRPr="00061163">
        <w:rPr>
          <w:rFonts w:ascii="Arial" w:hAnsi="Arial" w:cs="Arial"/>
          <w:sz w:val="22"/>
          <w:szCs w:val="22"/>
        </w:rPr>
        <w:t xml:space="preserve"> [Accessed: 26</w:t>
      </w:r>
      <w:r w:rsidRPr="00061163">
        <w:rPr>
          <w:rFonts w:ascii="Arial" w:hAnsi="Arial" w:cs="Arial"/>
          <w:sz w:val="22"/>
          <w:szCs w:val="22"/>
          <w:vertAlign w:val="superscript"/>
        </w:rPr>
        <w:t>th</w:t>
      </w:r>
      <w:r w:rsidRPr="00061163">
        <w:rPr>
          <w:rFonts w:ascii="Arial" w:hAnsi="Arial" w:cs="Arial"/>
          <w:sz w:val="22"/>
          <w:szCs w:val="22"/>
        </w:rPr>
        <w:t xml:space="preserve"> March 2020].</w:t>
      </w:r>
    </w:p>
    <w:p w14:paraId="59A3E38A" w14:textId="77777777" w:rsidR="008C7E60" w:rsidRPr="00061163" w:rsidRDefault="008C7E60" w:rsidP="003C48A3">
      <w:pPr>
        <w:spacing w:line="360" w:lineRule="auto"/>
        <w:rPr>
          <w:rFonts w:ascii="Arial" w:hAnsi="Arial" w:cs="Arial"/>
          <w:sz w:val="22"/>
          <w:szCs w:val="22"/>
        </w:rPr>
      </w:pPr>
    </w:p>
    <w:p w14:paraId="36A989EA" w14:textId="4C7619F3" w:rsidR="001F509D" w:rsidRPr="00061163" w:rsidRDefault="001F509D" w:rsidP="003C48A3">
      <w:pPr>
        <w:spacing w:line="360" w:lineRule="auto"/>
        <w:rPr>
          <w:rFonts w:ascii="Arial" w:hAnsi="Arial" w:cs="Arial"/>
          <w:sz w:val="22"/>
          <w:szCs w:val="22"/>
        </w:rPr>
      </w:pPr>
      <w:r w:rsidRPr="00061163">
        <w:rPr>
          <w:rFonts w:ascii="Arial" w:hAnsi="Arial" w:cs="Arial"/>
          <w:sz w:val="22"/>
          <w:szCs w:val="22"/>
        </w:rPr>
        <w:t xml:space="preserve">Stakeholder Map, (2008). </w:t>
      </w:r>
      <w:r w:rsidRPr="00061163">
        <w:rPr>
          <w:rFonts w:ascii="Arial" w:hAnsi="Arial" w:cs="Arial"/>
          <w:i/>
          <w:iCs/>
          <w:sz w:val="22"/>
          <w:szCs w:val="22"/>
        </w:rPr>
        <w:t xml:space="preserve">Project management triangle. </w:t>
      </w:r>
      <w:r w:rsidRPr="00061163">
        <w:rPr>
          <w:rFonts w:ascii="Arial" w:hAnsi="Arial" w:cs="Arial"/>
          <w:sz w:val="22"/>
          <w:szCs w:val="22"/>
        </w:rPr>
        <w:t xml:space="preserve">[online] Available at: </w:t>
      </w:r>
      <w:hyperlink r:id="rId33" w:history="1">
        <w:r w:rsidRPr="00061163">
          <w:rPr>
            <w:rStyle w:val="Hyperlink"/>
            <w:rFonts w:ascii="Arial" w:hAnsi="Arial" w:cs="Arial"/>
            <w:sz w:val="22"/>
            <w:szCs w:val="22"/>
          </w:rPr>
          <w:t>https://www.stakeholdermap.com/project-management/project-triangle.html</w:t>
        </w:r>
      </w:hyperlink>
      <w:r w:rsidRPr="00061163">
        <w:rPr>
          <w:rFonts w:ascii="Arial" w:hAnsi="Arial" w:cs="Arial"/>
          <w:sz w:val="22"/>
          <w:szCs w:val="22"/>
        </w:rPr>
        <w:t xml:space="preserve"> [Accessed: 16</w:t>
      </w:r>
      <w:r w:rsidRPr="00061163">
        <w:rPr>
          <w:rFonts w:ascii="Arial" w:hAnsi="Arial" w:cs="Arial"/>
          <w:sz w:val="22"/>
          <w:szCs w:val="22"/>
          <w:vertAlign w:val="superscript"/>
        </w:rPr>
        <w:t>th</w:t>
      </w:r>
      <w:r w:rsidRPr="00061163">
        <w:rPr>
          <w:rFonts w:ascii="Arial" w:hAnsi="Arial" w:cs="Arial"/>
          <w:sz w:val="22"/>
          <w:szCs w:val="22"/>
        </w:rPr>
        <w:t xml:space="preserve"> March 2020].</w:t>
      </w:r>
    </w:p>
    <w:p w14:paraId="7291CF55" w14:textId="5ECBDA0D" w:rsidR="00E75456" w:rsidRPr="00061163" w:rsidRDefault="00E75456" w:rsidP="003C48A3">
      <w:pPr>
        <w:spacing w:line="360" w:lineRule="auto"/>
        <w:rPr>
          <w:rFonts w:ascii="Arial" w:hAnsi="Arial" w:cs="Arial"/>
          <w:b/>
          <w:bCs/>
          <w:sz w:val="22"/>
          <w:szCs w:val="22"/>
        </w:rPr>
      </w:pPr>
    </w:p>
    <w:p w14:paraId="4D790D66" w14:textId="44EE2AE6" w:rsidR="00E75456" w:rsidRPr="00061163" w:rsidRDefault="00E75456" w:rsidP="003C48A3">
      <w:pPr>
        <w:spacing w:line="360" w:lineRule="auto"/>
        <w:rPr>
          <w:rFonts w:ascii="Arial" w:hAnsi="Arial" w:cs="Arial"/>
          <w:sz w:val="22"/>
          <w:szCs w:val="22"/>
        </w:rPr>
      </w:pPr>
      <w:r w:rsidRPr="00061163">
        <w:rPr>
          <w:rFonts w:ascii="Arial" w:hAnsi="Arial" w:cs="Arial"/>
          <w:sz w:val="22"/>
          <w:szCs w:val="22"/>
        </w:rPr>
        <w:t xml:space="preserve">Start Ups (2018). </w:t>
      </w:r>
      <w:r w:rsidRPr="003C48A3">
        <w:rPr>
          <w:rFonts w:ascii="Arial" w:hAnsi="Arial" w:cs="Arial"/>
          <w:i/>
          <w:iCs/>
          <w:sz w:val="22"/>
          <w:szCs w:val="22"/>
        </w:rPr>
        <w:t xml:space="preserve">How to start an antiques business. </w:t>
      </w:r>
      <w:r w:rsidRPr="00061163">
        <w:rPr>
          <w:rFonts w:ascii="Arial" w:hAnsi="Arial" w:cs="Arial"/>
          <w:sz w:val="22"/>
          <w:szCs w:val="22"/>
        </w:rPr>
        <w:t xml:space="preserve">[online] Available at: </w:t>
      </w:r>
      <w:hyperlink r:id="rId34" w:history="1">
        <w:r w:rsidRPr="00061163">
          <w:rPr>
            <w:rStyle w:val="Hyperlink"/>
            <w:rFonts w:ascii="Arial" w:hAnsi="Arial" w:cs="Arial"/>
            <w:sz w:val="22"/>
            <w:szCs w:val="22"/>
          </w:rPr>
          <w:t>https://startups.co.uk/how-to-start-an-antiques-business/</w:t>
        </w:r>
      </w:hyperlink>
      <w:r w:rsidRPr="00061163">
        <w:rPr>
          <w:rFonts w:ascii="Arial" w:hAnsi="Arial" w:cs="Arial"/>
          <w:sz w:val="22"/>
          <w:szCs w:val="22"/>
        </w:rPr>
        <w:t xml:space="preserve"> [Accessed: 16</w:t>
      </w:r>
      <w:r w:rsidRPr="00061163">
        <w:rPr>
          <w:rFonts w:ascii="Arial" w:hAnsi="Arial" w:cs="Arial"/>
          <w:sz w:val="22"/>
          <w:szCs w:val="22"/>
          <w:vertAlign w:val="superscript"/>
        </w:rPr>
        <w:t>th</w:t>
      </w:r>
      <w:r w:rsidRPr="00061163">
        <w:rPr>
          <w:rFonts w:ascii="Arial" w:hAnsi="Arial" w:cs="Arial"/>
          <w:sz w:val="22"/>
          <w:szCs w:val="22"/>
        </w:rPr>
        <w:t xml:space="preserve"> March 2020].</w:t>
      </w:r>
    </w:p>
    <w:p w14:paraId="7FF08754" w14:textId="1F485B20" w:rsidR="003202BC" w:rsidRPr="00061163" w:rsidRDefault="003202BC" w:rsidP="003C48A3">
      <w:pPr>
        <w:spacing w:line="360" w:lineRule="auto"/>
        <w:rPr>
          <w:rFonts w:ascii="Arial" w:hAnsi="Arial" w:cs="Arial"/>
          <w:sz w:val="22"/>
          <w:szCs w:val="22"/>
        </w:rPr>
      </w:pPr>
    </w:p>
    <w:p w14:paraId="35DCA88D" w14:textId="4FF26C6F" w:rsidR="009256CC" w:rsidRPr="00061163" w:rsidRDefault="009256CC" w:rsidP="003C48A3">
      <w:pPr>
        <w:spacing w:line="360" w:lineRule="auto"/>
        <w:rPr>
          <w:rFonts w:ascii="Arial" w:hAnsi="Arial" w:cs="Arial"/>
          <w:sz w:val="22"/>
          <w:szCs w:val="22"/>
        </w:rPr>
      </w:pPr>
      <w:r w:rsidRPr="00061163">
        <w:rPr>
          <w:rFonts w:ascii="Arial" w:hAnsi="Arial" w:cs="Arial"/>
          <w:sz w:val="22"/>
          <w:szCs w:val="22"/>
        </w:rPr>
        <w:t xml:space="preserve">Stepanov, A. (2019). </w:t>
      </w:r>
      <w:r w:rsidRPr="00061163">
        <w:rPr>
          <w:rFonts w:ascii="Arial" w:hAnsi="Arial" w:cs="Arial"/>
          <w:i/>
          <w:iCs/>
          <w:sz w:val="22"/>
          <w:szCs w:val="22"/>
        </w:rPr>
        <w:t xml:space="preserve">Benfits of using Gantt Charts. </w:t>
      </w:r>
      <w:r w:rsidRPr="00061163">
        <w:rPr>
          <w:rFonts w:ascii="Arial" w:hAnsi="Arial" w:cs="Arial"/>
          <w:sz w:val="22"/>
          <w:szCs w:val="22"/>
        </w:rPr>
        <w:t xml:space="preserve">[Blog] Gantt Pro. Available at: </w:t>
      </w:r>
      <w:hyperlink r:id="rId35" w:history="1">
        <w:r w:rsidRPr="00061163">
          <w:rPr>
            <w:rStyle w:val="Hyperlink"/>
            <w:rFonts w:ascii="Arial" w:hAnsi="Arial" w:cs="Arial"/>
            <w:sz w:val="22"/>
            <w:szCs w:val="22"/>
          </w:rPr>
          <w:t>https://blog.ganttpro.com/en/benefits-gantt-chart-experts-experience/</w:t>
        </w:r>
      </w:hyperlink>
      <w:r w:rsidRPr="00061163">
        <w:rPr>
          <w:rFonts w:ascii="Arial" w:hAnsi="Arial" w:cs="Arial"/>
          <w:sz w:val="22"/>
          <w:szCs w:val="22"/>
        </w:rPr>
        <w:t xml:space="preserve"> [Accessed: 20</w:t>
      </w:r>
      <w:r w:rsidRPr="00061163">
        <w:rPr>
          <w:rFonts w:ascii="Arial" w:hAnsi="Arial" w:cs="Arial"/>
          <w:sz w:val="22"/>
          <w:szCs w:val="22"/>
          <w:vertAlign w:val="superscript"/>
        </w:rPr>
        <w:t>th</w:t>
      </w:r>
      <w:r w:rsidRPr="00061163">
        <w:rPr>
          <w:rFonts w:ascii="Arial" w:hAnsi="Arial" w:cs="Arial"/>
          <w:sz w:val="22"/>
          <w:szCs w:val="22"/>
        </w:rPr>
        <w:t xml:space="preserve"> March 2020].</w:t>
      </w:r>
    </w:p>
    <w:p w14:paraId="5C8F018A" w14:textId="77777777" w:rsidR="009256CC" w:rsidRPr="00061163" w:rsidRDefault="009256CC" w:rsidP="003C48A3">
      <w:pPr>
        <w:spacing w:line="360" w:lineRule="auto"/>
        <w:rPr>
          <w:rFonts w:ascii="Arial" w:hAnsi="Arial" w:cs="Arial"/>
          <w:sz w:val="22"/>
          <w:szCs w:val="22"/>
        </w:rPr>
      </w:pPr>
    </w:p>
    <w:p w14:paraId="7D9C3FD9" w14:textId="2CF03A4C" w:rsidR="003202BC" w:rsidRPr="00061163" w:rsidRDefault="003202BC" w:rsidP="003C48A3">
      <w:pPr>
        <w:spacing w:line="360" w:lineRule="auto"/>
        <w:rPr>
          <w:rFonts w:ascii="Arial" w:hAnsi="Arial" w:cs="Arial"/>
          <w:sz w:val="22"/>
          <w:szCs w:val="22"/>
        </w:rPr>
      </w:pPr>
      <w:r w:rsidRPr="00061163">
        <w:rPr>
          <w:rFonts w:ascii="Arial" w:hAnsi="Arial" w:cs="Arial"/>
          <w:sz w:val="22"/>
          <w:szCs w:val="22"/>
        </w:rPr>
        <w:t xml:space="preserve">Study.com, (2017). </w:t>
      </w:r>
      <w:r w:rsidRPr="00061163">
        <w:rPr>
          <w:rFonts w:ascii="Arial" w:hAnsi="Arial" w:cs="Arial"/>
          <w:i/>
          <w:iCs/>
          <w:sz w:val="22"/>
          <w:szCs w:val="22"/>
        </w:rPr>
        <w:t xml:space="preserve">Iron Triangle of project management. </w:t>
      </w:r>
      <w:r w:rsidRPr="00061163">
        <w:rPr>
          <w:rFonts w:ascii="Arial" w:hAnsi="Arial" w:cs="Arial"/>
          <w:sz w:val="22"/>
          <w:szCs w:val="22"/>
        </w:rPr>
        <w:t xml:space="preserve">[online] Available at: </w:t>
      </w:r>
      <w:hyperlink r:id="rId36" w:history="1">
        <w:r w:rsidRPr="00061163">
          <w:rPr>
            <w:rStyle w:val="Hyperlink"/>
            <w:rFonts w:ascii="Arial" w:hAnsi="Arial" w:cs="Arial"/>
            <w:sz w:val="22"/>
            <w:szCs w:val="22"/>
          </w:rPr>
          <w:t>https://study.com/academy/lesson/iron-triangle-of-project-management.html</w:t>
        </w:r>
      </w:hyperlink>
      <w:r w:rsidRPr="00061163">
        <w:rPr>
          <w:rFonts w:ascii="Arial" w:hAnsi="Arial" w:cs="Arial"/>
          <w:sz w:val="22"/>
          <w:szCs w:val="22"/>
        </w:rPr>
        <w:t xml:space="preserve"> [Accessed: 16</w:t>
      </w:r>
      <w:r w:rsidRPr="00061163">
        <w:rPr>
          <w:rFonts w:ascii="Arial" w:hAnsi="Arial" w:cs="Arial"/>
          <w:sz w:val="22"/>
          <w:szCs w:val="22"/>
          <w:vertAlign w:val="superscript"/>
        </w:rPr>
        <w:t>th</w:t>
      </w:r>
      <w:r w:rsidRPr="00061163">
        <w:rPr>
          <w:rFonts w:ascii="Arial" w:hAnsi="Arial" w:cs="Arial"/>
          <w:sz w:val="22"/>
          <w:szCs w:val="22"/>
        </w:rPr>
        <w:t xml:space="preserve"> March 2020].</w:t>
      </w:r>
    </w:p>
    <w:p w14:paraId="16F94E1A" w14:textId="753602C6" w:rsidR="00E07AE7" w:rsidRPr="00061163" w:rsidRDefault="00E07AE7" w:rsidP="003C48A3">
      <w:pPr>
        <w:spacing w:line="360" w:lineRule="auto"/>
        <w:rPr>
          <w:rFonts w:ascii="Arial" w:hAnsi="Arial" w:cs="Arial"/>
          <w:sz w:val="22"/>
          <w:szCs w:val="22"/>
        </w:rPr>
      </w:pPr>
    </w:p>
    <w:p w14:paraId="34156323" w14:textId="7C45597C" w:rsidR="00E07AE7" w:rsidRPr="00061163" w:rsidRDefault="00E07AE7" w:rsidP="003C48A3">
      <w:pPr>
        <w:spacing w:line="360" w:lineRule="auto"/>
        <w:rPr>
          <w:rFonts w:ascii="Arial" w:hAnsi="Arial" w:cs="Arial"/>
          <w:sz w:val="22"/>
          <w:szCs w:val="22"/>
        </w:rPr>
      </w:pPr>
      <w:r w:rsidRPr="00061163">
        <w:rPr>
          <w:rFonts w:ascii="Arial" w:hAnsi="Arial" w:cs="Arial"/>
          <w:sz w:val="22"/>
          <w:szCs w:val="22"/>
        </w:rPr>
        <w:t xml:space="preserve">Ten Six Consulting (2018). </w:t>
      </w:r>
      <w:r w:rsidRPr="00061163">
        <w:rPr>
          <w:rFonts w:ascii="Arial" w:hAnsi="Arial" w:cs="Arial"/>
          <w:i/>
          <w:iCs/>
          <w:sz w:val="22"/>
          <w:szCs w:val="22"/>
        </w:rPr>
        <w:t xml:space="preserve">Scope risk analysis. </w:t>
      </w:r>
      <w:r w:rsidRPr="00061163">
        <w:rPr>
          <w:rFonts w:ascii="Arial" w:hAnsi="Arial" w:cs="Arial"/>
          <w:sz w:val="22"/>
          <w:szCs w:val="22"/>
        </w:rPr>
        <w:t xml:space="preserve">[online] Available at: </w:t>
      </w:r>
      <w:hyperlink r:id="rId37" w:history="1">
        <w:r w:rsidRPr="00061163">
          <w:rPr>
            <w:rStyle w:val="Hyperlink"/>
            <w:rFonts w:ascii="Arial" w:hAnsi="Arial" w:cs="Arial"/>
            <w:sz w:val="22"/>
            <w:szCs w:val="22"/>
          </w:rPr>
          <w:t>https://tensix.com/2018/02/scope-risk-analysis/</w:t>
        </w:r>
      </w:hyperlink>
      <w:r w:rsidRPr="00061163">
        <w:rPr>
          <w:rFonts w:ascii="Arial" w:hAnsi="Arial" w:cs="Arial"/>
          <w:sz w:val="22"/>
          <w:szCs w:val="22"/>
        </w:rPr>
        <w:t xml:space="preserve"> [Accessed: 24</w:t>
      </w:r>
      <w:r w:rsidRPr="00061163">
        <w:rPr>
          <w:rFonts w:ascii="Arial" w:hAnsi="Arial" w:cs="Arial"/>
          <w:sz w:val="22"/>
          <w:szCs w:val="22"/>
          <w:vertAlign w:val="superscript"/>
        </w:rPr>
        <w:t>th</w:t>
      </w:r>
      <w:r w:rsidRPr="00061163">
        <w:rPr>
          <w:rFonts w:ascii="Arial" w:hAnsi="Arial" w:cs="Arial"/>
          <w:sz w:val="22"/>
          <w:szCs w:val="22"/>
        </w:rPr>
        <w:t xml:space="preserve"> March 2020].</w:t>
      </w:r>
    </w:p>
    <w:p w14:paraId="0B86D952" w14:textId="4F4BC839" w:rsidR="00F57633" w:rsidRPr="00061163" w:rsidRDefault="00F57633" w:rsidP="003C48A3">
      <w:pPr>
        <w:spacing w:line="360" w:lineRule="auto"/>
        <w:rPr>
          <w:rFonts w:ascii="Arial" w:hAnsi="Arial" w:cs="Arial"/>
          <w:sz w:val="22"/>
          <w:szCs w:val="22"/>
        </w:rPr>
      </w:pPr>
    </w:p>
    <w:p w14:paraId="294D1DB5" w14:textId="70428752" w:rsidR="00F57633" w:rsidRPr="00061163" w:rsidRDefault="00F57633" w:rsidP="003C48A3">
      <w:pPr>
        <w:spacing w:line="360" w:lineRule="auto"/>
        <w:rPr>
          <w:rFonts w:ascii="Arial" w:hAnsi="Arial" w:cs="Arial"/>
          <w:sz w:val="22"/>
          <w:szCs w:val="22"/>
        </w:rPr>
      </w:pPr>
      <w:r w:rsidRPr="00061163">
        <w:rPr>
          <w:rFonts w:ascii="Arial" w:hAnsi="Arial" w:cs="Arial"/>
          <w:sz w:val="22"/>
          <w:szCs w:val="22"/>
        </w:rPr>
        <w:t xml:space="preserve">Tutorials Point, (2020). </w:t>
      </w:r>
      <w:r w:rsidRPr="00061163">
        <w:rPr>
          <w:rFonts w:ascii="Arial" w:hAnsi="Arial" w:cs="Arial"/>
          <w:i/>
          <w:iCs/>
          <w:sz w:val="22"/>
          <w:szCs w:val="22"/>
        </w:rPr>
        <w:t xml:space="preserve">Project risk categories. </w:t>
      </w:r>
      <w:r w:rsidRPr="00061163">
        <w:rPr>
          <w:rFonts w:ascii="Arial" w:hAnsi="Arial" w:cs="Arial"/>
          <w:sz w:val="22"/>
          <w:szCs w:val="22"/>
        </w:rPr>
        <w:t xml:space="preserve">[online] Available at: </w:t>
      </w:r>
      <w:hyperlink r:id="rId38" w:history="1">
        <w:r w:rsidRPr="00061163">
          <w:rPr>
            <w:rStyle w:val="Hyperlink"/>
            <w:rFonts w:ascii="Arial" w:hAnsi="Arial" w:cs="Arial"/>
            <w:sz w:val="22"/>
            <w:szCs w:val="22"/>
          </w:rPr>
          <w:t>https://www.tutorialspoint.com/management_concepts/project_risk_categories.htm</w:t>
        </w:r>
      </w:hyperlink>
      <w:r w:rsidRPr="00061163">
        <w:rPr>
          <w:rFonts w:ascii="Arial" w:hAnsi="Arial" w:cs="Arial"/>
          <w:sz w:val="22"/>
          <w:szCs w:val="22"/>
        </w:rPr>
        <w:t xml:space="preserve"> [Accessed: 25</w:t>
      </w:r>
      <w:r w:rsidRPr="00061163">
        <w:rPr>
          <w:rFonts w:ascii="Arial" w:hAnsi="Arial" w:cs="Arial"/>
          <w:sz w:val="22"/>
          <w:szCs w:val="22"/>
          <w:vertAlign w:val="superscript"/>
        </w:rPr>
        <w:t>th</w:t>
      </w:r>
      <w:r w:rsidRPr="00061163">
        <w:rPr>
          <w:rFonts w:ascii="Arial" w:hAnsi="Arial" w:cs="Arial"/>
          <w:sz w:val="22"/>
          <w:szCs w:val="22"/>
        </w:rPr>
        <w:t xml:space="preserve"> March 2020].</w:t>
      </w:r>
    </w:p>
    <w:p w14:paraId="639A402D" w14:textId="2F9CDBEF" w:rsidR="00D41F47" w:rsidRPr="00061163" w:rsidRDefault="00D41F47" w:rsidP="003C48A3">
      <w:pPr>
        <w:spacing w:line="360" w:lineRule="auto"/>
        <w:rPr>
          <w:rFonts w:ascii="Arial" w:hAnsi="Arial" w:cs="Arial"/>
          <w:sz w:val="22"/>
          <w:szCs w:val="22"/>
        </w:rPr>
      </w:pPr>
    </w:p>
    <w:p w14:paraId="2FAE34A5" w14:textId="1AB7B0AD" w:rsidR="00D41F47" w:rsidRPr="00061163" w:rsidRDefault="00D41F47" w:rsidP="003C48A3">
      <w:pPr>
        <w:spacing w:line="360" w:lineRule="auto"/>
        <w:rPr>
          <w:rFonts w:ascii="Arial" w:hAnsi="Arial" w:cs="Arial"/>
          <w:sz w:val="22"/>
          <w:szCs w:val="22"/>
        </w:rPr>
      </w:pPr>
      <w:r w:rsidRPr="00061163">
        <w:rPr>
          <w:rFonts w:ascii="Arial" w:hAnsi="Arial" w:cs="Arial"/>
          <w:sz w:val="22"/>
          <w:szCs w:val="22"/>
        </w:rPr>
        <w:t xml:space="preserve">Watt, A. (2019). </w:t>
      </w:r>
      <w:r w:rsidRPr="00061163">
        <w:rPr>
          <w:rFonts w:ascii="Arial" w:hAnsi="Arial" w:cs="Arial"/>
          <w:i/>
          <w:iCs/>
          <w:sz w:val="22"/>
          <w:szCs w:val="22"/>
        </w:rPr>
        <w:t xml:space="preserve">Project Management. </w:t>
      </w:r>
      <w:r w:rsidRPr="00061163">
        <w:rPr>
          <w:rFonts w:ascii="Arial" w:hAnsi="Arial" w:cs="Arial"/>
          <w:sz w:val="22"/>
          <w:szCs w:val="22"/>
        </w:rPr>
        <w:t xml:space="preserve">[e-book] Montreal: Press Books. Available at: </w:t>
      </w:r>
      <w:hyperlink r:id="rId39" w:history="1">
        <w:r w:rsidR="00343742" w:rsidRPr="00061163">
          <w:rPr>
            <w:rStyle w:val="Hyperlink"/>
            <w:rFonts w:ascii="Arial" w:hAnsi="Arial" w:cs="Arial"/>
            <w:sz w:val="22"/>
            <w:szCs w:val="22"/>
          </w:rPr>
          <w:t>https://opentextbc.ca/projectmanagement/chapter/chapter-15-communication-planning-project-management/</w:t>
        </w:r>
      </w:hyperlink>
      <w:r w:rsidR="00343742" w:rsidRPr="00061163">
        <w:rPr>
          <w:rFonts w:ascii="Arial" w:hAnsi="Arial" w:cs="Arial"/>
          <w:sz w:val="22"/>
          <w:szCs w:val="22"/>
        </w:rPr>
        <w:t xml:space="preserve"> [Accessed: 19</w:t>
      </w:r>
      <w:r w:rsidR="00343742" w:rsidRPr="00061163">
        <w:rPr>
          <w:rFonts w:ascii="Arial" w:hAnsi="Arial" w:cs="Arial"/>
          <w:sz w:val="22"/>
          <w:szCs w:val="22"/>
          <w:vertAlign w:val="superscript"/>
        </w:rPr>
        <w:t>th</w:t>
      </w:r>
      <w:r w:rsidR="00343742" w:rsidRPr="00061163">
        <w:rPr>
          <w:rFonts w:ascii="Arial" w:hAnsi="Arial" w:cs="Arial"/>
          <w:sz w:val="22"/>
          <w:szCs w:val="22"/>
        </w:rPr>
        <w:t xml:space="preserve"> March 2020].</w:t>
      </w:r>
    </w:p>
    <w:p w14:paraId="1401A156" w14:textId="1D971478" w:rsidR="00583E5F" w:rsidRPr="00061163" w:rsidRDefault="00583E5F" w:rsidP="003C48A3">
      <w:pPr>
        <w:spacing w:line="360" w:lineRule="auto"/>
        <w:rPr>
          <w:rFonts w:ascii="Arial" w:hAnsi="Arial" w:cs="Arial"/>
          <w:sz w:val="22"/>
          <w:szCs w:val="22"/>
        </w:rPr>
      </w:pPr>
    </w:p>
    <w:p w14:paraId="47F90A39" w14:textId="3D7E41F8" w:rsidR="00583E5F" w:rsidRPr="00061163" w:rsidRDefault="00583E5F" w:rsidP="003C48A3">
      <w:pPr>
        <w:spacing w:line="360" w:lineRule="auto"/>
        <w:rPr>
          <w:rFonts w:ascii="Arial" w:hAnsi="Arial" w:cs="Arial"/>
          <w:sz w:val="22"/>
          <w:szCs w:val="22"/>
        </w:rPr>
      </w:pPr>
      <w:r w:rsidRPr="00061163">
        <w:rPr>
          <w:rFonts w:ascii="Arial" w:hAnsi="Arial" w:cs="Arial"/>
          <w:sz w:val="22"/>
          <w:szCs w:val="22"/>
        </w:rPr>
        <w:t>Wilsen, F. (2019).</w:t>
      </w:r>
      <w:bookmarkStart w:id="0" w:name="_GoBack"/>
      <w:r w:rsidRPr="003C48A3">
        <w:rPr>
          <w:rFonts w:ascii="Arial" w:hAnsi="Arial" w:cs="Arial"/>
          <w:sz w:val="22"/>
          <w:szCs w:val="22"/>
        </w:rPr>
        <w:t xml:space="preserve"> Most inspiring project management quotes</w:t>
      </w:r>
      <w:bookmarkEnd w:id="0"/>
      <w:r w:rsidRPr="00061163">
        <w:rPr>
          <w:rFonts w:ascii="Arial" w:hAnsi="Arial" w:cs="Arial"/>
          <w:i/>
          <w:iCs/>
          <w:sz w:val="22"/>
          <w:szCs w:val="22"/>
        </w:rPr>
        <w:t xml:space="preserve">. </w:t>
      </w:r>
      <w:r w:rsidRPr="00061163">
        <w:rPr>
          <w:rFonts w:ascii="Arial" w:hAnsi="Arial" w:cs="Arial"/>
          <w:sz w:val="22"/>
          <w:szCs w:val="22"/>
        </w:rPr>
        <w:t xml:space="preserve">[online] </w:t>
      </w:r>
      <w:r w:rsidR="003C48A3" w:rsidRPr="00061163">
        <w:rPr>
          <w:rFonts w:ascii="Arial" w:hAnsi="Arial" w:cs="Arial"/>
          <w:sz w:val="22"/>
          <w:szCs w:val="22"/>
        </w:rPr>
        <w:t>N Task</w:t>
      </w:r>
      <w:r w:rsidR="003C48A3">
        <w:rPr>
          <w:rFonts w:ascii="Arial" w:hAnsi="Arial" w:cs="Arial"/>
          <w:sz w:val="22"/>
          <w:szCs w:val="22"/>
        </w:rPr>
        <w:t>.</w:t>
      </w:r>
      <w:r w:rsidR="003C48A3" w:rsidRPr="00061163">
        <w:rPr>
          <w:rFonts w:ascii="Arial" w:hAnsi="Arial" w:cs="Arial"/>
          <w:sz w:val="22"/>
          <w:szCs w:val="22"/>
        </w:rPr>
        <w:t xml:space="preserve"> </w:t>
      </w:r>
      <w:r w:rsidRPr="00061163">
        <w:rPr>
          <w:rFonts w:ascii="Arial" w:hAnsi="Arial" w:cs="Arial"/>
          <w:sz w:val="22"/>
          <w:szCs w:val="22"/>
        </w:rPr>
        <w:t xml:space="preserve">Available at: </w:t>
      </w:r>
      <w:hyperlink r:id="rId40" w:history="1">
        <w:r w:rsidRPr="00061163">
          <w:rPr>
            <w:rStyle w:val="Hyperlink"/>
            <w:rFonts w:ascii="Arial" w:hAnsi="Arial" w:cs="Arial"/>
            <w:sz w:val="22"/>
            <w:szCs w:val="22"/>
          </w:rPr>
          <w:t>https://www.ntaskmanager.com/blog/project-management-quotes/</w:t>
        </w:r>
      </w:hyperlink>
      <w:r w:rsidRPr="00061163">
        <w:rPr>
          <w:rFonts w:ascii="Arial" w:hAnsi="Arial" w:cs="Arial"/>
          <w:sz w:val="22"/>
          <w:szCs w:val="22"/>
        </w:rPr>
        <w:t xml:space="preserve"> [Accesses: 22</w:t>
      </w:r>
      <w:r w:rsidRPr="00061163">
        <w:rPr>
          <w:rFonts w:ascii="Arial" w:hAnsi="Arial" w:cs="Arial"/>
          <w:sz w:val="22"/>
          <w:szCs w:val="22"/>
          <w:vertAlign w:val="superscript"/>
        </w:rPr>
        <w:t>nd</w:t>
      </w:r>
      <w:r w:rsidRPr="00061163">
        <w:rPr>
          <w:rFonts w:ascii="Arial" w:hAnsi="Arial" w:cs="Arial"/>
          <w:sz w:val="22"/>
          <w:szCs w:val="22"/>
        </w:rPr>
        <w:t xml:space="preserve"> March 2020].</w:t>
      </w:r>
    </w:p>
    <w:sectPr w:rsidR="00583E5F" w:rsidRPr="00061163" w:rsidSect="00D876AC">
      <w:footerReference w:type="even" r:id="rId41"/>
      <w:footerReference w:type="default" r:id="rId4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49AAB8" w14:textId="77777777" w:rsidR="000E3835" w:rsidRDefault="000E3835" w:rsidP="00061163">
      <w:r>
        <w:separator/>
      </w:r>
    </w:p>
  </w:endnote>
  <w:endnote w:type="continuationSeparator" w:id="0">
    <w:p w14:paraId="6253D6F9" w14:textId="77777777" w:rsidR="000E3835" w:rsidRDefault="000E3835" w:rsidP="000611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08075686"/>
      <w:docPartObj>
        <w:docPartGallery w:val="Page Numbers (Bottom of Page)"/>
        <w:docPartUnique/>
      </w:docPartObj>
    </w:sdtPr>
    <w:sdtContent>
      <w:p w14:paraId="42077D66" w14:textId="43642473" w:rsidR="00061163" w:rsidRDefault="00061163" w:rsidP="005D638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454BDF1" w14:textId="77777777" w:rsidR="00061163" w:rsidRDefault="00061163" w:rsidP="0006116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27758817"/>
      <w:docPartObj>
        <w:docPartGallery w:val="Page Numbers (Bottom of Page)"/>
        <w:docPartUnique/>
      </w:docPartObj>
    </w:sdtPr>
    <w:sdtContent>
      <w:p w14:paraId="6776BEAB" w14:textId="72682D61" w:rsidR="00061163" w:rsidRDefault="00061163" w:rsidP="005D638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DFC69E1" w14:textId="77777777" w:rsidR="00061163" w:rsidRDefault="00061163" w:rsidP="0006116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F35B81" w14:textId="77777777" w:rsidR="000E3835" w:rsidRDefault="000E3835" w:rsidP="00061163">
      <w:r>
        <w:separator/>
      </w:r>
    </w:p>
  </w:footnote>
  <w:footnote w:type="continuationSeparator" w:id="0">
    <w:p w14:paraId="33F8F12B" w14:textId="77777777" w:rsidR="000E3835" w:rsidRDefault="000E3835" w:rsidP="0006116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07EC"/>
    <w:rsid w:val="00006055"/>
    <w:rsid w:val="00027AC7"/>
    <w:rsid w:val="00037187"/>
    <w:rsid w:val="00041DD3"/>
    <w:rsid w:val="00043400"/>
    <w:rsid w:val="00061163"/>
    <w:rsid w:val="00065528"/>
    <w:rsid w:val="00066B52"/>
    <w:rsid w:val="0009181F"/>
    <w:rsid w:val="000A0FAD"/>
    <w:rsid w:val="000A33CA"/>
    <w:rsid w:val="000A7342"/>
    <w:rsid w:val="000C115B"/>
    <w:rsid w:val="000D3778"/>
    <w:rsid w:val="000E3835"/>
    <w:rsid w:val="001110FB"/>
    <w:rsid w:val="00152E93"/>
    <w:rsid w:val="00176E62"/>
    <w:rsid w:val="00186A8B"/>
    <w:rsid w:val="001A4006"/>
    <w:rsid w:val="001A7077"/>
    <w:rsid w:val="001C02A7"/>
    <w:rsid w:val="001E331C"/>
    <w:rsid w:val="001F509D"/>
    <w:rsid w:val="00200A49"/>
    <w:rsid w:val="00212965"/>
    <w:rsid w:val="00237930"/>
    <w:rsid w:val="00263945"/>
    <w:rsid w:val="002959BF"/>
    <w:rsid w:val="002C45B9"/>
    <w:rsid w:val="002E4BB0"/>
    <w:rsid w:val="003023A9"/>
    <w:rsid w:val="00304AC8"/>
    <w:rsid w:val="00311A48"/>
    <w:rsid w:val="003202BC"/>
    <w:rsid w:val="00320733"/>
    <w:rsid w:val="0032524C"/>
    <w:rsid w:val="00325D77"/>
    <w:rsid w:val="00325EDA"/>
    <w:rsid w:val="00334E01"/>
    <w:rsid w:val="003360E9"/>
    <w:rsid w:val="00343742"/>
    <w:rsid w:val="00367CF8"/>
    <w:rsid w:val="003738AC"/>
    <w:rsid w:val="00380A91"/>
    <w:rsid w:val="00397AED"/>
    <w:rsid w:val="003C48A3"/>
    <w:rsid w:val="003C6276"/>
    <w:rsid w:val="003D5D23"/>
    <w:rsid w:val="003E1327"/>
    <w:rsid w:val="00406B86"/>
    <w:rsid w:val="0040783D"/>
    <w:rsid w:val="004107EC"/>
    <w:rsid w:val="00423FD5"/>
    <w:rsid w:val="004347F7"/>
    <w:rsid w:val="00475E68"/>
    <w:rsid w:val="004972B9"/>
    <w:rsid w:val="004C40EE"/>
    <w:rsid w:val="004D70B0"/>
    <w:rsid w:val="004E238B"/>
    <w:rsid w:val="004F160C"/>
    <w:rsid w:val="004F3404"/>
    <w:rsid w:val="00500778"/>
    <w:rsid w:val="00505A37"/>
    <w:rsid w:val="00515DE2"/>
    <w:rsid w:val="00535661"/>
    <w:rsid w:val="005411A4"/>
    <w:rsid w:val="005465FD"/>
    <w:rsid w:val="005718C5"/>
    <w:rsid w:val="0057518F"/>
    <w:rsid w:val="00583E5F"/>
    <w:rsid w:val="005856C6"/>
    <w:rsid w:val="00585D93"/>
    <w:rsid w:val="005A47A9"/>
    <w:rsid w:val="005B5717"/>
    <w:rsid w:val="005B63AF"/>
    <w:rsid w:val="005C3AA4"/>
    <w:rsid w:val="005E658D"/>
    <w:rsid w:val="005F76DF"/>
    <w:rsid w:val="0060449C"/>
    <w:rsid w:val="00614DBC"/>
    <w:rsid w:val="00620C82"/>
    <w:rsid w:val="00624912"/>
    <w:rsid w:val="00643C3A"/>
    <w:rsid w:val="00644634"/>
    <w:rsid w:val="00652E74"/>
    <w:rsid w:val="00685DA5"/>
    <w:rsid w:val="006F70EB"/>
    <w:rsid w:val="00715B65"/>
    <w:rsid w:val="007464C1"/>
    <w:rsid w:val="007B2120"/>
    <w:rsid w:val="007C777C"/>
    <w:rsid w:val="007D3E25"/>
    <w:rsid w:val="007D7E82"/>
    <w:rsid w:val="0081519F"/>
    <w:rsid w:val="00823920"/>
    <w:rsid w:val="00831828"/>
    <w:rsid w:val="00867B36"/>
    <w:rsid w:val="008771AF"/>
    <w:rsid w:val="00877BBE"/>
    <w:rsid w:val="00883E09"/>
    <w:rsid w:val="00890088"/>
    <w:rsid w:val="008959AB"/>
    <w:rsid w:val="008A4443"/>
    <w:rsid w:val="008C7E60"/>
    <w:rsid w:val="008D093C"/>
    <w:rsid w:val="008E2396"/>
    <w:rsid w:val="008E7790"/>
    <w:rsid w:val="008F3C8A"/>
    <w:rsid w:val="00913F0E"/>
    <w:rsid w:val="009256CC"/>
    <w:rsid w:val="00957631"/>
    <w:rsid w:val="0096413B"/>
    <w:rsid w:val="009824F6"/>
    <w:rsid w:val="009A4CC9"/>
    <w:rsid w:val="009A53DB"/>
    <w:rsid w:val="009E1186"/>
    <w:rsid w:val="009E3415"/>
    <w:rsid w:val="00A019C2"/>
    <w:rsid w:val="00A1038E"/>
    <w:rsid w:val="00A532B3"/>
    <w:rsid w:val="00A562F8"/>
    <w:rsid w:val="00A82094"/>
    <w:rsid w:val="00A82DEE"/>
    <w:rsid w:val="00AD6D79"/>
    <w:rsid w:val="00B05D1F"/>
    <w:rsid w:val="00B16110"/>
    <w:rsid w:val="00B27A1C"/>
    <w:rsid w:val="00B61D7D"/>
    <w:rsid w:val="00B97B91"/>
    <w:rsid w:val="00BA6677"/>
    <w:rsid w:val="00BE18C1"/>
    <w:rsid w:val="00BF77D3"/>
    <w:rsid w:val="00C10E6C"/>
    <w:rsid w:val="00C12B80"/>
    <w:rsid w:val="00C22166"/>
    <w:rsid w:val="00C65E02"/>
    <w:rsid w:val="00C7081A"/>
    <w:rsid w:val="00C803E8"/>
    <w:rsid w:val="00CB2696"/>
    <w:rsid w:val="00CE0905"/>
    <w:rsid w:val="00CF6090"/>
    <w:rsid w:val="00D10D04"/>
    <w:rsid w:val="00D13E77"/>
    <w:rsid w:val="00D2006D"/>
    <w:rsid w:val="00D2164D"/>
    <w:rsid w:val="00D40D63"/>
    <w:rsid w:val="00D41F47"/>
    <w:rsid w:val="00D75033"/>
    <w:rsid w:val="00D876AC"/>
    <w:rsid w:val="00D91E01"/>
    <w:rsid w:val="00DB0C68"/>
    <w:rsid w:val="00DC7D4C"/>
    <w:rsid w:val="00DF47FF"/>
    <w:rsid w:val="00E07AE7"/>
    <w:rsid w:val="00E1232C"/>
    <w:rsid w:val="00E314E5"/>
    <w:rsid w:val="00E32F7F"/>
    <w:rsid w:val="00E663E0"/>
    <w:rsid w:val="00E73BED"/>
    <w:rsid w:val="00E75456"/>
    <w:rsid w:val="00E75BE6"/>
    <w:rsid w:val="00E830D6"/>
    <w:rsid w:val="00E9454F"/>
    <w:rsid w:val="00E94D7B"/>
    <w:rsid w:val="00EC6EFA"/>
    <w:rsid w:val="00ED38F6"/>
    <w:rsid w:val="00EE6AC3"/>
    <w:rsid w:val="00EF00EE"/>
    <w:rsid w:val="00EF355E"/>
    <w:rsid w:val="00F16291"/>
    <w:rsid w:val="00F3205F"/>
    <w:rsid w:val="00F34998"/>
    <w:rsid w:val="00F57633"/>
    <w:rsid w:val="00F6357A"/>
    <w:rsid w:val="00FA4447"/>
    <w:rsid w:val="00FB0A69"/>
    <w:rsid w:val="00FB3FF5"/>
    <w:rsid w:val="00FE0F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BE1D71"/>
  <w15:chartTrackingRefBased/>
  <w15:docId w15:val="{1F9DCD85-8F60-0848-BB16-9836248B15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48A3"/>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75456"/>
    <w:rPr>
      <w:color w:val="0563C1" w:themeColor="hyperlink"/>
      <w:u w:val="single"/>
    </w:rPr>
  </w:style>
  <w:style w:type="character" w:styleId="UnresolvedMention">
    <w:name w:val="Unresolved Mention"/>
    <w:basedOn w:val="DefaultParagraphFont"/>
    <w:uiPriority w:val="99"/>
    <w:semiHidden/>
    <w:unhideWhenUsed/>
    <w:rsid w:val="00E75456"/>
    <w:rPr>
      <w:color w:val="605E5C"/>
      <w:shd w:val="clear" w:color="auto" w:fill="E1DFDD"/>
    </w:rPr>
  </w:style>
  <w:style w:type="table" w:styleId="TableGrid">
    <w:name w:val="Table Grid"/>
    <w:basedOn w:val="TableNormal"/>
    <w:uiPriority w:val="39"/>
    <w:rsid w:val="005A47A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BF77D3"/>
    <w:rPr>
      <w:color w:val="954F72" w:themeColor="followedHyperlink"/>
      <w:u w:val="single"/>
    </w:rPr>
  </w:style>
  <w:style w:type="paragraph" w:styleId="Footer">
    <w:name w:val="footer"/>
    <w:basedOn w:val="Normal"/>
    <w:link w:val="FooterChar"/>
    <w:uiPriority w:val="99"/>
    <w:unhideWhenUsed/>
    <w:rsid w:val="00061163"/>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061163"/>
  </w:style>
  <w:style w:type="character" w:styleId="PageNumber">
    <w:name w:val="page number"/>
    <w:basedOn w:val="DefaultParagraphFont"/>
    <w:uiPriority w:val="99"/>
    <w:semiHidden/>
    <w:unhideWhenUsed/>
    <w:rsid w:val="000611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400650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rojectmanager.com/training/what-is-project-risk" TargetMode="External"/><Relationship Id="rId18" Type="http://schemas.openxmlformats.org/officeDocument/2006/relationships/hyperlink" Target="https://www.projectsmart.co.uk/moscow-method.php" TargetMode="External"/><Relationship Id="rId26" Type="http://schemas.openxmlformats.org/officeDocument/2006/relationships/hyperlink" Target="https://workshopbank.com/project-plan-template" TargetMode="External"/><Relationship Id="rId39" Type="http://schemas.openxmlformats.org/officeDocument/2006/relationships/hyperlink" Target="https://opentextbc.ca/projectmanagement/chapter/chapter-15-communication-planning-project-management/" TargetMode="External"/><Relationship Id="rId21" Type="http://schemas.openxmlformats.org/officeDocument/2006/relationships/hyperlink" Target="https://www.iqualifyuk.com/library/business-management-section/different-types-size-and-scope-of-organisations/" TargetMode="External"/><Relationship Id="rId34" Type="http://schemas.openxmlformats.org/officeDocument/2006/relationships/hyperlink" Target="https://startups.co.uk/how-to-start-an-antiques-business/" TargetMode="External"/><Relationship Id="rId42" Type="http://schemas.openxmlformats.org/officeDocument/2006/relationships/footer" Target="footer2.xml"/><Relationship Id="rId7" Type="http://schemas.openxmlformats.org/officeDocument/2006/relationships/diagramData" Target="diagrams/data1.xml"/><Relationship Id="rId2" Type="http://schemas.openxmlformats.org/officeDocument/2006/relationships/settings" Target="settings.xml"/><Relationship Id="rId16" Type="http://schemas.openxmlformats.org/officeDocument/2006/relationships/hyperlink" Target="https://www.yellowbus.uk/blog/major-business-risk-areas-moving-office-how-to-avoid" TargetMode="External"/><Relationship Id="rId20" Type="http://schemas.openxmlformats.org/officeDocument/2006/relationships/hyperlink" Target="https://www.prince2.com/uk/what-is-prince2" TargetMode="External"/><Relationship Id="rId29" Type="http://schemas.openxmlformats.org/officeDocument/2006/relationships/hyperlink" Target="https://kanbanize.com/blog/running-a-better-stand-up-meeting/" TargetMode="External"/><Relationship Id="rId41"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microsoft.com/office/2007/relationships/diagramDrawing" Target="diagrams/drawing1.xml"/><Relationship Id="rId24" Type="http://schemas.openxmlformats.org/officeDocument/2006/relationships/hyperlink" Target="https://www.projectmanager.com/blog/user-story-mapping" TargetMode="External"/><Relationship Id="rId32" Type="http://schemas.openxmlformats.org/officeDocument/2006/relationships/hyperlink" Target="https://nilc.co.uk/what-are-the-advantages-of-obtaining-a-agile-project-management-qualification/" TargetMode="External"/><Relationship Id="rId37" Type="http://schemas.openxmlformats.org/officeDocument/2006/relationships/hyperlink" Target="https://tensix.com/2018/02/scope-risk-analysis/" TargetMode="External"/><Relationship Id="rId40" Type="http://schemas.openxmlformats.org/officeDocument/2006/relationships/hyperlink" Target="https://www.ntaskmanager.com/blog/project-management-quotes/" TargetMode="External"/><Relationship Id="rId5" Type="http://schemas.openxmlformats.org/officeDocument/2006/relationships/endnotes" Target="endnotes.xml"/><Relationship Id="rId15" Type="http://schemas.openxmlformats.org/officeDocument/2006/relationships/hyperlink" Target="https://www.paymoapp.com/blog/the-complete-project-manager-guide/" TargetMode="External"/><Relationship Id="rId23" Type="http://schemas.openxmlformats.org/officeDocument/2006/relationships/hyperlink" Target="https://bizfluent.com/info-8633041-difference-traditional-modern-project-communications.html" TargetMode="External"/><Relationship Id="rId28" Type="http://schemas.openxmlformats.org/officeDocument/2006/relationships/hyperlink" Target="https://www.mindtools.com/pages/article/newPPM_03.htm" TargetMode="External"/><Relationship Id="rId36" Type="http://schemas.openxmlformats.org/officeDocument/2006/relationships/hyperlink" Target="https://study.com/academy/lesson/iron-triangle-of-project-management.html" TargetMode="External"/><Relationship Id="rId10" Type="http://schemas.openxmlformats.org/officeDocument/2006/relationships/diagramColors" Target="diagrams/colors1.xml"/><Relationship Id="rId19" Type="http://schemas.openxmlformats.org/officeDocument/2006/relationships/hyperlink" Target="https://www.ibm.com/garage/method/practices/think/user-stories" TargetMode="External"/><Relationship Id="rId31" Type="http://schemas.openxmlformats.org/officeDocument/2006/relationships/hyperlink" Target="https://www.prospects.ac.uk/jobs-and-work-experience/job-sectors/business-consulting-and-management/how-to-become-a-project-manager" TargetMode="External"/><Relationship Id="rId44"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diagramQuickStyle" Target="diagrams/quickStyle1.xml"/><Relationship Id="rId14" Type="http://schemas.openxmlformats.org/officeDocument/2006/relationships/hyperlink" Target="https://continuingprofessionaldevelopment.org/project-management-matters-top-3-benefits-project-management/" TargetMode="External"/><Relationship Id="rId22" Type="http://schemas.openxmlformats.org/officeDocument/2006/relationships/hyperlink" Target="https://www.whizlabs.com/blog/project-management-career/" TargetMode="External"/><Relationship Id="rId27" Type="http://schemas.openxmlformats.org/officeDocument/2006/relationships/hyperlink" Target="https://www.globalbankingandfinance.com/a-lack-of-executive-commitment-threatens-business-success/" TargetMode="External"/><Relationship Id="rId30" Type="http://schemas.openxmlformats.org/officeDocument/2006/relationships/hyperlink" Target="https://www.productplan.com/glossary/user-story/" TargetMode="External"/><Relationship Id="rId35" Type="http://schemas.openxmlformats.org/officeDocument/2006/relationships/hyperlink" Target="https://blog.ganttpro.com/en/benefits-gantt-chart-experts-experience/" TargetMode="External"/><Relationship Id="rId43" Type="http://schemas.openxmlformats.org/officeDocument/2006/relationships/fontTable" Target="fontTable.xml"/><Relationship Id="rId8" Type="http://schemas.openxmlformats.org/officeDocument/2006/relationships/diagramLayout" Target="diagrams/layout1.xml"/><Relationship Id="rId3" Type="http://schemas.openxmlformats.org/officeDocument/2006/relationships/webSettings" Target="webSettings.xml"/><Relationship Id="rId12" Type="http://schemas.openxmlformats.org/officeDocument/2006/relationships/hyperlink" Target="https://www.apm.org.uk/resources/find-a-resource/gantt-chart/" TargetMode="External"/><Relationship Id="rId17" Type="http://schemas.openxmlformats.org/officeDocument/2006/relationships/hyperlink" Target="https://www.linkedin.com/pulse/why-project-risk-management-important-adarsh-gouda/" TargetMode="External"/><Relationship Id="rId25" Type="http://schemas.openxmlformats.org/officeDocument/2006/relationships/hyperlink" Target="https://management.simplicable.com/management/new/22-types-of-project-risk" TargetMode="External"/><Relationship Id="rId33" Type="http://schemas.openxmlformats.org/officeDocument/2006/relationships/hyperlink" Target="https://www.stakeholdermap.com/project-management/project-triangle.html" TargetMode="External"/><Relationship Id="rId38" Type="http://schemas.openxmlformats.org/officeDocument/2006/relationships/hyperlink" Target="https://www.tutorialspoint.com/management_concepts/project_risk_categories.htm"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A56F92E-7D32-9A4D-9419-F0F86CA4B203}" type="doc">
      <dgm:prSet loTypeId="urn:microsoft.com/office/officeart/2005/8/layout/process4" loCatId="" qsTypeId="urn:microsoft.com/office/officeart/2005/8/quickstyle/simple1" qsCatId="simple" csTypeId="urn:microsoft.com/office/officeart/2005/8/colors/accent1_2" csCatId="accent1" phldr="1"/>
      <dgm:spPr/>
      <dgm:t>
        <a:bodyPr/>
        <a:lstStyle/>
        <a:p>
          <a:endParaRPr lang="en-GB"/>
        </a:p>
      </dgm:t>
    </dgm:pt>
    <dgm:pt modelId="{2E82B66F-9B23-3D47-84D6-5B02202109E3}">
      <dgm:prSet phldrT="[Text]" custT="1"/>
      <dgm:spPr/>
      <dgm:t>
        <a:bodyPr/>
        <a:lstStyle/>
        <a:p>
          <a:r>
            <a:rPr lang="en-GB" sz="1800" b="1"/>
            <a:t>Project Sponsor</a:t>
          </a:r>
        </a:p>
      </dgm:t>
    </dgm:pt>
    <dgm:pt modelId="{22A1458B-6720-584F-B527-9FADE1B6DC78}" type="parTrans" cxnId="{830D2AEE-2231-634B-B690-245B5DC0E057}">
      <dgm:prSet/>
      <dgm:spPr/>
      <dgm:t>
        <a:bodyPr/>
        <a:lstStyle/>
        <a:p>
          <a:endParaRPr lang="en-GB"/>
        </a:p>
      </dgm:t>
    </dgm:pt>
    <dgm:pt modelId="{CCB3B4F9-7253-6A4B-8798-AF6339DA6DE6}" type="sibTrans" cxnId="{830D2AEE-2231-634B-B690-245B5DC0E057}">
      <dgm:prSet/>
      <dgm:spPr/>
      <dgm:t>
        <a:bodyPr/>
        <a:lstStyle/>
        <a:p>
          <a:endParaRPr lang="en-GB"/>
        </a:p>
      </dgm:t>
    </dgm:pt>
    <dgm:pt modelId="{E583F8B1-2441-7F4D-B78E-D335181052C6}">
      <dgm:prSet phldrT="[Text]" custT="1"/>
      <dgm:spPr/>
      <dgm:t>
        <a:bodyPr/>
        <a:lstStyle/>
        <a:p>
          <a:r>
            <a:rPr lang="en-GB" sz="1200"/>
            <a:t>Dennis Vintner</a:t>
          </a:r>
        </a:p>
      </dgm:t>
    </dgm:pt>
    <dgm:pt modelId="{AE858F97-9698-3C4D-B263-84A5A7CBEE4D}" type="parTrans" cxnId="{E0C0524F-D74A-DB48-811B-D5DEB6EF9A89}">
      <dgm:prSet/>
      <dgm:spPr/>
      <dgm:t>
        <a:bodyPr/>
        <a:lstStyle/>
        <a:p>
          <a:endParaRPr lang="en-GB"/>
        </a:p>
      </dgm:t>
    </dgm:pt>
    <dgm:pt modelId="{4BAF9ACB-20E4-E84A-9B95-14EFA6E7DC7F}" type="sibTrans" cxnId="{E0C0524F-D74A-DB48-811B-D5DEB6EF9A89}">
      <dgm:prSet/>
      <dgm:spPr/>
      <dgm:t>
        <a:bodyPr/>
        <a:lstStyle/>
        <a:p>
          <a:endParaRPr lang="en-GB"/>
        </a:p>
      </dgm:t>
    </dgm:pt>
    <dgm:pt modelId="{E7E02E38-0465-C64E-9926-1CFA9CF26722}">
      <dgm:prSet phldrT="[Text]" custT="1"/>
      <dgm:spPr/>
      <dgm:t>
        <a:bodyPr/>
        <a:lstStyle/>
        <a:p>
          <a:r>
            <a:rPr lang="en-GB" sz="1800" b="1"/>
            <a:t>Steering Group</a:t>
          </a:r>
        </a:p>
      </dgm:t>
    </dgm:pt>
    <dgm:pt modelId="{363DB679-93F0-3D42-9EDC-7EE44A56FA1C}" type="parTrans" cxnId="{DC6269B7-AE4C-AD40-A0A2-2B5EBC675ABD}">
      <dgm:prSet/>
      <dgm:spPr/>
      <dgm:t>
        <a:bodyPr/>
        <a:lstStyle/>
        <a:p>
          <a:endParaRPr lang="en-GB"/>
        </a:p>
      </dgm:t>
    </dgm:pt>
    <dgm:pt modelId="{94709F96-D29E-F944-9953-4EDE0DB093B5}" type="sibTrans" cxnId="{DC6269B7-AE4C-AD40-A0A2-2B5EBC675ABD}">
      <dgm:prSet/>
      <dgm:spPr/>
      <dgm:t>
        <a:bodyPr/>
        <a:lstStyle/>
        <a:p>
          <a:endParaRPr lang="en-GB"/>
        </a:p>
      </dgm:t>
    </dgm:pt>
    <dgm:pt modelId="{CBEA61D0-4641-0A48-8F95-D656F9583F4D}">
      <dgm:prSet phldrT="[Text]" custT="1"/>
      <dgm:spPr/>
      <dgm:t>
        <a:bodyPr/>
        <a:lstStyle/>
        <a:p>
          <a:r>
            <a:rPr lang="en-GB" sz="1400" b="1">
              <a:solidFill>
                <a:schemeClr val="bg2">
                  <a:lumMod val="50000"/>
                </a:schemeClr>
              </a:solidFill>
            </a:rPr>
            <a:t>Commercial </a:t>
          </a:r>
          <a:r>
            <a:rPr lang="en-GB" sz="1100" b="1">
              <a:solidFill>
                <a:schemeClr val="bg2">
                  <a:lumMod val="50000"/>
                </a:schemeClr>
              </a:solidFill>
            </a:rPr>
            <a:t>    </a:t>
          </a:r>
          <a:r>
            <a:rPr lang="en-GB" sz="1100"/>
            <a:t>                                                    </a:t>
          </a:r>
          <a:r>
            <a:rPr lang="en-GB" sz="1200"/>
            <a:t>Doreen Vintner</a:t>
          </a:r>
        </a:p>
      </dgm:t>
    </dgm:pt>
    <dgm:pt modelId="{F8412621-8EE8-274A-BECE-73DD8AC9691B}" type="parTrans" cxnId="{6C0EDB75-50CF-D941-9F90-93A1107CA6A5}">
      <dgm:prSet/>
      <dgm:spPr/>
      <dgm:t>
        <a:bodyPr/>
        <a:lstStyle/>
        <a:p>
          <a:endParaRPr lang="en-GB"/>
        </a:p>
      </dgm:t>
    </dgm:pt>
    <dgm:pt modelId="{99F3ED73-5B63-514A-97DA-725BBF7453B2}" type="sibTrans" cxnId="{6C0EDB75-50CF-D941-9F90-93A1107CA6A5}">
      <dgm:prSet/>
      <dgm:spPr/>
      <dgm:t>
        <a:bodyPr/>
        <a:lstStyle/>
        <a:p>
          <a:endParaRPr lang="en-GB"/>
        </a:p>
      </dgm:t>
    </dgm:pt>
    <dgm:pt modelId="{3DED8FB2-8CCC-9B47-9C15-5E1E0AD1A2C9}">
      <dgm:prSet phldrT="[Text]" custT="1"/>
      <dgm:spPr/>
      <dgm:t>
        <a:bodyPr/>
        <a:lstStyle/>
        <a:p>
          <a:r>
            <a:rPr lang="en-GB" sz="1400" b="1">
              <a:solidFill>
                <a:schemeClr val="bg2">
                  <a:lumMod val="50000"/>
                </a:schemeClr>
              </a:solidFill>
            </a:rPr>
            <a:t>Specialist</a:t>
          </a:r>
          <a:r>
            <a:rPr lang="en-GB" sz="1100"/>
            <a:t>                                                                           </a:t>
          </a:r>
          <a:r>
            <a:rPr lang="en-GB" sz="1200"/>
            <a:t>Omar King</a:t>
          </a:r>
        </a:p>
      </dgm:t>
    </dgm:pt>
    <dgm:pt modelId="{D013E759-C235-5E45-A64F-8247630BA9AC}" type="parTrans" cxnId="{2322CBCD-518C-AB42-AF2F-97CDF582D3E5}">
      <dgm:prSet/>
      <dgm:spPr/>
      <dgm:t>
        <a:bodyPr/>
        <a:lstStyle/>
        <a:p>
          <a:endParaRPr lang="en-GB"/>
        </a:p>
      </dgm:t>
    </dgm:pt>
    <dgm:pt modelId="{AC64328C-FF5B-F346-AF4C-E416A0A4F0B6}" type="sibTrans" cxnId="{2322CBCD-518C-AB42-AF2F-97CDF582D3E5}">
      <dgm:prSet/>
      <dgm:spPr/>
      <dgm:t>
        <a:bodyPr/>
        <a:lstStyle/>
        <a:p>
          <a:endParaRPr lang="en-GB"/>
        </a:p>
      </dgm:t>
    </dgm:pt>
    <dgm:pt modelId="{17E118F4-916F-1A4F-95B3-219B3F76E421}">
      <dgm:prSet custT="1"/>
      <dgm:spPr/>
      <dgm:t>
        <a:bodyPr/>
        <a:lstStyle/>
        <a:p>
          <a:r>
            <a:rPr lang="en-GB" sz="1400" b="1">
              <a:solidFill>
                <a:schemeClr val="bg2">
                  <a:lumMod val="50000"/>
                </a:schemeClr>
              </a:solidFill>
            </a:rPr>
            <a:t>User </a:t>
          </a:r>
          <a:r>
            <a:rPr lang="en-GB" sz="1100" b="1"/>
            <a:t> </a:t>
          </a:r>
          <a:r>
            <a:rPr lang="en-GB" sz="1100"/>
            <a:t>                                      </a:t>
          </a:r>
          <a:r>
            <a:rPr lang="en-GB" sz="1200"/>
            <a:t>Suha Madani</a:t>
          </a:r>
        </a:p>
      </dgm:t>
    </dgm:pt>
    <dgm:pt modelId="{9B7E6AEA-4435-534B-BFCE-BC7B6EE849E3}" type="parTrans" cxnId="{9B4C4DEF-0388-0742-BE6D-5C9CEEED9B1D}">
      <dgm:prSet/>
      <dgm:spPr/>
      <dgm:t>
        <a:bodyPr/>
        <a:lstStyle/>
        <a:p>
          <a:endParaRPr lang="en-GB"/>
        </a:p>
      </dgm:t>
    </dgm:pt>
    <dgm:pt modelId="{2A381774-0F1C-7545-B48B-E315003C4595}" type="sibTrans" cxnId="{9B4C4DEF-0388-0742-BE6D-5C9CEEED9B1D}">
      <dgm:prSet/>
      <dgm:spPr/>
      <dgm:t>
        <a:bodyPr/>
        <a:lstStyle/>
        <a:p>
          <a:endParaRPr lang="en-GB"/>
        </a:p>
      </dgm:t>
    </dgm:pt>
    <dgm:pt modelId="{15A4FC94-E63C-6E4E-ABD2-5D0D72AF5A93}" type="pres">
      <dgm:prSet presAssocID="{BA56F92E-7D32-9A4D-9419-F0F86CA4B203}" presName="Name0" presStyleCnt="0">
        <dgm:presLayoutVars>
          <dgm:dir/>
          <dgm:animLvl val="lvl"/>
          <dgm:resizeHandles val="exact"/>
        </dgm:presLayoutVars>
      </dgm:prSet>
      <dgm:spPr/>
    </dgm:pt>
    <dgm:pt modelId="{05E741B2-BEA3-1D47-AC8F-A2904D0B0CD0}" type="pres">
      <dgm:prSet presAssocID="{E7E02E38-0465-C64E-9926-1CFA9CF26722}" presName="boxAndChildren" presStyleCnt="0"/>
      <dgm:spPr/>
    </dgm:pt>
    <dgm:pt modelId="{AEB3ACAB-0F75-4344-B034-1C8D3109C597}" type="pres">
      <dgm:prSet presAssocID="{E7E02E38-0465-C64E-9926-1CFA9CF26722}" presName="parentTextBox" presStyleLbl="node1" presStyleIdx="0" presStyleCnt="2"/>
      <dgm:spPr/>
    </dgm:pt>
    <dgm:pt modelId="{22894CBA-5FF4-C742-BE25-6ADB707A8444}" type="pres">
      <dgm:prSet presAssocID="{E7E02E38-0465-C64E-9926-1CFA9CF26722}" presName="entireBox" presStyleLbl="node1" presStyleIdx="0" presStyleCnt="2" custLinFactNeighborY="121"/>
      <dgm:spPr/>
    </dgm:pt>
    <dgm:pt modelId="{731A4CC7-040A-5641-8E61-440BDADBAB82}" type="pres">
      <dgm:prSet presAssocID="{E7E02E38-0465-C64E-9926-1CFA9CF26722}" presName="descendantBox" presStyleCnt="0"/>
      <dgm:spPr/>
    </dgm:pt>
    <dgm:pt modelId="{8789BD88-3380-424D-A8E5-DE6A305AE50A}" type="pres">
      <dgm:prSet presAssocID="{CBEA61D0-4641-0A48-8F95-D656F9583F4D}" presName="childTextBox" presStyleLbl="fgAccFollowNode1" presStyleIdx="0" presStyleCnt="4">
        <dgm:presLayoutVars>
          <dgm:bulletEnabled val="1"/>
        </dgm:presLayoutVars>
      </dgm:prSet>
      <dgm:spPr/>
    </dgm:pt>
    <dgm:pt modelId="{CBDB4B33-413B-3A42-B8A6-D721620DAD9A}" type="pres">
      <dgm:prSet presAssocID="{3DED8FB2-8CCC-9B47-9C15-5E1E0AD1A2C9}" presName="childTextBox" presStyleLbl="fgAccFollowNode1" presStyleIdx="1" presStyleCnt="4">
        <dgm:presLayoutVars>
          <dgm:bulletEnabled val="1"/>
        </dgm:presLayoutVars>
      </dgm:prSet>
      <dgm:spPr/>
    </dgm:pt>
    <dgm:pt modelId="{F04EEC6C-7961-AE4C-AEFA-494C61542E4B}" type="pres">
      <dgm:prSet presAssocID="{17E118F4-916F-1A4F-95B3-219B3F76E421}" presName="childTextBox" presStyleLbl="fgAccFollowNode1" presStyleIdx="2" presStyleCnt="4">
        <dgm:presLayoutVars>
          <dgm:bulletEnabled val="1"/>
        </dgm:presLayoutVars>
      </dgm:prSet>
      <dgm:spPr/>
    </dgm:pt>
    <dgm:pt modelId="{1FEC3C79-C1FC-C44C-A2B6-F4E9119069A5}" type="pres">
      <dgm:prSet presAssocID="{CCB3B4F9-7253-6A4B-8798-AF6339DA6DE6}" presName="sp" presStyleCnt="0"/>
      <dgm:spPr/>
    </dgm:pt>
    <dgm:pt modelId="{5C362CCB-0BF1-634C-A9A8-42333C7ADC11}" type="pres">
      <dgm:prSet presAssocID="{2E82B66F-9B23-3D47-84D6-5B02202109E3}" presName="arrowAndChildren" presStyleCnt="0"/>
      <dgm:spPr/>
    </dgm:pt>
    <dgm:pt modelId="{1273E132-F5BC-D742-82E2-8382134B3B04}" type="pres">
      <dgm:prSet presAssocID="{2E82B66F-9B23-3D47-84D6-5B02202109E3}" presName="parentTextArrow" presStyleLbl="node1" presStyleIdx="0" presStyleCnt="2"/>
      <dgm:spPr/>
    </dgm:pt>
    <dgm:pt modelId="{09FFCBA8-6CDB-504F-B14A-B13DA9A773D2}" type="pres">
      <dgm:prSet presAssocID="{2E82B66F-9B23-3D47-84D6-5B02202109E3}" presName="arrow" presStyleLbl="node1" presStyleIdx="1" presStyleCnt="2"/>
      <dgm:spPr/>
    </dgm:pt>
    <dgm:pt modelId="{A1FC7F7B-1C59-6348-8009-ED822414A1D2}" type="pres">
      <dgm:prSet presAssocID="{2E82B66F-9B23-3D47-84D6-5B02202109E3}" presName="descendantArrow" presStyleCnt="0"/>
      <dgm:spPr/>
    </dgm:pt>
    <dgm:pt modelId="{00FC167D-2DC2-0C4B-9B2A-8BD7718C387F}" type="pres">
      <dgm:prSet presAssocID="{E583F8B1-2441-7F4D-B78E-D335181052C6}" presName="childTextArrow" presStyleLbl="fgAccFollowNode1" presStyleIdx="3" presStyleCnt="4">
        <dgm:presLayoutVars>
          <dgm:bulletEnabled val="1"/>
        </dgm:presLayoutVars>
      </dgm:prSet>
      <dgm:spPr/>
    </dgm:pt>
  </dgm:ptLst>
  <dgm:cxnLst>
    <dgm:cxn modelId="{A098A304-B9AB-994C-B015-4D6ED6A68E97}" type="presOf" srcId="{BA56F92E-7D32-9A4D-9419-F0F86CA4B203}" destId="{15A4FC94-E63C-6E4E-ABD2-5D0D72AF5A93}" srcOrd="0" destOrd="0" presId="urn:microsoft.com/office/officeart/2005/8/layout/process4"/>
    <dgm:cxn modelId="{B7898008-F0E2-2548-A8D4-86AF1D4CEB5B}" type="presOf" srcId="{17E118F4-916F-1A4F-95B3-219B3F76E421}" destId="{F04EEC6C-7961-AE4C-AEFA-494C61542E4B}" srcOrd="0" destOrd="0" presId="urn:microsoft.com/office/officeart/2005/8/layout/process4"/>
    <dgm:cxn modelId="{7B43FC14-D3D2-3D42-B64F-90908391A29B}" type="presOf" srcId="{2E82B66F-9B23-3D47-84D6-5B02202109E3}" destId="{09FFCBA8-6CDB-504F-B14A-B13DA9A773D2}" srcOrd="1" destOrd="0" presId="urn:microsoft.com/office/officeart/2005/8/layout/process4"/>
    <dgm:cxn modelId="{4E63542A-9F80-C24C-9A4F-1FB2DAAC983F}" type="presOf" srcId="{CBEA61D0-4641-0A48-8F95-D656F9583F4D}" destId="{8789BD88-3380-424D-A8E5-DE6A305AE50A}" srcOrd="0" destOrd="0" presId="urn:microsoft.com/office/officeart/2005/8/layout/process4"/>
    <dgm:cxn modelId="{C9A9553F-F194-9F4A-B27A-8ED068F5EC23}" type="presOf" srcId="{2E82B66F-9B23-3D47-84D6-5B02202109E3}" destId="{1273E132-F5BC-D742-82E2-8382134B3B04}" srcOrd="0" destOrd="0" presId="urn:microsoft.com/office/officeart/2005/8/layout/process4"/>
    <dgm:cxn modelId="{E0C0524F-D74A-DB48-811B-D5DEB6EF9A89}" srcId="{2E82B66F-9B23-3D47-84D6-5B02202109E3}" destId="{E583F8B1-2441-7F4D-B78E-D335181052C6}" srcOrd="0" destOrd="0" parTransId="{AE858F97-9698-3C4D-B263-84A5A7CBEE4D}" sibTransId="{4BAF9ACB-20E4-E84A-9B95-14EFA6E7DC7F}"/>
    <dgm:cxn modelId="{6C0EDB75-50CF-D941-9F90-93A1107CA6A5}" srcId="{E7E02E38-0465-C64E-9926-1CFA9CF26722}" destId="{CBEA61D0-4641-0A48-8F95-D656F9583F4D}" srcOrd="0" destOrd="0" parTransId="{F8412621-8EE8-274A-BECE-73DD8AC9691B}" sibTransId="{99F3ED73-5B63-514A-97DA-725BBF7453B2}"/>
    <dgm:cxn modelId="{BE0C8178-5D94-6E4B-957E-44059506E710}" type="presOf" srcId="{E7E02E38-0465-C64E-9926-1CFA9CF26722}" destId="{AEB3ACAB-0F75-4344-B034-1C8D3109C597}" srcOrd="0" destOrd="0" presId="urn:microsoft.com/office/officeart/2005/8/layout/process4"/>
    <dgm:cxn modelId="{400470A8-2814-7146-9F59-3544B75DE163}" type="presOf" srcId="{E7E02E38-0465-C64E-9926-1CFA9CF26722}" destId="{22894CBA-5FF4-C742-BE25-6ADB707A8444}" srcOrd="1" destOrd="0" presId="urn:microsoft.com/office/officeart/2005/8/layout/process4"/>
    <dgm:cxn modelId="{DC6269B7-AE4C-AD40-A0A2-2B5EBC675ABD}" srcId="{BA56F92E-7D32-9A4D-9419-F0F86CA4B203}" destId="{E7E02E38-0465-C64E-9926-1CFA9CF26722}" srcOrd="1" destOrd="0" parTransId="{363DB679-93F0-3D42-9EDC-7EE44A56FA1C}" sibTransId="{94709F96-D29E-F944-9953-4EDE0DB093B5}"/>
    <dgm:cxn modelId="{3D0EF1C8-394B-2D47-85E4-B25F4716219D}" type="presOf" srcId="{3DED8FB2-8CCC-9B47-9C15-5E1E0AD1A2C9}" destId="{CBDB4B33-413B-3A42-B8A6-D721620DAD9A}" srcOrd="0" destOrd="0" presId="urn:microsoft.com/office/officeart/2005/8/layout/process4"/>
    <dgm:cxn modelId="{E599FBCA-CF8E-EB46-969E-AA40B4860458}" type="presOf" srcId="{E583F8B1-2441-7F4D-B78E-D335181052C6}" destId="{00FC167D-2DC2-0C4B-9B2A-8BD7718C387F}" srcOrd="0" destOrd="0" presId="urn:microsoft.com/office/officeart/2005/8/layout/process4"/>
    <dgm:cxn modelId="{2322CBCD-518C-AB42-AF2F-97CDF582D3E5}" srcId="{E7E02E38-0465-C64E-9926-1CFA9CF26722}" destId="{3DED8FB2-8CCC-9B47-9C15-5E1E0AD1A2C9}" srcOrd="1" destOrd="0" parTransId="{D013E759-C235-5E45-A64F-8247630BA9AC}" sibTransId="{AC64328C-FF5B-F346-AF4C-E416A0A4F0B6}"/>
    <dgm:cxn modelId="{830D2AEE-2231-634B-B690-245B5DC0E057}" srcId="{BA56F92E-7D32-9A4D-9419-F0F86CA4B203}" destId="{2E82B66F-9B23-3D47-84D6-5B02202109E3}" srcOrd="0" destOrd="0" parTransId="{22A1458B-6720-584F-B527-9FADE1B6DC78}" sibTransId="{CCB3B4F9-7253-6A4B-8798-AF6339DA6DE6}"/>
    <dgm:cxn modelId="{9B4C4DEF-0388-0742-BE6D-5C9CEEED9B1D}" srcId="{E7E02E38-0465-C64E-9926-1CFA9CF26722}" destId="{17E118F4-916F-1A4F-95B3-219B3F76E421}" srcOrd="2" destOrd="0" parTransId="{9B7E6AEA-4435-534B-BFCE-BC7B6EE849E3}" sibTransId="{2A381774-0F1C-7545-B48B-E315003C4595}"/>
    <dgm:cxn modelId="{107C15B9-0410-804A-80F7-AC3AFD43D265}" type="presParOf" srcId="{15A4FC94-E63C-6E4E-ABD2-5D0D72AF5A93}" destId="{05E741B2-BEA3-1D47-AC8F-A2904D0B0CD0}" srcOrd="0" destOrd="0" presId="urn:microsoft.com/office/officeart/2005/8/layout/process4"/>
    <dgm:cxn modelId="{71358060-E8B5-B841-AD5D-F50AE500F216}" type="presParOf" srcId="{05E741B2-BEA3-1D47-AC8F-A2904D0B0CD0}" destId="{AEB3ACAB-0F75-4344-B034-1C8D3109C597}" srcOrd="0" destOrd="0" presId="urn:microsoft.com/office/officeart/2005/8/layout/process4"/>
    <dgm:cxn modelId="{B6B80DF2-911F-4E47-AD35-AF514C191BA1}" type="presParOf" srcId="{05E741B2-BEA3-1D47-AC8F-A2904D0B0CD0}" destId="{22894CBA-5FF4-C742-BE25-6ADB707A8444}" srcOrd="1" destOrd="0" presId="urn:microsoft.com/office/officeart/2005/8/layout/process4"/>
    <dgm:cxn modelId="{3FC1041C-DCF9-024C-9426-CA293D1C2D01}" type="presParOf" srcId="{05E741B2-BEA3-1D47-AC8F-A2904D0B0CD0}" destId="{731A4CC7-040A-5641-8E61-440BDADBAB82}" srcOrd="2" destOrd="0" presId="urn:microsoft.com/office/officeart/2005/8/layout/process4"/>
    <dgm:cxn modelId="{3B980685-7BFB-CF4A-8390-24FF4211A6F6}" type="presParOf" srcId="{731A4CC7-040A-5641-8E61-440BDADBAB82}" destId="{8789BD88-3380-424D-A8E5-DE6A305AE50A}" srcOrd="0" destOrd="0" presId="urn:microsoft.com/office/officeart/2005/8/layout/process4"/>
    <dgm:cxn modelId="{C886869B-04A5-B146-A79D-9E7E9B22F61E}" type="presParOf" srcId="{731A4CC7-040A-5641-8E61-440BDADBAB82}" destId="{CBDB4B33-413B-3A42-B8A6-D721620DAD9A}" srcOrd="1" destOrd="0" presId="urn:microsoft.com/office/officeart/2005/8/layout/process4"/>
    <dgm:cxn modelId="{9FE735EE-7E9F-7946-B78E-E82B4BAF85F7}" type="presParOf" srcId="{731A4CC7-040A-5641-8E61-440BDADBAB82}" destId="{F04EEC6C-7961-AE4C-AEFA-494C61542E4B}" srcOrd="2" destOrd="0" presId="urn:microsoft.com/office/officeart/2005/8/layout/process4"/>
    <dgm:cxn modelId="{9D2A4A29-F992-924E-8493-C7043680EE7F}" type="presParOf" srcId="{15A4FC94-E63C-6E4E-ABD2-5D0D72AF5A93}" destId="{1FEC3C79-C1FC-C44C-A2B6-F4E9119069A5}" srcOrd="1" destOrd="0" presId="urn:microsoft.com/office/officeart/2005/8/layout/process4"/>
    <dgm:cxn modelId="{82C17366-648B-8D47-B7C2-8359458634BD}" type="presParOf" srcId="{15A4FC94-E63C-6E4E-ABD2-5D0D72AF5A93}" destId="{5C362CCB-0BF1-634C-A9A8-42333C7ADC11}" srcOrd="2" destOrd="0" presId="urn:microsoft.com/office/officeart/2005/8/layout/process4"/>
    <dgm:cxn modelId="{F718BDCE-7621-7648-B22F-FE82FE9F420C}" type="presParOf" srcId="{5C362CCB-0BF1-634C-A9A8-42333C7ADC11}" destId="{1273E132-F5BC-D742-82E2-8382134B3B04}" srcOrd="0" destOrd="0" presId="urn:microsoft.com/office/officeart/2005/8/layout/process4"/>
    <dgm:cxn modelId="{28194DD6-BAD1-AB46-A263-67029880E175}" type="presParOf" srcId="{5C362CCB-0BF1-634C-A9A8-42333C7ADC11}" destId="{09FFCBA8-6CDB-504F-B14A-B13DA9A773D2}" srcOrd="1" destOrd="0" presId="urn:microsoft.com/office/officeart/2005/8/layout/process4"/>
    <dgm:cxn modelId="{B9629195-6E69-DF43-B85D-6D6DDADFCCCC}" type="presParOf" srcId="{5C362CCB-0BF1-634C-A9A8-42333C7ADC11}" destId="{A1FC7F7B-1C59-6348-8009-ED822414A1D2}" srcOrd="2" destOrd="0" presId="urn:microsoft.com/office/officeart/2005/8/layout/process4"/>
    <dgm:cxn modelId="{D196767D-BA10-4340-B20D-91B164F6A533}" type="presParOf" srcId="{A1FC7F7B-1C59-6348-8009-ED822414A1D2}" destId="{00FC167D-2DC2-0C4B-9B2A-8BD7718C387F}" srcOrd="0" destOrd="0" presId="urn:microsoft.com/office/officeart/2005/8/layout/process4"/>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2894CBA-5FF4-C742-BE25-6ADB707A8444}">
      <dsp:nvSpPr>
        <dsp:cNvPr id="0" name=""/>
        <dsp:cNvSpPr/>
      </dsp:nvSpPr>
      <dsp:spPr>
        <a:xfrm>
          <a:off x="0" y="1175174"/>
          <a:ext cx="5662447" cy="77046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8016" tIns="128016" rIns="128016" bIns="128016" numCol="1" spcCol="1270" anchor="ctr" anchorCtr="0">
          <a:noAutofit/>
        </a:bodyPr>
        <a:lstStyle/>
        <a:p>
          <a:pPr marL="0" lvl="0" indent="0" algn="ctr" defTabSz="800100">
            <a:lnSpc>
              <a:spcPct val="90000"/>
            </a:lnSpc>
            <a:spcBef>
              <a:spcPct val="0"/>
            </a:spcBef>
            <a:spcAft>
              <a:spcPct val="35000"/>
            </a:spcAft>
            <a:buNone/>
          </a:pPr>
          <a:r>
            <a:rPr lang="en-GB" sz="1800" b="1" kern="1200"/>
            <a:t>Steering Group</a:t>
          </a:r>
        </a:p>
      </dsp:txBody>
      <dsp:txXfrm>
        <a:off x="0" y="1175174"/>
        <a:ext cx="5662447" cy="416051"/>
      </dsp:txXfrm>
    </dsp:sp>
    <dsp:sp modelId="{8789BD88-3380-424D-A8E5-DE6A305AE50A}">
      <dsp:nvSpPr>
        <dsp:cNvPr id="0" name=""/>
        <dsp:cNvSpPr/>
      </dsp:nvSpPr>
      <dsp:spPr>
        <a:xfrm>
          <a:off x="2764" y="1574939"/>
          <a:ext cx="1885639" cy="354414"/>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9568" tIns="17780" rIns="99568" bIns="17780" numCol="1" spcCol="1270" anchor="ctr" anchorCtr="0">
          <a:noAutofit/>
        </a:bodyPr>
        <a:lstStyle/>
        <a:p>
          <a:pPr marL="0" lvl="0" indent="0" algn="ctr" defTabSz="622300">
            <a:lnSpc>
              <a:spcPct val="90000"/>
            </a:lnSpc>
            <a:spcBef>
              <a:spcPct val="0"/>
            </a:spcBef>
            <a:spcAft>
              <a:spcPct val="35000"/>
            </a:spcAft>
            <a:buNone/>
          </a:pPr>
          <a:r>
            <a:rPr lang="en-GB" sz="1400" b="1" kern="1200">
              <a:solidFill>
                <a:schemeClr val="bg2">
                  <a:lumMod val="50000"/>
                </a:schemeClr>
              </a:solidFill>
            </a:rPr>
            <a:t>Commercial </a:t>
          </a:r>
          <a:r>
            <a:rPr lang="en-GB" sz="1100" b="1" kern="1200">
              <a:solidFill>
                <a:schemeClr val="bg2">
                  <a:lumMod val="50000"/>
                </a:schemeClr>
              </a:solidFill>
            </a:rPr>
            <a:t>    </a:t>
          </a:r>
          <a:r>
            <a:rPr lang="en-GB" sz="1100" kern="1200"/>
            <a:t>                                                    </a:t>
          </a:r>
          <a:r>
            <a:rPr lang="en-GB" sz="1200" kern="1200"/>
            <a:t>Doreen Vintner</a:t>
          </a:r>
        </a:p>
      </dsp:txBody>
      <dsp:txXfrm>
        <a:off x="2764" y="1574939"/>
        <a:ext cx="1885639" cy="354414"/>
      </dsp:txXfrm>
    </dsp:sp>
    <dsp:sp modelId="{CBDB4B33-413B-3A42-B8A6-D721620DAD9A}">
      <dsp:nvSpPr>
        <dsp:cNvPr id="0" name=""/>
        <dsp:cNvSpPr/>
      </dsp:nvSpPr>
      <dsp:spPr>
        <a:xfrm>
          <a:off x="1888403" y="1574939"/>
          <a:ext cx="1885639" cy="354414"/>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9568" tIns="17780" rIns="99568" bIns="17780" numCol="1" spcCol="1270" anchor="ctr" anchorCtr="0">
          <a:noAutofit/>
        </a:bodyPr>
        <a:lstStyle/>
        <a:p>
          <a:pPr marL="0" lvl="0" indent="0" algn="ctr" defTabSz="622300">
            <a:lnSpc>
              <a:spcPct val="90000"/>
            </a:lnSpc>
            <a:spcBef>
              <a:spcPct val="0"/>
            </a:spcBef>
            <a:spcAft>
              <a:spcPct val="35000"/>
            </a:spcAft>
            <a:buNone/>
          </a:pPr>
          <a:r>
            <a:rPr lang="en-GB" sz="1400" b="1" kern="1200">
              <a:solidFill>
                <a:schemeClr val="bg2">
                  <a:lumMod val="50000"/>
                </a:schemeClr>
              </a:solidFill>
            </a:rPr>
            <a:t>Specialist</a:t>
          </a:r>
          <a:r>
            <a:rPr lang="en-GB" sz="1100" kern="1200"/>
            <a:t>                                                                           </a:t>
          </a:r>
          <a:r>
            <a:rPr lang="en-GB" sz="1200" kern="1200"/>
            <a:t>Omar King</a:t>
          </a:r>
        </a:p>
      </dsp:txBody>
      <dsp:txXfrm>
        <a:off x="1888403" y="1574939"/>
        <a:ext cx="1885639" cy="354414"/>
      </dsp:txXfrm>
    </dsp:sp>
    <dsp:sp modelId="{F04EEC6C-7961-AE4C-AEFA-494C61542E4B}">
      <dsp:nvSpPr>
        <dsp:cNvPr id="0" name=""/>
        <dsp:cNvSpPr/>
      </dsp:nvSpPr>
      <dsp:spPr>
        <a:xfrm>
          <a:off x="3774043" y="1574939"/>
          <a:ext cx="1885639" cy="354414"/>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9568" tIns="17780" rIns="99568" bIns="17780" numCol="1" spcCol="1270" anchor="ctr" anchorCtr="0">
          <a:noAutofit/>
        </a:bodyPr>
        <a:lstStyle/>
        <a:p>
          <a:pPr marL="0" lvl="0" indent="0" algn="ctr" defTabSz="622300">
            <a:lnSpc>
              <a:spcPct val="90000"/>
            </a:lnSpc>
            <a:spcBef>
              <a:spcPct val="0"/>
            </a:spcBef>
            <a:spcAft>
              <a:spcPct val="35000"/>
            </a:spcAft>
            <a:buNone/>
          </a:pPr>
          <a:r>
            <a:rPr lang="en-GB" sz="1400" b="1" kern="1200">
              <a:solidFill>
                <a:schemeClr val="bg2">
                  <a:lumMod val="50000"/>
                </a:schemeClr>
              </a:solidFill>
            </a:rPr>
            <a:t>User </a:t>
          </a:r>
          <a:r>
            <a:rPr lang="en-GB" sz="1100" b="1" kern="1200"/>
            <a:t> </a:t>
          </a:r>
          <a:r>
            <a:rPr lang="en-GB" sz="1100" kern="1200"/>
            <a:t>                                      </a:t>
          </a:r>
          <a:r>
            <a:rPr lang="en-GB" sz="1200" kern="1200"/>
            <a:t>Suha Madani</a:t>
          </a:r>
        </a:p>
      </dsp:txBody>
      <dsp:txXfrm>
        <a:off x="3774043" y="1574939"/>
        <a:ext cx="1885639" cy="354414"/>
      </dsp:txXfrm>
    </dsp:sp>
    <dsp:sp modelId="{09FFCBA8-6CDB-504F-B14A-B13DA9A773D2}">
      <dsp:nvSpPr>
        <dsp:cNvPr id="0" name=""/>
        <dsp:cNvSpPr/>
      </dsp:nvSpPr>
      <dsp:spPr>
        <a:xfrm rot="10800000">
          <a:off x="0" y="877"/>
          <a:ext cx="5662447" cy="1184976"/>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8016" tIns="128016" rIns="128016" bIns="128016" numCol="1" spcCol="1270" anchor="ctr" anchorCtr="0">
          <a:noAutofit/>
        </a:bodyPr>
        <a:lstStyle/>
        <a:p>
          <a:pPr marL="0" lvl="0" indent="0" algn="ctr" defTabSz="800100">
            <a:lnSpc>
              <a:spcPct val="90000"/>
            </a:lnSpc>
            <a:spcBef>
              <a:spcPct val="0"/>
            </a:spcBef>
            <a:spcAft>
              <a:spcPct val="35000"/>
            </a:spcAft>
            <a:buNone/>
          </a:pPr>
          <a:r>
            <a:rPr lang="en-GB" sz="1800" b="1" kern="1200"/>
            <a:t>Project Sponsor</a:t>
          </a:r>
        </a:p>
      </dsp:txBody>
      <dsp:txXfrm rot="-10800000">
        <a:off x="0" y="877"/>
        <a:ext cx="5662447" cy="415926"/>
      </dsp:txXfrm>
    </dsp:sp>
    <dsp:sp modelId="{00FC167D-2DC2-0C4B-9B2A-8BD7718C387F}">
      <dsp:nvSpPr>
        <dsp:cNvPr id="0" name=""/>
        <dsp:cNvSpPr/>
      </dsp:nvSpPr>
      <dsp:spPr>
        <a:xfrm>
          <a:off x="0" y="416804"/>
          <a:ext cx="5662447" cy="354307"/>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15240" rIns="85344" bIns="15240" numCol="1" spcCol="1270" anchor="ctr" anchorCtr="0">
          <a:noAutofit/>
        </a:bodyPr>
        <a:lstStyle/>
        <a:p>
          <a:pPr marL="0" lvl="0" indent="0" algn="ctr" defTabSz="533400">
            <a:lnSpc>
              <a:spcPct val="90000"/>
            </a:lnSpc>
            <a:spcBef>
              <a:spcPct val="0"/>
            </a:spcBef>
            <a:spcAft>
              <a:spcPct val="35000"/>
            </a:spcAft>
            <a:buNone/>
          </a:pPr>
          <a:r>
            <a:rPr lang="en-GB" sz="1200" kern="1200"/>
            <a:t>Dennis Vintner</a:t>
          </a:r>
        </a:p>
      </dsp:txBody>
      <dsp:txXfrm>
        <a:off x="0" y="416804"/>
        <a:ext cx="5662447" cy="354307"/>
      </dsp:txXfrm>
    </dsp:sp>
  </dsp:spTree>
</dsp:drawing>
</file>

<file path=word/diagrams/layout1.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14</Pages>
  <Words>3195</Words>
  <Characters>21157</Characters>
  <Application>Microsoft Office Word</Application>
  <DocSecurity>0</DocSecurity>
  <Lines>571</Lines>
  <Paragraphs>177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Cheryl Mc greevey (1711725)</dc:creator>
  <cp:keywords/>
  <dc:description/>
  <cp:lastModifiedBy>Cheryl Mc greevey (1711725)</cp:lastModifiedBy>
  <cp:revision>2</cp:revision>
  <dcterms:created xsi:type="dcterms:W3CDTF">2020-03-28T23:23:00Z</dcterms:created>
  <dcterms:modified xsi:type="dcterms:W3CDTF">2020-03-28T23:23:00Z</dcterms:modified>
</cp:coreProperties>
</file>