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22064" w14:textId="77777777" w:rsidR="00550E8D" w:rsidRDefault="00550E8D" w:rsidP="00550E8D">
      <w:r>
        <w:t xml:space="preserve">                                               </w:t>
      </w:r>
    </w:p>
    <w:p w14:paraId="1E20B163" w14:textId="77777777" w:rsidR="00550E8D" w:rsidRDefault="00550E8D" w:rsidP="00550E8D"/>
    <w:p w14:paraId="6841AB61" w14:textId="77777777" w:rsidR="00550E8D" w:rsidRDefault="00550E8D" w:rsidP="00550E8D"/>
    <w:p w14:paraId="727A144D" w14:textId="77777777" w:rsidR="00550E8D" w:rsidRDefault="00550E8D" w:rsidP="00550E8D"/>
    <w:p w14:paraId="072E397B" w14:textId="77777777" w:rsidR="00550E8D" w:rsidRDefault="00550E8D" w:rsidP="00550E8D">
      <w:pPr>
        <w:jc w:val="center"/>
      </w:pPr>
    </w:p>
    <w:p w14:paraId="09622961" w14:textId="42685525" w:rsidR="00550E8D" w:rsidRDefault="00550E8D" w:rsidP="00550E8D">
      <w:pPr>
        <w:jc w:val="center"/>
      </w:pPr>
      <w:r>
        <w:t xml:space="preserve">Assignment Name: </w:t>
      </w:r>
      <w:r w:rsidR="00CD4DFB">
        <w:t>Digital Marketing and Markets</w:t>
      </w:r>
    </w:p>
    <w:p w14:paraId="15DA2025" w14:textId="77777777" w:rsidR="00550E8D" w:rsidRDefault="00550E8D" w:rsidP="00550E8D">
      <w:pPr>
        <w:jc w:val="center"/>
      </w:pPr>
      <w:r>
        <w:t>Student Name: Daniel Ramsey</w:t>
      </w:r>
    </w:p>
    <w:p w14:paraId="6C0FDDDE" w14:textId="135FC69A" w:rsidR="00550E8D" w:rsidRDefault="00550E8D" w:rsidP="00550E8D">
      <w:pPr>
        <w:jc w:val="center"/>
      </w:pPr>
      <w:r>
        <w:t>Course Name and Number: Business Enquiry and Research BMSP5007</w:t>
      </w:r>
    </w:p>
    <w:p w14:paraId="37BF70DB" w14:textId="77777777" w:rsidR="00550E8D" w:rsidRDefault="00550E8D" w:rsidP="00550E8D">
      <w:pPr>
        <w:jc w:val="center"/>
      </w:pPr>
      <w:r>
        <w:t>Lecturer: Dr Alex Bell</w:t>
      </w:r>
    </w:p>
    <w:p w14:paraId="465947EB" w14:textId="3A4F127C" w:rsidR="00550E8D" w:rsidRDefault="00550E8D" w:rsidP="00550E8D">
      <w:pPr>
        <w:jc w:val="center"/>
      </w:pPr>
      <w:r>
        <w:t>Date:  13</w:t>
      </w:r>
      <w:r w:rsidRPr="00550E8D">
        <w:rPr>
          <w:vertAlign w:val="superscript"/>
        </w:rPr>
        <w:t>th</w:t>
      </w:r>
      <w:r>
        <w:t xml:space="preserve"> May 2019</w:t>
      </w:r>
    </w:p>
    <w:p w14:paraId="04D5FCEC" w14:textId="77777777" w:rsidR="00BC1B37" w:rsidRDefault="00BC1B37" w:rsidP="00550E8D">
      <w:pPr>
        <w:jc w:val="center"/>
      </w:pPr>
    </w:p>
    <w:p w14:paraId="1DC0924A" w14:textId="77777777" w:rsidR="00AF6596" w:rsidRDefault="00BC1B37" w:rsidP="00BC1B37">
      <w:pPr>
        <w:pStyle w:val="Heading1"/>
      </w:pPr>
      <w:r>
        <w:br w:type="page"/>
      </w:r>
    </w:p>
    <w:p w14:paraId="7543CAB7" w14:textId="084DF461" w:rsidR="00AF6596" w:rsidRDefault="00B41CED" w:rsidP="00C859EA">
      <w:pPr>
        <w:pStyle w:val="Heading2"/>
      </w:pPr>
      <w:r>
        <w:t xml:space="preserve">Working Title </w:t>
      </w:r>
      <w:r w:rsidR="00164EC0">
        <w:t>–</w:t>
      </w:r>
      <w:r>
        <w:t xml:space="preserve"> </w:t>
      </w:r>
      <w:r w:rsidR="00164EC0">
        <w:t xml:space="preserve">Digital Marketing in </w:t>
      </w:r>
      <w:r w:rsidR="00FA4F18">
        <w:t>Markets</w:t>
      </w:r>
    </w:p>
    <w:p w14:paraId="7B07C6DF" w14:textId="31A4EDAE" w:rsidR="00BC1B37" w:rsidRDefault="00BC1B37" w:rsidP="00BC1B37">
      <w:pPr>
        <w:pStyle w:val="Heading1"/>
      </w:pPr>
      <w:r>
        <w:t>Introduction</w:t>
      </w:r>
    </w:p>
    <w:p w14:paraId="1F3EE7C8" w14:textId="57608150" w:rsidR="00FA4F18" w:rsidRDefault="00FA4F18" w:rsidP="00FA4F18">
      <w:r>
        <w:tab/>
      </w:r>
      <w:r w:rsidR="00B1357B">
        <w:t xml:space="preserve">Marketing has </w:t>
      </w:r>
      <w:r w:rsidR="007D0B2D">
        <w:t xml:space="preserve">seen a </w:t>
      </w:r>
      <w:proofErr w:type="spellStart"/>
      <w:r w:rsidR="007D0B2D">
        <w:t>monumentous</w:t>
      </w:r>
      <w:proofErr w:type="spellEnd"/>
      <w:r w:rsidR="007D0B2D">
        <w:t xml:space="preserve"> paradigm shift due to the rise of the digital revolution</w:t>
      </w:r>
      <w:r w:rsidR="003A09CF">
        <w:t xml:space="preserve"> </w:t>
      </w:r>
      <w:sdt>
        <w:sdtPr>
          <w:id w:val="-330836915"/>
          <w:citation/>
        </w:sdtPr>
        <w:sdtContent>
          <w:r w:rsidR="001A6E73">
            <w:fldChar w:fldCharType="begin"/>
          </w:r>
          <w:r w:rsidR="001A6E73">
            <w:instrText xml:space="preserve"> CITATION Win02 \l 2057 </w:instrText>
          </w:r>
          <w:r w:rsidR="001A6E73">
            <w:fldChar w:fldCharType="separate"/>
          </w:r>
          <w:r w:rsidR="001A6E73">
            <w:rPr>
              <w:noProof/>
            </w:rPr>
            <w:t>(Wind &amp; Mahajan, 2002)</w:t>
          </w:r>
          <w:r w:rsidR="001A6E73">
            <w:fldChar w:fldCharType="end"/>
          </w:r>
        </w:sdtContent>
      </w:sdt>
      <w:r w:rsidR="001A6E73">
        <w:t xml:space="preserve">, </w:t>
      </w:r>
      <w:r w:rsidR="003D4BF6">
        <w:t xml:space="preserve">and </w:t>
      </w:r>
      <w:r w:rsidR="00A31ABC">
        <w:t xml:space="preserve">in 2019, with an estimated 2.77 billion </w:t>
      </w:r>
      <w:r w:rsidR="00C7688F">
        <w:t xml:space="preserve">individuals using social media </w:t>
      </w:r>
      <w:sdt>
        <w:sdtPr>
          <w:id w:val="-2110199523"/>
          <w:citation/>
        </w:sdtPr>
        <w:sdtContent>
          <w:r w:rsidR="009463D6">
            <w:fldChar w:fldCharType="begin"/>
          </w:r>
          <w:r w:rsidR="009463D6">
            <w:instrText xml:space="preserve"> CITATION Sta19 \l 2057 </w:instrText>
          </w:r>
          <w:r w:rsidR="009463D6">
            <w:fldChar w:fldCharType="separate"/>
          </w:r>
          <w:r w:rsidR="009463D6">
            <w:rPr>
              <w:noProof/>
            </w:rPr>
            <w:t>(Statista, 2019)</w:t>
          </w:r>
          <w:r w:rsidR="009463D6">
            <w:fldChar w:fldCharType="end"/>
          </w:r>
        </w:sdtContent>
      </w:sdt>
      <w:r w:rsidR="009463D6">
        <w:t xml:space="preserve">, </w:t>
      </w:r>
      <w:r w:rsidR="00A7319F">
        <w:t>marketing experts</w:t>
      </w:r>
      <w:r w:rsidR="003C52A9">
        <w:t xml:space="preserve"> and departments</w:t>
      </w:r>
      <w:r w:rsidR="00A7319F">
        <w:t xml:space="preserve"> are now </w:t>
      </w:r>
      <w:r w:rsidR="00B122EB">
        <w:t xml:space="preserve">placing high regards to education on the core principles of marketing in the digital age to not only boost revenue but also to </w:t>
      </w:r>
      <w:r w:rsidR="00A96414">
        <w:t xml:space="preserve">create greater awareness to their company or product </w:t>
      </w:r>
      <w:sdt>
        <w:sdtPr>
          <w:id w:val="-439224153"/>
          <w:citation/>
        </w:sdtPr>
        <w:sdtContent>
          <w:r w:rsidR="00794DAC">
            <w:fldChar w:fldCharType="begin"/>
          </w:r>
          <w:r w:rsidR="00794DAC">
            <w:instrText xml:space="preserve"> CITATION VIP18 \l 2057 </w:instrText>
          </w:r>
          <w:r w:rsidR="00794DAC">
            <w:fldChar w:fldCharType="separate"/>
          </w:r>
          <w:r w:rsidR="00794DAC">
            <w:rPr>
              <w:noProof/>
            </w:rPr>
            <w:t>(NAYAR, 2018)</w:t>
          </w:r>
          <w:r w:rsidR="00794DAC">
            <w:fldChar w:fldCharType="end"/>
          </w:r>
        </w:sdtContent>
      </w:sdt>
      <w:r w:rsidR="00794DAC">
        <w:t xml:space="preserve">. </w:t>
      </w:r>
    </w:p>
    <w:p w14:paraId="2C4DB5C7" w14:textId="1308B9C7" w:rsidR="00DC47EF" w:rsidRDefault="00DC47EF" w:rsidP="00112DF7">
      <w:pPr>
        <w:ind w:firstLine="720"/>
      </w:pPr>
      <w:r>
        <w:t xml:space="preserve">Digital marketing </w:t>
      </w:r>
      <w:r w:rsidR="00112DF7">
        <w:t xml:space="preserve">is </w:t>
      </w:r>
      <w:r w:rsidR="00AA328C">
        <w:t>the targeted promotion of a product or service through a</w:t>
      </w:r>
      <w:r w:rsidR="0067035D">
        <w:t>n</w:t>
      </w:r>
      <w:r w:rsidR="00AA328C">
        <w:t xml:space="preserve"> </w:t>
      </w:r>
      <w:r w:rsidR="0067035D">
        <w:t xml:space="preserve">inclusive social media medium, </w:t>
      </w:r>
      <w:r w:rsidR="00EC356D">
        <w:t xml:space="preserve">and has now, according to </w:t>
      </w:r>
      <w:proofErr w:type="spellStart"/>
      <w:r w:rsidR="00EC356D">
        <w:t>Kumal</w:t>
      </w:r>
      <w:proofErr w:type="spellEnd"/>
      <w:r w:rsidR="00EC356D">
        <w:t xml:space="preserve"> </w:t>
      </w:r>
      <w:r w:rsidR="001F092E">
        <w:t xml:space="preserve">(2016), </w:t>
      </w:r>
      <w:r w:rsidR="00EC356D">
        <w:t xml:space="preserve">become vital </w:t>
      </w:r>
      <w:r w:rsidR="00137102">
        <w:t>and mandatory for</w:t>
      </w:r>
      <w:r w:rsidR="00EC356D">
        <w:t xml:space="preserve"> any business </w:t>
      </w:r>
      <w:r w:rsidR="00C25A60">
        <w:t xml:space="preserve">striving to </w:t>
      </w:r>
      <w:r w:rsidR="00112DF7">
        <w:t xml:space="preserve">effectively innovate whilst maintaining best practice </w:t>
      </w:r>
      <w:sdt>
        <w:sdtPr>
          <w:id w:val="1534078779"/>
          <w:citation/>
        </w:sdtPr>
        <w:sdtContent>
          <w:r w:rsidR="00112DF7">
            <w:fldChar w:fldCharType="begin"/>
          </w:r>
          <w:r w:rsidR="00112DF7">
            <w:instrText xml:space="preserve"> CITATION Kam16 \l 2057 </w:instrText>
          </w:r>
          <w:r w:rsidR="00112DF7">
            <w:fldChar w:fldCharType="separate"/>
          </w:r>
          <w:r w:rsidR="00112DF7">
            <w:rPr>
              <w:noProof/>
            </w:rPr>
            <w:t>(Kamal, 2016)</w:t>
          </w:r>
          <w:r w:rsidR="00112DF7">
            <w:fldChar w:fldCharType="end"/>
          </w:r>
        </w:sdtContent>
      </w:sdt>
      <w:r w:rsidR="00112DF7">
        <w:t>.</w:t>
      </w:r>
    </w:p>
    <w:p w14:paraId="726BB5AC" w14:textId="2683A94B" w:rsidR="00CC1C65" w:rsidRDefault="00FA47E8" w:rsidP="00996DDE">
      <w:pPr>
        <w:ind w:firstLine="720"/>
      </w:pPr>
      <w:r>
        <w:t xml:space="preserve">Over the course of the past year, I have taken a keen interest in </w:t>
      </w:r>
      <w:r w:rsidR="00AC3898">
        <w:t xml:space="preserve">digital marketing and its </w:t>
      </w:r>
      <w:r w:rsidR="000F0DE9">
        <w:t>functions and</w:t>
      </w:r>
      <w:r w:rsidR="00A81E98">
        <w:t xml:space="preserve"> having lived in a market town for several years, wondered why</w:t>
      </w:r>
      <w:r w:rsidR="00880760">
        <w:t xml:space="preserve"> our once thriving markets have now declined and seemingly </w:t>
      </w:r>
      <w:r w:rsidR="00652A68">
        <w:t>not innovating to this new phenomenon</w:t>
      </w:r>
      <w:r w:rsidR="00B43694">
        <w:t xml:space="preserve">. </w:t>
      </w:r>
      <w:r w:rsidR="003B360D">
        <w:t xml:space="preserve">Furthermore, this research will assist me in gaining a deeper insight into </w:t>
      </w:r>
      <w:r w:rsidR="00EB6BC5">
        <w:t>digital marketing, enabling me to build a profitable business</w:t>
      </w:r>
      <w:r w:rsidR="00CC1C65">
        <w:t>.</w:t>
      </w:r>
    </w:p>
    <w:p w14:paraId="667990CF" w14:textId="61F766DB" w:rsidR="00BC1B37" w:rsidRDefault="00CC1C65" w:rsidP="00996DDE">
      <w:pPr>
        <w:ind w:firstLine="720"/>
      </w:pPr>
      <w:r>
        <w:t>W</w:t>
      </w:r>
      <w:r w:rsidR="008860CC">
        <w:t xml:space="preserve">ith that being said, </w:t>
      </w:r>
      <w:r w:rsidR="005246BC">
        <w:t xml:space="preserve">I feel an explorative study is required to </w:t>
      </w:r>
      <w:r w:rsidR="00323D92">
        <w:t xml:space="preserve">ascertain the notion </w:t>
      </w:r>
      <w:r w:rsidR="00546D83">
        <w:t xml:space="preserve">of the importance of digital marketing and its functions and </w:t>
      </w:r>
      <w:r w:rsidR="00BF2B09">
        <w:t>if it would benefit markets as we know them.</w:t>
      </w:r>
      <w:r w:rsidR="00996DDE">
        <w:t xml:space="preserve"> This research also aims to </w:t>
      </w:r>
      <w:r w:rsidR="009F0C6D">
        <w:t>find out what markets really mean to people</w:t>
      </w:r>
      <w:r w:rsidR="000E24FD">
        <w:t>.</w:t>
      </w:r>
      <w:r w:rsidR="00D31956">
        <w:t xml:space="preserve"> </w:t>
      </w:r>
      <w:r w:rsidR="00C425C9">
        <w:t>Furthermore, this</w:t>
      </w:r>
      <w:r w:rsidR="009B039A">
        <w:t xml:space="preserve"> study </w:t>
      </w:r>
      <w:r w:rsidR="001E32D0">
        <w:t xml:space="preserve">aims to understand </w:t>
      </w:r>
      <w:r w:rsidR="007E4416">
        <w:t>people’s</w:t>
      </w:r>
      <w:r w:rsidR="001E32D0">
        <w:t xml:space="preserve"> thoughts and feelings on markets today</w:t>
      </w:r>
      <w:r w:rsidR="00480D29">
        <w:t xml:space="preserve">, and the researched </w:t>
      </w:r>
      <w:r w:rsidR="003B6F60">
        <w:t xml:space="preserve">collated will underpin and determine the future of markets from a </w:t>
      </w:r>
      <w:r w:rsidR="00C425C9">
        <w:t>digital marketing perspective.</w:t>
      </w:r>
    </w:p>
    <w:p w14:paraId="2F8B7D22" w14:textId="16123404" w:rsidR="008E2E28" w:rsidRDefault="00D27F44" w:rsidP="007E4416">
      <w:pPr>
        <w:pStyle w:val="Heading2"/>
      </w:pPr>
      <w:r>
        <w:t xml:space="preserve">Research </w:t>
      </w:r>
      <w:r w:rsidR="007E4416">
        <w:t>Objectives</w:t>
      </w:r>
    </w:p>
    <w:p w14:paraId="72CF741B" w14:textId="38DE94B5" w:rsidR="007E4416" w:rsidRDefault="00F92456" w:rsidP="007E4416">
      <w:pPr>
        <w:pStyle w:val="ListParagraph"/>
        <w:numPr>
          <w:ilvl w:val="0"/>
          <w:numId w:val="1"/>
        </w:numPr>
      </w:pPr>
      <w:r>
        <w:t xml:space="preserve">To fully understand </w:t>
      </w:r>
      <w:r w:rsidR="00A15DFA">
        <w:t>the market sector</w:t>
      </w:r>
      <w:r w:rsidR="00302E39">
        <w:t>’</w:t>
      </w:r>
      <w:r w:rsidR="00A15DFA">
        <w:t>s</w:t>
      </w:r>
      <w:r w:rsidR="000332CA">
        <w:t xml:space="preserve"> </w:t>
      </w:r>
      <w:r>
        <w:t>use of digital marketing.</w:t>
      </w:r>
    </w:p>
    <w:p w14:paraId="1D1DD6D8" w14:textId="7765C347" w:rsidR="000332CA" w:rsidRDefault="000332CA" w:rsidP="007E4416">
      <w:pPr>
        <w:pStyle w:val="ListParagraph"/>
        <w:numPr>
          <w:ilvl w:val="0"/>
          <w:numId w:val="1"/>
        </w:numPr>
      </w:pPr>
      <w:r>
        <w:t>To underpin and ascertain what type of digital marketing benefits mar</w:t>
      </w:r>
      <w:r w:rsidR="00F8555A">
        <w:t xml:space="preserve">kets </w:t>
      </w:r>
      <w:r w:rsidR="00A469F9">
        <w:t>the most.</w:t>
      </w:r>
    </w:p>
    <w:p w14:paraId="08CFFF46" w14:textId="48AAD7F1" w:rsidR="00F92456" w:rsidRDefault="00A15DFA" w:rsidP="007E4416">
      <w:pPr>
        <w:pStyle w:val="ListParagraph"/>
        <w:numPr>
          <w:ilvl w:val="0"/>
          <w:numId w:val="1"/>
        </w:numPr>
      </w:pPr>
      <w:r>
        <w:t xml:space="preserve">To discover what motivates people to </w:t>
      </w:r>
      <w:r w:rsidR="002402A8">
        <w:t>visit and shop at markets.</w:t>
      </w:r>
    </w:p>
    <w:p w14:paraId="5D2B0FD7" w14:textId="7AC22797" w:rsidR="002402A8" w:rsidRDefault="004D755B" w:rsidP="007E4416">
      <w:pPr>
        <w:pStyle w:val="ListParagraph"/>
        <w:numPr>
          <w:ilvl w:val="0"/>
          <w:numId w:val="1"/>
        </w:numPr>
      </w:pPr>
      <w:r>
        <w:t xml:space="preserve">To </w:t>
      </w:r>
      <w:r w:rsidR="00302E39">
        <w:t>determine best practice of digital marketing for markets.</w:t>
      </w:r>
    </w:p>
    <w:p w14:paraId="0575C0F9" w14:textId="77777777" w:rsidR="00302E39" w:rsidRPr="007E4416" w:rsidRDefault="00302E39" w:rsidP="00302E39">
      <w:pPr>
        <w:ind w:left="360"/>
      </w:pPr>
    </w:p>
    <w:p w14:paraId="5234C502" w14:textId="362EF368" w:rsidR="00C807C1" w:rsidRDefault="00C807C1">
      <w:pPr>
        <w:spacing w:line="259" w:lineRule="auto"/>
      </w:pPr>
      <w:r>
        <w:br w:type="page"/>
      </w:r>
    </w:p>
    <w:p w14:paraId="423CAB88" w14:textId="6820F126" w:rsidR="007E4416" w:rsidRDefault="00C807C1" w:rsidP="00C807C1">
      <w:pPr>
        <w:pStyle w:val="Heading1"/>
      </w:pPr>
      <w:r>
        <w:t>Literature Review</w:t>
      </w:r>
    </w:p>
    <w:p w14:paraId="52D03ABC" w14:textId="488A68DD" w:rsidR="00DE2E2E" w:rsidRDefault="00DE2E2E" w:rsidP="00DE2E2E">
      <w:r>
        <w:tab/>
      </w:r>
      <w:r w:rsidR="00B60CA4">
        <w:t>Literature and theories have been written separate</w:t>
      </w:r>
      <w:r w:rsidR="00534611">
        <w:t xml:space="preserve">ly </w:t>
      </w:r>
      <w:proofErr w:type="gramStart"/>
      <w:r w:rsidR="00534611">
        <w:t>on the</w:t>
      </w:r>
      <w:r w:rsidR="00B60CA4">
        <w:t xml:space="preserve"> subjects of digital</w:t>
      </w:r>
      <w:proofErr w:type="gramEnd"/>
      <w:r w:rsidR="00B60CA4">
        <w:t xml:space="preserve"> marketing and </w:t>
      </w:r>
      <w:r w:rsidR="00D26225">
        <w:t>markets. However, while conducting research, no</w:t>
      </w:r>
      <w:r w:rsidR="004B6BA0">
        <w:t xml:space="preserve"> combined</w:t>
      </w:r>
      <w:r w:rsidR="00D26225">
        <w:t xml:space="preserve"> literature has been found </w:t>
      </w:r>
      <w:r w:rsidR="00534611">
        <w:t>on the subjects</w:t>
      </w:r>
      <w:r w:rsidR="004B6BA0">
        <w:t xml:space="preserve">. This </w:t>
      </w:r>
      <w:r w:rsidR="00E47870">
        <w:t xml:space="preserve">presents an opportunity for the researcher to create pertinent literature </w:t>
      </w:r>
      <w:r w:rsidR="00D60F06">
        <w:t xml:space="preserve">surrounding digital marketing and markets. Combining theory from both to draw a conclusion as to the best practices </w:t>
      </w:r>
      <w:r w:rsidR="00A06CF5">
        <w:t>for the subject, highlighting and presenting the findings in possible book form.</w:t>
      </w:r>
    </w:p>
    <w:p w14:paraId="00E5D363" w14:textId="502A30C3" w:rsidR="00AB59DD" w:rsidRDefault="00AB59DD" w:rsidP="00DE2E2E">
      <w:r>
        <w:tab/>
        <w:t xml:space="preserve">“The world of digital marketing is changing at a phenomenal pace. </w:t>
      </w:r>
      <w:r w:rsidR="005A01A6">
        <w:t>Its constantly evolving technologies, and the way people are using them</w:t>
      </w:r>
      <w:r w:rsidR="00D14EA0">
        <w:t xml:space="preserve">, are transforming not just how we access information, but how we </w:t>
      </w:r>
      <w:r w:rsidR="00D16A37">
        <w:t>interact and communicate with one another on a global scale</w:t>
      </w:r>
      <w:r w:rsidR="000149D9">
        <w:t>”</w:t>
      </w:r>
      <w:r w:rsidR="00984475">
        <w:t xml:space="preserve"> </w:t>
      </w:r>
      <w:sdt>
        <w:sdtPr>
          <w:id w:val="1305046133"/>
          <w:citation/>
        </w:sdtPr>
        <w:sdtContent>
          <w:r w:rsidR="00984475">
            <w:fldChar w:fldCharType="begin"/>
          </w:r>
          <w:r w:rsidR="00984475">
            <w:instrText xml:space="preserve"> CITATION Rya12 \l 2057 </w:instrText>
          </w:r>
          <w:r w:rsidR="00984475">
            <w:fldChar w:fldCharType="separate"/>
          </w:r>
          <w:r w:rsidR="00984475">
            <w:rPr>
              <w:noProof/>
            </w:rPr>
            <w:t>(Ryan &amp; Jones, 2012)</w:t>
          </w:r>
          <w:r w:rsidR="00984475">
            <w:fldChar w:fldCharType="end"/>
          </w:r>
        </w:sdtContent>
      </w:sdt>
      <w:r w:rsidR="00982F99">
        <w:t xml:space="preserve">. Ryan &amp; Jones (2012) also state </w:t>
      </w:r>
      <w:r w:rsidR="00510B5E">
        <w:t>that digital marketing is now transforming the way consumers purchase their products</w:t>
      </w:r>
      <w:r w:rsidR="00A304C9">
        <w:t xml:space="preserve">, and technology that was once reserved for early adopters or tech savvy individuals, are now being integrated into </w:t>
      </w:r>
      <w:r w:rsidR="002D12B7">
        <w:t>everyday lives.</w:t>
      </w:r>
    </w:p>
    <w:p w14:paraId="11670C7A" w14:textId="3C411554" w:rsidR="00015606" w:rsidRDefault="00F34B91" w:rsidP="00FD412E">
      <w:pPr>
        <w:ind w:firstLine="720"/>
      </w:pPr>
      <w:r>
        <w:t xml:space="preserve">Digital marketing is complex in its nature. </w:t>
      </w:r>
      <w:r w:rsidR="000105D9">
        <w:t xml:space="preserve">When evaluating </w:t>
      </w:r>
      <w:r w:rsidR="007B2E78">
        <w:t xml:space="preserve">the </w:t>
      </w:r>
      <w:r w:rsidR="00D327B0">
        <w:t>potential and</w:t>
      </w:r>
      <w:r w:rsidR="00FD412E">
        <w:t xml:space="preserve"> </w:t>
      </w:r>
      <w:r w:rsidR="007B2E78">
        <w:t xml:space="preserve">significance </w:t>
      </w:r>
      <w:r w:rsidR="00C024ED">
        <w:t xml:space="preserve">of a digital marketing presence in a business, </w:t>
      </w:r>
      <w:r w:rsidR="00BE070B">
        <w:t xml:space="preserve">the notion that </w:t>
      </w:r>
      <w:r w:rsidR="00C7383A">
        <w:t xml:space="preserve">that opportunities and challenges </w:t>
      </w:r>
      <w:r w:rsidR="001F61DD">
        <w:t>that present themselves will vary from business to business</w:t>
      </w:r>
      <w:r w:rsidR="007E1973">
        <w:t xml:space="preserve">, and any form of digital marketing services undertaken can be categorised, but not limited to, </w:t>
      </w:r>
      <w:r w:rsidR="00334CD5">
        <w:t>five key components:</w:t>
      </w:r>
    </w:p>
    <w:p w14:paraId="53590319" w14:textId="2373ECB9" w:rsidR="00334CD5" w:rsidRDefault="00334CD5" w:rsidP="00334CD5">
      <w:pPr>
        <w:pStyle w:val="ListParagraph"/>
        <w:numPr>
          <w:ilvl w:val="0"/>
          <w:numId w:val="3"/>
        </w:numPr>
      </w:pPr>
      <w:r>
        <w:t>Transactional e-commerce.</w:t>
      </w:r>
    </w:p>
    <w:p w14:paraId="314D34F9" w14:textId="7B90ECC1" w:rsidR="00334CD5" w:rsidRDefault="001127C8" w:rsidP="00334CD5">
      <w:pPr>
        <w:pStyle w:val="ListParagraph"/>
        <w:numPr>
          <w:ilvl w:val="0"/>
          <w:numId w:val="3"/>
        </w:numPr>
      </w:pPr>
      <w:r>
        <w:t xml:space="preserve">Lead generation or </w:t>
      </w:r>
      <w:proofErr w:type="gramStart"/>
      <w:r>
        <w:t>services oriented</w:t>
      </w:r>
      <w:proofErr w:type="gramEnd"/>
      <w:r>
        <w:t xml:space="preserve"> relationship building site.</w:t>
      </w:r>
    </w:p>
    <w:p w14:paraId="01D7B402" w14:textId="6C6BA8C7" w:rsidR="001127C8" w:rsidRDefault="001127C8" w:rsidP="00334CD5">
      <w:pPr>
        <w:pStyle w:val="ListParagraph"/>
        <w:numPr>
          <w:ilvl w:val="0"/>
          <w:numId w:val="3"/>
        </w:numPr>
      </w:pPr>
      <w:r>
        <w:t>Brand building site.</w:t>
      </w:r>
    </w:p>
    <w:p w14:paraId="7936DB04" w14:textId="1CD8F3A1" w:rsidR="001127C8" w:rsidRDefault="00A15916" w:rsidP="00334CD5">
      <w:pPr>
        <w:pStyle w:val="ListParagraph"/>
        <w:numPr>
          <w:ilvl w:val="0"/>
          <w:numId w:val="3"/>
        </w:numPr>
      </w:pPr>
      <w:r>
        <w:t>Media or portal site.</w:t>
      </w:r>
    </w:p>
    <w:p w14:paraId="4A073770" w14:textId="3A37EBFE" w:rsidR="00A15916" w:rsidRDefault="00A15916" w:rsidP="00334CD5">
      <w:pPr>
        <w:pStyle w:val="ListParagraph"/>
        <w:numPr>
          <w:ilvl w:val="0"/>
          <w:numId w:val="3"/>
        </w:numPr>
      </w:pPr>
      <w:r>
        <w:t xml:space="preserve">Community or social network site </w:t>
      </w:r>
      <w:sdt>
        <w:sdtPr>
          <w:id w:val="-1981213715"/>
          <w:citation/>
        </w:sdtPr>
        <w:sdtContent>
          <w:r w:rsidR="005132D9">
            <w:fldChar w:fldCharType="begin"/>
          </w:r>
          <w:r w:rsidR="005132D9">
            <w:instrText xml:space="preserve"> CITATION Smi17 \l 2057 </w:instrText>
          </w:r>
          <w:r w:rsidR="005132D9">
            <w:fldChar w:fldCharType="separate"/>
          </w:r>
          <w:r w:rsidR="005132D9">
            <w:rPr>
              <w:noProof/>
            </w:rPr>
            <w:t>(Smith &amp; Chaffey, 2017)</w:t>
          </w:r>
          <w:r w:rsidR="005132D9">
            <w:fldChar w:fldCharType="end"/>
          </w:r>
        </w:sdtContent>
      </w:sdt>
    </w:p>
    <w:p w14:paraId="26CDE4D4" w14:textId="43D052C9" w:rsidR="00311658" w:rsidRDefault="00311658" w:rsidP="00DE2E2E">
      <w:r>
        <w:tab/>
      </w:r>
    </w:p>
    <w:p w14:paraId="1B91387B" w14:textId="7D9D7BA2" w:rsidR="00A06CF5" w:rsidRDefault="00A64886" w:rsidP="00DE2E2E">
      <w:r>
        <w:tab/>
      </w:r>
      <w:r w:rsidR="007220AC">
        <w:t xml:space="preserve">Digital marketing is now said to be </w:t>
      </w:r>
      <w:r w:rsidR="00791BA3">
        <w:t>more disruptive than ever</w:t>
      </w:r>
      <w:r w:rsidR="00582E91">
        <w:t xml:space="preserve">, making marketing </w:t>
      </w:r>
      <w:r w:rsidR="00311658">
        <w:t xml:space="preserve">as we know it, </w:t>
      </w:r>
      <w:r w:rsidR="00582E91">
        <w:t>more challenging and interesting.</w:t>
      </w:r>
      <w:r w:rsidR="00C30097">
        <w:t xml:space="preserve"> Companies that possess physical stores </w:t>
      </w:r>
      <w:r w:rsidR="00680DBE">
        <w:t xml:space="preserve">and industries who rely on </w:t>
      </w:r>
      <w:r w:rsidR="00CD26BA">
        <w:t>any form of paper advertising are now facing issues with their business models</w:t>
      </w:r>
      <w:r w:rsidR="00311658">
        <w:t xml:space="preserve"> </w:t>
      </w:r>
      <w:sdt>
        <w:sdtPr>
          <w:id w:val="-2018458988"/>
          <w:citation/>
        </w:sdtPr>
        <w:sdtContent>
          <w:r w:rsidR="00311658">
            <w:fldChar w:fldCharType="begin"/>
          </w:r>
          <w:r w:rsidR="00311658">
            <w:instrText xml:space="preserve"> CITATION Hof18 \l 2057 </w:instrText>
          </w:r>
          <w:r w:rsidR="00311658">
            <w:fldChar w:fldCharType="separate"/>
          </w:r>
          <w:r w:rsidR="00311658">
            <w:rPr>
              <w:noProof/>
            </w:rPr>
            <w:t>(Hofacker, 2018)</w:t>
          </w:r>
          <w:r w:rsidR="00311658">
            <w:fldChar w:fldCharType="end"/>
          </w:r>
        </w:sdtContent>
      </w:sdt>
      <w:r w:rsidR="00311658">
        <w:t xml:space="preserve">. </w:t>
      </w:r>
      <w:r w:rsidR="003E75D1">
        <w:t xml:space="preserve">With the introduction of social media and the various technological platforms, it seems that businesses </w:t>
      </w:r>
      <w:r w:rsidR="00742B72">
        <w:t xml:space="preserve">who once had a physical presence in the marketplace now </w:t>
      </w:r>
      <w:proofErr w:type="gramStart"/>
      <w:r w:rsidR="00742B72">
        <w:t>have to</w:t>
      </w:r>
      <w:proofErr w:type="gramEnd"/>
      <w:r w:rsidR="00742B72">
        <w:t xml:space="preserve"> innovate and </w:t>
      </w:r>
      <w:r w:rsidR="00976FB9">
        <w:t>perhaps have more of an online presence.</w:t>
      </w:r>
      <w:r w:rsidR="00AF7E0A">
        <w:t xml:space="preserve"> However, this could also have an </w:t>
      </w:r>
      <w:r w:rsidR="00015606">
        <w:t>adverse effect</w:t>
      </w:r>
      <w:r w:rsidR="00AF7E0A">
        <w:t xml:space="preserve"> on the high street as we know. As the online presence grows</w:t>
      </w:r>
      <w:r w:rsidR="00015606">
        <w:t xml:space="preserve"> brings about the death of the traditional high street stores.</w:t>
      </w:r>
    </w:p>
    <w:p w14:paraId="1D9CEB0B" w14:textId="3DC125C0" w:rsidR="002D12B7" w:rsidRDefault="002D12B7" w:rsidP="00DE2E2E">
      <w:r>
        <w:tab/>
        <w:t xml:space="preserve">The fact that digital marketing is highly dependant on the internet can be </w:t>
      </w:r>
      <w:r w:rsidR="00ED3958">
        <w:t>identified</w:t>
      </w:r>
      <w:r>
        <w:t xml:space="preserve"> as a major set bac</w:t>
      </w:r>
      <w:r w:rsidR="00ED3958">
        <w:t>k</w:t>
      </w:r>
      <w:r w:rsidR="00C30B35">
        <w:t xml:space="preserve"> when </w:t>
      </w:r>
      <w:r w:rsidR="00CA1092">
        <w:t xml:space="preserve">marketing your services. </w:t>
      </w:r>
      <w:r w:rsidR="00536164">
        <w:t xml:space="preserve">Potential consumer reach could be stifled due to areas with little or no internet connection. </w:t>
      </w:r>
      <w:r w:rsidR="006901F8">
        <w:t>Furthermore, th</w:t>
      </w:r>
      <w:r w:rsidR="00F4227C">
        <w:t xml:space="preserve">e world wide web is subject to a plethora of information and clutter. This could prevent </w:t>
      </w:r>
      <w:r w:rsidR="008D74CC">
        <w:t xml:space="preserve">marketers from </w:t>
      </w:r>
      <w:r w:rsidR="007476C1">
        <w:t xml:space="preserve">maximum reach and exposure to their brand or product </w:t>
      </w:r>
      <w:sdt>
        <w:sdtPr>
          <w:id w:val="2107537901"/>
          <w:citation/>
        </w:sdtPr>
        <w:sdtContent>
          <w:r w:rsidR="007476C1">
            <w:fldChar w:fldCharType="begin"/>
          </w:r>
          <w:r w:rsidR="007476C1">
            <w:instrText xml:space="preserve"> CITATION Joh17 \l 2057 </w:instrText>
          </w:r>
          <w:r w:rsidR="007476C1">
            <w:fldChar w:fldCharType="separate"/>
          </w:r>
          <w:r w:rsidR="007476C1">
            <w:rPr>
              <w:noProof/>
            </w:rPr>
            <w:t>(Johnsen, 2017)</w:t>
          </w:r>
          <w:r w:rsidR="007476C1">
            <w:fldChar w:fldCharType="end"/>
          </w:r>
        </w:sdtContent>
      </w:sdt>
      <w:r w:rsidR="007476C1">
        <w:t>.</w:t>
      </w:r>
    </w:p>
    <w:p w14:paraId="35D1FB63" w14:textId="4236A680" w:rsidR="007476C1" w:rsidRDefault="00687AC6" w:rsidP="00DE2E2E">
      <w:r>
        <w:tab/>
      </w:r>
      <w:r w:rsidR="00FA5BF9">
        <w:t xml:space="preserve">A report titled “Traditional Markets Under Threat” </w:t>
      </w:r>
      <w:r w:rsidR="002C3C54">
        <w:t xml:space="preserve">discovered that trading in traditional markets has decreased substantially </w:t>
      </w:r>
      <w:r w:rsidR="000F399D">
        <w:t>by nearly £1bn between 2009 and 2014</w:t>
      </w:r>
      <w:r w:rsidR="00522BDB">
        <w:t xml:space="preserve">. </w:t>
      </w:r>
      <w:r w:rsidR="007D0B7C">
        <w:t>The aspects said to be in decline include takings by traders</w:t>
      </w:r>
      <w:r w:rsidR="005E1BD5">
        <w:t>,</w:t>
      </w:r>
      <w:r w:rsidR="007D0B7C">
        <w:t xml:space="preserve"> footfall</w:t>
      </w:r>
      <w:r w:rsidR="0015413C">
        <w:t xml:space="preserve"> and the spaces being let by market traders. </w:t>
      </w:r>
      <w:r w:rsidR="004D0D56">
        <w:t>Managed by local authorities, the decline</w:t>
      </w:r>
      <w:r w:rsidR="00D32F29">
        <w:t xml:space="preserve"> can be attributed to many factors. The key factors being the suspected underinvested from the </w:t>
      </w:r>
      <w:r w:rsidR="00541ED4">
        <w:t>responsible authority, and the lack of expertise needed to make said market sustainable</w:t>
      </w:r>
      <w:r w:rsidR="00100795">
        <w:t xml:space="preserve"> </w:t>
      </w:r>
      <w:sdt>
        <w:sdtPr>
          <w:id w:val="13582133"/>
          <w:citation/>
        </w:sdtPr>
        <w:sdtContent>
          <w:r w:rsidR="00100795">
            <w:fldChar w:fldCharType="begin"/>
          </w:r>
          <w:r w:rsidR="00100795">
            <w:instrText xml:space="preserve">CITATION Gon \l 2057 </w:instrText>
          </w:r>
          <w:r w:rsidR="00100795">
            <w:fldChar w:fldCharType="separate"/>
          </w:r>
          <w:r w:rsidR="00100795">
            <w:rPr>
              <w:noProof/>
            </w:rPr>
            <w:t>(Gonzalez &amp; Dawson, 2018)</w:t>
          </w:r>
          <w:r w:rsidR="00100795">
            <w:fldChar w:fldCharType="end"/>
          </w:r>
        </w:sdtContent>
      </w:sdt>
      <w:r w:rsidR="00100795">
        <w:t>.</w:t>
      </w:r>
    </w:p>
    <w:p w14:paraId="459E5EBB" w14:textId="60853D4B" w:rsidR="00100795" w:rsidRDefault="00F714E3" w:rsidP="00DE2E2E">
      <w:r>
        <w:tab/>
      </w:r>
      <w:r w:rsidR="00662195">
        <w:t>Gulati (</w:t>
      </w:r>
      <w:r w:rsidR="002D393D">
        <w:t>2017</w:t>
      </w:r>
      <w:r w:rsidR="00662195">
        <w:t>) states th</w:t>
      </w:r>
      <w:r w:rsidR="00A479C4">
        <w:t xml:space="preserve">at the traditional markets are declining, and that decline can be attributed to the rise </w:t>
      </w:r>
      <w:r w:rsidR="00E22226">
        <w:t xml:space="preserve">of the spread of supermarkets. </w:t>
      </w:r>
      <w:r w:rsidR="006E3751">
        <w:t>It has also been found that traditional markets are at a</w:t>
      </w:r>
      <w:r w:rsidR="003C76C5">
        <w:t xml:space="preserve"> major economic disadvantage. </w:t>
      </w:r>
      <w:r w:rsidR="00D54148">
        <w:t xml:space="preserve">Stalls are often found to lack marketing skills, have poor financial management and </w:t>
      </w:r>
      <w:r w:rsidR="004D1221">
        <w:t xml:space="preserve">their use of technology is often limited, if any is used at all </w:t>
      </w:r>
      <w:sdt>
        <w:sdtPr>
          <w:id w:val="-214351882"/>
          <w:citation/>
        </w:sdtPr>
        <w:sdtContent>
          <w:r w:rsidR="002D393D">
            <w:fldChar w:fldCharType="begin"/>
          </w:r>
          <w:r w:rsidR="002D393D">
            <w:instrText xml:space="preserve"> CITATION Gul17 \l 2057 </w:instrText>
          </w:r>
          <w:r w:rsidR="002D393D">
            <w:fldChar w:fldCharType="separate"/>
          </w:r>
          <w:r w:rsidR="002D393D">
            <w:rPr>
              <w:noProof/>
            </w:rPr>
            <w:t>(Gulati, 2017)</w:t>
          </w:r>
          <w:r w:rsidR="002D393D">
            <w:fldChar w:fldCharType="end"/>
          </w:r>
        </w:sdtContent>
      </w:sdt>
      <w:r w:rsidR="002D393D">
        <w:t>.</w:t>
      </w:r>
    </w:p>
    <w:p w14:paraId="728D5690" w14:textId="0C4D6FD1" w:rsidR="002D393D" w:rsidRDefault="002D393D" w:rsidP="002D393D">
      <w:pPr>
        <w:ind w:firstLine="720"/>
      </w:pPr>
      <w:r>
        <w:t xml:space="preserve">It is evident that, with the rise of social media usage and the </w:t>
      </w:r>
      <w:r w:rsidR="009C0FC4">
        <w:t xml:space="preserve">advancement of technology, digital marketing services are </w:t>
      </w:r>
      <w:r w:rsidR="00793DEA">
        <w:t xml:space="preserve">aiding businesses in building their brand and the sale of products. However, </w:t>
      </w:r>
      <w:proofErr w:type="gramStart"/>
      <w:r w:rsidR="00793DEA">
        <w:t>with that being said, could</w:t>
      </w:r>
      <w:proofErr w:type="gramEnd"/>
      <w:r w:rsidR="00793DEA">
        <w:t xml:space="preserve"> digital marketing benefit traditional marl</w:t>
      </w:r>
    </w:p>
    <w:p w14:paraId="17603F59" w14:textId="713C27FB" w:rsidR="007445F5" w:rsidRDefault="007445F5" w:rsidP="00DE2E2E">
      <w:r>
        <w:tab/>
      </w:r>
    </w:p>
    <w:p w14:paraId="0443AD42" w14:textId="77777777" w:rsidR="00976FB9" w:rsidRPr="00DE2E2E" w:rsidRDefault="00976FB9" w:rsidP="00DE2E2E"/>
    <w:p w14:paraId="6CB1C716" w14:textId="77777777" w:rsidR="00C807C1" w:rsidRPr="00C807C1" w:rsidRDefault="00C807C1" w:rsidP="00C807C1"/>
    <w:p w14:paraId="4C8FABB3" w14:textId="397AF2AE" w:rsidR="006B7863" w:rsidRDefault="006B7863">
      <w:pPr>
        <w:spacing w:line="259" w:lineRule="auto"/>
      </w:pPr>
      <w:r>
        <w:br w:type="page"/>
      </w:r>
    </w:p>
    <w:p w14:paraId="3CBCC777" w14:textId="79D7F7A4" w:rsidR="00C425C9" w:rsidRDefault="00E62C21" w:rsidP="006B7863">
      <w:pPr>
        <w:pStyle w:val="Heading1"/>
      </w:pPr>
      <w:r>
        <w:t>Research Strategy and Methodology</w:t>
      </w:r>
    </w:p>
    <w:p w14:paraId="4C2D121B" w14:textId="2D240A4C" w:rsidR="0084006B" w:rsidRDefault="00E62C21" w:rsidP="00E62C21">
      <w:r>
        <w:tab/>
      </w:r>
      <w:r w:rsidR="00952183">
        <w:t>In order</w:t>
      </w:r>
      <w:r w:rsidR="006603F5">
        <w:t xml:space="preserve"> to encapsulate and</w:t>
      </w:r>
      <w:r w:rsidR="001B181C">
        <w:t xml:space="preserve"> obtain a high level of insight into the research objectives</w:t>
      </w:r>
      <w:r w:rsidR="005834D5">
        <w:t xml:space="preserve"> and overall goal, it has been decided a </w:t>
      </w:r>
      <w:r w:rsidR="0005165F">
        <w:t xml:space="preserve">phenomenological, or qualitative data collection will be used. </w:t>
      </w:r>
      <w:r w:rsidR="007B04D9">
        <w:t xml:space="preserve">This will allow, not only </w:t>
      </w:r>
      <w:r w:rsidR="00C74DB0">
        <w:t xml:space="preserve">the researcher to </w:t>
      </w:r>
      <w:r w:rsidR="00891470">
        <w:t xml:space="preserve">gain a subjectivist, humanistic </w:t>
      </w:r>
      <w:r w:rsidR="00132E62">
        <w:t xml:space="preserve">interpretivist view through induction, but also </w:t>
      </w:r>
      <w:r w:rsidR="0012250C">
        <w:t>incorporates three</w:t>
      </w:r>
      <w:r w:rsidR="00D93494">
        <w:t xml:space="preserve"> key components, </w:t>
      </w:r>
      <w:proofErr w:type="spellStart"/>
      <w:r w:rsidR="00D93494">
        <w:t>self reflex</w:t>
      </w:r>
      <w:r w:rsidR="00E639ED">
        <w:t>ivity</w:t>
      </w:r>
      <w:proofErr w:type="spellEnd"/>
      <w:r w:rsidR="00E639ED">
        <w:t>, context and thick description</w:t>
      </w:r>
      <w:r w:rsidR="00651760">
        <w:t xml:space="preserve"> </w:t>
      </w:r>
      <w:sdt>
        <w:sdtPr>
          <w:id w:val="-1838136536"/>
          <w:citation/>
        </w:sdtPr>
        <w:sdtContent>
          <w:r w:rsidR="00165D4E">
            <w:fldChar w:fldCharType="begin"/>
          </w:r>
          <w:r w:rsidR="00165D4E">
            <w:instrText xml:space="preserve"> CITATION Tra12 \l 2057 </w:instrText>
          </w:r>
          <w:r w:rsidR="00165D4E">
            <w:fldChar w:fldCharType="separate"/>
          </w:r>
          <w:r w:rsidR="00165D4E">
            <w:rPr>
              <w:noProof/>
            </w:rPr>
            <w:t>(Tracy, 2012)</w:t>
          </w:r>
          <w:r w:rsidR="00165D4E">
            <w:fldChar w:fldCharType="end"/>
          </w:r>
        </w:sdtContent>
      </w:sdt>
      <w:r w:rsidR="00E639ED">
        <w:t>. The notion that qualitative data</w:t>
      </w:r>
      <w:r w:rsidR="00496538">
        <w:t xml:space="preserve"> gathering allows the researcher to organise, interpret, </w:t>
      </w:r>
      <w:r w:rsidR="00486A88">
        <w:t xml:space="preserve">analyse and communicated was considered. </w:t>
      </w:r>
      <w:r w:rsidR="002B7779">
        <w:t xml:space="preserve">With </w:t>
      </w:r>
      <w:r w:rsidR="00141D8A">
        <w:t>methods such as this</w:t>
      </w:r>
      <w:r w:rsidR="00F0526F">
        <w:t xml:space="preserve">, when analysed, addresses real world problems such as the </w:t>
      </w:r>
      <w:r w:rsidR="00CD0C42">
        <w:t xml:space="preserve">objectives </w:t>
      </w:r>
      <w:r w:rsidR="00F0526F">
        <w:t xml:space="preserve">surrounding </w:t>
      </w:r>
      <w:r w:rsidR="00CD0C42">
        <w:t>digital marketing in markets</w:t>
      </w:r>
      <w:r w:rsidR="00651760">
        <w:t xml:space="preserve"> </w:t>
      </w:r>
      <w:sdt>
        <w:sdtPr>
          <w:id w:val="-2117436235"/>
          <w:citation/>
        </w:sdtPr>
        <w:sdtContent>
          <w:r w:rsidR="00651760">
            <w:fldChar w:fldCharType="begin"/>
          </w:r>
          <w:r w:rsidR="00651760">
            <w:instrText xml:space="preserve"> CITATION stu19 \l 2057 </w:instrText>
          </w:r>
          <w:r w:rsidR="00651760">
            <w:fldChar w:fldCharType="separate"/>
          </w:r>
          <w:r w:rsidR="00651760">
            <w:rPr>
              <w:noProof/>
            </w:rPr>
            <w:t>(study.com, 2019)</w:t>
          </w:r>
          <w:r w:rsidR="00651760">
            <w:fldChar w:fldCharType="end"/>
          </w:r>
        </w:sdtContent>
      </w:sdt>
      <w:r w:rsidR="00CD0C42">
        <w:t xml:space="preserve"> </w:t>
      </w:r>
      <w:r w:rsidR="00F73C13">
        <w:t xml:space="preserve"> </w:t>
      </w:r>
    </w:p>
    <w:p w14:paraId="2C7E8F82" w14:textId="11B574DE" w:rsidR="00FF55CA" w:rsidRDefault="00FF55CA" w:rsidP="00E62C21">
      <w:r>
        <w:tab/>
      </w:r>
      <w:r w:rsidR="009C524A">
        <w:t xml:space="preserve">Although it has been decided </w:t>
      </w:r>
      <w:r w:rsidR="00437A55">
        <w:t>a qualitative approach is to be utilised for primary research, the quantita</w:t>
      </w:r>
      <w:r w:rsidR="007D056F">
        <w:t xml:space="preserve">tive, or positivistic </w:t>
      </w:r>
      <w:r w:rsidR="0084006B">
        <w:t>approach was also considered</w:t>
      </w:r>
      <w:r w:rsidR="00D964BC">
        <w:t xml:space="preserve">. </w:t>
      </w:r>
      <w:r w:rsidR="00EE306A">
        <w:t xml:space="preserve">Although </w:t>
      </w:r>
      <w:r w:rsidR="000B7F1E">
        <w:t xml:space="preserve">the results gathered from </w:t>
      </w:r>
      <w:r w:rsidR="00A85087">
        <w:t>the quantitative method can be clearly used to me</w:t>
      </w:r>
      <w:r w:rsidR="00CF4B7A">
        <w:t xml:space="preserve">asure results through objective data, </w:t>
      </w:r>
      <w:r w:rsidR="009656CA">
        <w:t xml:space="preserve">this method cannot give the clear insight as to the why’s of </w:t>
      </w:r>
      <w:r w:rsidR="0067558C">
        <w:t>people’s</w:t>
      </w:r>
      <w:r w:rsidR="009656CA">
        <w:t xml:space="preserve"> feelings towards market visits</w:t>
      </w:r>
      <w:r w:rsidR="0067558C">
        <w:t xml:space="preserve"> and digital marketing use. Their </w:t>
      </w:r>
      <w:r w:rsidR="00BB3458">
        <w:t>emotions</w:t>
      </w:r>
      <w:r w:rsidR="001015CF">
        <w:t xml:space="preserve">, beliefs </w:t>
      </w:r>
      <w:r w:rsidR="00D73B3B">
        <w:t>and perceptions will need to be captured,</w:t>
      </w:r>
      <w:r w:rsidR="00AA0057">
        <w:t xml:space="preserve"> </w:t>
      </w:r>
      <w:r w:rsidR="00D33EB9">
        <w:t xml:space="preserve">discovering how society is constructed and understood by the examination of human experience and their perception of it. </w:t>
      </w:r>
      <w:r w:rsidR="003328D2">
        <w:t xml:space="preserve">These insights cannot be obtained by undertaking quantitative research. </w:t>
      </w:r>
    </w:p>
    <w:p w14:paraId="38392CB0" w14:textId="77777777" w:rsidR="000964F4" w:rsidRDefault="000D2DD3" w:rsidP="00E62C21">
      <w:r>
        <w:tab/>
      </w:r>
      <w:r w:rsidR="009C71D8">
        <w:t xml:space="preserve">Qualitative data will be collected in the form of interviews. The researcher intends to interview </w:t>
      </w:r>
      <w:r w:rsidR="00230988">
        <w:t xml:space="preserve">individuals that frequent the market, shoppers that </w:t>
      </w:r>
      <w:r w:rsidR="00EC6768">
        <w:t>regularly shop in the town centre that do not visit the market and the marketeers themselves. This should give a broad insight as to inner workings of the</w:t>
      </w:r>
      <w:r w:rsidR="000964F4">
        <w:t xml:space="preserve"> market and the feelings and perspectives of all involved.</w:t>
      </w:r>
    </w:p>
    <w:p w14:paraId="79511C92" w14:textId="094795D6" w:rsidR="006E4D83" w:rsidRDefault="000964F4" w:rsidP="00E62C21">
      <w:r>
        <w:tab/>
      </w:r>
      <w:r w:rsidR="00E260E9">
        <w:t xml:space="preserve">Following the collection of primary data, secondary data collection will be utilised in the form of theory gathered from sources such as </w:t>
      </w:r>
      <w:r w:rsidR="00324678">
        <w:t xml:space="preserve">academic journals, online library and </w:t>
      </w:r>
      <w:r w:rsidR="00CB6809">
        <w:t xml:space="preserve">various academic books related top digital marketing and markets. </w:t>
      </w:r>
      <w:r w:rsidR="00954FA9">
        <w:t xml:space="preserve">A comparison will then be made </w:t>
      </w:r>
      <w:r w:rsidR="000F7569">
        <w:t>between all the research collate</w:t>
      </w:r>
      <w:r w:rsidR="00B00771">
        <w:t>d</w:t>
      </w:r>
      <w:r w:rsidR="00FA698D">
        <w:t>,</w:t>
      </w:r>
      <w:r w:rsidR="00B00771">
        <w:t xml:space="preserve"> enabling the researcher to </w:t>
      </w:r>
      <w:r w:rsidR="0062249B">
        <w:t xml:space="preserve">provide substantial evidence to </w:t>
      </w:r>
      <w:r w:rsidR="00535703">
        <w:t xml:space="preserve">support </w:t>
      </w:r>
      <w:r w:rsidR="008E1410">
        <w:t xml:space="preserve">all conclusions </w:t>
      </w:r>
      <w:r w:rsidR="00294893">
        <w:t xml:space="preserve">and thesis contained within </w:t>
      </w:r>
      <w:r w:rsidR="000360CF">
        <w:t>the paper.</w:t>
      </w:r>
    </w:p>
    <w:p w14:paraId="1A4BEBFD" w14:textId="70287688" w:rsidR="00BA5336" w:rsidRDefault="00BA5336" w:rsidP="00E62C21">
      <w:r>
        <w:tab/>
      </w:r>
      <w:r w:rsidR="00875026">
        <w:t xml:space="preserve">However, upon further reflection, </w:t>
      </w:r>
      <w:r w:rsidR="00785C0C">
        <w:t xml:space="preserve">to complete this study to a high level, a mixed methodology </w:t>
      </w:r>
      <w:r w:rsidR="00795B12">
        <w:t xml:space="preserve">data collection would be more </w:t>
      </w:r>
      <w:r w:rsidR="006F402F">
        <w:t xml:space="preserve">suited. This would allow the researcher to corroborate and gain an </w:t>
      </w:r>
      <w:r w:rsidR="007200FB">
        <w:t>in depth understanding of the subject matter, while</w:t>
      </w:r>
      <w:r w:rsidR="001A57B2">
        <w:t xml:space="preserve"> offsetting</w:t>
      </w:r>
      <w:r w:rsidR="007200FB">
        <w:t xml:space="preserve"> the </w:t>
      </w:r>
      <w:r w:rsidR="001A57B2">
        <w:t xml:space="preserve">natural </w:t>
      </w:r>
      <w:r w:rsidR="007200FB">
        <w:t>weaknesses</w:t>
      </w:r>
      <w:r w:rsidR="001A57B2">
        <w:t xml:space="preserve"> that will occur when only one methodology is used. </w:t>
      </w:r>
      <w:r w:rsidR="00312538">
        <w:t xml:space="preserve">The researcher would also like to </w:t>
      </w:r>
      <w:r w:rsidR="00B532AA">
        <w:t xml:space="preserve">gain a more comprehensive awareness and understanding </w:t>
      </w:r>
      <w:r w:rsidR="006E6D8C">
        <w:t xml:space="preserve">of the research objectives posed. With that being said, </w:t>
      </w:r>
      <w:r w:rsidR="008B726E">
        <w:t xml:space="preserve">the limitations and issues surrounding a mixed methodology are endless. </w:t>
      </w:r>
      <w:r w:rsidR="007A404B">
        <w:t xml:space="preserve">Not only </w:t>
      </w:r>
      <w:r w:rsidR="004F78E7">
        <w:t xml:space="preserve">can the design and implementation be very complex, the </w:t>
      </w:r>
      <w:r w:rsidR="001D0C09">
        <w:t xml:space="preserve">discrepancies </w:t>
      </w:r>
      <w:r w:rsidR="000926ED">
        <w:t xml:space="preserve">that </w:t>
      </w:r>
      <w:r w:rsidR="003B1A15">
        <w:t xml:space="preserve">may </w:t>
      </w:r>
      <w:r w:rsidR="000926ED">
        <w:t>arise in the findings may prove</w:t>
      </w:r>
      <w:r w:rsidR="003B1A15">
        <w:t xml:space="preserve"> problematic</w:t>
      </w:r>
      <w:r w:rsidR="000926ED">
        <w:t xml:space="preserve"> </w:t>
      </w:r>
      <w:r w:rsidR="003B1A15">
        <w:t xml:space="preserve">when </w:t>
      </w:r>
      <w:r w:rsidR="003B6BCE">
        <w:t xml:space="preserve">attempting to resolve </w:t>
      </w:r>
      <w:sdt>
        <w:sdtPr>
          <w:id w:val="515048915"/>
          <w:citation/>
        </w:sdtPr>
        <w:sdtContent>
          <w:r w:rsidR="00564662">
            <w:fldChar w:fldCharType="begin"/>
          </w:r>
          <w:r w:rsidR="00564662">
            <w:instrText xml:space="preserve"> CITATION Hes10 \l 2057 </w:instrText>
          </w:r>
          <w:r w:rsidR="00564662">
            <w:fldChar w:fldCharType="separate"/>
          </w:r>
          <w:r w:rsidR="00564662">
            <w:rPr>
              <w:noProof/>
            </w:rPr>
            <w:t>(Hesse-Biber, 2010)</w:t>
          </w:r>
          <w:r w:rsidR="00564662">
            <w:fldChar w:fldCharType="end"/>
          </w:r>
        </w:sdtContent>
      </w:sdt>
    </w:p>
    <w:p w14:paraId="185E9C6D" w14:textId="77777777" w:rsidR="006E4D83" w:rsidRDefault="006E4D83">
      <w:pPr>
        <w:spacing w:line="259" w:lineRule="auto"/>
      </w:pPr>
      <w:r>
        <w:br w:type="page"/>
      </w:r>
    </w:p>
    <w:p w14:paraId="42BF43CF" w14:textId="1536B496" w:rsidR="000D2DD3" w:rsidRDefault="003726F4" w:rsidP="003726F4">
      <w:pPr>
        <w:pStyle w:val="Heading1"/>
      </w:pPr>
      <w:r>
        <w:t>Logistical and Ethical Consideration</w:t>
      </w:r>
    </w:p>
    <w:p w14:paraId="6EBA9453" w14:textId="72D5BC24" w:rsidR="003726F4" w:rsidRDefault="003726F4" w:rsidP="003726F4">
      <w:r>
        <w:tab/>
      </w:r>
      <w:r w:rsidR="001D5EFF">
        <w:t>Before undertaking any form of research, logistic</w:t>
      </w:r>
      <w:r w:rsidR="00F00308">
        <w:t>s</w:t>
      </w:r>
      <w:r w:rsidR="000431A5">
        <w:t xml:space="preserve"> must be accounted for </w:t>
      </w:r>
      <w:r w:rsidR="001D5EFF">
        <w:t>and</w:t>
      </w:r>
      <w:r w:rsidR="000431A5">
        <w:t xml:space="preserve"> any</w:t>
      </w:r>
      <w:r w:rsidR="001D5EFF">
        <w:t xml:space="preserve"> ethic</w:t>
      </w:r>
      <w:r w:rsidR="00257D8E">
        <w:t>al issues</w:t>
      </w:r>
      <w:r w:rsidR="00F71F00">
        <w:t xml:space="preserve"> that might arise</w:t>
      </w:r>
      <w:r w:rsidR="00257D8E">
        <w:t xml:space="preserve"> must be taken into consideration.</w:t>
      </w:r>
      <w:r w:rsidR="00F71F00">
        <w:t xml:space="preserve"> </w:t>
      </w:r>
    </w:p>
    <w:p w14:paraId="0C9FA9A4" w14:textId="75B1E7B2" w:rsidR="00C02FC7" w:rsidRDefault="00C02FC7" w:rsidP="003726F4">
      <w:r>
        <w:tab/>
        <w:t>Before interviews can commence, it is</w:t>
      </w:r>
      <w:r w:rsidR="00CA180A">
        <w:t xml:space="preserve"> imperative that an ethics form is </w:t>
      </w:r>
      <w:r w:rsidR="00D113E2">
        <w:t xml:space="preserve">completed. </w:t>
      </w:r>
      <w:r w:rsidR="00133451">
        <w:t xml:space="preserve">This will allow the researcher to </w:t>
      </w:r>
      <w:r w:rsidR="00A71E56">
        <w:t>highlight the aims of the research, whilst displaying key factors such as knowledge</w:t>
      </w:r>
      <w:r w:rsidR="004E2282">
        <w:t xml:space="preserve"> and truth with the </w:t>
      </w:r>
      <w:r w:rsidR="00905E29">
        <w:t xml:space="preserve">evading of errors </w:t>
      </w:r>
      <w:sdt>
        <w:sdtPr>
          <w:id w:val="-1937357468"/>
          <w:citation/>
        </w:sdtPr>
        <w:sdtContent>
          <w:r w:rsidR="00905E29">
            <w:fldChar w:fldCharType="begin"/>
          </w:r>
          <w:r w:rsidR="00905E29">
            <w:instrText xml:space="preserve"> CITATION Res15 \l 2057 </w:instrText>
          </w:r>
          <w:r w:rsidR="00905E29">
            <w:fldChar w:fldCharType="separate"/>
          </w:r>
          <w:r w:rsidR="00905E29">
            <w:rPr>
              <w:noProof/>
            </w:rPr>
            <w:t>(Resnik, 2015)</w:t>
          </w:r>
          <w:r w:rsidR="00905E29">
            <w:fldChar w:fldCharType="end"/>
          </w:r>
        </w:sdtContent>
      </w:sdt>
      <w:r w:rsidR="007C3082">
        <w:t xml:space="preserve">. </w:t>
      </w:r>
      <w:r w:rsidR="00996166">
        <w:t xml:space="preserve">Furthermore, the </w:t>
      </w:r>
      <w:r w:rsidR="009D675C">
        <w:t xml:space="preserve">ethics form will prohibit the falsifying or misrepresentation of </w:t>
      </w:r>
      <w:r w:rsidR="006B2B14">
        <w:t>data collated.</w:t>
      </w:r>
    </w:p>
    <w:p w14:paraId="4512A042" w14:textId="4A63C46D" w:rsidR="006B2B14" w:rsidRDefault="006B2B14" w:rsidP="003726F4">
      <w:r>
        <w:tab/>
      </w:r>
      <w:r w:rsidR="009563BB">
        <w:t xml:space="preserve">As stated previously, people who visit the markets, </w:t>
      </w:r>
      <w:r w:rsidR="00AC45CA">
        <w:t xml:space="preserve">people who frequently shop in the town centre but do not visit the market and market traders will be subject to </w:t>
      </w:r>
      <w:r w:rsidR="007B3260">
        <w:t xml:space="preserve">interviews. </w:t>
      </w:r>
      <w:r w:rsidR="007F6695">
        <w:t>Careful consideration will be taken to select a plethora of subjects, which in turn will allow the data collated to</w:t>
      </w:r>
      <w:r w:rsidR="003E695B">
        <w:t xml:space="preserve"> give a wider insight</w:t>
      </w:r>
      <w:r w:rsidR="00FB34ED">
        <w:t>.</w:t>
      </w:r>
      <w:r w:rsidR="008A77DD">
        <w:t xml:space="preserve"> Furthermore, </w:t>
      </w:r>
      <w:r w:rsidR="00E25280">
        <w:t xml:space="preserve">upon </w:t>
      </w:r>
      <w:proofErr w:type="gramStart"/>
      <w:r w:rsidR="00E25280">
        <w:t>making contact</w:t>
      </w:r>
      <w:r w:rsidR="00C62F50">
        <w:t xml:space="preserve"> with</w:t>
      </w:r>
      <w:proofErr w:type="gramEnd"/>
      <w:r w:rsidR="00C62F50">
        <w:t xml:space="preserve"> the selected subjects, documentation contained in the ethics procedure will need to be signed. This will inform the participants of their rights and how their information is used and stored</w:t>
      </w:r>
      <w:r w:rsidR="00C5471E">
        <w:t xml:space="preserve">, with great care taken to ensure the participants are aware that the study is completely anonymous, their information will not be passed on to any third party, and the results of the research can be shared </w:t>
      </w:r>
      <w:r w:rsidR="00FE4D72">
        <w:t>with those that have taken part, if they so wish.</w:t>
      </w:r>
      <w:r w:rsidR="0014666D">
        <w:t xml:space="preserve"> </w:t>
      </w:r>
      <w:r w:rsidR="001F212E">
        <w:t xml:space="preserve">Ethical factors when selecting participants has also been considered. </w:t>
      </w:r>
      <w:r w:rsidR="001F1A8D">
        <w:t xml:space="preserve">As the target is mainly shoppers and marketeers, </w:t>
      </w:r>
      <w:r w:rsidR="007A7361">
        <w:t xml:space="preserve">the researcher does not envisage that any of the individuals taking part will </w:t>
      </w:r>
      <w:r w:rsidR="00DE54CE">
        <w:t xml:space="preserve">be underage or </w:t>
      </w:r>
      <w:r w:rsidR="00E00F6F">
        <w:t>be considered as vulnerable.</w:t>
      </w:r>
    </w:p>
    <w:p w14:paraId="15856AFF" w14:textId="6E86146A" w:rsidR="00777E10" w:rsidRDefault="00777E10" w:rsidP="003726F4">
      <w:r>
        <w:tab/>
        <w:t xml:space="preserve">The </w:t>
      </w:r>
      <w:r w:rsidR="0035368F">
        <w:t xml:space="preserve">primary research will consist of </w:t>
      </w:r>
      <w:proofErr w:type="gramStart"/>
      <w:r w:rsidR="0035368F">
        <w:t>tape recorded</w:t>
      </w:r>
      <w:proofErr w:type="gramEnd"/>
      <w:r w:rsidR="0035368F">
        <w:t xml:space="preserve"> interviews</w:t>
      </w:r>
      <w:r w:rsidR="00426938">
        <w:t xml:space="preserve">, the method most commonly used in qualitative research data collection </w:t>
      </w:r>
      <w:sdt>
        <w:sdtPr>
          <w:id w:val="-544526056"/>
          <w:citation/>
        </w:sdtPr>
        <w:sdtContent>
          <w:r w:rsidR="00B7466D">
            <w:fldChar w:fldCharType="begin"/>
          </w:r>
          <w:r w:rsidR="00B7466D">
            <w:instrText xml:space="preserve"> CITATION Hor10 \l 2057 </w:instrText>
          </w:r>
          <w:r w:rsidR="00B7466D">
            <w:fldChar w:fldCharType="separate"/>
          </w:r>
          <w:r w:rsidR="00B7466D">
            <w:rPr>
              <w:noProof/>
            </w:rPr>
            <w:t>(Horrocks &amp; King, 2010)</w:t>
          </w:r>
          <w:r w:rsidR="00B7466D">
            <w:fldChar w:fldCharType="end"/>
          </w:r>
        </w:sdtContent>
      </w:sdt>
      <w:r w:rsidR="00C47E69">
        <w:t>.</w:t>
      </w:r>
      <w:r w:rsidR="0035368F">
        <w:t xml:space="preserve"> </w:t>
      </w:r>
      <w:r w:rsidR="00F81F46">
        <w:t xml:space="preserve">This enables the researcher to listen intently </w:t>
      </w:r>
      <w:r w:rsidR="00830E7F">
        <w:t xml:space="preserve">and more importantly, </w:t>
      </w:r>
      <w:r w:rsidR="00FC29FB">
        <w:t>a more compelling, deeper overview of the subject emerges.</w:t>
      </w:r>
    </w:p>
    <w:p w14:paraId="6E2E598F" w14:textId="31824D9C" w:rsidR="00FB34ED" w:rsidRDefault="00FB34ED" w:rsidP="003726F4">
      <w:r>
        <w:tab/>
        <w:t>Carefully curated questions will be devised</w:t>
      </w:r>
      <w:r w:rsidR="004D3B54">
        <w:t xml:space="preserve"> for the selected partici</w:t>
      </w:r>
      <w:r w:rsidR="00777E10">
        <w:t>pants.</w:t>
      </w:r>
      <w:r w:rsidR="004D3B54">
        <w:t xml:space="preserve"> </w:t>
      </w:r>
      <w:r w:rsidR="00EB2A72">
        <w:t xml:space="preserve">However, there are limitations. </w:t>
      </w:r>
      <w:r w:rsidR="002B1DAB">
        <w:t>As the method of data collect</w:t>
      </w:r>
      <w:r w:rsidR="0070289B">
        <w:t>i</w:t>
      </w:r>
      <w:r w:rsidR="002B1DAB">
        <w:t xml:space="preserve">on will be predominantly </w:t>
      </w:r>
      <w:proofErr w:type="gramStart"/>
      <w:r w:rsidR="002B1DAB">
        <w:t>tape recorded</w:t>
      </w:r>
      <w:proofErr w:type="gramEnd"/>
      <w:r w:rsidR="002B1DAB">
        <w:t xml:space="preserve"> interviews, </w:t>
      </w:r>
      <w:r w:rsidR="0070289B">
        <w:t xml:space="preserve">there will be time constraints when interviewing shoppers. </w:t>
      </w:r>
      <w:r w:rsidR="006A745B">
        <w:t xml:space="preserve">Noise in the surroundings could also distort </w:t>
      </w:r>
      <w:r w:rsidR="00C17C63">
        <w:t>the recordings. Furthermore, as the other part</w:t>
      </w:r>
      <w:r w:rsidR="00FA7156">
        <w:t xml:space="preserve">y to be interviewed involve marketeers, an allotted time slot for each participant would have to be agreed, </w:t>
      </w:r>
      <w:r w:rsidR="00AC7481">
        <w:t>taking into consideration their busy workload</w:t>
      </w:r>
      <w:r w:rsidR="009568D6">
        <w:t>.</w:t>
      </w:r>
      <w:r w:rsidR="00AC7481">
        <w:t xml:space="preserve"> </w:t>
      </w:r>
      <w:proofErr w:type="gramStart"/>
      <w:r w:rsidR="009568D6">
        <w:t>W</w:t>
      </w:r>
      <w:r w:rsidR="00AC7481">
        <w:t xml:space="preserve">ith that being </w:t>
      </w:r>
      <w:r w:rsidR="00841BBA">
        <w:t>said, a</w:t>
      </w:r>
      <w:proofErr w:type="gramEnd"/>
      <w:r w:rsidR="00841BBA">
        <w:t xml:space="preserve"> carefully planned interview diary will have to be devised, ensuring that </w:t>
      </w:r>
      <w:r w:rsidR="00E326D8">
        <w:t xml:space="preserve">the </w:t>
      </w:r>
      <w:r w:rsidR="00BC3566">
        <w:t>when the data is collected</w:t>
      </w:r>
      <w:r w:rsidR="00B2378F">
        <w:t xml:space="preserve">, the questions asked can be answered clearly and concisely with great thought. </w:t>
      </w:r>
    </w:p>
    <w:p w14:paraId="6EE81D8E" w14:textId="7CDBA7F4" w:rsidR="00BB3847" w:rsidRDefault="00BB3847" w:rsidP="003726F4">
      <w:r>
        <w:tab/>
        <w:t>Once interviews are collected and all the data</w:t>
      </w:r>
      <w:r w:rsidR="001D1A43">
        <w:t xml:space="preserve"> is</w:t>
      </w:r>
      <w:r>
        <w:t xml:space="preserve"> analysed and </w:t>
      </w:r>
      <w:r w:rsidR="001D1A43">
        <w:t xml:space="preserve">reported, the study will then be completed. Any personal information collected will be carefully stored on </w:t>
      </w:r>
      <w:r w:rsidR="00714E45">
        <w:t xml:space="preserve">a password protected computer, </w:t>
      </w:r>
      <w:r w:rsidR="00CF084F">
        <w:t>one that can only be accessed by</w:t>
      </w:r>
      <w:r w:rsidR="00714E45">
        <w:t xml:space="preserve"> the researcher</w:t>
      </w:r>
      <w:r w:rsidR="00CF084F">
        <w:t>.</w:t>
      </w:r>
    </w:p>
    <w:p w14:paraId="7AF9A36A" w14:textId="77777777" w:rsidR="008E30A4" w:rsidRDefault="002D0694" w:rsidP="008E30A4">
      <w:r>
        <w:tab/>
        <w:t>All relevant documentation contained in the ethics form will be completed and signed by the researcher before the commencement of any research being undertaken.</w:t>
      </w:r>
    </w:p>
    <w:p w14:paraId="4F3C8E2D" w14:textId="77777777" w:rsidR="008E30A4" w:rsidRDefault="008E30A4" w:rsidP="008E30A4">
      <w:pPr>
        <w:pStyle w:val="Heading2"/>
      </w:pPr>
    </w:p>
    <w:p w14:paraId="38E424EF" w14:textId="77777777" w:rsidR="008E30A4" w:rsidRDefault="008E30A4" w:rsidP="008E30A4">
      <w:pPr>
        <w:pStyle w:val="Heading2"/>
      </w:pPr>
    </w:p>
    <w:p w14:paraId="2C17822C" w14:textId="77777777" w:rsidR="008E30A4" w:rsidRDefault="008E30A4" w:rsidP="008E30A4">
      <w:pPr>
        <w:pStyle w:val="Heading2"/>
      </w:pPr>
    </w:p>
    <w:p w14:paraId="477DBCD9" w14:textId="77777777" w:rsidR="008E30A4" w:rsidRDefault="008E30A4" w:rsidP="008E30A4">
      <w:pPr>
        <w:pStyle w:val="Heading2"/>
      </w:pPr>
    </w:p>
    <w:p w14:paraId="6EF52758" w14:textId="77777777" w:rsidR="008E30A4" w:rsidRDefault="008E30A4" w:rsidP="008E30A4">
      <w:pPr>
        <w:pStyle w:val="Heading2"/>
      </w:pPr>
    </w:p>
    <w:p w14:paraId="0BACFC5B" w14:textId="77777777" w:rsidR="008E30A4" w:rsidRDefault="008E30A4" w:rsidP="008E30A4">
      <w:pPr>
        <w:pStyle w:val="Heading2"/>
      </w:pPr>
    </w:p>
    <w:p w14:paraId="425A07AC" w14:textId="77777777" w:rsidR="008E30A4" w:rsidRDefault="008E30A4" w:rsidP="008E30A4">
      <w:pPr>
        <w:pStyle w:val="Heading2"/>
      </w:pPr>
    </w:p>
    <w:p w14:paraId="7DF532B9" w14:textId="77777777" w:rsidR="008E30A4" w:rsidRDefault="008E30A4" w:rsidP="008E30A4">
      <w:pPr>
        <w:pStyle w:val="Heading2"/>
      </w:pPr>
    </w:p>
    <w:p w14:paraId="1E409C9A" w14:textId="42A7EE20" w:rsidR="008E30A4" w:rsidRPr="008E30A4" w:rsidRDefault="008E30A4" w:rsidP="008E30A4">
      <w:pPr>
        <w:pStyle w:val="Heading2"/>
      </w:pPr>
      <w:r>
        <w:t>Timetable of Events</w:t>
      </w:r>
    </w:p>
    <w:tbl>
      <w:tblPr>
        <w:tblStyle w:val="TableGrid"/>
        <w:tblW w:w="9215" w:type="dxa"/>
        <w:tblLook w:val="04A0" w:firstRow="1" w:lastRow="0" w:firstColumn="1" w:lastColumn="0" w:noHBand="0" w:noVBand="1"/>
      </w:tblPr>
      <w:tblGrid>
        <w:gridCol w:w="2017"/>
        <w:gridCol w:w="1029"/>
        <w:gridCol w:w="1032"/>
        <w:gridCol w:w="1026"/>
        <w:gridCol w:w="1026"/>
        <w:gridCol w:w="1027"/>
        <w:gridCol w:w="1025"/>
        <w:gridCol w:w="1033"/>
      </w:tblGrid>
      <w:tr w:rsidR="00BC1B37" w:rsidRPr="009155D4" w14:paraId="46E99B58" w14:textId="77777777" w:rsidTr="00BC1B37">
        <w:trPr>
          <w:trHeight w:val="766"/>
        </w:trPr>
        <w:tc>
          <w:tcPr>
            <w:tcW w:w="1762" w:type="dxa"/>
          </w:tcPr>
          <w:p w14:paraId="3B709302" w14:textId="6C3D4A0F" w:rsidR="00CD4DFB" w:rsidRPr="00CD4DFB" w:rsidRDefault="00CD4DFB" w:rsidP="00CD4DFB"/>
        </w:tc>
        <w:tc>
          <w:tcPr>
            <w:tcW w:w="1068" w:type="dxa"/>
          </w:tcPr>
          <w:p w14:paraId="68C48300" w14:textId="46D84E28" w:rsidR="00BC1B37" w:rsidRPr="009155D4" w:rsidRDefault="00564662" w:rsidP="00D1703D">
            <w:pPr>
              <w:pStyle w:val="Heading1"/>
              <w:outlineLvl w:val="0"/>
              <w:rPr>
                <w:rFonts w:ascii="Arial" w:hAnsi="Arial" w:cs="Arial"/>
                <w:szCs w:val="24"/>
              </w:rPr>
            </w:pPr>
            <w:r>
              <w:rPr>
                <w:rFonts w:ascii="Arial" w:hAnsi="Arial" w:cs="Arial"/>
                <w:szCs w:val="24"/>
              </w:rPr>
              <w:t>Oct 19</w:t>
            </w:r>
          </w:p>
        </w:tc>
        <w:tc>
          <w:tcPr>
            <w:tcW w:w="1066" w:type="dxa"/>
          </w:tcPr>
          <w:p w14:paraId="55E27795" w14:textId="3A484C30" w:rsidR="00BC1B37" w:rsidRPr="009155D4" w:rsidRDefault="00564662" w:rsidP="00D1703D">
            <w:pPr>
              <w:pStyle w:val="Heading1"/>
              <w:outlineLvl w:val="0"/>
              <w:rPr>
                <w:rFonts w:ascii="Arial" w:hAnsi="Arial" w:cs="Arial"/>
                <w:szCs w:val="24"/>
              </w:rPr>
            </w:pPr>
            <w:r>
              <w:rPr>
                <w:rFonts w:ascii="Arial" w:hAnsi="Arial" w:cs="Arial"/>
                <w:szCs w:val="24"/>
              </w:rPr>
              <w:t>Nov 19</w:t>
            </w:r>
          </w:p>
        </w:tc>
        <w:tc>
          <w:tcPr>
            <w:tcW w:w="1061" w:type="dxa"/>
          </w:tcPr>
          <w:p w14:paraId="6C126E23" w14:textId="5BE505D7" w:rsidR="00BC1B37" w:rsidRPr="009155D4" w:rsidRDefault="00564662" w:rsidP="00D1703D">
            <w:pPr>
              <w:pStyle w:val="Heading1"/>
              <w:outlineLvl w:val="0"/>
              <w:rPr>
                <w:rFonts w:ascii="Arial" w:hAnsi="Arial" w:cs="Arial"/>
                <w:szCs w:val="24"/>
              </w:rPr>
            </w:pPr>
            <w:r>
              <w:rPr>
                <w:rFonts w:ascii="Arial" w:hAnsi="Arial" w:cs="Arial"/>
                <w:szCs w:val="24"/>
              </w:rPr>
              <w:t>Dec 19</w:t>
            </w:r>
          </w:p>
        </w:tc>
        <w:tc>
          <w:tcPr>
            <w:tcW w:w="1063" w:type="dxa"/>
          </w:tcPr>
          <w:p w14:paraId="1A181AD8" w14:textId="6EC26414" w:rsidR="00BC1B37" w:rsidRPr="009155D4" w:rsidRDefault="00101895" w:rsidP="00D1703D">
            <w:pPr>
              <w:pStyle w:val="Heading1"/>
              <w:outlineLvl w:val="0"/>
              <w:rPr>
                <w:rFonts w:ascii="Arial" w:hAnsi="Arial" w:cs="Arial"/>
                <w:szCs w:val="24"/>
              </w:rPr>
            </w:pPr>
            <w:r>
              <w:rPr>
                <w:rFonts w:ascii="Arial" w:hAnsi="Arial" w:cs="Arial"/>
                <w:szCs w:val="24"/>
              </w:rPr>
              <w:t>Jan 19</w:t>
            </w:r>
          </w:p>
        </w:tc>
        <w:tc>
          <w:tcPr>
            <w:tcW w:w="1063" w:type="dxa"/>
          </w:tcPr>
          <w:p w14:paraId="29CA9A20" w14:textId="40EA6ACB" w:rsidR="00BC1B37" w:rsidRPr="009155D4" w:rsidRDefault="00101895" w:rsidP="00D1703D">
            <w:pPr>
              <w:pStyle w:val="Heading1"/>
              <w:outlineLvl w:val="0"/>
              <w:rPr>
                <w:rFonts w:ascii="Arial" w:hAnsi="Arial" w:cs="Arial"/>
                <w:szCs w:val="24"/>
              </w:rPr>
            </w:pPr>
            <w:r>
              <w:rPr>
                <w:rFonts w:ascii="Arial" w:hAnsi="Arial" w:cs="Arial"/>
                <w:szCs w:val="24"/>
              </w:rPr>
              <w:t>Feb 19</w:t>
            </w:r>
          </w:p>
        </w:tc>
        <w:tc>
          <w:tcPr>
            <w:tcW w:w="1061" w:type="dxa"/>
          </w:tcPr>
          <w:p w14:paraId="5C87864E" w14:textId="30B08B7B" w:rsidR="00BC1B37" w:rsidRPr="009155D4" w:rsidRDefault="00101895" w:rsidP="00D1703D">
            <w:pPr>
              <w:pStyle w:val="Heading1"/>
              <w:outlineLvl w:val="0"/>
              <w:rPr>
                <w:rFonts w:ascii="Arial" w:hAnsi="Arial" w:cs="Arial"/>
                <w:szCs w:val="24"/>
              </w:rPr>
            </w:pPr>
            <w:r>
              <w:rPr>
                <w:rFonts w:ascii="Arial" w:hAnsi="Arial" w:cs="Arial"/>
                <w:szCs w:val="24"/>
              </w:rPr>
              <w:t>Mar 10</w:t>
            </w:r>
          </w:p>
        </w:tc>
        <w:tc>
          <w:tcPr>
            <w:tcW w:w="1071" w:type="dxa"/>
          </w:tcPr>
          <w:p w14:paraId="56383F84" w14:textId="3C240567" w:rsidR="00BC1B37" w:rsidRPr="009155D4" w:rsidRDefault="00101895" w:rsidP="00D1703D">
            <w:pPr>
              <w:pStyle w:val="Heading1"/>
              <w:outlineLvl w:val="0"/>
              <w:rPr>
                <w:rFonts w:ascii="Arial" w:hAnsi="Arial" w:cs="Arial"/>
                <w:szCs w:val="24"/>
              </w:rPr>
            </w:pPr>
            <w:r>
              <w:rPr>
                <w:rFonts w:ascii="Arial" w:hAnsi="Arial" w:cs="Arial"/>
                <w:szCs w:val="24"/>
              </w:rPr>
              <w:t>Apr 19</w:t>
            </w:r>
          </w:p>
        </w:tc>
      </w:tr>
      <w:tr w:rsidR="00BC1B37" w:rsidRPr="009155D4" w14:paraId="054777D0" w14:textId="77777777" w:rsidTr="00BC1B37">
        <w:trPr>
          <w:trHeight w:val="2376"/>
        </w:trPr>
        <w:tc>
          <w:tcPr>
            <w:tcW w:w="1762" w:type="dxa"/>
          </w:tcPr>
          <w:p w14:paraId="0AF96A7F" w14:textId="6F6CA46A" w:rsidR="00BC1B37" w:rsidRPr="009155D4" w:rsidRDefault="00BC1B37" w:rsidP="00D1703D">
            <w:pPr>
              <w:pStyle w:val="Heading1"/>
              <w:outlineLvl w:val="0"/>
              <w:rPr>
                <w:rFonts w:ascii="Arial" w:hAnsi="Arial" w:cs="Arial"/>
                <w:szCs w:val="24"/>
              </w:rPr>
            </w:pPr>
            <w:r w:rsidRPr="009155D4">
              <w:rPr>
                <w:rFonts w:ascii="Arial" w:hAnsi="Arial" w:cs="Arial"/>
                <w:szCs w:val="24"/>
              </w:rPr>
              <w:t xml:space="preserve"> Proposal </w:t>
            </w:r>
            <w:r w:rsidR="003060A4">
              <w:rPr>
                <w:rFonts w:ascii="Arial" w:hAnsi="Arial" w:cs="Arial"/>
                <w:szCs w:val="24"/>
              </w:rPr>
              <w:t xml:space="preserve">Written </w:t>
            </w:r>
            <w:r w:rsidRPr="009155D4">
              <w:rPr>
                <w:rFonts w:ascii="Arial" w:hAnsi="Arial" w:cs="Arial"/>
                <w:szCs w:val="24"/>
              </w:rPr>
              <w:t>and Ethics Form</w:t>
            </w:r>
            <w:r w:rsidR="00C61B9D">
              <w:rPr>
                <w:rFonts w:ascii="Arial" w:hAnsi="Arial" w:cs="Arial"/>
                <w:szCs w:val="24"/>
              </w:rPr>
              <w:t xml:space="preserve"> Completed and Checked</w:t>
            </w:r>
          </w:p>
        </w:tc>
        <w:tc>
          <w:tcPr>
            <w:tcW w:w="1068" w:type="dxa"/>
            <w:shd w:val="clear" w:color="auto" w:fill="FF0000"/>
          </w:tcPr>
          <w:p w14:paraId="1D77305A" w14:textId="77777777" w:rsidR="00BC1B37" w:rsidRPr="009155D4" w:rsidRDefault="00BC1B37" w:rsidP="00D1703D">
            <w:pPr>
              <w:pStyle w:val="Heading1"/>
              <w:outlineLvl w:val="0"/>
              <w:rPr>
                <w:rFonts w:ascii="Arial" w:hAnsi="Arial" w:cs="Arial"/>
                <w:szCs w:val="24"/>
              </w:rPr>
            </w:pPr>
          </w:p>
        </w:tc>
        <w:tc>
          <w:tcPr>
            <w:tcW w:w="1066" w:type="dxa"/>
          </w:tcPr>
          <w:p w14:paraId="0086B89A" w14:textId="77777777" w:rsidR="00BC1B37" w:rsidRPr="009155D4" w:rsidRDefault="00BC1B37" w:rsidP="00D1703D">
            <w:pPr>
              <w:pStyle w:val="Heading1"/>
              <w:outlineLvl w:val="0"/>
              <w:rPr>
                <w:rFonts w:ascii="Arial" w:hAnsi="Arial" w:cs="Arial"/>
                <w:szCs w:val="24"/>
              </w:rPr>
            </w:pPr>
          </w:p>
        </w:tc>
        <w:tc>
          <w:tcPr>
            <w:tcW w:w="1061" w:type="dxa"/>
          </w:tcPr>
          <w:p w14:paraId="4B649F7F" w14:textId="77777777" w:rsidR="00BC1B37" w:rsidRPr="009155D4" w:rsidRDefault="00BC1B37" w:rsidP="00D1703D">
            <w:pPr>
              <w:pStyle w:val="Heading1"/>
              <w:outlineLvl w:val="0"/>
              <w:rPr>
                <w:rFonts w:ascii="Arial" w:hAnsi="Arial" w:cs="Arial"/>
                <w:szCs w:val="24"/>
              </w:rPr>
            </w:pPr>
          </w:p>
        </w:tc>
        <w:tc>
          <w:tcPr>
            <w:tcW w:w="1063" w:type="dxa"/>
          </w:tcPr>
          <w:p w14:paraId="6E47A3C7" w14:textId="77777777" w:rsidR="00BC1B37" w:rsidRPr="009155D4" w:rsidRDefault="00BC1B37" w:rsidP="00D1703D">
            <w:pPr>
              <w:pStyle w:val="Heading1"/>
              <w:outlineLvl w:val="0"/>
              <w:rPr>
                <w:rFonts w:ascii="Arial" w:hAnsi="Arial" w:cs="Arial"/>
                <w:szCs w:val="24"/>
              </w:rPr>
            </w:pPr>
          </w:p>
        </w:tc>
        <w:tc>
          <w:tcPr>
            <w:tcW w:w="1063" w:type="dxa"/>
          </w:tcPr>
          <w:p w14:paraId="4D62EA06" w14:textId="77777777" w:rsidR="00BC1B37" w:rsidRPr="009155D4" w:rsidRDefault="00BC1B37" w:rsidP="00D1703D">
            <w:pPr>
              <w:pStyle w:val="Heading1"/>
              <w:outlineLvl w:val="0"/>
              <w:rPr>
                <w:rFonts w:ascii="Arial" w:hAnsi="Arial" w:cs="Arial"/>
                <w:szCs w:val="24"/>
              </w:rPr>
            </w:pPr>
          </w:p>
        </w:tc>
        <w:tc>
          <w:tcPr>
            <w:tcW w:w="1061" w:type="dxa"/>
          </w:tcPr>
          <w:p w14:paraId="66B8D533" w14:textId="77777777" w:rsidR="00BC1B37" w:rsidRPr="009155D4" w:rsidRDefault="00BC1B37" w:rsidP="00D1703D">
            <w:pPr>
              <w:pStyle w:val="Heading1"/>
              <w:outlineLvl w:val="0"/>
              <w:rPr>
                <w:rFonts w:ascii="Arial" w:hAnsi="Arial" w:cs="Arial"/>
                <w:szCs w:val="24"/>
              </w:rPr>
            </w:pPr>
          </w:p>
        </w:tc>
        <w:tc>
          <w:tcPr>
            <w:tcW w:w="1071" w:type="dxa"/>
          </w:tcPr>
          <w:p w14:paraId="5BD7EA61" w14:textId="77777777" w:rsidR="00BC1B37" w:rsidRPr="009155D4" w:rsidRDefault="00BC1B37" w:rsidP="00D1703D">
            <w:pPr>
              <w:pStyle w:val="Heading1"/>
              <w:outlineLvl w:val="0"/>
              <w:rPr>
                <w:rFonts w:ascii="Arial" w:hAnsi="Arial" w:cs="Arial"/>
                <w:szCs w:val="24"/>
              </w:rPr>
            </w:pPr>
          </w:p>
        </w:tc>
      </w:tr>
      <w:tr w:rsidR="00BC1B37" w:rsidRPr="009155D4" w14:paraId="45803E4B" w14:textId="77777777" w:rsidTr="00BC1B37">
        <w:trPr>
          <w:trHeight w:val="1843"/>
        </w:trPr>
        <w:tc>
          <w:tcPr>
            <w:tcW w:w="1762" w:type="dxa"/>
          </w:tcPr>
          <w:p w14:paraId="21CC219C" w14:textId="64E869AE" w:rsidR="00BC1B37" w:rsidRPr="009155D4" w:rsidRDefault="00BC1B37" w:rsidP="00D1703D">
            <w:pPr>
              <w:pStyle w:val="Heading1"/>
              <w:outlineLvl w:val="0"/>
              <w:rPr>
                <w:rFonts w:ascii="Arial" w:hAnsi="Arial" w:cs="Arial"/>
                <w:szCs w:val="24"/>
              </w:rPr>
            </w:pPr>
            <w:r>
              <w:rPr>
                <w:rFonts w:ascii="Arial" w:hAnsi="Arial" w:cs="Arial"/>
                <w:szCs w:val="24"/>
              </w:rPr>
              <w:t>Identif</w:t>
            </w:r>
            <w:r w:rsidR="000D0863">
              <w:rPr>
                <w:rFonts w:ascii="Arial" w:hAnsi="Arial" w:cs="Arial"/>
                <w:szCs w:val="24"/>
              </w:rPr>
              <w:t>y locations of where data can be safely collected.</w:t>
            </w:r>
          </w:p>
        </w:tc>
        <w:tc>
          <w:tcPr>
            <w:tcW w:w="1068" w:type="dxa"/>
            <w:shd w:val="clear" w:color="auto" w:fill="FF0000"/>
          </w:tcPr>
          <w:p w14:paraId="2F32163E" w14:textId="77777777" w:rsidR="00BC1B37" w:rsidRPr="009155D4" w:rsidRDefault="00BC1B37" w:rsidP="00D1703D">
            <w:pPr>
              <w:pStyle w:val="Heading1"/>
              <w:outlineLvl w:val="0"/>
              <w:rPr>
                <w:rFonts w:ascii="Arial" w:hAnsi="Arial" w:cs="Arial"/>
                <w:szCs w:val="24"/>
              </w:rPr>
            </w:pPr>
          </w:p>
        </w:tc>
        <w:tc>
          <w:tcPr>
            <w:tcW w:w="1066" w:type="dxa"/>
          </w:tcPr>
          <w:p w14:paraId="2F8C27AF" w14:textId="77777777" w:rsidR="00BC1B37" w:rsidRPr="009155D4" w:rsidRDefault="00BC1B37" w:rsidP="00D1703D">
            <w:pPr>
              <w:pStyle w:val="Heading1"/>
              <w:outlineLvl w:val="0"/>
              <w:rPr>
                <w:rFonts w:ascii="Arial" w:hAnsi="Arial" w:cs="Arial"/>
                <w:szCs w:val="24"/>
              </w:rPr>
            </w:pPr>
          </w:p>
        </w:tc>
        <w:tc>
          <w:tcPr>
            <w:tcW w:w="1061" w:type="dxa"/>
          </w:tcPr>
          <w:p w14:paraId="2EDB3247" w14:textId="77777777" w:rsidR="00BC1B37" w:rsidRPr="009155D4" w:rsidRDefault="00BC1B37" w:rsidP="00D1703D">
            <w:pPr>
              <w:pStyle w:val="Heading1"/>
              <w:outlineLvl w:val="0"/>
              <w:rPr>
                <w:rFonts w:ascii="Arial" w:hAnsi="Arial" w:cs="Arial"/>
                <w:szCs w:val="24"/>
              </w:rPr>
            </w:pPr>
          </w:p>
        </w:tc>
        <w:tc>
          <w:tcPr>
            <w:tcW w:w="1063" w:type="dxa"/>
          </w:tcPr>
          <w:p w14:paraId="2A248F22" w14:textId="77777777" w:rsidR="00BC1B37" w:rsidRPr="009155D4" w:rsidRDefault="00BC1B37" w:rsidP="00D1703D">
            <w:pPr>
              <w:pStyle w:val="Heading1"/>
              <w:outlineLvl w:val="0"/>
              <w:rPr>
                <w:rFonts w:ascii="Arial" w:hAnsi="Arial" w:cs="Arial"/>
                <w:szCs w:val="24"/>
              </w:rPr>
            </w:pPr>
          </w:p>
        </w:tc>
        <w:tc>
          <w:tcPr>
            <w:tcW w:w="1063" w:type="dxa"/>
          </w:tcPr>
          <w:p w14:paraId="5793CDD0" w14:textId="77777777" w:rsidR="00BC1B37" w:rsidRPr="009155D4" w:rsidRDefault="00BC1B37" w:rsidP="00D1703D">
            <w:pPr>
              <w:pStyle w:val="Heading1"/>
              <w:outlineLvl w:val="0"/>
              <w:rPr>
                <w:rFonts w:ascii="Arial" w:hAnsi="Arial" w:cs="Arial"/>
                <w:szCs w:val="24"/>
              </w:rPr>
            </w:pPr>
          </w:p>
        </w:tc>
        <w:tc>
          <w:tcPr>
            <w:tcW w:w="1061" w:type="dxa"/>
          </w:tcPr>
          <w:p w14:paraId="5C4B82D2" w14:textId="77777777" w:rsidR="00BC1B37" w:rsidRPr="009155D4" w:rsidRDefault="00BC1B37" w:rsidP="00D1703D">
            <w:pPr>
              <w:pStyle w:val="Heading1"/>
              <w:outlineLvl w:val="0"/>
              <w:rPr>
                <w:rFonts w:ascii="Arial" w:hAnsi="Arial" w:cs="Arial"/>
                <w:szCs w:val="24"/>
              </w:rPr>
            </w:pPr>
          </w:p>
        </w:tc>
        <w:tc>
          <w:tcPr>
            <w:tcW w:w="1071" w:type="dxa"/>
          </w:tcPr>
          <w:p w14:paraId="57E69F75" w14:textId="77777777" w:rsidR="00BC1B37" w:rsidRPr="009155D4" w:rsidRDefault="00BC1B37" w:rsidP="00D1703D">
            <w:pPr>
              <w:pStyle w:val="Heading1"/>
              <w:outlineLvl w:val="0"/>
              <w:rPr>
                <w:rFonts w:ascii="Arial" w:hAnsi="Arial" w:cs="Arial"/>
                <w:szCs w:val="24"/>
              </w:rPr>
            </w:pPr>
          </w:p>
        </w:tc>
      </w:tr>
      <w:tr w:rsidR="00BC1B37" w:rsidRPr="009155D4" w14:paraId="10ACAD24" w14:textId="77777777" w:rsidTr="00BC1B37">
        <w:trPr>
          <w:trHeight w:val="2367"/>
        </w:trPr>
        <w:tc>
          <w:tcPr>
            <w:tcW w:w="1762" w:type="dxa"/>
          </w:tcPr>
          <w:p w14:paraId="63E2A793" w14:textId="6EE6F3ED" w:rsidR="00BC1B37" w:rsidRPr="009155D4" w:rsidRDefault="00C95880" w:rsidP="00D1703D">
            <w:pPr>
              <w:pStyle w:val="Heading1"/>
              <w:outlineLvl w:val="0"/>
              <w:rPr>
                <w:rFonts w:ascii="Arial" w:hAnsi="Arial" w:cs="Arial"/>
                <w:szCs w:val="24"/>
              </w:rPr>
            </w:pPr>
            <w:r>
              <w:rPr>
                <w:rFonts w:ascii="Arial" w:hAnsi="Arial" w:cs="Arial"/>
                <w:szCs w:val="24"/>
              </w:rPr>
              <w:t>Complete information sheets for prospective interviewees</w:t>
            </w:r>
          </w:p>
        </w:tc>
        <w:tc>
          <w:tcPr>
            <w:tcW w:w="1068" w:type="dxa"/>
          </w:tcPr>
          <w:p w14:paraId="09439490" w14:textId="77777777" w:rsidR="00BC1B37" w:rsidRPr="009155D4" w:rsidRDefault="00BC1B37" w:rsidP="00D1703D">
            <w:pPr>
              <w:pStyle w:val="Heading1"/>
              <w:outlineLvl w:val="0"/>
              <w:rPr>
                <w:rFonts w:ascii="Arial" w:hAnsi="Arial" w:cs="Arial"/>
                <w:szCs w:val="24"/>
              </w:rPr>
            </w:pPr>
          </w:p>
        </w:tc>
        <w:tc>
          <w:tcPr>
            <w:tcW w:w="1066" w:type="dxa"/>
            <w:shd w:val="clear" w:color="auto" w:fill="FF0000"/>
          </w:tcPr>
          <w:p w14:paraId="00A709D8" w14:textId="77777777" w:rsidR="00BC1B37" w:rsidRPr="009155D4" w:rsidRDefault="00BC1B37" w:rsidP="00D1703D">
            <w:pPr>
              <w:pStyle w:val="Heading1"/>
              <w:outlineLvl w:val="0"/>
              <w:rPr>
                <w:rFonts w:ascii="Arial" w:hAnsi="Arial" w:cs="Arial"/>
                <w:szCs w:val="24"/>
              </w:rPr>
            </w:pPr>
          </w:p>
        </w:tc>
        <w:tc>
          <w:tcPr>
            <w:tcW w:w="1061" w:type="dxa"/>
          </w:tcPr>
          <w:p w14:paraId="2331596B" w14:textId="77777777" w:rsidR="00BC1B37" w:rsidRPr="009155D4" w:rsidRDefault="00BC1B37" w:rsidP="00D1703D">
            <w:pPr>
              <w:pStyle w:val="Heading1"/>
              <w:outlineLvl w:val="0"/>
              <w:rPr>
                <w:rFonts w:ascii="Arial" w:hAnsi="Arial" w:cs="Arial"/>
                <w:szCs w:val="24"/>
              </w:rPr>
            </w:pPr>
          </w:p>
        </w:tc>
        <w:tc>
          <w:tcPr>
            <w:tcW w:w="1063" w:type="dxa"/>
          </w:tcPr>
          <w:p w14:paraId="37402F52" w14:textId="77777777" w:rsidR="00BC1B37" w:rsidRPr="009155D4" w:rsidRDefault="00BC1B37" w:rsidP="00D1703D">
            <w:pPr>
              <w:pStyle w:val="Heading1"/>
              <w:outlineLvl w:val="0"/>
              <w:rPr>
                <w:rFonts w:ascii="Arial" w:hAnsi="Arial" w:cs="Arial"/>
                <w:szCs w:val="24"/>
              </w:rPr>
            </w:pPr>
          </w:p>
        </w:tc>
        <w:tc>
          <w:tcPr>
            <w:tcW w:w="1063" w:type="dxa"/>
          </w:tcPr>
          <w:p w14:paraId="34642CC7" w14:textId="77777777" w:rsidR="00BC1B37" w:rsidRPr="009155D4" w:rsidRDefault="00BC1B37" w:rsidP="00D1703D">
            <w:pPr>
              <w:pStyle w:val="Heading1"/>
              <w:outlineLvl w:val="0"/>
              <w:rPr>
                <w:rFonts w:ascii="Arial" w:hAnsi="Arial" w:cs="Arial"/>
                <w:szCs w:val="24"/>
              </w:rPr>
            </w:pPr>
          </w:p>
        </w:tc>
        <w:tc>
          <w:tcPr>
            <w:tcW w:w="1061" w:type="dxa"/>
          </w:tcPr>
          <w:p w14:paraId="02169122" w14:textId="77777777" w:rsidR="00BC1B37" w:rsidRPr="009155D4" w:rsidRDefault="00BC1B37" w:rsidP="00D1703D">
            <w:pPr>
              <w:pStyle w:val="Heading1"/>
              <w:outlineLvl w:val="0"/>
              <w:rPr>
                <w:rFonts w:ascii="Arial" w:hAnsi="Arial" w:cs="Arial"/>
                <w:szCs w:val="24"/>
              </w:rPr>
            </w:pPr>
          </w:p>
        </w:tc>
        <w:tc>
          <w:tcPr>
            <w:tcW w:w="1071" w:type="dxa"/>
          </w:tcPr>
          <w:p w14:paraId="36CA79BA" w14:textId="77777777" w:rsidR="00BC1B37" w:rsidRPr="009155D4" w:rsidRDefault="00BC1B37" w:rsidP="00D1703D">
            <w:pPr>
              <w:pStyle w:val="Heading1"/>
              <w:outlineLvl w:val="0"/>
              <w:rPr>
                <w:rFonts w:ascii="Arial" w:hAnsi="Arial" w:cs="Arial"/>
                <w:szCs w:val="24"/>
              </w:rPr>
            </w:pPr>
          </w:p>
        </w:tc>
      </w:tr>
      <w:tr w:rsidR="00BC1B37" w:rsidRPr="009155D4" w14:paraId="4C563FB0" w14:textId="77777777" w:rsidTr="00BC1B37">
        <w:trPr>
          <w:trHeight w:val="2376"/>
        </w:trPr>
        <w:tc>
          <w:tcPr>
            <w:tcW w:w="1762" w:type="dxa"/>
          </w:tcPr>
          <w:p w14:paraId="4B7AFD04" w14:textId="3EA122E9" w:rsidR="00BC1B37" w:rsidRPr="009155D4" w:rsidRDefault="00C95880" w:rsidP="00D1703D">
            <w:pPr>
              <w:pStyle w:val="Heading1"/>
              <w:outlineLvl w:val="0"/>
              <w:rPr>
                <w:rFonts w:ascii="Arial" w:hAnsi="Arial" w:cs="Arial"/>
                <w:szCs w:val="24"/>
              </w:rPr>
            </w:pPr>
            <w:r>
              <w:rPr>
                <w:rFonts w:ascii="Arial" w:hAnsi="Arial" w:cs="Arial"/>
                <w:szCs w:val="24"/>
              </w:rPr>
              <w:t>Schedule appointments with marketeers for interviews</w:t>
            </w:r>
          </w:p>
        </w:tc>
        <w:tc>
          <w:tcPr>
            <w:tcW w:w="1068" w:type="dxa"/>
          </w:tcPr>
          <w:p w14:paraId="48497279" w14:textId="77777777" w:rsidR="00BC1B37" w:rsidRPr="009155D4" w:rsidRDefault="00BC1B37" w:rsidP="00D1703D">
            <w:pPr>
              <w:pStyle w:val="Heading1"/>
              <w:outlineLvl w:val="0"/>
              <w:rPr>
                <w:rFonts w:ascii="Arial" w:hAnsi="Arial" w:cs="Arial"/>
                <w:szCs w:val="24"/>
              </w:rPr>
            </w:pPr>
          </w:p>
        </w:tc>
        <w:tc>
          <w:tcPr>
            <w:tcW w:w="1066" w:type="dxa"/>
            <w:shd w:val="clear" w:color="auto" w:fill="FF0000"/>
          </w:tcPr>
          <w:p w14:paraId="44B954A3" w14:textId="77777777" w:rsidR="00BC1B37" w:rsidRPr="009155D4" w:rsidRDefault="00BC1B37" w:rsidP="00D1703D">
            <w:pPr>
              <w:pStyle w:val="Heading1"/>
              <w:outlineLvl w:val="0"/>
              <w:rPr>
                <w:rFonts w:ascii="Arial" w:hAnsi="Arial" w:cs="Arial"/>
                <w:szCs w:val="24"/>
              </w:rPr>
            </w:pPr>
          </w:p>
        </w:tc>
        <w:tc>
          <w:tcPr>
            <w:tcW w:w="1061" w:type="dxa"/>
          </w:tcPr>
          <w:p w14:paraId="14F0D266" w14:textId="77777777" w:rsidR="00BC1B37" w:rsidRPr="009155D4" w:rsidRDefault="00BC1B37" w:rsidP="00D1703D">
            <w:pPr>
              <w:pStyle w:val="Heading1"/>
              <w:outlineLvl w:val="0"/>
              <w:rPr>
                <w:rFonts w:ascii="Arial" w:hAnsi="Arial" w:cs="Arial"/>
                <w:szCs w:val="24"/>
              </w:rPr>
            </w:pPr>
          </w:p>
        </w:tc>
        <w:tc>
          <w:tcPr>
            <w:tcW w:w="1063" w:type="dxa"/>
          </w:tcPr>
          <w:p w14:paraId="75C45D15" w14:textId="77777777" w:rsidR="00BC1B37" w:rsidRPr="009155D4" w:rsidRDefault="00BC1B37" w:rsidP="00D1703D">
            <w:pPr>
              <w:pStyle w:val="Heading1"/>
              <w:outlineLvl w:val="0"/>
              <w:rPr>
                <w:rFonts w:ascii="Arial" w:hAnsi="Arial" w:cs="Arial"/>
                <w:szCs w:val="24"/>
              </w:rPr>
            </w:pPr>
          </w:p>
        </w:tc>
        <w:tc>
          <w:tcPr>
            <w:tcW w:w="1063" w:type="dxa"/>
          </w:tcPr>
          <w:p w14:paraId="0933DA28" w14:textId="77777777" w:rsidR="00BC1B37" w:rsidRPr="009155D4" w:rsidRDefault="00BC1B37" w:rsidP="00D1703D">
            <w:pPr>
              <w:pStyle w:val="Heading1"/>
              <w:outlineLvl w:val="0"/>
              <w:rPr>
                <w:rFonts w:ascii="Arial" w:hAnsi="Arial" w:cs="Arial"/>
                <w:szCs w:val="24"/>
              </w:rPr>
            </w:pPr>
          </w:p>
        </w:tc>
        <w:tc>
          <w:tcPr>
            <w:tcW w:w="1061" w:type="dxa"/>
          </w:tcPr>
          <w:p w14:paraId="2544D6D2" w14:textId="77777777" w:rsidR="00BC1B37" w:rsidRPr="009155D4" w:rsidRDefault="00BC1B37" w:rsidP="00D1703D">
            <w:pPr>
              <w:pStyle w:val="Heading1"/>
              <w:outlineLvl w:val="0"/>
              <w:rPr>
                <w:rFonts w:ascii="Arial" w:hAnsi="Arial" w:cs="Arial"/>
                <w:szCs w:val="24"/>
              </w:rPr>
            </w:pPr>
          </w:p>
        </w:tc>
        <w:tc>
          <w:tcPr>
            <w:tcW w:w="1071" w:type="dxa"/>
          </w:tcPr>
          <w:p w14:paraId="5CF20929" w14:textId="77777777" w:rsidR="00BC1B37" w:rsidRPr="009155D4" w:rsidRDefault="00BC1B37" w:rsidP="00D1703D">
            <w:pPr>
              <w:pStyle w:val="Heading1"/>
              <w:outlineLvl w:val="0"/>
              <w:rPr>
                <w:rFonts w:ascii="Arial" w:hAnsi="Arial" w:cs="Arial"/>
                <w:szCs w:val="24"/>
              </w:rPr>
            </w:pPr>
          </w:p>
        </w:tc>
      </w:tr>
      <w:tr w:rsidR="00BC1B37" w:rsidRPr="009155D4" w14:paraId="2E2BE5CD" w14:textId="77777777" w:rsidTr="00BC1B37">
        <w:trPr>
          <w:trHeight w:val="1843"/>
        </w:trPr>
        <w:tc>
          <w:tcPr>
            <w:tcW w:w="1762" w:type="dxa"/>
          </w:tcPr>
          <w:p w14:paraId="23D61BF4" w14:textId="3E0B2F4B" w:rsidR="00BC1B37" w:rsidRPr="009155D4" w:rsidRDefault="00C95880" w:rsidP="00D1703D">
            <w:pPr>
              <w:pStyle w:val="Heading1"/>
              <w:outlineLvl w:val="0"/>
              <w:rPr>
                <w:rFonts w:ascii="Arial" w:hAnsi="Arial" w:cs="Arial"/>
                <w:szCs w:val="24"/>
              </w:rPr>
            </w:pPr>
            <w:r>
              <w:rPr>
                <w:rFonts w:ascii="Arial" w:hAnsi="Arial" w:cs="Arial"/>
                <w:szCs w:val="24"/>
              </w:rPr>
              <w:t>Secondary research to be conducted</w:t>
            </w:r>
          </w:p>
        </w:tc>
        <w:tc>
          <w:tcPr>
            <w:tcW w:w="1068" w:type="dxa"/>
          </w:tcPr>
          <w:p w14:paraId="67FB3163" w14:textId="77777777" w:rsidR="00BC1B37" w:rsidRPr="009155D4" w:rsidRDefault="00BC1B37" w:rsidP="00D1703D">
            <w:pPr>
              <w:pStyle w:val="Heading1"/>
              <w:outlineLvl w:val="0"/>
              <w:rPr>
                <w:rFonts w:ascii="Arial" w:hAnsi="Arial" w:cs="Arial"/>
                <w:szCs w:val="24"/>
              </w:rPr>
            </w:pPr>
          </w:p>
        </w:tc>
        <w:tc>
          <w:tcPr>
            <w:tcW w:w="1066" w:type="dxa"/>
          </w:tcPr>
          <w:p w14:paraId="2AA28353" w14:textId="77777777" w:rsidR="00BC1B37" w:rsidRPr="009155D4" w:rsidRDefault="00BC1B37" w:rsidP="00D1703D">
            <w:pPr>
              <w:pStyle w:val="Heading1"/>
              <w:outlineLvl w:val="0"/>
              <w:rPr>
                <w:rFonts w:ascii="Arial" w:hAnsi="Arial" w:cs="Arial"/>
                <w:szCs w:val="24"/>
              </w:rPr>
            </w:pPr>
          </w:p>
        </w:tc>
        <w:tc>
          <w:tcPr>
            <w:tcW w:w="1061" w:type="dxa"/>
            <w:shd w:val="clear" w:color="auto" w:fill="FF0000"/>
          </w:tcPr>
          <w:p w14:paraId="3794D142" w14:textId="77777777" w:rsidR="00BC1B37" w:rsidRPr="009155D4" w:rsidRDefault="00BC1B37" w:rsidP="00D1703D">
            <w:pPr>
              <w:pStyle w:val="Heading1"/>
              <w:outlineLvl w:val="0"/>
              <w:rPr>
                <w:rFonts w:ascii="Arial" w:hAnsi="Arial" w:cs="Arial"/>
                <w:szCs w:val="24"/>
              </w:rPr>
            </w:pPr>
          </w:p>
        </w:tc>
        <w:tc>
          <w:tcPr>
            <w:tcW w:w="1063" w:type="dxa"/>
          </w:tcPr>
          <w:p w14:paraId="632C9D1A" w14:textId="77777777" w:rsidR="00BC1B37" w:rsidRPr="009155D4" w:rsidRDefault="00BC1B37" w:rsidP="00D1703D">
            <w:pPr>
              <w:pStyle w:val="Heading1"/>
              <w:outlineLvl w:val="0"/>
              <w:rPr>
                <w:rFonts w:ascii="Arial" w:hAnsi="Arial" w:cs="Arial"/>
                <w:szCs w:val="24"/>
              </w:rPr>
            </w:pPr>
          </w:p>
        </w:tc>
        <w:tc>
          <w:tcPr>
            <w:tcW w:w="1063" w:type="dxa"/>
          </w:tcPr>
          <w:p w14:paraId="4193DD44" w14:textId="77777777" w:rsidR="00BC1B37" w:rsidRPr="009155D4" w:rsidRDefault="00BC1B37" w:rsidP="00D1703D">
            <w:pPr>
              <w:pStyle w:val="Heading1"/>
              <w:outlineLvl w:val="0"/>
              <w:rPr>
                <w:rFonts w:ascii="Arial" w:hAnsi="Arial" w:cs="Arial"/>
                <w:szCs w:val="24"/>
              </w:rPr>
            </w:pPr>
          </w:p>
        </w:tc>
        <w:tc>
          <w:tcPr>
            <w:tcW w:w="1061" w:type="dxa"/>
          </w:tcPr>
          <w:p w14:paraId="609C45FA" w14:textId="77777777" w:rsidR="00BC1B37" w:rsidRPr="009155D4" w:rsidRDefault="00BC1B37" w:rsidP="00D1703D">
            <w:pPr>
              <w:pStyle w:val="Heading1"/>
              <w:outlineLvl w:val="0"/>
              <w:rPr>
                <w:rFonts w:ascii="Arial" w:hAnsi="Arial" w:cs="Arial"/>
                <w:szCs w:val="24"/>
              </w:rPr>
            </w:pPr>
          </w:p>
        </w:tc>
        <w:tc>
          <w:tcPr>
            <w:tcW w:w="1071" w:type="dxa"/>
          </w:tcPr>
          <w:p w14:paraId="66358493" w14:textId="77777777" w:rsidR="00BC1B37" w:rsidRPr="009155D4" w:rsidRDefault="00BC1B37" w:rsidP="00D1703D">
            <w:pPr>
              <w:pStyle w:val="Heading1"/>
              <w:outlineLvl w:val="0"/>
              <w:rPr>
                <w:rFonts w:ascii="Arial" w:hAnsi="Arial" w:cs="Arial"/>
                <w:szCs w:val="24"/>
              </w:rPr>
            </w:pPr>
          </w:p>
        </w:tc>
      </w:tr>
      <w:tr w:rsidR="00BC1B37" w:rsidRPr="009155D4" w14:paraId="6A12E370" w14:textId="77777777" w:rsidTr="00BC1B37">
        <w:trPr>
          <w:trHeight w:val="1299"/>
        </w:trPr>
        <w:tc>
          <w:tcPr>
            <w:tcW w:w="1762" w:type="dxa"/>
          </w:tcPr>
          <w:p w14:paraId="651BC09D" w14:textId="77777777" w:rsidR="00BC1B37" w:rsidRPr="009155D4" w:rsidRDefault="00BC1B37" w:rsidP="00D1703D">
            <w:pPr>
              <w:pStyle w:val="Heading1"/>
              <w:outlineLvl w:val="0"/>
              <w:rPr>
                <w:rFonts w:ascii="Arial" w:hAnsi="Arial" w:cs="Arial"/>
                <w:szCs w:val="24"/>
              </w:rPr>
            </w:pPr>
            <w:r>
              <w:rPr>
                <w:rFonts w:ascii="Arial" w:hAnsi="Arial" w:cs="Arial"/>
                <w:szCs w:val="24"/>
              </w:rPr>
              <w:t>Conduct Interviews</w:t>
            </w:r>
          </w:p>
        </w:tc>
        <w:tc>
          <w:tcPr>
            <w:tcW w:w="1068" w:type="dxa"/>
          </w:tcPr>
          <w:p w14:paraId="74B92A63" w14:textId="77777777" w:rsidR="00BC1B37" w:rsidRPr="009155D4" w:rsidRDefault="00BC1B37" w:rsidP="00D1703D">
            <w:pPr>
              <w:pStyle w:val="Heading1"/>
              <w:outlineLvl w:val="0"/>
              <w:rPr>
                <w:rFonts w:ascii="Arial" w:hAnsi="Arial" w:cs="Arial"/>
                <w:szCs w:val="24"/>
              </w:rPr>
            </w:pPr>
          </w:p>
        </w:tc>
        <w:tc>
          <w:tcPr>
            <w:tcW w:w="1066" w:type="dxa"/>
          </w:tcPr>
          <w:p w14:paraId="7E9C129E" w14:textId="77777777" w:rsidR="00BC1B37" w:rsidRPr="009155D4" w:rsidRDefault="00BC1B37" w:rsidP="00D1703D">
            <w:pPr>
              <w:pStyle w:val="Heading1"/>
              <w:outlineLvl w:val="0"/>
              <w:rPr>
                <w:rFonts w:ascii="Arial" w:hAnsi="Arial" w:cs="Arial"/>
                <w:szCs w:val="24"/>
              </w:rPr>
            </w:pPr>
          </w:p>
        </w:tc>
        <w:tc>
          <w:tcPr>
            <w:tcW w:w="1061" w:type="dxa"/>
            <w:shd w:val="clear" w:color="auto" w:fill="FF0000"/>
          </w:tcPr>
          <w:p w14:paraId="448344F0" w14:textId="77777777" w:rsidR="00BC1B37" w:rsidRPr="009155D4" w:rsidRDefault="00BC1B37" w:rsidP="00D1703D">
            <w:pPr>
              <w:pStyle w:val="Heading1"/>
              <w:outlineLvl w:val="0"/>
              <w:rPr>
                <w:rFonts w:ascii="Arial" w:hAnsi="Arial" w:cs="Arial"/>
                <w:szCs w:val="24"/>
              </w:rPr>
            </w:pPr>
          </w:p>
        </w:tc>
        <w:tc>
          <w:tcPr>
            <w:tcW w:w="1063" w:type="dxa"/>
          </w:tcPr>
          <w:p w14:paraId="7AF889AB" w14:textId="77777777" w:rsidR="00BC1B37" w:rsidRPr="009155D4" w:rsidRDefault="00BC1B37" w:rsidP="00D1703D">
            <w:pPr>
              <w:pStyle w:val="Heading1"/>
              <w:outlineLvl w:val="0"/>
              <w:rPr>
                <w:rFonts w:ascii="Arial" w:hAnsi="Arial" w:cs="Arial"/>
                <w:szCs w:val="24"/>
              </w:rPr>
            </w:pPr>
          </w:p>
        </w:tc>
        <w:tc>
          <w:tcPr>
            <w:tcW w:w="1063" w:type="dxa"/>
          </w:tcPr>
          <w:p w14:paraId="2BC66733" w14:textId="77777777" w:rsidR="00BC1B37" w:rsidRPr="009155D4" w:rsidRDefault="00BC1B37" w:rsidP="00D1703D">
            <w:pPr>
              <w:pStyle w:val="Heading1"/>
              <w:outlineLvl w:val="0"/>
              <w:rPr>
                <w:rFonts w:ascii="Arial" w:hAnsi="Arial" w:cs="Arial"/>
                <w:szCs w:val="24"/>
              </w:rPr>
            </w:pPr>
          </w:p>
        </w:tc>
        <w:tc>
          <w:tcPr>
            <w:tcW w:w="1061" w:type="dxa"/>
          </w:tcPr>
          <w:p w14:paraId="7571CF97" w14:textId="77777777" w:rsidR="00BC1B37" w:rsidRPr="009155D4" w:rsidRDefault="00BC1B37" w:rsidP="00D1703D">
            <w:pPr>
              <w:pStyle w:val="Heading1"/>
              <w:outlineLvl w:val="0"/>
              <w:rPr>
                <w:rFonts w:ascii="Arial" w:hAnsi="Arial" w:cs="Arial"/>
                <w:szCs w:val="24"/>
              </w:rPr>
            </w:pPr>
          </w:p>
        </w:tc>
        <w:tc>
          <w:tcPr>
            <w:tcW w:w="1071" w:type="dxa"/>
          </w:tcPr>
          <w:p w14:paraId="2A35B94F" w14:textId="77777777" w:rsidR="00BC1B37" w:rsidRPr="009155D4" w:rsidRDefault="00BC1B37" w:rsidP="00D1703D">
            <w:pPr>
              <w:pStyle w:val="Heading1"/>
              <w:outlineLvl w:val="0"/>
              <w:rPr>
                <w:rFonts w:ascii="Arial" w:hAnsi="Arial" w:cs="Arial"/>
                <w:szCs w:val="24"/>
              </w:rPr>
            </w:pPr>
          </w:p>
        </w:tc>
      </w:tr>
      <w:tr w:rsidR="00BC1B37" w:rsidRPr="009155D4" w14:paraId="69E7DC18" w14:textId="77777777" w:rsidTr="00BC1B37">
        <w:trPr>
          <w:trHeight w:val="2910"/>
        </w:trPr>
        <w:tc>
          <w:tcPr>
            <w:tcW w:w="1762" w:type="dxa"/>
          </w:tcPr>
          <w:p w14:paraId="71AC346C" w14:textId="0200FFF1" w:rsidR="00BC1B37" w:rsidRPr="009155D4" w:rsidRDefault="00C95880" w:rsidP="00D1703D">
            <w:pPr>
              <w:pStyle w:val="Heading1"/>
              <w:outlineLvl w:val="0"/>
              <w:rPr>
                <w:rFonts w:ascii="Arial" w:hAnsi="Arial" w:cs="Arial"/>
                <w:szCs w:val="24"/>
              </w:rPr>
            </w:pPr>
            <w:r>
              <w:rPr>
                <w:rFonts w:ascii="Arial" w:hAnsi="Arial" w:cs="Arial"/>
                <w:szCs w:val="24"/>
              </w:rPr>
              <w:t>Comprehensive analysis of primary and secondary research which has been collated</w:t>
            </w:r>
            <w:r w:rsidR="003C478A">
              <w:rPr>
                <w:rFonts w:ascii="Arial" w:hAnsi="Arial" w:cs="Arial"/>
                <w:szCs w:val="24"/>
              </w:rPr>
              <w:t xml:space="preserve">. Compare </w:t>
            </w:r>
            <w:r w:rsidR="0054080C">
              <w:rPr>
                <w:rFonts w:ascii="Arial" w:hAnsi="Arial" w:cs="Arial"/>
                <w:szCs w:val="24"/>
              </w:rPr>
              <w:t>and contrast research.</w:t>
            </w:r>
          </w:p>
        </w:tc>
        <w:tc>
          <w:tcPr>
            <w:tcW w:w="1068" w:type="dxa"/>
          </w:tcPr>
          <w:p w14:paraId="76641349" w14:textId="77777777" w:rsidR="00BC1B37" w:rsidRPr="009155D4" w:rsidRDefault="00BC1B37" w:rsidP="00D1703D">
            <w:pPr>
              <w:pStyle w:val="Heading1"/>
              <w:outlineLvl w:val="0"/>
              <w:rPr>
                <w:rFonts w:ascii="Arial" w:hAnsi="Arial" w:cs="Arial"/>
                <w:szCs w:val="24"/>
              </w:rPr>
            </w:pPr>
          </w:p>
        </w:tc>
        <w:tc>
          <w:tcPr>
            <w:tcW w:w="1066" w:type="dxa"/>
          </w:tcPr>
          <w:p w14:paraId="7844C1B1" w14:textId="77777777" w:rsidR="00BC1B37" w:rsidRPr="009155D4" w:rsidRDefault="00BC1B37" w:rsidP="00D1703D">
            <w:pPr>
              <w:pStyle w:val="Heading1"/>
              <w:outlineLvl w:val="0"/>
              <w:rPr>
                <w:rFonts w:ascii="Arial" w:hAnsi="Arial" w:cs="Arial"/>
                <w:szCs w:val="24"/>
              </w:rPr>
            </w:pPr>
          </w:p>
        </w:tc>
        <w:tc>
          <w:tcPr>
            <w:tcW w:w="1061" w:type="dxa"/>
          </w:tcPr>
          <w:p w14:paraId="00C78BFB" w14:textId="77777777" w:rsidR="00BC1B37" w:rsidRPr="009155D4" w:rsidRDefault="00BC1B37" w:rsidP="00D1703D">
            <w:pPr>
              <w:pStyle w:val="Heading1"/>
              <w:outlineLvl w:val="0"/>
              <w:rPr>
                <w:rFonts w:ascii="Arial" w:hAnsi="Arial" w:cs="Arial"/>
                <w:szCs w:val="24"/>
              </w:rPr>
            </w:pPr>
          </w:p>
        </w:tc>
        <w:tc>
          <w:tcPr>
            <w:tcW w:w="1063" w:type="dxa"/>
            <w:shd w:val="clear" w:color="auto" w:fill="FF0000"/>
          </w:tcPr>
          <w:p w14:paraId="0251C639" w14:textId="77777777" w:rsidR="00BC1B37" w:rsidRPr="009155D4" w:rsidRDefault="00BC1B37" w:rsidP="00D1703D">
            <w:pPr>
              <w:pStyle w:val="Heading1"/>
              <w:outlineLvl w:val="0"/>
              <w:rPr>
                <w:rFonts w:ascii="Arial" w:hAnsi="Arial" w:cs="Arial"/>
                <w:szCs w:val="24"/>
              </w:rPr>
            </w:pPr>
          </w:p>
        </w:tc>
        <w:tc>
          <w:tcPr>
            <w:tcW w:w="1063" w:type="dxa"/>
            <w:shd w:val="clear" w:color="auto" w:fill="FF0000"/>
          </w:tcPr>
          <w:p w14:paraId="162E285E" w14:textId="77777777" w:rsidR="00BC1B37" w:rsidRPr="009155D4" w:rsidRDefault="00BC1B37" w:rsidP="00D1703D">
            <w:pPr>
              <w:pStyle w:val="Heading1"/>
              <w:outlineLvl w:val="0"/>
              <w:rPr>
                <w:rFonts w:ascii="Arial" w:hAnsi="Arial" w:cs="Arial"/>
                <w:szCs w:val="24"/>
              </w:rPr>
            </w:pPr>
          </w:p>
        </w:tc>
        <w:tc>
          <w:tcPr>
            <w:tcW w:w="1061" w:type="dxa"/>
          </w:tcPr>
          <w:p w14:paraId="03CF4AD8" w14:textId="77777777" w:rsidR="00BC1B37" w:rsidRPr="009155D4" w:rsidRDefault="00BC1B37" w:rsidP="00D1703D">
            <w:pPr>
              <w:pStyle w:val="Heading1"/>
              <w:outlineLvl w:val="0"/>
              <w:rPr>
                <w:rFonts w:ascii="Arial" w:hAnsi="Arial" w:cs="Arial"/>
                <w:szCs w:val="24"/>
              </w:rPr>
            </w:pPr>
          </w:p>
        </w:tc>
        <w:tc>
          <w:tcPr>
            <w:tcW w:w="1071" w:type="dxa"/>
          </w:tcPr>
          <w:p w14:paraId="4276FD7F" w14:textId="77777777" w:rsidR="00BC1B37" w:rsidRPr="009155D4" w:rsidRDefault="00BC1B37" w:rsidP="00D1703D">
            <w:pPr>
              <w:pStyle w:val="Heading1"/>
              <w:outlineLvl w:val="0"/>
              <w:rPr>
                <w:rFonts w:ascii="Arial" w:hAnsi="Arial" w:cs="Arial"/>
                <w:szCs w:val="24"/>
                <w:highlight w:val="red"/>
              </w:rPr>
            </w:pPr>
          </w:p>
        </w:tc>
      </w:tr>
      <w:tr w:rsidR="00BC1B37" w:rsidRPr="009155D4" w14:paraId="60E6DF5F" w14:textId="77777777" w:rsidTr="00BC1B37">
        <w:trPr>
          <w:trHeight w:val="2910"/>
        </w:trPr>
        <w:tc>
          <w:tcPr>
            <w:tcW w:w="1762" w:type="dxa"/>
          </w:tcPr>
          <w:p w14:paraId="7EF37CE6" w14:textId="54A9C895" w:rsidR="00BC1B37" w:rsidRPr="009155D4" w:rsidRDefault="00BC1B37" w:rsidP="00D1703D">
            <w:pPr>
              <w:pStyle w:val="Heading1"/>
              <w:outlineLvl w:val="0"/>
              <w:rPr>
                <w:rFonts w:ascii="Arial" w:hAnsi="Arial" w:cs="Arial"/>
                <w:szCs w:val="24"/>
              </w:rPr>
            </w:pPr>
            <w:r>
              <w:rPr>
                <w:rFonts w:ascii="Arial" w:hAnsi="Arial" w:cs="Arial"/>
                <w:szCs w:val="24"/>
              </w:rPr>
              <w:t>Draw Conclusions</w:t>
            </w:r>
            <w:r w:rsidR="00C95880">
              <w:rPr>
                <w:rFonts w:ascii="Arial" w:hAnsi="Arial" w:cs="Arial"/>
                <w:szCs w:val="24"/>
              </w:rPr>
              <w:t xml:space="preserve"> from both research</w:t>
            </w:r>
            <w:r w:rsidR="0095422C">
              <w:rPr>
                <w:rFonts w:ascii="Arial" w:hAnsi="Arial" w:cs="Arial"/>
                <w:szCs w:val="24"/>
              </w:rPr>
              <w:t xml:space="preserve"> </w:t>
            </w:r>
            <w:r w:rsidR="00397B46">
              <w:rPr>
                <w:rFonts w:ascii="Arial" w:hAnsi="Arial" w:cs="Arial"/>
                <w:szCs w:val="24"/>
              </w:rPr>
              <w:t xml:space="preserve">findings, draw conclusions </w:t>
            </w:r>
            <w:r w:rsidR="0095422C">
              <w:rPr>
                <w:rFonts w:ascii="Arial" w:hAnsi="Arial" w:cs="Arial"/>
                <w:szCs w:val="24"/>
              </w:rPr>
              <w:t xml:space="preserve">and complete dissertation. </w:t>
            </w:r>
          </w:p>
        </w:tc>
        <w:tc>
          <w:tcPr>
            <w:tcW w:w="1068" w:type="dxa"/>
          </w:tcPr>
          <w:p w14:paraId="5E0B913E" w14:textId="77777777" w:rsidR="00BC1B37" w:rsidRPr="009155D4" w:rsidRDefault="00BC1B37" w:rsidP="00D1703D">
            <w:pPr>
              <w:pStyle w:val="Heading1"/>
              <w:outlineLvl w:val="0"/>
              <w:rPr>
                <w:rFonts w:ascii="Arial" w:hAnsi="Arial" w:cs="Arial"/>
                <w:szCs w:val="24"/>
              </w:rPr>
            </w:pPr>
          </w:p>
        </w:tc>
        <w:tc>
          <w:tcPr>
            <w:tcW w:w="1066" w:type="dxa"/>
          </w:tcPr>
          <w:p w14:paraId="7CCFE3F1" w14:textId="77777777" w:rsidR="00BC1B37" w:rsidRPr="009155D4" w:rsidRDefault="00BC1B37" w:rsidP="00D1703D">
            <w:pPr>
              <w:pStyle w:val="Heading1"/>
              <w:outlineLvl w:val="0"/>
              <w:rPr>
                <w:rFonts w:ascii="Arial" w:hAnsi="Arial" w:cs="Arial"/>
                <w:szCs w:val="24"/>
              </w:rPr>
            </w:pPr>
          </w:p>
        </w:tc>
        <w:tc>
          <w:tcPr>
            <w:tcW w:w="1061" w:type="dxa"/>
          </w:tcPr>
          <w:p w14:paraId="4E688E62" w14:textId="77777777" w:rsidR="00BC1B37" w:rsidRPr="009155D4" w:rsidRDefault="00BC1B37" w:rsidP="00D1703D">
            <w:pPr>
              <w:pStyle w:val="Heading1"/>
              <w:outlineLvl w:val="0"/>
              <w:rPr>
                <w:rFonts w:ascii="Arial" w:hAnsi="Arial" w:cs="Arial"/>
                <w:szCs w:val="24"/>
              </w:rPr>
            </w:pPr>
          </w:p>
        </w:tc>
        <w:tc>
          <w:tcPr>
            <w:tcW w:w="1063" w:type="dxa"/>
          </w:tcPr>
          <w:p w14:paraId="1C2B2CEE" w14:textId="77777777" w:rsidR="00BC1B37" w:rsidRPr="009155D4" w:rsidRDefault="00BC1B37" w:rsidP="00D1703D">
            <w:pPr>
              <w:pStyle w:val="Heading1"/>
              <w:outlineLvl w:val="0"/>
              <w:rPr>
                <w:rFonts w:ascii="Arial" w:hAnsi="Arial" w:cs="Arial"/>
                <w:szCs w:val="24"/>
              </w:rPr>
            </w:pPr>
          </w:p>
        </w:tc>
        <w:tc>
          <w:tcPr>
            <w:tcW w:w="1063" w:type="dxa"/>
          </w:tcPr>
          <w:p w14:paraId="3F676C72" w14:textId="77777777" w:rsidR="00BC1B37" w:rsidRPr="009155D4" w:rsidRDefault="00BC1B37" w:rsidP="00D1703D">
            <w:pPr>
              <w:pStyle w:val="Heading1"/>
              <w:outlineLvl w:val="0"/>
              <w:rPr>
                <w:rFonts w:ascii="Arial" w:hAnsi="Arial" w:cs="Arial"/>
                <w:szCs w:val="24"/>
              </w:rPr>
            </w:pPr>
          </w:p>
        </w:tc>
        <w:tc>
          <w:tcPr>
            <w:tcW w:w="1061" w:type="dxa"/>
            <w:shd w:val="clear" w:color="auto" w:fill="FF0000"/>
          </w:tcPr>
          <w:p w14:paraId="7DB81DEA" w14:textId="77777777" w:rsidR="00BC1B37" w:rsidRPr="009155D4" w:rsidRDefault="00BC1B37" w:rsidP="00D1703D">
            <w:pPr>
              <w:pStyle w:val="Heading1"/>
              <w:outlineLvl w:val="0"/>
              <w:rPr>
                <w:rFonts w:ascii="Arial" w:hAnsi="Arial" w:cs="Arial"/>
                <w:szCs w:val="24"/>
              </w:rPr>
            </w:pPr>
          </w:p>
        </w:tc>
        <w:tc>
          <w:tcPr>
            <w:tcW w:w="1071" w:type="dxa"/>
            <w:shd w:val="clear" w:color="auto" w:fill="FF0000"/>
          </w:tcPr>
          <w:p w14:paraId="1B60854F" w14:textId="77777777" w:rsidR="00BC1B37" w:rsidRPr="009155D4" w:rsidRDefault="00BC1B37" w:rsidP="00D1703D">
            <w:pPr>
              <w:pStyle w:val="Heading1"/>
              <w:outlineLvl w:val="0"/>
              <w:rPr>
                <w:rFonts w:ascii="Arial" w:hAnsi="Arial" w:cs="Arial"/>
                <w:szCs w:val="24"/>
                <w:highlight w:val="red"/>
              </w:rPr>
            </w:pPr>
          </w:p>
        </w:tc>
      </w:tr>
    </w:tbl>
    <w:p w14:paraId="0684FECF" w14:textId="20548B88" w:rsidR="00BC1B37" w:rsidRDefault="00BC1B37" w:rsidP="00550E8D">
      <w:pPr>
        <w:jc w:val="center"/>
      </w:pPr>
    </w:p>
    <w:p w14:paraId="6996DDB4" w14:textId="5BC4346E" w:rsidR="00550E8D" w:rsidRDefault="00550E8D">
      <w:pPr>
        <w:spacing w:line="259" w:lineRule="auto"/>
      </w:pPr>
    </w:p>
    <w:p w14:paraId="043D6579" w14:textId="5F4BBB2F" w:rsidR="00FC6307" w:rsidRDefault="00FC6307">
      <w:pPr>
        <w:spacing w:line="259" w:lineRule="auto"/>
      </w:pPr>
      <w:r>
        <w:br w:type="page"/>
      </w:r>
    </w:p>
    <w:sdt>
      <w:sdtPr>
        <w:id w:val="954990656"/>
        <w:docPartObj>
          <w:docPartGallery w:val="Bibliographies"/>
          <w:docPartUnique/>
        </w:docPartObj>
      </w:sdtPr>
      <w:sdtEndPr>
        <w:rPr>
          <w:rFonts w:eastAsiaTheme="minorHAnsi" w:cstheme="minorBidi"/>
          <w:b w:val="0"/>
          <w:szCs w:val="22"/>
        </w:rPr>
      </w:sdtEndPr>
      <w:sdtContent>
        <w:p w14:paraId="2659B2E6" w14:textId="0F9D313A" w:rsidR="00FC6307" w:rsidRDefault="00FC6307">
          <w:pPr>
            <w:pStyle w:val="Heading1"/>
          </w:pPr>
          <w:r>
            <w:t>References</w:t>
          </w:r>
        </w:p>
        <w:sdt>
          <w:sdtPr>
            <w:id w:val="-573587230"/>
            <w:bibliography/>
          </w:sdtPr>
          <w:sdtContent>
            <w:p w14:paraId="13611229" w14:textId="77777777" w:rsidR="00FC6307" w:rsidRDefault="00FC6307" w:rsidP="00FC6307">
              <w:pPr>
                <w:pStyle w:val="Bibliography"/>
                <w:ind w:left="720" w:hanging="720"/>
                <w:rPr>
                  <w:noProof/>
                  <w:szCs w:val="24"/>
                </w:rPr>
              </w:pPr>
              <w:r>
                <w:fldChar w:fldCharType="begin"/>
              </w:r>
              <w:r>
                <w:instrText xml:space="preserve"> BIBLIOGRAPHY </w:instrText>
              </w:r>
              <w:r>
                <w:fldChar w:fldCharType="separate"/>
              </w:r>
              <w:r>
                <w:rPr>
                  <w:noProof/>
                </w:rPr>
                <w:t xml:space="preserve">Gonzalez, D., &amp; Dawson, G. (2018). </w:t>
              </w:r>
              <w:r>
                <w:rPr>
                  <w:i/>
                  <w:iCs/>
                  <w:noProof/>
                </w:rPr>
                <w:t>TRADITIONAL MARKETS UNDER THREAT:.</w:t>
              </w:r>
              <w:r>
                <w:rPr>
                  <w:noProof/>
                </w:rPr>
                <w:t xml:space="preserve"> Retrieved from http://tradmarketresearch.weebly.com/uploads/4/5/6/7/45677825/traditional_markets_under_threat-_full.pdf</w:t>
              </w:r>
            </w:p>
            <w:p w14:paraId="0E026EBD" w14:textId="77777777" w:rsidR="00FC6307" w:rsidRDefault="00FC6307" w:rsidP="00FC6307">
              <w:pPr>
                <w:pStyle w:val="Bibliography"/>
                <w:ind w:left="720" w:hanging="720"/>
                <w:rPr>
                  <w:noProof/>
                </w:rPr>
              </w:pPr>
              <w:r>
                <w:rPr>
                  <w:noProof/>
                </w:rPr>
                <w:t xml:space="preserve">Gulati, A. (2017). </w:t>
              </w:r>
              <w:r>
                <w:rPr>
                  <w:i/>
                  <w:iCs/>
                  <w:noProof/>
                </w:rPr>
                <w:t>The Rise of Supermarkets and Their Development Implications: International Experience Relevant for India.</w:t>
              </w:r>
              <w:r>
                <w:rPr>
                  <w:noProof/>
                </w:rPr>
                <w:t xml:space="preserve"> Intl Food Policy Res Inst. Retrieved from https://books.google.co.uk/books?id=qM51ycyFeksC&amp;dq=traditional+markets+decline&amp;source=gbs_navlinks_s</w:t>
              </w:r>
            </w:p>
            <w:p w14:paraId="0E5EF2D9" w14:textId="77777777" w:rsidR="00FC6307" w:rsidRDefault="00FC6307" w:rsidP="00FC6307">
              <w:pPr>
                <w:pStyle w:val="Bibliography"/>
                <w:ind w:left="720" w:hanging="720"/>
                <w:rPr>
                  <w:noProof/>
                </w:rPr>
              </w:pPr>
              <w:r>
                <w:rPr>
                  <w:noProof/>
                </w:rPr>
                <w:t xml:space="preserve">Hesse-Biber, S. N. (2010). </w:t>
              </w:r>
              <w:r>
                <w:rPr>
                  <w:i/>
                  <w:iCs/>
                  <w:noProof/>
                </w:rPr>
                <w:t>Mixed Methods Research: Merging Theory with Practice.</w:t>
              </w:r>
              <w:r>
                <w:rPr>
                  <w:noProof/>
                </w:rPr>
                <w:t xml:space="preserve"> Guilford Press. Retrieved from https://books.google.co.uk/books?id=jWOYskxh0_gC&amp;dq=mixed+methods+research+advantages+and+disadvantages&amp;source=gbs_navlinks_s</w:t>
              </w:r>
            </w:p>
            <w:p w14:paraId="6B972C6C" w14:textId="77777777" w:rsidR="00FC6307" w:rsidRDefault="00FC6307" w:rsidP="00FC6307">
              <w:pPr>
                <w:pStyle w:val="Bibliography"/>
                <w:ind w:left="720" w:hanging="720"/>
                <w:rPr>
                  <w:noProof/>
                </w:rPr>
              </w:pPr>
              <w:r>
                <w:rPr>
                  <w:noProof/>
                </w:rPr>
                <w:t xml:space="preserve">Hofacker, C. F. (2018). </w:t>
              </w:r>
              <w:r>
                <w:rPr>
                  <w:i/>
                  <w:iCs/>
                  <w:noProof/>
                </w:rPr>
                <w:t>Digital Marketing: Communicating, Selling and Connecting.</w:t>
              </w:r>
              <w:r>
                <w:rPr>
                  <w:noProof/>
                </w:rPr>
                <w:t xml:space="preserve"> Edward Elgar Publishing. Retrieved from https://books.google.co.uk/books?id=ic1eDwAAQBAJ&amp;dq=what+is+digital+marketing&amp;source=gbs_navlinks_s</w:t>
              </w:r>
            </w:p>
            <w:p w14:paraId="219010EA" w14:textId="77777777" w:rsidR="00FC6307" w:rsidRDefault="00FC6307" w:rsidP="00FC6307">
              <w:pPr>
                <w:pStyle w:val="Bibliography"/>
                <w:ind w:left="720" w:hanging="720"/>
                <w:rPr>
                  <w:noProof/>
                </w:rPr>
              </w:pPr>
              <w:r>
                <w:rPr>
                  <w:noProof/>
                </w:rPr>
                <w:t xml:space="preserve">Horrocks, C., &amp; King, N. (2010). </w:t>
              </w:r>
              <w:r>
                <w:rPr>
                  <w:i/>
                  <w:iCs/>
                  <w:noProof/>
                </w:rPr>
                <w:t>Interviews in Qualitative Research.</w:t>
              </w:r>
              <w:r>
                <w:rPr>
                  <w:noProof/>
                </w:rPr>
                <w:t xml:space="preserve"> SAGE. Retrieved from https://books.google.co.uk/books?id=iOsnITKC48gC&amp;dq=king+%26+horrocks+2010&amp;source=gbs_navlinks_s</w:t>
              </w:r>
            </w:p>
            <w:p w14:paraId="2EE5A738" w14:textId="77777777" w:rsidR="00FC6307" w:rsidRDefault="00FC6307" w:rsidP="00FC6307">
              <w:pPr>
                <w:pStyle w:val="Bibliography"/>
                <w:ind w:left="720" w:hanging="720"/>
                <w:rPr>
                  <w:noProof/>
                </w:rPr>
              </w:pPr>
              <w:r>
                <w:rPr>
                  <w:noProof/>
                </w:rPr>
                <w:t xml:space="preserve">Johnsen, M. (2017). </w:t>
              </w:r>
              <w:r>
                <w:rPr>
                  <w:i/>
                  <w:iCs/>
                  <w:noProof/>
                </w:rPr>
                <w:t>The Future of Artificial Intelligence in Digital Marketing: The next big technological break.</w:t>
              </w:r>
              <w:r>
                <w:rPr>
                  <w:noProof/>
                </w:rPr>
                <w:t xml:space="preserve"> Maria Johnsen. Retrieved from https://books.google.co.uk/books?id=u34zDwAAQBAJ&amp;dq=disadvantages+of+digital+marketing&amp;source=gbs_navlinks_s</w:t>
              </w:r>
            </w:p>
            <w:p w14:paraId="3B4CCA63" w14:textId="77777777" w:rsidR="00FC6307" w:rsidRDefault="00FC6307" w:rsidP="00FC6307">
              <w:pPr>
                <w:pStyle w:val="Bibliography"/>
                <w:ind w:left="720" w:hanging="720"/>
                <w:rPr>
                  <w:noProof/>
                </w:rPr>
              </w:pPr>
              <w:r>
                <w:rPr>
                  <w:noProof/>
                </w:rPr>
                <w:t xml:space="preserve">Kamal, Y. (2016). Study of Trend in Digital Marketing and Evolution of Digital. </w:t>
              </w:r>
              <w:r>
                <w:rPr>
                  <w:i/>
                  <w:iCs/>
                  <w:noProof/>
                </w:rPr>
                <w:t>IJESC, 6</w:t>
              </w:r>
              <w:r>
                <w:rPr>
                  <w:noProof/>
                </w:rPr>
                <w:t>(5). Retrieved from http://ijesc.org/upload/733c10474f720dcdfb426e99c3ccbd7f.Study%20of%20Trend%20in%20Digital%20Marketing%20and%20Evolution%20of%20Digital%20Marketing%20Strategies.pdf</w:t>
              </w:r>
            </w:p>
            <w:p w14:paraId="0BFD16E7" w14:textId="77777777" w:rsidR="00FC6307" w:rsidRDefault="00FC6307" w:rsidP="00FC6307">
              <w:pPr>
                <w:pStyle w:val="Bibliography"/>
                <w:ind w:left="720" w:hanging="720"/>
                <w:rPr>
                  <w:noProof/>
                </w:rPr>
              </w:pPr>
              <w:r>
                <w:rPr>
                  <w:noProof/>
                </w:rPr>
                <w:t xml:space="preserve">NAYAR, V. (2018). </w:t>
              </w:r>
              <w:r>
                <w:rPr>
                  <w:i/>
                  <w:iCs/>
                  <w:noProof/>
                </w:rPr>
                <w:t>The History and Evolution of Digital Marketing</w:t>
              </w:r>
              <w:r>
                <w:rPr>
                  <w:noProof/>
                </w:rPr>
                <w:t>. Retrieved from avivDigital: https://avivdigital.in/history-of-digital-marketing/</w:t>
              </w:r>
            </w:p>
            <w:p w14:paraId="076454B8" w14:textId="77777777" w:rsidR="00FC6307" w:rsidRDefault="00FC6307" w:rsidP="00FC6307">
              <w:pPr>
                <w:pStyle w:val="Bibliography"/>
                <w:ind w:left="720" w:hanging="720"/>
                <w:rPr>
                  <w:noProof/>
                </w:rPr>
              </w:pPr>
              <w:r>
                <w:rPr>
                  <w:noProof/>
                </w:rPr>
                <w:t xml:space="preserve">Resnik, D. (2015). </w:t>
              </w:r>
              <w:r>
                <w:rPr>
                  <w:i/>
                  <w:iCs/>
                  <w:noProof/>
                </w:rPr>
                <w:t>What is Ethics in Research &amp; Why is it Important?</w:t>
              </w:r>
              <w:r>
                <w:rPr>
                  <w:noProof/>
                </w:rPr>
                <w:t xml:space="preserve"> Retrieved from National Institute of Environmental Health Services: https://www.niehs.nih.gov/</w:t>
              </w:r>
            </w:p>
            <w:p w14:paraId="2F12BE2F" w14:textId="77777777" w:rsidR="00FC6307" w:rsidRDefault="00FC6307" w:rsidP="00FC6307">
              <w:pPr>
                <w:pStyle w:val="Bibliography"/>
                <w:ind w:left="720" w:hanging="720"/>
                <w:rPr>
                  <w:noProof/>
                </w:rPr>
              </w:pPr>
              <w:r>
                <w:rPr>
                  <w:noProof/>
                </w:rPr>
                <w:t xml:space="preserve">Ryan, D., &amp; Jones, C. (2012). </w:t>
              </w:r>
              <w:r>
                <w:rPr>
                  <w:i/>
                  <w:iCs/>
                  <w:noProof/>
                </w:rPr>
                <w:t>Understanding Digital Marketing: Marketing Strategies for Engaging the Digital Generation</w:t>
              </w:r>
              <w:r>
                <w:rPr>
                  <w:noProof/>
                </w:rPr>
                <w:t xml:space="preserve"> (2, illustrated, reprint ed.). Kogan Page Publishers. Retrieved from https://books.google.co.uk/books?id=vcU3AAAAQBAJ&amp;dq=digital+marketing&amp;source=gbs_navlinks_s</w:t>
              </w:r>
            </w:p>
            <w:p w14:paraId="7D16D269" w14:textId="77777777" w:rsidR="00FC6307" w:rsidRDefault="00FC6307" w:rsidP="00FC6307">
              <w:pPr>
                <w:pStyle w:val="Bibliography"/>
                <w:ind w:left="720" w:hanging="720"/>
                <w:rPr>
                  <w:noProof/>
                </w:rPr>
              </w:pPr>
              <w:r>
                <w:rPr>
                  <w:noProof/>
                </w:rPr>
                <w:t xml:space="preserve">Smith , P., &amp; Chaffey, D. (2017). </w:t>
              </w:r>
              <w:r>
                <w:rPr>
                  <w:i/>
                  <w:iCs/>
                  <w:noProof/>
                </w:rPr>
                <w:t>Digital Marketing Excellence: Planning, Optimizing and Integrating Online Marketing.</w:t>
              </w:r>
              <w:r>
                <w:rPr>
                  <w:noProof/>
                </w:rPr>
                <w:t xml:space="preserve"> Taylor &amp; Francis. Retrieved from https://books.google.co.uk/books?id=biwlDwAAQBAJ&amp;dq=digital+marketing+definition&amp;source=gbs_navlinks_s</w:t>
              </w:r>
            </w:p>
            <w:p w14:paraId="6F92EEF7" w14:textId="77777777" w:rsidR="00FC6307" w:rsidRDefault="00FC6307" w:rsidP="00FC6307">
              <w:pPr>
                <w:pStyle w:val="Bibliography"/>
                <w:ind w:left="720" w:hanging="720"/>
                <w:rPr>
                  <w:noProof/>
                </w:rPr>
              </w:pPr>
              <w:r>
                <w:rPr>
                  <w:noProof/>
                </w:rPr>
                <w:t xml:space="preserve">Statista. (2019). </w:t>
              </w:r>
              <w:r>
                <w:rPr>
                  <w:i/>
                  <w:iCs/>
                  <w:noProof/>
                </w:rPr>
                <w:t>Number of social media users worldwide from 2010 to 2021 (in billions)</w:t>
              </w:r>
              <w:r>
                <w:rPr>
                  <w:noProof/>
                </w:rPr>
                <w:t>. Retrieved from Statista: https://www.statista.com/statistics/278414/number-of-worldwide-social-network-users/</w:t>
              </w:r>
            </w:p>
            <w:p w14:paraId="72E67E6D" w14:textId="77777777" w:rsidR="00FC6307" w:rsidRDefault="00FC6307" w:rsidP="00FC6307">
              <w:pPr>
                <w:pStyle w:val="Bibliography"/>
                <w:ind w:left="720" w:hanging="720"/>
                <w:rPr>
                  <w:noProof/>
                </w:rPr>
              </w:pPr>
              <w:r>
                <w:rPr>
                  <w:noProof/>
                </w:rPr>
                <w:t xml:space="preserve">study.com. (2019). </w:t>
              </w:r>
              <w:r>
                <w:rPr>
                  <w:i/>
                  <w:iCs/>
                  <w:noProof/>
                </w:rPr>
                <w:t>What is quantitative research? What are the advantages and disadvantages of quantitative research?</w:t>
              </w:r>
              <w:r>
                <w:rPr>
                  <w:noProof/>
                </w:rPr>
                <w:t xml:space="preserve"> Retrieved from Study.com: https://study.com/academy/answer/what-is-quantitative-research-what-are-the-advantages-and-disadvantages-of-quantitative-research.html</w:t>
              </w:r>
            </w:p>
            <w:p w14:paraId="0F8D0FD1" w14:textId="77777777" w:rsidR="00FC6307" w:rsidRDefault="00FC6307" w:rsidP="00FC6307">
              <w:pPr>
                <w:pStyle w:val="Bibliography"/>
                <w:ind w:left="720" w:hanging="720"/>
                <w:rPr>
                  <w:noProof/>
                </w:rPr>
              </w:pPr>
              <w:r>
                <w:rPr>
                  <w:noProof/>
                </w:rPr>
                <w:t xml:space="preserve">Tracy, S. (2012). </w:t>
              </w:r>
              <w:r>
                <w:rPr>
                  <w:i/>
                  <w:iCs/>
                  <w:noProof/>
                </w:rPr>
                <w:t>Qualitative Research Methods: Collecting Evidence, Crafting Analysis, Communicating Impact.</w:t>
              </w:r>
              <w:r>
                <w:rPr>
                  <w:noProof/>
                </w:rPr>
                <w:t xml:space="preserve"> John Wiley &amp; Sons. Retrieved from https://books.google.co.uk/books?id=KAzBiMCS6uwC&amp;dq=qualitative+research+methods&amp;source=gbs_navlinks_s</w:t>
              </w:r>
            </w:p>
            <w:p w14:paraId="31A46DEA" w14:textId="77777777" w:rsidR="00FC6307" w:rsidRDefault="00FC6307" w:rsidP="00FC6307">
              <w:pPr>
                <w:pStyle w:val="Bibliography"/>
                <w:ind w:left="720" w:hanging="720"/>
                <w:rPr>
                  <w:noProof/>
                </w:rPr>
              </w:pPr>
              <w:r>
                <w:rPr>
                  <w:noProof/>
                </w:rPr>
                <w:t xml:space="preserve">Wind, Y., &amp; Mahajan, V. (2002). </w:t>
              </w:r>
              <w:r>
                <w:rPr>
                  <w:i/>
                  <w:iCs/>
                  <w:noProof/>
                </w:rPr>
                <w:t>Digital Marketing: Global Strategies from the World's Leading Experts.</w:t>
              </w:r>
              <w:r>
                <w:rPr>
                  <w:noProof/>
                </w:rPr>
                <w:t xml:space="preserve"> John Wiley &amp; Sons. Retrieved from https://books.google.co.uk/books?id=Esrc5ZfQj3wC&amp;dq=history+of+digital+marketing&amp;source=gbs_navlinks_s</w:t>
              </w:r>
            </w:p>
            <w:p w14:paraId="5A30DFE5" w14:textId="4632380D" w:rsidR="00FC6307" w:rsidRDefault="00FC6307" w:rsidP="00FC6307">
              <w:r>
                <w:rPr>
                  <w:b/>
                  <w:bCs/>
                  <w:noProof/>
                </w:rPr>
                <w:fldChar w:fldCharType="end"/>
              </w:r>
            </w:p>
          </w:sdtContent>
        </w:sdt>
      </w:sdtContent>
    </w:sdt>
    <w:p w14:paraId="7758D0C3" w14:textId="77777777" w:rsidR="00593740" w:rsidRDefault="00593740">
      <w:bookmarkStart w:id="0" w:name="_GoBack"/>
      <w:bookmarkEnd w:id="0"/>
    </w:p>
    <w:sectPr w:rsidR="00593740" w:rsidSect="002D51E8">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B8A2AA" w14:textId="77777777" w:rsidR="002D51E8" w:rsidRDefault="002D51E8" w:rsidP="002D51E8">
      <w:pPr>
        <w:spacing w:after="0" w:line="240" w:lineRule="auto"/>
      </w:pPr>
      <w:r>
        <w:separator/>
      </w:r>
    </w:p>
  </w:endnote>
  <w:endnote w:type="continuationSeparator" w:id="0">
    <w:p w14:paraId="6BF208C4" w14:textId="77777777" w:rsidR="002D51E8" w:rsidRDefault="002D51E8" w:rsidP="002D5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97EA7" w14:textId="77777777" w:rsidR="002D51E8" w:rsidRDefault="002D51E8" w:rsidP="002D51E8">
      <w:pPr>
        <w:spacing w:after="0" w:line="240" w:lineRule="auto"/>
      </w:pPr>
      <w:r>
        <w:separator/>
      </w:r>
    </w:p>
  </w:footnote>
  <w:footnote w:type="continuationSeparator" w:id="0">
    <w:p w14:paraId="203AF003" w14:textId="77777777" w:rsidR="002D51E8" w:rsidRDefault="002D51E8" w:rsidP="002D5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4BAAA" w14:textId="20B2F70D" w:rsidR="00550E8D" w:rsidRDefault="00CD4DFB">
    <w:pPr>
      <w:pStyle w:val="Header"/>
      <w:jc w:val="right"/>
    </w:pPr>
    <w:r>
      <w:t>Digital Marketing and Markets</w:t>
    </w:r>
    <w:r>
      <w:tab/>
    </w:r>
    <w:r w:rsidR="00550E8D">
      <w:t xml:space="preserve"> </w:t>
    </w:r>
    <w:r w:rsidR="00550E8D">
      <w:tab/>
    </w:r>
    <w:sdt>
      <w:sdtPr>
        <w:id w:val="-16382171"/>
        <w:docPartObj>
          <w:docPartGallery w:val="Page Numbers (Top of Page)"/>
          <w:docPartUnique/>
        </w:docPartObj>
      </w:sdtPr>
      <w:sdtEndPr>
        <w:rPr>
          <w:noProof/>
        </w:rPr>
      </w:sdtEndPr>
      <w:sdtContent>
        <w:r w:rsidR="00550E8D">
          <w:fldChar w:fldCharType="begin"/>
        </w:r>
        <w:r w:rsidR="00550E8D">
          <w:instrText xml:space="preserve"> PAGE   \* MERGEFORMAT </w:instrText>
        </w:r>
        <w:r w:rsidR="00550E8D">
          <w:fldChar w:fldCharType="separate"/>
        </w:r>
        <w:r w:rsidR="00BC1B37">
          <w:rPr>
            <w:noProof/>
          </w:rPr>
          <w:t>2</w:t>
        </w:r>
        <w:r w:rsidR="00550E8D">
          <w:rPr>
            <w:noProof/>
          </w:rPr>
          <w:fldChar w:fldCharType="end"/>
        </w:r>
      </w:sdtContent>
    </w:sdt>
  </w:p>
  <w:p w14:paraId="6F4F052B" w14:textId="77777777" w:rsidR="00550E8D" w:rsidRDefault="00550E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04F3B" w14:textId="2B2A3503" w:rsidR="002D51E8" w:rsidRDefault="002D51E8">
    <w:pPr>
      <w:pStyle w:val="Header"/>
      <w:jc w:val="right"/>
    </w:pPr>
    <w:r>
      <w:tab/>
    </w:r>
    <w:sdt>
      <w:sdtPr>
        <w:id w:val="514575273"/>
        <w:docPartObj>
          <w:docPartGallery w:val="Page Numbers (Top of Page)"/>
          <w:docPartUnique/>
        </w:docPartObj>
      </w:sdtPr>
      <w:sdtEndPr>
        <w:rPr>
          <w:noProof/>
        </w:rPr>
      </w:sdtEndPr>
      <w:sdtContent>
        <w:proofErr w:type="spellStart"/>
        <w:r w:rsidR="00550E8D">
          <w:t>RunningHead</w:t>
        </w:r>
        <w:proofErr w:type="spellEnd"/>
        <w:r w:rsidR="00550E8D">
          <w:t xml:space="preserve">: </w:t>
        </w:r>
        <w:r w:rsidR="00CD4DFB">
          <w:t>Digital Marketing and Markets</w:t>
        </w:r>
        <w:r w:rsidR="00550E8D">
          <w:tab/>
        </w:r>
        <w:r>
          <w:fldChar w:fldCharType="begin"/>
        </w:r>
        <w:r>
          <w:instrText xml:space="preserve"> PAGE   \* MERGEFORMAT </w:instrText>
        </w:r>
        <w:r>
          <w:fldChar w:fldCharType="separate"/>
        </w:r>
        <w:r w:rsidR="00BC1B37">
          <w:rPr>
            <w:noProof/>
          </w:rPr>
          <w:t>1</w:t>
        </w:r>
        <w:r>
          <w:rPr>
            <w:noProof/>
          </w:rPr>
          <w:fldChar w:fldCharType="end"/>
        </w:r>
      </w:sdtContent>
    </w:sdt>
  </w:p>
  <w:p w14:paraId="14218379" w14:textId="77777777" w:rsidR="002D51E8" w:rsidRDefault="002D5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84D2E"/>
    <w:multiLevelType w:val="hybridMultilevel"/>
    <w:tmpl w:val="4DA653E2"/>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 w15:restartNumberingAfterBreak="0">
    <w:nsid w:val="68054A1C"/>
    <w:multiLevelType w:val="hybridMultilevel"/>
    <w:tmpl w:val="C046BB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3305998"/>
    <w:multiLevelType w:val="hybridMultilevel"/>
    <w:tmpl w:val="A532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1E8"/>
    <w:rsid w:val="000105D9"/>
    <w:rsid w:val="000149D9"/>
    <w:rsid w:val="00015606"/>
    <w:rsid w:val="0002225B"/>
    <w:rsid w:val="00024344"/>
    <w:rsid w:val="000246F5"/>
    <w:rsid w:val="000332CA"/>
    <w:rsid w:val="000360CF"/>
    <w:rsid w:val="000431A5"/>
    <w:rsid w:val="0005165F"/>
    <w:rsid w:val="000926ED"/>
    <w:rsid w:val="000964F4"/>
    <w:rsid w:val="000B7F1E"/>
    <w:rsid w:val="000D0863"/>
    <w:rsid w:val="000D2DD3"/>
    <w:rsid w:val="000E24FD"/>
    <w:rsid w:val="000F0DE9"/>
    <w:rsid w:val="000F399D"/>
    <w:rsid w:val="000F7569"/>
    <w:rsid w:val="00100795"/>
    <w:rsid w:val="001015CF"/>
    <w:rsid w:val="00101895"/>
    <w:rsid w:val="001127C8"/>
    <w:rsid w:val="00112DF7"/>
    <w:rsid w:val="0012250C"/>
    <w:rsid w:val="00132E62"/>
    <w:rsid w:val="00133451"/>
    <w:rsid w:val="00137102"/>
    <w:rsid w:val="00141D8A"/>
    <w:rsid w:val="0014666D"/>
    <w:rsid w:val="0015413C"/>
    <w:rsid w:val="00164EC0"/>
    <w:rsid w:val="00165185"/>
    <w:rsid w:val="00165D4E"/>
    <w:rsid w:val="001A52DD"/>
    <w:rsid w:val="001A57B2"/>
    <w:rsid w:val="001A6E73"/>
    <w:rsid w:val="001B181C"/>
    <w:rsid w:val="001D0C09"/>
    <w:rsid w:val="001D1A43"/>
    <w:rsid w:val="001D5EFF"/>
    <w:rsid w:val="001E32D0"/>
    <w:rsid w:val="001F092E"/>
    <w:rsid w:val="001F1A8D"/>
    <w:rsid w:val="001F212E"/>
    <w:rsid w:val="001F2D52"/>
    <w:rsid w:val="001F61DD"/>
    <w:rsid w:val="00230988"/>
    <w:rsid w:val="002402A8"/>
    <w:rsid w:val="00253303"/>
    <w:rsid w:val="00257D8E"/>
    <w:rsid w:val="00280A13"/>
    <w:rsid w:val="00294893"/>
    <w:rsid w:val="002B1DAB"/>
    <w:rsid w:val="002B7779"/>
    <w:rsid w:val="002C3C54"/>
    <w:rsid w:val="002D0694"/>
    <w:rsid w:val="002D12B7"/>
    <w:rsid w:val="002D393D"/>
    <w:rsid w:val="002D51E8"/>
    <w:rsid w:val="00302E39"/>
    <w:rsid w:val="003060A4"/>
    <w:rsid w:val="00311658"/>
    <w:rsid w:val="00311740"/>
    <w:rsid w:val="00312538"/>
    <w:rsid w:val="00323D92"/>
    <w:rsid w:val="00324678"/>
    <w:rsid w:val="003328D2"/>
    <w:rsid w:val="00334CD5"/>
    <w:rsid w:val="0035368F"/>
    <w:rsid w:val="00361FAF"/>
    <w:rsid w:val="003726F4"/>
    <w:rsid w:val="00397B46"/>
    <w:rsid w:val="003A09CF"/>
    <w:rsid w:val="003B1A15"/>
    <w:rsid w:val="003B360D"/>
    <w:rsid w:val="003B6BCE"/>
    <w:rsid w:val="003B6F60"/>
    <w:rsid w:val="003C478A"/>
    <w:rsid w:val="003C52A9"/>
    <w:rsid w:val="003C76C5"/>
    <w:rsid w:val="003D4BF6"/>
    <w:rsid w:val="003E695B"/>
    <w:rsid w:val="003E75D1"/>
    <w:rsid w:val="00426938"/>
    <w:rsid w:val="00437A55"/>
    <w:rsid w:val="004436ED"/>
    <w:rsid w:val="00480D29"/>
    <w:rsid w:val="00486A88"/>
    <w:rsid w:val="00496538"/>
    <w:rsid w:val="004B6BA0"/>
    <w:rsid w:val="004D0D56"/>
    <w:rsid w:val="004D1221"/>
    <w:rsid w:val="004D3B54"/>
    <w:rsid w:val="004D755B"/>
    <w:rsid w:val="004E2282"/>
    <w:rsid w:val="004F78E7"/>
    <w:rsid w:val="005050F4"/>
    <w:rsid w:val="00510B5E"/>
    <w:rsid w:val="005132D9"/>
    <w:rsid w:val="00522BDB"/>
    <w:rsid w:val="005246BC"/>
    <w:rsid w:val="00534611"/>
    <w:rsid w:val="00535408"/>
    <w:rsid w:val="00535703"/>
    <w:rsid w:val="00536164"/>
    <w:rsid w:val="0054080C"/>
    <w:rsid w:val="00541ED4"/>
    <w:rsid w:val="00546D83"/>
    <w:rsid w:val="00547642"/>
    <w:rsid w:val="00550E8D"/>
    <w:rsid w:val="00564662"/>
    <w:rsid w:val="0058281B"/>
    <w:rsid w:val="00582E91"/>
    <w:rsid w:val="005834D5"/>
    <w:rsid w:val="00593740"/>
    <w:rsid w:val="005A01A6"/>
    <w:rsid w:val="005A0480"/>
    <w:rsid w:val="005E1BD5"/>
    <w:rsid w:val="0062249B"/>
    <w:rsid w:val="00644A61"/>
    <w:rsid w:val="00651760"/>
    <w:rsid w:val="00652A68"/>
    <w:rsid w:val="006603F5"/>
    <w:rsid w:val="00660A3E"/>
    <w:rsid w:val="00662195"/>
    <w:rsid w:val="0067035D"/>
    <w:rsid w:val="0067558C"/>
    <w:rsid w:val="00675799"/>
    <w:rsid w:val="00680DBE"/>
    <w:rsid w:val="00687AC6"/>
    <w:rsid w:val="006901F8"/>
    <w:rsid w:val="006A6612"/>
    <w:rsid w:val="006A745B"/>
    <w:rsid w:val="006B2B14"/>
    <w:rsid w:val="006B7863"/>
    <w:rsid w:val="006D3C60"/>
    <w:rsid w:val="006E3751"/>
    <w:rsid w:val="006E4D83"/>
    <w:rsid w:val="006E6D8C"/>
    <w:rsid w:val="006F402F"/>
    <w:rsid w:val="0070289B"/>
    <w:rsid w:val="00714E45"/>
    <w:rsid w:val="007200FB"/>
    <w:rsid w:val="007220AC"/>
    <w:rsid w:val="00742859"/>
    <w:rsid w:val="00742B72"/>
    <w:rsid w:val="007445F5"/>
    <w:rsid w:val="007476C1"/>
    <w:rsid w:val="00777E10"/>
    <w:rsid w:val="00785C0C"/>
    <w:rsid w:val="00791BA3"/>
    <w:rsid w:val="00793DEA"/>
    <w:rsid w:val="00794DAC"/>
    <w:rsid w:val="00795B12"/>
    <w:rsid w:val="007A404B"/>
    <w:rsid w:val="007A7361"/>
    <w:rsid w:val="007B04D9"/>
    <w:rsid w:val="007B2E78"/>
    <w:rsid w:val="007B3260"/>
    <w:rsid w:val="007C2017"/>
    <w:rsid w:val="007C3082"/>
    <w:rsid w:val="007D056F"/>
    <w:rsid w:val="007D0B2D"/>
    <w:rsid w:val="007D0B7C"/>
    <w:rsid w:val="007E1973"/>
    <w:rsid w:val="007E4416"/>
    <w:rsid w:val="007F6695"/>
    <w:rsid w:val="0080227D"/>
    <w:rsid w:val="00817E7C"/>
    <w:rsid w:val="008206B1"/>
    <w:rsid w:val="00830E7F"/>
    <w:rsid w:val="0084006B"/>
    <w:rsid w:val="00841BBA"/>
    <w:rsid w:val="00854874"/>
    <w:rsid w:val="00875026"/>
    <w:rsid w:val="00880760"/>
    <w:rsid w:val="008860CC"/>
    <w:rsid w:val="00891470"/>
    <w:rsid w:val="008A77DD"/>
    <w:rsid w:val="008B726E"/>
    <w:rsid w:val="008D74CC"/>
    <w:rsid w:val="008E1410"/>
    <w:rsid w:val="008E2E28"/>
    <w:rsid w:val="008E30A4"/>
    <w:rsid w:val="009019F8"/>
    <w:rsid w:val="00905E29"/>
    <w:rsid w:val="009463D6"/>
    <w:rsid w:val="00952183"/>
    <w:rsid w:val="0095422C"/>
    <w:rsid w:val="00954FA9"/>
    <w:rsid w:val="009563BB"/>
    <w:rsid w:val="009568D6"/>
    <w:rsid w:val="009656CA"/>
    <w:rsid w:val="00976FB9"/>
    <w:rsid w:val="00982F99"/>
    <w:rsid w:val="00984475"/>
    <w:rsid w:val="00996166"/>
    <w:rsid w:val="00996DDE"/>
    <w:rsid w:val="009B039A"/>
    <w:rsid w:val="009C0FC4"/>
    <w:rsid w:val="009C524A"/>
    <w:rsid w:val="009C71D8"/>
    <w:rsid w:val="009D4DA5"/>
    <w:rsid w:val="009D675C"/>
    <w:rsid w:val="009D785C"/>
    <w:rsid w:val="009F0C6D"/>
    <w:rsid w:val="00A06CF5"/>
    <w:rsid w:val="00A15916"/>
    <w:rsid w:val="00A15DFA"/>
    <w:rsid w:val="00A304C9"/>
    <w:rsid w:val="00A31ABC"/>
    <w:rsid w:val="00A469F9"/>
    <w:rsid w:val="00A479C4"/>
    <w:rsid w:val="00A64886"/>
    <w:rsid w:val="00A71E56"/>
    <w:rsid w:val="00A7319F"/>
    <w:rsid w:val="00A81E98"/>
    <w:rsid w:val="00A85087"/>
    <w:rsid w:val="00A92EE8"/>
    <w:rsid w:val="00A96414"/>
    <w:rsid w:val="00AA0057"/>
    <w:rsid w:val="00AA328C"/>
    <w:rsid w:val="00AB59DD"/>
    <w:rsid w:val="00AC3898"/>
    <w:rsid w:val="00AC45CA"/>
    <w:rsid w:val="00AC7481"/>
    <w:rsid w:val="00AF6596"/>
    <w:rsid w:val="00AF7E0A"/>
    <w:rsid w:val="00B00771"/>
    <w:rsid w:val="00B122EB"/>
    <w:rsid w:val="00B1357B"/>
    <w:rsid w:val="00B2378F"/>
    <w:rsid w:val="00B2758F"/>
    <w:rsid w:val="00B41CED"/>
    <w:rsid w:val="00B43694"/>
    <w:rsid w:val="00B51486"/>
    <w:rsid w:val="00B532AA"/>
    <w:rsid w:val="00B60CA4"/>
    <w:rsid w:val="00B7466D"/>
    <w:rsid w:val="00B76F67"/>
    <w:rsid w:val="00B87F02"/>
    <w:rsid w:val="00BA5336"/>
    <w:rsid w:val="00BB3458"/>
    <w:rsid w:val="00BB3847"/>
    <w:rsid w:val="00BC1B37"/>
    <w:rsid w:val="00BC3566"/>
    <w:rsid w:val="00BE070B"/>
    <w:rsid w:val="00BF2B09"/>
    <w:rsid w:val="00C024ED"/>
    <w:rsid w:val="00C02FC7"/>
    <w:rsid w:val="00C17C63"/>
    <w:rsid w:val="00C25A60"/>
    <w:rsid w:val="00C30097"/>
    <w:rsid w:val="00C30B35"/>
    <w:rsid w:val="00C425C9"/>
    <w:rsid w:val="00C47E69"/>
    <w:rsid w:val="00C5471E"/>
    <w:rsid w:val="00C564D6"/>
    <w:rsid w:val="00C61B9D"/>
    <w:rsid w:val="00C62F50"/>
    <w:rsid w:val="00C7383A"/>
    <w:rsid w:val="00C74DB0"/>
    <w:rsid w:val="00C7688F"/>
    <w:rsid w:val="00C807C1"/>
    <w:rsid w:val="00C859EA"/>
    <w:rsid w:val="00C95880"/>
    <w:rsid w:val="00CA1092"/>
    <w:rsid w:val="00CA180A"/>
    <w:rsid w:val="00CB6809"/>
    <w:rsid w:val="00CC1C65"/>
    <w:rsid w:val="00CC3157"/>
    <w:rsid w:val="00CD0C42"/>
    <w:rsid w:val="00CD26BA"/>
    <w:rsid w:val="00CD4DFB"/>
    <w:rsid w:val="00CF084F"/>
    <w:rsid w:val="00CF4B7A"/>
    <w:rsid w:val="00D113E2"/>
    <w:rsid w:val="00D14EA0"/>
    <w:rsid w:val="00D16A37"/>
    <w:rsid w:val="00D26225"/>
    <w:rsid w:val="00D27F44"/>
    <w:rsid w:val="00D31956"/>
    <w:rsid w:val="00D327B0"/>
    <w:rsid w:val="00D32F29"/>
    <w:rsid w:val="00D33EB9"/>
    <w:rsid w:val="00D54148"/>
    <w:rsid w:val="00D60F06"/>
    <w:rsid w:val="00D73B3B"/>
    <w:rsid w:val="00D93494"/>
    <w:rsid w:val="00D964BC"/>
    <w:rsid w:val="00DA1C26"/>
    <w:rsid w:val="00DC167D"/>
    <w:rsid w:val="00DC47EF"/>
    <w:rsid w:val="00DE2E2E"/>
    <w:rsid w:val="00DE36F8"/>
    <w:rsid w:val="00DE54CE"/>
    <w:rsid w:val="00E00F6F"/>
    <w:rsid w:val="00E22226"/>
    <w:rsid w:val="00E25280"/>
    <w:rsid w:val="00E260E9"/>
    <w:rsid w:val="00E326D8"/>
    <w:rsid w:val="00E47870"/>
    <w:rsid w:val="00E62C21"/>
    <w:rsid w:val="00E639ED"/>
    <w:rsid w:val="00EB2A72"/>
    <w:rsid w:val="00EB6BC5"/>
    <w:rsid w:val="00EC356D"/>
    <w:rsid w:val="00EC6768"/>
    <w:rsid w:val="00ED3958"/>
    <w:rsid w:val="00EE306A"/>
    <w:rsid w:val="00F00308"/>
    <w:rsid w:val="00F0526F"/>
    <w:rsid w:val="00F34B91"/>
    <w:rsid w:val="00F4227C"/>
    <w:rsid w:val="00F521CC"/>
    <w:rsid w:val="00F714E3"/>
    <w:rsid w:val="00F71F00"/>
    <w:rsid w:val="00F73C13"/>
    <w:rsid w:val="00F757E9"/>
    <w:rsid w:val="00F81F46"/>
    <w:rsid w:val="00F8555A"/>
    <w:rsid w:val="00F92456"/>
    <w:rsid w:val="00F932D5"/>
    <w:rsid w:val="00FA47E8"/>
    <w:rsid w:val="00FA4F18"/>
    <w:rsid w:val="00FA5BF9"/>
    <w:rsid w:val="00FA698D"/>
    <w:rsid w:val="00FA7156"/>
    <w:rsid w:val="00FB34ED"/>
    <w:rsid w:val="00FC29FB"/>
    <w:rsid w:val="00FC6307"/>
    <w:rsid w:val="00FD412E"/>
    <w:rsid w:val="00FE4D72"/>
    <w:rsid w:val="00FF21AF"/>
    <w:rsid w:val="00FF5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CF1FD"/>
  <w15:chartTrackingRefBased/>
  <w15:docId w15:val="{628CD128-0D96-472B-B836-3058A58DB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2D5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1E8"/>
    <w:rPr>
      <w:rFonts w:ascii="Times New Roman" w:hAnsi="Times New Roman"/>
      <w:sz w:val="24"/>
    </w:rPr>
  </w:style>
  <w:style w:type="paragraph" w:styleId="Footer">
    <w:name w:val="footer"/>
    <w:basedOn w:val="Normal"/>
    <w:link w:val="FooterChar"/>
    <w:uiPriority w:val="99"/>
    <w:unhideWhenUsed/>
    <w:rsid w:val="002D5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1E8"/>
    <w:rPr>
      <w:rFonts w:ascii="Times New Roman" w:hAnsi="Times New Roman"/>
      <w:sz w:val="24"/>
    </w:rPr>
  </w:style>
  <w:style w:type="table" w:styleId="TableGrid">
    <w:name w:val="Table Grid"/>
    <w:basedOn w:val="TableNormal"/>
    <w:uiPriority w:val="39"/>
    <w:rsid w:val="00BC1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416"/>
    <w:pPr>
      <w:ind w:left="720"/>
      <w:contextualSpacing/>
    </w:pPr>
  </w:style>
  <w:style w:type="paragraph" w:styleId="TOCHeading">
    <w:name w:val="TOC Heading"/>
    <w:basedOn w:val="Heading1"/>
    <w:next w:val="Normal"/>
    <w:uiPriority w:val="39"/>
    <w:unhideWhenUsed/>
    <w:qFormat/>
    <w:rsid w:val="00854874"/>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854874"/>
    <w:pPr>
      <w:spacing w:after="100"/>
      <w:ind w:left="240"/>
    </w:pPr>
  </w:style>
  <w:style w:type="paragraph" w:styleId="TOC1">
    <w:name w:val="toc 1"/>
    <w:basedOn w:val="Normal"/>
    <w:next w:val="Normal"/>
    <w:autoRedefine/>
    <w:uiPriority w:val="39"/>
    <w:unhideWhenUsed/>
    <w:rsid w:val="00854874"/>
    <w:pPr>
      <w:spacing w:after="100"/>
    </w:pPr>
  </w:style>
  <w:style w:type="character" w:styleId="Hyperlink">
    <w:name w:val="Hyperlink"/>
    <w:basedOn w:val="DefaultParagraphFont"/>
    <w:uiPriority w:val="99"/>
    <w:unhideWhenUsed/>
    <w:rsid w:val="00854874"/>
    <w:rPr>
      <w:color w:val="0563C1" w:themeColor="hyperlink"/>
      <w:u w:val="single"/>
    </w:rPr>
  </w:style>
  <w:style w:type="paragraph" w:styleId="TOC3">
    <w:name w:val="toc 3"/>
    <w:basedOn w:val="Normal"/>
    <w:next w:val="Normal"/>
    <w:autoRedefine/>
    <w:uiPriority w:val="39"/>
    <w:unhideWhenUsed/>
    <w:rsid w:val="00B76F67"/>
    <w:pPr>
      <w:spacing w:after="100" w:line="259" w:lineRule="auto"/>
      <w:ind w:left="440"/>
    </w:pPr>
    <w:rPr>
      <w:rFonts w:asciiTheme="minorHAnsi" w:eastAsiaTheme="minorEastAsia" w:hAnsiTheme="minorHAnsi" w:cs="Times New Roman"/>
      <w:sz w:val="22"/>
      <w:lang w:val="en-US"/>
    </w:rPr>
  </w:style>
  <w:style w:type="paragraph" w:styleId="Bibliography">
    <w:name w:val="Bibliography"/>
    <w:basedOn w:val="Normal"/>
    <w:next w:val="Normal"/>
    <w:uiPriority w:val="37"/>
    <w:unhideWhenUsed/>
    <w:rsid w:val="00FC6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90420">
      <w:bodyDiv w:val="1"/>
      <w:marLeft w:val="0"/>
      <w:marRight w:val="0"/>
      <w:marTop w:val="0"/>
      <w:marBottom w:val="0"/>
      <w:divBdr>
        <w:top w:val="none" w:sz="0" w:space="0" w:color="auto"/>
        <w:left w:val="none" w:sz="0" w:space="0" w:color="auto"/>
        <w:bottom w:val="none" w:sz="0" w:space="0" w:color="auto"/>
        <w:right w:val="none" w:sz="0" w:space="0" w:color="auto"/>
      </w:divBdr>
    </w:div>
    <w:div w:id="537477709">
      <w:bodyDiv w:val="1"/>
      <w:marLeft w:val="0"/>
      <w:marRight w:val="0"/>
      <w:marTop w:val="0"/>
      <w:marBottom w:val="0"/>
      <w:divBdr>
        <w:top w:val="none" w:sz="0" w:space="0" w:color="auto"/>
        <w:left w:val="none" w:sz="0" w:space="0" w:color="auto"/>
        <w:bottom w:val="none" w:sz="0" w:space="0" w:color="auto"/>
        <w:right w:val="none" w:sz="0" w:space="0" w:color="auto"/>
      </w:divBdr>
    </w:div>
    <w:div w:id="819926316">
      <w:bodyDiv w:val="1"/>
      <w:marLeft w:val="0"/>
      <w:marRight w:val="0"/>
      <w:marTop w:val="0"/>
      <w:marBottom w:val="0"/>
      <w:divBdr>
        <w:top w:val="none" w:sz="0" w:space="0" w:color="auto"/>
        <w:left w:val="none" w:sz="0" w:space="0" w:color="auto"/>
        <w:bottom w:val="none" w:sz="0" w:space="0" w:color="auto"/>
        <w:right w:val="none" w:sz="0" w:space="0" w:color="auto"/>
      </w:divBdr>
    </w:div>
    <w:div w:id="872226709">
      <w:bodyDiv w:val="1"/>
      <w:marLeft w:val="0"/>
      <w:marRight w:val="0"/>
      <w:marTop w:val="0"/>
      <w:marBottom w:val="0"/>
      <w:divBdr>
        <w:top w:val="none" w:sz="0" w:space="0" w:color="auto"/>
        <w:left w:val="none" w:sz="0" w:space="0" w:color="auto"/>
        <w:bottom w:val="none" w:sz="0" w:space="0" w:color="auto"/>
        <w:right w:val="none" w:sz="0" w:space="0" w:color="auto"/>
      </w:divBdr>
    </w:div>
    <w:div w:id="941113765">
      <w:bodyDiv w:val="1"/>
      <w:marLeft w:val="0"/>
      <w:marRight w:val="0"/>
      <w:marTop w:val="0"/>
      <w:marBottom w:val="0"/>
      <w:divBdr>
        <w:top w:val="none" w:sz="0" w:space="0" w:color="auto"/>
        <w:left w:val="none" w:sz="0" w:space="0" w:color="auto"/>
        <w:bottom w:val="none" w:sz="0" w:space="0" w:color="auto"/>
        <w:right w:val="none" w:sz="0" w:space="0" w:color="auto"/>
      </w:divBdr>
    </w:div>
    <w:div w:id="992828655">
      <w:bodyDiv w:val="1"/>
      <w:marLeft w:val="0"/>
      <w:marRight w:val="0"/>
      <w:marTop w:val="0"/>
      <w:marBottom w:val="0"/>
      <w:divBdr>
        <w:top w:val="none" w:sz="0" w:space="0" w:color="auto"/>
        <w:left w:val="none" w:sz="0" w:space="0" w:color="auto"/>
        <w:bottom w:val="none" w:sz="0" w:space="0" w:color="auto"/>
        <w:right w:val="none" w:sz="0" w:space="0" w:color="auto"/>
      </w:divBdr>
    </w:div>
    <w:div w:id="1209344901">
      <w:bodyDiv w:val="1"/>
      <w:marLeft w:val="0"/>
      <w:marRight w:val="0"/>
      <w:marTop w:val="0"/>
      <w:marBottom w:val="0"/>
      <w:divBdr>
        <w:top w:val="none" w:sz="0" w:space="0" w:color="auto"/>
        <w:left w:val="none" w:sz="0" w:space="0" w:color="auto"/>
        <w:bottom w:val="none" w:sz="0" w:space="0" w:color="auto"/>
        <w:right w:val="none" w:sz="0" w:space="0" w:color="auto"/>
      </w:divBdr>
    </w:div>
    <w:div w:id="1243444434">
      <w:bodyDiv w:val="1"/>
      <w:marLeft w:val="0"/>
      <w:marRight w:val="0"/>
      <w:marTop w:val="0"/>
      <w:marBottom w:val="0"/>
      <w:divBdr>
        <w:top w:val="none" w:sz="0" w:space="0" w:color="auto"/>
        <w:left w:val="none" w:sz="0" w:space="0" w:color="auto"/>
        <w:bottom w:val="none" w:sz="0" w:space="0" w:color="auto"/>
        <w:right w:val="none" w:sz="0" w:space="0" w:color="auto"/>
      </w:divBdr>
    </w:div>
    <w:div w:id="1373268442">
      <w:bodyDiv w:val="1"/>
      <w:marLeft w:val="0"/>
      <w:marRight w:val="0"/>
      <w:marTop w:val="0"/>
      <w:marBottom w:val="0"/>
      <w:divBdr>
        <w:top w:val="none" w:sz="0" w:space="0" w:color="auto"/>
        <w:left w:val="none" w:sz="0" w:space="0" w:color="auto"/>
        <w:bottom w:val="none" w:sz="0" w:space="0" w:color="auto"/>
        <w:right w:val="none" w:sz="0" w:space="0" w:color="auto"/>
      </w:divBdr>
    </w:div>
    <w:div w:id="1522889407">
      <w:bodyDiv w:val="1"/>
      <w:marLeft w:val="0"/>
      <w:marRight w:val="0"/>
      <w:marTop w:val="0"/>
      <w:marBottom w:val="0"/>
      <w:divBdr>
        <w:top w:val="none" w:sz="0" w:space="0" w:color="auto"/>
        <w:left w:val="none" w:sz="0" w:space="0" w:color="auto"/>
        <w:bottom w:val="none" w:sz="0" w:space="0" w:color="auto"/>
        <w:right w:val="none" w:sz="0" w:space="0" w:color="auto"/>
      </w:divBdr>
    </w:div>
    <w:div w:id="1595749508">
      <w:bodyDiv w:val="1"/>
      <w:marLeft w:val="0"/>
      <w:marRight w:val="0"/>
      <w:marTop w:val="0"/>
      <w:marBottom w:val="0"/>
      <w:divBdr>
        <w:top w:val="none" w:sz="0" w:space="0" w:color="auto"/>
        <w:left w:val="none" w:sz="0" w:space="0" w:color="auto"/>
        <w:bottom w:val="none" w:sz="0" w:space="0" w:color="auto"/>
        <w:right w:val="none" w:sz="0" w:space="0" w:color="auto"/>
      </w:divBdr>
    </w:div>
    <w:div w:id="1612973458">
      <w:bodyDiv w:val="1"/>
      <w:marLeft w:val="0"/>
      <w:marRight w:val="0"/>
      <w:marTop w:val="0"/>
      <w:marBottom w:val="0"/>
      <w:divBdr>
        <w:top w:val="none" w:sz="0" w:space="0" w:color="auto"/>
        <w:left w:val="none" w:sz="0" w:space="0" w:color="auto"/>
        <w:bottom w:val="none" w:sz="0" w:space="0" w:color="auto"/>
        <w:right w:val="none" w:sz="0" w:space="0" w:color="auto"/>
      </w:divBdr>
    </w:div>
    <w:div w:id="1620184043">
      <w:bodyDiv w:val="1"/>
      <w:marLeft w:val="0"/>
      <w:marRight w:val="0"/>
      <w:marTop w:val="0"/>
      <w:marBottom w:val="0"/>
      <w:divBdr>
        <w:top w:val="none" w:sz="0" w:space="0" w:color="auto"/>
        <w:left w:val="none" w:sz="0" w:space="0" w:color="auto"/>
        <w:bottom w:val="none" w:sz="0" w:space="0" w:color="auto"/>
        <w:right w:val="none" w:sz="0" w:space="0" w:color="auto"/>
      </w:divBdr>
    </w:div>
    <w:div w:id="1768766688">
      <w:bodyDiv w:val="1"/>
      <w:marLeft w:val="0"/>
      <w:marRight w:val="0"/>
      <w:marTop w:val="0"/>
      <w:marBottom w:val="0"/>
      <w:divBdr>
        <w:top w:val="none" w:sz="0" w:space="0" w:color="auto"/>
        <w:left w:val="none" w:sz="0" w:space="0" w:color="auto"/>
        <w:bottom w:val="none" w:sz="0" w:space="0" w:color="auto"/>
        <w:right w:val="none" w:sz="0" w:space="0" w:color="auto"/>
      </w:divBdr>
    </w:div>
    <w:div w:id="1776512189">
      <w:bodyDiv w:val="1"/>
      <w:marLeft w:val="0"/>
      <w:marRight w:val="0"/>
      <w:marTop w:val="0"/>
      <w:marBottom w:val="0"/>
      <w:divBdr>
        <w:top w:val="none" w:sz="0" w:space="0" w:color="auto"/>
        <w:left w:val="none" w:sz="0" w:space="0" w:color="auto"/>
        <w:bottom w:val="none" w:sz="0" w:space="0" w:color="auto"/>
        <w:right w:val="none" w:sz="0" w:space="0" w:color="auto"/>
      </w:divBdr>
    </w:div>
    <w:div w:id="1804807065">
      <w:bodyDiv w:val="1"/>
      <w:marLeft w:val="0"/>
      <w:marRight w:val="0"/>
      <w:marTop w:val="0"/>
      <w:marBottom w:val="0"/>
      <w:divBdr>
        <w:top w:val="none" w:sz="0" w:space="0" w:color="auto"/>
        <w:left w:val="none" w:sz="0" w:space="0" w:color="auto"/>
        <w:bottom w:val="none" w:sz="0" w:space="0" w:color="auto"/>
        <w:right w:val="none" w:sz="0" w:space="0" w:color="auto"/>
      </w:divBdr>
    </w:div>
    <w:div w:id="1842086993">
      <w:bodyDiv w:val="1"/>
      <w:marLeft w:val="0"/>
      <w:marRight w:val="0"/>
      <w:marTop w:val="0"/>
      <w:marBottom w:val="0"/>
      <w:divBdr>
        <w:top w:val="none" w:sz="0" w:space="0" w:color="auto"/>
        <w:left w:val="none" w:sz="0" w:space="0" w:color="auto"/>
        <w:bottom w:val="none" w:sz="0" w:space="0" w:color="auto"/>
        <w:right w:val="none" w:sz="0" w:space="0" w:color="auto"/>
      </w:divBdr>
    </w:div>
    <w:div w:id="2007634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Win02</b:Tag>
    <b:SourceType>Book</b:SourceType>
    <b:Guid>{F396975B-49E0-4197-9FA9-F0097D45E942}</b:Guid>
    <b:Title>Digital Marketing: Global Strategies from the World's Leading Experts</b:Title>
    <b:Year>2002</b:Year>
    <b:Publisher>John Wiley &amp; Sons</b:Publisher>
    <b:Author>
      <b:Author>
        <b:NameList>
          <b:Person>
            <b:Last>Wind</b:Last>
            <b:First>Yoram</b:First>
          </b:Person>
          <b:Person>
            <b:Last>Mahajan</b:Last>
            <b:First>Vijay</b:First>
          </b:Person>
        </b:NameList>
      </b:Author>
    </b:Author>
    <b:URL>https://books.google.co.uk/books?id=Esrc5ZfQj3wC&amp;dq=history+of+digital+marketing&amp;source=gbs_navlinks_s</b:URL>
    <b:RefOrder>1</b:RefOrder>
  </b:Source>
  <b:Source>
    <b:Tag>Sta19</b:Tag>
    <b:SourceType>InternetSite</b:SourceType>
    <b:Guid>{3F9E3828-DF30-4EC8-8A9B-EA1E2D8F5049}</b:Guid>
    <b:Title>Number of social media users worldwide from 2010 to 2021 (in billions)</b:Title>
    <b:Year>2019</b:Year>
    <b:Author>
      <b:Author>
        <b:Corporate>Statista</b:Corporate>
      </b:Author>
    </b:Author>
    <b:InternetSiteTitle>Statista</b:InternetSiteTitle>
    <b:URL>https://www.statista.com/statistics/278414/number-of-worldwide-social-network-users/</b:URL>
    <b:RefOrder>2</b:RefOrder>
  </b:Source>
  <b:Source>
    <b:Tag>VIP18</b:Tag>
    <b:SourceType>InternetSite</b:SourceType>
    <b:Guid>{A6966A23-1F61-4A90-88B5-93A5F33F584E}</b:Guid>
    <b:Author>
      <b:Author>
        <b:NameList>
          <b:Person>
            <b:Last>NAYAR</b:Last>
            <b:First>VIPIN</b:First>
          </b:Person>
        </b:NameList>
      </b:Author>
    </b:Author>
    <b:Title>The History and Evolution of Digital Marketing</b:Title>
    <b:InternetSiteTitle>avivDigital</b:InternetSiteTitle>
    <b:Year>2018</b:Year>
    <b:URL>https://avivdigital.in/history-of-digital-marketing/</b:URL>
    <b:RefOrder>3</b:RefOrder>
  </b:Source>
  <b:Source>
    <b:Tag>Kam16</b:Tag>
    <b:SourceType>JournalArticle</b:SourceType>
    <b:Guid>{861E3679-22A3-4085-95E1-4781B3639DDA}</b:Guid>
    <b:Title>Study of Trend in Digital Marketing and Evolution of Digital</b:Title>
    <b:Year>2016</b:Year>
    <b:URL>http://ijesc.org/upload/733c10474f720dcdfb426e99c3ccbd7f.Study%20of%20Trend%20in%20Digital%20Marketing%20and%20Evolution%20of%20Digital%20Marketing%20Strategies.pdf</b:URL>
    <b:Author>
      <b:Author>
        <b:NameList>
          <b:Person>
            <b:Last>Kamal</b:Last>
            <b:First>Yusuf</b:First>
          </b:Person>
        </b:NameList>
      </b:Author>
    </b:Author>
    <b:JournalName>IJESC</b:JournalName>
    <b:Volume>6</b:Volume>
    <b:Issue>5</b:Issue>
    <b:RefOrder>4</b:RefOrder>
  </b:Source>
  <b:Source>
    <b:Tag>stu19</b:Tag>
    <b:SourceType>InternetSite</b:SourceType>
    <b:Guid>{5DA80EDF-86F6-4BC1-8120-B70B95FCAAC7}</b:Guid>
    <b:Title>What is quantitative research? What are the advantages and disadvantages of quantitative research?</b:Title>
    <b:Year>2019</b:Year>
    <b:Author>
      <b:Author>
        <b:Corporate>study.com</b:Corporate>
      </b:Author>
    </b:Author>
    <b:InternetSiteTitle>Study.com</b:InternetSiteTitle>
    <b:URL>https://study.com/academy/answer/what-is-quantitative-research-what-are-the-advantages-and-disadvantages-of-quantitative-research.html</b:URL>
    <b:RefOrder>12</b:RefOrder>
  </b:Source>
  <b:Source>
    <b:Tag>Tra12</b:Tag>
    <b:SourceType>Book</b:SourceType>
    <b:Guid>{AB169CE3-DCDC-47AA-A1DB-87B1C3552DDF}</b:Guid>
    <b:Title>Qualitative Research Methods: Collecting Evidence, Crafting Analysis, Communicating Impact</b:Title>
    <b:Year>2012</b:Year>
    <b:URL>https://books.google.co.uk/books?id=KAzBiMCS6uwC&amp;dq=qualitative+research+methods&amp;source=gbs_navlinks_s</b:URL>
    <b:Publisher>John Wiley &amp; Sons</b:Publisher>
    <b:Author>
      <b:Author>
        <b:NameList>
          <b:Person>
            <b:Last>Tracy</b:Last>
            <b:First>Sarah J.</b:First>
          </b:Person>
        </b:NameList>
      </b:Author>
    </b:Author>
    <b:RefOrder>11</b:RefOrder>
  </b:Source>
  <b:Source>
    <b:Tag>Res15</b:Tag>
    <b:SourceType>InternetSite</b:SourceType>
    <b:Guid>{B1AC81C5-B4B3-4977-AD73-4194D5EFB113}</b:Guid>
    <b:Title>What is Ethics in Research &amp; Why is it Important?</b:Title>
    <b:Year>2015</b:Year>
    <b:InternetSiteTitle>National Institute of Environmental Health Services</b:InternetSiteTitle>
    <b:URL>https://www.niehs.nih.gov/</b:URL>
    <b:Author>
      <b:Author>
        <b:NameList>
          <b:Person>
            <b:Last>Resnik</b:Last>
            <b:First>David B.</b:First>
          </b:Person>
        </b:NameList>
      </b:Author>
    </b:Author>
    <b:RefOrder>14</b:RefOrder>
  </b:Source>
  <b:Source>
    <b:Tag>Hor10</b:Tag>
    <b:SourceType>Book</b:SourceType>
    <b:Guid>{2592CCD5-82A4-4BC0-97C2-5D793A7F6C2E}</b:Guid>
    <b:Title>Interviews in Qualitative Research</b:Title>
    <b:Year>2010</b:Year>
    <b:URL>https://books.google.co.uk/books?id=iOsnITKC48gC&amp;dq=king+%26+horrocks+2010&amp;source=gbs_navlinks_s</b:URL>
    <b:Publisher>SAGE</b:Publisher>
    <b:Author>
      <b:Author>
        <b:NameList>
          <b:Person>
            <b:Last>Horrocks</b:Last>
            <b:First>Christine</b:First>
          </b:Person>
          <b:Person>
            <b:Last>King</b:Last>
            <b:First>Nigel</b:First>
          </b:Person>
        </b:NameList>
      </b:Author>
    </b:Author>
    <b:RefOrder>15</b:RefOrder>
  </b:Source>
  <b:Source>
    <b:Tag>Hes10</b:Tag>
    <b:SourceType>Book</b:SourceType>
    <b:Guid>{81B7B6B7-A38F-422A-B37C-0FAEAABD011C}</b:Guid>
    <b:Author>
      <b:Author>
        <b:NameList>
          <b:Person>
            <b:Last>Hesse-Biber</b:Last>
            <b:First>Sharlene</b:First>
            <b:Middle>Nagy</b:Middle>
          </b:Person>
        </b:NameList>
      </b:Author>
    </b:Author>
    <b:Title>Mixed Methods Research: Merging Theory with Practice</b:Title>
    <b:Year>2010</b:Year>
    <b:Publisher>Guilford Press</b:Publisher>
    <b:URL>https://books.google.co.uk/books?id=jWOYskxh0_gC&amp;dq=mixed+methods+research+advantages+and+disadvantages&amp;source=gbs_navlinks_s</b:URL>
    <b:RefOrder>13</b:RefOrder>
  </b:Source>
  <b:Source>
    <b:Tag>Hof18</b:Tag>
    <b:SourceType>Book</b:SourceType>
    <b:Guid>{75772FC5-8CA6-4926-B8EB-65C2951D9923}</b:Guid>
    <b:Author>
      <b:Author>
        <b:NameList>
          <b:Person>
            <b:Last>Hofacker</b:Last>
            <b:First>Charles</b:First>
            <b:Middle>F.</b:Middle>
          </b:Person>
        </b:NameList>
      </b:Author>
    </b:Author>
    <b:Title>Digital Marketing: Communicating, Selling and Connecting</b:Title>
    <b:Year>2018</b:Year>
    <b:Publisher>Edward Elgar Publishing</b:Publisher>
    <b:URL>https://books.google.co.uk/books?id=ic1eDwAAQBAJ&amp;dq=what+is+digital+marketing&amp;source=gbs_navlinks_s</b:URL>
    <b:RefOrder>7</b:RefOrder>
  </b:Source>
  <b:Source>
    <b:Tag>Smi17</b:Tag>
    <b:SourceType>Book</b:SourceType>
    <b:Guid>{39713688-F65E-4ED4-B29C-66D3D53C338F}</b:Guid>
    <b:Title>Digital Marketing Excellence: Planning, Optimizing and Integrating Online Marketing</b:Title>
    <b:Year>2017</b:Year>
    <b:Publisher>Taylor &amp; Francis</b:Publisher>
    <b:Author>
      <b:Author>
        <b:NameList>
          <b:Person>
            <b:Last>Smith </b:Last>
            <b:First>PR</b:First>
          </b:Person>
          <b:Person>
            <b:Last>Chaffey</b:Last>
            <b:First>Dave</b:First>
          </b:Person>
        </b:NameList>
      </b:Author>
    </b:Author>
    <b:URL>https://books.google.co.uk/books?id=biwlDwAAQBAJ&amp;dq=digital+marketing+definition&amp;source=gbs_navlinks_s</b:URL>
    <b:RefOrder>6</b:RefOrder>
  </b:Source>
  <b:Source>
    <b:Tag>Rya12</b:Tag>
    <b:SourceType>Book</b:SourceType>
    <b:Guid>{27EB4610-A152-406E-A12D-1F9FAB3128CA}</b:Guid>
    <b:Title>Understanding Digital Marketing: Marketing Strategies for Engaging the Digital Generation</b:Title>
    <b:Year>2012</b:Year>
    <b:Publisher>Kogan Page Publishers</b:Publisher>
    <b:Author>
      <b:Author>
        <b:NameList>
          <b:Person>
            <b:Last>Ryan</b:Last>
            <b:First>Damian</b:First>
          </b:Person>
          <b:Person>
            <b:Last>Jones</b:Last>
            <b:First>Calvin</b:First>
          </b:Person>
        </b:NameList>
      </b:Author>
    </b:Author>
    <b:Edition>2, illustrated, reprint</b:Edition>
    <b:URL>https://books.google.co.uk/books?id=vcU3AAAAQBAJ&amp;dq=digital+marketing&amp;source=gbs_navlinks_s</b:URL>
    <b:RefOrder>5</b:RefOrder>
  </b:Source>
  <b:Source>
    <b:Tag>Joh17</b:Tag>
    <b:SourceType>Book</b:SourceType>
    <b:Guid>{ACA2E6D7-BFD9-4EB2-B1EF-85055BDFBAD7}</b:Guid>
    <b:Author>
      <b:Author>
        <b:NameList>
          <b:Person>
            <b:Last>Johnsen</b:Last>
            <b:First>Maria</b:First>
          </b:Person>
        </b:NameList>
      </b:Author>
    </b:Author>
    <b:Title>The Future of Artificial Intelligence in Digital Marketing: The next big technological break</b:Title>
    <b:Year>2017</b:Year>
    <b:Publisher>Maria Johnsen</b:Publisher>
    <b:URL>https://books.google.co.uk/books?id=u34zDwAAQBAJ&amp;dq=disadvantages+of+digital+marketing&amp;source=gbs_navlinks_s</b:URL>
    <b:RefOrder>8</b:RefOrder>
  </b:Source>
  <b:Source>
    <b:Tag>Gon</b:Tag>
    <b:SourceType>Report</b:SourceType>
    <b:Guid>{70D3ECEB-143F-4F6B-85AF-535D2BC960E8}</b:Guid>
    <b:Title>TRADITIONAL MARKETS UNDER THREAT:</b:Title>
    <b:Author>
      <b:Author>
        <b:NameList>
          <b:Person>
            <b:Last>Gonzalez</b:Last>
            <b:First>Dr Sara</b:First>
          </b:Person>
          <b:Person>
            <b:Last>Dawson</b:Last>
            <b:First>Gloria</b:First>
          </b:Person>
        </b:NameList>
      </b:Author>
    </b:Author>
    <b:URL>http://tradmarketresearch.weebly.com/uploads/4/5/6/7/45677825/traditional_markets_under_threat-_full.pdf</b:URL>
    <b:Year>2018</b:Year>
    <b:RefOrder>9</b:RefOrder>
  </b:Source>
  <b:Source>
    <b:Tag>Gul17</b:Tag>
    <b:SourceType>Book</b:SourceType>
    <b:Guid>{88855E05-D331-4796-A999-B7252A78F340}</b:Guid>
    <b:Title>The Rise of Supermarkets and Their Development Implications: International Experience Relevant for India</b:Title>
    <b:Year>2017</b:Year>
    <b:Publisher>Intl Food Policy Res Inst</b:Publisher>
    <b:Author>
      <b:Author>
        <b:NameList>
          <b:Person>
            <b:Last>Gulati</b:Last>
            <b:First>Ashok</b:First>
          </b:Person>
        </b:NameList>
      </b:Author>
    </b:Author>
    <b:URL>https://books.google.co.uk/books?id=qM51ycyFeksC&amp;dq=traditional+markets+decline&amp;source=gbs_navlinks_s</b:URL>
    <b:RefOrder>10</b:RefOrder>
  </b:Source>
</b:Sources>
</file>

<file path=customXml/itemProps1.xml><?xml version="1.0" encoding="utf-8"?>
<ds:datastoreItem xmlns:ds="http://schemas.openxmlformats.org/officeDocument/2006/customXml" ds:itemID="{57BAFE0E-D086-4C8C-91E1-B7D4BF816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2464</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ramsey</dc:creator>
  <cp:keywords/>
  <dc:description/>
  <cp:lastModifiedBy>daniel ramsey</cp:lastModifiedBy>
  <cp:revision>2</cp:revision>
  <dcterms:created xsi:type="dcterms:W3CDTF">2019-05-13T19:57:00Z</dcterms:created>
  <dcterms:modified xsi:type="dcterms:W3CDTF">2019-05-13T19:57:00Z</dcterms:modified>
</cp:coreProperties>
</file>