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11282" w14:textId="77777777" w:rsidR="00F8516B" w:rsidRDefault="00F8516B" w:rsidP="00F8516B">
      <w:pPr>
        <w:spacing w:line="360" w:lineRule="auto"/>
        <w:jc w:val="center"/>
        <w:rPr>
          <w:b/>
          <w:sz w:val="32"/>
          <w:szCs w:val="32"/>
        </w:rPr>
      </w:pPr>
    </w:p>
    <w:p w14:paraId="6BDFEB20" w14:textId="77777777" w:rsidR="00F8516B" w:rsidRDefault="00F8516B" w:rsidP="00F8516B">
      <w:pPr>
        <w:spacing w:line="360" w:lineRule="auto"/>
        <w:jc w:val="center"/>
        <w:rPr>
          <w:b/>
          <w:sz w:val="32"/>
          <w:szCs w:val="32"/>
        </w:rPr>
      </w:pPr>
    </w:p>
    <w:p w14:paraId="084C2C08" w14:textId="77777777" w:rsidR="00F8516B" w:rsidRDefault="00F8516B" w:rsidP="00F8516B">
      <w:pPr>
        <w:spacing w:line="360" w:lineRule="auto"/>
        <w:jc w:val="center"/>
        <w:rPr>
          <w:b/>
          <w:sz w:val="32"/>
          <w:szCs w:val="32"/>
        </w:rPr>
      </w:pPr>
    </w:p>
    <w:p w14:paraId="6D41D6B1" w14:textId="77777777" w:rsidR="00F8516B" w:rsidRDefault="00F8516B" w:rsidP="00F8516B">
      <w:pPr>
        <w:spacing w:line="360" w:lineRule="auto"/>
        <w:jc w:val="center"/>
        <w:rPr>
          <w:b/>
          <w:sz w:val="32"/>
          <w:szCs w:val="32"/>
        </w:rPr>
      </w:pPr>
    </w:p>
    <w:p w14:paraId="11D62F74" w14:textId="77777777" w:rsidR="00F8516B" w:rsidRDefault="00F8516B" w:rsidP="00F8516B">
      <w:pPr>
        <w:spacing w:line="360" w:lineRule="auto"/>
        <w:jc w:val="center"/>
        <w:rPr>
          <w:b/>
          <w:sz w:val="32"/>
          <w:szCs w:val="32"/>
        </w:rPr>
      </w:pPr>
    </w:p>
    <w:p w14:paraId="60E71F06" w14:textId="77777777" w:rsidR="00F8516B" w:rsidRDefault="00F8516B" w:rsidP="00F8516B">
      <w:pPr>
        <w:spacing w:line="360" w:lineRule="auto"/>
        <w:jc w:val="center"/>
        <w:rPr>
          <w:b/>
          <w:sz w:val="32"/>
          <w:szCs w:val="32"/>
        </w:rPr>
      </w:pPr>
    </w:p>
    <w:p w14:paraId="1D9E17A0" w14:textId="09C28E01" w:rsidR="00355AD3" w:rsidRDefault="000B1FF7" w:rsidP="00F8516B">
      <w:pPr>
        <w:spacing w:line="360" w:lineRule="auto"/>
        <w:jc w:val="center"/>
        <w:rPr>
          <w:b/>
          <w:sz w:val="32"/>
          <w:szCs w:val="32"/>
        </w:rPr>
      </w:pPr>
      <w:r>
        <w:rPr>
          <w:b/>
          <w:sz w:val="32"/>
          <w:szCs w:val="32"/>
        </w:rPr>
        <w:t xml:space="preserve">Student </w:t>
      </w:r>
      <w:proofErr w:type="spellStart"/>
      <w:proofErr w:type="gramStart"/>
      <w:r>
        <w:rPr>
          <w:b/>
          <w:sz w:val="32"/>
          <w:szCs w:val="32"/>
        </w:rPr>
        <w:t>name:</w:t>
      </w:r>
      <w:r w:rsidR="00FD7469">
        <w:rPr>
          <w:b/>
          <w:sz w:val="32"/>
          <w:szCs w:val="32"/>
        </w:rPr>
        <w:t>Burdujel</w:t>
      </w:r>
      <w:proofErr w:type="spellEnd"/>
      <w:proofErr w:type="gramEnd"/>
      <w:r w:rsidR="00FD7469">
        <w:rPr>
          <w:b/>
          <w:sz w:val="32"/>
          <w:szCs w:val="32"/>
        </w:rPr>
        <w:t xml:space="preserve"> </w:t>
      </w:r>
      <w:proofErr w:type="spellStart"/>
      <w:r w:rsidR="00FD7469">
        <w:rPr>
          <w:b/>
          <w:sz w:val="32"/>
          <w:szCs w:val="32"/>
        </w:rPr>
        <w:t>Andreea</w:t>
      </w:r>
      <w:proofErr w:type="spellEnd"/>
      <w:r w:rsidR="00FD7469">
        <w:rPr>
          <w:b/>
          <w:sz w:val="32"/>
          <w:szCs w:val="32"/>
        </w:rPr>
        <w:t xml:space="preserve"> </w:t>
      </w:r>
    </w:p>
    <w:p w14:paraId="54FD24EC" w14:textId="1EAC50A3" w:rsidR="00355AD3" w:rsidRDefault="000B1FF7" w:rsidP="00F8516B">
      <w:pPr>
        <w:spacing w:line="360" w:lineRule="auto"/>
        <w:jc w:val="center"/>
        <w:rPr>
          <w:b/>
          <w:sz w:val="32"/>
          <w:szCs w:val="32"/>
        </w:rPr>
      </w:pPr>
      <w:r>
        <w:rPr>
          <w:b/>
          <w:sz w:val="32"/>
          <w:szCs w:val="32"/>
        </w:rPr>
        <w:t>Student number:</w:t>
      </w:r>
      <w:r w:rsidR="000450D2">
        <w:rPr>
          <w:b/>
          <w:sz w:val="32"/>
          <w:szCs w:val="32"/>
        </w:rPr>
        <w:t>2133</w:t>
      </w:r>
      <w:r w:rsidR="00456E77">
        <w:rPr>
          <w:b/>
          <w:sz w:val="32"/>
          <w:szCs w:val="32"/>
        </w:rPr>
        <w:t>989</w:t>
      </w:r>
    </w:p>
    <w:p w14:paraId="0E7E5CBC" w14:textId="77777777" w:rsidR="00355AD3" w:rsidRDefault="000B1FF7" w:rsidP="00F8516B">
      <w:pPr>
        <w:spacing w:line="360" w:lineRule="auto"/>
        <w:jc w:val="center"/>
        <w:rPr>
          <w:b/>
          <w:sz w:val="32"/>
          <w:szCs w:val="32"/>
        </w:rPr>
      </w:pPr>
      <w:r>
        <w:rPr>
          <w:b/>
          <w:sz w:val="32"/>
          <w:szCs w:val="32"/>
        </w:rPr>
        <w:t>Module code:</w:t>
      </w:r>
      <w:r w:rsidR="00F8516B" w:rsidRPr="00F8516B">
        <w:t xml:space="preserve"> </w:t>
      </w:r>
      <w:r w:rsidR="00F8516B" w:rsidRPr="00F8516B">
        <w:rPr>
          <w:b/>
          <w:sz w:val="32"/>
          <w:szCs w:val="32"/>
        </w:rPr>
        <w:t>BMSW4006</w:t>
      </w:r>
    </w:p>
    <w:p w14:paraId="20B85A76" w14:textId="77777777" w:rsidR="00355AD3" w:rsidRDefault="000B1FF7" w:rsidP="00F8516B">
      <w:pPr>
        <w:spacing w:line="360" w:lineRule="auto"/>
        <w:jc w:val="center"/>
        <w:rPr>
          <w:b/>
          <w:sz w:val="32"/>
          <w:szCs w:val="32"/>
        </w:rPr>
      </w:pPr>
      <w:r>
        <w:rPr>
          <w:b/>
          <w:sz w:val="32"/>
          <w:szCs w:val="32"/>
        </w:rPr>
        <w:t>Module title:</w:t>
      </w:r>
      <w:r w:rsidR="00F8516B">
        <w:rPr>
          <w:b/>
          <w:sz w:val="32"/>
          <w:szCs w:val="32"/>
        </w:rPr>
        <w:t xml:space="preserve"> </w:t>
      </w:r>
      <w:r w:rsidR="00F8516B" w:rsidRPr="00F8516B">
        <w:rPr>
          <w:b/>
          <w:sz w:val="32"/>
          <w:szCs w:val="32"/>
        </w:rPr>
        <w:t>Managing Enterprise in the 21st Century</w:t>
      </w:r>
    </w:p>
    <w:p w14:paraId="5B732341" w14:textId="6A9DA989" w:rsidR="00355AD3" w:rsidRDefault="000B1FF7" w:rsidP="00F8516B">
      <w:pPr>
        <w:spacing w:line="360" w:lineRule="auto"/>
        <w:jc w:val="center"/>
        <w:rPr>
          <w:b/>
          <w:sz w:val="32"/>
          <w:szCs w:val="32"/>
        </w:rPr>
      </w:pPr>
      <w:r>
        <w:rPr>
          <w:b/>
          <w:sz w:val="32"/>
          <w:szCs w:val="32"/>
        </w:rPr>
        <w:t xml:space="preserve">Lecturer’s </w:t>
      </w:r>
      <w:proofErr w:type="spellStart"/>
      <w:proofErr w:type="gramStart"/>
      <w:r>
        <w:rPr>
          <w:b/>
          <w:sz w:val="32"/>
          <w:szCs w:val="32"/>
        </w:rPr>
        <w:t>name:</w:t>
      </w:r>
      <w:r w:rsidR="00F64BD2">
        <w:rPr>
          <w:b/>
          <w:sz w:val="32"/>
          <w:szCs w:val="32"/>
        </w:rPr>
        <w:t>Ejiro</w:t>
      </w:r>
      <w:proofErr w:type="spellEnd"/>
      <w:proofErr w:type="gramEnd"/>
      <w:r w:rsidR="00F64BD2">
        <w:rPr>
          <w:b/>
          <w:sz w:val="32"/>
          <w:szCs w:val="32"/>
        </w:rPr>
        <w:t xml:space="preserve"> </w:t>
      </w:r>
      <w:proofErr w:type="spellStart"/>
      <w:r w:rsidR="001F1286">
        <w:rPr>
          <w:b/>
          <w:sz w:val="32"/>
          <w:szCs w:val="32"/>
        </w:rPr>
        <w:t>Esohwode</w:t>
      </w:r>
      <w:proofErr w:type="spellEnd"/>
    </w:p>
    <w:p w14:paraId="6B1C4BE7" w14:textId="77777777" w:rsidR="00355AD3" w:rsidRDefault="000B1FF7" w:rsidP="00F8516B">
      <w:pPr>
        <w:spacing w:line="360" w:lineRule="auto"/>
        <w:jc w:val="center"/>
        <w:rPr>
          <w:b/>
          <w:sz w:val="32"/>
          <w:szCs w:val="32"/>
        </w:rPr>
      </w:pPr>
      <w:r>
        <w:rPr>
          <w:b/>
          <w:sz w:val="32"/>
          <w:szCs w:val="32"/>
        </w:rPr>
        <w:t xml:space="preserve">Assignment title: </w:t>
      </w:r>
      <w:r w:rsidR="00F8516B" w:rsidRPr="00F8516B">
        <w:rPr>
          <w:b/>
          <w:sz w:val="32"/>
          <w:szCs w:val="32"/>
        </w:rPr>
        <w:t>Managing Enterprise in the</w:t>
      </w:r>
      <w:r w:rsidR="00F8516B">
        <w:rPr>
          <w:b/>
          <w:sz w:val="32"/>
          <w:szCs w:val="32"/>
        </w:rPr>
        <w:t xml:space="preserve"> </w:t>
      </w:r>
      <w:r w:rsidR="00F8516B" w:rsidRPr="00F8516B">
        <w:rPr>
          <w:b/>
          <w:sz w:val="32"/>
          <w:szCs w:val="32"/>
        </w:rPr>
        <w:t>21st Century</w:t>
      </w:r>
      <w:r>
        <w:br w:type="page"/>
      </w:r>
    </w:p>
    <w:p w14:paraId="3798CE36" w14:textId="77777777" w:rsidR="00355AD3" w:rsidRDefault="000B1FF7" w:rsidP="00C01C9E">
      <w:pPr>
        <w:spacing w:line="360" w:lineRule="auto"/>
        <w:jc w:val="center"/>
        <w:rPr>
          <w:b/>
          <w:sz w:val="28"/>
          <w:szCs w:val="28"/>
        </w:rPr>
      </w:pPr>
      <w:r>
        <w:rPr>
          <w:b/>
          <w:sz w:val="28"/>
          <w:szCs w:val="28"/>
        </w:rPr>
        <w:lastRenderedPageBreak/>
        <w:t>Executive summary</w:t>
      </w:r>
    </w:p>
    <w:p w14:paraId="7C2BB9AB" w14:textId="77777777" w:rsidR="00355AD3" w:rsidRDefault="000B1FF7" w:rsidP="00F8516B">
      <w:pPr>
        <w:spacing w:line="360" w:lineRule="auto"/>
        <w:jc w:val="both"/>
      </w:pPr>
      <w:r>
        <w:t xml:space="preserve">In the business plan, the overview of an entrepreneurial venture has been discussed. It has also explored the products and services to be offered in the market in order to compete with the existing players in the market. The market size of the industry has been explored and the performance of the competitors in the market has been evaluated. The marketing and sales activities of a firm also make a significant difference in its performance of the firm. Thereby, the marketing and sales activities have been explored. The last section of the business plan has discussed the legal stricture, ownership and duties and responsibilities of the management team within the firm.  </w:t>
      </w:r>
    </w:p>
    <w:p w14:paraId="347EBCF9" w14:textId="77777777" w:rsidR="00355AD3" w:rsidRDefault="000B1FF7" w:rsidP="00F8516B">
      <w:pPr>
        <w:pStyle w:val="Heading1"/>
        <w:spacing w:line="360" w:lineRule="auto"/>
      </w:pPr>
      <w:bookmarkStart w:id="0" w:name="_fpewz05optzs" w:colFirst="0" w:colLast="0"/>
      <w:bookmarkEnd w:id="0"/>
      <w:r>
        <w:br w:type="page"/>
      </w:r>
    </w:p>
    <w:bookmarkStart w:id="1" w:name="_p0hivenc74dr" w:colFirst="0" w:colLast="0" w:displacedByCustomXml="next"/>
    <w:bookmarkEnd w:id="1" w:displacedByCustomXml="next"/>
    <w:sdt>
      <w:sdtPr>
        <w:rPr>
          <w:rFonts w:ascii="Arial" w:eastAsia="Arial" w:hAnsi="Arial" w:cs="Arial"/>
          <w:color w:val="auto"/>
          <w:sz w:val="22"/>
          <w:szCs w:val="22"/>
          <w:lang w:val="en-GB" w:eastAsia="en-GB"/>
        </w:rPr>
        <w:id w:val="-796678414"/>
        <w:docPartObj>
          <w:docPartGallery w:val="Table of Contents"/>
          <w:docPartUnique/>
        </w:docPartObj>
      </w:sdtPr>
      <w:sdtEndPr>
        <w:rPr>
          <w:b/>
          <w:bCs/>
          <w:noProof/>
        </w:rPr>
      </w:sdtEndPr>
      <w:sdtContent>
        <w:p w14:paraId="7D246D00" w14:textId="77777777" w:rsidR="00F8516B" w:rsidRPr="00F8516B" w:rsidRDefault="000B1FF7" w:rsidP="00F8516B">
          <w:pPr>
            <w:pStyle w:val="TOCHeading"/>
            <w:spacing w:line="360" w:lineRule="auto"/>
            <w:jc w:val="center"/>
            <w:rPr>
              <w:rFonts w:ascii="Arial" w:hAnsi="Arial" w:cs="Arial"/>
              <w:b/>
              <w:color w:val="000000" w:themeColor="text1"/>
              <w:sz w:val="28"/>
              <w:szCs w:val="28"/>
            </w:rPr>
          </w:pPr>
          <w:r w:rsidRPr="00F8516B">
            <w:rPr>
              <w:rFonts w:ascii="Arial" w:hAnsi="Arial" w:cs="Arial"/>
              <w:b/>
              <w:color w:val="000000" w:themeColor="text1"/>
              <w:sz w:val="28"/>
              <w:szCs w:val="28"/>
            </w:rPr>
            <w:t>Table of Contents</w:t>
          </w:r>
        </w:p>
        <w:p w14:paraId="7976A351" w14:textId="77777777" w:rsidR="00F8516B" w:rsidRPr="00F8516B" w:rsidRDefault="000B1FF7" w:rsidP="00F8516B">
          <w:pPr>
            <w:pStyle w:val="TOC1"/>
            <w:tabs>
              <w:tab w:val="right" w:leader="dot" w:pos="9350"/>
            </w:tabs>
            <w:spacing w:line="360" w:lineRule="auto"/>
            <w:rPr>
              <w:noProof/>
            </w:rPr>
          </w:pPr>
          <w:r w:rsidRPr="00F8516B">
            <w:fldChar w:fldCharType="begin"/>
          </w:r>
          <w:r w:rsidRPr="00F8516B">
            <w:instrText xml:space="preserve"> TOC \o "1-3" \h \z \u </w:instrText>
          </w:r>
          <w:r w:rsidRPr="00F8516B">
            <w:fldChar w:fldCharType="separate"/>
          </w:r>
          <w:hyperlink w:anchor="_Toc121493707" w:history="1">
            <w:r w:rsidRPr="00F8516B">
              <w:rPr>
                <w:rStyle w:val="Hyperlink"/>
                <w:noProof/>
              </w:rPr>
              <w:t>Introduction</w:t>
            </w:r>
            <w:r w:rsidRPr="00F8516B">
              <w:rPr>
                <w:noProof/>
                <w:webHidden/>
              </w:rPr>
              <w:tab/>
            </w:r>
            <w:r w:rsidRPr="00F8516B">
              <w:rPr>
                <w:noProof/>
                <w:webHidden/>
              </w:rPr>
              <w:fldChar w:fldCharType="begin"/>
            </w:r>
            <w:r w:rsidRPr="00F8516B">
              <w:rPr>
                <w:noProof/>
                <w:webHidden/>
              </w:rPr>
              <w:instrText xml:space="preserve"> PAGEREF _Toc121493707 \h </w:instrText>
            </w:r>
            <w:r w:rsidRPr="00F8516B">
              <w:rPr>
                <w:noProof/>
                <w:webHidden/>
              </w:rPr>
            </w:r>
            <w:r w:rsidRPr="00F8516B">
              <w:rPr>
                <w:noProof/>
                <w:webHidden/>
              </w:rPr>
              <w:fldChar w:fldCharType="separate"/>
            </w:r>
            <w:r w:rsidRPr="00F8516B">
              <w:rPr>
                <w:noProof/>
                <w:webHidden/>
              </w:rPr>
              <w:t>3</w:t>
            </w:r>
            <w:r w:rsidRPr="00F8516B">
              <w:rPr>
                <w:noProof/>
                <w:webHidden/>
              </w:rPr>
              <w:fldChar w:fldCharType="end"/>
            </w:r>
          </w:hyperlink>
        </w:p>
        <w:p w14:paraId="57644041" w14:textId="77777777" w:rsidR="00F8516B" w:rsidRPr="00F8516B" w:rsidRDefault="008A6249" w:rsidP="00F8516B">
          <w:pPr>
            <w:pStyle w:val="TOC1"/>
            <w:tabs>
              <w:tab w:val="right" w:leader="dot" w:pos="9350"/>
            </w:tabs>
            <w:spacing w:line="360" w:lineRule="auto"/>
            <w:rPr>
              <w:noProof/>
            </w:rPr>
          </w:pPr>
          <w:hyperlink w:anchor="_Toc121493708" w:history="1">
            <w:r w:rsidR="000B1FF7" w:rsidRPr="00F8516B">
              <w:rPr>
                <w:rStyle w:val="Hyperlink"/>
                <w:noProof/>
              </w:rPr>
              <w:t>Business and company overview</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_Toc121493708 \h </w:instrText>
            </w:r>
            <w:r w:rsidR="000B1FF7" w:rsidRPr="00F8516B">
              <w:rPr>
                <w:noProof/>
                <w:webHidden/>
              </w:rPr>
            </w:r>
            <w:r w:rsidR="000B1FF7" w:rsidRPr="00F8516B">
              <w:rPr>
                <w:noProof/>
                <w:webHidden/>
              </w:rPr>
              <w:fldChar w:fldCharType="separate"/>
            </w:r>
            <w:r w:rsidR="000B1FF7" w:rsidRPr="00F8516B">
              <w:rPr>
                <w:noProof/>
                <w:webHidden/>
              </w:rPr>
              <w:t>3</w:t>
            </w:r>
            <w:r w:rsidR="000B1FF7" w:rsidRPr="00F8516B">
              <w:rPr>
                <w:noProof/>
                <w:webHidden/>
              </w:rPr>
              <w:fldChar w:fldCharType="end"/>
            </w:r>
          </w:hyperlink>
        </w:p>
        <w:p w14:paraId="3C01D1C2" w14:textId="77777777" w:rsidR="00F8516B" w:rsidRPr="00F8516B" w:rsidRDefault="008A6249" w:rsidP="00F8516B">
          <w:pPr>
            <w:pStyle w:val="TOC1"/>
            <w:tabs>
              <w:tab w:val="right" w:leader="dot" w:pos="9350"/>
            </w:tabs>
            <w:spacing w:line="360" w:lineRule="auto"/>
            <w:rPr>
              <w:noProof/>
            </w:rPr>
          </w:pPr>
          <w:hyperlink w:anchor="_Toc121493709" w:history="1">
            <w:r w:rsidR="000B1FF7" w:rsidRPr="00F8516B">
              <w:rPr>
                <w:rStyle w:val="Hyperlink"/>
                <w:noProof/>
              </w:rPr>
              <w:t>Business operations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_Toc121493709 \h </w:instrText>
            </w:r>
            <w:r w:rsidR="000B1FF7" w:rsidRPr="00F8516B">
              <w:rPr>
                <w:noProof/>
                <w:webHidden/>
              </w:rPr>
            </w:r>
            <w:r w:rsidR="000B1FF7" w:rsidRPr="00F8516B">
              <w:rPr>
                <w:noProof/>
                <w:webHidden/>
              </w:rPr>
              <w:fldChar w:fldCharType="separate"/>
            </w:r>
            <w:r w:rsidR="000B1FF7" w:rsidRPr="00F8516B">
              <w:rPr>
                <w:noProof/>
                <w:webHidden/>
              </w:rPr>
              <w:t>3</w:t>
            </w:r>
            <w:r w:rsidR="000B1FF7" w:rsidRPr="00F8516B">
              <w:rPr>
                <w:noProof/>
                <w:webHidden/>
              </w:rPr>
              <w:fldChar w:fldCharType="end"/>
            </w:r>
          </w:hyperlink>
        </w:p>
        <w:p w14:paraId="2CD8D8A5" w14:textId="77777777" w:rsidR="00F8516B" w:rsidRPr="00F8516B" w:rsidRDefault="008A6249" w:rsidP="00F8516B">
          <w:pPr>
            <w:pStyle w:val="TOC1"/>
            <w:tabs>
              <w:tab w:val="right" w:leader="dot" w:pos="9350"/>
            </w:tabs>
            <w:spacing w:line="360" w:lineRule="auto"/>
            <w:rPr>
              <w:noProof/>
            </w:rPr>
          </w:pPr>
          <w:hyperlink w:anchor="_Toc121493710" w:history="1">
            <w:r w:rsidR="000B1FF7" w:rsidRPr="00F8516B">
              <w:rPr>
                <w:rStyle w:val="Hyperlink"/>
                <w:noProof/>
              </w:rPr>
              <w:t>Products and services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_Toc121493710 \h </w:instrText>
            </w:r>
            <w:r w:rsidR="000B1FF7" w:rsidRPr="00F8516B">
              <w:rPr>
                <w:noProof/>
                <w:webHidden/>
              </w:rPr>
            </w:r>
            <w:r w:rsidR="000B1FF7" w:rsidRPr="00F8516B">
              <w:rPr>
                <w:noProof/>
                <w:webHidden/>
              </w:rPr>
              <w:fldChar w:fldCharType="separate"/>
            </w:r>
            <w:r w:rsidR="000B1FF7" w:rsidRPr="00F8516B">
              <w:rPr>
                <w:noProof/>
                <w:webHidden/>
              </w:rPr>
              <w:t>4</w:t>
            </w:r>
            <w:r w:rsidR="000B1FF7" w:rsidRPr="00F8516B">
              <w:rPr>
                <w:noProof/>
                <w:webHidden/>
              </w:rPr>
              <w:fldChar w:fldCharType="end"/>
            </w:r>
          </w:hyperlink>
        </w:p>
        <w:p w14:paraId="15FBEB44" w14:textId="77777777" w:rsidR="00F8516B" w:rsidRPr="00F8516B" w:rsidRDefault="008A6249" w:rsidP="00F8516B">
          <w:pPr>
            <w:pStyle w:val="TOC1"/>
            <w:tabs>
              <w:tab w:val="right" w:leader="dot" w:pos="9350"/>
            </w:tabs>
            <w:spacing w:line="360" w:lineRule="auto"/>
            <w:rPr>
              <w:noProof/>
            </w:rPr>
          </w:pPr>
          <w:hyperlink w:anchor="_Toc121493711" w:history="1">
            <w:r w:rsidR="000B1FF7" w:rsidRPr="00F8516B">
              <w:rPr>
                <w:rStyle w:val="Hyperlink"/>
                <w:noProof/>
              </w:rPr>
              <w:t>Markets and competitors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_Toc121493711 \h </w:instrText>
            </w:r>
            <w:r w:rsidR="000B1FF7" w:rsidRPr="00F8516B">
              <w:rPr>
                <w:noProof/>
                <w:webHidden/>
              </w:rPr>
            </w:r>
            <w:r w:rsidR="000B1FF7" w:rsidRPr="00F8516B">
              <w:rPr>
                <w:noProof/>
                <w:webHidden/>
              </w:rPr>
              <w:fldChar w:fldCharType="separate"/>
            </w:r>
            <w:r w:rsidR="000B1FF7" w:rsidRPr="00F8516B">
              <w:rPr>
                <w:noProof/>
                <w:webHidden/>
              </w:rPr>
              <w:t>4</w:t>
            </w:r>
            <w:r w:rsidR="000B1FF7" w:rsidRPr="00F8516B">
              <w:rPr>
                <w:noProof/>
                <w:webHidden/>
              </w:rPr>
              <w:fldChar w:fldCharType="end"/>
            </w:r>
          </w:hyperlink>
        </w:p>
        <w:p w14:paraId="7C7D4174" w14:textId="77777777" w:rsidR="00F8516B" w:rsidRPr="00F8516B" w:rsidRDefault="008A6249" w:rsidP="00F8516B">
          <w:pPr>
            <w:pStyle w:val="TOC1"/>
            <w:tabs>
              <w:tab w:val="right" w:leader="dot" w:pos="9350"/>
            </w:tabs>
            <w:spacing w:line="360" w:lineRule="auto"/>
            <w:rPr>
              <w:noProof/>
            </w:rPr>
          </w:pPr>
          <w:hyperlink w:anchor="_Toc121493712" w:history="1">
            <w:r w:rsidR="000B1FF7" w:rsidRPr="00F8516B">
              <w:rPr>
                <w:rStyle w:val="Hyperlink"/>
                <w:noProof/>
              </w:rPr>
              <w:t>Marketing and sales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_Toc121493712 \h </w:instrText>
            </w:r>
            <w:r w:rsidR="000B1FF7" w:rsidRPr="00F8516B">
              <w:rPr>
                <w:noProof/>
                <w:webHidden/>
              </w:rPr>
            </w:r>
            <w:r w:rsidR="000B1FF7" w:rsidRPr="00F8516B">
              <w:rPr>
                <w:noProof/>
                <w:webHidden/>
              </w:rPr>
              <w:fldChar w:fldCharType="separate"/>
            </w:r>
            <w:r w:rsidR="000B1FF7" w:rsidRPr="00F8516B">
              <w:rPr>
                <w:noProof/>
                <w:webHidden/>
              </w:rPr>
              <w:t>5</w:t>
            </w:r>
            <w:r w:rsidR="000B1FF7" w:rsidRPr="00F8516B">
              <w:rPr>
                <w:noProof/>
                <w:webHidden/>
              </w:rPr>
              <w:fldChar w:fldCharType="end"/>
            </w:r>
          </w:hyperlink>
        </w:p>
        <w:p w14:paraId="6C44F05B" w14:textId="77777777" w:rsidR="00F8516B" w:rsidRPr="00F8516B" w:rsidRDefault="008A6249" w:rsidP="00F8516B">
          <w:pPr>
            <w:pStyle w:val="TOC1"/>
            <w:tabs>
              <w:tab w:val="right" w:leader="dot" w:pos="9350"/>
            </w:tabs>
            <w:spacing w:line="360" w:lineRule="auto"/>
            <w:rPr>
              <w:noProof/>
            </w:rPr>
          </w:pPr>
          <w:hyperlink w:anchor="_Toc121493713" w:history="1">
            <w:r w:rsidR="000B1FF7" w:rsidRPr="00F8516B">
              <w:rPr>
                <w:rStyle w:val="Hyperlink"/>
                <w:noProof/>
              </w:rPr>
              <w:t>Pricing of the products and services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_Toc121493713 \h </w:instrText>
            </w:r>
            <w:r w:rsidR="000B1FF7" w:rsidRPr="00F8516B">
              <w:rPr>
                <w:noProof/>
                <w:webHidden/>
              </w:rPr>
            </w:r>
            <w:r w:rsidR="000B1FF7" w:rsidRPr="00F8516B">
              <w:rPr>
                <w:noProof/>
                <w:webHidden/>
              </w:rPr>
              <w:fldChar w:fldCharType="separate"/>
            </w:r>
            <w:r w:rsidR="000B1FF7" w:rsidRPr="00F8516B">
              <w:rPr>
                <w:noProof/>
                <w:webHidden/>
              </w:rPr>
              <w:t>5</w:t>
            </w:r>
            <w:r w:rsidR="000B1FF7" w:rsidRPr="00F8516B">
              <w:rPr>
                <w:noProof/>
                <w:webHidden/>
              </w:rPr>
              <w:fldChar w:fldCharType="end"/>
            </w:r>
          </w:hyperlink>
        </w:p>
        <w:p w14:paraId="2BC5BE95" w14:textId="77777777" w:rsidR="00F8516B" w:rsidRPr="00F8516B" w:rsidRDefault="008A6249" w:rsidP="00F8516B">
          <w:pPr>
            <w:pStyle w:val="TOC1"/>
            <w:tabs>
              <w:tab w:val="right" w:leader="dot" w:pos="9350"/>
            </w:tabs>
            <w:spacing w:line="360" w:lineRule="auto"/>
            <w:rPr>
              <w:noProof/>
            </w:rPr>
          </w:pPr>
          <w:hyperlink w:anchor="_Toc121493714" w:history="1">
            <w:r w:rsidR="000B1FF7" w:rsidRPr="00F8516B">
              <w:rPr>
                <w:rStyle w:val="Hyperlink"/>
                <w:noProof/>
              </w:rPr>
              <w:t>Management and organisation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_Toc121493714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5C2D26C7" w14:textId="77777777" w:rsidR="00F8516B" w:rsidRPr="00F8516B" w:rsidRDefault="008A6249" w:rsidP="00F8516B">
          <w:pPr>
            <w:pStyle w:val="TOC2"/>
            <w:tabs>
              <w:tab w:val="right" w:leader="dot" w:pos="9350"/>
            </w:tabs>
            <w:spacing w:line="360" w:lineRule="auto"/>
            <w:rPr>
              <w:noProof/>
            </w:rPr>
          </w:pPr>
          <w:hyperlink w:anchor="_Toc121493715" w:history="1">
            <w:r w:rsidR="000B1FF7" w:rsidRPr="00F8516B">
              <w:rPr>
                <w:rStyle w:val="Hyperlink"/>
                <w:noProof/>
              </w:rPr>
              <w:t>Organisational structure</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_Toc121493715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4B359987" w14:textId="77777777" w:rsidR="00F8516B" w:rsidRPr="00F8516B" w:rsidRDefault="008A6249" w:rsidP="00F8516B">
          <w:pPr>
            <w:pStyle w:val="TOC2"/>
            <w:tabs>
              <w:tab w:val="right" w:leader="dot" w:pos="9350"/>
            </w:tabs>
            <w:spacing w:line="360" w:lineRule="auto"/>
            <w:rPr>
              <w:noProof/>
            </w:rPr>
          </w:pPr>
          <w:hyperlink w:anchor="_Toc121493716" w:history="1">
            <w:r w:rsidR="000B1FF7" w:rsidRPr="00F8516B">
              <w:rPr>
                <w:rStyle w:val="Hyperlink"/>
                <w:noProof/>
              </w:rPr>
              <w:t>Ownership of the company</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_Toc121493716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624FA5D6" w14:textId="77777777" w:rsidR="00F8516B" w:rsidRPr="00F8516B" w:rsidRDefault="008A6249" w:rsidP="00F8516B">
          <w:pPr>
            <w:pStyle w:val="TOC2"/>
            <w:tabs>
              <w:tab w:val="right" w:leader="dot" w:pos="9350"/>
            </w:tabs>
            <w:spacing w:line="360" w:lineRule="auto"/>
            <w:rPr>
              <w:noProof/>
            </w:rPr>
          </w:pPr>
          <w:hyperlink w:anchor="_Toc121493717" w:history="1">
            <w:r w:rsidR="000B1FF7" w:rsidRPr="00F8516B">
              <w:rPr>
                <w:rStyle w:val="Hyperlink"/>
                <w:noProof/>
              </w:rPr>
              <w:t>Management team</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_Toc121493717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2499DBC2" w14:textId="77777777" w:rsidR="00F8516B" w:rsidRPr="00F8516B" w:rsidRDefault="008A6249" w:rsidP="00F8516B">
          <w:pPr>
            <w:pStyle w:val="TOC2"/>
            <w:tabs>
              <w:tab w:val="right" w:leader="dot" w:pos="9350"/>
            </w:tabs>
            <w:spacing w:line="360" w:lineRule="auto"/>
            <w:rPr>
              <w:noProof/>
            </w:rPr>
          </w:pPr>
          <w:hyperlink w:anchor="_Toc121493718" w:history="1">
            <w:r w:rsidR="000B1FF7" w:rsidRPr="00F8516B">
              <w:rPr>
                <w:rStyle w:val="Hyperlink"/>
                <w:noProof/>
              </w:rPr>
              <w:t>Skills required</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_Toc121493718 \h </w:instrText>
            </w:r>
            <w:r w:rsidR="000B1FF7" w:rsidRPr="00F8516B">
              <w:rPr>
                <w:noProof/>
                <w:webHidden/>
              </w:rPr>
            </w:r>
            <w:r w:rsidR="000B1FF7" w:rsidRPr="00F8516B">
              <w:rPr>
                <w:noProof/>
                <w:webHidden/>
              </w:rPr>
              <w:fldChar w:fldCharType="separate"/>
            </w:r>
            <w:r w:rsidR="000B1FF7" w:rsidRPr="00F8516B">
              <w:rPr>
                <w:noProof/>
                <w:webHidden/>
              </w:rPr>
              <w:t>6</w:t>
            </w:r>
            <w:r w:rsidR="000B1FF7" w:rsidRPr="00F8516B">
              <w:rPr>
                <w:noProof/>
                <w:webHidden/>
              </w:rPr>
              <w:fldChar w:fldCharType="end"/>
            </w:r>
          </w:hyperlink>
        </w:p>
        <w:p w14:paraId="3D907339" w14:textId="77777777" w:rsidR="00F8516B" w:rsidRPr="00F8516B" w:rsidRDefault="008A6249" w:rsidP="00F8516B">
          <w:pPr>
            <w:pStyle w:val="TOC1"/>
            <w:tabs>
              <w:tab w:val="right" w:leader="dot" w:pos="9350"/>
            </w:tabs>
            <w:spacing w:line="360" w:lineRule="auto"/>
            <w:rPr>
              <w:noProof/>
            </w:rPr>
          </w:pPr>
          <w:hyperlink w:anchor="_Toc121493719" w:history="1">
            <w:r w:rsidR="000B1FF7" w:rsidRPr="00F8516B">
              <w:rPr>
                <w:rStyle w:val="Hyperlink"/>
                <w:noProof/>
              </w:rPr>
              <w:t>Financial information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_Toc121493719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9A13210" w14:textId="77777777" w:rsidR="00F8516B" w:rsidRPr="00F8516B" w:rsidRDefault="008A6249" w:rsidP="00F8516B">
          <w:pPr>
            <w:pStyle w:val="TOC2"/>
            <w:tabs>
              <w:tab w:val="right" w:leader="dot" w:pos="9350"/>
            </w:tabs>
            <w:spacing w:line="360" w:lineRule="auto"/>
            <w:rPr>
              <w:noProof/>
            </w:rPr>
          </w:pPr>
          <w:hyperlink w:anchor="_Toc121493720" w:history="1">
            <w:r w:rsidR="000B1FF7" w:rsidRPr="00F8516B">
              <w:rPr>
                <w:rStyle w:val="Hyperlink"/>
                <w:noProof/>
              </w:rPr>
              <w:t>Budget plan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_Toc121493720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80A8047" w14:textId="77777777" w:rsidR="00F8516B" w:rsidRPr="00F8516B" w:rsidRDefault="008A6249" w:rsidP="00F8516B">
          <w:pPr>
            <w:pStyle w:val="TOC2"/>
            <w:tabs>
              <w:tab w:val="right" w:leader="dot" w:pos="9350"/>
            </w:tabs>
            <w:spacing w:line="360" w:lineRule="auto"/>
            <w:rPr>
              <w:noProof/>
            </w:rPr>
          </w:pPr>
          <w:hyperlink w:anchor="_Toc121493721" w:history="1">
            <w:r w:rsidR="000B1FF7" w:rsidRPr="00F8516B">
              <w:rPr>
                <w:rStyle w:val="Hyperlink"/>
                <w:noProof/>
              </w:rPr>
              <w:t>KPIs</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_Toc121493721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75E81648" w14:textId="77777777" w:rsidR="00F8516B" w:rsidRPr="00F8516B" w:rsidRDefault="008A6249" w:rsidP="00F8516B">
          <w:pPr>
            <w:pStyle w:val="TOC1"/>
            <w:tabs>
              <w:tab w:val="right" w:leader="dot" w:pos="9350"/>
            </w:tabs>
            <w:spacing w:line="360" w:lineRule="auto"/>
            <w:rPr>
              <w:noProof/>
            </w:rPr>
          </w:pPr>
          <w:hyperlink w:anchor="_Toc121493722" w:history="1">
            <w:r w:rsidR="000B1FF7" w:rsidRPr="00F8516B">
              <w:rPr>
                <w:rStyle w:val="Hyperlink"/>
                <w:noProof/>
              </w:rPr>
              <w:t>Conclusion</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_Toc121493722 \h </w:instrText>
            </w:r>
            <w:r w:rsidR="000B1FF7" w:rsidRPr="00F8516B">
              <w:rPr>
                <w:noProof/>
                <w:webHidden/>
              </w:rPr>
            </w:r>
            <w:r w:rsidR="000B1FF7" w:rsidRPr="00F8516B">
              <w:rPr>
                <w:noProof/>
                <w:webHidden/>
              </w:rPr>
              <w:fldChar w:fldCharType="separate"/>
            </w:r>
            <w:r w:rsidR="000B1FF7" w:rsidRPr="00F8516B">
              <w:rPr>
                <w:noProof/>
                <w:webHidden/>
              </w:rPr>
              <w:t>7</w:t>
            </w:r>
            <w:r w:rsidR="000B1FF7" w:rsidRPr="00F8516B">
              <w:rPr>
                <w:noProof/>
                <w:webHidden/>
              </w:rPr>
              <w:fldChar w:fldCharType="end"/>
            </w:r>
          </w:hyperlink>
        </w:p>
        <w:p w14:paraId="63ABB6F9" w14:textId="77777777" w:rsidR="00F8516B" w:rsidRPr="00F8516B" w:rsidRDefault="008A6249" w:rsidP="00F8516B">
          <w:pPr>
            <w:pStyle w:val="TOC1"/>
            <w:tabs>
              <w:tab w:val="right" w:leader="dot" w:pos="9350"/>
            </w:tabs>
            <w:spacing w:line="360" w:lineRule="auto"/>
            <w:rPr>
              <w:noProof/>
            </w:rPr>
          </w:pPr>
          <w:hyperlink w:anchor="_Toc121493723" w:history="1">
            <w:r w:rsidR="000B1FF7" w:rsidRPr="00F8516B">
              <w:rPr>
                <w:rStyle w:val="Hyperlink"/>
                <w:noProof/>
              </w:rPr>
              <w:t>Reference list</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_Toc121493723 \h </w:instrText>
            </w:r>
            <w:r w:rsidR="000B1FF7" w:rsidRPr="00F8516B">
              <w:rPr>
                <w:noProof/>
                <w:webHidden/>
              </w:rPr>
            </w:r>
            <w:r w:rsidR="000B1FF7" w:rsidRPr="00F8516B">
              <w:rPr>
                <w:noProof/>
                <w:webHidden/>
              </w:rPr>
              <w:fldChar w:fldCharType="separate"/>
            </w:r>
            <w:r w:rsidR="000B1FF7" w:rsidRPr="00F8516B">
              <w:rPr>
                <w:noProof/>
                <w:webHidden/>
              </w:rPr>
              <w:t>8</w:t>
            </w:r>
            <w:r w:rsidR="000B1FF7" w:rsidRPr="00F8516B">
              <w:rPr>
                <w:noProof/>
                <w:webHidden/>
              </w:rPr>
              <w:fldChar w:fldCharType="end"/>
            </w:r>
          </w:hyperlink>
        </w:p>
        <w:p w14:paraId="4D97612C" w14:textId="77777777" w:rsidR="00F8516B" w:rsidRPr="00F8516B" w:rsidRDefault="008A6249" w:rsidP="00F8516B">
          <w:pPr>
            <w:pStyle w:val="TOC1"/>
            <w:tabs>
              <w:tab w:val="right" w:leader="dot" w:pos="9350"/>
            </w:tabs>
            <w:spacing w:line="360" w:lineRule="auto"/>
            <w:rPr>
              <w:noProof/>
            </w:rPr>
          </w:pPr>
          <w:hyperlink w:anchor="_Toc121493724" w:history="1">
            <w:r w:rsidR="000B1FF7" w:rsidRPr="00F8516B">
              <w:rPr>
                <w:rStyle w:val="Hyperlink"/>
                <w:noProof/>
              </w:rPr>
              <w:t>Appendix</w:t>
            </w:r>
            <w:r w:rsidR="000B1FF7" w:rsidRPr="00F8516B">
              <w:rPr>
                <w:noProof/>
                <w:webHidden/>
              </w:rPr>
              <w:tab/>
            </w:r>
            <w:r w:rsidR="000B1FF7" w:rsidRPr="00F8516B">
              <w:rPr>
                <w:noProof/>
                <w:webHidden/>
              </w:rPr>
              <w:fldChar w:fldCharType="begin"/>
            </w:r>
            <w:r w:rsidR="000B1FF7" w:rsidRPr="00F8516B">
              <w:rPr>
                <w:noProof/>
                <w:webHidden/>
              </w:rPr>
              <w:instrText xml:space="preserve"> PAGEREF _Toc121493724 \h </w:instrText>
            </w:r>
            <w:r w:rsidR="000B1FF7" w:rsidRPr="00F8516B">
              <w:rPr>
                <w:noProof/>
                <w:webHidden/>
              </w:rPr>
            </w:r>
            <w:r w:rsidR="000B1FF7" w:rsidRPr="00F8516B">
              <w:rPr>
                <w:noProof/>
                <w:webHidden/>
              </w:rPr>
              <w:fldChar w:fldCharType="separate"/>
            </w:r>
            <w:r w:rsidR="000B1FF7" w:rsidRPr="00F8516B">
              <w:rPr>
                <w:noProof/>
                <w:webHidden/>
              </w:rPr>
              <w:t>10</w:t>
            </w:r>
            <w:r w:rsidR="000B1FF7" w:rsidRPr="00F8516B">
              <w:rPr>
                <w:noProof/>
                <w:webHidden/>
              </w:rPr>
              <w:fldChar w:fldCharType="end"/>
            </w:r>
          </w:hyperlink>
        </w:p>
        <w:p w14:paraId="4377B258" w14:textId="77777777" w:rsidR="00F8516B" w:rsidRDefault="000B1FF7" w:rsidP="00F8516B">
          <w:pPr>
            <w:spacing w:line="360" w:lineRule="auto"/>
          </w:pPr>
          <w:r w:rsidRPr="00F8516B">
            <w:rPr>
              <w:b/>
              <w:bCs/>
              <w:noProof/>
            </w:rPr>
            <w:fldChar w:fldCharType="end"/>
          </w:r>
        </w:p>
      </w:sdtContent>
    </w:sdt>
    <w:p w14:paraId="6201C03E" w14:textId="77777777" w:rsidR="00F8516B" w:rsidRDefault="000B1FF7">
      <w:pPr>
        <w:rPr>
          <w:b/>
          <w:sz w:val="28"/>
          <w:szCs w:val="28"/>
        </w:rPr>
      </w:pPr>
      <w:bookmarkStart w:id="2" w:name="_Toc121493707"/>
      <w:r>
        <w:br w:type="page"/>
      </w:r>
    </w:p>
    <w:p w14:paraId="78390866" w14:textId="77777777" w:rsidR="00355AD3" w:rsidRDefault="000B1FF7" w:rsidP="00F8516B">
      <w:pPr>
        <w:pStyle w:val="Heading1"/>
        <w:spacing w:line="360" w:lineRule="auto"/>
      </w:pPr>
      <w:r>
        <w:lastRenderedPageBreak/>
        <w:t>Introduction</w:t>
      </w:r>
      <w:bookmarkEnd w:id="2"/>
    </w:p>
    <w:p w14:paraId="3F043740" w14:textId="2177CCEE" w:rsidR="00355AD3" w:rsidRDefault="009D466C" w:rsidP="00F8516B">
      <w:pPr>
        <w:spacing w:line="360" w:lineRule="auto"/>
        <w:jc w:val="both"/>
      </w:pPr>
      <w:r w:rsidRPr="009D466C">
        <w:t>The process of starting a new enterprise or business that would provide worthwhile goods and services to the market's clients is known as entrepreneurship.</w:t>
      </w:r>
      <w:r>
        <w:t xml:space="preserve"> </w:t>
      </w:r>
      <w:r w:rsidR="000B1FF7">
        <w:t>According to the reports of startupsusa.org (2022), entrepreneurs are individuals who have the potential to identify and exploit a commercial opportunity by introducing new products and services in the market.</w:t>
      </w:r>
      <w:r w:rsidRPr="009D466C">
        <w:t xml:space="preserve"> </w:t>
      </w:r>
      <w:r w:rsidRPr="009D466C">
        <w:t>A business plan gives the enterprise the required direction during the process of starting a new business or entrepreneurial venture.</w:t>
      </w:r>
      <w:r w:rsidR="000B1FF7">
        <w:t xml:space="preserve"> It is a formal document that summarises and outlines the goals, objectives, and operational and financial plans of a business. In this assignment, a business plan for a new entrepreneurial venture will be created. It will include a description of the offerings of the enterprise in the </w:t>
      </w:r>
      <w:r w:rsidR="00F8516B">
        <w:t>market, business</w:t>
      </w:r>
      <w:r w:rsidR="000B1FF7">
        <w:t xml:space="preserve"> operations, competitors, and the pricing of the offerings.   </w:t>
      </w:r>
    </w:p>
    <w:p w14:paraId="1FC87861" w14:textId="77777777" w:rsidR="00355AD3" w:rsidRDefault="000B1FF7" w:rsidP="00F8516B">
      <w:pPr>
        <w:pStyle w:val="Heading1"/>
        <w:spacing w:line="360" w:lineRule="auto"/>
      </w:pPr>
      <w:bookmarkStart w:id="3" w:name="_w599hql3s3n0" w:colFirst="0" w:colLast="0"/>
      <w:bookmarkStart w:id="4" w:name="_Toc121493708"/>
      <w:bookmarkEnd w:id="3"/>
      <w:r>
        <w:t>Business and company overview</w:t>
      </w:r>
      <w:bookmarkEnd w:id="4"/>
      <w:r>
        <w:t xml:space="preserve"> </w:t>
      </w:r>
    </w:p>
    <w:p w14:paraId="68BEEAD1" w14:textId="1B257D35" w:rsidR="00355AD3" w:rsidRDefault="009D466C" w:rsidP="00F8516B">
      <w:pPr>
        <w:spacing w:line="360" w:lineRule="auto"/>
        <w:jc w:val="both"/>
      </w:pPr>
      <w:r w:rsidRPr="009D466C">
        <w:t>A bakery that sells consumers organic food goods and commodities like cookies, bread, doughnuts, pastries, and cakes is the entrepreneurial concept on which the company plan will be constructed.</w:t>
      </w:r>
      <w:r>
        <w:t xml:space="preserve"> </w:t>
      </w:r>
      <w:r w:rsidR="000B1FF7">
        <w:t xml:space="preserve">In the UK, the bread and bakery goods production industry </w:t>
      </w:r>
      <w:r>
        <w:t>have</w:t>
      </w:r>
      <w:r w:rsidR="000B1FF7">
        <w:t xml:space="preserve"> a market size </w:t>
      </w:r>
      <w:r>
        <w:t>of £</w:t>
      </w:r>
      <w:r w:rsidR="000B1FF7">
        <w:t>4.4 billion and the industry is growing at a g</w:t>
      </w:r>
      <w:r>
        <w:t>reat</w:t>
      </w:r>
      <w:r w:rsidR="000B1FF7">
        <w:t xml:space="preserve"> rate due to an increase in demand for healthy bakery products (ibisworld.com, 2022). </w:t>
      </w:r>
      <w:r w:rsidRPr="009D466C">
        <w:t xml:space="preserve">The business plan will be </w:t>
      </w:r>
      <w:proofErr w:type="spellStart"/>
      <w:r w:rsidRPr="009D466C">
        <w:t>centered</w:t>
      </w:r>
      <w:proofErr w:type="spellEnd"/>
      <w:r w:rsidRPr="009D466C">
        <w:t xml:space="preserve"> on Bake o Fresh, a company that will supply the market with organic, plant-based, nutritious, and gluten-free bakery goods.</w:t>
      </w:r>
      <w:r>
        <w:t xml:space="preserve"> </w:t>
      </w:r>
      <w:r w:rsidR="000B1FF7">
        <w:t xml:space="preserve">In the UK, people are facing several health issues like high obesity, heart problems, dementia, Alzheimer's disease and other respiratory diseases and therefore they are shifting towards a </w:t>
      </w:r>
      <w:r w:rsidR="00A134F8">
        <w:t>healthier</w:t>
      </w:r>
      <w:r w:rsidR="000B1FF7">
        <w:t xml:space="preserve"> lifestyle (ons.gov.uk, 2022). The gluten used in the bakery products like bread and cakes is a thickening agent that provides flavour and texture to the food item and it is a major cause of several health-related problems like stroke, diabetes, damage to the intestinal lining, heart diseases, allergy, shortness of breath and others.</w:t>
      </w:r>
      <w:r w:rsidRPr="009D466C">
        <w:t xml:space="preserve"> </w:t>
      </w:r>
      <w:r w:rsidRPr="009D466C">
        <w:t>Gluten-free plant-based and organic baked items will be available from Bake o Fresh. The company will initially employ 8 to 10 people, and its first location will be on London's Lea Bridge Road.</w:t>
      </w:r>
      <w:r w:rsidR="000B1FF7">
        <w:t xml:space="preserve"> For the first few months, a few products will be offered to the customers and eventually, more items will be added to the menu according to the demands of the customers. </w:t>
      </w:r>
      <w:r w:rsidRPr="009D466C">
        <w:t>The company wants to make close to £450,000 in sales throughout the first year.</w:t>
      </w:r>
    </w:p>
    <w:p w14:paraId="7F433BFF" w14:textId="77777777" w:rsidR="00355AD3" w:rsidRDefault="000B1FF7" w:rsidP="00F8516B">
      <w:pPr>
        <w:pStyle w:val="Heading1"/>
        <w:spacing w:line="360" w:lineRule="auto"/>
      </w:pPr>
      <w:bookmarkStart w:id="5" w:name="_fyqf4vuty8b9" w:colFirst="0" w:colLast="0"/>
      <w:bookmarkStart w:id="6" w:name="_Toc121493709"/>
      <w:bookmarkEnd w:id="5"/>
      <w:r>
        <w:t>Business operations</w:t>
      </w:r>
      <w:bookmarkEnd w:id="6"/>
      <w:r>
        <w:t xml:space="preserve"> </w:t>
      </w:r>
    </w:p>
    <w:p w14:paraId="5161B14D" w14:textId="0FE03E80" w:rsidR="00355AD3" w:rsidRDefault="009D466C" w:rsidP="00F8516B">
      <w:pPr>
        <w:spacing w:line="360" w:lineRule="auto"/>
        <w:jc w:val="both"/>
      </w:pPr>
      <w:r w:rsidRPr="009D466C">
        <w:t>To maximize value and profitability, a company engages in a wide range of everyday processes and activities known as business operations</w:t>
      </w:r>
      <w:r w:rsidR="000B1FF7">
        <w:t>.</w:t>
      </w:r>
      <w:r w:rsidRPr="009D466C">
        <w:t xml:space="preserve"> </w:t>
      </w:r>
      <w:r w:rsidRPr="009D466C">
        <w:t>Order administration, marketing, website design, sales, and inventory management are among the typical business functions of Bake o Fresh</w:t>
      </w:r>
      <w:r w:rsidR="000B1FF7">
        <w:t xml:space="preserve">. </w:t>
      </w:r>
      <w:r w:rsidR="00F03262" w:rsidRPr="00F03262">
        <w:t xml:space="preserve">One </w:t>
      </w:r>
      <w:r w:rsidR="00F03262" w:rsidRPr="00F03262">
        <w:lastRenderedPageBreak/>
        <w:t>to two employees will initially be in charge of running the store and managing the inventory while the remaining employees will be in charge of managing orders, the store, and marketing. Future corporate operations will be further improved by monitoring and tracking each employee's performance, streamlining business procedures through automation, and adding more products to match changing consumer wants.</w:t>
      </w:r>
    </w:p>
    <w:p w14:paraId="2BDBC6FE" w14:textId="77777777" w:rsidR="00355AD3" w:rsidRDefault="000B1FF7" w:rsidP="00F8516B">
      <w:pPr>
        <w:pStyle w:val="Heading1"/>
        <w:spacing w:line="360" w:lineRule="auto"/>
      </w:pPr>
      <w:bookmarkStart w:id="7" w:name="_kikvn19nbdek" w:colFirst="0" w:colLast="0"/>
      <w:bookmarkStart w:id="8" w:name="_Toc121493710"/>
      <w:bookmarkEnd w:id="7"/>
      <w:r>
        <w:t>Products and services</w:t>
      </w:r>
      <w:bookmarkEnd w:id="8"/>
      <w:r>
        <w:t xml:space="preserve"> </w:t>
      </w:r>
    </w:p>
    <w:p w14:paraId="296DC6F5" w14:textId="1A4137DA" w:rsidR="00355AD3" w:rsidRDefault="000B1FF7" w:rsidP="00F8516B">
      <w:pPr>
        <w:spacing w:line="360" w:lineRule="auto"/>
        <w:jc w:val="both"/>
      </w:pPr>
      <w:r>
        <w:t xml:space="preserve">In the UK, people have become highly conscious of their health and that too after the outbreak of the global pandemic in 2020 (Wolf </w:t>
      </w:r>
      <w:r>
        <w:rPr>
          <w:i/>
        </w:rPr>
        <w:t>et al</w:t>
      </w:r>
      <w:r>
        <w:t>., 2020).</w:t>
      </w:r>
      <w:r w:rsidR="00F03262" w:rsidRPr="00F03262">
        <w:t xml:space="preserve"> </w:t>
      </w:r>
      <w:r w:rsidR="00F03262" w:rsidRPr="00F03262">
        <w:t>In the UK, there is a rising demand for bakery items made from plants and organic ingredients. It will also sell vegan apple muffins, vegan scones, cornbread, banana bread, banana muffins, peanut butter cookies, vegan zucchini bread, carrot cake, pumpkin bread, and oatmeal cookies. Bake o Fresh will also sell fruit-based cakes free of gluten.</w:t>
      </w:r>
      <w:r>
        <w:t xml:space="preserve"> Most of these products will be plant-based and all of them will be free of gluten. Gluten has some serious health impacts like heart disease, obesity, diarrhoea, problems with indigestion, constipation and others (</w:t>
      </w:r>
      <w:proofErr w:type="spellStart"/>
      <w:r>
        <w:t>Brouns</w:t>
      </w:r>
      <w:proofErr w:type="spellEnd"/>
      <w:r>
        <w:t xml:space="preserve"> </w:t>
      </w:r>
      <w:r>
        <w:rPr>
          <w:i/>
        </w:rPr>
        <w:t>et al</w:t>
      </w:r>
      <w:r>
        <w:t xml:space="preserve">., 2019). These products will attract customers with their deliciousness and health benefits. Vegan baking will use flax eggs instead of eggs and coconut oil, almond milk, cashew milk and oat milk.    </w:t>
      </w:r>
    </w:p>
    <w:p w14:paraId="73765FD2" w14:textId="77777777" w:rsidR="00355AD3" w:rsidRDefault="000B1FF7" w:rsidP="00F8516B">
      <w:pPr>
        <w:pStyle w:val="Heading1"/>
        <w:spacing w:line="360" w:lineRule="auto"/>
      </w:pPr>
      <w:bookmarkStart w:id="9" w:name="_qhrs6ztuxrb6" w:colFirst="0" w:colLast="0"/>
      <w:bookmarkStart w:id="10" w:name="_Toc121493711"/>
      <w:bookmarkEnd w:id="9"/>
      <w:r>
        <w:t>Markets and competitors</w:t>
      </w:r>
      <w:bookmarkEnd w:id="10"/>
    </w:p>
    <w:p w14:paraId="1F46EBAF" w14:textId="7F6348A8" w:rsidR="00355AD3" w:rsidRDefault="00F03262" w:rsidP="00F8516B">
      <w:pPr>
        <w:spacing w:line="360" w:lineRule="auto"/>
        <w:jc w:val="both"/>
      </w:pPr>
      <w:r w:rsidRPr="00F03262">
        <w:t>The business will first concentrate on the UK market, primarily focusing on customers in the London area. In the UK, the market for bread and bakery goods is worth £4.4 billion, and it is expanding rapidly thanks to the introduction of products that are plant-based and organic.</w:t>
      </w:r>
      <w:r>
        <w:t xml:space="preserve"> </w:t>
      </w:r>
      <w:r w:rsidR="000B1FF7">
        <w:t xml:space="preserve">According to the reports of fob.uk.com (2022), the bakery market in the UK is considered to be one of the biggest markets in the food and beverage industry that serves more than 26.5 million customers every single day. </w:t>
      </w:r>
      <w:r w:rsidRPr="00F03262">
        <w:t>Additionally, there are almost 3000 businesses and organizations that focus exclusively on selling cakes, bread, and confections to consumers. The Dusty Knuckle, old post office bakery, Jolene, Violet Cakes, and Fortitude Bakehouse are a few of the bakery brands that Bake o Fresh will compete with.</w:t>
      </w:r>
      <w:r>
        <w:t xml:space="preserve"> </w:t>
      </w:r>
      <w:r w:rsidR="000B1FF7">
        <w:t xml:space="preserve">All these bakery companies have their stores in the London region and offer organic and fresh plant-based bakery products to the customers. Violet cakes are located in the East London region and it serves customers with Californian-style bakery products like cupcakes, biscuits, dark chocolate, espresso, caramel with sea salt and flower cordials. It has been present in the London region since 2010 and gently serves customers according to their needs. Dusty Knuckle is also a popular bakery company in the London region that offers a wide range of pastries, sausage rolls, focaccia, sandwiches and other bakery products. The key factor that distinguishes this bakery brand from others is its delivery van. Bake </w:t>
      </w:r>
      <w:r w:rsidR="000B1FF7">
        <w:lastRenderedPageBreak/>
        <w:t xml:space="preserve">o Fresh will face strong competition in the market and it will have to focus on the taste and deliciousness of the food items to gain a strong presence in the marketplace. </w:t>
      </w:r>
    </w:p>
    <w:p w14:paraId="7ECC5DBB" w14:textId="77777777" w:rsidR="00355AD3" w:rsidRDefault="000B1FF7" w:rsidP="00F8516B">
      <w:pPr>
        <w:pStyle w:val="Heading1"/>
        <w:spacing w:line="360" w:lineRule="auto"/>
      </w:pPr>
      <w:bookmarkStart w:id="11" w:name="_whzbtcvcg0iw" w:colFirst="0" w:colLast="0"/>
      <w:bookmarkStart w:id="12" w:name="_Toc121493712"/>
      <w:bookmarkEnd w:id="11"/>
      <w:r>
        <w:t>Marketing and sales</w:t>
      </w:r>
      <w:bookmarkEnd w:id="12"/>
      <w:r>
        <w:t xml:space="preserve"> </w:t>
      </w:r>
    </w:p>
    <w:p w14:paraId="0134C1E1" w14:textId="0954C763" w:rsidR="00355AD3" w:rsidRDefault="00F03262" w:rsidP="00F8516B">
      <w:pPr>
        <w:spacing w:line="360" w:lineRule="auto"/>
        <w:jc w:val="both"/>
      </w:pPr>
      <w:r w:rsidRPr="00F03262">
        <w:t>Promotions and advertisements for the company's goods and services are all part of marketing, as are the processes and actions used to increase brand awareness.</w:t>
      </w:r>
      <w:r w:rsidR="000B1FF7">
        <w:t xml:space="preserve"> (</w:t>
      </w:r>
      <w:proofErr w:type="spellStart"/>
      <w:r w:rsidR="000B1FF7">
        <w:t>Terkan</w:t>
      </w:r>
      <w:proofErr w:type="spellEnd"/>
      <w:r w:rsidR="000B1FF7">
        <w:t>, 2014). For a new entrepreneurial venture, the execution of an effective marketing strategy creates a difference and results in the success of the venture. Bake o Fresh is a bakery company that offers an exciting range of organic and plant-based bakery products in the market. The brand can use advanced marketing tools like social media promotion and advertisement, and content marketing for the promotion of the products.</w:t>
      </w:r>
      <w:r w:rsidRPr="00F03262">
        <w:t xml:space="preserve"> </w:t>
      </w:r>
      <w:r w:rsidRPr="00F03262">
        <w:t>It can use a marketing firm to create interesting content, such as films, about the advantages of health and the delicacy of the bakery goods. Additionally, to draw in customers, these materials can be posted on social media platforms like Facebook, Instagram, and YouTube.</w:t>
      </w:r>
      <w:r w:rsidR="000B1FF7">
        <w:t xml:space="preserve"> These platforms have the potential to attract a large group of potential consumers. Secondly, the brand can also use a word-of-mouth marketing strategy for the promotion of bakery products and items. For effective execution of this marketing strategy, the brand needs to focus on the deliciousness and taste of the food items before presenting them towards the customers. </w:t>
      </w:r>
      <w:r w:rsidRPr="00F03262">
        <w:t xml:space="preserve">Thirdly, as part of its marketing plan, </w:t>
      </w:r>
      <w:proofErr w:type="gramStart"/>
      <w:r w:rsidRPr="00F03262">
        <w:t>Bake</w:t>
      </w:r>
      <w:proofErr w:type="gramEnd"/>
      <w:r w:rsidRPr="00F03262">
        <w:t xml:space="preserve"> o Fresh can reward loyal consumers who refer new clients.</w:t>
      </w:r>
      <w:r>
        <w:t xml:space="preserve"> </w:t>
      </w:r>
      <w:r w:rsidR="000B1FF7">
        <w:t xml:space="preserve">Through loyalty programs, some benefits like discounts and bonuses will be provided to the customers in their POS system for their purchases. </w:t>
      </w:r>
    </w:p>
    <w:p w14:paraId="5FFE7A6D" w14:textId="2B88195E" w:rsidR="00355AD3" w:rsidRDefault="000B1FF7" w:rsidP="00F8516B">
      <w:pPr>
        <w:spacing w:line="360" w:lineRule="auto"/>
        <w:jc w:val="both"/>
      </w:pPr>
      <w:r>
        <w:t xml:space="preserve">It is also essential for a new enterprise or a firm to forecast the sales in the upcoming months and deploy strategies that would help the firm to achieve the targeted sales. Bake o Fresh can use monitoring tools like Nutshell, </w:t>
      </w:r>
      <w:proofErr w:type="spellStart"/>
      <w:r>
        <w:t>Salesflare</w:t>
      </w:r>
      <w:proofErr w:type="spellEnd"/>
      <w:r>
        <w:t xml:space="preserve">, Pipedrive, </w:t>
      </w:r>
      <w:proofErr w:type="spellStart"/>
      <w:r>
        <w:t>ZohoCRM</w:t>
      </w:r>
      <w:proofErr w:type="spellEnd"/>
      <w:r>
        <w:t xml:space="preserve"> and others for tracking the sales performance of the store (nutshell.com, 2022). Tracking sales plays an essential role in the </w:t>
      </w:r>
      <w:r w:rsidR="00F8516B">
        <w:t>long-term</w:t>
      </w:r>
      <w:r>
        <w:t xml:space="preserve"> growth and development of the firm. </w:t>
      </w:r>
      <w:r w:rsidR="00F03262" w:rsidRPr="00F03262">
        <w:t>Second, the business must concentrate on enhancing its value proposition to customers. This bakery company's major goal is to provide clients with an intriguing selection of delectable organic and plant-based baked items.</w:t>
      </w:r>
      <w:r w:rsidR="00F03262">
        <w:t xml:space="preserve"> </w:t>
      </w:r>
      <w:r>
        <w:t xml:space="preserve">Further, in order to offer additional value, the firm needs to focus on the pricing of the items to maximise its competitiveness in the food and bakery market in the London region.       </w:t>
      </w:r>
    </w:p>
    <w:p w14:paraId="40AB8F73" w14:textId="77777777" w:rsidR="00355AD3" w:rsidRDefault="000B1FF7" w:rsidP="00F8516B">
      <w:pPr>
        <w:pStyle w:val="Heading1"/>
        <w:spacing w:line="360" w:lineRule="auto"/>
      </w:pPr>
      <w:bookmarkStart w:id="13" w:name="_842uxu8pqy5s" w:colFirst="0" w:colLast="0"/>
      <w:bookmarkStart w:id="14" w:name="_Toc121493713"/>
      <w:bookmarkEnd w:id="13"/>
      <w:r>
        <w:t>Pricing of the products and services</w:t>
      </w:r>
      <w:bookmarkEnd w:id="14"/>
      <w:r>
        <w:t xml:space="preserve"> </w:t>
      </w:r>
    </w:p>
    <w:p w14:paraId="10AB0AA5" w14:textId="5E788316" w:rsidR="00355AD3" w:rsidRDefault="000B1FF7" w:rsidP="00F8516B">
      <w:pPr>
        <w:spacing w:line="360" w:lineRule="auto"/>
        <w:jc w:val="both"/>
      </w:pPr>
      <w:r>
        <w:t>Pricing of the products is one of the most important factors or forces that influence customer buying behaviour (</w:t>
      </w:r>
      <w:proofErr w:type="spellStart"/>
      <w:r>
        <w:t>Neger</w:t>
      </w:r>
      <w:proofErr w:type="spellEnd"/>
      <w:r>
        <w:t xml:space="preserve"> and Uddin, 2020). In the London region, there are already a number of bakery stores that offer gluten-free products to customers.</w:t>
      </w:r>
      <w:r w:rsidR="00F03262" w:rsidRPr="00F03262">
        <w:t xml:space="preserve"> </w:t>
      </w:r>
      <w:r w:rsidR="00F03262" w:rsidRPr="00F03262">
        <w:t xml:space="preserve">Bake o Fresh must therefore concentrate on its approach to item pricing in its retail locations. When it comes to popular bakery </w:t>
      </w:r>
      <w:r w:rsidR="00F03262" w:rsidRPr="00F03262">
        <w:lastRenderedPageBreak/>
        <w:t xml:space="preserve">items like gluten-free bread, cookies, and biscuits, it may employ a </w:t>
      </w:r>
      <w:r w:rsidR="00F03262" w:rsidRPr="00F03262">
        <w:t>low-price</w:t>
      </w:r>
      <w:r w:rsidR="00F03262" w:rsidRPr="00F03262">
        <w:t xml:space="preserve"> strategy</w:t>
      </w:r>
      <w:r>
        <w:t xml:space="preserve">. This pricing strategy will help the brand to increase its market share and gain a competitive advantage over the existing bakery brands in the region (Al Badi, 2018). Moreover, economy pricing would also help to attract new customers, promote brand awareness and easily introduce new products in the marketplace. </w:t>
      </w:r>
      <w:r w:rsidR="00F03262" w:rsidRPr="00F03262">
        <w:t>For special items like apple muffins, fruit-based doughnuts, scones, cornbread, banana muffins, and vegan brownies, it can, nevertheless, employ a premium pricing strategy.</w:t>
      </w:r>
      <w:r w:rsidR="00F03262">
        <w:t xml:space="preserve"> </w:t>
      </w:r>
      <w:r>
        <w:t xml:space="preserve">The use of a premium pricing strategy for the exclusive range of bakery products will improve brand perception and value, generate higher profit margins and maximise the competitiveness of Bake o Fresh.      </w:t>
      </w:r>
    </w:p>
    <w:p w14:paraId="0CC40395" w14:textId="77777777" w:rsidR="00355AD3" w:rsidRDefault="000B1FF7" w:rsidP="00F8516B">
      <w:pPr>
        <w:pStyle w:val="Heading1"/>
        <w:spacing w:line="360" w:lineRule="auto"/>
      </w:pPr>
      <w:bookmarkStart w:id="15" w:name="_tjg62rcddqhw" w:colFirst="0" w:colLast="0"/>
      <w:bookmarkStart w:id="16" w:name="_Toc121493714"/>
      <w:bookmarkEnd w:id="15"/>
      <w:r>
        <w:t>Management and organisation</w:t>
      </w:r>
      <w:bookmarkEnd w:id="16"/>
      <w:r>
        <w:t xml:space="preserve"> </w:t>
      </w:r>
    </w:p>
    <w:p w14:paraId="56CA21FA" w14:textId="77777777" w:rsidR="00355AD3" w:rsidRDefault="000B1FF7" w:rsidP="00F8516B">
      <w:pPr>
        <w:spacing w:line="360" w:lineRule="auto"/>
        <w:jc w:val="both"/>
      </w:pPr>
      <w:r>
        <w:t xml:space="preserve">In a business plan, the organisation refers to the structure of the business and the people involved with it. On the other hand, management refers to the responsibilities and duties of different managers involved in the organisation. </w:t>
      </w:r>
    </w:p>
    <w:p w14:paraId="23864C2A" w14:textId="77777777" w:rsidR="00355AD3" w:rsidRDefault="000B1FF7" w:rsidP="00F8516B">
      <w:pPr>
        <w:pStyle w:val="Heading2"/>
        <w:spacing w:line="360" w:lineRule="auto"/>
      </w:pPr>
      <w:bookmarkStart w:id="17" w:name="_xesq3jkjwyp" w:colFirst="0" w:colLast="0"/>
      <w:bookmarkStart w:id="18" w:name="_Toc121493715"/>
      <w:bookmarkEnd w:id="17"/>
      <w:r>
        <w:t>Organisational structure</w:t>
      </w:r>
      <w:bookmarkEnd w:id="18"/>
      <w:r>
        <w:t xml:space="preserve"> </w:t>
      </w:r>
    </w:p>
    <w:p w14:paraId="7224A0A6" w14:textId="72E70D2A" w:rsidR="00355AD3" w:rsidRDefault="00F03262" w:rsidP="00F8516B">
      <w:pPr>
        <w:spacing w:line="360" w:lineRule="auto"/>
        <w:jc w:val="both"/>
        <w:rPr>
          <w:b/>
        </w:rPr>
      </w:pPr>
      <w:r w:rsidRPr="00F03262">
        <w:t>Delegation of tasks to achieve a business objective is specified by organizational structure.</w:t>
      </w:r>
      <w:r>
        <w:t xml:space="preserve"> </w:t>
      </w:r>
      <w:proofErr w:type="gramStart"/>
      <w:r w:rsidR="000B1FF7">
        <w:t>It</w:t>
      </w:r>
      <w:proofErr w:type="gramEnd"/>
      <w:r w:rsidR="000B1FF7">
        <w:t xml:space="preserve"> outlines the duties and responsibilities of an employee within the organisation. Bake o Fresh can adopt the </w:t>
      </w:r>
      <w:proofErr w:type="spellStart"/>
      <w:r w:rsidR="000B1FF7">
        <w:t>flatarchy</w:t>
      </w:r>
      <w:proofErr w:type="spellEnd"/>
      <w:r w:rsidR="000B1FF7">
        <w:t xml:space="preserve"> organisational structure in which the owner will be responsible for the delegation of duties to the staff. It is one of the most effective structures for small businesses because it leads to a faster decision-making process (indeed.com, 2022).  </w:t>
      </w:r>
    </w:p>
    <w:p w14:paraId="023405C2" w14:textId="3ABCE9B4" w:rsidR="00355AD3" w:rsidRDefault="000B1FF7" w:rsidP="00F8516B">
      <w:pPr>
        <w:pStyle w:val="Heading2"/>
        <w:spacing w:line="360" w:lineRule="auto"/>
      </w:pPr>
      <w:bookmarkStart w:id="19" w:name="_xsyp2jlzbqst" w:colFirst="0" w:colLast="0"/>
      <w:bookmarkStart w:id="20" w:name="_Toc121493716"/>
      <w:bookmarkEnd w:id="19"/>
      <w:r>
        <w:t>Ownership of the company</w:t>
      </w:r>
      <w:bookmarkEnd w:id="20"/>
    </w:p>
    <w:p w14:paraId="6F3DAB89" w14:textId="15A0AB5B" w:rsidR="008A6249" w:rsidRPr="008A6249" w:rsidRDefault="008A6249" w:rsidP="008A6249">
      <w:r w:rsidRPr="008A6249">
        <w:t>The legal framework of the company determines who owns a company or a firm (</w:t>
      </w:r>
      <w:proofErr w:type="spellStart"/>
      <w:r w:rsidRPr="008A6249">
        <w:t>Sosnovska</w:t>
      </w:r>
      <w:proofErr w:type="spellEnd"/>
      <w:r w:rsidRPr="008A6249">
        <w:t xml:space="preserve"> and </w:t>
      </w:r>
      <w:proofErr w:type="spellStart"/>
      <w:r w:rsidRPr="008A6249">
        <w:t>Zhytar</w:t>
      </w:r>
      <w:proofErr w:type="spellEnd"/>
      <w:r w:rsidRPr="008A6249">
        <w:t>, 2018). Bake o Fresh will adopt a sole proprietorship legal structure, meaning that there will be just one owner of the business. The owner will also be accountable for any business risks and liabilities.</w:t>
      </w:r>
    </w:p>
    <w:p w14:paraId="074AC12B" w14:textId="0B269715" w:rsidR="00355AD3" w:rsidRDefault="000B1FF7" w:rsidP="00F8516B">
      <w:pPr>
        <w:pStyle w:val="Heading2"/>
        <w:spacing w:line="360" w:lineRule="auto"/>
      </w:pPr>
      <w:bookmarkStart w:id="21" w:name="_7gc11ntb90aw" w:colFirst="0" w:colLast="0"/>
      <w:bookmarkStart w:id="22" w:name="_Toc121493717"/>
      <w:bookmarkEnd w:id="21"/>
      <w:r>
        <w:t>Management team</w:t>
      </w:r>
      <w:bookmarkEnd w:id="22"/>
    </w:p>
    <w:p w14:paraId="627EBB98" w14:textId="57312D66" w:rsidR="008A6249" w:rsidRPr="008A6249" w:rsidRDefault="008A6249" w:rsidP="008A6249">
      <w:r w:rsidRPr="008A6249">
        <w:t>Two employees will oversee the company's marketing and sales efforts, while the owner will be in charge of overseeing inventory and order processing. Last but not least, management of the website design and social media advertising will be entrusted to a professional.</w:t>
      </w:r>
    </w:p>
    <w:p w14:paraId="30F6B329" w14:textId="77777777" w:rsidR="00355AD3" w:rsidRDefault="000B1FF7" w:rsidP="00F8516B">
      <w:pPr>
        <w:pStyle w:val="Heading2"/>
        <w:spacing w:line="360" w:lineRule="auto"/>
      </w:pPr>
      <w:bookmarkStart w:id="23" w:name="_q2e5ampueb7n" w:colFirst="0" w:colLast="0"/>
      <w:bookmarkStart w:id="24" w:name="_Toc121493718"/>
      <w:bookmarkEnd w:id="23"/>
      <w:r>
        <w:t>Skills required</w:t>
      </w:r>
      <w:bookmarkEnd w:id="24"/>
    </w:p>
    <w:p w14:paraId="0344049D" w14:textId="77777777" w:rsidR="00355AD3" w:rsidRDefault="000B1FF7" w:rsidP="00F8516B">
      <w:pPr>
        <w:spacing w:line="360" w:lineRule="auto"/>
        <w:jc w:val="both"/>
      </w:pPr>
      <w:r>
        <w:t xml:space="preserve">The owner needs to have excellent organisational and communication skills for managing the staff and the various processes within the bakery. Problem-solving and analytical skills will also help the owner to identify the demand of the customers and the improvements required in the bakery items.  </w:t>
      </w:r>
    </w:p>
    <w:p w14:paraId="6371B0E8" w14:textId="77777777" w:rsidR="00355AD3" w:rsidRDefault="000B1FF7" w:rsidP="00F8516B">
      <w:pPr>
        <w:pStyle w:val="Heading1"/>
        <w:spacing w:line="360" w:lineRule="auto"/>
      </w:pPr>
      <w:bookmarkStart w:id="25" w:name="_tpuf60jsmwhn" w:colFirst="0" w:colLast="0"/>
      <w:bookmarkStart w:id="26" w:name="_Toc121493719"/>
      <w:bookmarkEnd w:id="25"/>
      <w:r>
        <w:lastRenderedPageBreak/>
        <w:t>Financial information</w:t>
      </w:r>
      <w:bookmarkEnd w:id="26"/>
      <w:r>
        <w:t xml:space="preserve"> </w:t>
      </w:r>
    </w:p>
    <w:p w14:paraId="1B9CA521" w14:textId="77777777" w:rsidR="00355AD3" w:rsidRDefault="000B1FF7" w:rsidP="00F8516B">
      <w:pPr>
        <w:pStyle w:val="Heading2"/>
        <w:spacing w:line="360" w:lineRule="auto"/>
      </w:pPr>
      <w:bookmarkStart w:id="27" w:name="_mlwwge5jfxkp" w:colFirst="0" w:colLast="0"/>
      <w:bookmarkStart w:id="28" w:name="_Toc121493720"/>
      <w:bookmarkEnd w:id="27"/>
      <w:r>
        <w:t>Budget plan</w:t>
      </w:r>
      <w:bookmarkEnd w:id="28"/>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02AF6" w14:paraId="79C664E3" w14:textId="77777777">
        <w:tc>
          <w:tcPr>
            <w:tcW w:w="4680" w:type="dxa"/>
            <w:shd w:val="clear" w:color="auto" w:fill="auto"/>
            <w:tcMar>
              <w:top w:w="100" w:type="dxa"/>
              <w:left w:w="100" w:type="dxa"/>
              <w:bottom w:w="100" w:type="dxa"/>
              <w:right w:w="100" w:type="dxa"/>
            </w:tcMar>
          </w:tcPr>
          <w:p w14:paraId="63779C3B" w14:textId="77777777" w:rsidR="00355AD3" w:rsidRDefault="000B1FF7" w:rsidP="00F8516B">
            <w:pPr>
              <w:widowControl w:val="0"/>
              <w:spacing w:line="360" w:lineRule="auto"/>
              <w:rPr>
                <w:b/>
              </w:rPr>
            </w:pPr>
            <w:r>
              <w:rPr>
                <w:b/>
              </w:rPr>
              <w:t>Activities</w:t>
            </w:r>
          </w:p>
        </w:tc>
        <w:tc>
          <w:tcPr>
            <w:tcW w:w="4680" w:type="dxa"/>
            <w:shd w:val="clear" w:color="auto" w:fill="auto"/>
            <w:tcMar>
              <w:top w:w="100" w:type="dxa"/>
              <w:left w:w="100" w:type="dxa"/>
              <w:bottom w:w="100" w:type="dxa"/>
              <w:right w:w="100" w:type="dxa"/>
            </w:tcMar>
          </w:tcPr>
          <w:p w14:paraId="7EB17AF1" w14:textId="77777777" w:rsidR="00355AD3" w:rsidRDefault="000B1FF7" w:rsidP="00F8516B">
            <w:pPr>
              <w:widowControl w:val="0"/>
              <w:spacing w:line="360" w:lineRule="auto"/>
              <w:rPr>
                <w:b/>
              </w:rPr>
            </w:pPr>
            <w:r>
              <w:rPr>
                <w:b/>
              </w:rPr>
              <w:t>Expense (£)</w:t>
            </w:r>
          </w:p>
        </w:tc>
      </w:tr>
      <w:tr w:rsidR="00A02AF6" w14:paraId="64C5789E" w14:textId="77777777">
        <w:tc>
          <w:tcPr>
            <w:tcW w:w="4680" w:type="dxa"/>
            <w:shd w:val="clear" w:color="auto" w:fill="auto"/>
            <w:tcMar>
              <w:top w:w="100" w:type="dxa"/>
              <w:left w:w="100" w:type="dxa"/>
              <w:bottom w:w="100" w:type="dxa"/>
              <w:right w:w="100" w:type="dxa"/>
            </w:tcMar>
          </w:tcPr>
          <w:p w14:paraId="4B1943B0" w14:textId="77777777" w:rsidR="00355AD3" w:rsidRDefault="000B1FF7" w:rsidP="00F8516B">
            <w:pPr>
              <w:widowControl w:val="0"/>
              <w:spacing w:line="360" w:lineRule="auto"/>
              <w:jc w:val="both"/>
            </w:pPr>
            <w:r>
              <w:t>Research of the demanded bakery products</w:t>
            </w:r>
          </w:p>
        </w:tc>
        <w:tc>
          <w:tcPr>
            <w:tcW w:w="4680" w:type="dxa"/>
            <w:shd w:val="clear" w:color="auto" w:fill="auto"/>
            <w:tcMar>
              <w:top w:w="100" w:type="dxa"/>
              <w:left w:w="100" w:type="dxa"/>
              <w:bottom w:w="100" w:type="dxa"/>
              <w:right w:w="100" w:type="dxa"/>
            </w:tcMar>
          </w:tcPr>
          <w:p w14:paraId="23468E15" w14:textId="77777777" w:rsidR="00355AD3" w:rsidRDefault="000B1FF7" w:rsidP="00F8516B">
            <w:pPr>
              <w:widowControl w:val="0"/>
              <w:spacing w:line="360" w:lineRule="auto"/>
              <w:jc w:val="both"/>
            </w:pPr>
            <w:r>
              <w:t>500</w:t>
            </w:r>
          </w:p>
        </w:tc>
      </w:tr>
      <w:tr w:rsidR="00A02AF6" w14:paraId="06F248E2" w14:textId="77777777">
        <w:tc>
          <w:tcPr>
            <w:tcW w:w="4680" w:type="dxa"/>
            <w:shd w:val="clear" w:color="auto" w:fill="auto"/>
            <w:tcMar>
              <w:top w:w="100" w:type="dxa"/>
              <w:left w:w="100" w:type="dxa"/>
              <w:bottom w:w="100" w:type="dxa"/>
              <w:right w:w="100" w:type="dxa"/>
            </w:tcMar>
          </w:tcPr>
          <w:p w14:paraId="06B1400F" w14:textId="77777777" w:rsidR="00355AD3" w:rsidRDefault="000B1FF7" w:rsidP="00F8516B">
            <w:pPr>
              <w:widowControl w:val="0"/>
              <w:spacing w:line="360" w:lineRule="auto"/>
              <w:jc w:val="both"/>
            </w:pPr>
            <w:r>
              <w:t>Salary of the staff</w:t>
            </w:r>
          </w:p>
        </w:tc>
        <w:tc>
          <w:tcPr>
            <w:tcW w:w="4680" w:type="dxa"/>
            <w:shd w:val="clear" w:color="auto" w:fill="auto"/>
            <w:tcMar>
              <w:top w:w="100" w:type="dxa"/>
              <w:left w:w="100" w:type="dxa"/>
              <w:bottom w:w="100" w:type="dxa"/>
              <w:right w:w="100" w:type="dxa"/>
            </w:tcMar>
          </w:tcPr>
          <w:p w14:paraId="58F34030" w14:textId="77777777" w:rsidR="00355AD3" w:rsidRDefault="000B1FF7" w:rsidP="00F8516B">
            <w:pPr>
              <w:widowControl w:val="0"/>
              <w:spacing w:line="360" w:lineRule="auto"/>
              <w:jc w:val="both"/>
            </w:pPr>
            <w:r>
              <w:t>1000</w:t>
            </w:r>
          </w:p>
        </w:tc>
      </w:tr>
      <w:tr w:rsidR="00A02AF6" w14:paraId="39B32580" w14:textId="77777777">
        <w:tc>
          <w:tcPr>
            <w:tcW w:w="4680" w:type="dxa"/>
            <w:shd w:val="clear" w:color="auto" w:fill="auto"/>
            <w:tcMar>
              <w:top w:w="100" w:type="dxa"/>
              <w:left w:w="100" w:type="dxa"/>
              <w:bottom w:w="100" w:type="dxa"/>
              <w:right w:w="100" w:type="dxa"/>
            </w:tcMar>
          </w:tcPr>
          <w:p w14:paraId="17E2B89B" w14:textId="77777777" w:rsidR="00355AD3" w:rsidRDefault="000B1FF7" w:rsidP="00F8516B">
            <w:pPr>
              <w:widowControl w:val="0"/>
              <w:spacing w:line="360" w:lineRule="auto"/>
              <w:jc w:val="both"/>
            </w:pPr>
            <w:r>
              <w:t>Rent of the store</w:t>
            </w:r>
          </w:p>
        </w:tc>
        <w:tc>
          <w:tcPr>
            <w:tcW w:w="4680" w:type="dxa"/>
            <w:shd w:val="clear" w:color="auto" w:fill="auto"/>
            <w:tcMar>
              <w:top w:w="100" w:type="dxa"/>
              <w:left w:w="100" w:type="dxa"/>
              <w:bottom w:w="100" w:type="dxa"/>
              <w:right w:w="100" w:type="dxa"/>
            </w:tcMar>
          </w:tcPr>
          <w:p w14:paraId="6FD0D61E" w14:textId="77777777" w:rsidR="00355AD3" w:rsidRDefault="000B1FF7" w:rsidP="00F8516B">
            <w:pPr>
              <w:widowControl w:val="0"/>
              <w:spacing w:line="360" w:lineRule="auto"/>
              <w:jc w:val="both"/>
            </w:pPr>
            <w:r>
              <w:t>200</w:t>
            </w:r>
          </w:p>
        </w:tc>
      </w:tr>
      <w:tr w:rsidR="00A02AF6" w14:paraId="03F10D3E" w14:textId="77777777">
        <w:tc>
          <w:tcPr>
            <w:tcW w:w="4680" w:type="dxa"/>
            <w:shd w:val="clear" w:color="auto" w:fill="auto"/>
            <w:tcMar>
              <w:top w:w="100" w:type="dxa"/>
              <w:left w:w="100" w:type="dxa"/>
              <w:bottom w:w="100" w:type="dxa"/>
              <w:right w:w="100" w:type="dxa"/>
            </w:tcMar>
          </w:tcPr>
          <w:p w14:paraId="28B268DB" w14:textId="77777777" w:rsidR="00355AD3" w:rsidRDefault="000B1FF7" w:rsidP="00F8516B">
            <w:pPr>
              <w:widowControl w:val="0"/>
              <w:spacing w:line="360" w:lineRule="auto"/>
              <w:jc w:val="both"/>
            </w:pPr>
            <w:r>
              <w:t>Advertisement and promotion</w:t>
            </w:r>
          </w:p>
        </w:tc>
        <w:tc>
          <w:tcPr>
            <w:tcW w:w="4680" w:type="dxa"/>
            <w:shd w:val="clear" w:color="auto" w:fill="auto"/>
            <w:tcMar>
              <w:top w:w="100" w:type="dxa"/>
              <w:left w:w="100" w:type="dxa"/>
              <w:bottom w:w="100" w:type="dxa"/>
              <w:right w:w="100" w:type="dxa"/>
            </w:tcMar>
          </w:tcPr>
          <w:p w14:paraId="5F6D6CBA" w14:textId="77777777" w:rsidR="00355AD3" w:rsidRDefault="000B1FF7" w:rsidP="00F8516B">
            <w:pPr>
              <w:widowControl w:val="0"/>
              <w:spacing w:line="360" w:lineRule="auto"/>
              <w:jc w:val="both"/>
            </w:pPr>
            <w:r>
              <w:t>1000</w:t>
            </w:r>
          </w:p>
        </w:tc>
      </w:tr>
      <w:tr w:rsidR="00A02AF6" w14:paraId="73F2AF21" w14:textId="77777777">
        <w:tc>
          <w:tcPr>
            <w:tcW w:w="4680" w:type="dxa"/>
            <w:shd w:val="clear" w:color="auto" w:fill="auto"/>
            <w:tcMar>
              <w:top w:w="100" w:type="dxa"/>
              <w:left w:w="100" w:type="dxa"/>
              <w:bottom w:w="100" w:type="dxa"/>
              <w:right w:w="100" w:type="dxa"/>
            </w:tcMar>
          </w:tcPr>
          <w:p w14:paraId="5195A5B1" w14:textId="77777777" w:rsidR="00355AD3" w:rsidRDefault="000B1FF7" w:rsidP="00F8516B">
            <w:pPr>
              <w:widowControl w:val="0"/>
              <w:spacing w:line="360" w:lineRule="auto"/>
              <w:jc w:val="both"/>
            </w:pPr>
            <w:r>
              <w:t>Furniture and overhead expenses</w:t>
            </w:r>
          </w:p>
        </w:tc>
        <w:tc>
          <w:tcPr>
            <w:tcW w:w="4680" w:type="dxa"/>
            <w:shd w:val="clear" w:color="auto" w:fill="auto"/>
            <w:tcMar>
              <w:top w:w="100" w:type="dxa"/>
              <w:left w:w="100" w:type="dxa"/>
              <w:bottom w:w="100" w:type="dxa"/>
              <w:right w:w="100" w:type="dxa"/>
            </w:tcMar>
          </w:tcPr>
          <w:p w14:paraId="75024A8B" w14:textId="77777777" w:rsidR="00355AD3" w:rsidRDefault="000B1FF7" w:rsidP="00F8516B">
            <w:pPr>
              <w:widowControl w:val="0"/>
              <w:spacing w:line="360" w:lineRule="auto"/>
              <w:jc w:val="both"/>
            </w:pPr>
            <w:r>
              <w:t>800</w:t>
            </w:r>
          </w:p>
        </w:tc>
      </w:tr>
      <w:tr w:rsidR="00A02AF6" w14:paraId="41A3B445" w14:textId="77777777">
        <w:tc>
          <w:tcPr>
            <w:tcW w:w="4680" w:type="dxa"/>
            <w:shd w:val="clear" w:color="auto" w:fill="auto"/>
            <w:tcMar>
              <w:top w:w="100" w:type="dxa"/>
              <w:left w:w="100" w:type="dxa"/>
              <w:bottom w:w="100" w:type="dxa"/>
              <w:right w:w="100" w:type="dxa"/>
            </w:tcMar>
          </w:tcPr>
          <w:p w14:paraId="40356FE9" w14:textId="77777777" w:rsidR="00355AD3" w:rsidRDefault="000B1FF7" w:rsidP="00F8516B">
            <w:pPr>
              <w:widowControl w:val="0"/>
              <w:spacing w:line="360" w:lineRule="auto"/>
              <w:jc w:val="both"/>
            </w:pPr>
            <w:r>
              <w:t>Electricity expense</w:t>
            </w:r>
          </w:p>
        </w:tc>
        <w:tc>
          <w:tcPr>
            <w:tcW w:w="4680" w:type="dxa"/>
            <w:shd w:val="clear" w:color="auto" w:fill="auto"/>
            <w:tcMar>
              <w:top w:w="100" w:type="dxa"/>
              <w:left w:w="100" w:type="dxa"/>
              <w:bottom w:w="100" w:type="dxa"/>
              <w:right w:w="100" w:type="dxa"/>
            </w:tcMar>
          </w:tcPr>
          <w:p w14:paraId="5D131F46" w14:textId="77777777" w:rsidR="00355AD3" w:rsidRDefault="000B1FF7" w:rsidP="00F8516B">
            <w:pPr>
              <w:widowControl w:val="0"/>
              <w:spacing w:line="360" w:lineRule="auto"/>
              <w:jc w:val="both"/>
            </w:pPr>
            <w:r>
              <w:t>100</w:t>
            </w:r>
          </w:p>
        </w:tc>
      </w:tr>
      <w:tr w:rsidR="00A02AF6" w14:paraId="4A34DD4F" w14:textId="77777777">
        <w:tc>
          <w:tcPr>
            <w:tcW w:w="4680" w:type="dxa"/>
            <w:shd w:val="clear" w:color="auto" w:fill="auto"/>
            <w:tcMar>
              <w:top w:w="100" w:type="dxa"/>
              <w:left w:w="100" w:type="dxa"/>
              <w:bottom w:w="100" w:type="dxa"/>
              <w:right w:w="100" w:type="dxa"/>
            </w:tcMar>
          </w:tcPr>
          <w:p w14:paraId="40478DDD" w14:textId="77777777" w:rsidR="00355AD3" w:rsidRDefault="000B1FF7" w:rsidP="00F8516B">
            <w:pPr>
              <w:widowControl w:val="0"/>
              <w:spacing w:line="360" w:lineRule="auto"/>
              <w:jc w:val="both"/>
            </w:pPr>
            <w:r>
              <w:t>Social media advertisement</w:t>
            </w:r>
          </w:p>
        </w:tc>
        <w:tc>
          <w:tcPr>
            <w:tcW w:w="4680" w:type="dxa"/>
            <w:shd w:val="clear" w:color="auto" w:fill="auto"/>
            <w:tcMar>
              <w:top w:w="100" w:type="dxa"/>
              <w:left w:w="100" w:type="dxa"/>
              <w:bottom w:w="100" w:type="dxa"/>
              <w:right w:w="100" w:type="dxa"/>
            </w:tcMar>
          </w:tcPr>
          <w:p w14:paraId="141A261D" w14:textId="77777777" w:rsidR="00355AD3" w:rsidRDefault="000B1FF7" w:rsidP="00F8516B">
            <w:pPr>
              <w:widowControl w:val="0"/>
              <w:spacing w:line="360" w:lineRule="auto"/>
              <w:jc w:val="both"/>
            </w:pPr>
            <w:r>
              <w:t>350</w:t>
            </w:r>
          </w:p>
        </w:tc>
      </w:tr>
      <w:tr w:rsidR="00A02AF6" w14:paraId="791E9E94" w14:textId="77777777">
        <w:tc>
          <w:tcPr>
            <w:tcW w:w="4680" w:type="dxa"/>
            <w:shd w:val="clear" w:color="auto" w:fill="auto"/>
            <w:tcMar>
              <w:top w:w="100" w:type="dxa"/>
              <w:left w:w="100" w:type="dxa"/>
              <w:bottom w:w="100" w:type="dxa"/>
              <w:right w:w="100" w:type="dxa"/>
            </w:tcMar>
          </w:tcPr>
          <w:p w14:paraId="691AF112" w14:textId="77777777" w:rsidR="00355AD3" w:rsidRDefault="000B1FF7" w:rsidP="00F8516B">
            <w:pPr>
              <w:widowControl w:val="0"/>
              <w:spacing w:line="360" w:lineRule="auto"/>
              <w:jc w:val="both"/>
            </w:pPr>
            <w:r>
              <w:t>Purchase of utilities for the store</w:t>
            </w:r>
          </w:p>
        </w:tc>
        <w:tc>
          <w:tcPr>
            <w:tcW w:w="4680" w:type="dxa"/>
            <w:shd w:val="clear" w:color="auto" w:fill="auto"/>
            <w:tcMar>
              <w:top w:w="100" w:type="dxa"/>
              <w:left w:w="100" w:type="dxa"/>
              <w:bottom w:w="100" w:type="dxa"/>
              <w:right w:w="100" w:type="dxa"/>
            </w:tcMar>
          </w:tcPr>
          <w:p w14:paraId="499F236B" w14:textId="77777777" w:rsidR="00355AD3" w:rsidRDefault="000B1FF7" w:rsidP="00F8516B">
            <w:pPr>
              <w:widowControl w:val="0"/>
              <w:spacing w:line="360" w:lineRule="auto"/>
              <w:jc w:val="both"/>
            </w:pPr>
            <w:r>
              <w:t>400</w:t>
            </w:r>
          </w:p>
        </w:tc>
      </w:tr>
      <w:tr w:rsidR="00A02AF6" w14:paraId="2B41A935" w14:textId="77777777">
        <w:tc>
          <w:tcPr>
            <w:tcW w:w="4680" w:type="dxa"/>
            <w:shd w:val="clear" w:color="auto" w:fill="auto"/>
            <w:tcMar>
              <w:top w:w="100" w:type="dxa"/>
              <w:left w:w="100" w:type="dxa"/>
              <w:bottom w:w="100" w:type="dxa"/>
              <w:right w:w="100" w:type="dxa"/>
            </w:tcMar>
          </w:tcPr>
          <w:p w14:paraId="26B68462" w14:textId="77777777" w:rsidR="00355AD3" w:rsidRDefault="000B1FF7" w:rsidP="00F8516B">
            <w:pPr>
              <w:widowControl w:val="0"/>
              <w:spacing w:line="360" w:lineRule="auto"/>
              <w:jc w:val="both"/>
            </w:pPr>
            <w:r>
              <w:t>total</w:t>
            </w:r>
          </w:p>
        </w:tc>
        <w:tc>
          <w:tcPr>
            <w:tcW w:w="4680" w:type="dxa"/>
            <w:shd w:val="clear" w:color="auto" w:fill="auto"/>
            <w:tcMar>
              <w:top w:w="100" w:type="dxa"/>
              <w:left w:w="100" w:type="dxa"/>
              <w:bottom w:w="100" w:type="dxa"/>
              <w:right w:w="100" w:type="dxa"/>
            </w:tcMar>
          </w:tcPr>
          <w:p w14:paraId="43017DBE" w14:textId="77777777" w:rsidR="00355AD3" w:rsidRDefault="000B1FF7" w:rsidP="00F8516B">
            <w:pPr>
              <w:widowControl w:val="0"/>
              <w:spacing w:line="360" w:lineRule="auto"/>
              <w:jc w:val="both"/>
            </w:pPr>
            <w:r>
              <w:t>4300</w:t>
            </w:r>
          </w:p>
        </w:tc>
      </w:tr>
    </w:tbl>
    <w:p w14:paraId="11051F2A" w14:textId="77777777" w:rsidR="00355AD3" w:rsidRDefault="000B1FF7" w:rsidP="00F8516B">
      <w:pPr>
        <w:spacing w:line="360" w:lineRule="auto"/>
        <w:jc w:val="center"/>
        <w:rPr>
          <w:b/>
        </w:rPr>
      </w:pPr>
      <w:r>
        <w:rPr>
          <w:b/>
        </w:rPr>
        <w:t>Table 2: budget plan</w:t>
      </w:r>
    </w:p>
    <w:p w14:paraId="0C89379F" w14:textId="77777777" w:rsidR="00355AD3" w:rsidRDefault="000B1FF7" w:rsidP="00F8516B">
      <w:pPr>
        <w:pStyle w:val="Heading2"/>
        <w:spacing w:line="360" w:lineRule="auto"/>
      </w:pPr>
      <w:bookmarkStart w:id="29" w:name="_syrm12lbyz1w" w:colFirst="0" w:colLast="0"/>
      <w:bookmarkStart w:id="30" w:name="_Toc121493721"/>
      <w:bookmarkEnd w:id="29"/>
      <w:r>
        <w:t>KPIs</w:t>
      </w:r>
      <w:bookmarkEnd w:id="30"/>
    </w:p>
    <w:p w14:paraId="07278C6E" w14:textId="77777777" w:rsidR="00355AD3" w:rsidRDefault="000B1FF7" w:rsidP="00F8516B">
      <w:pPr>
        <w:spacing w:line="360" w:lineRule="auto"/>
        <w:jc w:val="both"/>
      </w:pPr>
      <w:r>
        <w:t xml:space="preserve">To measure the performance of the enterprise, some variables are used and they are referred to as key performance indicators. These variables help to measure the progress of the firm towards the accomplishment of the intended business objectives and goals. </w:t>
      </w:r>
    </w:p>
    <w:p w14:paraId="13431E3F" w14:textId="77777777" w:rsidR="00355AD3" w:rsidRDefault="000B1FF7" w:rsidP="00F8516B">
      <w:pPr>
        <w:numPr>
          <w:ilvl w:val="0"/>
          <w:numId w:val="1"/>
        </w:numPr>
        <w:spacing w:line="360" w:lineRule="auto"/>
        <w:jc w:val="both"/>
      </w:pPr>
      <w:r>
        <w:t xml:space="preserve">Increase in sales performance of the bakery </w:t>
      </w:r>
    </w:p>
    <w:p w14:paraId="10EC18E7" w14:textId="77777777" w:rsidR="00355AD3" w:rsidRDefault="000B1FF7" w:rsidP="00F8516B">
      <w:pPr>
        <w:numPr>
          <w:ilvl w:val="0"/>
          <w:numId w:val="1"/>
        </w:numPr>
        <w:spacing w:line="360" w:lineRule="auto"/>
        <w:jc w:val="both"/>
      </w:pPr>
      <w:r>
        <w:t>Better acquisition of consumers</w:t>
      </w:r>
    </w:p>
    <w:p w14:paraId="4C840A5E" w14:textId="287B5678" w:rsidR="00355AD3" w:rsidRDefault="000B1FF7" w:rsidP="00F8516B">
      <w:pPr>
        <w:numPr>
          <w:ilvl w:val="0"/>
          <w:numId w:val="1"/>
        </w:numPr>
        <w:spacing w:line="360" w:lineRule="auto"/>
        <w:jc w:val="both"/>
      </w:pPr>
      <w:r>
        <w:t>Positive feedback and reviews from the consumers</w:t>
      </w:r>
    </w:p>
    <w:p w14:paraId="1EB0FDEE" w14:textId="070A601E" w:rsidR="00A134F8" w:rsidRDefault="00A134F8" w:rsidP="00A134F8">
      <w:pPr>
        <w:spacing w:line="360" w:lineRule="auto"/>
        <w:jc w:val="both"/>
      </w:pPr>
    </w:p>
    <w:p w14:paraId="34160B68" w14:textId="0B5D749F" w:rsidR="00A134F8" w:rsidRDefault="00A134F8" w:rsidP="00A134F8">
      <w:pPr>
        <w:spacing w:line="360" w:lineRule="auto"/>
        <w:jc w:val="both"/>
      </w:pPr>
    </w:p>
    <w:p w14:paraId="1B4FB1C2" w14:textId="77777777" w:rsidR="00A134F8" w:rsidRDefault="00A134F8" w:rsidP="00A134F8">
      <w:pPr>
        <w:spacing w:line="360" w:lineRule="auto"/>
        <w:jc w:val="both"/>
      </w:pPr>
    </w:p>
    <w:p w14:paraId="008E97B0" w14:textId="77777777" w:rsidR="00355AD3" w:rsidRDefault="000B1FF7" w:rsidP="00F8516B">
      <w:pPr>
        <w:pStyle w:val="Heading1"/>
        <w:spacing w:line="360" w:lineRule="auto"/>
      </w:pPr>
      <w:bookmarkStart w:id="31" w:name="_s24qwo7byniw" w:colFirst="0" w:colLast="0"/>
      <w:bookmarkStart w:id="32" w:name="_Toc121493722"/>
      <w:bookmarkEnd w:id="31"/>
      <w:r>
        <w:t>Conclusion</w:t>
      </w:r>
      <w:bookmarkEnd w:id="32"/>
      <w:r>
        <w:t xml:space="preserve"> </w:t>
      </w:r>
    </w:p>
    <w:p w14:paraId="795DDEC0" w14:textId="77777777" w:rsidR="00355AD3" w:rsidRDefault="000B1FF7" w:rsidP="00F8516B">
      <w:pPr>
        <w:spacing w:line="360" w:lineRule="auto"/>
        <w:jc w:val="both"/>
      </w:pPr>
      <w:r>
        <w:t xml:space="preserve">The conclusion that can be derived from the above discussion is that a business plan outlines the activities, processes, goals and objectives of a firm or an enterprise. The plan needs to be developed on the basis of market research and analysis as it would direct the actions and activities </w:t>
      </w:r>
      <w:r>
        <w:lastRenderedPageBreak/>
        <w:t xml:space="preserve">of the firm. In the business plan, the operations, activities, operations and management of the Bake o Fresh bakery have been explored. Further, it has explored the legal business structure and the organisational structure that can be adopted by this bakery firm. </w:t>
      </w:r>
    </w:p>
    <w:p w14:paraId="21376536" w14:textId="77777777" w:rsidR="00BF3C04" w:rsidRDefault="00BF3C04">
      <w:pPr>
        <w:rPr>
          <w:b/>
          <w:sz w:val="28"/>
          <w:szCs w:val="28"/>
        </w:rPr>
      </w:pPr>
      <w:bookmarkStart w:id="33" w:name="_oulg4lxv1n08" w:colFirst="0" w:colLast="0"/>
      <w:bookmarkStart w:id="34" w:name="_Toc121493723"/>
      <w:bookmarkEnd w:id="33"/>
      <w:r>
        <w:br w:type="page"/>
      </w:r>
    </w:p>
    <w:p w14:paraId="65329890" w14:textId="77777777" w:rsidR="00355AD3" w:rsidRDefault="000B1FF7" w:rsidP="00F8516B">
      <w:pPr>
        <w:pStyle w:val="Heading1"/>
        <w:spacing w:line="360" w:lineRule="auto"/>
      </w:pPr>
      <w:r>
        <w:lastRenderedPageBreak/>
        <w:t>Reference list</w:t>
      </w:r>
      <w:bookmarkEnd w:id="34"/>
    </w:p>
    <w:p w14:paraId="6113C53F" w14:textId="05ABBCEC" w:rsidR="00355AD3" w:rsidRDefault="000B1FF7" w:rsidP="00F8516B">
      <w:pPr>
        <w:spacing w:before="240" w:after="240" w:line="360" w:lineRule="auto"/>
        <w:jc w:val="both"/>
      </w:pPr>
      <w:r>
        <w:t xml:space="preserve">Al Badi, </w:t>
      </w:r>
      <w:r w:rsidR="00A134F8">
        <w:t>K.S. (</w:t>
      </w:r>
      <w:r>
        <w:t>2018</w:t>
      </w:r>
      <w:r w:rsidR="00A134F8">
        <w:t>)</w:t>
      </w:r>
      <w:r>
        <w:t xml:space="preserve">. The impact of marketing </w:t>
      </w:r>
      <w:proofErr w:type="gramStart"/>
      <w:r>
        <w:t>mix</w:t>
      </w:r>
      <w:proofErr w:type="gramEnd"/>
      <w:r>
        <w:t xml:space="preserve"> on the competitive advantage of the SME sector in the Al </w:t>
      </w:r>
      <w:proofErr w:type="spellStart"/>
      <w:r>
        <w:t>Buraimi</w:t>
      </w:r>
      <w:proofErr w:type="spellEnd"/>
      <w:r>
        <w:t xml:space="preserve"> Governorate in Oman. </w:t>
      </w:r>
      <w:r>
        <w:rPr>
          <w:i/>
        </w:rPr>
        <w:t>SAGE Open</w:t>
      </w:r>
      <w:r>
        <w:t xml:space="preserve">, </w:t>
      </w:r>
      <w:r>
        <w:rPr>
          <w:i/>
        </w:rPr>
        <w:t>8</w:t>
      </w:r>
      <w:r>
        <w:t>(3), p.2158244018800838.</w:t>
      </w:r>
    </w:p>
    <w:p w14:paraId="4E82E22B" w14:textId="30773E5A" w:rsidR="00355AD3" w:rsidRDefault="000B1FF7" w:rsidP="00F8516B">
      <w:pPr>
        <w:spacing w:before="240" w:after="240" w:line="360" w:lineRule="auto"/>
        <w:jc w:val="both"/>
      </w:pPr>
      <w:proofErr w:type="spellStart"/>
      <w:r>
        <w:t>Brouns</w:t>
      </w:r>
      <w:proofErr w:type="spellEnd"/>
      <w:r>
        <w:t xml:space="preserve">, F., van </w:t>
      </w:r>
      <w:proofErr w:type="spellStart"/>
      <w:r>
        <w:t>Rooy</w:t>
      </w:r>
      <w:proofErr w:type="spellEnd"/>
      <w:r>
        <w:t xml:space="preserve">, G., </w:t>
      </w:r>
      <w:proofErr w:type="spellStart"/>
      <w:r>
        <w:t>Shewry</w:t>
      </w:r>
      <w:proofErr w:type="spellEnd"/>
      <w:r>
        <w:t xml:space="preserve">, P., </w:t>
      </w:r>
      <w:proofErr w:type="spellStart"/>
      <w:r>
        <w:t>Rustgi</w:t>
      </w:r>
      <w:proofErr w:type="spellEnd"/>
      <w:r>
        <w:t xml:space="preserve">, S. and </w:t>
      </w:r>
      <w:proofErr w:type="spellStart"/>
      <w:r>
        <w:t>Jonkers</w:t>
      </w:r>
      <w:proofErr w:type="spellEnd"/>
      <w:r>
        <w:t xml:space="preserve">, </w:t>
      </w:r>
      <w:r w:rsidR="00A134F8">
        <w:t>D. (</w:t>
      </w:r>
      <w:r>
        <w:t>2019</w:t>
      </w:r>
      <w:r w:rsidR="00A134F8">
        <w:t>)</w:t>
      </w:r>
      <w:r>
        <w:t xml:space="preserve">. Adverse reactions to wheat or wheat components. </w:t>
      </w:r>
      <w:r>
        <w:rPr>
          <w:i/>
        </w:rPr>
        <w:t>Comprehensive Reviews in Food Science and Food Safety</w:t>
      </w:r>
      <w:r>
        <w:t xml:space="preserve">, </w:t>
      </w:r>
      <w:r>
        <w:rPr>
          <w:i/>
        </w:rPr>
        <w:t>18</w:t>
      </w:r>
      <w:r>
        <w:t>(5), pp.1437-1452.</w:t>
      </w:r>
    </w:p>
    <w:p w14:paraId="0E2B7520" w14:textId="77777777" w:rsidR="00355AD3" w:rsidRDefault="000B1FF7" w:rsidP="00F8516B">
      <w:pPr>
        <w:spacing w:before="240" w:after="240" w:line="360" w:lineRule="auto"/>
        <w:jc w:val="both"/>
      </w:pPr>
      <w:r>
        <w:t xml:space="preserve">fob.uk.com, 2022. </w:t>
      </w:r>
      <w:r>
        <w:rPr>
          <w:i/>
        </w:rPr>
        <w:t xml:space="preserve">UK bakery market </w:t>
      </w:r>
      <w:r>
        <w:t>[Online]. Available at: https://www.fob.uk.com/about-the-bread-industry/industry-facts/uk-bread-market/ [Accessed 9</w:t>
      </w:r>
      <w:r>
        <w:rPr>
          <w:vertAlign w:val="superscript"/>
        </w:rPr>
        <w:t>th</w:t>
      </w:r>
      <w:r>
        <w:t xml:space="preserve"> December 2022]</w:t>
      </w:r>
    </w:p>
    <w:p w14:paraId="3438F683" w14:textId="77777777" w:rsidR="00355AD3" w:rsidRDefault="000B1FF7" w:rsidP="00F8516B">
      <w:pPr>
        <w:spacing w:before="240" w:after="240" w:line="360" w:lineRule="auto"/>
        <w:jc w:val="both"/>
      </w:pPr>
      <w:r>
        <w:t xml:space="preserve">ibisworld.com, 2022. </w:t>
      </w:r>
      <w:r>
        <w:rPr>
          <w:i/>
        </w:rPr>
        <w:t xml:space="preserve">Bread &amp; Bakery Goods Production in the UK </w:t>
      </w:r>
      <w:r>
        <w:t>[Online]. Available at: https://www.ibisworld.com/united-kingdom/market-size/bread-bakery-goods-production/#:~:text=The%20market%20size%2C%20measured%20by,to%20increase%202.1%25%20in%202022. [Accessed 9</w:t>
      </w:r>
      <w:r>
        <w:rPr>
          <w:vertAlign w:val="superscript"/>
        </w:rPr>
        <w:t>th</w:t>
      </w:r>
      <w:r>
        <w:t xml:space="preserve"> December 2022]</w:t>
      </w:r>
    </w:p>
    <w:p w14:paraId="0855C7AD" w14:textId="77777777" w:rsidR="00355AD3" w:rsidRDefault="000B1FF7" w:rsidP="00F8516B">
      <w:pPr>
        <w:spacing w:before="240" w:after="240" w:line="360" w:lineRule="auto"/>
        <w:jc w:val="both"/>
      </w:pPr>
      <w:r>
        <w:t xml:space="preserve">indeed.com, 2022. </w:t>
      </w:r>
      <w:r>
        <w:rPr>
          <w:i/>
        </w:rPr>
        <w:t xml:space="preserve">Types of Organizational Structure </w:t>
      </w:r>
      <w:r>
        <w:t>[Online]. Available at: https://www.indeed.com/career-advice/career-development/organizational-structure-definition-and-types [Accessed 9</w:t>
      </w:r>
      <w:r>
        <w:rPr>
          <w:vertAlign w:val="superscript"/>
        </w:rPr>
        <w:t>th</w:t>
      </w:r>
      <w:r>
        <w:t xml:space="preserve"> December 2022]</w:t>
      </w:r>
    </w:p>
    <w:p w14:paraId="5DD9E148" w14:textId="1755EBCF" w:rsidR="00355AD3" w:rsidRDefault="000B1FF7" w:rsidP="00F8516B">
      <w:pPr>
        <w:spacing w:before="240" w:after="240" w:line="360" w:lineRule="auto"/>
        <w:jc w:val="both"/>
      </w:pPr>
      <w:proofErr w:type="spellStart"/>
      <w:r>
        <w:t>Neger</w:t>
      </w:r>
      <w:proofErr w:type="spellEnd"/>
      <w:r>
        <w:t xml:space="preserve">, M. and Uddin, </w:t>
      </w:r>
      <w:r w:rsidR="00A134F8">
        <w:t>B. (</w:t>
      </w:r>
      <w:r>
        <w:t>2020</w:t>
      </w:r>
      <w:r w:rsidR="00A134F8">
        <w:t>)</w:t>
      </w:r>
      <w:r>
        <w:t xml:space="preserve">. Factors affecting consumers’ internet shopping </w:t>
      </w:r>
      <w:proofErr w:type="spellStart"/>
      <w:r>
        <w:t>behavior</w:t>
      </w:r>
      <w:proofErr w:type="spellEnd"/>
      <w:r>
        <w:t xml:space="preserve"> during the COVID-19 pandemic: Evidence from Bangladesh. </w:t>
      </w:r>
      <w:r>
        <w:rPr>
          <w:i/>
        </w:rPr>
        <w:t>Chinese Business Review</w:t>
      </w:r>
      <w:r>
        <w:t xml:space="preserve">, </w:t>
      </w:r>
      <w:r>
        <w:rPr>
          <w:i/>
        </w:rPr>
        <w:t>19</w:t>
      </w:r>
      <w:r>
        <w:t>(3), pp.91-104.</w:t>
      </w:r>
    </w:p>
    <w:p w14:paraId="0AA47228" w14:textId="77777777" w:rsidR="00355AD3" w:rsidRDefault="000B1FF7" w:rsidP="00F8516B">
      <w:pPr>
        <w:spacing w:before="240" w:after="240" w:line="360" w:lineRule="auto"/>
        <w:jc w:val="both"/>
      </w:pPr>
      <w:r>
        <w:t xml:space="preserve">nutshell.com, 2022. </w:t>
      </w:r>
      <w:r>
        <w:rPr>
          <w:i/>
        </w:rPr>
        <w:t xml:space="preserve">10 Sales Tracking Software Recommendations </w:t>
      </w:r>
      <w:r>
        <w:t>[Online]. Available at: https://www.nutshell.com/blog/best-sales-tracking-software-tools [Accessed 9</w:t>
      </w:r>
      <w:r>
        <w:rPr>
          <w:vertAlign w:val="superscript"/>
        </w:rPr>
        <w:t>th</w:t>
      </w:r>
      <w:r>
        <w:t xml:space="preserve"> December 2022]</w:t>
      </w:r>
    </w:p>
    <w:p w14:paraId="61BC2AB1" w14:textId="77777777" w:rsidR="00355AD3" w:rsidRDefault="000B1FF7" w:rsidP="00F8516B">
      <w:pPr>
        <w:spacing w:before="240" w:after="240" w:line="360" w:lineRule="auto"/>
        <w:jc w:val="both"/>
      </w:pPr>
      <w:r>
        <w:t xml:space="preserve">ons.gov.uk, 2022. </w:t>
      </w:r>
      <w:r>
        <w:rPr>
          <w:i/>
        </w:rPr>
        <w:t xml:space="preserve">Leading causes of death, UK: 2001 to 2018 </w:t>
      </w:r>
      <w:r>
        <w:t>[Online]. Available at: https://www.ons.gov.uk/peoplepopulationandcommunity/healthandsocialcare/causesofdeath/articles/leadingcausesofdeathuk/2001to2018 [Accessed 9</w:t>
      </w:r>
      <w:r>
        <w:rPr>
          <w:vertAlign w:val="superscript"/>
        </w:rPr>
        <w:t>th</w:t>
      </w:r>
      <w:r>
        <w:t xml:space="preserve"> December 2022]</w:t>
      </w:r>
    </w:p>
    <w:p w14:paraId="0ABEB10E" w14:textId="58C15A87" w:rsidR="00355AD3" w:rsidRDefault="000B1FF7" w:rsidP="00F8516B">
      <w:pPr>
        <w:spacing w:before="240" w:after="240" w:line="360" w:lineRule="auto"/>
        <w:jc w:val="both"/>
      </w:pPr>
      <w:proofErr w:type="spellStart"/>
      <w:r>
        <w:t>Sosnovska</w:t>
      </w:r>
      <w:proofErr w:type="spellEnd"/>
      <w:r>
        <w:t xml:space="preserve">, O. and </w:t>
      </w:r>
      <w:proofErr w:type="spellStart"/>
      <w:r>
        <w:t>Zhytar</w:t>
      </w:r>
      <w:proofErr w:type="spellEnd"/>
      <w:r>
        <w:t xml:space="preserve">, </w:t>
      </w:r>
      <w:r w:rsidR="00A134F8">
        <w:t>M. (</w:t>
      </w:r>
      <w:r>
        <w:t>2018</w:t>
      </w:r>
      <w:r w:rsidR="00A134F8">
        <w:t>)</w:t>
      </w:r>
      <w:r>
        <w:t xml:space="preserve">. Financial architecture as the base of the financial safety of the enterprise. </w:t>
      </w:r>
      <w:r>
        <w:rPr>
          <w:i/>
        </w:rPr>
        <w:t>Baltic journal of economic studies</w:t>
      </w:r>
      <w:r>
        <w:t xml:space="preserve">, </w:t>
      </w:r>
      <w:r>
        <w:rPr>
          <w:i/>
        </w:rPr>
        <w:t>4</w:t>
      </w:r>
      <w:r>
        <w:t>(4), pp.334-340.</w:t>
      </w:r>
    </w:p>
    <w:p w14:paraId="509B1703" w14:textId="77777777" w:rsidR="00355AD3" w:rsidRDefault="000B1FF7" w:rsidP="00F8516B">
      <w:pPr>
        <w:spacing w:before="240" w:after="240" w:line="360" w:lineRule="auto"/>
        <w:jc w:val="both"/>
      </w:pPr>
      <w:r>
        <w:t xml:space="preserve">startupsusa.org, 2022. </w:t>
      </w:r>
      <w:r>
        <w:rPr>
          <w:i/>
        </w:rPr>
        <w:t>What is Entrepreneurship?</w:t>
      </w:r>
      <w:r>
        <w:t xml:space="preserve"> [Online]. Available at:</w:t>
      </w:r>
      <w:hyperlink r:id="rId8">
        <w:r>
          <w:t xml:space="preserve"> https://startupsusa.org/what-is-entrepreneurship/</w:t>
        </w:r>
      </w:hyperlink>
      <w:r>
        <w:t xml:space="preserve"> [Accessed 9</w:t>
      </w:r>
      <w:r>
        <w:rPr>
          <w:vertAlign w:val="superscript"/>
        </w:rPr>
        <w:t>th</w:t>
      </w:r>
      <w:r>
        <w:t xml:space="preserve"> December 2022]</w:t>
      </w:r>
    </w:p>
    <w:p w14:paraId="68CEBF61" w14:textId="3420FD34" w:rsidR="00355AD3" w:rsidRDefault="000B1FF7" w:rsidP="00F8516B">
      <w:pPr>
        <w:spacing w:before="240" w:after="240" w:line="360" w:lineRule="auto"/>
        <w:jc w:val="both"/>
      </w:pPr>
      <w:proofErr w:type="spellStart"/>
      <w:r>
        <w:lastRenderedPageBreak/>
        <w:t>Terkan</w:t>
      </w:r>
      <w:proofErr w:type="spellEnd"/>
      <w:r>
        <w:t xml:space="preserve">, </w:t>
      </w:r>
      <w:r w:rsidR="00A134F8">
        <w:t>R. (</w:t>
      </w:r>
      <w:r>
        <w:t>2014</w:t>
      </w:r>
      <w:r w:rsidR="00A134F8">
        <w:t>)</w:t>
      </w:r>
      <w:r>
        <w:t xml:space="preserve">. Importance of creative advertising and marketing according to university students’ perspective. </w:t>
      </w:r>
      <w:r>
        <w:rPr>
          <w:i/>
        </w:rPr>
        <w:t>International Review of Management and Marketing</w:t>
      </w:r>
      <w:r>
        <w:t xml:space="preserve">, </w:t>
      </w:r>
      <w:r>
        <w:rPr>
          <w:i/>
        </w:rPr>
        <w:t>4</w:t>
      </w:r>
      <w:r>
        <w:t>(3), pp.239-246.</w:t>
      </w:r>
    </w:p>
    <w:p w14:paraId="5E90DEA7" w14:textId="12E1F88F" w:rsidR="00355AD3" w:rsidRDefault="000B1FF7" w:rsidP="00F8516B">
      <w:pPr>
        <w:spacing w:before="240" w:after="240" w:line="360" w:lineRule="auto"/>
        <w:jc w:val="both"/>
      </w:pPr>
      <w:r>
        <w:t xml:space="preserve">Wolf, M.S., </w:t>
      </w:r>
      <w:proofErr w:type="spellStart"/>
      <w:r>
        <w:t>Serper</w:t>
      </w:r>
      <w:proofErr w:type="spellEnd"/>
      <w:r>
        <w:t xml:space="preserve">, M., </w:t>
      </w:r>
      <w:proofErr w:type="spellStart"/>
      <w:r>
        <w:t>Opsasnick</w:t>
      </w:r>
      <w:proofErr w:type="spellEnd"/>
      <w:r>
        <w:t xml:space="preserve">, L., </w:t>
      </w:r>
      <w:proofErr w:type="spellStart"/>
      <w:r>
        <w:t>O'Conor</w:t>
      </w:r>
      <w:proofErr w:type="spellEnd"/>
      <w:r>
        <w:t xml:space="preserve">, R.M., Curtis, L., </w:t>
      </w:r>
      <w:proofErr w:type="spellStart"/>
      <w:r>
        <w:t>Benavente</w:t>
      </w:r>
      <w:proofErr w:type="spellEnd"/>
      <w:r>
        <w:t xml:space="preserve">, J.Y., </w:t>
      </w:r>
      <w:proofErr w:type="spellStart"/>
      <w:r>
        <w:t>Wismer</w:t>
      </w:r>
      <w:proofErr w:type="spellEnd"/>
      <w:r>
        <w:t xml:space="preserve">, G., </w:t>
      </w:r>
      <w:proofErr w:type="spellStart"/>
      <w:r>
        <w:t>Batio</w:t>
      </w:r>
      <w:proofErr w:type="spellEnd"/>
      <w:r>
        <w:t xml:space="preserve">, S., </w:t>
      </w:r>
      <w:proofErr w:type="spellStart"/>
      <w:r>
        <w:t>Eifler</w:t>
      </w:r>
      <w:proofErr w:type="spellEnd"/>
      <w:r>
        <w:t xml:space="preserve">, M., Zheng, P. and Russell, </w:t>
      </w:r>
      <w:r w:rsidR="00A134F8">
        <w:t>A. (</w:t>
      </w:r>
      <w:r>
        <w:t>2020</w:t>
      </w:r>
      <w:r w:rsidR="00A134F8">
        <w:t>)</w:t>
      </w:r>
      <w:r>
        <w:t xml:space="preserve">. Awareness, attitudes, and actions related to COVID-19 among adults with chronic conditions at the onset of the US outbreak: a cross-sectional survey. </w:t>
      </w:r>
      <w:r>
        <w:rPr>
          <w:i/>
        </w:rPr>
        <w:t>Annals of internal medicine</w:t>
      </w:r>
      <w:r>
        <w:t xml:space="preserve">, </w:t>
      </w:r>
      <w:r>
        <w:rPr>
          <w:i/>
        </w:rPr>
        <w:t>173</w:t>
      </w:r>
      <w:r>
        <w:t>(2), pp.100-109.</w:t>
      </w:r>
    </w:p>
    <w:p w14:paraId="76BA9484" w14:textId="77777777" w:rsidR="00355AD3" w:rsidRDefault="000B1FF7" w:rsidP="00F8516B">
      <w:pPr>
        <w:spacing w:line="360" w:lineRule="auto"/>
        <w:jc w:val="both"/>
      </w:pPr>
      <w:r>
        <w:br w:type="page"/>
      </w:r>
    </w:p>
    <w:p w14:paraId="6EE082B6" w14:textId="77777777" w:rsidR="00355AD3" w:rsidRDefault="000B1FF7" w:rsidP="00F8516B">
      <w:pPr>
        <w:pStyle w:val="Heading1"/>
        <w:spacing w:line="360" w:lineRule="auto"/>
      </w:pPr>
      <w:bookmarkStart w:id="35" w:name="_yrrvrbe77kee" w:colFirst="0" w:colLast="0"/>
      <w:bookmarkStart w:id="36" w:name="_Toc121493724"/>
      <w:bookmarkEnd w:id="35"/>
      <w:r>
        <w:lastRenderedPageBreak/>
        <w:t>Appendix</w:t>
      </w:r>
      <w:bookmarkEnd w:id="36"/>
    </w:p>
    <w:p w14:paraId="36037C93" w14:textId="77777777" w:rsidR="00355AD3" w:rsidRDefault="00355AD3" w:rsidP="00F8516B">
      <w:pPr>
        <w:spacing w:line="360" w:lineRule="auto"/>
        <w:jc w:val="both"/>
        <w:rPr>
          <w:b/>
        </w:rPr>
      </w:pPr>
    </w:p>
    <w:p w14:paraId="3ECEE201" w14:textId="77777777" w:rsidR="00355AD3" w:rsidRDefault="009D466C" w:rsidP="00F8516B">
      <w:pPr>
        <w:spacing w:line="360" w:lineRule="auto"/>
        <w:jc w:val="both"/>
        <w:rPr>
          <w:b/>
        </w:rPr>
      </w:pPr>
      <w:r>
        <w:rPr>
          <w:b/>
          <w:noProof/>
        </w:rPr>
        <w:pict w14:anchorId="5D39BE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4pt;height:263.4pt">
            <v:imagedata r:id="rId9" o:title="Slide1"/>
          </v:shape>
        </w:pict>
      </w:r>
      <w:r>
        <w:rPr>
          <w:b/>
          <w:noProof/>
        </w:rPr>
        <w:pict w14:anchorId="0B5FEB71">
          <v:shape id="_x0000_i1026" type="#_x0000_t75" style="width:467.4pt;height:263.4pt">
            <v:imagedata r:id="rId10" o:title="Slide2"/>
          </v:shape>
        </w:pict>
      </w:r>
      <w:r>
        <w:rPr>
          <w:b/>
          <w:noProof/>
        </w:rPr>
        <w:lastRenderedPageBreak/>
        <w:pict w14:anchorId="79D7FC21">
          <v:shape id="_x0000_i1027" type="#_x0000_t75" style="width:467.4pt;height:263.4pt">
            <v:imagedata r:id="rId11" o:title="Slide3"/>
          </v:shape>
        </w:pict>
      </w:r>
      <w:r>
        <w:rPr>
          <w:b/>
          <w:noProof/>
        </w:rPr>
        <w:pict w14:anchorId="6DF07306">
          <v:shape id="_x0000_i1028" type="#_x0000_t75" style="width:467.4pt;height:263.4pt">
            <v:imagedata r:id="rId12" o:title="Slide4"/>
          </v:shape>
        </w:pict>
      </w:r>
      <w:r>
        <w:rPr>
          <w:b/>
          <w:noProof/>
        </w:rPr>
        <w:lastRenderedPageBreak/>
        <w:pict w14:anchorId="3C79A2E5">
          <v:shape id="_x0000_i1029" type="#_x0000_t75" style="width:467.4pt;height:263.4pt">
            <v:imagedata r:id="rId13" o:title="Slide5"/>
          </v:shape>
        </w:pict>
      </w:r>
      <w:r>
        <w:rPr>
          <w:b/>
          <w:noProof/>
        </w:rPr>
        <w:pict w14:anchorId="216AEC75">
          <v:shape id="_x0000_i1030" type="#_x0000_t75" style="width:467.4pt;height:263.4pt">
            <v:imagedata r:id="rId14" o:title="Slide6"/>
          </v:shape>
        </w:pict>
      </w:r>
      <w:r>
        <w:rPr>
          <w:b/>
          <w:noProof/>
        </w:rPr>
        <w:lastRenderedPageBreak/>
        <w:pict w14:anchorId="1DFE0000">
          <v:shape id="_x0000_i1031" type="#_x0000_t75" style="width:467.4pt;height:263.4pt">
            <v:imagedata r:id="rId15" o:title="Slide7"/>
          </v:shape>
        </w:pict>
      </w:r>
      <w:r>
        <w:rPr>
          <w:b/>
          <w:noProof/>
        </w:rPr>
        <w:pict w14:anchorId="3452BC05">
          <v:shape id="_x0000_i1032" type="#_x0000_t75" style="width:467.4pt;height:263.4pt">
            <v:imagedata r:id="rId16" o:title="Slide8"/>
          </v:shape>
        </w:pict>
      </w:r>
      <w:r>
        <w:rPr>
          <w:b/>
          <w:noProof/>
        </w:rPr>
        <w:lastRenderedPageBreak/>
        <w:pict w14:anchorId="6503D23F">
          <v:shape id="_x0000_i1033" type="#_x0000_t75" style="width:467.4pt;height:263.4pt">
            <v:imagedata r:id="rId17" o:title="Slide9"/>
          </v:shape>
        </w:pict>
      </w:r>
      <w:r>
        <w:rPr>
          <w:b/>
          <w:noProof/>
        </w:rPr>
        <w:pict w14:anchorId="5EA5B132">
          <v:shape id="_x0000_i1034" type="#_x0000_t75" style="width:467.4pt;height:263.4pt">
            <v:imagedata r:id="rId18" o:title="Slide10"/>
          </v:shape>
        </w:pict>
      </w:r>
      <w:r>
        <w:rPr>
          <w:b/>
          <w:noProof/>
        </w:rPr>
        <w:lastRenderedPageBreak/>
        <w:pict w14:anchorId="158BC41A">
          <v:shape id="_x0000_i1035" type="#_x0000_t75" style="width:467.4pt;height:263.4pt">
            <v:imagedata r:id="rId19" o:title="Slide11"/>
          </v:shape>
        </w:pict>
      </w:r>
      <w:r>
        <w:rPr>
          <w:b/>
          <w:noProof/>
        </w:rPr>
        <w:pict w14:anchorId="2DEED35E">
          <v:shape id="_x0000_i1036" type="#_x0000_t75" style="width:467.4pt;height:263.4pt">
            <v:imagedata r:id="rId20" o:title="Slide12"/>
          </v:shape>
        </w:pict>
      </w:r>
      <w:r>
        <w:rPr>
          <w:b/>
          <w:noProof/>
        </w:rPr>
        <w:lastRenderedPageBreak/>
        <w:pict w14:anchorId="3E2F8049">
          <v:shape id="_x0000_i1037" type="#_x0000_t75" style="width:467.4pt;height:263.4pt">
            <v:imagedata r:id="rId21" o:title="Slide13"/>
          </v:shape>
        </w:pict>
      </w:r>
      <w:r>
        <w:rPr>
          <w:b/>
          <w:noProof/>
        </w:rPr>
        <w:pict w14:anchorId="3F5940C5">
          <v:shape id="_x0000_i1038" type="#_x0000_t75" style="width:467.4pt;height:263.4pt">
            <v:imagedata r:id="rId22" o:title="Slide14"/>
          </v:shape>
        </w:pict>
      </w:r>
      <w:r>
        <w:rPr>
          <w:b/>
          <w:noProof/>
        </w:rPr>
        <w:lastRenderedPageBreak/>
        <w:pict w14:anchorId="5E168DA5">
          <v:shape id="_x0000_i1039" type="#_x0000_t75" style="width:467.4pt;height:263.4pt">
            <v:imagedata r:id="rId23" o:title="Slide15"/>
          </v:shape>
        </w:pict>
      </w:r>
      <w:r>
        <w:rPr>
          <w:b/>
          <w:noProof/>
        </w:rPr>
        <w:pict w14:anchorId="2244E91B">
          <v:shape id="_x0000_i1040" type="#_x0000_t75" style="width:467.4pt;height:263.4pt">
            <v:imagedata r:id="rId24" o:title="Slide16"/>
          </v:shape>
        </w:pict>
      </w:r>
    </w:p>
    <w:p w14:paraId="21C10899" w14:textId="77777777" w:rsidR="00355AD3" w:rsidRDefault="00355AD3" w:rsidP="00F8516B">
      <w:pPr>
        <w:spacing w:line="360" w:lineRule="auto"/>
        <w:jc w:val="both"/>
        <w:rPr>
          <w:b/>
        </w:rPr>
      </w:pPr>
    </w:p>
    <w:p w14:paraId="05738CF5" w14:textId="77777777" w:rsidR="00355AD3" w:rsidRDefault="00355AD3" w:rsidP="00F8516B">
      <w:pPr>
        <w:spacing w:line="360" w:lineRule="auto"/>
        <w:jc w:val="center"/>
        <w:rPr>
          <w:b/>
          <w:sz w:val="32"/>
          <w:szCs w:val="32"/>
        </w:rPr>
      </w:pPr>
    </w:p>
    <w:p w14:paraId="3CF34F66" w14:textId="77777777" w:rsidR="00F8516B" w:rsidRDefault="00F8516B">
      <w:pPr>
        <w:spacing w:line="360" w:lineRule="auto"/>
        <w:jc w:val="center"/>
        <w:rPr>
          <w:b/>
          <w:sz w:val="32"/>
          <w:szCs w:val="32"/>
        </w:rPr>
      </w:pPr>
    </w:p>
    <w:sectPr w:rsidR="00F8516B">
      <w:foot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997F3" w14:textId="77777777" w:rsidR="00606FED" w:rsidRDefault="00606FED">
      <w:pPr>
        <w:spacing w:line="240" w:lineRule="auto"/>
      </w:pPr>
      <w:r>
        <w:separator/>
      </w:r>
    </w:p>
  </w:endnote>
  <w:endnote w:type="continuationSeparator" w:id="0">
    <w:p w14:paraId="421757A3" w14:textId="77777777" w:rsidR="00606FED" w:rsidRDefault="00606F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905288"/>
      <w:docPartObj>
        <w:docPartGallery w:val="Page Numbers (Bottom of Page)"/>
        <w:docPartUnique/>
      </w:docPartObj>
    </w:sdtPr>
    <w:sdtEndPr>
      <w:rPr>
        <w:noProof/>
      </w:rPr>
    </w:sdtEndPr>
    <w:sdtContent>
      <w:p w14:paraId="0EBA47CD" w14:textId="77777777" w:rsidR="00F8516B" w:rsidRDefault="000B1FF7">
        <w:pPr>
          <w:pStyle w:val="Footer"/>
          <w:jc w:val="right"/>
        </w:pPr>
        <w:r>
          <w:fldChar w:fldCharType="begin"/>
        </w:r>
        <w:r>
          <w:instrText xml:space="preserve"> PAGE   \* MERGEFORMAT </w:instrText>
        </w:r>
        <w:r>
          <w:fldChar w:fldCharType="separate"/>
        </w:r>
        <w:r w:rsidR="00664482">
          <w:rPr>
            <w:noProof/>
          </w:rPr>
          <w:t>16</w:t>
        </w:r>
        <w:r>
          <w:rPr>
            <w:noProof/>
          </w:rPr>
          <w:fldChar w:fldCharType="end"/>
        </w:r>
      </w:p>
    </w:sdtContent>
  </w:sdt>
  <w:p w14:paraId="1B61476F" w14:textId="77777777" w:rsidR="00F8516B" w:rsidRDefault="00F85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8F9AB" w14:textId="77777777" w:rsidR="00606FED" w:rsidRDefault="00606FED">
      <w:pPr>
        <w:spacing w:line="240" w:lineRule="auto"/>
      </w:pPr>
      <w:r>
        <w:separator/>
      </w:r>
    </w:p>
  </w:footnote>
  <w:footnote w:type="continuationSeparator" w:id="0">
    <w:p w14:paraId="69BCCCDF" w14:textId="77777777" w:rsidR="00606FED" w:rsidRDefault="00606F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D1ACC"/>
    <w:multiLevelType w:val="multilevel"/>
    <w:tmpl w:val="6BA060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50873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AD3"/>
    <w:rsid w:val="000450D2"/>
    <w:rsid w:val="000B1FF7"/>
    <w:rsid w:val="00131FC7"/>
    <w:rsid w:val="001F1286"/>
    <w:rsid w:val="002F69B8"/>
    <w:rsid w:val="0034440D"/>
    <w:rsid w:val="00355AD3"/>
    <w:rsid w:val="00456E77"/>
    <w:rsid w:val="00606FED"/>
    <w:rsid w:val="00664482"/>
    <w:rsid w:val="007E750F"/>
    <w:rsid w:val="008A6249"/>
    <w:rsid w:val="009D466C"/>
    <w:rsid w:val="00A02AF6"/>
    <w:rsid w:val="00A134F8"/>
    <w:rsid w:val="00A73B5A"/>
    <w:rsid w:val="00B763FB"/>
    <w:rsid w:val="00BF3C04"/>
    <w:rsid w:val="00C01C9E"/>
    <w:rsid w:val="00C40539"/>
    <w:rsid w:val="00DA5B5E"/>
    <w:rsid w:val="00F03262"/>
    <w:rsid w:val="00F64BD2"/>
    <w:rsid w:val="00F74B7F"/>
    <w:rsid w:val="00F8516B"/>
    <w:rsid w:val="00FD7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14:docId w14:val="69E9E522"/>
  <w15:docId w15:val="{0187FC18-5A4A-40D2-80CA-47837F10F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both"/>
      <w:outlineLvl w:val="0"/>
    </w:pPr>
    <w:rPr>
      <w:b/>
      <w:sz w:val="28"/>
      <w:szCs w:val="28"/>
    </w:rPr>
  </w:style>
  <w:style w:type="paragraph" w:styleId="Heading2">
    <w:name w:val="heading 2"/>
    <w:basedOn w:val="Normal"/>
    <w:next w:val="Normal"/>
    <w:pPr>
      <w:keepNext/>
      <w:keepLines/>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8516B"/>
    <w:pPr>
      <w:tabs>
        <w:tab w:val="center" w:pos="4680"/>
        <w:tab w:val="right" w:pos="9360"/>
      </w:tabs>
      <w:spacing w:line="240" w:lineRule="auto"/>
    </w:pPr>
  </w:style>
  <w:style w:type="character" w:customStyle="1" w:styleId="HeaderChar">
    <w:name w:val="Header Char"/>
    <w:basedOn w:val="DefaultParagraphFont"/>
    <w:link w:val="Header"/>
    <w:uiPriority w:val="99"/>
    <w:rsid w:val="00F8516B"/>
  </w:style>
  <w:style w:type="paragraph" w:styleId="Footer">
    <w:name w:val="footer"/>
    <w:basedOn w:val="Normal"/>
    <w:link w:val="FooterChar"/>
    <w:uiPriority w:val="99"/>
    <w:unhideWhenUsed/>
    <w:rsid w:val="00F8516B"/>
    <w:pPr>
      <w:tabs>
        <w:tab w:val="center" w:pos="4680"/>
        <w:tab w:val="right" w:pos="9360"/>
      </w:tabs>
      <w:spacing w:line="240" w:lineRule="auto"/>
    </w:pPr>
  </w:style>
  <w:style w:type="character" w:customStyle="1" w:styleId="FooterChar">
    <w:name w:val="Footer Char"/>
    <w:basedOn w:val="DefaultParagraphFont"/>
    <w:link w:val="Footer"/>
    <w:uiPriority w:val="99"/>
    <w:rsid w:val="00F8516B"/>
  </w:style>
  <w:style w:type="paragraph" w:styleId="TOCHeading">
    <w:name w:val="TOC Heading"/>
    <w:basedOn w:val="Heading1"/>
    <w:next w:val="Normal"/>
    <w:uiPriority w:val="39"/>
    <w:unhideWhenUsed/>
    <w:qFormat/>
    <w:rsid w:val="00F8516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8516B"/>
    <w:pPr>
      <w:spacing w:after="100"/>
    </w:pPr>
  </w:style>
  <w:style w:type="paragraph" w:styleId="TOC2">
    <w:name w:val="toc 2"/>
    <w:basedOn w:val="Normal"/>
    <w:next w:val="Normal"/>
    <w:autoRedefine/>
    <w:uiPriority w:val="39"/>
    <w:unhideWhenUsed/>
    <w:rsid w:val="00F8516B"/>
    <w:pPr>
      <w:spacing w:after="100"/>
      <w:ind w:left="220"/>
    </w:pPr>
  </w:style>
  <w:style w:type="character" w:styleId="Hyperlink">
    <w:name w:val="Hyperlink"/>
    <w:basedOn w:val="DefaultParagraphFont"/>
    <w:uiPriority w:val="99"/>
    <w:unhideWhenUsed/>
    <w:rsid w:val="00F851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rtupsusa.org/what-is-entrepreneurship/"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BD225-9688-497B-852D-1C00F5F0CA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2604</Words>
  <Characters>14843</Characters>
  <DocSecurity>4</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2023-01-06T22:37:00Z</dcterms:created>
  <dcterms:modified xsi:type="dcterms:W3CDTF">2023-01-06T22:37:00Z</dcterms:modified>
</cp:coreProperties>
</file>