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C77D8E" w14:textId="77777777" w:rsidR="00301A0C" w:rsidRDefault="00301A0C" w:rsidP="00301A0C">
      <w:pPr>
        <w:spacing w:line="480" w:lineRule="auto"/>
        <w:rPr>
          <w:rFonts w:ascii="Arial" w:hAnsi="Arial" w:cs="Arial"/>
          <w:b/>
        </w:rPr>
      </w:pPr>
      <w:r>
        <w:rPr>
          <w:rFonts w:ascii="Arial" w:hAnsi="Arial" w:cs="Arial"/>
          <w:b/>
        </w:rPr>
        <w:t>Student Name: Jess Parry</w:t>
      </w:r>
    </w:p>
    <w:p w14:paraId="49B1B6AE" w14:textId="77777777" w:rsidR="00301A0C" w:rsidRDefault="00301A0C" w:rsidP="00301A0C">
      <w:pPr>
        <w:spacing w:line="480" w:lineRule="auto"/>
        <w:rPr>
          <w:rFonts w:ascii="Arial" w:hAnsi="Arial" w:cs="Arial"/>
          <w:b/>
        </w:rPr>
      </w:pPr>
      <w:r>
        <w:rPr>
          <w:rFonts w:ascii="Arial" w:hAnsi="Arial" w:cs="Arial"/>
          <w:b/>
        </w:rPr>
        <w:t>P Number: 1701355</w:t>
      </w:r>
    </w:p>
    <w:p w14:paraId="66E4ABCD" w14:textId="3CC2A164" w:rsidR="00301A0C" w:rsidRDefault="00301A0C" w:rsidP="00301A0C">
      <w:pPr>
        <w:spacing w:line="480" w:lineRule="auto"/>
        <w:rPr>
          <w:rFonts w:ascii="Arial" w:hAnsi="Arial" w:cs="Arial"/>
          <w:b/>
        </w:rPr>
      </w:pPr>
      <w:r>
        <w:rPr>
          <w:rFonts w:ascii="Arial" w:hAnsi="Arial" w:cs="Arial"/>
          <w:b/>
        </w:rPr>
        <w:t>Programme of Study: BA Fine Art: Studio, Site &amp; Context</w:t>
      </w:r>
      <w:r>
        <w:rPr>
          <w:rFonts w:ascii="Arial" w:hAnsi="Arial" w:cs="Arial"/>
          <w:b/>
        </w:rPr>
        <w:br/>
        <w:t>Module: M4X01559</w:t>
      </w:r>
    </w:p>
    <w:p w14:paraId="11B65FE8" w14:textId="7839EA0C" w:rsidR="00301A0C" w:rsidRDefault="00301A0C" w:rsidP="00301A0C">
      <w:pPr>
        <w:spacing w:line="480" w:lineRule="auto"/>
        <w:rPr>
          <w:rFonts w:ascii="Arial" w:hAnsi="Arial" w:cs="Arial"/>
          <w:b/>
        </w:rPr>
      </w:pPr>
      <w:r>
        <w:rPr>
          <w:rFonts w:ascii="Arial" w:hAnsi="Arial" w:cs="Arial"/>
          <w:b/>
        </w:rPr>
        <w:t>Seminar Tutors: Simon Kilshaw &amp; Jenn Kirby</w:t>
      </w:r>
    </w:p>
    <w:p w14:paraId="264D4E9A" w14:textId="77777777" w:rsidR="00301A0C" w:rsidRDefault="00301A0C" w:rsidP="00AE2E25">
      <w:pPr>
        <w:spacing w:line="480" w:lineRule="auto"/>
        <w:jc w:val="center"/>
        <w:rPr>
          <w:rFonts w:ascii="Arial" w:hAnsi="Arial" w:cs="Arial"/>
          <w:b/>
        </w:rPr>
      </w:pPr>
    </w:p>
    <w:p w14:paraId="7ECD3099" w14:textId="77777777" w:rsidR="00301A0C" w:rsidRDefault="00301A0C" w:rsidP="00AE2E25">
      <w:pPr>
        <w:spacing w:line="480" w:lineRule="auto"/>
        <w:jc w:val="center"/>
        <w:rPr>
          <w:rFonts w:ascii="Arial" w:hAnsi="Arial" w:cs="Arial"/>
          <w:b/>
        </w:rPr>
      </w:pPr>
    </w:p>
    <w:p w14:paraId="20CE68CD" w14:textId="77777777" w:rsidR="00301A0C" w:rsidRDefault="00301A0C" w:rsidP="00AE2E25">
      <w:pPr>
        <w:spacing w:line="480" w:lineRule="auto"/>
        <w:jc w:val="center"/>
        <w:rPr>
          <w:rFonts w:ascii="Arial" w:hAnsi="Arial" w:cs="Arial"/>
          <w:b/>
        </w:rPr>
      </w:pPr>
    </w:p>
    <w:p w14:paraId="299746D5" w14:textId="77777777" w:rsidR="00301A0C" w:rsidRDefault="00301A0C" w:rsidP="00AE2E25">
      <w:pPr>
        <w:spacing w:line="480" w:lineRule="auto"/>
        <w:jc w:val="center"/>
        <w:rPr>
          <w:rFonts w:ascii="Arial" w:hAnsi="Arial" w:cs="Arial"/>
          <w:b/>
        </w:rPr>
      </w:pPr>
    </w:p>
    <w:p w14:paraId="2B85225C" w14:textId="5118FADA" w:rsidR="00301A0C" w:rsidRDefault="00621BDF" w:rsidP="00621BDF">
      <w:pPr>
        <w:spacing w:line="480" w:lineRule="auto"/>
        <w:rPr>
          <w:rFonts w:ascii="Arial" w:hAnsi="Arial" w:cs="Arial"/>
          <w:b/>
        </w:rPr>
      </w:pPr>
      <w:r>
        <w:rPr>
          <w:rFonts w:ascii="Arial" w:hAnsi="Arial" w:cs="Arial"/>
          <w:b/>
        </w:rPr>
        <w:t xml:space="preserve">Word Count (excluding </w:t>
      </w:r>
      <w:r w:rsidR="00FA0162">
        <w:rPr>
          <w:rFonts w:ascii="Arial" w:hAnsi="Arial" w:cs="Arial"/>
          <w:b/>
        </w:rPr>
        <w:t xml:space="preserve">any form of </w:t>
      </w:r>
      <w:r>
        <w:rPr>
          <w:rFonts w:ascii="Arial" w:hAnsi="Arial" w:cs="Arial"/>
          <w:b/>
        </w:rPr>
        <w:t xml:space="preserve">references) - </w:t>
      </w:r>
      <w:r w:rsidR="009C3D0C">
        <w:rPr>
          <w:rFonts w:ascii="Arial" w:hAnsi="Arial" w:cs="Arial"/>
          <w:b/>
        </w:rPr>
        <w:t>1231</w:t>
      </w:r>
      <w:bookmarkStart w:id="0" w:name="_GoBack"/>
      <w:bookmarkEnd w:id="0"/>
    </w:p>
    <w:p w14:paraId="2D83FA1E" w14:textId="77777777" w:rsidR="00301A0C" w:rsidRDefault="00301A0C" w:rsidP="00AE2E25">
      <w:pPr>
        <w:spacing w:line="480" w:lineRule="auto"/>
        <w:jc w:val="center"/>
        <w:rPr>
          <w:rFonts w:ascii="Arial" w:hAnsi="Arial" w:cs="Arial"/>
          <w:b/>
        </w:rPr>
      </w:pPr>
    </w:p>
    <w:p w14:paraId="3B1F0A72" w14:textId="77777777" w:rsidR="00301A0C" w:rsidRDefault="00301A0C" w:rsidP="00AE2E25">
      <w:pPr>
        <w:spacing w:line="480" w:lineRule="auto"/>
        <w:jc w:val="center"/>
        <w:rPr>
          <w:rFonts w:ascii="Arial" w:hAnsi="Arial" w:cs="Arial"/>
          <w:b/>
        </w:rPr>
      </w:pPr>
    </w:p>
    <w:p w14:paraId="30E07E13" w14:textId="77777777" w:rsidR="00301A0C" w:rsidRDefault="00301A0C" w:rsidP="00AE2E25">
      <w:pPr>
        <w:spacing w:line="480" w:lineRule="auto"/>
        <w:jc w:val="center"/>
        <w:rPr>
          <w:rFonts w:ascii="Arial" w:hAnsi="Arial" w:cs="Arial"/>
          <w:b/>
        </w:rPr>
      </w:pPr>
    </w:p>
    <w:p w14:paraId="2F515D65" w14:textId="77777777" w:rsidR="00301A0C" w:rsidRDefault="00301A0C" w:rsidP="00AE2E25">
      <w:pPr>
        <w:spacing w:line="480" w:lineRule="auto"/>
        <w:jc w:val="center"/>
        <w:rPr>
          <w:rFonts w:ascii="Arial" w:hAnsi="Arial" w:cs="Arial"/>
          <w:b/>
        </w:rPr>
      </w:pPr>
    </w:p>
    <w:p w14:paraId="5F78B1E6" w14:textId="77777777" w:rsidR="00301A0C" w:rsidRDefault="00301A0C" w:rsidP="00AE2E25">
      <w:pPr>
        <w:spacing w:line="480" w:lineRule="auto"/>
        <w:jc w:val="center"/>
        <w:rPr>
          <w:rFonts w:ascii="Arial" w:hAnsi="Arial" w:cs="Arial"/>
          <w:b/>
        </w:rPr>
      </w:pPr>
    </w:p>
    <w:p w14:paraId="344DA5F6" w14:textId="77777777" w:rsidR="00301A0C" w:rsidRDefault="00301A0C" w:rsidP="00AE2E25">
      <w:pPr>
        <w:spacing w:line="480" w:lineRule="auto"/>
        <w:jc w:val="center"/>
        <w:rPr>
          <w:rFonts w:ascii="Arial" w:hAnsi="Arial" w:cs="Arial"/>
          <w:b/>
        </w:rPr>
      </w:pPr>
    </w:p>
    <w:p w14:paraId="21E4AD4E" w14:textId="77777777" w:rsidR="00301A0C" w:rsidRDefault="00301A0C" w:rsidP="00AE2E25">
      <w:pPr>
        <w:spacing w:line="480" w:lineRule="auto"/>
        <w:jc w:val="center"/>
        <w:rPr>
          <w:rFonts w:ascii="Arial" w:hAnsi="Arial" w:cs="Arial"/>
          <w:b/>
        </w:rPr>
      </w:pPr>
    </w:p>
    <w:p w14:paraId="5CD94221" w14:textId="77777777" w:rsidR="00301A0C" w:rsidRDefault="00301A0C" w:rsidP="00AE2E25">
      <w:pPr>
        <w:spacing w:line="480" w:lineRule="auto"/>
        <w:jc w:val="center"/>
        <w:rPr>
          <w:rFonts w:ascii="Arial" w:hAnsi="Arial" w:cs="Arial"/>
          <w:b/>
        </w:rPr>
      </w:pPr>
    </w:p>
    <w:p w14:paraId="15CAE00E" w14:textId="77777777" w:rsidR="00301A0C" w:rsidRDefault="00301A0C" w:rsidP="00AE2E25">
      <w:pPr>
        <w:spacing w:line="480" w:lineRule="auto"/>
        <w:jc w:val="center"/>
        <w:rPr>
          <w:rFonts w:ascii="Arial" w:hAnsi="Arial" w:cs="Arial"/>
          <w:b/>
        </w:rPr>
      </w:pPr>
    </w:p>
    <w:p w14:paraId="23023A6D" w14:textId="77777777" w:rsidR="00301A0C" w:rsidRDefault="00301A0C" w:rsidP="00AE2E25">
      <w:pPr>
        <w:spacing w:line="480" w:lineRule="auto"/>
        <w:jc w:val="center"/>
        <w:rPr>
          <w:rFonts w:ascii="Arial" w:hAnsi="Arial" w:cs="Arial"/>
          <w:b/>
        </w:rPr>
      </w:pPr>
    </w:p>
    <w:p w14:paraId="27882A10" w14:textId="77777777" w:rsidR="00301A0C" w:rsidRDefault="00301A0C" w:rsidP="00AE2E25">
      <w:pPr>
        <w:spacing w:line="480" w:lineRule="auto"/>
        <w:jc w:val="center"/>
        <w:rPr>
          <w:rFonts w:ascii="Arial" w:hAnsi="Arial" w:cs="Arial"/>
          <w:b/>
        </w:rPr>
      </w:pPr>
    </w:p>
    <w:p w14:paraId="2DC25FB6" w14:textId="77777777" w:rsidR="00301A0C" w:rsidRDefault="00301A0C" w:rsidP="00AE2E25">
      <w:pPr>
        <w:spacing w:line="480" w:lineRule="auto"/>
        <w:jc w:val="center"/>
        <w:rPr>
          <w:rFonts w:ascii="Arial" w:hAnsi="Arial" w:cs="Arial"/>
          <w:b/>
        </w:rPr>
      </w:pPr>
    </w:p>
    <w:p w14:paraId="14DE8FED" w14:textId="77777777" w:rsidR="00301A0C" w:rsidRDefault="00301A0C" w:rsidP="00AE2E25">
      <w:pPr>
        <w:spacing w:line="480" w:lineRule="auto"/>
        <w:jc w:val="center"/>
        <w:rPr>
          <w:rFonts w:ascii="Arial" w:hAnsi="Arial" w:cs="Arial"/>
          <w:b/>
        </w:rPr>
      </w:pPr>
    </w:p>
    <w:p w14:paraId="39444386" w14:textId="77777777" w:rsidR="00301A0C" w:rsidRDefault="00301A0C" w:rsidP="00AE2E25">
      <w:pPr>
        <w:spacing w:line="480" w:lineRule="auto"/>
        <w:jc w:val="center"/>
        <w:rPr>
          <w:rFonts w:ascii="Arial" w:hAnsi="Arial" w:cs="Arial"/>
          <w:b/>
        </w:rPr>
      </w:pPr>
    </w:p>
    <w:p w14:paraId="0D8EF7DC" w14:textId="77777777" w:rsidR="00301A0C" w:rsidRDefault="00301A0C" w:rsidP="00AE2E25">
      <w:pPr>
        <w:spacing w:line="480" w:lineRule="auto"/>
        <w:jc w:val="center"/>
        <w:rPr>
          <w:rFonts w:ascii="Arial" w:hAnsi="Arial" w:cs="Arial"/>
          <w:b/>
        </w:rPr>
      </w:pPr>
    </w:p>
    <w:p w14:paraId="290F600F" w14:textId="6D9FCB76" w:rsidR="00FC0DC6" w:rsidRDefault="00AE2E25" w:rsidP="00AE2E25">
      <w:pPr>
        <w:spacing w:line="480" w:lineRule="auto"/>
        <w:jc w:val="center"/>
        <w:rPr>
          <w:rFonts w:ascii="Arial" w:hAnsi="Arial" w:cs="Arial"/>
          <w:b/>
        </w:rPr>
      </w:pPr>
      <w:r w:rsidRPr="00AE2E25">
        <w:rPr>
          <w:rFonts w:ascii="Arial" w:hAnsi="Arial" w:cs="Arial"/>
          <w:b/>
        </w:rPr>
        <w:lastRenderedPageBreak/>
        <w:t>"Rhythm of the Language"</w:t>
      </w:r>
    </w:p>
    <w:p w14:paraId="79A49FE5" w14:textId="009E305B" w:rsidR="000A0EBD" w:rsidRDefault="00AE2E25" w:rsidP="00AE2E25">
      <w:pPr>
        <w:spacing w:line="480" w:lineRule="auto"/>
        <w:rPr>
          <w:rFonts w:ascii="Arial" w:hAnsi="Arial" w:cs="Arial"/>
        </w:rPr>
      </w:pPr>
      <w:r>
        <w:rPr>
          <w:rFonts w:ascii="Arial" w:hAnsi="Arial" w:cs="Arial"/>
        </w:rPr>
        <w:t>The title of this Essay is a quotation taken from the modernised version of the book, origin</w:t>
      </w:r>
      <w:r w:rsidR="00E51E4F">
        <w:rPr>
          <w:rFonts w:ascii="Arial" w:hAnsi="Arial" w:cs="Arial"/>
        </w:rPr>
        <w:t>ally written by Wassily Kandinsk</w:t>
      </w:r>
      <w:r>
        <w:rPr>
          <w:rFonts w:ascii="Arial" w:hAnsi="Arial" w:cs="Arial"/>
        </w:rPr>
        <w:t xml:space="preserve">y </w:t>
      </w:r>
      <w:r w:rsidRPr="00606D78">
        <w:rPr>
          <w:rFonts w:ascii="Arial" w:hAnsi="Arial" w:cs="Arial"/>
          <w:i/>
        </w:rPr>
        <w:t>'Sounds'.</w:t>
      </w:r>
      <w:r>
        <w:rPr>
          <w:rFonts w:ascii="Arial" w:hAnsi="Arial" w:cs="Arial"/>
        </w:rPr>
        <w:t xml:space="preserve"> This book, during my deconstructive research</w:t>
      </w:r>
      <w:r w:rsidR="005D52C6">
        <w:rPr>
          <w:rFonts w:ascii="Arial" w:hAnsi="Arial" w:cs="Arial"/>
        </w:rPr>
        <w:t xml:space="preserve"> of composition</w:t>
      </w:r>
      <w:r w:rsidR="005C3139">
        <w:rPr>
          <w:rFonts w:ascii="Arial" w:hAnsi="Arial" w:cs="Arial"/>
        </w:rPr>
        <w:t>s</w:t>
      </w:r>
      <w:r w:rsidR="005D52C6">
        <w:rPr>
          <w:rFonts w:ascii="Arial" w:hAnsi="Arial" w:cs="Arial"/>
        </w:rPr>
        <w:t xml:space="preserve"> and commentaries, has played a crucial role</w:t>
      </w:r>
      <w:r w:rsidR="000A0EBD">
        <w:rPr>
          <w:rFonts w:ascii="Arial" w:hAnsi="Arial" w:cs="Arial"/>
        </w:rPr>
        <w:t>, along with other research sources I will develop on further in this discussion.</w:t>
      </w:r>
    </w:p>
    <w:p w14:paraId="29AC6CB0" w14:textId="4A5A5777" w:rsidR="00EB6EF6" w:rsidRDefault="00AE2E25" w:rsidP="00AE2E25">
      <w:pPr>
        <w:spacing w:line="480" w:lineRule="auto"/>
        <w:rPr>
          <w:rFonts w:ascii="Arial" w:hAnsi="Arial" w:cs="Arial"/>
        </w:rPr>
      </w:pPr>
      <w:r>
        <w:rPr>
          <w:rFonts w:ascii="Arial" w:hAnsi="Arial" w:cs="Arial"/>
        </w:rPr>
        <w:t>Throughout this</w:t>
      </w:r>
      <w:r w:rsidR="00621BDF">
        <w:rPr>
          <w:rFonts w:ascii="Arial" w:hAnsi="Arial" w:cs="Arial"/>
        </w:rPr>
        <w:t xml:space="preserve"> piece of writing that proposes</w:t>
      </w:r>
      <w:r>
        <w:rPr>
          <w:rFonts w:ascii="Arial" w:hAnsi="Arial" w:cs="Arial"/>
        </w:rPr>
        <w:t xml:space="preserve"> the concepts of our imaginary exhibition, I wi</w:t>
      </w:r>
      <w:r w:rsidR="00EB6EF6">
        <w:rPr>
          <w:rFonts w:ascii="Arial" w:hAnsi="Arial" w:cs="Arial"/>
        </w:rPr>
        <w:t xml:space="preserve">ll be discussing </w:t>
      </w:r>
      <w:r w:rsidR="00D4573A">
        <w:rPr>
          <w:rFonts w:ascii="Arial" w:hAnsi="Arial" w:cs="Arial"/>
        </w:rPr>
        <w:t xml:space="preserve">Artists including a Composer, </w:t>
      </w:r>
      <w:r>
        <w:rPr>
          <w:rFonts w:ascii="Arial" w:hAnsi="Arial" w:cs="Arial"/>
        </w:rPr>
        <w:t xml:space="preserve">which have all influenced the collaborative zine element of our imaginary exhibition </w:t>
      </w:r>
      <w:r w:rsidR="00093865">
        <w:rPr>
          <w:rFonts w:ascii="Arial" w:hAnsi="Arial" w:cs="Arial"/>
        </w:rPr>
        <w:t xml:space="preserve">including </w:t>
      </w:r>
      <w:r>
        <w:rPr>
          <w:rFonts w:ascii="Arial" w:hAnsi="Arial" w:cs="Arial"/>
        </w:rPr>
        <w:t xml:space="preserve">historical perspectives. </w:t>
      </w:r>
      <w:r w:rsidR="00A01A7B">
        <w:rPr>
          <w:rFonts w:ascii="Arial" w:hAnsi="Arial" w:cs="Arial"/>
        </w:rPr>
        <w:t xml:space="preserve">However, one Artist and one Composer have </w:t>
      </w:r>
      <w:r w:rsidR="00EB6EF6">
        <w:rPr>
          <w:rFonts w:ascii="Arial" w:hAnsi="Arial" w:cs="Arial"/>
        </w:rPr>
        <w:t xml:space="preserve">really gained my interest. </w:t>
      </w:r>
    </w:p>
    <w:p w14:paraId="21FA9B47" w14:textId="5842AE22" w:rsidR="00480428" w:rsidRDefault="00AE2E25" w:rsidP="00AE2E25">
      <w:pPr>
        <w:spacing w:line="480" w:lineRule="auto"/>
        <w:rPr>
          <w:rFonts w:ascii="Arial" w:hAnsi="Arial" w:cs="Arial"/>
        </w:rPr>
      </w:pPr>
      <w:r>
        <w:rPr>
          <w:rFonts w:ascii="Arial" w:hAnsi="Arial" w:cs="Arial"/>
        </w:rPr>
        <w:t xml:space="preserve">Also, I will be discussing our chosen metaphorical (idealised) space where the proposed exhibition </w:t>
      </w:r>
      <w:r w:rsidR="00E612BF">
        <w:rPr>
          <w:rFonts w:ascii="Arial" w:hAnsi="Arial" w:cs="Arial"/>
        </w:rPr>
        <w:t>includes</w:t>
      </w:r>
      <w:r w:rsidR="00093865">
        <w:rPr>
          <w:rFonts w:ascii="Arial" w:hAnsi="Arial" w:cs="Arial"/>
        </w:rPr>
        <w:t xml:space="preserve"> the</w:t>
      </w:r>
      <w:r>
        <w:rPr>
          <w:rFonts w:ascii="Arial" w:hAnsi="Arial" w:cs="Arial"/>
        </w:rPr>
        <w:t xml:space="preserve"> format and structure.</w:t>
      </w:r>
    </w:p>
    <w:p w14:paraId="407D98F0" w14:textId="1DECFC94" w:rsidR="00480428" w:rsidRDefault="00EB6EF6" w:rsidP="00AE2E25">
      <w:pPr>
        <w:spacing w:line="480" w:lineRule="auto"/>
        <w:rPr>
          <w:rFonts w:ascii="Arial" w:hAnsi="Arial" w:cs="Arial"/>
        </w:rPr>
      </w:pPr>
      <w:r>
        <w:rPr>
          <w:rFonts w:ascii="Arial" w:hAnsi="Arial" w:cs="Arial"/>
          <w:noProof/>
          <w:lang w:eastAsia="en-GB"/>
        </w:rPr>
        <w:drawing>
          <wp:anchor distT="0" distB="0" distL="114300" distR="114300" simplePos="0" relativeHeight="251658240" behindDoc="0" locked="0" layoutInCell="1" allowOverlap="1" wp14:anchorId="475A7B27" wp14:editId="23A1C2CD">
            <wp:simplePos x="0" y="0"/>
            <wp:positionH relativeFrom="column">
              <wp:posOffset>1422860</wp:posOffset>
            </wp:positionH>
            <wp:positionV relativeFrom="paragraph">
              <wp:posOffset>17014</wp:posOffset>
            </wp:positionV>
            <wp:extent cx="3143008" cy="3667707"/>
            <wp:effectExtent l="0" t="0" r="6985" b="0"/>
            <wp:wrapNone/>
            <wp:docPr id="1" name="Picture 1" descr="/Users/jessparry/Desktop/Screen Shot 2018-04-02 at 20.32.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jessparry/Desktop/Screen Shot 2018-04-02 at 20.32.14.png"/>
                    <pic:cNvPicPr>
                      <a:picLocks noChangeAspect="1" noChangeArrowheads="1"/>
                    </pic:cNvPicPr>
                  </pic:nvPicPr>
                  <pic:blipFill rotWithShape="1">
                    <a:blip r:embed="rId4">
                      <a:extLst>
                        <a:ext uri="{28A0092B-C50C-407E-A947-70E740481C1C}">
                          <a14:useLocalDpi xmlns:a14="http://schemas.microsoft.com/office/drawing/2010/main" val="0"/>
                        </a:ext>
                      </a:extLst>
                    </a:blip>
                    <a:srcRect l="1" r="883" b="12324"/>
                    <a:stretch/>
                  </pic:blipFill>
                  <pic:spPr bwMode="auto">
                    <a:xfrm>
                      <a:off x="0" y="0"/>
                      <a:ext cx="3143008" cy="366770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6101E9" w14:textId="0B141EC4" w:rsidR="00480428" w:rsidRDefault="00480428" w:rsidP="00AE2E25">
      <w:pPr>
        <w:spacing w:line="480" w:lineRule="auto"/>
        <w:rPr>
          <w:rFonts w:ascii="Arial" w:hAnsi="Arial" w:cs="Arial"/>
        </w:rPr>
      </w:pPr>
    </w:p>
    <w:p w14:paraId="7D930F7F" w14:textId="77777777" w:rsidR="00480428" w:rsidRDefault="00480428" w:rsidP="00AE2E25">
      <w:pPr>
        <w:spacing w:line="480" w:lineRule="auto"/>
        <w:rPr>
          <w:rFonts w:ascii="Arial" w:hAnsi="Arial" w:cs="Arial"/>
        </w:rPr>
      </w:pPr>
    </w:p>
    <w:p w14:paraId="0DC682C3" w14:textId="77777777" w:rsidR="00480428" w:rsidRDefault="00480428" w:rsidP="00AE2E25">
      <w:pPr>
        <w:spacing w:line="480" w:lineRule="auto"/>
        <w:rPr>
          <w:rFonts w:ascii="Arial" w:hAnsi="Arial" w:cs="Arial"/>
        </w:rPr>
      </w:pPr>
    </w:p>
    <w:p w14:paraId="13931DA0" w14:textId="77777777" w:rsidR="00480428" w:rsidRDefault="00480428" w:rsidP="00AE2E25">
      <w:pPr>
        <w:spacing w:line="480" w:lineRule="auto"/>
        <w:rPr>
          <w:rFonts w:ascii="Arial" w:hAnsi="Arial" w:cs="Arial"/>
        </w:rPr>
      </w:pPr>
    </w:p>
    <w:p w14:paraId="0DE4521A" w14:textId="77777777" w:rsidR="00480428" w:rsidRDefault="00480428" w:rsidP="00AE2E25">
      <w:pPr>
        <w:spacing w:line="480" w:lineRule="auto"/>
        <w:rPr>
          <w:rFonts w:ascii="Arial" w:hAnsi="Arial" w:cs="Arial"/>
        </w:rPr>
      </w:pPr>
    </w:p>
    <w:p w14:paraId="4DE4EB20" w14:textId="2623A4FF" w:rsidR="00AE2E25" w:rsidRDefault="00AE2E25" w:rsidP="00AE2E25">
      <w:pPr>
        <w:spacing w:line="480" w:lineRule="auto"/>
        <w:rPr>
          <w:rFonts w:ascii="Arial" w:hAnsi="Arial" w:cs="Arial"/>
        </w:rPr>
      </w:pPr>
      <w:r>
        <w:rPr>
          <w:rFonts w:ascii="Arial" w:hAnsi="Arial" w:cs="Arial"/>
        </w:rPr>
        <w:t xml:space="preserve"> </w:t>
      </w:r>
    </w:p>
    <w:p w14:paraId="10E1BCA5" w14:textId="77777777" w:rsidR="00093865" w:rsidRDefault="00093865" w:rsidP="00AE2E25">
      <w:pPr>
        <w:spacing w:line="480" w:lineRule="auto"/>
        <w:rPr>
          <w:rFonts w:ascii="Arial" w:hAnsi="Arial" w:cs="Arial"/>
        </w:rPr>
      </w:pPr>
    </w:p>
    <w:p w14:paraId="7E89167D" w14:textId="77777777" w:rsidR="00480428" w:rsidRDefault="00480428" w:rsidP="00AE2E25">
      <w:pPr>
        <w:spacing w:line="480" w:lineRule="auto"/>
        <w:rPr>
          <w:rFonts w:ascii="Arial" w:hAnsi="Arial" w:cs="Arial"/>
        </w:rPr>
      </w:pPr>
    </w:p>
    <w:p w14:paraId="6C30C6F3" w14:textId="77777777" w:rsidR="00480428" w:rsidRDefault="00480428" w:rsidP="00AE2E25">
      <w:pPr>
        <w:spacing w:line="480" w:lineRule="auto"/>
        <w:rPr>
          <w:rFonts w:ascii="Arial" w:hAnsi="Arial" w:cs="Arial"/>
        </w:rPr>
      </w:pPr>
    </w:p>
    <w:p w14:paraId="264D36C4" w14:textId="5621AC0E" w:rsidR="00480428" w:rsidRDefault="00480428" w:rsidP="00AE2E25">
      <w:pPr>
        <w:spacing w:line="480" w:lineRule="auto"/>
        <w:rPr>
          <w:rFonts w:ascii="Arial" w:hAnsi="Arial" w:cs="Arial"/>
        </w:rPr>
      </w:pPr>
    </w:p>
    <w:p w14:paraId="0426ACA3" w14:textId="6B9F4D54" w:rsidR="00C0080D" w:rsidRDefault="00C0080D" w:rsidP="00AE2E25">
      <w:pPr>
        <w:spacing w:line="480" w:lineRule="auto"/>
        <w:rPr>
          <w:rFonts w:ascii="Arial" w:hAnsi="Arial" w:cs="Arial"/>
        </w:rPr>
      </w:pPr>
      <w:r>
        <w:rPr>
          <w:rFonts w:ascii="Arial" w:hAnsi="Arial" w:cs="Arial"/>
        </w:rPr>
        <w:t xml:space="preserve">Paul Klee, (1922), </w:t>
      </w:r>
      <w:r w:rsidRPr="00C0080D">
        <w:rPr>
          <w:rFonts w:ascii="Arial" w:hAnsi="Arial" w:cs="Arial"/>
          <w:i/>
        </w:rPr>
        <w:t>Senecio</w:t>
      </w:r>
      <w:r>
        <w:rPr>
          <w:rFonts w:ascii="Arial" w:hAnsi="Arial" w:cs="Arial"/>
        </w:rPr>
        <w:t>, [Oil on Canvas]</w:t>
      </w:r>
    </w:p>
    <w:p w14:paraId="5B9A715A" w14:textId="7FA2C9AD" w:rsidR="00480428" w:rsidRDefault="00480428" w:rsidP="00AE2E25">
      <w:pPr>
        <w:spacing w:line="480" w:lineRule="auto"/>
        <w:rPr>
          <w:rFonts w:ascii="Arial" w:hAnsi="Arial" w:cs="Arial"/>
        </w:rPr>
      </w:pPr>
    </w:p>
    <w:p w14:paraId="4EFB79F0" w14:textId="231FE2C4" w:rsidR="00480428" w:rsidRDefault="007F781D" w:rsidP="00AE2E25">
      <w:pPr>
        <w:spacing w:line="480" w:lineRule="auto"/>
        <w:rPr>
          <w:rFonts w:ascii="Arial" w:hAnsi="Arial" w:cs="Arial"/>
        </w:rPr>
      </w:pPr>
      <w:r>
        <w:rPr>
          <w:rFonts w:ascii="Arial" w:hAnsi="Arial" w:cs="Arial"/>
          <w:noProof/>
          <w:lang w:eastAsia="en-GB"/>
        </w:rPr>
        <w:drawing>
          <wp:anchor distT="0" distB="0" distL="114300" distR="114300" simplePos="0" relativeHeight="251659264" behindDoc="0" locked="0" layoutInCell="1" allowOverlap="1" wp14:anchorId="6BC27F47" wp14:editId="51F0582F">
            <wp:simplePos x="0" y="0"/>
            <wp:positionH relativeFrom="column">
              <wp:posOffset>-64947</wp:posOffset>
            </wp:positionH>
            <wp:positionV relativeFrom="paragraph">
              <wp:posOffset>-797693</wp:posOffset>
            </wp:positionV>
            <wp:extent cx="5628290" cy="2821831"/>
            <wp:effectExtent l="0" t="0" r="10795" b="0"/>
            <wp:wrapNone/>
            <wp:docPr id="2" name="Picture 2" descr="/Users/jessparry/Desktop/Screen Shot 2018-04-02 at 20.23.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jessparry/Desktop/Screen Shot 2018-04-02 at 20.23.31.png"/>
                    <pic:cNvPicPr>
                      <a:picLocks noChangeAspect="1" noChangeArrowheads="1"/>
                    </pic:cNvPicPr>
                  </pic:nvPicPr>
                  <pic:blipFill rotWithShape="1">
                    <a:blip r:embed="rId5">
                      <a:extLst>
                        <a:ext uri="{28A0092B-C50C-407E-A947-70E740481C1C}">
                          <a14:useLocalDpi xmlns:a14="http://schemas.microsoft.com/office/drawing/2010/main" val="0"/>
                        </a:ext>
                      </a:extLst>
                    </a:blip>
                    <a:srcRect t="13528" r="1648"/>
                    <a:stretch/>
                  </pic:blipFill>
                  <pic:spPr bwMode="auto">
                    <a:xfrm>
                      <a:off x="0" y="0"/>
                      <a:ext cx="5628290" cy="282183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81C9C6" w14:textId="05D19B54" w:rsidR="00480428" w:rsidRDefault="00480428" w:rsidP="00AE2E25">
      <w:pPr>
        <w:spacing w:line="480" w:lineRule="auto"/>
        <w:rPr>
          <w:rFonts w:ascii="Arial" w:hAnsi="Arial" w:cs="Arial"/>
        </w:rPr>
      </w:pPr>
    </w:p>
    <w:p w14:paraId="2E2685C0" w14:textId="77777777" w:rsidR="00480428" w:rsidRDefault="00480428" w:rsidP="00AE2E25">
      <w:pPr>
        <w:spacing w:line="480" w:lineRule="auto"/>
        <w:rPr>
          <w:rFonts w:ascii="Arial" w:hAnsi="Arial" w:cs="Arial"/>
        </w:rPr>
      </w:pPr>
    </w:p>
    <w:p w14:paraId="16E5E1E8" w14:textId="77777777" w:rsidR="00480428" w:rsidRDefault="00480428" w:rsidP="00AE2E25">
      <w:pPr>
        <w:spacing w:line="480" w:lineRule="auto"/>
        <w:rPr>
          <w:rFonts w:ascii="Arial" w:hAnsi="Arial" w:cs="Arial"/>
        </w:rPr>
      </w:pPr>
    </w:p>
    <w:p w14:paraId="0C183BE1" w14:textId="77777777" w:rsidR="00480428" w:rsidRDefault="00480428" w:rsidP="00AE2E25">
      <w:pPr>
        <w:spacing w:line="480" w:lineRule="auto"/>
        <w:rPr>
          <w:rFonts w:ascii="Arial" w:hAnsi="Arial" w:cs="Arial"/>
        </w:rPr>
      </w:pPr>
    </w:p>
    <w:p w14:paraId="6B30EDBE" w14:textId="77777777" w:rsidR="005458D9" w:rsidRDefault="005458D9" w:rsidP="00AE2E25">
      <w:pPr>
        <w:spacing w:line="480" w:lineRule="auto"/>
        <w:rPr>
          <w:rFonts w:ascii="Arial" w:hAnsi="Arial" w:cs="Arial"/>
        </w:rPr>
      </w:pPr>
    </w:p>
    <w:p w14:paraId="0173E67E" w14:textId="2FAE03D3" w:rsidR="00480428" w:rsidRDefault="005458D9" w:rsidP="00AE2E25">
      <w:pPr>
        <w:spacing w:line="480" w:lineRule="auto"/>
        <w:rPr>
          <w:rFonts w:ascii="Arial" w:hAnsi="Arial" w:cs="Arial"/>
        </w:rPr>
      </w:pPr>
      <w:r>
        <w:rPr>
          <w:rFonts w:ascii="Arial" w:hAnsi="Arial" w:cs="Arial"/>
        </w:rPr>
        <w:t xml:space="preserve">Jackson Pollock, (1950), </w:t>
      </w:r>
      <w:r w:rsidRPr="005458D9">
        <w:rPr>
          <w:rFonts w:ascii="Arial" w:hAnsi="Arial" w:cs="Arial"/>
          <w:i/>
        </w:rPr>
        <w:t>Autumn Rhythm (Number 30),</w:t>
      </w:r>
      <w:r>
        <w:rPr>
          <w:rFonts w:ascii="Arial" w:hAnsi="Arial" w:cs="Arial"/>
        </w:rPr>
        <w:t xml:space="preserve"> [Enamel Paint on Canvas]</w:t>
      </w:r>
    </w:p>
    <w:p w14:paraId="565E28DE" w14:textId="77777777" w:rsidR="00480428" w:rsidRDefault="00480428" w:rsidP="00AE2E25">
      <w:pPr>
        <w:spacing w:line="480" w:lineRule="auto"/>
        <w:rPr>
          <w:rFonts w:ascii="Arial" w:hAnsi="Arial" w:cs="Arial"/>
        </w:rPr>
      </w:pPr>
    </w:p>
    <w:p w14:paraId="59A19529" w14:textId="54FB19F1" w:rsidR="004C32F4" w:rsidRDefault="000A0EBD" w:rsidP="00AE2E25">
      <w:pPr>
        <w:spacing w:line="480" w:lineRule="auto"/>
        <w:rPr>
          <w:rFonts w:ascii="Helvetica" w:hAnsi="Helvetica" w:cs="Helvetica"/>
        </w:rPr>
      </w:pPr>
      <w:r>
        <w:rPr>
          <w:rFonts w:ascii="Arial" w:hAnsi="Arial" w:cs="Arial"/>
        </w:rPr>
        <w:t xml:space="preserve">Through collaborative discussion, </w:t>
      </w:r>
      <w:r w:rsidR="00E51E4F">
        <w:rPr>
          <w:rFonts w:ascii="Arial" w:hAnsi="Arial" w:cs="Arial"/>
        </w:rPr>
        <w:t>our proposed idea for the imaginary exhibition i</w:t>
      </w:r>
      <w:r w:rsidR="00643640">
        <w:rPr>
          <w:rFonts w:ascii="Arial" w:hAnsi="Arial" w:cs="Arial"/>
        </w:rPr>
        <w:t>s to explore</w:t>
      </w:r>
      <w:r w:rsidR="005458D9">
        <w:rPr>
          <w:rFonts w:ascii="Arial" w:hAnsi="Arial" w:cs="Arial"/>
        </w:rPr>
        <w:t xml:space="preserve"> Expressionist</w:t>
      </w:r>
      <w:r w:rsidR="00E51E4F">
        <w:rPr>
          <w:rFonts w:ascii="Arial" w:hAnsi="Arial" w:cs="Arial"/>
        </w:rPr>
        <w:t xml:space="preserve"> Visual Artists such as Jackson Pollock, Wassil</w:t>
      </w:r>
      <w:r w:rsidR="005458D9">
        <w:rPr>
          <w:rFonts w:ascii="Arial" w:hAnsi="Arial" w:cs="Arial"/>
        </w:rPr>
        <w:t>y Kandinsky and Paul Klee. We've concluded on using Artists from the art period of Expressionism, as from</w:t>
      </w:r>
      <w:r w:rsidR="00EB6EF6">
        <w:rPr>
          <w:rFonts w:ascii="Arial" w:hAnsi="Arial" w:cs="Arial"/>
        </w:rPr>
        <w:t xml:space="preserve"> research Expressionism is when</w:t>
      </w:r>
      <w:r w:rsidR="005458D9">
        <w:rPr>
          <w:rFonts w:ascii="Arial" w:hAnsi="Arial" w:cs="Arial"/>
        </w:rPr>
        <w:t xml:space="preserve"> the Artists</w:t>
      </w:r>
      <w:r w:rsidR="00EB6EF6">
        <w:rPr>
          <w:rFonts w:ascii="Arial" w:hAnsi="Arial" w:cs="Arial"/>
        </w:rPr>
        <w:t xml:space="preserve"> capture their inner </w:t>
      </w:r>
      <w:r w:rsidR="00000FC8">
        <w:rPr>
          <w:rFonts w:ascii="Arial" w:hAnsi="Arial" w:cs="Arial"/>
        </w:rPr>
        <w:t xml:space="preserve">emotions, so </w:t>
      </w:r>
      <w:r w:rsidR="005458D9">
        <w:rPr>
          <w:rFonts w:ascii="Arial" w:hAnsi="Arial" w:cs="Arial"/>
        </w:rPr>
        <w:t xml:space="preserve">we felt that through their expressive, painterly, gestural impressions to the sounds, along with the use of evocative colours, </w:t>
      </w:r>
      <w:r w:rsidR="00000FC8">
        <w:rPr>
          <w:rFonts w:ascii="Arial" w:hAnsi="Arial" w:cs="Arial"/>
        </w:rPr>
        <w:t xml:space="preserve">this </w:t>
      </w:r>
      <w:r w:rsidR="005458D9">
        <w:rPr>
          <w:rFonts w:ascii="Arial" w:hAnsi="Arial" w:cs="Arial"/>
        </w:rPr>
        <w:t xml:space="preserve">would visually produce some really intriguing graphic scores in the contemporary day. </w:t>
      </w:r>
      <w:r w:rsidR="00621BDF">
        <w:rPr>
          <w:rFonts w:ascii="Arial" w:hAnsi="Arial" w:cs="Arial"/>
        </w:rPr>
        <w:t>A graphic s</w:t>
      </w:r>
      <w:r w:rsidR="00EB6EF6">
        <w:rPr>
          <w:rFonts w:ascii="Arial" w:hAnsi="Arial" w:cs="Arial"/>
        </w:rPr>
        <w:t xml:space="preserve">core is a contemporary approach to music notations. </w:t>
      </w:r>
      <w:r w:rsidR="005458D9">
        <w:rPr>
          <w:rFonts w:ascii="Arial" w:hAnsi="Arial" w:cs="Arial"/>
        </w:rPr>
        <w:t xml:space="preserve">Our concept is they </w:t>
      </w:r>
      <w:r w:rsidR="00E51E4F">
        <w:rPr>
          <w:rFonts w:ascii="Arial" w:hAnsi="Arial" w:cs="Arial"/>
        </w:rPr>
        <w:t>will all visually translate the sounds they hear from three other Composers to create their own representations of graphic scores.</w:t>
      </w:r>
      <w:r w:rsidR="003521C7">
        <w:rPr>
          <w:rFonts w:ascii="Arial" w:hAnsi="Arial" w:cs="Arial"/>
        </w:rPr>
        <w:t xml:space="preserve"> Our metaphorical space is exploring the relationship between the visual arts and music and the quotatio</w:t>
      </w:r>
      <w:r w:rsidR="00000FC8">
        <w:rPr>
          <w:rFonts w:ascii="Arial" w:hAnsi="Arial" w:cs="Arial"/>
        </w:rPr>
        <w:t>n stated by Gerard McBurney, a w</w:t>
      </w:r>
      <w:r w:rsidR="003521C7">
        <w:rPr>
          <w:rFonts w:ascii="Arial" w:hAnsi="Arial" w:cs="Arial"/>
        </w:rPr>
        <w:t xml:space="preserve">riter from </w:t>
      </w:r>
      <w:r w:rsidR="003521C7" w:rsidRPr="00606D78">
        <w:rPr>
          <w:rFonts w:ascii="Arial" w:hAnsi="Arial" w:cs="Arial"/>
          <w:i/>
        </w:rPr>
        <w:t>The Guardian</w:t>
      </w:r>
      <w:r w:rsidR="003521C7">
        <w:rPr>
          <w:rFonts w:ascii="Arial" w:hAnsi="Arial" w:cs="Arial"/>
          <w:i/>
        </w:rPr>
        <w:t>,</w:t>
      </w:r>
      <w:r w:rsidR="003521C7">
        <w:rPr>
          <w:rFonts w:ascii="Arial" w:hAnsi="Arial" w:cs="Arial"/>
        </w:rPr>
        <w:t xml:space="preserve"> </w:t>
      </w:r>
      <w:r w:rsidR="005458D9">
        <w:rPr>
          <w:rFonts w:ascii="Arial" w:hAnsi="Arial" w:cs="Arial"/>
        </w:rPr>
        <w:t>"</w:t>
      </w:r>
      <w:r w:rsidR="00E51E4F">
        <w:rPr>
          <w:rFonts w:ascii="Arial" w:hAnsi="Arial" w:cs="Arial"/>
        </w:rPr>
        <w:t>Musical metaphors</w:t>
      </w:r>
      <w:r w:rsidR="003521C7">
        <w:rPr>
          <w:rFonts w:ascii="Arial" w:hAnsi="Arial" w:cs="Arial"/>
        </w:rPr>
        <w:t xml:space="preserve">", I feel personally </w:t>
      </w:r>
      <w:r w:rsidR="00E51E4F">
        <w:rPr>
          <w:rFonts w:ascii="Arial" w:hAnsi="Arial" w:cs="Arial"/>
        </w:rPr>
        <w:t>will be c</w:t>
      </w:r>
      <w:r w:rsidR="00606D78">
        <w:rPr>
          <w:rFonts w:ascii="Arial" w:hAnsi="Arial" w:cs="Arial"/>
        </w:rPr>
        <w:t xml:space="preserve">aptured in the contemporary day during the end performance of the imaginary exhibition. </w:t>
      </w:r>
      <w:r w:rsidR="003521C7">
        <w:rPr>
          <w:rFonts w:ascii="Arial" w:hAnsi="Arial" w:cs="Arial"/>
        </w:rPr>
        <w:t>Considering for</w:t>
      </w:r>
      <w:r w:rsidR="00606D78">
        <w:rPr>
          <w:rFonts w:ascii="Arial" w:hAnsi="Arial" w:cs="Arial"/>
        </w:rPr>
        <w:t>mat and structure,</w:t>
      </w:r>
      <w:r w:rsidR="00883020">
        <w:rPr>
          <w:rFonts w:ascii="Arial" w:hAnsi="Arial" w:cs="Arial"/>
        </w:rPr>
        <w:t xml:space="preserve"> the imagined</w:t>
      </w:r>
      <w:r w:rsidR="003521C7">
        <w:rPr>
          <w:rFonts w:ascii="Arial" w:hAnsi="Arial" w:cs="Arial"/>
        </w:rPr>
        <w:t xml:space="preserve"> exhibition will</w:t>
      </w:r>
      <w:r w:rsidR="00606D78">
        <w:rPr>
          <w:rFonts w:ascii="Arial" w:hAnsi="Arial" w:cs="Arial"/>
        </w:rPr>
        <w:t xml:space="preserve"> </w:t>
      </w:r>
      <w:r w:rsidR="005B6FD4">
        <w:rPr>
          <w:rFonts w:ascii="Arial" w:hAnsi="Arial" w:cs="Arial"/>
        </w:rPr>
        <w:t xml:space="preserve">physically take place </w:t>
      </w:r>
      <w:r w:rsidR="00606D78">
        <w:rPr>
          <w:rFonts w:ascii="Arial" w:hAnsi="Arial" w:cs="Arial"/>
        </w:rPr>
        <w:t>in a large, open-plan warehouse moving away from the tradit</w:t>
      </w:r>
      <w:r w:rsidR="003521C7">
        <w:rPr>
          <w:rFonts w:ascii="Arial" w:hAnsi="Arial" w:cs="Arial"/>
        </w:rPr>
        <w:t>ional white-wall gallery space. D</w:t>
      </w:r>
      <w:r w:rsidR="00606D78">
        <w:rPr>
          <w:rFonts w:ascii="Arial" w:hAnsi="Arial" w:cs="Arial"/>
        </w:rPr>
        <w:t xml:space="preserve">uring a period of three weeks, there will be a collaboration between an Artist and a Composer per week, for example Wassily Kandinsky and Iannis Xenakis. </w:t>
      </w:r>
      <w:r w:rsidR="004C32F4">
        <w:rPr>
          <w:rFonts w:ascii="Helvetica" w:hAnsi="Helvetica" w:cs="Helvetica"/>
        </w:rPr>
        <w:t>They will not be physically in contact during the week of experimentation and preparation but will be in the same space separated by a partition. On the 6th and final day of the residency they will meet in the flesh and perform.</w:t>
      </w:r>
    </w:p>
    <w:p w14:paraId="2C1B3CCF" w14:textId="66012526" w:rsidR="000A0EBD" w:rsidRDefault="00606D78" w:rsidP="00AE2E25">
      <w:pPr>
        <w:spacing w:line="480" w:lineRule="auto"/>
        <w:rPr>
          <w:rFonts w:ascii="Arial" w:hAnsi="Arial" w:cs="Arial"/>
        </w:rPr>
      </w:pPr>
      <w:r>
        <w:rPr>
          <w:rFonts w:ascii="Arial" w:hAnsi="Arial" w:cs="Arial"/>
        </w:rPr>
        <w:t>Considering curation and composition, the Composer will be placed centrally within the open space, and the Artist will represent the sounds, capturing the essence in the form of a contemporary graphic score in the space</w:t>
      </w:r>
      <w:r w:rsidR="00621BDF">
        <w:rPr>
          <w:rFonts w:ascii="Arial" w:hAnsi="Arial" w:cs="Arial"/>
        </w:rPr>
        <w:t>, using their specialised mediums</w:t>
      </w:r>
      <w:r>
        <w:rPr>
          <w:rFonts w:ascii="Arial" w:hAnsi="Arial" w:cs="Arial"/>
        </w:rPr>
        <w:t xml:space="preserve">. </w:t>
      </w:r>
    </w:p>
    <w:p w14:paraId="631BDA04" w14:textId="3C81B8A5" w:rsidR="00606D78" w:rsidRDefault="003521C7" w:rsidP="00AE2E25">
      <w:pPr>
        <w:spacing w:line="480" w:lineRule="auto"/>
        <w:rPr>
          <w:rFonts w:ascii="Arial" w:hAnsi="Arial" w:cs="Arial"/>
        </w:rPr>
      </w:pPr>
      <w:r>
        <w:rPr>
          <w:rFonts w:ascii="Arial" w:hAnsi="Arial" w:cs="Arial"/>
        </w:rPr>
        <w:t>This is our proposed idea for our collaborative imaginary exhibition.</w:t>
      </w:r>
    </w:p>
    <w:p w14:paraId="3469E6E1" w14:textId="77777777" w:rsidR="003521C7" w:rsidRDefault="003521C7" w:rsidP="00AE2E25">
      <w:pPr>
        <w:spacing w:line="480" w:lineRule="auto"/>
        <w:rPr>
          <w:rFonts w:ascii="Arial" w:hAnsi="Arial" w:cs="Arial"/>
        </w:rPr>
      </w:pPr>
    </w:p>
    <w:p w14:paraId="579558BF" w14:textId="51E7BE45" w:rsidR="003521C7" w:rsidRDefault="003521C7" w:rsidP="00AE2E25">
      <w:pPr>
        <w:spacing w:line="480" w:lineRule="auto"/>
        <w:rPr>
          <w:rFonts w:ascii="Arial" w:hAnsi="Arial" w:cs="Arial"/>
        </w:rPr>
      </w:pPr>
      <w:r>
        <w:rPr>
          <w:rFonts w:ascii="Arial" w:hAnsi="Arial" w:cs="Arial"/>
        </w:rPr>
        <w:t>Developing upon the one Artist and one Composer, the Expressionist Wassily Kandinsky and the Composer Iannis Xenakis I believe will make a really captivating collaborative duo.</w:t>
      </w:r>
    </w:p>
    <w:p w14:paraId="3DAF74AA" w14:textId="033523B8" w:rsidR="00BC7A21" w:rsidRDefault="00BC7A21" w:rsidP="00AE2E25">
      <w:pPr>
        <w:spacing w:line="480" w:lineRule="auto"/>
        <w:rPr>
          <w:rFonts w:ascii="Arial" w:hAnsi="Arial" w:cs="Arial"/>
        </w:rPr>
      </w:pPr>
    </w:p>
    <w:p w14:paraId="68364C4A" w14:textId="6A07D849" w:rsidR="00386FEE" w:rsidRDefault="003521C7" w:rsidP="00AE2E25">
      <w:pPr>
        <w:spacing w:line="480" w:lineRule="auto"/>
        <w:rPr>
          <w:rFonts w:ascii="Arial" w:hAnsi="Arial" w:cs="Arial"/>
        </w:rPr>
      </w:pPr>
      <w:r>
        <w:rPr>
          <w:rFonts w:ascii="Arial" w:hAnsi="Arial" w:cs="Arial"/>
        </w:rPr>
        <w:t xml:space="preserve">According to Gerard McBurney, a writer from </w:t>
      </w:r>
      <w:r w:rsidRPr="00386FEE">
        <w:rPr>
          <w:rFonts w:ascii="Arial" w:hAnsi="Arial" w:cs="Arial"/>
          <w:i/>
        </w:rPr>
        <w:t>The Guardian</w:t>
      </w:r>
      <w:r>
        <w:rPr>
          <w:rFonts w:ascii="Arial" w:hAnsi="Arial" w:cs="Arial"/>
        </w:rPr>
        <w:t>, he described Kandinsky as "</w:t>
      </w:r>
      <w:r w:rsidR="00E66DCF">
        <w:rPr>
          <w:rFonts w:ascii="Arial" w:hAnsi="Arial" w:cs="Arial"/>
        </w:rPr>
        <w:t>the Painter of Sound and Vision</w:t>
      </w:r>
      <w:r w:rsidR="00386FEE">
        <w:rPr>
          <w:rFonts w:ascii="Arial" w:hAnsi="Arial" w:cs="Arial"/>
        </w:rPr>
        <w:t>". Through developed, deconstructive commentaries a conclusive response will be coherently stated</w:t>
      </w:r>
      <w:r w:rsidR="00621BDF">
        <w:rPr>
          <w:rFonts w:ascii="Arial" w:hAnsi="Arial" w:cs="Arial"/>
        </w:rPr>
        <w:t xml:space="preserve"> at the end of my discussions</w:t>
      </w:r>
      <w:r w:rsidR="00386FEE">
        <w:rPr>
          <w:rFonts w:ascii="Arial" w:hAnsi="Arial" w:cs="Arial"/>
        </w:rPr>
        <w:t>.</w:t>
      </w:r>
      <w:r w:rsidR="0009380A">
        <w:rPr>
          <w:rFonts w:ascii="Arial" w:hAnsi="Arial" w:cs="Arial"/>
        </w:rPr>
        <w:t xml:space="preserve"> </w:t>
      </w:r>
    </w:p>
    <w:p w14:paraId="7CDBAAF0" w14:textId="71B17663" w:rsidR="00BC7A21" w:rsidRDefault="0009380A" w:rsidP="00AE2E25">
      <w:pPr>
        <w:spacing w:line="480" w:lineRule="auto"/>
        <w:rPr>
          <w:rFonts w:ascii="Arial" w:hAnsi="Arial" w:cs="Arial"/>
        </w:rPr>
      </w:pPr>
      <w:r>
        <w:rPr>
          <w:rFonts w:ascii="Arial" w:hAnsi="Arial" w:cs="Arial"/>
        </w:rPr>
        <w:t>This Writer had also stated that Kandinsky ha</w:t>
      </w:r>
      <w:r w:rsidR="00000FC8">
        <w:rPr>
          <w:rFonts w:ascii="Arial" w:hAnsi="Arial" w:cs="Arial"/>
        </w:rPr>
        <w:t xml:space="preserve">d worked with a Composer, </w:t>
      </w:r>
      <w:r>
        <w:rPr>
          <w:rFonts w:ascii="Arial" w:hAnsi="Arial" w:cs="Arial"/>
        </w:rPr>
        <w:t>"Arnold Schoenberg".</w:t>
      </w:r>
      <w:r w:rsidR="00BC7A21">
        <w:rPr>
          <w:rFonts w:ascii="Arial" w:hAnsi="Arial" w:cs="Arial"/>
        </w:rPr>
        <w:t xml:space="preserve"> Further research into this developed my understanding into how the Composer had heavily influenced Kandinsky's work, through the Artist beginning to title his work musically. Also, this research alone has given me crucial evidence showing that Kandinsky has once worked in a collaborative duo before and most significantly with a Composer, which is ideal for our imaginary exhibition.</w:t>
      </w:r>
    </w:p>
    <w:p w14:paraId="08341C2B" w14:textId="2BF9F22C" w:rsidR="00BC7A21" w:rsidRDefault="00BC7A21" w:rsidP="00AE2E25">
      <w:pPr>
        <w:spacing w:line="480" w:lineRule="auto"/>
        <w:rPr>
          <w:rFonts w:ascii="Arial" w:hAnsi="Arial" w:cs="Arial"/>
        </w:rPr>
      </w:pPr>
    </w:p>
    <w:p w14:paraId="522958D0" w14:textId="77777777" w:rsidR="00BC7A21" w:rsidRDefault="00BC7A21" w:rsidP="00AE2E25">
      <w:pPr>
        <w:spacing w:line="480" w:lineRule="auto"/>
        <w:rPr>
          <w:rFonts w:ascii="Arial" w:hAnsi="Arial" w:cs="Arial"/>
        </w:rPr>
      </w:pPr>
    </w:p>
    <w:p w14:paraId="17411070" w14:textId="69C40202" w:rsidR="00BC7A21" w:rsidRDefault="00BC7A21" w:rsidP="00AE2E25">
      <w:pPr>
        <w:spacing w:line="480" w:lineRule="auto"/>
        <w:rPr>
          <w:rFonts w:ascii="Arial" w:hAnsi="Arial" w:cs="Arial"/>
        </w:rPr>
      </w:pPr>
    </w:p>
    <w:p w14:paraId="0F1B8324" w14:textId="2ECC5694" w:rsidR="00BC7A21" w:rsidRDefault="00F5434B" w:rsidP="00AE2E25">
      <w:pPr>
        <w:spacing w:line="480" w:lineRule="auto"/>
        <w:rPr>
          <w:rFonts w:ascii="Arial" w:hAnsi="Arial" w:cs="Arial"/>
        </w:rPr>
      </w:pPr>
      <w:r>
        <w:rPr>
          <w:rFonts w:ascii="Arial" w:hAnsi="Arial" w:cs="Arial"/>
          <w:noProof/>
          <w:lang w:eastAsia="en-GB"/>
        </w:rPr>
        <w:drawing>
          <wp:anchor distT="0" distB="0" distL="114300" distR="114300" simplePos="0" relativeHeight="251660288" behindDoc="0" locked="0" layoutInCell="1" allowOverlap="1" wp14:anchorId="7E4A1F9C" wp14:editId="3CED65AF">
            <wp:simplePos x="0" y="0"/>
            <wp:positionH relativeFrom="column">
              <wp:posOffset>-405588</wp:posOffset>
            </wp:positionH>
            <wp:positionV relativeFrom="paragraph">
              <wp:posOffset>-1139943</wp:posOffset>
            </wp:positionV>
            <wp:extent cx="6175788" cy="4226775"/>
            <wp:effectExtent l="0" t="0" r="0" b="0"/>
            <wp:wrapNone/>
            <wp:docPr id="5" name="Picture 5" descr="/Users/jessparry/Desktop/Screen Shot 2018-04-02 at 18.53.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essparry/Desktop/Screen Shot 2018-04-02 at 18.53.35.png"/>
                    <pic:cNvPicPr>
                      <a:picLocks noChangeAspect="1" noChangeArrowheads="1"/>
                    </pic:cNvPicPr>
                  </pic:nvPicPr>
                  <pic:blipFill rotWithShape="1">
                    <a:blip r:embed="rId6">
                      <a:extLst>
                        <a:ext uri="{28A0092B-C50C-407E-A947-70E740481C1C}">
                          <a14:useLocalDpi xmlns:a14="http://schemas.microsoft.com/office/drawing/2010/main" val="0"/>
                        </a:ext>
                      </a:extLst>
                    </a:blip>
                    <a:srcRect r="7544" b="15527"/>
                    <a:stretch/>
                  </pic:blipFill>
                  <pic:spPr bwMode="auto">
                    <a:xfrm>
                      <a:off x="0" y="0"/>
                      <a:ext cx="6175788" cy="4226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20493E" w14:textId="18F23193" w:rsidR="00BC7A21" w:rsidRDefault="00BC7A21" w:rsidP="00AE2E25">
      <w:pPr>
        <w:spacing w:line="480" w:lineRule="auto"/>
        <w:rPr>
          <w:rFonts w:ascii="Arial" w:hAnsi="Arial" w:cs="Arial"/>
        </w:rPr>
      </w:pPr>
    </w:p>
    <w:p w14:paraId="0FA69DFA" w14:textId="420A74FA" w:rsidR="00BC7A21" w:rsidRDefault="00BC7A21" w:rsidP="00AE2E25">
      <w:pPr>
        <w:spacing w:line="480" w:lineRule="auto"/>
        <w:rPr>
          <w:rFonts w:ascii="Arial" w:hAnsi="Arial" w:cs="Arial"/>
        </w:rPr>
      </w:pPr>
    </w:p>
    <w:p w14:paraId="06073A1E" w14:textId="6502FA1B" w:rsidR="00BC7A21" w:rsidRDefault="00BC7A21" w:rsidP="00AE2E25">
      <w:pPr>
        <w:spacing w:line="480" w:lineRule="auto"/>
        <w:rPr>
          <w:rFonts w:ascii="Arial" w:hAnsi="Arial" w:cs="Arial"/>
        </w:rPr>
      </w:pPr>
    </w:p>
    <w:p w14:paraId="5E4D5083" w14:textId="26BAE85E" w:rsidR="00BC7A21" w:rsidRDefault="00BC7A21" w:rsidP="00AE2E25">
      <w:pPr>
        <w:spacing w:line="480" w:lineRule="auto"/>
        <w:rPr>
          <w:rFonts w:ascii="Arial" w:hAnsi="Arial" w:cs="Arial"/>
        </w:rPr>
      </w:pPr>
    </w:p>
    <w:p w14:paraId="57169398" w14:textId="2E07E665" w:rsidR="00BC7A21" w:rsidRDefault="00BC7A21" w:rsidP="00AE2E25">
      <w:pPr>
        <w:spacing w:line="480" w:lineRule="auto"/>
        <w:rPr>
          <w:rFonts w:ascii="Arial" w:hAnsi="Arial" w:cs="Arial"/>
        </w:rPr>
      </w:pPr>
    </w:p>
    <w:p w14:paraId="18291E8A" w14:textId="49225947" w:rsidR="00BC7A21" w:rsidRDefault="00BC7A21" w:rsidP="00AE2E25">
      <w:pPr>
        <w:spacing w:line="480" w:lineRule="auto"/>
        <w:rPr>
          <w:rFonts w:ascii="Arial" w:hAnsi="Arial" w:cs="Arial"/>
        </w:rPr>
      </w:pPr>
    </w:p>
    <w:p w14:paraId="7C855252" w14:textId="310A6445" w:rsidR="00BC7A21" w:rsidRDefault="00BC7A21" w:rsidP="00AE2E25">
      <w:pPr>
        <w:spacing w:line="480" w:lineRule="auto"/>
        <w:rPr>
          <w:rFonts w:ascii="Arial" w:hAnsi="Arial" w:cs="Arial"/>
        </w:rPr>
      </w:pPr>
    </w:p>
    <w:p w14:paraId="21B40ADA" w14:textId="3F6AA33C" w:rsidR="00BC7A21" w:rsidRDefault="00BC7A21" w:rsidP="00AE2E25">
      <w:pPr>
        <w:spacing w:line="480" w:lineRule="auto"/>
        <w:rPr>
          <w:rFonts w:ascii="Arial" w:hAnsi="Arial" w:cs="Arial"/>
        </w:rPr>
      </w:pPr>
    </w:p>
    <w:p w14:paraId="740887A2" w14:textId="79050052" w:rsidR="00BC7A21" w:rsidRDefault="00621BDF" w:rsidP="00BC7A21">
      <w:pPr>
        <w:spacing w:line="480" w:lineRule="auto"/>
        <w:rPr>
          <w:rFonts w:ascii="Arial" w:hAnsi="Arial" w:cs="Arial"/>
        </w:rPr>
      </w:pPr>
      <w:r>
        <w:rPr>
          <w:rFonts w:ascii="Arial" w:hAnsi="Arial" w:cs="Arial"/>
          <w:noProof/>
          <w:lang w:eastAsia="en-GB"/>
        </w:rPr>
        <w:drawing>
          <wp:anchor distT="0" distB="0" distL="114300" distR="114300" simplePos="0" relativeHeight="251662336" behindDoc="0" locked="0" layoutInCell="1" allowOverlap="1" wp14:anchorId="3539894E" wp14:editId="731D39A7">
            <wp:simplePos x="0" y="0"/>
            <wp:positionH relativeFrom="column">
              <wp:posOffset>-411022</wp:posOffset>
            </wp:positionH>
            <wp:positionV relativeFrom="paragraph">
              <wp:posOffset>274556</wp:posOffset>
            </wp:positionV>
            <wp:extent cx="6222879" cy="4358640"/>
            <wp:effectExtent l="0" t="0" r="635" b="10160"/>
            <wp:wrapNone/>
            <wp:docPr id="4" name="Picture 4" descr="/Users/jessparry/Desktop/Screen Shot 2018-04-02 at 18.53.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jessparry/Desktop/Screen Shot 2018-04-02 at 18.53.49.png"/>
                    <pic:cNvPicPr>
                      <a:picLocks noChangeAspect="1" noChangeArrowheads="1"/>
                    </pic:cNvPicPr>
                  </pic:nvPicPr>
                  <pic:blipFill rotWithShape="1">
                    <a:blip r:embed="rId7">
                      <a:extLst>
                        <a:ext uri="{28A0092B-C50C-407E-A947-70E740481C1C}">
                          <a14:useLocalDpi xmlns:a14="http://schemas.microsoft.com/office/drawing/2010/main" val="0"/>
                        </a:ext>
                      </a:extLst>
                    </a:blip>
                    <a:srcRect r="3879" b="13772"/>
                    <a:stretch/>
                  </pic:blipFill>
                  <pic:spPr bwMode="auto">
                    <a:xfrm>
                      <a:off x="0" y="0"/>
                      <a:ext cx="6222879" cy="43586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7A21">
        <w:rPr>
          <w:rFonts w:ascii="Arial" w:hAnsi="Arial" w:cs="Arial"/>
        </w:rPr>
        <w:t xml:space="preserve">Wassily Kandinsky, (1913), </w:t>
      </w:r>
      <w:r w:rsidR="00BC7A21" w:rsidRPr="00723641">
        <w:rPr>
          <w:rFonts w:ascii="Arial" w:hAnsi="Arial" w:cs="Arial"/>
          <w:i/>
        </w:rPr>
        <w:t>Composition VII</w:t>
      </w:r>
      <w:r w:rsidR="00BC7A21">
        <w:rPr>
          <w:rFonts w:ascii="Arial" w:hAnsi="Arial" w:cs="Arial"/>
        </w:rPr>
        <w:t>, [Oil on Canvas]</w:t>
      </w:r>
    </w:p>
    <w:p w14:paraId="11F12E84" w14:textId="024A28AD" w:rsidR="00BC7A21" w:rsidRDefault="00BC7A21" w:rsidP="00AE2E25">
      <w:pPr>
        <w:spacing w:line="480" w:lineRule="auto"/>
        <w:rPr>
          <w:rFonts w:ascii="Arial" w:hAnsi="Arial" w:cs="Arial"/>
        </w:rPr>
      </w:pPr>
    </w:p>
    <w:p w14:paraId="6C9240B6" w14:textId="12AEF2A6" w:rsidR="00BC7A21" w:rsidRDefault="00BC7A21" w:rsidP="00AE2E25">
      <w:pPr>
        <w:spacing w:line="480" w:lineRule="auto"/>
        <w:rPr>
          <w:rFonts w:ascii="Arial" w:hAnsi="Arial" w:cs="Arial"/>
        </w:rPr>
      </w:pPr>
    </w:p>
    <w:p w14:paraId="41C98040" w14:textId="4EB307FC" w:rsidR="00BC7A21" w:rsidRDefault="00BC7A21" w:rsidP="00AE2E25">
      <w:pPr>
        <w:spacing w:line="480" w:lineRule="auto"/>
        <w:rPr>
          <w:rFonts w:ascii="Arial" w:hAnsi="Arial" w:cs="Arial"/>
        </w:rPr>
      </w:pPr>
    </w:p>
    <w:p w14:paraId="6A49F415" w14:textId="3C1A5AA2" w:rsidR="00BC7A21" w:rsidRDefault="00BC7A21" w:rsidP="00AE2E25">
      <w:pPr>
        <w:spacing w:line="480" w:lineRule="auto"/>
        <w:rPr>
          <w:rFonts w:ascii="Arial" w:hAnsi="Arial" w:cs="Arial"/>
        </w:rPr>
      </w:pPr>
    </w:p>
    <w:p w14:paraId="3225CBDB" w14:textId="1CAD75C7" w:rsidR="00BC7A21" w:rsidRDefault="00BC7A21" w:rsidP="00AE2E25">
      <w:pPr>
        <w:spacing w:line="480" w:lineRule="auto"/>
        <w:rPr>
          <w:rFonts w:ascii="Arial" w:hAnsi="Arial" w:cs="Arial"/>
        </w:rPr>
      </w:pPr>
    </w:p>
    <w:p w14:paraId="6F0A5E8E" w14:textId="7EF67995" w:rsidR="00BC7A21" w:rsidRDefault="00BC7A21" w:rsidP="00AE2E25">
      <w:pPr>
        <w:spacing w:line="480" w:lineRule="auto"/>
        <w:rPr>
          <w:rFonts w:ascii="Arial" w:hAnsi="Arial" w:cs="Arial"/>
        </w:rPr>
      </w:pPr>
    </w:p>
    <w:p w14:paraId="7BDA7128" w14:textId="73D8B721" w:rsidR="00BC7A21" w:rsidRDefault="00BC7A21" w:rsidP="00AE2E25">
      <w:pPr>
        <w:spacing w:line="480" w:lineRule="auto"/>
        <w:rPr>
          <w:rFonts w:ascii="Arial" w:hAnsi="Arial" w:cs="Arial"/>
        </w:rPr>
      </w:pPr>
    </w:p>
    <w:p w14:paraId="06340A3D" w14:textId="307E9B80" w:rsidR="00BC7A21" w:rsidRDefault="00BC7A21" w:rsidP="00AE2E25">
      <w:pPr>
        <w:spacing w:line="480" w:lineRule="auto"/>
        <w:rPr>
          <w:rFonts w:ascii="Arial" w:hAnsi="Arial" w:cs="Arial"/>
        </w:rPr>
      </w:pPr>
    </w:p>
    <w:p w14:paraId="15797FA2" w14:textId="354F1CB2" w:rsidR="00BC7A21" w:rsidRDefault="00BC7A21" w:rsidP="00AE2E25">
      <w:pPr>
        <w:spacing w:line="480" w:lineRule="auto"/>
        <w:rPr>
          <w:rFonts w:ascii="Arial" w:hAnsi="Arial" w:cs="Arial"/>
        </w:rPr>
      </w:pPr>
    </w:p>
    <w:p w14:paraId="7122298A" w14:textId="77777777" w:rsidR="00BC7A21" w:rsidRDefault="00BC7A21" w:rsidP="00AE2E25">
      <w:pPr>
        <w:spacing w:line="480" w:lineRule="auto"/>
        <w:rPr>
          <w:rFonts w:ascii="Arial" w:hAnsi="Arial" w:cs="Arial"/>
        </w:rPr>
      </w:pPr>
    </w:p>
    <w:p w14:paraId="46A07C1B" w14:textId="106362F5" w:rsidR="00BC7A21" w:rsidRDefault="00BC7A21" w:rsidP="00AE2E25">
      <w:pPr>
        <w:spacing w:line="480" w:lineRule="auto"/>
        <w:rPr>
          <w:rFonts w:ascii="Arial" w:hAnsi="Arial" w:cs="Arial"/>
        </w:rPr>
      </w:pPr>
    </w:p>
    <w:p w14:paraId="15C60415" w14:textId="579EDC6A" w:rsidR="00BC7A21" w:rsidRDefault="00BC7A21" w:rsidP="00AE2E25">
      <w:pPr>
        <w:spacing w:line="480" w:lineRule="auto"/>
        <w:rPr>
          <w:rFonts w:ascii="Arial" w:hAnsi="Arial" w:cs="Arial"/>
        </w:rPr>
      </w:pPr>
    </w:p>
    <w:p w14:paraId="68975F29" w14:textId="3A7D768F" w:rsidR="00BC7A21" w:rsidRDefault="00BC7A21" w:rsidP="00AE2E25">
      <w:pPr>
        <w:spacing w:line="480" w:lineRule="auto"/>
        <w:rPr>
          <w:rFonts w:ascii="Arial" w:hAnsi="Arial" w:cs="Arial"/>
        </w:rPr>
      </w:pPr>
    </w:p>
    <w:p w14:paraId="122A9751" w14:textId="2439522F" w:rsidR="00BC7A21" w:rsidRDefault="00BC7A21" w:rsidP="00AE2E25">
      <w:pPr>
        <w:spacing w:line="480" w:lineRule="auto"/>
        <w:rPr>
          <w:rFonts w:ascii="Arial" w:hAnsi="Arial" w:cs="Arial"/>
        </w:rPr>
      </w:pPr>
      <w:r>
        <w:rPr>
          <w:rFonts w:ascii="Arial" w:hAnsi="Arial" w:cs="Arial"/>
        </w:rPr>
        <w:t xml:space="preserve">Wassily Kandinsky, (1923), </w:t>
      </w:r>
      <w:r w:rsidRPr="00FF2CE5">
        <w:rPr>
          <w:rFonts w:ascii="Arial" w:hAnsi="Arial" w:cs="Arial"/>
          <w:i/>
        </w:rPr>
        <w:t>Composition VIII</w:t>
      </w:r>
      <w:r>
        <w:rPr>
          <w:rFonts w:ascii="Arial" w:hAnsi="Arial" w:cs="Arial"/>
        </w:rPr>
        <w:t>, [Oil on Canvas]</w:t>
      </w:r>
    </w:p>
    <w:p w14:paraId="06FBB5BA" w14:textId="2821D232" w:rsidR="00BC7A21" w:rsidRDefault="00BC7A21" w:rsidP="00AE2E25">
      <w:pPr>
        <w:spacing w:line="480" w:lineRule="auto"/>
        <w:rPr>
          <w:rFonts w:ascii="Arial" w:hAnsi="Arial" w:cs="Arial"/>
        </w:rPr>
      </w:pPr>
    </w:p>
    <w:p w14:paraId="65BF7BCD" w14:textId="7A3A25B6" w:rsidR="00BC7A21" w:rsidRDefault="004050AF" w:rsidP="00AE2E25">
      <w:pPr>
        <w:spacing w:line="480" w:lineRule="auto"/>
        <w:rPr>
          <w:rFonts w:ascii="Arial" w:hAnsi="Arial" w:cs="Arial"/>
        </w:rPr>
      </w:pPr>
      <w:r>
        <w:rPr>
          <w:rFonts w:ascii="Arial" w:hAnsi="Arial" w:cs="Arial"/>
          <w:noProof/>
          <w:lang w:eastAsia="en-GB"/>
        </w:rPr>
        <w:drawing>
          <wp:anchor distT="0" distB="0" distL="114300" distR="114300" simplePos="0" relativeHeight="251661312" behindDoc="0" locked="0" layoutInCell="1" allowOverlap="1" wp14:anchorId="69616237" wp14:editId="3029FD69">
            <wp:simplePos x="0" y="0"/>
            <wp:positionH relativeFrom="column">
              <wp:posOffset>-517747</wp:posOffset>
            </wp:positionH>
            <wp:positionV relativeFrom="paragraph">
              <wp:posOffset>-910590</wp:posOffset>
            </wp:positionV>
            <wp:extent cx="6358886" cy="4277796"/>
            <wp:effectExtent l="0" t="0" r="0" b="0"/>
            <wp:wrapNone/>
            <wp:docPr id="3" name="Picture 3" descr="/Users/jessparry/Desktop/Screen Shot 2018-04-02 at 18.5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jessparry/Desktop/Screen Shot 2018-04-02 at 18.54.00.png"/>
                    <pic:cNvPicPr>
                      <a:picLocks noChangeAspect="1" noChangeArrowheads="1"/>
                    </pic:cNvPicPr>
                  </pic:nvPicPr>
                  <pic:blipFill rotWithShape="1">
                    <a:blip r:embed="rId8">
                      <a:extLst>
                        <a:ext uri="{28A0092B-C50C-407E-A947-70E740481C1C}">
                          <a14:useLocalDpi xmlns:a14="http://schemas.microsoft.com/office/drawing/2010/main" val="0"/>
                        </a:ext>
                      </a:extLst>
                    </a:blip>
                    <a:srcRect r="2485" b="13796"/>
                    <a:stretch/>
                  </pic:blipFill>
                  <pic:spPr bwMode="auto">
                    <a:xfrm>
                      <a:off x="0" y="0"/>
                      <a:ext cx="6358886" cy="427779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FD5A42" w14:textId="4749B3F1" w:rsidR="00BC7A21" w:rsidRDefault="00BC7A21" w:rsidP="00AE2E25">
      <w:pPr>
        <w:spacing w:line="480" w:lineRule="auto"/>
        <w:rPr>
          <w:rFonts w:ascii="Arial" w:hAnsi="Arial" w:cs="Arial"/>
        </w:rPr>
      </w:pPr>
    </w:p>
    <w:p w14:paraId="7B7CA0AA" w14:textId="52F5A537" w:rsidR="00BC7A21" w:rsidRDefault="00BC7A21" w:rsidP="00AE2E25">
      <w:pPr>
        <w:spacing w:line="480" w:lineRule="auto"/>
        <w:rPr>
          <w:rFonts w:ascii="Arial" w:hAnsi="Arial" w:cs="Arial"/>
        </w:rPr>
      </w:pPr>
    </w:p>
    <w:p w14:paraId="772CA259" w14:textId="59E85A40" w:rsidR="00BC7A21" w:rsidRDefault="00BC7A21" w:rsidP="00AE2E25">
      <w:pPr>
        <w:spacing w:line="480" w:lineRule="auto"/>
        <w:rPr>
          <w:rFonts w:ascii="Arial" w:hAnsi="Arial" w:cs="Arial"/>
        </w:rPr>
      </w:pPr>
    </w:p>
    <w:p w14:paraId="065D35A2" w14:textId="77777777" w:rsidR="00BC7A21" w:rsidRDefault="00BC7A21" w:rsidP="00AE2E25">
      <w:pPr>
        <w:spacing w:line="480" w:lineRule="auto"/>
        <w:rPr>
          <w:rFonts w:ascii="Arial" w:hAnsi="Arial" w:cs="Arial"/>
        </w:rPr>
      </w:pPr>
    </w:p>
    <w:p w14:paraId="40DF40B9" w14:textId="1A1ED7C9" w:rsidR="00BC7A21" w:rsidRDefault="00BC7A21" w:rsidP="00AE2E25">
      <w:pPr>
        <w:spacing w:line="480" w:lineRule="auto"/>
        <w:rPr>
          <w:rFonts w:ascii="Arial" w:hAnsi="Arial" w:cs="Arial"/>
        </w:rPr>
      </w:pPr>
    </w:p>
    <w:p w14:paraId="4FC2CDE0" w14:textId="77777777" w:rsidR="00BC7A21" w:rsidRDefault="00BC7A21" w:rsidP="00AE2E25">
      <w:pPr>
        <w:spacing w:line="480" w:lineRule="auto"/>
        <w:rPr>
          <w:rFonts w:ascii="Arial" w:hAnsi="Arial" w:cs="Arial"/>
        </w:rPr>
      </w:pPr>
    </w:p>
    <w:p w14:paraId="7F60EDF3" w14:textId="152B2BD9" w:rsidR="00BC7A21" w:rsidRDefault="00BC7A21" w:rsidP="00AE2E25">
      <w:pPr>
        <w:spacing w:line="480" w:lineRule="auto"/>
        <w:rPr>
          <w:rFonts w:ascii="Arial" w:hAnsi="Arial" w:cs="Arial"/>
        </w:rPr>
      </w:pPr>
    </w:p>
    <w:p w14:paraId="449592D7" w14:textId="50E8B101" w:rsidR="00BC7A21" w:rsidRDefault="00BC7A21" w:rsidP="00AE2E25">
      <w:pPr>
        <w:spacing w:line="480" w:lineRule="auto"/>
        <w:rPr>
          <w:rFonts w:ascii="Arial" w:hAnsi="Arial" w:cs="Arial"/>
        </w:rPr>
      </w:pPr>
    </w:p>
    <w:p w14:paraId="24AD8CBA" w14:textId="77777777" w:rsidR="00621BDF" w:rsidRDefault="00621BDF" w:rsidP="00BC7A21">
      <w:pPr>
        <w:spacing w:line="480" w:lineRule="auto"/>
        <w:rPr>
          <w:rFonts w:ascii="Arial" w:hAnsi="Arial" w:cs="Arial"/>
        </w:rPr>
      </w:pPr>
    </w:p>
    <w:p w14:paraId="2C0448CA" w14:textId="32D6FA40" w:rsidR="00BC7A21" w:rsidRDefault="00BC7A21" w:rsidP="00BC7A21">
      <w:pPr>
        <w:spacing w:line="480" w:lineRule="auto"/>
        <w:rPr>
          <w:rFonts w:ascii="Arial" w:hAnsi="Arial" w:cs="Arial"/>
        </w:rPr>
      </w:pPr>
      <w:r>
        <w:rPr>
          <w:rFonts w:ascii="Arial" w:hAnsi="Arial" w:cs="Arial"/>
        </w:rPr>
        <w:t xml:space="preserve">Wassily Kandinsky, (1939), </w:t>
      </w:r>
      <w:r w:rsidRPr="00FF2CE5">
        <w:rPr>
          <w:rFonts w:ascii="Arial" w:hAnsi="Arial" w:cs="Arial"/>
          <w:i/>
        </w:rPr>
        <w:t>Composition X</w:t>
      </w:r>
      <w:r>
        <w:rPr>
          <w:rFonts w:ascii="Arial" w:hAnsi="Arial" w:cs="Arial"/>
        </w:rPr>
        <w:t>, [Oil on Canvas]</w:t>
      </w:r>
    </w:p>
    <w:p w14:paraId="49F799C2" w14:textId="77777777" w:rsidR="00BC7A21" w:rsidRDefault="00BC7A21" w:rsidP="00AE2E25">
      <w:pPr>
        <w:spacing w:line="480" w:lineRule="auto"/>
        <w:rPr>
          <w:rFonts w:ascii="Arial" w:hAnsi="Arial" w:cs="Arial"/>
        </w:rPr>
      </w:pPr>
    </w:p>
    <w:p w14:paraId="6E4D40AB" w14:textId="0412DFF0" w:rsidR="004B71FE" w:rsidRDefault="004B71FE" w:rsidP="00AE2E25">
      <w:pPr>
        <w:spacing w:line="480" w:lineRule="auto"/>
        <w:rPr>
          <w:rFonts w:ascii="Arial" w:hAnsi="Arial" w:cs="Arial"/>
        </w:rPr>
      </w:pPr>
      <w:r>
        <w:rPr>
          <w:rFonts w:ascii="Arial" w:hAnsi="Arial" w:cs="Arial"/>
        </w:rPr>
        <w:t>The researched photos illustrate Kandinsky's paintings</w:t>
      </w:r>
      <w:r w:rsidR="00621BDF">
        <w:rPr>
          <w:rFonts w:ascii="Arial" w:hAnsi="Arial" w:cs="Arial"/>
        </w:rPr>
        <w:t>. T</w:t>
      </w:r>
      <w:r>
        <w:rPr>
          <w:rFonts w:ascii="Arial" w:hAnsi="Arial" w:cs="Arial"/>
        </w:rPr>
        <w:t>heir titles have intrigued me when discussing Kandinsky's strong relationship and influence with music. Gerard McBurney once again stated that Kandinsky used universal titles that include "Compositions, Improvisations and Impressions"</w:t>
      </w:r>
      <w:r w:rsidR="006B3849">
        <w:rPr>
          <w:rFonts w:ascii="Arial" w:hAnsi="Arial" w:cs="Arial"/>
        </w:rPr>
        <w:t xml:space="preserve">. These words are related to musical terminologies and all show to me </w:t>
      </w:r>
      <w:r>
        <w:rPr>
          <w:rFonts w:ascii="Arial" w:hAnsi="Arial" w:cs="Arial"/>
        </w:rPr>
        <w:t xml:space="preserve">an evident influence strongly emphasising a </w:t>
      </w:r>
      <w:r w:rsidR="00621BDF">
        <w:rPr>
          <w:rFonts w:ascii="Arial" w:hAnsi="Arial" w:cs="Arial"/>
        </w:rPr>
        <w:t>relationship to music within Kandinsky's</w:t>
      </w:r>
      <w:r>
        <w:rPr>
          <w:rFonts w:ascii="Arial" w:hAnsi="Arial" w:cs="Arial"/>
        </w:rPr>
        <w:t xml:space="preserve"> practice. </w:t>
      </w:r>
    </w:p>
    <w:p w14:paraId="08A017F9" w14:textId="1AB31F03" w:rsidR="00B87CB4" w:rsidRDefault="004B71FE" w:rsidP="00BC7A21">
      <w:pPr>
        <w:spacing w:line="480" w:lineRule="auto"/>
        <w:rPr>
          <w:rFonts w:ascii="Arial" w:hAnsi="Arial" w:cs="Arial"/>
        </w:rPr>
      </w:pPr>
      <w:r>
        <w:rPr>
          <w:rFonts w:ascii="Arial" w:hAnsi="Arial" w:cs="Arial"/>
        </w:rPr>
        <w:t>Also, from that article '</w:t>
      </w:r>
      <w:r w:rsidR="00621BDF">
        <w:rPr>
          <w:rFonts w:ascii="Arial" w:hAnsi="Arial" w:cs="Arial"/>
        </w:rPr>
        <w:t>'</w:t>
      </w:r>
      <w:r>
        <w:rPr>
          <w:rFonts w:ascii="Arial" w:hAnsi="Arial" w:cs="Arial"/>
        </w:rPr>
        <w:t>the Painter of Sound and Vision</w:t>
      </w:r>
      <w:r w:rsidR="00621BDF">
        <w:rPr>
          <w:rFonts w:ascii="Arial" w:hAnsi="Arial" w:cs="Arial"/>
        </w:rPr>
        <w:t>'</w:t>
      </w:r>
      <w:r>
        <w:rPr>
          <w:rFonts w:ascii="Arial" w:hAnsi="Arial" w:cs="Arial"/>
        </w:rPr>
        <w:t>' as I've previously stated, Kandinsky's "impressions were specifically written in response to hearing music". This quotation alone by McBurney has given me a strong, raw developed understanding of Kandinsk</w:t>
      </w:r>
      <w:r w:rsidR="006B3849">
        <w:rPr>
          <w:rFonts w:ascii="Arial" w:hAnsi="Arial" w:cs="Arial"/>
        </w:rPr>
        <w:t xml:space="preserve">y </w:t>
      </w:r>
      <w:r w:rsidR="00621BDF">
        <w:rPr>
          <w:rFonts w:ascii="Arial" w:hAnsi="Arial" w:cs="Arial"/>
        </w:rPr>
        <w:t xml:space="preserve">as </w:t>
      </w:r>
      <w:r w:rsidR="006B3849">
        <w:rPr>
          <w:rFonts w:ascii="Arial" w:hAnsi="Arial" w:cs="Arial"/>
        </w:rPr>
        <w:t>being heavily</w:t>
      </w:r>
      <w:r>
        <w:rPr>
          <w:rFonts w:ascii="Arial" w:hAnsi="Arial" w:cs="Arial"/>
        </w:rPr>
        <w:t xml:space="preserve"> inspired by music within his practice and is ide</w:t>
      </w:r>
      <w:r w:rsidR="006B3849">
        <w:rPr>
          <w:rFonts w:ascii="Arial" w:hAnsi="Arial" w:cs="Arial"/>
        </w:rPr>
        <w:t xml:space="preserve">al for our imagined exhibition. </w:t>
      </w:r>
    </w:p>
    <w:p w14:paraId="6A1CACD6" w14:textId="77777777" w:rsidR="006B3849" w:rsidRDefault="006B3849" w:rsidP="00BC7A21">
      <w:pPr>
        <w:spacing w:line="480" w:lineRule="auto"/>
        <w:rPr>
          <w:rFonts w:ascii="Arial" w:hAnsi="Arial" w:cs="Arial"/>
        </w:rPr>
      </w:pPr>
    </w:p>
    <w:p w14:paraId="1A1BD02C" w14:textId="17F2C2A7" w:rsidR="00F24B18" w:rsidRDefault="00F24B18" w:rsidP="00BC7A21">
      <w:pPr>
        <w:spacing w:line="480" w:lineRule="auto"/>
        <w:rPr>
          <w:rFonts w:ascii="Arial" w:hAnsi="Arial" w:cs="Arial"/>
        </w:rPr>
      </w:pPr>
      <w:r>
        <w:rPr>
          <w:rFonts w:ascii="Arial" w:hAnsi="Arial" w:cs="Arial"/>
        </w:rPr>
        <w:t>Through extensive research into Kandinsky, I've also discovered that he has pr</w:t>
      </w:r>
      <w:r w:rsidR="00000FC8">
        <w:rPr>
          <w:rFonts w:ascii="Arial" w:hAnsi="Arial" w:cs="Arial"/>
        </w:rPr>
        <w:t xml:space="preserve">oduced his own graphic score </w:t>
      </w:r>
      <w:r>
        <w:rPr>
          <w:rFonts w:ascii="Arial" w:hAnsi="Arial" w:cs="Arial"/>
        </w:rPr>
        <w:t>which is his own visual interpretation of a piece by Beethoven.</w:t>
      </w:r>
    </w:p>
    <w:p w14:paraId="380DE6C6" w14:textId="77307355" w:rsidR="00F24B18" w:rsidRDefault="003D247A" w:rsidP="00BC7A21">
      <w:pPr>
        <w:spacing w:line="480" w:lineRule="auto"/>
        <w:rPr>
          <w:rFonts w:ascii="Arial" w:hAnsi="Arial" w:cs="Arial"/>
        </w:rPr>
      </w:pPr>
      <w:r>
        <w:rPr>
          <w:rFonts w:ascii="Arial" w:hAnsi="Arial" w:cs="Arial"/>
          <w:noProof/>
          <w:lang w:eastAsia="en-GB"/>
        </w:rPr>
        <w:drawing>
          <wp:anchor distT="0" distB="0" distL="114300" distR="114300" simplePos="0" relativeHeight="251663360" behindDoc="0" locked="0" layoutInCell="1" allowOverlap="1" wp14:anchorId="7455382E" wp14:editId="145B249B">
            <wp:simplePos x="0" y="0"/>
            <wp:positionH relativeFrom="column">
              <wp:posOffset>279858</wp:posOffset>
            </wp:positionH>
            <wp:positionV relativeFrom="paragraph">
              <wp:posOffset>93862</wp:posOffset>
            </wp:positionV>
            <wp:extent cx="5019498" cy="4217980"/>
            <wp:effectExtent l="0" t="0" r="10160" b="0"/>
            <wp:wrapNone/>
            <wp:docPr id="6" name="Picture 6" descr="/Users/jessparry/Desktop/Screen Shot 2018-04-02 at 20.08.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jessparry/Desktop/Screen Shot 2018-04-02 at 20.08.4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9498" cy="4217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5B1C04" w14:textId="36124D69" w:rsidR="00F24B18" w:rsidRDefault="00F24B18" w:rsidP="00BC7A21">
      <w:pPr>
        <w:spacing w:line="480" w:lineRule="auto"/>
        <w:rPr>
          <w:rFonts w:ascii="Arial" w:hAnsi="Arial" w:cs="Arial"/>
        </w:rPr>
      </w:pPr>
    </w:p>
    <w:p w14:paraId="2A4E7004" w14:textId="77777777" w:rsidR="00F24B18" w:rsidRDefault="00F24B18" w:rsidP="00BC7A21">
      <w:pPr>
        <w:spacing w:line="480" w:lineRule="auto"/>
        <w:rPr>
          <w:rFonts w:ascii="Arial" w:hAnsi="Arial" w:cs="Arial"/>
        </w:rPr>
      </w:pPr>
    </w:p>
    <w:p w14:paraId="1E2C0386" w14:textId="77777777" w:rsidR="00F24B18" w:rsidRDefault="00F24B18" w:rsidP="00BC7A21">
      <w:pPr>
        <w:spacing w:line="480" w:lineRule="auto"/>
        <w:rPr>
          <w:rFonts w:ascii="Arial" w:hAnsi="Arial" w:cs="Arial"/>
        </w:rPr>
      </w:pPr>
    </w:p>
    <w:p w14:paraId="198FFCC1" w14:textId="77777777" w:rsidR="00F24B18" w:rsidRDefault="00F24B18" w:rsidP="00BC7A21">
      <w:pPr>
        <w:spacing w:line="480" w:lineRule="auto"/>
        <w:rPr>
          <w:rFonts w:ascii="Arial" w:hAnsi="Arial" w:cs="Arial"/>
        </w:rPr>
      </w:pPr>
    </w:p>
    <w:p w14:paraId="43E0401F" w14:textId="77777777" w:rsidR="00F24B18" w:rsidRDefault="00F24B18" w:rsidP="00BC7A21">
      <w:pPr>
        <w:spacing w:line="480" w:lineRule="auto"/>
        <w:rPr>
          <w:rFonts w:ascii="Arial" w:hAnsi="Arial" w:cs="Arial"/>
        </w:rPr>
      </w:pPr>
    </w:p>
    <w:p w14:paraId="0D08AE18" w14:textId="77777777" w:rsidR="00F24B18" w:rsidRDefault="00F24B18" w:rsidP="00BC7A21">
      <w:pPr>
        <w:spacing w:line="480" w:lineRule="auto"/>
        <w:rPr>
          <w:rFonts w:ascii="Arial" w:hAnsi="Arial" w:cs="Arial"/>
        </w:rPr>
      </w:pPr>
    </w:p>
    <w:p w14:paraId="210B977A" w14:textId="77777777" w:rsidR="00F24B18" w:rsidRDefault="00F24B18" w:rsidP="00BC7A21">
      <w:pPr>
        <w:spacing w:line="480" w:lineRule="auto"/>
        <w:rPr>
          <w:rFonts w:ascii="Arial" w:hAnsi="Arial" w:cs="Arial"/>
        </w:rPr>
      </w:pPr>
    </w:p>
    <w:p w14:paraId="54BEE51B" w14:textId="77777777" w:rsidR="00F24B18" w:rsidRDefault="00F24B18" w:rsidP="00BC7A21">
      <w:pPr>
        <w:spacing w:line="480" w:lineRule="auto"/>
        <w:rPr>
          <w:rFonts w:ascii="Arial" w:hAnsi="Arial" w:cs="Arial"/>
        </w:rPr>
      </w:pPr>
    </w:p>
    <w:p w14:paraId="3A682915" w14:textId="77777777" w:rsidR="00F24B18" w:rsidRDefault="00F24B18" w:rsidP="00BC7A21">
      <w:pPr>
        <w:spacing w:line="480" w:lineRule="auto"/>
        <w:rPr>
          <w:rFonts w:ascii="Arial" w:hAnsi="Arial" w:cs="Arial"/>
        </w:rPr>
      </w:pPr>
    </w:p>
    <w:p w14:paraId="48FCD02A" w14:textId="77777777" w:rsidR="00F24B18" w:rsidRDefault="00F24B18" w:rsidP="00BC7A21">
      <w:pPr>
        <w:spacing w:line="480" w:lineRule="auto"/>
        <w:rPr>
          <w:rFonts w:ascii="Arial" w:hAnsi="Arial" w:cs="Arial"/>
        </w:rPr>
      </w:pPr>
    </w:p>
    <w:p w14:paraId="25CAA451" w14:textId="77777777" w:rsidR="00F24B18" w:rsidRDefault="00F24B18" w:rsidP="00BC7A21">
      <w:pPr>
        <w:spacing w:line="480" w:lineRule="auto"/>
        <w:rPr>
          <w:rFonts w:ascii="Arial" w:hAnsi="Arial" w:cs="Arial"/>
        </w:rPr>
      </w:pPr>
    </w:p>
    <w:p w14:paraId="6A0E6EB8" w14:textId="77777777" w:rsidR="00F24B18" w:rsidRDefault="00F24B18" w:rsidP="00BC7A21">
      <w:pPr>
        <w:spacing w:line="480" w:lineRule="auto"/>
        <w:rPr>
          <w:rFonts w:ascii="Arial" w:hAnsi="Arial" w:cs="Arial"/>
        </w:rPr>
      </w:pPr>
    </w:p>
    <w:p w14:paraId="4492C474" w14:textId="77777777" w:rsidR="00F24B18" w:rsidRDefault="00F24B18" w:rsidP="00BC7A21">
      <w:pPr>
        <w:spacing w:line="480" w:lineRule="auto"/>
        <w:rPr>
          <w:rFonts w:ascii="Arial" w:hAnsi="Arial" w:cs="Arial"/>
        </w:rPr>
      </w:pPr>
    </w:p>
    <w:p w14:paraId="4D876E2E" w14:textId="64B987C3" w:rsidR="00F24B18" w:rsidRDefault="00F24B18" w:rsidP="00BC7A21">
      <w:pPr>
        <w:spacing w:line="480" w:lineRule="auto"/>
        <w:rPr>
          <w:rFonts w:ascii="Arial" w:hAnsi="Arial" w:cs="Arial"/>
        </w:rPr>
      </w:pPr>
      <w:r>
        <w:rPr>
          <w:rFonts w:ascii="Arial" w:hAnsi="Arial" w:cs="Arial"/>
        </w:rPr>
        <w:t xml:space="preserve">This discovery supports my exploration into Kandinsky and his musical influences and supports the collaborative imagined exhibition of this Artist producing his own graphic score. Although, through deconstruction visually the graphic score isn't what I expected it to be via the lack of Kandinsky's </w:t>
      </w:r>
      <w:r w:rsidR="003D247A">
        <w:rPr>
          <w:rFonts w:ascii="Arial" w:hAnsi="Arial" w:cs="Arial"/>
        </w:rPr>
        <w:t xml:space="preserve">signature </w:t>
      </w:r>
      <w:r>
        <w:rPr>
          <w:rFonts w:ascii="Arial" w:hAnsi="Arial" w:cs="Arial"/>
        </w:rPr>
        <w:t>painterl</w:t>
      </w:r>
      <w:r w:rsidR="003D247A">
        <w:rPr>
          <w:rFonts w:ascii="Arial" w:hAnsi="Arial" w:cs="Arial"/>
        </w:rPr>
        <w:t>y style. R</w:t>
      </w:r>
      <w:r>
        <w:rPr>
          <w:rFonts w:ascii="Arial" w:hAnsi="Arial" w:cs="Arial"/>
        </w:rPr>
        <w:t>eflecting upon our imagined exhibition, Kandinsky's approach appears to be unpredictable when producing a graphic score, as this researched interpretation</w:t>
      </w:r>
      <w:r w:rsidR="00621BDF">
        <w:rPr>
          <w:rFonts w:ascii="Arial" w:hAnsi="Arial" w:cs="Arial"/>
        </w:rPr>
        <w:t xml:space="preserve"> by Kandinsky</w:t>
      </w:r>
      <w:r>
        <w:rPr>
          <w:rFonts w:ascii="Arial" w:hAnsi="Arial" w:cs="Arial"/>
        </w:rPr>
        <w:t xml:space="preserve"> appears to be very traditional. </w:t>
      </w:r>
    </w:p>
    <w:p w14:paraId="78E6185E" w14:textId="378CEC4B" w:rsidR="00BC7A21" w:rsidRDefault="00BC7A21" w:rsidP="00BC7A21">
      <w:pPr>
        <w:spacing w:line="480" w:lineRule="auto"/>
        <w:rPr>
          <w:rFonts w:ascii="Arial" w:hAnsi="Arial" w:cs="Arial"/>
        </w:rPr>
      </w:pPr>
      <w:r>
        <w:rPr>
          <w:rFonts w:ascii="Arial" w:hAnsi="Arial" w:cs="Arial"/>
        </w:rPr>
        <w:t xml:space="preserve">Reflecting upon the previous reference to Wassily Kandinsky's book </w:t>
      </w:r>
      <w:r w:rsidRPr="00606D78">
        <w:rPr>
          <w:rFonts w:ascii="Arial" w:hAnsi="Arial" w:cs="Arial"/>
          <w:i/>
        </w:rPr>
        <w:t>'Sounds'</w:t>
      </w:r>
      <w:r>
        <w:rPr>
          <w:rFonts w:ascii="Arial" w:hAnsi="Arial" w:cs="Arial"/>
          <w:i/>
        </w:rPr>
        <w:t xml:space="preserve"> </w:t>
      </w:r>
      <w:r>
        <w:rPr>
          <w:rFonts w:ascii="Arial" w:hAnsi="Arial" w:cs="Arial"/>
        </w:rPr>
        <w:t>the research I've gathered from deconstructing that book is that i</w:t>
      </w:r>
      <w:r w:rsidR="00621BDF">
        <w:rPr>
          <w:rFonts w:ascii="Arial" w:hAnsi="Arial" w:cs="Arial"/>
        </w:rPr>
        <w:t>t explores Kandinsky's use of poetry and how his</w:t>
      </w:r>
      <w:r>
        <w:rPr>
          <w:rFonts w:ascii="Arial" w:hAnsi="Arial" w:cs="Arial"/>
        </w:rPr>
        <w:t xml:space="preserve"> woodcut prints in that book can be translated into the form of text. The poem in that book called </w:t>
      </w:r>
      <w:r w:rsidRPr="005B6FD4">
        <w:rPr>
          <w:rFonts w:ascii="Arial" w:hAnsi="Arial" w:cs="Arial"/>
          <w:i/>
        </w:rPr>
        <w:t>"Hills"</w:t>
      </w:r>
      <w:r>
        <w:rPr>
          <w:rFonts w:ascii="Arial" w:hAnsi="Arial" w:cs="Arial"/>
        </w:rPr>
        <w:t xml:space="preserve"> has really captivated my attention and its expressive relationship to sound. In that poem, the words such as '</w:t>
      </w:r>
      <w:r w:rsidR="00621BDF">
        <w:rPr>
          <w:rFonts w:ascii="Arial" w:hAnsi="Arial" w:cs="Arial"/>
        </w:rPr>
        <w:t>'</w:t>
      </w:r>
      <w:r>
        <w:rPr>
          <w:rFonts w:ascii="Arial" w:hAnsi="Arial" w:cs="Arial"/>
        </w:rPr>
        <w:t>...red. He has had a big drum...drumming", "irregular strokes" and "tempo" stood out to me as areas of strong interpretations and discussions.</w:t>
      </w:r>
    </w:p>
    <w:p w14:paraId="2E41BBFF" w14:textId="60CCE515" w:rsidR="00BC7A21" w:rsidRDefault="00BC7A21" w:rsidP="00BC7A21">
      <w:pPr>
        <w:spacing w:line="480" w:lineRule="auto"/>
        <w:rPr>
          <w:rFonts w:ascii="Arial" w:hAnsi="Arial" w:cs="Arial"/>
        </w:rPr>
      </w:pPr>
      <w:r>
        <w:rPr>
          <w:rFonts w:ascii="Arial" w:hAnsi="Arial" w:cs="Arial"/>
        </w:rPr>
        <w:t>The colour red (signifier)</w:t>
      </w:r>
      <w:r w:rsidR="00621BDF">
        <w:rPr>
          <w:rFonts w:ascii="Arial" w:hAnsi="Arial" w:cs="Arial"/>
        </w:rPr>
        <w:t xml:space="preserve"> </w:t>
      </w:r>
      <w:r>
        <w:rPr>
          <w:rFonts w:ascii="Arial" w:hAnsi="Arial" w:cs="Arial"/>
        </w:rPr>
        <w:t>and its metaphorical, symbolic language (signified) and the way the line itself has been constructed interests me. Through deconstruction, the red to me is the strong colour the Artist appears to have suggested as anger and is possibly the colour the Artist sees when listening to the sound of the drumming. The sound of the drum too from this suggestive use of red may have been quite aggressively playing too.</w:t>
      </w:r>
      <w:r w:rsidR="00621BDF">
        <w:rPr>
          <w:rFonts w:ascii="Arial" w:hAnsi="Arial" w:cs="Arial"/>
        </w:rPr>
        <w:t xml:space="preserve"> Iannis Xenakis has included percussions in his sound pieces and I can imagine possibly a lot of red will be used within Kandinsky's graphic scores.</w:t>
      </w:r>
      <w:r>
        <w:rPr>
          <w:rFonts w:ascii="Arial" w:hAnsi="Arial" w:cs="Arial"/>
        </w:rPr>
        <w:t xml:space="preserve"> From other research into this Artist, Kandinsky believed himself to have suffered synaesthesia of where he would listen to a certain sound and see a colour that represented the sound. </w:t>
      </w:r>
    </w:p>
    <w:p w14:paraId="2AD5E434" w14:textId="59399E74" w:rsidR="00BC7A21" w:rsidRDefault="00BC7A21" w:rsidP="00BC7A21">
      <w:pPr>
        <w:spacing w:line="480" w:lineRule="auto"/>
        <w:rPr>
          <w:rFonts w:ascii="Arial" w:hAnsi="Arial" w:cs="Arial"/>
        </w:rPr>
      </w:pPr>
      <w:r>
        <w:rPr>
          <w:rFonts w:ascii="Arial" w:hAnsi="Arial" w:cs="Arial"/>
        </w:rPr>
        <w:t>Also, from that poem I feel that the Artist's immediate response to sound is in the form of "irregular strokes", creating an expressive abstraction and distortion. As well as this, the musical description of "tempo" emphasised to me that the use of sound is commonly what inspired the Artists works</w:t>
      </w:r>
      <w:r w:rsidR="00000FC8">
        <w:rPr>
          <w:rFonts w:ascii="Arial" w:hAnsi="Arial" w:cs="Arial"/>
        </w:rPr>
        <w:t xml:space="preserve"> making him an ideal participant</w:t>
      </w:r>
      <w:r>
        <w:rPr>
          <w:rFonts w:ascii="Arial" w:hAnsi="Arial" w:cs="Arial"/>
        </w:rPr>
        <w:t xml:space="preserve"> for our imaginary exhibition. It makes me visualise </w:t>
      </w:r>
      <w:r w:rsidR="00E66DCF">
        <w:rPr>
          <w:rFonts w:ascii="Arial" w:hAnsi="Arial" w:cs="Arial"/>
        </w:rPr>
        <w:t xml:space="preserve">and question </w:t>
      </w:r>
      <w:r>
        <w:rPr>
          <w:rFonts w:ascii="Arial" w:hAnsi="Arial" w:cs="Arial"/>
        </w:rPr>
        <w:t xml:space="preserve">what possible paintings/ graphic scores Kandinsky would produce when representing the percussions from Iannis Xenakis. </w:t>
      </w:r>
    </w:p>
    <w:p w14:paraId="2F7D448D" w14:textId="77777777" w:rsidR="00621BDF" w:rsidRDefault="00621BDF" w:rsidP="00BC7A21">
      <w:pPr>
        <w:spacing w:line="480" w:lineRule="auto"/>
        <w:rPr>
          <w:rFonts w:ascii="Arial" w:hAnsi="Arial" w:cs="Arial"/>
        </w:rPr>
      </w:pPr>
    </w:p>
    <w:p w14:paraId="7D4E6FE1" w14:textId="7F270DC9" w:rsidR="000758AF" w:rsidRDefault="000758AF" w:rsidP="00BC7A21">
      <w:pPr>
        <w:spacing w:line="480" w:lineRule="auto"/>
        <w:rPr>
          <w:rFonts w:ascii="Arial" w:hAnsi="Arial" w:cs="Arial"/>
        </w:rPr>
      </w:pPr>
      <w:r>
        <w:rPr>
          <w:rFonts w:ascii="Arial" w:hAnsi="Arial" w:cs="Arial"/>
        </w:rPr>
        <w:t xml:space="preserve">According to Elizabeth R. Napier the translator of the modernized version of Kandinsky's book </w:t>
      </w:r>
      <w:r w:rsidRPr="000758AF">
        <w:rPr>
          <w:rFonts w:ascii="Arial" w:hAnsi="Arial" w:cs="Arial"/>
          <w:i/>
        </w:rPr>
        <w:t>'Sounds' (1981)</w:t>
      </w:r>
      <w:r>
        <w:rPr>
          <w:rFonts w:ascii="Arial" w:hAnsi="Arial" w:cs="Arial"/>
          <w:i/>
        </w:rPr>
        <w:t xml:space="preserve">, </w:t>
      </w:r>
      <w:r>
        <w:rPr>
          <w:rFonts w:ascii="Arial" w:hAnsi="Arial" w:cs="Arial"/>
        </w:rPr>
        <w:t>she states that "the poems of Sounds, were written in Kandinsky's residence".</w:t>
      </w:r>
      <w:r w:rsidR="00FF4D2F">
        <w:rPr>
          <w:rFonts w:ascii="Arial" w:hAnsi="Arial" w:cs="Arial"/>
        </w:rPr>
        <w:t xml:space="preserve"> With our concept for the imagined exhibition, we are using a residency programme and this has signified that this</w:t>
      </w:r>
      <w:r w:rsidR="00283046">
        <w:rPr>
          <w:rFonts w:ascii="Arial" w:hAnsi="Arial" w:cs="Arial"/>
        </w:rPr>
        <w:t xml:space="preserve"> Artist has worked with sounds during a residency</w:t>
      </w:r>
      <w:r w:rsidR="00621BDF">
        <w:rPr>
          <w:rFonts w:ascii="Arial" w:hAnsi="Arial" w:cs="Arial"/>
        </w:rPr>
        <w:t>. Our imagined</w:t>
      </w:r>
      <w:r w:rsidR="00283046">
        <w:rPr>
          <w:rFonts w:ascii="Arial" w:hAnsi="Arial" w:cs="Arial"/>
        </w:rPr>
        <w:t xml:space="preserve"> exhibition is a contemporary revival of this historical contextual finding.</w:t>
      </w:r>
    </w:p>
    <w:p w14:paraId="486A1F52" w14:textId="77777777" w:rsidR="00283046" w:rsidRDefault="00283046" w:rsidP="006B3849">
      <w:pPr>
        <w:spacing w:line="480" w:lineRule="auto"/>
        <w:rPr>
          <w:rFonts w:ascii="Arial" w:hAnsi="Arial" w:cs="Arial"/>
        </w:rPr>
      </w:pPr>
    </w:p>
    <w:p w14:paraId="78E621FB" w14:textId="100550BA" w:rsidR="006B3849" w:rsidRDefault="006B3849" w:rsidP="006B3849">
      <w:pPr>
        <w:spacing w:line="480" w:lineRule="auto"/>
        <w:rPr>
          <w:rFonts w:ascii="Arial" w:hAnsi="Arial" w:cs="Arial"/>
        </w:rPr>
      </w:pPr>
      <w:r>
        <w:rPr>
          <w:rFonts w:ascii="Arial" w:hAnsi="Arial" w:cs="Arial"/>
        </w:rPr>
        <w:t>Kandinsky's pai</w:t>
      </w:r>
      <w:r w:rsidR="00BD4784">
        <w:rPr>
          <w:rFonts w:ascii="Arial" w:hAnsi="Arial" w:cs="Arial"/>
        </w:rPr>
        <w:t>ntings that I've researched</w:t>
      </w:r>
      <w:r>
        <w:rPr>
          <w:rFonts w:ascii="Arial" w:hAnsi="Arial" w:cs="Arial"/>
        </w:rPr>
        <w:t xml:space="preserve"> support the title of this body of writing both visually and conceptually - "rhythm of the language". Developing further, the rhythm I strongly believe is the musical influence and inspiration. The language, I feel is his visual translation of the musical sounds, creating his own metaphorical visual representational language.</w:t>
      </w:r>
    </w:p>
    <w:p w14:paraId="0FE851C1" w14:textId="77777777" w:rsidR="00E66DCF" w:rsidRDefault="00E66DCF" w:rsidP="006B3849">
      <w:pPr>
        <w:spacing w:line="480" w:lineRule="auto"/>
        <w:rPr>
          <w:rFonts w:ascii="Arial" w:hAnsi="Arial" w:cs="Arial"/>
        </w:rPr>
      </w:pPr>
    </w:p>
    <w:p w14:paraId="244E706A" w14:textId="6B7555A9" w:rsidR="00723641" w:rsidRDefault="00E66DCF" w:rsidP="00AE2E25">
      <w:pPr>
        <w:spacing w:line="480" w:lineRule="auto"/>
        <w:rPr>
          <w:rFonts w:ascii="Arial" w:hAnsi="Arial" w:cs="Arial"/>
        </w:rPr>
      </w:pPr>
      <w:r>
        <w:rPr>
          <w:rFonts w:ascii="Arial" w:hAnsi="Arial" w:cs="Arial"/>
        </w:rPr>
        <w:t xml:space="preserve">From my coherent, extensive research that commentates and deconstructs Kandinsky and his heavily embodied influence and inspiration from music, I most definitely agree with </w:t>
      </w:r>
      <w:r w:rsidRPr="00E66DCF">
        <w:rPr>
          <w:rFonts w:ascii="Arial" w:hAnsi="Arial" w:cs="Arial"/>
          <w:i/>
        </w:rPr>
        <w:t>The Guardian's</w:t>
      </w:r>
      <w:r>
        <w:rPr>
          <w:rFonts w:ascii="Arial" w:hAnsi="Arial" w:cs="Arial"/>
        </w:rPr>
        <w:t xml:space="preserve"> wr</w:t>
      </w:r>
      <w:r w:rsidR="00A30127">
        <w:rPr>
          <w:rFonts w:ascii="Arial" w:hAnsi="Arial" w:cs="Arial"/>
        </w:rPr>
        <w:t>iter Gerard McBurneys comment,</w:t>
      </w:r>
      <w:r>
        <w:rPr>
          <w:rFonts w:ascii="Arial" w:hAnsi="Arial" w:cs="Arial"/>
        </w:rPr>
        <w:t xml:space="preserve"> as he described Kandinsky as "the Painter of Sound and Vision'. </w:t>
      </w:r>
    </w:p>
    <w:p w14:paraId="1E965429" w14:textId="06A1750E" w:rsidR="00723641" w:rsidRPr="00386FEE" w:rsidRDefault="00723641" w:rsidP="00AE2E25">
      <w:pPr>
        <w:spacing w:line="480" w:lineRule="auto"/>
        <w:rPr>
          <w:rFonts w:ascii="Arial" w:hAnsi="Arial" w:cs="Arial"/>
        </w:rPr>
      </w:pPr>
    </w:p>
    <w:p w14:paraId="4708079E" w14:textId="62DA2C2C" w:rsidR="003521C7" w:rsidRDefault="00386FEE" w:rsidP="00AE2E25">
      <w:pPr>
        <w:spacing w:line="480" w:lineRule="auto"/>
        <w:rPr>
          <w:rFonts w:ascii="Arial" w:hAnsi="Arial" w:cs="Arial"/>
        </w:rPr>
      </w:pPr>
      <w:r>
        <w:rPr>
          <w:rFonts w:ascii="Arial" w:hAnsi="Arial" w:cs="Arial"/>
        </w:rPr>
        <w:t xml:space="preserve"> </w:t>
      </w:r>
    </w:p>
    <w:p w14:paraId="250C7140" w14:textId="6CBC7A74" w:rsidR="00723641" w:rsidRDefault="00723641">
      <w:pPr>
        <w:rPr>
          <w:rFonts w:ascii="Arial" w:hAnsi="Arial" w:cs="Arial"/>
        </w:rPr>
      </w:pPr>
    </w:p>
    <w:p w14:paraId="77FC9920" w14:textId="19033175" w:rsidR="00723641" w:rsidRDefault="00723641" w:rsidP="00AE2E25">
      <w:pPr>
        <w:spacing w:line="480" w:lineRule="auto"/>
        <w:rPr>
          <w:rFonts w:ascii="Arial" w:hAnsi="Arial" w:cs="Arial"/>
        </w:rPr>
      </w:pPr>
    </w:p>
    <w:p w14:paraId="308B549E" w14:textId="610F6B13" w:rsidR="00723641" w:rsidRDefault="00723641" w:rsidP="00AE2E25">
      <w:pPr>
        <w:spacing w:line="480" w:lineRule="auto"/>
        <w:rPr>
          <w:rFonts w:ascii="Arial" w:hAnsi="Arial" w:cs="Arial"/>
        </w:rPr>
      </w:pPr>
    </w:p>
    <w:p w14:paraId="6C39EBC4" w14:textId="77777777" w:rsidR="00723641" w:rsidRDefault="00723641" w:rsidP="00AE2E25">
      <w:pPr>
        <w:spacing w:line="480" w:lineRule="auto"/>
        <w:rPr>
          <w:rFonts w:ascii="Arial" w:hAnsi="Arial" w:cs="Arial"/>
        </w:rPr>
      </w:pPr>
    </w:p>
    <w:p w14:paraId="0516AB27" w14:textId="23CF5555" w:rsidR="00723641" w:rsidRDefault="00723641" w:rsidP="00AE2E25">
      <w:pPr>
        <w:spacing w:line="480" w:lineRule="auto"/>
        <w:rPr>
          <w:rFonts w:ascii="Arial" w:hAnsi="Arial" w:cs="Arial"/>
        </w:rPr>
      </w:pPr>
    </w:p>
    <w:p w14:paraId="5588C04E" w14:textId="1D18AAEE" w:rsidR="00723641" w:rsidRDefault="00723641" w:rsidP="00D00E53">
      <w:pPr>
        <w:rPr>
          <w:rFonts w:ascii="Arial" w:hAnsi="Arial" w:cs="Arial"/>
        </w:rPr>
      </w:pPr>
    </w:p>
    <w:p w14:paraId="69C44424" w14:textId="77777777" w:rsidR="009A1164" w:rsidRDefault="009A1164" w:rsidP="00D00E53">
      <w:pPr>
        <w:rPr>
          <w:rFonts w:ascii="Arial" w:hAnsi="Arial" w:cs="Arial"/>
        </w:rPr>
      </w:pPr>
    </w:p>
    <w:p w14:paraId="29770CEB" w14:textId="77777777" w:rsidR="009A1164" w:rsidRDefault="009A1164" w:rsidP="00D00E53">
      <w:pPr>
        <w:rPr>
          <w:rFonts w:ascii="Arial" w:hAnsi="Arial" w:cs="Arial"/>
        </w:rPr>
      </w:pPr>
    </w:p>
    <w:p w14:paraId="404417F2" w14:textId="2941DB7A" w:rsidR="00A30127" w:rsidRPr="00A30127" w:rsidRDefault="00A30127" w:rsidP="00100436">
      <w:pPr>
        <w:spacing w:line="480" w:lineRule="auto"/>
        <w:rPr>
          <w:rFonts w:ascii="Arial" w:hAnsi="Arial" w:cs="Arial"/>
          <w:b/>
          <w:u w:val="single"/>
        </w:rPr>
      </w:pPr>
      <w:r w:rsidRPr="00A30127">
        <w:rPr>
          <w:rFonts w:ascii="Arial" w:hAnsi="Arial" w:cs="Arial"/>
          <w:b/>
          <w:u w:val="single"/>
        </w:rPr>
        <w:t>References</w:t>
      </w:r>
    </w:p>
    <w:p w14:paraId="0F577576" w14:textId="77777777" w:rsidR="00A30127" w:rsidRDefault="00A30127" w:rsidP="00100436">
      <w:pPr>
        <w:spacing w:line="480" w:lineRule="auto"/>
        <w:rPr>
          <w:rFonts w:ascii="Arial" w:hAnsi="Arial" w:cs="Arial"/>
        </w:rPr>
      </w:pPr>
    </w:p>
    <w:p w14:paraId="2B0726CB" w14:textId="77777777" w:rsidR="00100436" w:rsidRPr="000B7E3B" w:rsidRDefault="00100436" w:rsidP="00100436">
      <w:pPr>
        <w:spacing w:line="480" w:lineRule="auto"/>
        <w:rPr>
          <w:rFonts w:ascii="Arial" w:hAnsi="Arial" w:cs="Arial"/>
        </w:rPr>
      </w:pPr>
      <w:r w:rsidRPr="000B7E3B">
        <w:rPr>
          <w:rFonts w:ascii="Arial" w:hAnsi="Arial" w:cs="Arial"/>
        </w:rPr>
        <w:t xml:space="preserve">The Editors of Encyclopaedia Britannica, (2018), </w:t>
      </w:r>
      <w:r w:rsidRPr="000B7E3B">
        <w:rPr>
          <w:rFonts w:ascii="Arial" w:hAnsi="Arial" w:cs="Arial"/>
          <w:i/>
        </w:rPr>
        <w:t>Expressionism</w:t>
      </w:r>
      <w:r w:rsidRPr="000B7E3B">
        <w:rPr>
          <w:rFonts w:ascii="Arial" w:hAnsi="Arial" w:cs="Arial"/>
        </w:rPr>
        <w:t xml:space="preserve">, </w:t>
      </w:r>
      <w:r w:rsidRPr="000B7E3B">
        <w:rPr>
          <w:rFonts w:ascii="Arial" w:hAnsi="Arial" w:cs="Arial"/>
          <w:i/>
        </w:rPr>
        <w:t>Britannica.</w:t>
      </w:r>
      <w:r w:rsidRPr="000B7E3B">
        <w:rPr>
          <w:rFonts w:ascii="Arial" w:hAnsi="Arial" w:cs="Arial"/>
        </w:rPr>
        <w:t xml:space="preserve"> Available at: </w:t>
      </w:r>
      <w:hyperlink r:id="rId10" w:history="1">
        <w:r w:rsidRPr="000B7E3B">
          <w:rPr>
            <w:rStyle w:val="Hyperlink"/>
            <w:rFonts w:ascii="Arial" w:hAnsi="Arial" w:cs="Arial"/>
          </w:rPr>
          <w:t>https://www.britannica.com/art/Expressionism</w:t>
        </w:r>
      </w:hyperlink>
      <w:r w:rsidRPr="000B7E3B">
        <w:rPr>
          <w:rFonts w:ascii="Arial" w:hAnsi="Arial" w:cs="Arial"/>
        </w:rPr>
        <w:t xml:space="preserve"> </w:t>
      </w:r>
    </w:p>
    <w:p w14:paraId="4C680400" w14:textId="77777777" w:rsidR="00100436" w:rsidRPr="000B7E3B" w:rsidRDefault="00100436" w:rsidP="00100436">
      <w:pPr>
        <w:spacing w:line="480" w:lineRule="auto"/>
        <w:rPr>
          <w:rFonts w:ascii="Arial" w:hAnsi="Arial" w:cs="Arial"/>
        </w:rPr>
      </w:pPr>
      <w:r w:rsidRPr="000B7E3B">
        <w:rPr>
          <w:rFonts w:ascii="Arial" w:hAnsi="Arial" w:cs="Arial"/>
        </w:rPr>
        <w:t>(Accessed: 2nd April 2018)</w:t>
      </w:r>
    </w:p>
    <w:p w14:paraId="4D6E4E10" w14:textId="77777777" w:rsidR="00100436" w:rsidRPr="000B7E3B" w:rsidRDefault="00100436" w:rsidP="00100436">
      <w:pPr>
        <w:spacing w:line="480" w:lineRule="auto"/>
        <w:rPr>
          <w:rFonts w:ascii="Arial" w:hAnsi="Arial" w:cs="Arial"/>
        </w:rPr>
      </w:pPr>
    </w:p>
    <w:p w14:paraId="1BB5A264" w14:textId="77777777" w:rsidR="00100436" w:rsidRPr="000B7E3B" w:rsidRDefault="00100436" w:rsidP="00100436">
      <w:pPr>
        <w:spacing w:line="480" w:lineRule="auto"/>
        <w:rPr>
          <w:rFonts w:ascii="Arial" w:hAnsi="Arial" w:cs="Arial"/>
        </w:rPr>
      </w:pPr>
      <w:r w:rsidRPr="000B7E3B">
        <w:rPr>
          <w:rFonts w:ascii="Arial" w:hAnsi="Arial" w:cs="Arial"/>
        </w:rPr>
        <w:t xml:space="preserve">Düchting, Hajo. </w:t>
      </w:r>
      <w:r w:rsidRPr="000B7E3B">
        <w:rPr>
          <w:rFonts w:ascii="Arial" w:hAnsi="Arial" w:cs="Arial"/>
          <w:i/>
        </w:rPr>
        <w:t>Kandinsky.</w:t>
      </w:r>
      <w:r w:rsidRPr="000B7E3B">
        <w:rPr>
          <w:rFonts w:ascii="Arial" w:hAnsi="Arial" w:cs="Arial"/>
        </w:rPr>
        <w:t xml:space="preserve"> Basic Art Series 2.0. Taschen. </w:t>
      </w:r>
    </w:p>
    <w:p w14:paraId="2223A35B" w14:textId="77777777" w:rsidR="00100436" w:rsidRPr="000B7E3B" w:rsidRDefault="00100436" w:rsidP="00100436">
      <w:pPr>
        <w:spacing w:line="480" w:lineRule="auto"/>
        <w:rPr>
          <w:rFonts w:ascii="Arial" w:hAnsi="Arial" w:cs="Arial"/>
        </w:rPr>
      </w:pPr>
    </w:p>
    <w:p w14:paraId="4C3EA968" w14:textId="77777777" w:rsidR="00100436" w:rsidRPr="000B7E3B" w:rsidRDefault="00100436" w:rsidP="00100436">
      <w:pPr>
        <w:spacing w:line="480" w:lineRule="auto"/>
        <w:rPr>
          <w:rStyle w:val="Hyperlink"/>
          <w:rFonts w:ascii="Arial" w:hAnsi="Arial" w:cs="Arial"/>
        </w:rPr>
      </w:pPr>
      <w:r w:rsidRPr="000B7E3B">
        <w:rPr>
          <w:rFonts w:ascii="Arial" w:hAnsi="Arial" w:cs="Arial"/>
        </w:rPr>
        <w:t xml:space="preserve">Duchting, Hajo, (1993). </w:t>
      </w:r>
      <w:r w:rsidRPr="000B7E3B">
        <w:rPr>
          <w:rFonts w:ascii="Arial" w:hAnsi="Arial" w:cs="Arial"/>
          <w:i/>
        </w:rPr>
        <w:t>Wassily Kandinsky, 1886-1944: A Revolution in Painting.</w:t>
      </w:r>
      <w:r w:rsidRPr="000B7E3B">
        <w:rPr>
          <w:rFonts w:ascii="Arial" w:hAnsi="Arial" w:cs="Arial"/>
        </w:rPr>
        <w:t xml:space="preserve"> Taschen. </w:t>
      </w:r>
      <w:r w:rsidRPr="000B7E3B">
        <w:rPr>
          <w:rFonts w:ascii="Arial" w:hAnsi="Arial" w:cs="Arial"/>
        </w:rPr>
        <w:fldChar w:fldCharType="begin"/>
      </w:r>
      <w:r w:rsidRPr="000B7E3B">
        <w:rPr>
          <w:rFonts w:ascii="Arial" w:hAnsi="Arial" w:cs="Arial"/>
        </w:rPr>
        <w:instrText xml:space="preserve"> HYPERLINK "https://books.google.co.uk/books?id=RnVq2YV7hOUC&amp;printsec=frontcover&amp;dq=kandinsky&amp;hl=en&amp;sa=X&amp;ved=0ahUKEwjZxOu0x5vaAhWLYlAKHVw7BisQ6AEIPDAD" \l "v=onepage&amp;q=kandinsky&amp;f=false" </w:instrText>
      </w:r>
      <w:r w:rsidRPr="000B7E3B">
        <w:rPr>
          <w:rFonts w:ascii="Arial" w:hAnsi="Arial" w:cs="Arial"/>
        </w:rPr>
        <w:fldChar w:fldCharType="separate"/>
      </w:r>
    </w:p>
    <w:p w14:paraId="1AF5E256" w14:textId="77777777" w:rsidR="00100436" w:rsidRPr="000B7E3B" w:rsidRDefault="00100436" w:rsidP="00100436">
      <w:pPr>
        <w:spacing w:line="480" w:lineRule="auto"/>
        <w:rPr>
          <w:rFonts w:ascii="Arial" w:hAnsi="Arial" w:cs="Arial"/>
        </w:rPr>
      </w:pPr>
      <w:r w:rsidRPr="000B7E3B">
        <w:rPr>
          <w:rFonts w:ascii="Arial" w:hAnsi="Arial" w:cs="Arial"/>
        </w:rPr>
        <w:fldChar w:fldCharType="end"/>
      </w:r>
    </w:p>
    <w:p w14:paraId="65F8B1C4" w14:textId="77777777" w:rsidR="00100436" w:rsidRPr="000B7E3B" w:rsidRDefault="00100436" w:rsidP="00100436">
      <w:pPr>
        <w:spacing w:line="480" w:lineRule="auto"/>
        <w:rPr>
          <w:rFonts w:ascii="Arial" w:hAnsi="Arial" w:cs="Arial"/>
        </w:rPr>
      </w:pPr>
      <w:r w:rsidRPr="000B7E3B">
        <w:rPr>
          <w:rFonts w:ascii="Arial" w:hAnsi="Arial" w:cs="Arial"/>
        </w:rPr>
        <w:t>Original -</w:t>
      </w:r>
    </w:p>
    <w:p w14:paraId="10C892B5" w14:textId="77777777" w:rsidR="00100436" w:rsidRPr="000B7E3B" w:rsidRDefault="00100436" w:rsidP="00100436">
      <w:pPr>
        <w:spacing w:line="480" w:lineRule="auto"/>
        <w:rPr>
          <w:rFonts w:ascii="Arial" w:hAnsi="Arial" w:cs="Arial"/>
        </w:rPr>
      </w:pPr>
      <w:r w:rsidRPr="000B7E3B">
        <w:rPr>
          <w:rFonts w:ascii="Arial" w:hAnsi="Arial" w:cs="Arial"/>
        </w:rPr>
        <w:t xml:space="preserve">Kandkinsky, Wassily, (1912). </w:t>
      </w:r>
      <w:r w:rsidRPr="000B7E3B">
        <w:rPr>
          <w:rFonts w:ascii="Arial" w:hAnsi="Arial" w:cs="Arial"/>
          <w:i/>
        </w:rPr>
        <w:t>Sounds</w:t>
      </w:r>
      <w:r w:rsidRPr="000B7E3B">
        <w:rPr>
          <w:rFonts w:ascii="Arial" w:hAnsi="Arial" w:cs="Arial"/>
        </w:rPr>
        <w:t>. Verlag, Piper of Munich.</w:t>
      </w:r>
    </w:p>
    <w:p w14:paraId="79B0EFCF" w14:textId="77777777" w:rsidR="00100436" w:rsidRDefault="00100436" w:rsidP="00100436">
      <w:pPr>
        <w:spacing w:line="480" w:lineRule="auto"/>
        <w:rPr>
          <w:rFonts w:ascii="Arial" w:hAnsi="Arial" w:cs="Arial"/>
        </w:rPr>
      </w:pPr>
    </w:p>
    <w:p w14:paraId="3311FF0C" w14:textId="54722C5A" w:rsidR="006E7CF8" w:rsidRPr="000B7E3B" w:rsidRDefault="006E7CF8" w:rsidP="00100436">
      <w:pPr>
        <w:spacing w:line="480" w:lineRule="auto"/>
        <w:rPr>
          <w:rFonts w:ascii="Arial" w:hAnsi="Arial" w:cs="Arial"/>
        </w:rPr>
      </w:pPr>
      <w:r>
        <w:rPr>
          <w:rFonts w:ascii="Arial" w:hAnsi="Arial" w:cs="Arial"/>
        </w:rPr>
        <w:t>Quotations:</w:t>
      </w:r>
    </w:p>
    <w:p w14:paraId="13ECD209" w14:textId="77777777" w:rsidR="00100436" w:rsidRPr="000B7E3B" w:rsidRDefault="00100436" w:rsidP="00100436">
      <w:pPr>
        <w:spacing w:line="480" w:lineRule="auto"/>
        <w:rPr>
          <w:rFonts w:ascii="Arial" w:hAnsi="Arial" w:cs="Arial"/>
        </w:rPr>
      </w:pPr>
      <w:r w:rsidRPr="000B7E3B">
        <w:rPr>
          <w:rFonts w:ascii="Arial" w:hAnsi="Arial" w:cs="Arial"/>
        </w:rPr>
        <w:t>"The poems of Klange, written during the seminal years of Kandinsky's residence in Munich"</w:t>
      </w:r>
    </w:p>
    <w:p w14:paraId="7F42643B" w14:textId="77777777" w:rsidR="00100436" w:rsidRDefault="00100436" w:rsidP="00100436">
      <w:pPr>
        <w:spacing w:line="480" w:lineRule="auto"/>
        <w:rPr>
          <w:rFonts w:ascii="Arial" w:hAnsi="Arial" w:cs="Arial"/>
        </w:rPr>
      </w:pPr>
      <w:r w:rsidRPr="000B7E3B">
        <w:rPr>
          <w:rFonts w:ascii="Arial" w:hAnsi="Arial" w:cs="Arial"/>
        </w:rPr>
        <w:t>"rhythm of the language"</w:t>
      </w:r>
    </w:p>
    <w:p w14:paraId="1D11B146" w14:textId="77777777" w:rsidR="006E7CF8" w:rsidRPr="000B7E3B" w:rsidRDefault="006E7CF8" w:rsidP="00100436">
      <w:pPr>
        <w:spacing w:line="480" w:lineRule="auto"/>
        <w:rPr>
          <w:rFonts w:ascii="Arial" w:hAnsi="Arial" w:cs="Arial"/>
        </w:rPr>
      </w:pPr>
    </w:p>
    <w:p w14:paraId="310C17C8" w14:textId="77777777" w:rsidR="00100436" w:rsidRPr="000B7E3B" w:rsidRDefault="00100436" w:rsidP="00100436">
      <w:pPr>
        <w:spacing w:line="480" w:lineRule="auto"/>
        <w:rPr>
          <w:rFonts w:ascii="Arial" w:hAnsi="Arial" w:cs="Arial"/>
        </w:rPr>
      </w:pPr>
      <w:r w:rsidRPr="000B7E3B">
        <w:rPr>
          <w:rFonts w:ascii="Arial" w:hAnsi="Arial" w:cs="Arial"/>
        </w:rPr>
        <w:t>Translated -</w:t>
      </w:r>
    </w:p>
    <w:p w14:paraId="37F9204F" w14:textId="77777777" w:rsidR="00100436" w:rsidRPr="000B7E3B" w:rsidRDefault="00100436" w:rsidP="00100436">
      <w:pPr>
        <w:spacing w:line="480" w:lineRule="auto"/>
        <w:rPr>
          <w:rFonts w:ascii="Arial" w:hAnsi="Arial" w:cs="Arial"/>
        </w:rPr>
      </w:pPr>
      <w:r w:rsidRPr="000B7E3B">
        <w:rPr>
          <w:rFonts w:ascii="Arial" w:hAnsi="Arial" w:cs="Arial"/>
        </w:rPr>
        <w:t xml:space="preserve">R.Napier, Elizabeth, (1981). </w:t>
      </w:r>
      <w:r w:rsidRPr="000B7E3B">
        <w:rPr>
          <w:rFonts w:ascii="Arial" w:hAnsi="Arial" w:cs="Arial"/>
          <w:i/>
        </w:rPr>
        <w:t>'Introduction</w:t>
      </w:r>
      <w:r w:rsidRPr="000B7E3B">
        <w:rPr>
          <w:rFonts w:ascii="Arial" w:hAnsi="Arial" w:cs="Arial"/>
        </w:rPr>
        <w:t xml:space="preserve">', </w:t>
      </w:r>
      <w:r w:rsidRPr="000B7E3B">
        <w:rPr>
          <w:rFonts w:ascii="Arial" w:hAnsi="Arial" w:cs="Arial"/>
          <w:i/>
        </w:rPr>
        <w:t>Sounds</w:t>
      </w:r>
      <w:r w:rsidRPr="000B7E3B">
        <w:rPr>
          <w:rFonts w:ascii="Arial" w:hAnsi="Arial" w:cs="Arial"/>
        </w:rPr>
        <w:t>. London: Yale University Press:</w:t>
      </w:r>
      <w:r>
        <w:rPr>
          <w:rFonts w:ascii="Arial" w:hAnsi="Arial" w:cs="Arial"/>
        </w:rPr>
        <w:t xml:space="preserve"> , 2, &amp; 3</w:t>
      </w:r>
    </w:p>
    <w:p w14:paraId="6B594991" w14:textId="77777777" w:rsidR="00100436" w:rsidRDefault="00100436" w:rsidP="00100436">
      <w:pPr>
        <w:spacing w:line="480" w:lineRule="auto"/>
        <w:rPr>
          <w:rFonts w:ascii="Arial" w:hAnsi="Arial" w:cs="Arial"/>
        </w:rPr>
      </w:pPr>
    </w:p>
    <w:p w14:paraId="08DCE389" w14:textId="77777777" w:rsidR="006E7CF8" w:rsidRDefault="006E7CF8" w:rsidP="00100436">
      <w:pPr>
        <w:spacing w:line="480" w:lineRule="auto"/>
        <w:rPr>
          <w:rFonts w:ascii="Arial" w:hAnsi="Arial" w:cs="Arial"/>
        </w:rPr>
      </w:pPr>
    </w:p>
    <w:p w14:paraId="57BFA2C2" w14:textId="77777777" w:rsidR="006E7CF8" w:rsidRDefault="006E7CF8" w:rsidP="00100436">
      <w:pPr>
        <w:spacing w:line="480" w:lineRule="auto"/>
        <w:rPr>
          <w:rFonts w:ascii="Arial" w:hAnsi="Arial" w:cs="Arial"/>
        </w:rPr>
      </w:pPr>
    </w:p>
    <w:p w14:paraId="3B1C4CFE" w14:textId="47C26D03" w:rsidR="006E7CF8" w:rsidRPr="000B7E3B" w:rsidRDefault="006E7CF8" w:rsidP="00100436">
      <w:pPr>
        <w:spacing w:line="480" w:lineRule="auto"/>
        <w:rPr>
          <w:rFonts w:ascii="Arial" w:hAnsi="Arial" w:cs="Arial"/>
        </w:rPr>
      </w:pPr>
      <w:r>
        <w:rPr>
          <w:rFonts w:ascii="Arial" w:hAnsi="Arial" w:cs="Arial"/>
        </w:rPr>
        <w:t>Quotations:</w:t>
      </w:r>
    </w:p>
    <w:p w14:paraId="5B683BD5" w14:textId="77777777" w:rsidR="00100436" w:rsidRPr="000B7E3B" w:rsidRDefault="00100436" w:rsidP="00100436">
      <w:pPr>
        <w:spacing w:line="480" w:lineRule="auto"/>
        <w:rPr>
          <w:rFonts w:ascii="Arial" w:hAnsi="Arial" w:cs="Arial"/>
        </w:rPr>
      </w:pPr>
      <w:r w:rsidRPr="000B7E3B">
        <w:rPr>
          <w:rFonts w:ascii="Arial" w:hAnsi="Arial" w:cs="Arial"/>
        </w:rPr>
        <w:t>"...red. He has a big drum...drumming."</w:t>
      </w:r>
    </w:p>
    <w:p w14:paraId="48CC3378" w14:textId="77777777" w:rsidR="00100436" w:rsidRPr="000B7E3B" w:rsidRDefault="00100436" w:rsidP="00100436">
      <w:pPr>
        <w:spacing w:line="480" w:lineRule="auto"/>
        <w:rPr>
          <w:rFonts w:ascii="Arial" w:hAnsi="Arial" w:cs="Arial"/>
        </w:rPr>
      </w:pPr>
      <w:r w:rsidRPr="000B7E3B">
        <w:rPr>
          <w:rFonts w:ascii="Arial" w:hAnsi="Arial" w:cs="Arial"/>
        </w:rPr>
        <w:t>"irregular strokes"</w:t>
      </w:r>
    </w:p>
    <w:p w14:paraId="5CDF5B4F" w14:textId="77777777" w:rsidR="00100436" w:rsidRPr="000B7E3B" w:rsidRDefault="00100436" w:rsidP="00100436">
      <w:pPr>
        <w:spacing w:line="480" w:lineRule="auto"/>
        <w:rPr>
          <w:rFonts w:ascii="Arial" w:hAnsi="Arial" w:cs="Arial"/>
        </w:rPr>
      </w:pPr>
      <w:r w:rsidRPr="000B7E3B">
        <w:rPr>
          <w:rFonts w:ascii="Arial" w:hAnsi="Arial" w:cs="Arial"/>
        </w:rPr>
        <w:t>"tempo"</w:t>
      </w:r>
    </w:p>
    <w:p w14:paraId="7FBEC1EF" w14:textId="77777777" w:rsidR="00100436" w:rsidRPr="000B7E3B" w:rsidRDefault="00100436" w:rsidP="00100436">
      <w:pPr>
        <w:spacing w:line="480" w:lineRule="auto"/>
        <w:rPr>
          <w:rFonts w:ascii="Arial" w:hAnsi="Arial" w:cs="Arial"/>
        </w:rPr>
      </w:pPr>
    </w:p>
    <w:p w14:paraId="5422DEAA" w14:textId="77777777" w:rsidR="00100436" w:rsidRPr="000B7E3B" w:rsidRDefault="00100436" w:rsidP="00100436">
      <w:pPr>
        <w:spacing w:line="480" w:lineRule="auto"/>
        <w:rPr>
          <w:rFonts w:ascii="Arial" w:hAnsi="Arial" w:cs="Arial"/>
        </w:rPr>
      </w:pPr>
      <w:r w:rsidRPr="000B7E3B">
        <w:rPr>
          <w:rFonts w:ascii="Arial" w:hAnsi="Arial" w:cs="Arial"/>
        </w:rPr>
        <w:t>Poem-</w:t>
      </w:r>
    </w:p>
    <w:p w14:paraId="58C50EE0" w14:textId="77777777" w:rsidR="00100436" w:rsidRDefault="00100436" w:rsidP="00100436">
      <w:pPr>
        <w:spacing w:line="480" w:lineRule="auto"/>
        <w:rPr>
          <w:rFonts w:ascii="Arial" w:hAnsi="Arial" w:cs="Arial"/>
        </w:rPr>
      </w:pPr>
      <w:r w:rsidRPr="000B7E3B">
        <w:rPr>
          <w:rFonts w:ascii="Arial" w:hAnsi="Arial" w:cs="Arial"/>
        </w:rPr>
        <w:t xml:space="preserve">Kandinsky, Wassily, (1912). </w:t>
      </w:r>
      <w:r w:rsidRPr="000B7E3B">
        <w:rPr>
          <w:rFonts w:ascii="Arial" w:hAnsi="Arial" w:cs="Arial"/>
          <w:i/>
        </w:rPr>
        <w:t>Hills, Sounds</w:t>
      </w:r>
      <w:r w:rsidRPr="000B7E3B">
        <w:rPr>
          <w:rFonts w:ascii="Arial" w:hAnsi="Arial" w:cs="Arial"/>
        </w:rPr>
        <w:t>. Verlag, Piper of Munich.</w:t>
      </w:r>
    </w:p>
    <w:p w14:paraId="5E8DA638" w14:textId="77777777" w:rsidR="00A30127" w:rsidRDefault="00A30127" w:rsidP="00100436">
      <w:pPr>
        <w:spacing w:line="480" w:lineRule="auto"/>
        <w:rPr>
          <w:rFonts w:ascii="Arial" w:hAnsi="Arial" w:cs="Arial"/>
        </w:rPr>
      </w:pPr>
    </w:p>
    <w:p w14:paraId="1AD88F87" w14:textId="77777777" w:rsidR="00100436" w:rsidRDefault="00100436" w:rsidP="00100436">
      <w:pPr>
        <w:spacing w:line="480" w:lineRule="auto"/>
        <w:rPr>
          <w:rFonts w:ascii="Arial" w:hAnsi="Arial" w:cs="Arial"/>
        </w:rPr>
      </w:pPr>
      <w:r w:rsidRPr="000B7E3B">
        <w:rPr>
          <w:rFonts w:ascii="Arial" w:hAnsi="Arial" w:cs="Arial"/>
        </w:rPr>
        <w:t xml:space="preserve">(2008-2018), </w:t>
      </w:r>
      <w:r w:rsidRPr="000B7E3B">
        <w:rPr>
          <w:rFonts w:ascii="Arial" w:hAnsi="Arial" w:cs="Arial"/>
          <w:i/>
        </w:rPr>
        <w:t>Wassily Kandinsky</w:t>
      </w:r>
      <w:r w:rsidRPr="000B7E3B">
        <w:rPr>
          <w:rFonts w:ascii="Arial" w:hAnsi="Arial" w:cs="Arial"/>
        </w:rPr>
        <w:t xml:space="preserve">. </w:t>
      </w:r>
    </w:p>
    <w:p w14:paraId="0106F3F5" w14:textId="77777777" w:rsidR="00100436" w:rsidRPr="000B7E3B" w:rsidRDefault="00100436" w:rsidP="00100436">
      <w:pPr>
        <w:spacing w:line="480" w:lineRule="auto"/>
        <w:rPr>
          <w:rFonts w:ascii="Arial" w:hAnsi="Arial" w:cs="Arial"/>
        </w:rPr>
      </w:pPr>
      <w:r w:rsidRPr="000B7E3B">
        <w:rPr>
          <w:rFonts w:ascii="Arial" w:hAnsi="Arial" w:cs="Arial"/>
        </w:rPr>
        <w:t xml:space="preserve">Available at: </w:t>
      </w:r>
      <w:hyperlink r:id="rId11" w:history="1">
        <w:r w:rsidRPr="000B7E3B">
          <w:rPr>
            <w:rStyle w:val="Hyperlink"/>
            <w:rFonts w:ascii="Arial" w:hAnsi="Arial" w:cs="Arial"/>
          </w:rPr>
          <w:t>http://www.wassilykandinsky.net/</w:t>
        </w:r>
      </w:hyperlink>
    </w:p>
    <w:p w14:paraId="02C99D2E" w14:textId="77777777" w:rsidR="00100436" w:rsidRPr="000B7E3B" w:rsidRDefault="00100436" w:rsidP="00100436">
      <w:pPr>
        <w:spacing w:line="480" w:lineRule="auto"/>
        <w:rPr>
          <w:rFonts w:ascii="Arial" w:hAnsi="Arial" w:cs="Arial"/>
        </w:rPr>
      </w:pPr>
      <w:r w:rsidRPr="000B7E3B">
        <w:rPr>
          <w:rFonts w:ascii="Arial" w:hAnsi="Arial" w:cs="Arial"/>
        </w:rPr>
        <w:t>(Accessed: 2nd April 2018)</w:t>
      </w:r>
    </w:p>
    <w:p w14:paraId="0B9F9068" w14:textId="77777777" w:rsidR="00100436" w:rsidRPr="000B7E3B" w:rsidRDefault="00100436" w:rsidP="00100436">
      <w:pPr>
        <w:spacing w:line="480" w:lineRule="auto"/>
        <w:rPr>
          <w:rFonts w:ascii="Arial" w:hAnsi="Arial" w:cs="Arial"/>
        </w:rPr>
      </w:pPr>
    </w:p>
    <w:p w14:paraId="0373A895" w14:textId="77777777" w:rsidR="00100436" w:rsidRPr="000B7E3B" w:rsidRDefault="00100436" w:rsidP="00100436">
      <w:pPr>
        <w:spacing w:line="480" w:lineRule="auto"/>
        <w:rPr>
          <w:rFonts w:ascii="Arial" w:hAnsi="Arial" w:cs="Arial"/>
        </w:rPr>
      </w:pPr>
      <w:r w:rsidRPr="000B7E3B">
        <w:rPr>
          <w:rFonts w:ascii="Arial" w:hAnsi="Arial" w:cs="Arial"/>
        </w:rPr>
        <w:t>Image References:</w:t>
      </w:r>
    </w:p>
    <w:p w14:paraId="07170936" w14:textId="77777777" w:rsidR="00100436" w:rsidRDefault="00100436" w:rsidP="00100436">
      <w:pPr>
        <w:spacing w:line="480" w:lineRule="auto"/>
        <w:rPr>
          <w:rFonts w:ascii="Arial" w:hAnsi="Arial" w:cs="Arial"/>
        </w:rPr>
      </w:pPr>
      <w:r w:rsidRPr="000B7E3B">
        <w:rPr>
          <w:rFonts w:ascii="Arial" w:hAnsi="Arial" w:cs="Arial"/>
        </w:rPr>
        <w:t xml:space="preserve">(2008-2018), </w:t>
      </w:r>
      <w:r w:rsidRPr="000B7E3B">
        <w:rPr>
          <w:rFonts w:ascii="Arial" w:hAnsi="Arial" w:cs="Arial"/>
          <w:i/>
        </w:rPr>
        <w:t>Wassily Kandinsky, Compositions</w:t>
      </w:r>
      <w:r w:rsidRPr="000B7E3B">
        <w:rPr>
          <w:rFonts w:ascii="Arial" w:hAnsi="Arial" w:cs="Arial"/>
        </w:rPr>
        <w:t xml:space="preserve">.  </w:t>
      </w:r>
    </w:p>
    <w:p w14:paraId="19C91606" w14:textId="77777777" w:rsidR="00100436" w:rsidRPr="000B7E3B" w:rsidRDefault="00100436" w:rsidP="00100436">
      <w:pPr>
        <w:spacing w:line="480" w:lineRule="auto"/>
        <w:rPr>
          <w:rFonts w:ascii="Arial" w:hAnsi="Arial" w:cs="Arial"/>
        </w:rPr>
      </w:pPr>
      <w:r w:rsidRPr="000B7E3B">
        <w:rPr>
          <w:rFonts w:ascii="Arial" w:hAnsi="Arial" w:cs="Arial"/>
        </w:rPr>
        <w:t xml:space="preserve">Available at: </w:t>
      </w:r>
      <w:hyperlink r:id="rId12" w:history="1">
        <w:r w:rsidRPr="000B7E3B">
          <w:rPr>
            <w:rStyle w:val="Hyperlink"/>
            <w:rFonts w:ascii="Arial" w:hAnsi="Arial" w:cs="Arial"/>
          </w:rPr>
          <w:t>http://www.wassilykandinsky.net/compositions.php</w:t>
        </w:r>
      </w:hyperlink>
    </w:p>
    <w:p w14:paraId="525EAC28" w14:textId="77777777" w:rsidR="00100436" w:rsidRDefault="00100436" w:rsidP="00100436">
      <w:pPr>
        <w:spacing w:line="480" w:lineRule="auto"/>
        <w:rPr>
          <w:rFonts w:ascii="Arial" w:hAnsi="Arial" w:cs="Arial"/>
        </w:rPr>
      </w:pPr>
      <w:r w:rsidRPr="000B7E3B">
        <w:rPr>
          <w:rFonts w:ascii="Arial" w:hAnsi="Arial" w:cs="Arial"/>
        </w:rPr>
        <w:t>(Accessed: 2nd April 2018)</w:t>
      </w:r>
    </w:p>
    <w:p w14:paraId="14FF624F" w14:textId="77777777" w:rsidR="00100436" w:rsidRDefault="00100436" w:rsidP="00100436">
      <w:pPr>
        <w:spacing w:line="480" w:lineRule="auto"/>
        <w:rPr>
          <w:rFonts w:ascii="Arial" w:hAnsi="Arial" w:cs="Arial"/>
        </w:rPr>
      </w:pPr>
    </w:p>
    <w:p w14:paraId="246B3A22" w14:textId="77777777" w:rsidR="00100436" w:rsidRDefault="00100436" w:rsidP="00100436">
      <w:pPr>
        <w:spacing w:line="480" w:lineRule="auto"/>
        <w:rPr>
          <w:rFonts w:ascii="Arial" w:hAnsi="Arial" w:cs="Arial"/>
        </w:rPr>
      </w:pPr>
      <w:r>
        <w:rPr>
          <w:rFonts w:ascii="Arial" w:hAnsi="Arial" w:cs="Arial"/>
        </w:rPr>
        <w:t xml:space="preserve">(2012), </w:t>
      </w:r>
      <w:r w:rsidRPr="00966DA2">
        <w:rPr>
          <w:rFonts w:ascii="Arial" w:hAnsi="Arial" w:cs="Arial"/>
          <w:i/>
        </w:rPr>
        <w:t>Totally History, Composition VII</w:t>
      </w:r>
      <w:r>
        <w:rPr>
          <w:rFonts w:ascii="Arial" w:hAnsi="Arial" w:cs="Arial"/>
        </w:rPr>
        <w:t xml:space="preserve">. </w:t>
      </w:r>
    </w:p>
    <w:p w14:paraId="40A1DE21" w14:textId="77777777" w:rsidR="00100436" w:rsidRDefault="00100436" w:rsidP="00100436">
      <w:pPr>
        <w:spacing w:line="480" w:lineRule="auto"/>
        <w:rPr>
          <w:rFonts w:ascii="Arial" w:hAnsi="Arial" w:cs="Arial"/>
        </w:rPr>
      </w:pPr>
      <w:r>
        <w:rPr>
          <w:rFonts w:ascii="Arial" w:hAnsi="Arial" w:cs="Arial"/>
        </w:rPr>
        <w:t xml:space="preserve">Available at: </w:t>
      </w:r>
      <w:hyperlink r:id="rId13" w:history="1">
        <w:r w:rsidRPr="00966DA2">
          <w:rPr>
            <w:rStyle w:val="Hyperlink"/>
            <w:rFonts w:ascii="Arial" w:hAnsi="Arial" w:cs="Arial"/>
          </w:rPr>
          <w:t>http://totallyhistory.com/composition-vii/</w:t>
        </w:r>
      </w:hyperlink>
    </w:p>
    <w:p w14:paraId="1CD35F2C" w14:textId="77777777" w:rsidR="00100436" w:rsidRDefault="00100436" w:rsidP="00100436">
      <w:pPr>
        <w:spacing w:line="480" w:lineRule="auto"/>
        <w:rPr>
          <w:rFonts w:ascii="Arial" w:hAnsi="Arial" w:cs="Arial"/>
        </w:rPr>
      </w:pPr>
      <w:r>
        <w:rPr>
          <w:rFonts w:ascii="Arial" w:hAnsi="Arial" w:cs="Arial"/>
        </w:rPr>
        <w:t>(Accessed: 3rd April 2018)</w:t>
      </w:r>
    </w:p>
    <w:p w14:paraId="73F6E3E3" w14:textId="77777777" w:rsidR="00100436" w:rsidRDefault="00100436" w:rsidP="00100436">
      <w:pPr>
        <w:spacing w:line="480" w:lineRule="auto"/>
        <w:rPr>
          <w:rFonts w:ascii="Arial" w:hAnsi="Arial" w:cs="Arial"/>
        </w:rPr>
      </w:pPr>
    </w:p>
    <w:p w14:paraId="6191718D" w14:textId="77777777" w:rsidR="00100436" w:rsidRDefault="00100436" w:rsidP="00100436">
      <w:pPr>
        <w:spacing w:line="480" w:lineRule="auto"/>
        <w:rPr>
          <w:rFonts w:ascii="Arial" w:hAnsi="Arial" w:cs="Arial"/>
        </w:rPr>
      </w:pPr>
      <w:r>
        <w:rPr>
          <w:rFonts w:ascii="Arial" w:hAnsi="Arial" w:cs="Arial"/>
        </w:rPr>
        <w:t xml:space="preserve">Spector, Nancy, (2018), </w:t>
      </w:r>
      <w:r w:rsidRPr="00885574">
        <w:rPr>
          <w:rFonts w:ascii="Arial" w:hAnsi="Arial" w:cs="Arial"/>
          <w:i/>
        </w:rPr>
        <w:t>Guggenheim, Collection Online</w:t>
      </w:r>
      <w:r>
        <w:rPr>
          <w:rFonts w:ascii="Arial" w:hAnsi="Arial" w:cs="Arial"/>
        </w:rPr>
        <w:t xml:space="preserve">. </w:t>
      </w:r>
    </w:p>
    <w:p w14:paraId="23BE1241" w14:textId="77777777" w:rsidR="00100436" w:rsidRPr="00966DA2" w:rsidRDefault="00100436" w:rsidP="00100436">
      <w:pPr>
        <w:spacing w:line="480" w:lineRule="auto"/>
        <w:rPr>
          <w:rStyle w:val="Hyperlink"/>
          <w:rFonts w:ascii="Arial" w:hAnsi="Arial" w:cs="Arial"/>
        </w:rPr>
      </w:pPr>
      <w:r>
        <w:rPr>
          <w:rFonts w:ascii="Arial" w:hAnsi="Arial" w:cs="Arial"/>
        </w:rPr>
        <w:t>Available at :</w:t>
      </w:r>
      <w:r>
        <w:rPr>
          <w:rFonts w:ascii="Arial" w:hAnsi="Arial" w:cs="Arial"/>
        </w:rPr>
        <w:fldChar w:fldCharType="begin"/>
      </w:r>
      <w:r>
        <w:rPr>
          <w:rFonts w:ascii="Arial" w:hAnsi="Arial" w:cs="Arial"/>
        </w:rPr>
        <w:instrText xml:space="preserve"> HYPERLINK "https://www.guggenheim.org/artwork/1924" </w:instrText>
      </w:r>
      <w:r>
        <w:rPr>
          <w:rFonts w:ascii="Arial" w:hAnsi="Arial" w:cs="Arial"/>
        </w:rPr>
        <w:fldChar w:fldCharType="separate"/>
      </w:r>
      <w:r w:rsidRPr="00966DA2">
        <w:rPr>
          <w:rStyle w:val="Hyperlink"/>
          <w:rFonts w:ascii="Arial" w:hAnsi="Arial" w:cs="Arial"/>
        </w:rPr>
        <w:t>https://www.guggenheim.org/artwork/1924</w:t>
      </w:r>
    </w:p>
    <w:p w14:paraId="4DCF0DE5" w14:textId="77777777" w:rsidR="00100436" w:rsidRDefault="00100436" w:rsidP="00100436">
      <w:pPr>
        <w:spacing w:line="480" w:lineRule="auto"/>
        <w:rPr>
          <w:rFonts w:ascii="Arial" w:hAnsi="Arial" w:cs="Arial"/>
        </w:rPr>
      </w:pPr>
      <w:r>
        <w:rPr>
          <w:rFonts w:ascii="Arial" w:hAnsi="Arial" w:cs="Arial"/>
        </w:rPr>
        <w:fldChar w:fldCharType="end"/>
      </w:r>
      <w:r>
        <w:rPr>
          <w:rFonts w:ascii="Arial" w:hAnsi="Arial" w:cs="Arial"/>
        </w:rPr>
        <w:t>(Accessed: 3rd April 2018)</w:t>
      </w:r>
    </w:p>
    <w:p w14:paraId="1B54F292" w14:textId="77777777" w:rsidR="00100436" w:rsidRDefault="00100436" w:rsidP="00100436">
      <w:pPr>
        <w:spacing w:line="480" w:lineRule="auto"/>
        <w:rPr>
          <w:rFonts w:ascii="Arial" w:hAnsi="Arial" w:cs="Arial"/>
        </w:rPr>
      </w:pPr>
    </w:p>
    <w:p w14:paraId="24EA7F7E" w14:textId="77777777" w:rsidR="00100436" w:rsidRDefault="00100436" w:rsidP="00100436">
      <w:pPr>
        <w:spacing w:line="480" w:lineRule="auto"/>
        <w:rPr>
          <w:rFonts w:ascii="Arial" w:hAnsi="Arial" w:cs="Arial"/>
        </w:rPr>
      </w:pPr>
      <w:r w:rsidRPr="000B7E3B">
        <w:rPr>
          <w:rFonts w:ascii="Arial" w:hAnsi="Arial" w:cs="Arial"/>
        </w:rPr>
        <w:t xml:space="preserve">(2008-2018), </w:t>
      </w:r>
      <w:r w:rsidRPr="000B7E3B">
        <w:rPr>
          <w:rFonts w:ascii="Arial" w:hAnsi="Arial" w:cs="Arial"/>
          <w:i/>
        </w:rPr>
        <w:t>Wassily Kandinsky</w:t>
      </w:r>
      <w:r>
        <w:rPr>
          <w:rFonts w:ascii="Arial" w:hAnsi="Arial" w:cs="Arial"/>
          <w:i/>
        </w:rPr>
        <w:t>, Composition x</w:t>
      </w:r>
      <w:r>
        <w:rPr>
          <w:rFonts w:ascii="Arial" w:hAnsi="Arial" w:cs="Arial"/>
        </w:rPr>
        <w:t>.</w:t>
      </w:r>
    </w:p>
    <w:p w14:paraId="5329BDF1" w14:textId="77777777" w:rsidR="00100436" w:rsidRDefault="00100436" w:rsidP="00100436">
      <w:pPr>
        <w:spacing w:line="480" w:lineRule="auto"/>
        <w:rPr>
          <w:rFonts w:ascii="Arial" w:hAnsi="Arial" w:cs="Arial"/>
        </w:rPr>
      </w:pPr>
      <w:r>
        <w:rPr>
          <w:rFonts w:ascii="Arial" w:hAnsi="Arial" w:cs="Arial"/>
        </w:rPr>
        <w:t xml:space="preserve"> Available at: </w:t>
      </w:r>
      <w:hyperlink r:id="rId14" w:history="1">
        <w:r w:rsidRPr="00885574">
          <w:rPr>
            <w:rStyle w:val="Hyperlink"/>
            <w:rFonts w:ascii="Arial" w:hAnsi="Arial" w:cs="Arial"/>
          </w:rPr>
          <w:t>http://www.wassilykandinsky.net/work-62.php</w:t>
        </w:r>
      </w:hyperlink>
    </w:p>
    <w:p w14:paraId="0368B719" w14:textId="77777777" w:rsidR="00100436" w:rsidRDefault="00100436" w:rsidP="00100436">
      <w:pPr>
        <w:spacing w:line="480" w:lineRule="auto"/>
        <w:rPr>
          <w:rFonts w:ascii="Arial" w:hAnsi="Arial" w:cs="Arial"/>
        </w:rPr>
      </w:pPr>
      <w:r>
        <w:rPr>
          <w:rFonts w:ascii="Arial" w:hAnsi="Arial" w:cs="Arial"/>
        </w:rPr>
        <w:t>(Accessed: 3rd April 2018)</w:t>
      </w:r>
    </w:p>
    <w:p w14:paraId="6344E6D0" w14:textId="77777777" w:rsidR="00100436" w:rsidRDefault="00100436" w:rsidP="00100436">
      <w:pPr>
        <w:spacing w:line="480" w:lineRule="auto"/>
        <w:rPr>
          <w:rFonts w:ascii="Arial" w:hAnsi="Arial" w:cs="Arial"/>
        </w:rPr>
      </w:pPr>
    </w:p>
    <w:p w14:paraId="34E520A1" w14:textId="6DD3DC31" w:rsidR="00100436" w:rsidRPr="000B7E3B" w:rsidRDefault="006E7CF8" w:rsidP="00100436">
      <w:pPr>
        <w:spacing w:line="480" w:lineRule="auto"/>
        <w:rPr>
          <w:rFonts w:ascii="Arial" w:hAnsi="Arial" w:cs="Arial"/>
        </w:rPr>
      </w:pPr>
      <w:r>
        <w:rPr>
          <w:rFonts w:ascii="Arial" w:hAnsi="Arial" w:cs="Arial"/>
        </w:rPr>
        <w:t>Quotations:</w:t>
      </w:r>
    </w:p>
    <w:p w14:paraId="55219109" w14:textId="77777777" w:rsidR="00100436" w:rsidRPr="000B7E3B" w:rsidRDefault="00100436" w:rsidP="00100436">
      <w:pPr>
        <w:spacing w:line="480" w:lineRule="auto"/>
        <w:rPr>
          <w:rFonts w:ascii="Arial" w:hAnsi="Arial" w:cs="Arial"/>
        </w:rPr>
      </w:pPr>
      <w:r w:rsidRPr="000B7E3B">
        <w:rPr>
          <w:rFonts w:ascii="Arial" w:hAnsi="Arial" w:cs="Arial"/>
        </w:rPr>
        <w:t>"Wassily Kandinsky: : the Painter of Sound and Vision"</w:t>
      </w:r>
    </w:p>
    <w:p w14:paraId="03C5EA3A" w14:textId="77777777" w:rsidR="00100436" w:rsidRPr="000B7E3B" w:rsidRDefault="00100436" w:rsidP="00100436">
      <w:pPr>
        <w:spacing w:line="480" w:lineRule="auto"/>
        <w:rPr>
          <w:rFonts w:ascii="Arial" w:hAnsi="Arial" w:cs="Arial"/>
        </w:rPr>
      </w:pPr>
      <w:r w:rsidRPr="000B7E3B">
        <w:rPr>
          <w:rFonts w:ascii="Arial" w:hAnsi="Arial" w:cs="Arial"/>
        </w:rPr>
        <w:t>"generic titles: Compositions, Improvisations, and Impressions"</w:t>
      </w:r>
    </w:p>
    <w:p w14:paraId="5AB77262" w14:textId="77777777" w:rsidR="00100436" w:rsidRPr="000B7E3B" w:rsidRDefault="00100436" w:rsidP="00100436">
      <w:pPr>
        <w:spacing w:line="480" w:lineRule="auto"/>
        <w:rPr>
          <w:rFonts w:ascii="Arial" w:hAnsi="Arial" w:cs="Arial"/>
        </w:rPr>
      </w:pPr>
      <w:r w:rsidRPr="000B7E3B">
        <w:rPr>
          <w:rFonts w:ascii="Arial" w:hAnsi="Arial" w:cs="Arial"/>
        </w:rPr>
        <w:t>"Several Impressions were specifically written in response to hearing music"</w:t>
      </w:r>
    </w:p>
    <w:p w14:paraId="4AAC0619" w14:textId="77777777" w:rsidR="00100436" w:rsidRPr="000B7E3B" w:rsidRDefault="00100436" w:rsidP="00100436">
      <w:pPr>
        <w:spacing w:line="480" w:lineRule="auto"/>
        <w:rPr>
          <w:rFonts w:ascii="Arial" w:hAnsi="Arial" w:cs="Arial"/>
        </w:rPr>
      </w:pPr>
      <w:r w:rsidRPr="000B7E3B">
        <w:rPr>
          <w:rFonts w:ascii="Arial" w:hAnsi="Arial" w:cs="Arial"/>
        </w:rPr>
        <w:t>"musical metaphor"</w:t>
      </w:r>
    </w:p>
    <w:p w14:paraId="4472C785" w14:textId="77777777" w:rsidR="00100436" w:rsidRPr="000B7E3B" w:rsidRDefault="00100436" w:rsidP="00100436">
      <w:pPr>
        <w:spacing w:line="480" w:lineRule="auto"/>
        <w:rPr>
          <w:rFonts w:ascii="Arial" w:hAnsi="Arial" w:cs="Arial"/>
        </w:rPr>
      </w:pPr>
      <w:r w:rsidRPr="000B7E3B">
        <w:rPr>
          <w:rFonts w:ascii="Arial" w:hAnsi="Arial" w:cs="Arial"/>
        </w:rPr>
        <w:t>"Composer Arnold Schoenberg"</w:t>
      </w:r>
    </w:p>
    <w:p w14:paraId="025D1C60" w14:textId="77777777" w:rsidR="00100436" w:rsidRPr="000B7E3B" w:rsidRDefault="00100436" w:rsidP="00100436">
      <w:pPr>
        <w:spacing w:line="480" w:lineRule="auto"/>
        <w:rPr>
          <w:rFonts w:ascii="Arial" w:hAnsi="Arial" w:cs="Arial"/>
        </w:rPr>
      </w:pPr>
    </w:p>
    <w:p w14:paraId="4916474C" w14:textId="77777777" w:rsidR="00100436" w:rsidRDefault="00100436" w:rsidP="00100436">
      <w:pPr>
        <w:spacing w:line="480" w:lineRule="auto"/>
        <w:rPr>
          <w:rFonts w:ascii="Arial" w:hAnsi="Arial" w:cs="Arial"/>
        </w:rPr>
      </w:pPr>
      <w:r w:rsidRPr="000B7E3B">
        <w:rPr>
          <w:rFonts w:ascii="Arial" w:hAnsi="Arial" w:cs="Arial"/>
        </w:rPr>
        <w:t xml:space="preserve">McBurney, Gerard, (24th June 2006), </w:t>
      </w:r>
      <w:r w:rsidRPr="00CB7B0E">
        <w:rPr>
          <w:rFonts w:ascii="Arial" w:hAnsi="Arial" w:cs="Arial"/>
        </w:rPr>
        <w:t xml:space="preserve">'Wassily Kandinsky: the Painter of Sound and Vision', </w:t>
      </w:r>
      <w:r w:rsidRPr="0072724F">
        <w:rPr>
          <w:rFonts w:ascii="Arial" w:hAnsi="Arial" w:cs="Arial"/>
          <w:i/>
        </w:rPr>
        <w:t>The Guardian</w:t>
      </w:r>
      <w:r w:rsidRPr="000B7E3B">
        <w:rPr>
          <w:rFonts w:ascii="Arial" w:hAnsi="Arial" w:cs="Arial"/>
          <w:i/>
        </w:rPr>
        <w:t>,</w:t>
      </w:r>
      <w:r w:rsidRPr="000B7E3B">
        <w:rPr>
          <w:rFonts w:ascii="Arial" w:hAnsi="Arial" w:cs="Arial"/>
        </w:rPr>
        <w:t xml:space="preserve"> Pages 1,2,3 out of the 5 page article, </w:t>
      </w:r>
      <w:r w:rsidRPr="000B7E3B">
        <w:rPr>
          <w:rFonts w:ascii="Arial" w:hAnsi="Arial" w:cs="Arial"/>
          <w:i/>
        </w:rPr>
        <w:t>Art</w:t>
      </w:r>
      <w:r w:rsidRPr="000B7E3B">
        <w:rPr>
          <w:rFonts w:ascii="Arial" w:hAnsi="Arial" w:cs="Arial"/>
        </w:rPr>
        <w:t xml:space="preserve">, </w:t>
      </w:r>
      <w:r>
        <w:rPr>
          <w:rFonts w:ascii="Arial" w:hAnsi="Arial" w:cs="Arial"/>
        </w:rPr>
        <w:t>[Online]</w:t>
      </w:r>
      <w:r w:rsidRPr="000B7E3B">
        <w:rPr>
          <w:rFonts w:ascii="Arial" w:hAnsi="Arial" w:cs="Arial"/>
        </w:rPr>
        <w:t>.</w:t>
      </w:r>
    </w:p>
    <w:p w14:paraId="76B9FFD5" w14:textId="77777777" w:rsidR="00100436" w:rsidRPr="000B7E3B" w:rsidRDefault="00100436" w:rsidP="00100436">
      <w:pPr>
        <w:spacing w:line="480" w:lineRule="auto"/>
        <w:rPr>
          <w:rStyle w:val="Hyperlink"/>
          <w:rFonts w:ascii="Arial" w:hAnsi="Arial" w:cs="Arial"/>
        </w:rPr>
      </w:pPr>
      <w:r w:rsidRPr="000B7E3B">
        <w:rPr>
          <w:rFonts w:ascii="Arial" w:hAnsi="Arial" w:cs="Arial"/>
        </w:rPr>
        <w:t xml:space="preserve">Available at: </w:t>
      </w:r>
      <w:hyperlink r:id="rId15" w:history="1">
        <w:r w:rsidRPr="000B7E3B">
          <w:rPr>
            <w:rStyle w:val="Hyperlink"/>
            <w:rFonts w:ascii="Arial" w:hAnsi="Arial" w:cs="Arial"/>
          </w:rPr>
          <w:t>https://www.theguardian.com/artanddesign/2006/jun/24/art.art</w:t>
        </w:r>
      </w:hyperlink>
      <w:r w:rsidRPr="000B7E3B">
        <w:rPr>
          <w:rStyle w:val="Hyperlink"/>
          <w:rFonts w:ascii="Arial" w:hAnsi="Arial" w:cs="Arial"/>
        </w:rPr>
        <w:t xml:space="preserve"> </w:t>
      </w:r>
    </w:p>
    <w:p w14:paraId="58987B53" w14:textId="77777777" w:rsidR="00100436" w:rsidRDefault="00100436" w:rsidP="00100436">
      <w:pPr>
        <w:spacing w:line="480" w:lineRule="auto"/>
        <w:rPr>
          <w:rFonts w:ascii="Arial" w:hAnsi="Arial" w:cs="Arial"/>
        </w:rPr>
      </w:pPr>
      <w:r w:rsidRPr="000B7E3B">
        <w:rPr>
          <w:rFonts w:ascii="Arial" w:hAnsi="Arial" w:cs="Arial"/>
        </w:rPr>
        <w:t>(Accessed: 2nd April 2018)</w:t>
      </w:r>
    </w:p>
    <w:p w14:paraId="6CBFFD2F" w14:textId="77777777" w:rsidR="00100436" w:rsidRDefault="00100436" w:rsidP="00100436">
      <w:pPr>
        <w:spacing w:line="480" w:lineRule="auto"/>
        <w:rPr>
          <w:rFonts w:ascii="Arial" w:hAnsi="Arial" w:cs="Arial"/>
        </w:rPr>
      </w:pPr>
    </w:p>
    <w:p w14:paraId="1C60F2B5" w14:textId="77777777" w:rsidR="00100436" w:rsidRDefault="00100436" w:rsidP="00100436">
      <w:pPr>
        <w:spacing w:line="480" w:lineRule="auto"/>
        <w:rPr>
          <w:rFonts w:ascii="Arial" w:hAnsi="Arial" w:cs="Arial"/>
        </w:rPr>
      </w:pPr>
      <w:r>
        <w:rPr>
          <w:rFonts w:ascii="Arial" w:hAnsi="Arial" w:cs="Arial"/>
        </w:rPr>
        <w:t xml:space="preserve">Buja, Maureen, (21st February 2016), </w:t>
      </w:r>
      <w:r w:rsidRPr="00885574">
        <w:rPr>
          <w:rFonts w:ascii="Arial" w:hAnsi="Arial" w:cs="Arial"/>
          <w:i/>
        </w:rPr>
        <w:t>Interlude, Music &amp; Art: Schoenberg and Kandinsky.</w:t>
      </w:r>
      <w:r>
        <w:rPr>
          <w:rFonts w:ascii="Arial" w:hAnsi="Arial" w:cs="Arial"/>
        </w:rPr>
        <w:t xml:space="preserve"> </w:t>
      </w:r>
    </w:p>
    <w:p w14:paraId="4E4BBC54" w14:textId="77777777" w:rsidR="00100436" w:rsidRDefault="00100436" w:rsidP="00100436">
      <w:pPr>
        <w:spacing w:line="480" w:lineRule="auto"/>
        <w:rPr>
          <w:rFonts w:ascii="Arial" w:hAnsi="Arial" w:cs="Arial"/>
        </w:rPr>
      </w:pPr>
      <w:r>
        <w:rPr>
          <w:rFonts w:ascii="Arial" w:hAnsi="Arial" w:cs="Arial"/>
        </w:rPr>
        <w:t xml:space="preserve">Available at: </w:t>
      </w:r>
      <w:hyperlink r:id="rId16" w:history="1">
        <w:r w:rsidRPr="00885574">
          <w:rPr>
            <w:rStyle w:val="Hyperlink"/>
            <w:rFonts w:ascii="Arial" w:hAnsi="Arial" w:cs="Arial"/>
          </w:rPr>
          <w:t>http://www.interlude.hk/front/music-art-schoenberg-kandinsky/</w:t>
        </w:r>
      </w:hyperlink>
    </w:p>
    <w:p w14:paraId="4A84D3A8" w14:textId="77777777" w:rsidR="00100436" w:rsidRDefault="00100436" w:rsidP="00100436">
      <w:pPr>
        <w:spacing w:line="480" w:lineRule="auto"/>
        <w:rPr>
          <w:rFonts w:ascii="Arial" w:hAnsi="Arial" w:cs="Arial"/>
        </w:rPr>
      </w:pPr>
      <w:r>
        <w:rPr>
          <w:rFonts w:ascii="Arial" w:hAnsi="Arial" w:cs="Arial"/>
        </w:rPr>
        <w:t>(Accessed:3rd April 2018)</w:t>
      </w:r>
    </w:p>
    <w:p w14:paraId="64B8B882" w14:textId="77777777" w:rsidR="00100436" w:rsidRPr="000B7E3B" w:rsidRDefault="00100436" w:rsidP="00100436">
      <w:pPr>
        <w:spacing w:line="480" w:lineRule="auto"/>
        <w:rPr>
          <w:rFonts w:ascii="Arial" w:hAnsi="Arial" w:cs="Arial"/>
        </w:rPr>
      </w:pPr>
    </w:p>
    <w:p w14:paraId="73B33D55" w14:textId="77777777" w:rsidR="006E7CF8" w:rsidRDefault="006E7CF8" w:rsidP="00100436">
      <w:pPr>
        <w:spacing w:line="480" w:lineRule="auto"/>
        <w:rPr>
          <w:rFonts w:ascii="Arial" w:hAnsi="Arial" w:cs="Arial"/>
        </w:rPr>
      </w:pPr>
    </w:p>
    <w:p w14:paraId="3E44D7B2" w14:textId="77777777" w:rsidR="006E7CF8" w:rsidRDefault="006E7CF8" w:rsidP="00100436">
      <w:pPr>
        <w:spacing w:line="480" w:lineRule="auto"/>
        <w:rPr>
          <w:rFonts w:ascii="Arial" w:hAnsi="Arial" w:cs="Arial"/>
        </w:rPr>
      </w:pPr>
    </w:p>
    <w:p w14:paraId="72139E34" w14:textId="77777777" w:rsidR="006E7CF8" w:rsidRDefault="006E7CF8" w:rsidP="00100436">
      <w:pPr>
        <w:spacing w:line="480" w:lineRule="auto"/>
        <w:rPr>
          <w:rFonts w:ascii="Arial" w:hAnsi="Arial" w:cs="Arial"/>
        </w:rPr>
      </w:pPr>
    </w:p>
    <w:p w14:paraId="75A92939" w14:textId="77777777" w:rsidR="006E7CF8" w:rsidRDefault="006E7CF8" w:rsidP="00100436">
      <w:pPr>
        <w:spacing w:line="480" w:lineRule="auto"/>
        <w:rPr>
          <w:rFonts w:ascii="Arial" w:hAnsi="Arial" w:cs="Arial"/>
        </w:rPr>
      </w:pPr>
    </w:p>
    <w:p w14:paraId="1D8B4352" w14:textId="77777777" w:rsidR="00100436" w:rsidRPr="000B7E3B" w:rsidRDefault="00100436" w:rsidP="00100436">
      <w:pPr>
        <w:spacing w:line="480" w:lineRule="auto"/>
        <w:rPr>
          <w:rFonts w:ascii="Arial" w:hAnsi="Arial" w:cs="Arial"/>
        </w:rPr>
      </w:pPr>
      <w:r w:rsidRPr="000B7E3B">
        <w:rPr>
          <w:rFonts w:ascii="Arial" w:hAnsi="Arial" w:cs="Arial"/>
        </w:rPr>
        <w:t>Image Reference:</w:t>
      </w:r>
    </w:p>
    <w:p w14:paraId="02A27071" w14:textId="77777777" w:rsidR="00100436" w:rsidRPr="000B7E3B" w:rsidRDefault="00100436" w:rsidP="00100436">
      <w:pPr>
        <w:spacing w:line="480" w:lineRule="auto"/>
        <w:rPr>
          <w:rStyle w:val="Hyperlink"/>
          <w:rFonts w:ascii="Arial" w:hAnsi="Arial" w:cs="Arial"/>
        </w:rPr>
      </w:pPr>
      <w:r w:rsidRPr="000B7E3B">
        <w:rPr>
          <w:rFonts w:ascii="Arial" w:hAnsi="Arial" w:cs="Arial"/>
        </w:rPr>
        <w:t xml:space="preserve">H.Tobinga, Edson, (15th January 2011), </w:t>
      </w:r>
      <w:r w:rsidRPr="000B7E3B">
        <w:rPr>
          <w:rFonts w:ascii="Arial" w:hAnsi="Arial" w:cs="Arial"/>
          <w:i/>
        </w:rPr>
        <w:t>Musica Para Ser Vista (Music to Be Seen),</w:t>
      </w:r>
      <w:r w:rsidRPr="000B7E3B">
        <w:rPr>
          <w:rFonts w:ascii="Arial" w:hAnsi="Arial" w:cs="Arial"/>
        </w:rPr>
        <w:t xml:space="preserve"> Available at:</w:t>
      </w:r>
      <w:r w:rsidRPr="000B7E3B">
        <w:rPr>
          <w:rFonts w:ascii="Arial" w:hAnsi="Arial" w:cs="Arial"/>
        </w:rPr>
        <w:fldChar w:fldCharType="begin"/>
      </w:r>
      <w:r w:rsidRPr="000B7E3B">
        <w:rPr>
          <w:rFonts w:ascii="Arial" w:hAnsi="Arial" w:cs="Arial"/>
        </w:rPr>
        <w:instrText xml:space="preserve"> HYPERLINK "http://musicaparaservista.blogspot.co.uk/2011/01/beethoven-por-kandinsky.html" </w:instrText>
      </w:r>
      <w:r w:rsidRPr="000B7E3B">
        <w:rPr>
          <w:rFonts w:ascii="Arial" w:hAnsi="Arial" w:cs="Arial"/>
        </w:rPr>
        <w:fldChar w:fldCharType="separate"/>
      </w:r>
      <w:r w:rsidRPr="000B7E3B">
        <w:rPr>
          <w:rStyle w:val="Hyperlink"/>
          <w:rFonts w:ascii="Arial" w:hAnsi="Arial" w:cs="Arial"/>
        </w:rPr>
        <w:t xml:space="preserve"> </w:t>
      </w:r>
      <w:r>
        <w:rPr>
          <w:rStyle w:val="Hyperlink"/>
          <w:rFonts w:ascii="Arial" w:hAnsi="Arial" w:cs="Arial"/>
        </w:rPr>
        <w:t xml:space="preserve"> </w:t>
      </w:r>
      <w:r w:rsidRPr="000B7E3B">
        <w:rPr>
          <w:rStyle w:val="Hyperlink"/>
          <w:rFonts w:ascii="Arial" w:hAnsi="Arial" w:cs="Arial"/>
        </w:rPr>
        <w:t>http://musicaparaservista.blogspot.co.uk/2011/01/beethoven-por-kandinsky.html</w:t>
      </w:r>
    </w:p>
    <w:p w14:paraId="2CC055C0" w14:textId="77777777" w:rsidR="00100436" w:rsidRPr="000B7E3B" w:rsidRDefault="00100436" w:rsidP="00100436">
      <w:pPr>
        <w:spacing w:line="480" w:lineRule="auto"/>
        <w:rPr>
          <w:rFonts w:ascii="Arial" w:hAnsi="Arial" w:cs="Arial"/>
        </w:rPr>
      </w:pPr>
      <w:r w:rsidRPr="000B7E3B">
        <w:rPr>
          <w:rFonts w:ascii="Arial" w:hAnsi="Arial" w:cs="Arial"/>
        </w:rPr>
        <w:fldChar w:fldCharType="end"/>
      </w:r>
      <w:r w:rsidRPr="000B7E3B">
        <w:rPr>
          <w:rFonts w:ascii="Arial" w:hAnsi="Arial" w:cs="Arial"/>
        </w:rPr>
        <w:t>(Accessed: 2nd April 2018)</w:t>
      </w:r>
    </w:p>
    <w:p w14:paraId="7B2E9672" w14:textId="77777777" w:rsidR="00A30127" w:rsidRDefault="00A30127" w:rsidP="00100436">
      <w:pPr>
        <w:spacing w:line="480" w:lineRule="auto"/>
        <w:rPr>
          <w:rFonts w:ascii="Arial" w:hAnsi="Arial" w:cs="Arial"/>
        </w:rPr>
      </w:pPr>
    </w:p>
    <w:p w14:paraId="22612937" w14:textId="77777777" w:rsidR="00100436" w:rsidRDefault="00100436" w:rsidP="00100436">
      <w:pPr>
        <w:spacing w:line="480" w:lineRule="auto"/>
        <w:rPr>
          <w:rFonts w:ascii="Arial" w:hAnsi="Arial" w:cs="Arial"/>
        </w:rPr>
      </w:pPr>
      <w:r w:rsidRPr="000B7E3B">
        <w:rPr>
          <w:rFonts w:ascii="Arial" w:hAnsi="Arial" w:cs="Arial"/>
        </w:rPr>
        <w:t>Polyphonie X, (2015</w:t>
      </w:r>
      <w:r w:rsidRPr="00571151">
        <w:rPr>
          <w:rFonts w:ascii="Arial" w:hAnsi="Arial" w:cs="Arial"/>
          <w:i/>
        </w:rPr>
        <w:t>), Iannis Xenakis</w:t>
      </w:r>
      <w:r w:rsidRPr="000B7E3B">
        <w:rPr>
          <w:rFonts w:ascii="Arial" w:hAnsi="Arial" w:cs="Arial"/>
        </w:rPr>
        <w:t xml:space="preserve"> -</w:t>
      </w:r>
      <w:r w:rsidRPr="000B7E3B">
        <w:rPr>
          <w:rFonts w:ascii="Arial" w:hAnsi="Arial" w:cs="Arial"/>
          <w:i/>
        </w:rPr>
        <w:t xml:space="preserve"> Percussion Works 1/3</w:t>
      </w:r>
      <w:r w:rsidRPr="000B7E3B">
        <w:rPr>
          <w:rFonts w:ascii="Arial" w:hAnsi="Arial" w:cs="Arial"/>
        </w:rPr>
        <w:t xml:space="preserve">. </w:t>
      </w:r>
    </w:p>
    <w:p w14:paraId="0476EB37" w14:textId="77777777" w:rsidR="00100436" w:rsidRPr="005672D7" w:rsidRDefault="00100436" w:rsidP="00100436">
      <w:pPr>
        <w:spacing w:line="480" w:lineRule="auto"/>
        <w:rPr>
          <w:rStyle w:val="Hyperlink"/>
          <w:rFonts w:ascii="Arial" w:hAnsi="Arial" w:cs="Arial"/>
          <w:color w:val="auto"/>
          <w:u w:val="none"/>
        </w:rPr>
      </w:pPr>
      <w:r w:rsidRPr="000B7E3B">
        <w:rPr>
          <w:rFonts w:ascii="Arial" w:hAnsi="Arial" w:cs="Arial"/>
        </w:rPr>
        <w:t>Available at:</w:t>
      </w:r>
      <w:r>
        <w:rPr>
          <w:rFonts w:ascii="Arial" w:hAnsi="Arial" w:cs="Arial"/>
        </w:rPr>
        <w:t xml:space="preserve"> </w:t>
      </w:r>
      <w:hyperlink r:id="rId17" w:history="1">
        <w:r w:rsidRPr="000B7E3B">
          <w:rPr>
            <w:rStyle w:val="Hyperlink"/>
            <w:rFonts w:ascii="Arial" w:eastAsia="Times New Roman" w:hAnsi="Arial" w:cs="Arial"/>
            <w:lang w:eastAsia="en-GB"/>
          </w:rPr>
          <w:t>https://www.youtube.com/watch?v=GgFHlRcXUM0</w:t>
        </w:r>
      </w:hyperlink>
      <w:r w:rsidRPr="000B7E3B">
        <w:rPr>
          <w:rStyle w:val="Hyperlink"/>
          <w:rFonts w:ascii="Arial" w:eastAsia="Times New Roman" w:hAnsi="Arial" w:cs="Arial"/>
          <w:lang w:eastAsia="en-GB"/>
        </w:rPr>
        <w:t xml:space="preserve"> </w:t>
      </w:r>
    </w:p>
    <w:p w14:paraId="612A545A" w14:textId="77777777" w:rsidR="00100436" w:rsidRPr="000B7E3B" w:rsidRDefault="00100436" w:rsidP="00100436">
      <w:pPr>
        <w:spacing w:line="480" w:lineRule="auto"/>
        <w:rPr>
          <w:rFonts w:ascii="Arial" w:eastAsia="Times New Roman" w:hAnsi="Arial" w:cs="Arial"/>
          <w:color w:val="000000" w:themeColor="text1"/>
          <w:lang w:eastAsia="en-GB"/>
        </w:rPr>
      </w:pPr>
      <w:r w:rsidRPr="000B7E3B">
        <w:rPr>
          <w:rFonts w:ascii="Arial" w:eastAsia="Times New Roman" w:hAnsi="Arial" w:cs="Arial"/>
          <w:color w:val="000000" w:themeColor="text1"/>
          <w:lang w:eastAsia="en-GB"/>
        </w:rPr>
        <w:t>(Accessed: 2nd April 2018)</w:t>
      </w:r>
    </w:p>
    <w:p w14:paraId="2FF2E374" w14:textId="77777777" w:rsidR="00100436" w:rsidRPr="000B7E3B" w:rsidRDefault="00100436" w:rsidP="00100436">
      <w:pPr>
        <w:spacing w:line="480" w:lineRule="auto"/>
        <w:rPr>
          <w:rFonts w:ascii="Arial" w:eastAsia="Times New Roman" w:hAnsi="Arial" w:cs="Arial"/>
          <w:color w:val="006621"/>
          <w:shd w:val="clear" w:color="auto" w:fill="FFFFFF"/>
          <w:lang w:eastAsia="en-GB"/>
        </w:rPr>
      </w:pPr>
    </w:p>
    <w:p w14:paraId="140C9C0E" w14:textId="77777777" w:rsidR="00100436" w:rsidRDefault="00100436" w:rsidP="00100436">
      <w:pPr>
        <w:spacing w:line="480" w:lineRule="auto"/>
        <w:rPr>
          <w:rFonts w:ascii="Arial" w:hAnsi="Arial" w:cs="Arial"/>
        </w:rPr>
      </w:pPr>
      <w:r w:rsidRPr="000B7E3B">
        <w:rPr>
          <w:rFonts w:ascii="Arial" w:hAnsi="Arial" w:cs="Arial"/>
        </w:rPr>
        <w:t xml:space="preserve">Polyphonie X, (2015), </w:t>
      </w:r>
      <w:r w:rsidRPr="00571151">
        <w:rPr>
          <w:rFonts w:ascii="Arial" w:hAnsi="Arial" w:cs="Arial"/>
          <w:i/>
        </w:rPr>
        <w:t>Iannis Xenakis</w:t>
      </w:r>
      <w:r w:rsidRPr="000B7E3B">
        <w:rPr>
          <w:rFonts w:ascii="Arial" w:hAnsi="Arial" w:cs="Arial"/>
        </w:rPr>
        <w:t xml:space="preserve"> - </w:t>
      </w:r>
      <w:r w:rsidRPr="000B7E3B">
        <w:rPr>
          <w:rFonts w:ascii="Arial" w:hAnsi="Arial" w:cs="Arial"/>
          <w:i/>
        </w:rPr>
        <w:t>Percussion Works 2/3.</w:t>
      </w:r>
      <w:r w:rsidRPr="000B7E3B">
        <w:rPr>
          <w:rFonts w:ascii="Arial" w:hAnsi="Arial" w:cs="Arial"/>
        </w:rPr>
        <w:t xml:space="preserve"> </w:t>
      </w:r>
    </w:p>
    <w:p w14:paraId="42CB806E" w14:textId="77777777" w:rsidR="00100436" w:rsidRPr="005672D7" w:rsidRDefault="00100436" w:rsidP="00100436">
      <w:pPr>
        <w:spacing w:line="480" w:lineRule="auto"/>
        <w:rPr>
          <w:rStyle w:val="Hyperlink"/>
          <w:rFonts w:ascii="Arial" w:hAnsi="Arial" w:cs="Arial"/>
          <w:color w:val="auto"/>
          <w:u w:val="none"/>
        </w:rPr>
      </w:pPr>
      <w:r w:rsidRPr="000B7E3B">
        <w:rPr>
          <w:rFonts w:ascii="Arial" w:hAnsi="Arial" w:cs="Arial"/>
        </w:rPr>
        <w:t>Available at:</w:t>
      </w:r>
      <w:r>
        <w:rPr>
          <w:rFonts w:ascii="Arial" w:hAnsi="Arial" w:cs="Arial"/>
        </w:rPr>
        <w:t xml:space="preserve"> </w:t>
      </w:r>
      <w:r w:rsidRPr="000B7E3B">
        <w:rPr>
          <w:rFonts w:ascii="Arial" w:eastAsia="Times New Roman" w:hAnsi="Arial" w:cs="Arial"/>
          <w:color w:val="006621"/>
          <w:shd w:val="clear" w:color="auto" w:fill="FFFFFF"/>
          <w:lang w:eastAsia="en-GB"/>
        </w:rPr>
        <w:fldChar w:fldCharType="begin"/>
      </w:r>
      <w:r w:rsidRPr="000B7E3B">
        <w:rPr>
          <w:rFonts w:ascii="Arial" w:eastAsia="Times New Roman" w:hAnsi="Arial" w:cs="Arial"/>
          <w:color w:val="006621"/>
          <w:shd w:val="clear" w:color="auto" w:fill="FFFFFF"/>
          <w:lang w:eastAsia="en-GB"/>
        </w:rPr>
        <w:instrText xml:space="preserve"> HYPERLINK "https://www.youtube.com/watch?v=jqF6NwRon0k" </w:instrText>
      </w:r>
      <w:r w:rsidRPr="000B7E3B">
        <w:rPr>
          <w:rFonts w:ascii="Arial" w:eastAsia="Times New Roman" w:hAnsi="Arial" w:cs="Arial"/>
          <w:color w:val="006621"/>
          <w:shd w:val="clear" w:color="auto" w:fill="FFFFFF"/>
          <w:lang w:eastAsia="en-GB"/>
        </w:rPr>
        <w:fldChar w:fldCharType="separate"/>
      </w:r>
      <w:r w:rsidRPr="000B7E3B">
        <w:rPr>
          <w:rStyle w:val="Hyperlink"/>
          <w:rFonts w:ascii="Arial" w:eastAsia="Times New Roman" w:hAnsi="Arial" w:cs="Arial"/>
          <w:shd w:val="clear" w:color="auto" w:fill="FFFFFF"/>
          <w:lang w:eastAsia="en-GB"/>
        </w:rPr>
        <w:t>https://www.youtube.com/watch?v=jqF6NwRon0k</w:t>
      </w:r>
    </w:p>
    <w:p w14:paraId="140AD068" w14:textId="77777777" w:rsidR="00100436" w:rsidRPr="000B7E3B" w:rsidRDefault="00100436" w:rsidP="00100436">
      <w:pPr>
        <w:spacing w:line="480" w:lineRule="auto"/>
        <w:rPr>
          <w:rFonts w:ascii="Arial" w:eastAsia="Times New Roman" w:hAnsi="Arial" w:cs="Arial"/>
          <w:color w:val="000000" w:themeColor="text1"/>
          <w:lang w:eastAsia="en-GB"/>
        </w:rPr>
      </w:pPr>
      <w:r w:rsidRPr="000B7E3B">
        <w:rPr>
          <w:rFonts w:ascii="Arial" w:eastAsia="Times New Roman" w:hAnsi="Arial" w:cs="Arial"/>
          <w:color w:val="006621"/>
          <w:shd w:val="clear" w:color="auto" w:fill="FFFFFF"/>
          <w:lang w:eastAsia="en-GB"/>
        </w:rPr>
        <w:fldChar w:fldCharType="end"/>
      </w:r>
      <w:r w:rsidRPr="000B7E3B">
        <w:rPr>
          <w:rFonts w:ascii="Arial" w:eastAsia="Times New Roman" w:hAnsi="Arial" w:cs="Arial"/>
          <w:color w:val="000000" w:themeColor="text1"/>
          <w:lang w:eastAsia="en-GB"/>
        </w:rPr>
        <w:t>(Accessed: 2nd April 2018)</w:t>
      </w:r>
    </w:p>
    <w:p w14:paraId="7DE9F474" w14:textId="77777777" w:rsidR="00100436" w:rsidRPr="000B7E3B" w:rsidRDefault="00100436" w:rsidP="00100436">
      <w:pPr>
        <w:spacing w:line="480" w:lineRule="auto"/>
        <w:rPr>
          <w:rFonts w:ascii="Arial" w:eastAsia="Times New Roman" w:hAnsi="Arial" w:cs="Arial"/>
          <w:color w:val="006621"/>
          <w:shd w:val="clear" w:color="auto" w:fill="FFFFFF"/>
          <w:lang w:eastAsia="en-GB"/>
        </w:rPr>
      </w:pPr>
    </w:p>
    <w:p w14:paraId="1353FBB5" w14:textId="77777777" w:rsidR="00100436" w:rsidRDefault="00100436" w:rsidP="00100436">
      <w:pPr>
        <w:spacing w:line="480" w:lineRule="auto"/>
        <w:rPr>
          <w:rFonts w:ascii="Arial" w:hAnsi="Arial" w:cs="Arial"/>
        </w:rPr>
      </w:pPr>
      <w:r w:rsidRPr="000B7E3B">
        <w:rPr>
          <w:rFonts w:ascii="Arial" w:hAnsi="Arial" w:cs="Arial"/>
        </w:rPr>
        <w:t xml:space="preserve">Polyphonie X, (2015), </w:t>
      </w:r>
      <w:r w:rsidRPr="00571151">
        <w:rPr>
          <w:rFonts w:ascii="Arial" w:hAnsi="Arial" w:cs="Arial"/>
          <w:i/>
        </w:rPr>
        <w:t>Iannis Xenakis -</w:t>
      </w:r>
      <w:r w:rsidRPr="000B7E3B">
        <w:rPr>
          <w:rFonts w:ascii="Arial" w:hAnsi="Arial" w:cs="Arial"/>
        </w:rPr>
        <w:t xml:space="preserve"> </w:t>
      </w:r>
      <w:r w:rsidRPr="000B7E3B">
        <w:rPr>
          <w:rFonts w:ascii="Arial" w:hAnsi="Arial" w:cs="Arial"/>
          <w:i/>
        </w:rPr>
        <w:t>Percussion Works 3/3</w:t>
      </w:r>
      <w:r w:rsidRPr="000B7E3B">
        <w:rPr>
          <w:rFonts w:ascii="Arial" w:hAnsi="Arial" w:cs="Arial"/>
        </w:rPr>
        <w:t xml:space="preserve">. </w:t>
      </w:r>
    </w:p>
    <w:p w14:paraId="17EC0215" w14:textId="77777777" w:rsidR="00100436" w:rsidRPr="005672D7" w:rsidRDefault="00100436" w:rsidP="00100436">
      <w:pPr>
        <w:spacing w:line="480" w:lineRule="auto"/>
        <w:rPr>
          <w:rStyle w:val="Hyperlink"/>
          <w:rFonts w:ascii="Arial" w:hAnsi="Arial" w:cs="Arial"/>
          <w:color w:val="auto"/>
          <w:u w:val="none"/>
        </w:rPr>
      </w:pPr>
      <w:r w:rsidRPr="000B7E3B">
        <w:rPr>
          <w:rFonts w:ascii="Arial" w:hAnsi="Arial" w:cs="Arial"/>
        </w:rPr>
        <w:t>Available at:</w:t>
      </w:r>
      <w:r>
        <w:rPr>
          <w:rFonts w:ascii="Arial" w:hAnsi="Arial" w:cs="Arial"/>
        </w:rPr>
        <w:t xml:space="preserve"> </w:t>
      </w:r>
      <w:hyperlink r:id="rId18" w:history="1">
        <w:r w:rsidRPr="000B7E3B">
          <w:rPr>
            <w:rStyle w:val="Hyperlink"/>
            <w:rFonts w:ascii="Arial" w:eastAsia="Times New Roman" w:hAnsi="Arial" w:cs="Arial"/>
            <w:shd w:val="clear" w:color="auto" w:fill="FFFFFF"/>
            <w:lang w:eastAsia="en-GB"/>
          </w:rPr>
          <w:t>https://www.youtube.com/watch?v=4xC1-jOB1mw</w:t>
        </w:r>
      </w:hyperlink>
    </w:p>
    <w:p w14:paraId="5418A35D" w14:textId="77777777" w:rsidR="00100436" w:rsidRPr="000B7E3B" w:rsidRDefault="009C3D0C" w:rsidP="00100436">
      <w:pPr>
        <w:spacing w:line="480" w:lineRule="auto"/>
        <w:rPr>
          <w:rFonts w:ascii="Arial" w:eastAsia="Times New Roman" w:hAnsi="Arial" w:cs="Arial"/>
          <w:color w:val="0563C1" w:themeColor="hyperlink"/>
          <w:u w:val="single"/>
          <w:shd w:val="clear" w:color="auto" w:fill="FFFFFF"/>
          <w:lang w:eastAsia="en-GB"/>
        </w:rPr>
      </w:pPr>
      <w:hyperlink r:id="rId19" w:history="1">
        <w:r w:rsidR="00100436" w:rsidRPr="00100436">
          <w:rPr>
            <w:rStyle w:val="Hyperlink"/>
          </w:rPr>
          <w:t>http://www.moderecords.com/catalog/171_173xenakis.html</w:t>
        </w:r>
      </w:hyperlink>
      <w:r w:rsidR="00100436" w:rsidRPr="000B7E3B">
        <w:rPr>
          <w:rFonts w:ascii="Arial" w:eastAsia="Times New Roman" w:hAnsi="Arial" w:cs="Arial"/>
          <w:color w:val="000000" w:themeColor="text1"/>
          <w:shd w:val="clear" w:color="auto" w:fill="FFFFFF"/>
          <w:lang w:eastAsia="en-GB"/>
        </w:rPr>
        <w:t>(Accessed: 2nd April 2018)</w:t>
      </w:r>
    </w:p>
    <w:p w14:paraId="5040086B" w14:textId="77777777" w:rsidR="00100436" w:rsidRPr="000B7E3B" w:rsidRDefault="00100436" w:rsidP="00100436">
      <w:pPr>
        <w:spacing w:line="480" w:lineRule="auto"/>
        <w:rPr>
          <w:rFonts w:ascii="Arial" w:eastAsia="Times New Roman" w:hAnsi="Arial" w:cs="Arial"/>
          <w:color w:val="000000" w:themeColor="text1"/>
          <w:shd w:val="clear" w:color="auto" w:fill="FFFFFF"/>
          <w:lang w:eastAsia="en-GB"/>
        </w:rPr>
      </w:pPr>
    </w:p>
    <w:p w14:paraId="438FBE59" w14:textId="77777777" w:rsidR="00100436" w:rsidRPr="000B7E3B" w:rsidRDefault="00100436" w:rsidP="00100436">
      <w:pPr>
        <w:spacing w:line="480" w:lineRule="auto"/>
        <w:rPr>
          <w:rFonts w:ascii="Arial" w:eastAsia="Times New Roman" w:hAnsi="Arial" w:cs="Arial"/>
          <w:color w:val="000000" w:themeColor="text1"/>
          <w:shd w:val="clear" w:color="auto" w:fill="FFFFFF"/>
          <w:lang w:eastAsia="en-GB"/>
        </w:rPr>
      </w:pPr>
      <w:r w:rsidRPr="000B7E3B">
        <w:rPr>
          <w:rFonts w:ascii="Arial" w:eastAsia="Times New Roman" w:hAnsi="Arial" w:cs="Arial"/>
          <w:color w:val="000000" w:themeColor="text1"/>
          <w:shd w:val="clear" w:color="auto" w:fill="FFFFFF"/>
          <w:lang w:eastAsia="en-GB"/>
        </w:rPr>
        <w:t>Image Reference:</w:t>
      </w:r>
    </w:p>
    <w:p w14:paraId="7C862F20" w14:textId="77777777" w:rsidR="00100436" w:rsidRDefault="00100436" w:rsidP="00100436">
      <w:pPr>
        <w:spacing w:line="480" w:lineRule="auto"/>
        <w:rPr>
          <w:rFonts w:ascii="Arial" w:eastAsia="Times New Roman" w:hAnsi="Arial" w:cs="Arial"/>
          <w:color w:val="000000" w:themeColor="text1"/>
          <w:shd w:val="clear" w:color="auto" w:fill="FFFFFF"/>
          <w:lang w:eastAsia="en-GB"/>
        </w:rPr>
      </w:pPr>
      <w:r w:rsidRPr="000B7E3B">
        <w:rPr>
          <w:rFonts w:ascii="Arial" w:eastAsia="Times New Roman" w:hAnsi="Arial" w:cs="Arial"/>
          <w:i/>
          <w:color w:val="000000" w:themeColor="text1"/>
          <w:shd w:val="clear" w:color="auto" w:fill="FFFFFF"/>
          <w:lang w:eastAsia="en-GB"/>
        </w:rPr>
        <w:t>Iannis Xenakis Composer, Architect, Visionary</w:t>
      </w:r>
      <w:r w:rsidRPr="000B7E3B">
        <w:rPr>
          <w:rFonts w:ascii="Arial" w:eastAsia="Times New Roman" w:hAnsi="Arial" w:cs="Arial"/>
          <w:color w:val="000000" w:themeColor="text1"/>
          <w:shd w:val="clear" w:color="auto" w:fill="FFFFFF"/>
          <w:lang w:eastAsia="en-GB"/>
        </w:rPr>
        <w:t xml:space="preserve">. </w:t>
      </w:r>
    </w:p>
    <w:p w14:paraId="42CAD3D0" w14:textId="77777777" w:rsidR="00100436" w:rsidRPr="000B7E3B" w:rsidRDefault="00100436" w:rsidP="00100436">
      <w:pPr>
        <w:spacing w:line="480" w:lineRule="auto"/>
        <w:rPr>
          <w:rFonts w:ascii="Arial" w:eastAsia="Times New Roman" w:hAnsi="Arial" w:cs="Arial"/>
          <w:color w:val="000000" w:themeColor="text1"/>
          <w:shd w:val="clear" w:color="auto" w:fill="FFFFFF"/>
          <w:lang w:eastAsia="en-GB"/>
        </w:rPr>
      </w:pPr>
      <w:r w:rsidRPr="000B7E3B">
        <w:rPr>
          <w:rFonts w:ascii="Arial" w:eastAsia="Times New Roman" w:hAnsi="Arial" w:cs="Arial"/>
          <w:color w:val="000000" w:themeColor="text1"/>
          <w:shd w:val="clear" w:color="auto" w:fill="FFFFFF"/>
          <w:lang w:eastAsia="en-GB"/>
        </w:rPr>
        <w:t>Available at:</w:t>
      </w:r>
      <w:hyperlink r:id="rId20" w:history="1">
        <w:r w:rsidRPr="000B7E3B">
          <w:rPr>
            <w:rStyle w:val="Hyperlink"/>
            <w:rFonts w:ascii="Arial" w:eastAsia="Times New Roman" w:hAnsi="Arial" w:cs="Arial"/>
            <w:shd w:val="clear" w:color="auto" w:fill="FFFFFF"/>
            <w:lang w:eastAsia="en-GB"/>
          </w:rPr>
          <w:t>http://www.drawingcenter.org/en/drawingcenter/5/exhibitions/355/iannis-xenakis/</w:t>
        </w:r>
      </w:hyperlink>
    </w:p>
    <w:p w14:paraId="7A2CAFB2" w14:textId="77777777" w:rsidR="00100436" w:rsidRPr="000B7E3B" w:rsidRDefault="00100436" w:rsidP="00100436">
      <w:pPr>
        <w:spacing w:line="480" w:lineRule="auto"/>
        <w:rPr>
          <w:rFonts w:ascii="Arial" w:eastAsia="Times New Roman" w:hAnsi="Arial" w:cs="Arial"/>
          <w:color w:val="000000" w:themeColor="text1"/>
          <w:shd w:val="clear" w:color="auto" w:fill="FFFFFF"/>
          <w:lang w:eastAsia="en-GB"/>
        </w:rPr>
      </w:pPr>
      <w:r w:rsidRPr="000B7E3B">
        <w:rPr>
          <w:rFonts w:ascii="Arial" w:eastAsia="Times New Roman" w:hAnsi="Arial" w:cs="Arial"/>
          <w:color w:val="000000" w:themeColor="text1"/>
          <w:shd w:val="clear" w:color="auto" w:fill="FFFFFF"/>
          <w:lang w:eastAsia="en-GB"/>
        </w:rPr>
        <w:t>(Accessed: 2nd April 2018)</w:t>
      </w:r>
    </w:p>
    <w:p w14:paraId="1F5D3767" w14:textId="77777777" w:rsidR="00100436" w:rsidRDefault="00100436" w:rsidP="00100436">
      <w:pPr>
        <w:spacing w:line="480" w:lineRule="auto"/>
        <w:rPr>
          <w:rFonts w:ascii="Arial" w:eastAsia="Times New Roman" w:hAnsi="Arial" w:cs="Arial"/>
          <w:color w:val="000000" w:themeColor="text1"/>
          <w:shd w:val="clear" w:color="auto" w:fill="FFFFFF"/>
          <w:lang w:eastAsia="en-GB"/>
        </w:rPr>
      </w:pPr>
    </w:p>
    <w:p w14:paraId="759F651E" w14:textId="77777777" w:rsidR="006E7CF8" w:rsidRPr="000B7E3B" w:rsidRDefault="006E7CF8" w:rsidP="00100436">
      <w:pPr>
        <w:spacing w:line="480" w:lineRule="auto"/>
        <w:rPr>
          <w:rFonts w:ascii="Arial" w:eastAsia="Times New Roman" w:hAnsi="Arial" w:cs="Arial"/>
          <w:color w:val="000000" w:themeColor="text1"/>
          <w:shd w:val="clear" w:color="auto" w:fill="FFFFFF"/>
          <w:lang w:eastAsia="en-GB"/>
        </w:rPr>
      </w:pPr>
    </w:p>
    <w:p w14:paraId="56232815" w14:textId="77777777" w:rsidR="00100436" w:rsidRDefault="00100436" w:rsidP="00100436">
      <w:pPr>
        <w:spacing w:line="480" w:lineRule="auto"/>
        <w:rPr>
          <w:rFonts w:ascii="Arial" w:eastAsia="Times New Roman" w:hAnsi="Arial" w:cs="Arial"/>
          <w:color w:val="000000" w:themeColor="text1"/>
          <w:shd w:val="clear" w:color="auto" w:fill="FFFFFF"/>
          <w:lang w:eastAsia="en-GB"/>
        </w:rPr>
      </w:pPr>
      <w:r w:rsidRPr="000B7E3B">
        <w:rPr>
          <w:rFonts w:ascii="Arial" w:eastAsia="Times New Roman" w:hAnsi="Arial" w:cs="Arial"/>
          <w:color w:val="000000" w:themeColor="text1"/>
          <w:shd w:val="clear" w:color="auto" w:fill="FFFFFF"/>
          <w:lang w:eastAsia="en-GB"/>
        </w:rPr>
        <w:t xml:space="preserve">(2018), </w:t>
      </w:r>
      <w:r w:rsidRPr="000B7E3B">
        <w:rPr>
          <w:rFonts w:ascii="Arial" w:eastAsia="Times New Roman" w:hAnsi="Arial" w:cs="Arial"/>
          <w:i/>
          <w:color w:val="000000" w:themeColor="text1"/>
          <w:shd w:val="clear" w:color="auto" w:fill="FFFFFF"/>
          <w:lang w:eastAsia="en-GB"/>
        </w:rPr>
        <w:t>Boydell &amp; Brewer</w:t>
      </w:r>
      <w:r w:rsidRPr="000B7E3B">
        <w:rPr>
          <w:rFonts w:ascii="Arial" w:eastAsia="Times New Roman" w:hAnsi="Arial" w:cs="Arial"/>
          <w:color w:val="000000" w:themeColor="text1"/>
          <w:shd w:val="clear" w:color="auto" w:fill="FFFFFF"/>
          <w:lang w:eastAsia="en-GB"/>
        </w:rPr>
        <w:t xml:space="preserve">. </w:t>
      </w:r>
    </w:p>
    <w:p w14:paraId="1DC59A47" w14:textId="77777777" w:rsidR="00100436" w:rsidRPr="000B7E3B" w:rsidRDefault="00100436" w:rsidP="00100436">
      <w:pPr>
        <w:spacing w:line="480" w:lineRule="auto"/>
        <w:rPr>
          <w:rFonts w:ascii="Arial" w:eastAsia="Times New Roman" w:hAnsi="Arial" w:cs="Arial"/>
          <w:color w:val="000000" w:themeColor="text1"/>
          <w:shd w:val="clear" w:color="auto" w:fill="FFFFFF"/>
          <w:lang w:eastAsia="en-GB"/>
        </w:rPr>
      </w:pPr>
      <w:r w:rsidRPr="000B7E3B">
        <w:rPr>
          <w:rFonts w:ascii="Arial" w:eastAsia="Times New Roman" w:hAnsi="Arial" w:cs="Arial"/>
          <w:color w:val="000000" w:themeColor="text1"/>
          <w:shd w:val="clear" w:color="auto" w:fill="FFFFFF"/>
          <w:lang w:eastAsia="en-GB"/>
        </w:rPr>
        <w:t>Available at:</w:t>
      </w:r>
      <w:r>
        <w:rPr>
          <w:rFonts w:ascii="Arial" w:eastAsia="Times New Roman" w:hAnsi="Arial" w:cs="Arial"/>
          <w:color w:val="000000" w:themeColor="text1"/>
          <w:shd w:val="clear" w:color="auto" w:fill="FFFFFF"/>
          <w:lang w:eastAsia="en-GB"/>
        </w:rPr>
        <w:t xml:space="preserve"> </w:t>
      </w:r>
      <w:hyperlink r:id="rId21" w:history="1">
        <w:r w:rsidRPr="000B7E3B">
          <w:rPr>
            <w:rStyle w:val="Hyperlink"/>
            <w:rFonts w:ascii="Arial" w:eastAsia="Times New Roman" w:hAnsi="Arial" w:cs="Arial"/>
            <w:shd w:val="clear" w:color="auto" w:fill="FFFFFF"/>
            <w:lang w:eastAsia="en-GB"/>
          </w:rPr>
          <w:t>https://boydellandbrewer.com/the-percussionist-s-art-hb.html</w:t>
        </w:r>
      </w:hyperlink>
    </w:p>
    <w:p w14:paraId="40BC57CE" w14:textId="77777777" w:rsidR="00100436" w:rsidRPr="000B7E3B" w:rsidRDefault="00100436" w:rsidP="00100436">
      <w:pPr>
        <w:spacing w:line="480" w:lineRule="auto"/>
        <w:rPr>
          <w:rFonts w:ascii="Arial" w:eastAsia="Times New Roman" w:hAnsi="Arial" w:cs="Arial"/>
          <w:lang w:eastAsia="en-GB"/>
        </w:rPr>
      </w:pPr>
      <w:r w:rsidRPr="000B7E3B">
        <w:rPr>
          <w:rFonts w:ascii="Arial" w:eastAsia="Times New Roman" w:hAnsi="Arial" w:cs="Arial"/>
          <w:lang w:eastAsia="en-GB"/>
        </w:rPr>
        <w:t xml:space="preserve"> (Accessed: 2nd April 2018)</w:t>
      </w:r>
    </w:p>
    <w:p w14:paraId="048A189E" w14:textId="77777777" w:rsidR="00100436" w:rsidRDefault="00100436" w:rsidP="00100436">
      <w:pPr>
        <w:spacing w:line="480" w:lineRule="auto"/>
        <w:rPr>
          <w:rFonts w:ascii="Arial" w:eastAsia="Times New Roman" w:hAnsi="Arial" w:cs="Arial"/>
          <w:lang w:eastAsia="en-GB"/>
        </w:rPr>
      </w:pPr>
    </w:p>
    <w:p w14:paraId="40DF29BC" w14:textId="77777777" w:rsidR="00100436" w:rsidRDefault="00100436" w:rsidP="00100436">
      <w:pPr>
        <w:spacing w:line="480" w:lineRule="auto"/>
        <w:rPr>
          <w:rFonts w:ascii="Arial" w:eastAsia="Times New Roman" w:hAnsi="Arial" w:cs="Arial"/>
          <w:lang w:eastAsia="en-GB"/>
        </w:rPr>
      </w:pPr>
      <w:r w:rsidRPr="000B7E3B">
        <w:rPr>
          <w:rFonts w:ascii="Arial" w:eastAsia="Times New Roman" w:hAnsi="Arial" w:cs="Arial"/>
          <w:lang w:eastAsia="en-GB"/>
        </w:rPr>
        <w:t>Battle, Laura, (27th September 2013), 'Graphic Scores: Lively Alternative Ways of Writing Down Music',</w:t>
      </w:r>
      <w:r w:rsidRPr="000B7E3B">
        <w:rPr>
          <w:rFonts w:ascii="Arial" w:eastAsia="Times New Roman" w:hAnsi="Arial" w:cs="Arial"/>
          <w:i/>
          <w:lang w:eastAsia="en-GB"/>
        </w:rPr>
        <w:t xml:space="preserve"> Financial Times</w:t>
      </w:r>
      <w:r w:rsidRPr="000B7E3B">
        <w:rPr>
          <w:rFonts w:ascii="Arial" w:eastAsia="Times New Roman" w:hAnsi="Arial" w:cs="Arial"/>
          <w:lang w:eastAsia="en-GB"/>
        </w:rPr>
        <w:t xml:space="preserve">, </w:t>
      </w:r>
      <w:r w:rsidRPr="000B7E3B">
        <w:rPr>
          <w:rFonts w:ascii="Arial" w:eastAsia="Times New Roman" w:hAnsi="Arial" w:cs="Arial"/>
          <w:i/>
          <w:lang w:eastAsia="en-GB"/>
        </w:rPr>
        <w:t>Music</w:t>
      </w:r>
      <w:r w:rsidRPr="000B7E3B">
        <w:rPr>
          <w:rFonts w:ascii="Arial" w:eastAsia="Times New Roman" w:hAnsi="Arial" w:cs="Arial"/>
          <w:lang w:eastAsia="en-GB"/>
        </w:rPr>
        <w:t xml:space="preserve">, [Online], </w:t>
      </w:r>
    </w:p>
    <w:p w14:paraId="4C50DDF3" w14:textId="77777777" w:rsidR="00100436" w:rsidRPr="009246EA" w:rsidRDefault="00100436" w:rsidP="00100436">
      <w:pPr>
        <w:spacing w:line="480" w:lineRule="auto"/>
        <w:rPr>
          <w:rFonts w:ascii="Arial" w:eastAsia="Times New Roman" w:hAnsi="Arial" w:cs="Arial"/>
          <w:lang w:eastAsia="en-GB"/>
        </w:rPr>
      </w:pPr>
      <w:r w:rsidRPr="000B7E3B">
        <w:rPr>
          <w:rFonts w:ascii="Arial" w:eastAsia="Times New Roman" w:hAnsi="Arial" w:cs="Arial"/>
          <w:lang w:eastAsia="en-GB"/>
        </w:rPr>
        <w:t>Available at:</w:t>
      </w:r>
      <w:r>
        <w:rPr>
          <w:rFonts w:ascii="Arial" w:eastAsia="Times New Roman" w:hAnsi="Arial" w:cs="Arial"/>
          <w:lang w:eastAsia="en-GB"/>
        </w:rPr>
        <w:t xml:space="preserve"> </w:t>
      </w:r>
      <w:hyperlink r:id="rId22" w:history="1">
        <w:r w:rsidRPr="000B7E3B">
          <w:rPr>
            <w:rStyle w:val="Hyperlink"/>
            <w:rFonts w:ascii="Arial" w:hAnsi="Arial" w:cs="Arial"/>
          </w:rPr>
          <w:t>https://www.ft.com/content/7b14f656-243d-11e3-8905-00144feab7de</w:t>
        </w:r>
      </w:hyperlink>
    </w:p>
    <w:p w14:paraId="555F8626" w14:textId="77777777" w:rsidR="00100436" w:rsidRPr="000B7E3B" w:rsidRDefault="00100436" w:rsidP="00100436">
      <w:pPr>
        <w:spacing w:line="480" w:lineRule="auto"/>
        <w:rPr>
          <w:rFonts w:ascii="Arial" w:hAnsi="Arial" w:cs="Arial"/>
        </w:rPr>
      </w:pPr>
      <w:r w:rsidRPr="000B7E3B">
        <w:rPr>
          <w:rFonts w:ascii="Arial" w:hAnsi="Arial" w:cs="Arial"/>
        </w:rPr>
        <w:t>(Accessed: 2nd April 2018)</w:t>
      </w:r>
    </w:p>
    <w:p w14:paraId="4CAA3599" w14:textId="77777777" w:rsidR="00100436" w:rsidRPr="000B7E3B" w:rsidRDefault="00100436" w:rsidP="00100436">
      <w:pPr>
        <w:spacing w:line="480" w:lineRule="auto"/>
        <w:rPr>
          <w:rFonts w:ascii="Arial" w:hAnsi="Arial" w:cs="Arial"/>
        </w:rPr>
      </w:pPr>
    </w:p>
    <w:p w14:paraId="38D70799" w14:textId="77777777" w:rsidR="00100436" w:rsidRDefault="00100436" w:rsidP="00100436">
      <w:pPr>
        <w:spacing w:line="480" w:lineRule="auto"/>
        <w:rPr>
          <w:rFonts w:ascii="Arial" w:hAnsi="Arial" w:cs="Arial"/>
        </w:rPr>
      </w:pPr>
      <w:r w:rsidRPr="000B7E3B">
        <w:rPr>
          <w:rFonts w:ascii="Arial" w:hAnsi="Arial" w:cs="Arial"/>
        </w:rPr>
        <w:t xml:space="preserve">Ferreira, Rute, (28th January 2018), 'Jackson Pollock: the Face of Abstract Expressionism', </w:t>
      </w:r>
      <w:r w:rsidRPr="000B7E3B">
        <w:rPr>
          <w:rFonts w:ascii="Arial" w:hAnsi="Arial" w:cs="Arial"/>
          <w:i/>
        </w:rPr>
        <w:t>Daily Art Magazine</w:t>
      </w:r>
      <w:r w:rsidRPr="000B7E3B">
        <w:rPr>
          <w:rFonts w:ascii="Arial" w:hAnsi="Arial" w:cs="Arial"/>
        </w:rPr>
        <w:t xml:space="preserve">, </w:t>
      </w:r>
      <w:r w:rsidRPr="000B7E3B">
        <w:rPr>
          <w:rFonts w:ascii="Arial" w:hAnsi="Arial" w:cs="Arial"/>
          <w:i/>
        </w:rPr>
        <w:t>20th Century</w:t>
      </w:r>
      <w:r>
        <w:rPr>
          <w:rFonts w:ascii="Arial" w:hAnsi="Arial" w:cs="Arial"/>
        </w:rPr>
        <w:t>, [Online].</w:t>
      </w:r>
    </w:p>
    <w:p w14:paraId="2C4B4A55" w14:textId="77777777" w:rsidR="00100436" w:rsidRPr="000B7E3B" w:rsidRDefault="00100436" w:rsidP="00100436">
      <w:pPr>
        <w:spacing w:line="480" w:lineRule="auto"/>
        <w:rPr>
          <w:rFonts w:ascii="Arial" w:hAnsi="Arial" w:cs="Arial"/>
        </w:rPr>
      </w:pPr>
      <w:r w:rsidRPr="000B7E3B">
        <w:rPr>
          <w:rFonts w:ascii="Arial" w:hAnsi="Arial" w:cs="Arial"/>
        </w:rPr>
        <w:t xml:space="preserve"> Available at:</w:t>
      </w:r>
      <w:r>
        <w:rPr>
          <w:rFonts w:ascii="Arial" w:hAnsi="Arial" w:cs="Arial"/>
        </w:rPr>
        <w:t xml:space="preserve"> </w:t>
      </w:r>
      <w:hyperlink r:id="rId23" w:history="1">
        <w:r w:rsidRPr="000B7E3B">
          <w:rPr>
            <w:rStyle w:val="Hyperlink"/>
            <w:rFonts w:ascii="Arial" w:hAnsi="Arial" w:cs="Arial"/>
          </w:rPr>
          <w:t>http://www.dailyartmagazine.com/jackson-pollocks-paintings/</w:t>
        </w:r>
      </w:hyperlink>
    </w:p>
    <w:p w14:paraId="5F6F58DF" w14:textId="77777777" w:rsidR="00100436" w:rsidRPr="000B7E3B" w:rsidRDefault="00100436" w:rsidP="00100436">
      <w:pPr>
        <w:spacing w:line="480" w:lineRule="auto"/>
        <w:rPr>
          <w:rFonts w:ascii="Arial" w:hAnsi="Arial" w:cs="Arial"/>
        </w:rPr>
      </w:pPr>
      <w:r w:rsidRPr="000B7E3B">
        <w:rPr>
          <w:rFonts w:ascii="Arial" w:hAnsi="Arial" w:cs="Arial"/>
        </w:rPr>
        <w:t>(Accessed: 2nd April 2018)</w:t>
      </w:r>
    </w:p>
    <w:p w14:paraId="4DB1537B" w14:textId="77777777" w:rsidR="00100436" w:rsidRPr="000B7E3B" w:rsidRDefault="00100436" w:rsidP="00100436">
      <w:pPr>
        <w:spacing w:line="480" w:lineRule="auto"/>
        <w:rPr>
          <w:rFonts w:ascii="Arial" w:hAnsi="Arial" w:cs="Arial"/>
        </w:rPr>
      </w:pPr>
    </w:p>
    <w:p w14:paraId="26DC61D0" w14:textId="77777777" w:rsidR="00100436" w:rsidRPr="000B7E3B" w:rsidRDefault="00100436" w:rsidP="00100436">
      <w:pPr>
        <w:spacing w:line="480" w:lineRule="auto"/>
        <w:rPr>
          <w:rFonts w:ascii="Arial" w:hAnsi="Arial" w:cs="Arial"/>
        </w:rPr>
      </w:pPr>
      <w:r w:rsidRPr="000B7E3B">
        <w:rPr>
          <w:rFonts w:ascii="Arial" w:hAnsi="Arial" w:cs="Arial"/>
        </w:rPr>
        <w:t>Image Reference:</w:t>
      </w:r>
    </w:p>
    <w:p w14:paraId="6FA13104" w14:textId="77777777" w:rsidR="00100436" w:rsidRDefault="00100436" w:rsidP="00100436">
      <w:pPr>
        <w:spacing w:line="480" w:lineRule="auto"/>
        <w:rPr>
          <w:rFonts w:ascii="Arial" w:hAnsi="Arial" w:cs="Arial"/>
        </w:rPr>
      </w:pPr>
      <w:r w:rsidRPr="000B7E3B">
        <w:rPr>
          <w:rFonts w:ascii="Arial" w:hAnsi="Arial" w:cs="Arial"/>
        </w:rPr>
        <w:t xml:space="preserve">(2011), </w:t>
      </w:r>
      <w:r w:rsidRPr="000B7E3B">
        <w:rPr>
          <w:rFonts w:ascii="Arial" w:hAnsi="Arial" w:cs="Arial"/>
          <w:i/>
        </w:rPr>
        <w:t>Jackson Pollock Biography, Paintings &amp; Quotes</w:t>
      </w:r>
      <w:r w:rsidRPr="000B7E3B">
        <w:rPr>
          <w:rFonts w:ascii="Arial" w:hAnsi="Arial" w:cs="Arial"/>
        </w:rPr>
        <w:t xml:space="preserve">. </w:t>
      </w:r>
    </w:p>
    <w:p w14:paraId="15E25919" w14:textId="77777777" w:rsidR="00100436" w:rsidRPr="009246EA" w:rsidRDefault="00100436" w:rsidP="00100436">
      <w:pPr>
        <w:spacing w:line="480" w:lineRule="auto"/>
        <w:rPr>
          <w:rStyle w:val="Hyperlink"/>
          <w:rFonts w:ascii="Arial" w:hAnsi="Arial" w:cs="Arial"/>
          <w:color w:val="auto"/>
          <w:u w:val="none"/>
        </w:rPr>
      </w:pPr>
      <w:r w:rsidRPr="000B7E3B">
        <w:rPr>
          <w:rFonts w:ascii="Arial" w:hAnsi="Arial" w:cs="Arial"/>
        </w:rPr>
        <w:t>Available at:</w:t>
      </w:r>
      <w:r>
        <w:rPr>
          <w:rFonts w:ascii="Arial" w:hAnsi="Arial" w:cs="Arial"/>
        </w:rPr>
        <w:t xml:space="preserve"> </w:t>
      </w:r>
      <w:hyperlink r:id="rId24" w:history="1">
        <w:r w:rsidRPr="000B7E3B">
          <w:rPr>
            <w:rStyle w:val="Hyperlink"/>
            <w:rFonts w:ascii="Arial" w:hAnsi="Arial" w:cs="Arial"/>
          </w:rPr>
          <w:t>https://www.jackson-pollock.org/autumn-rhythm.jsp</w:t>
        </w:r>
      </w:hyperlink>
    </w:p>
    <w:p w14:paraId="2780C443" w14:textId="77777777" w:rsidR="00100436" w:rsidRPr="000B7E3B" w:rsidRDefault="00100436" w:rsidP="00100436">
      <w:pPr>
        <w:spacing w:line="480" w:lineRule="auto"/>
        <w:rPr>
          <w:rFonts w:ascii="Arial" w:hAnsi="Arial" w:cs="Arial"/>
        </w:rPr>
      </w:pPr>
      <w:r w:rsidRPr="000B7E3B">
        <w:rPr>
          <w:rFonts w:ascii="Arial" w:hAnsi="Arial" w:cs="Arial"/>
        </w:rPr>
        <w:t>(Accessed: 2nd April 2018)</w:t>
      </w:r>
    </w:p>
    <w:p w14:paraId="11F61051" w14:textId="77777777" w:rsidR="00100436" w:rsidRPr="000B7E3B" w:rsidRDefault="00100436" w:rsidP="00100436">
      <w:pPr>
        <w:spacing w:line="480" w:lineRule="auto"/>
        <w:rPr>
          <w:rFonts w:ascii="Arial" w:hAnsi="Arial" w:cs="Arial"/>
        </w:rPr>
      </w:pPr>
    </w:p>
    <w:p w14:paraId="27DC9BF7" w14:textId="77777777" w:rsidR="00100436" w:rsidRDefault="00100436" w:rsidP="00100436">
      <w:pPr>
        <w:spacing w:line="480" w:lineRule="auto"/>
        <w:rPr>
          <w:rFonts w:ascii="Arial" w:hAnsi="Arial" w:cs="Arial"/>
        </w:rPr>
      </w:pPr>
      <w:r w:rsidRPr="000B7E3B">
        <w:rPr>
          <w:rFonts w:ascii="Arial" w:hAnsi="Arial" w:cs="Arial"/>
        </w:rPr>
        <w:t>Smithfield, Brad, (24th April 2017), 'Swiss-German Expressionist painter, Paul Klee, made over 10,000</w:t>
      </w:r>
      <w:r>
        <w:rPr>
          <w:rFonts w:ascii="Arial" w:hAnsi="Arial" w:cs="Arial"/>
        </w:rPr>
        <w:t xml:space="preserve"> </w:t>
      </w:r>
      <w:r w:rsidRPr="000B7E3B">
        <w:rPr>
          <w:rFonts w:ascii="Arial" w:hAnsi="Arial" w:cs="Arial"/>
        </w:rPr>
        <w:t xml:space="preserve">pieces of art in his lifetime', </w:t>
      </w:r>
      <w:r w:rsidRPr="000B7E3B">
        <w:rPr>
          <w:rFonts w:ascii="Arial" w:hAnsi="Arial" w:cs="Arial"/>
          <w:i/>
        </w:rPr>
        <w:t>The Vintage New</w:t>
      </w:r>
      <w:r w:rsidRPr="000B7E3B">
        <w:rPr>
          <w:rFonts w:ascii="Arial" w:hAnsi="Arial" w:cs="Arial"/>
        </w:rPr>
        <w:t xml:space="preserve">s, [Online]. </w:t>
      </w:r>
    </w:p>
    <w:p w14:paraId="55581078" w14:textId="77777777" w:rsidR="00100436" w:rsidRPr="009246EA" w:rsidRDefault="00100436" w:rsidP="00100436">
      <w:pPr>
        <w:spacing w:line="480" w:lineRule="auto"/>
        <w:rPr>
          <w:rStyle w:val="Hyperlink"/>
          <w:rFonts w:ascii="Arial" w:hAnsi="Arial" w:cs="Arial"/>
          <w:color w:val="auto"/>
          <w:u w:val="none"/>
        </w:rPr>
      </w:pPr>
      <w:r w:rsidRPr="000B7E3B">
        <w:rPr>
          <w:rFonts w:ascii="Arial" w:hAnsi="Arial" w:cs="Arial"/>
        </w:rPr>
        <w:t>Available at:</w:t>
      </w:r>
      <w:r>
        <w:rPr>
          <w:rFonts w:ascii="Arial" w:hAnsi="Arial" w:cs="Arial"/>
        </w:rPr>
        <w:t xml:space="preserve"> </w:t>
      </w:r>
      <w:hyperlink r:id="rId25" w:history="1">
        <w:r w:rsidRPr="000B7E3B">
          <w:rPr>
            <w:rStyle w:val="Hyperlink"/>
            <w:rFonts w:ascii="Arial" w:hAnsi="Arial" w:cs="Arial"/>
          </w:rPr>
          <w:t>https://www.thevintagenews.com/2017/04/24/swiss-german-expressionist-painter-paul-klee-made-over-10000-pieces-of-art-in-his-lifetime/</w:t>
        </w:r>
      </w:hyperlink>
    </w:p>
    <w:p w14:paraId="2E7CBF36" w14:textId="7EF72203" w:rsidR="00100436" w:rsidRPr="000B7E3B" w:rsidRDefault="00100436" w:rsidP="00100436">
      <w:pPr>
        <w:spacing w:line="480" w:lineRule="auto"/>
        <w:rPr>
          <w:rFonts w:ascii="Arial" w:hAnsi="Arial" w:cs="Arial"/>
        </w:rPr>
      </w:pPr>
      <w:r w:rsidRPr="000B7E3B">
        <w:rPr>
          <w:rFonts w:ascii="Arial" w:hAnsi="Arial" w:cs="Arial"/>
        </w:rPr>
        <w:t>(Accessed:</w:t>
      </w:r>
      <w:r w:rsidR="006E7CF8">
        <w:rPr>
          <w:rFonts w:ascii="Arial" w:hAnsi="Arial" w:cs="Arial"/>
        </w:rPr>
        <w:t xml:space="preserve"> </w:t>
      </w:r>
      <w:r w:rsidRPr="000B7E3B">
        <w:rPr>
          <w:rFonts w:ascii="Arial" w:hAnsi="Arial" w:cs="Arial"/>
        </w:rPr>
        <w:t>2nd April 2018)</w:t>
      </w:r>
    </w:p>
    <w:p w14:paraId="69E0BF81" w14:textId="77777777" w:rsidR="006E7CF8" w:rsidRDefault="006E7CF8" w:rsidP="00100436">
      <w:pPr>
        <w:spacing w:line="480" w:lineRule="auto"/>
        <w:rPr>
          <w:rFonts w:ascii="Arial" w:hAnsi="Arial" w:cs="Arial"/>
        </w:rPr>
      </w:pPr>
    </w:p>
    <w:p w14:paraId="056791BB" w14:textId="77777777" w:rsidR="00100436" w:rsidRPr="000B7E3B" w:rsidRDefault="00100436" w:rsidP="00100436">
      <w:pPr>
        <w:spacing w:line="480" w:lineRule="auto"/>
        <w:rPr>
          <w:rFonts w:ascii="Arial" w:hAnsi="Arial" w:cs="Arial"/>
        </w:rPr>
      </w:pPr>
      <w:r w:rsidRPr="000B7E3B">
        <w:rPr>
          <w:rFonts w:ascii="Arial" w:hAnsi="Arial" w:cs="Arial"/>
        </w:rPr>
        <w:t>Image Reference:</w:t>
      </w:r>
    </w:p>
    <w:p w14:paraId="714E6C2D" w14:textId="77777777" w:rsidR="00100436" w:rsidRDefault="00100436" w:rsidP="00100436">
      <w:pPr>
        <w:spacing w:line="480" w:lineRule="auto"/>
        <w:rPr>
          <w:rFonts w:ascii="Arial" w:hAnsi="Arial" w:cs="Arial"/>
        </w:rPr>
      </w:pPr>
      <w:r w:rsidRPr="000B7E3B">
        <w:rPr>
          <w:rFonts w:ascii="Arial" w:hAnsi="Arial" w:cs="Arial"/>
        </w:rPr>
        <w:t xml:space="preserve">Gotthart, Alexxa, (April 25th 2016), 'A Brief History of Bauhaus Master and Father of Abstraction Paul Klee', </w:t>
      </w:r>
      <w:r w:rsidRPr="000B7E3B">
        <w:rPr>
          <w:rFonts w:ascii="Arial" w:hAnsi="Arial" w:cs="Arial"/>
          <w:i/>
        </w:rPr>
        <w:t>Artsy Magazine, Art,</w:t>
      </w:r>
      <w:r w:rsidRPr="000B7E3B">
        <w:rPr>
          <w:rFonts w:ascii="Arial" w:hAnsi="Arial" w:cs="Arial"/>
        </w:rPr>
        <w:t xml:space="preserve"> [Online]. </w:t>
      </w:r>
    </w:p>
    <w:p w14:paraId="6898F1DB" w14:textId="77777777" w:rsidR="00100436" w:rsidRPr="009246EA" w:rsidRDefault="00100436" w:rsidP="00100436">
      <w:pPr>
        <w:spacing w:line="480" w:lineRule="auto"/>
        <w:rPr>
          <w:rStyle w:val="Hyperlink"/>
          <w:rFonts w:ascii="Arial" w:hAnsi="Arial" w:cs="Arial"/>
          <w:color w:val="auto"/>
          <w:u w:val="none"/>
        </w:rPr>
      </w:pPr>
      <w:r w:rsidRPr="000B7E3B">
        <w:rPr>
          <w:rFonts w:ascii="Arial" w:hAnsi="Arial" w:cs="Arial"/>
        </w:rPr>
        <w:t>Available at:</w:t>
      </w:r>
      <w:r>
        <w:rPr>
          <w:rFonts w:ascii="Arial" w:hAnsi="Arial" w:cs="Arial"/>
        </w:rPr>
        <w:t xml:space="preserve"> </w:t>
      </w:r>
      <w:hyperlink r:id="rId26" w:history="1">
        <w:r w:rsidRPr="000B7E3B">
          <w:rPr>
            <w:rStyle w:val="Hyperlink"/>
            <w:rFonts w:ascii="Arial" w:hAnsi="Arial" w:cs="Arial"/>
          </w:rPr>
          <w:t>https://www.artsy.net/article/artsy-editorial-what-you-need-to-know-about-paul-klee</w:t>
        </w:r>
      </w:hyperlink>
    </w:p>
    <w:p w14:paraId="4E8353F8" w14:textId="77777777" w:rsidR="00100436" w:rsidRDefault="00100436" w:rsidP="00100436">
      <w:pPr>
        <w:spacing w:line="480" w:lineRule="auto"/>
        <w:rPr>
          <w:rFonts w:ascii="Arial" w:hAnsi="Arial" w:cs="Arial"/>
        </w:rPr>
      </w:pPr>
      <w:r w:rsidRPr="000B7E3B">
        <w:rPr>
          <w:rFonts w:ascii="Arial" w:hAnsi="Arial" w:cs="Arial"/>
        </w:rPr>
        <w:t>(Accessed: 2nd April 2018)</w:t>
      </w:r>
    </w:p>
    <w:p w14:paraId="1F394323" w14:textId="77777777" w:rsidR="00100436" w:rsidRDefault="00100436" w:rsidP="00100436">
      <w:pPr>
        <w:spacing w:line="480" w:lineRule="auto"/>
        <w:rPr>
          <w:rFonts w:ascii="Arial" w:hAnsi="Arial" w:cs="Arial"/>
        </w:rPr>
      </w:pPr>
    </w:p>
    <w:p w14:paraId="72D15AB9" w14:textId="77777777" w:rsidR="00100436" w:rsidRPr="002723C7" w:rsidRDefault="00100436" w:rsidP="00100436">
      <w:pPr>
        <w:spacing w:line="480" w:lineRule="auto"/>
        <w:rPr>
          <w:rFonts w:ascii="Arial" w:hAnsi="Arial" w:cs="Arial"/>
          <w:i/>
        </w:rPr>
      </w:pPr>
      <w:r w:rsidRPr="002723C7">
        <w:rPr>
          <w:rFonts w:ascii="Arial" w:hAnsi="Arial" w:cs="Arial"/>
          <w:i/>
        </w:rPr>
        <w:t>Visual-Arts-Cork, Paul Klee Biography of Swiss Expressionist Painter, Printmaker</w:t>
      </w:r>
    </w:p>
    <w:p w14:paraId="64925035" w14:textId="77777777" w:rsidR="00100436" w:rsidRDefault="00100436" w:rsidP="00100436">
      <w:pPr>
        <w:spacing w:line="480" w:lineRule="auto"/>
        <w:rPr>
          <w:rFonts w:ascii="Arial" w:hAnsi="Arial" w:cs="Arial"/>
        </w:rPr>
      </w:pPr>
      <w:r>
        <w:rPr>
          <w:rFonts w:ascii="Arial" w:hAnsi="Arial" w:cs="Arial"/>
        </w:rPr>
        <w:t xml:space="preserve">Available at: </w:t>
      </w:r>
      <w:hyperlink r:id="rId27" w:history="1">
        <w:r w:rsidRPr="002723C7">
          <w:rPr>
            <w:rStyle w:val="Hyperlink"/>
            <w:rFonts w:ascii="Arial" w:hAnsi="Arial" w:cs="Arial"/>
          </w:rPr>
          <w:t>http://www.visual-arts-cork.com/famous-artists/paul-klee.htm</w:t>
        </w:r>
      </w:hyperlink>
      <w:r>
        <w:rPr>
          <w:rFonts w:ascii="Arial" w:hAnsi="Arial" w:cs="Arial"/>
        </w:rPr>
        <w:t xml:space="preserve"> </w:t>
      </w:r>
    </w:p>
    <w:p w14:paraId="5C1BFBC3" w14:textId="77777777" w:rsidR="00100436" w:rsidRPr="000B7E3B" w:rsidRDefault="00100436" w:rsidP="00100436">
      <w:pPr>
        <w:spacing w:line="480" w:lineRule="auto"/>
        <w:rPr>
          <w:rFonts w:ascii="Arial" w:hAnsi="Arial" w:cs="Arial"/>
        </w:rPr>
      </w:pPr>
      <w:r>
        <w:rPr>
          <w:rFonts w:ascii="Arial" w:hAnsi="Arial" w:cs="Arial"/>
        </w:rPr>
        <w:t>(Accessed: 3rd April 2018)</w:t>
      </w:r>
    </w:p>
    <w:p w14:paraId="5737662A" w14:textId="77777777" w:rsidR="009A1164" w:rsidRPr="00AE2E25" w:rsidRDefault="009A1164" w:rsidP="00D00E53">
      <w:pPr>
        <w:rPr>
          <w:rFonts w:ascii="Arial" w:hAnsi="Arial" w:cs="Arial"/>
        </w:rPr>
      </w:pPr>
    </w:p>
    <w:sectPr w:rsidR="009A1164" w:rsidRPr="00AE2E25" w:rsidSect="00AD28D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E25"/>
    <w:rsid w:val="00000FC8"/>
    <w:rsid w:val="00027BAA"/>
    <w:rsid w:val="000758AF"/>
    <w:rsid w:val="0009380A"/>
    <w:rsid w:val="00093865"/>
    <w:rsid w:val="000A0EBD"/>
    <w:rsid w:val="000D02BA"/>
    <w:rsid w:val="00100436"/>
    <w:rsid w:val="0011737F"/>
    <w:rsid w:val="00162775"/>
    <w:rsid w:val="001762BC"/>
    <w:rsid w:val="001E00BB"/>
    <w:rsid w:val="00283046"/>
    <w:rsid w:val="00296BC5"/>
    <w:rsid w:val="002E7A90"/>
    <w:rsid w:val="00301A0C"/>
    <w:rsid w:val="003521C7"/>
    <w:rsid w:val="00361E77"/>
    <w:rsid w:val="00386FEE"/>
    <w:rsid w:val="003D247A"/>
    <w:rsid w:val="004050AF"/>
    <w:rsid w:val="004327C1"/>
    <w:rsid w:val="00480428"/>
    <w:rsid w:val="004830CB"/>
    <w:rsid w:val="004B71FE"/>
    <w:rsid w:val="004C32F4"/>
    <w:rsid w:val="005458D9"/>
    <w:rsid w:val="005A28A4"/>
    <w:rsid w:val="005B6FD4"/>
    <w:rsid w:val="005C3139"/>
    <w:rsid w:val="005D52C6"/>
    <w:rsid w:val="00606D78"/>
    <w:rsid w:val="00621BDF"/>
    <w:rsid w:val="00643640"/>
    <w:rsid w:val="006B3849"/>
    <w:rsid w:val="006B4120"/>
    <w:rsid w:val="006E7CF8"/>
    <w:rsid w:val="00723641"/>
    <w:rsid w:val="007F781D"/>
    <w:rsid w:val="00883020"/>
    <w:rsid w:val="009A1164"/>
    <w:rsid w:val="009C3D0C"/>
    <w:rsid w:val="00A01A7B"/>
    <w:rsid w:val="00A22E84"/>
    <w:rsid w:val="00A30127"/>
    <w:rsid w:val="00AC2488"/>
    <w:rsid w:val="00AD28D8"/>
    <w:rsid w:val="00AE2E25"/>
    <w:rsid w:val="00B87CB4"/>
    <w:rsid w:val="00BC076C"/>
    <w:rsid w:val="00BC7A21"/>
    <w:rsid w:val="00BD4784"/>
    <w:rsid w:val="00C0080D"/>
    <w:rsid w:val="00C94F90"/>
    <w:rsid w:val="00D00E53"/>
    <w:rsid w:val="00D4573A"/>
    <w:rsid w:val="00E51E4F"/>
    <w:rsid w:val="00E612BF"/>
    <w:rsid w:val="00E66DCF"/>
    <w:rsid w:val="00EB6EF6"/>
    <w:rsid w:val="00F24B18"/>
    <w:rsid w:val="00F5434B"/>
    <w:rsid w:val="00F81D56"/>
    <w:rsid w:val="00FA0162"/>
    <w:rsid w:val="00FF2CE5"/>
    <w:rsid w:val="00FF4D2F"/>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E968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0436"/>
    <w:rPr>
      <w:color w:val="0563C1" w:themeColor="hyperlink"/>
      <w:u w:val="single"/>
    </w:rPr>
  </w:style>
  <w:style w:type="character" w:styleId="FollowedHyperlink">
    <w:name w:val="FollowedHyperlink"/>
    <w:basedOn w:val="DefaultParagraphFont"/>
    <w:uiPriority w:val="99"/>
    <w:semiHidden/>
    <w:unhideWhenUsed/>
    <w:rsid w:val="001004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6.png"/><Relationship Id="rId20" Type="http://schemas.openxmlformats.org/officeDocument/2006/relationships/hyperlink" Target="http://www.drawingcenter.org/en/drawingcenter/5/exhibitions/355/iannis-xenakis/" TargetMode="External"/><Relationship Id="rId21" Type="http://schemas.openxmlformats.org/officeDocument/2006/relationships/hyperlink" Target="https://boydellandbrewer.com/the-percussionist-s-art-hb.html" TargetMode="External"/><Relationship Id="rId22" Type="http://schemas.openxmlformats.org/officeDocument/2006/relationships/hyperlink" Target="https://www.ft.com/content/7b14f656-243d-11e3-8905-00144feab7de" TargetMode="External"/><Relationship Id="rId23" Type="http://schemas.openxmlformats.org/officeDocument/2006/relationships/hyperlink" Target="http://www.dailyartmagazine.com/jackson-pollocks-paintings/" TargetMode="External"/><Relationship Id="rId24" Type="http://schemas.openxmlformats.org/officeDocument/2006/relationships/hyperlink" Target="https://www.jackson-pollock.org/autumn-rhythm.jsp" TargetMode="External"/><Relationship Id="rId25" Type="http://schemas.openxmlformats.org/officeDocument/2006/relationships/hyperlink" Target="https://www.thevintagenews.com/2017/04/24/swiss-german-expressionist-painter-paul-klee-made-over-10000-pieces-of-art-in-his-lifetime/" TargetMode="External"/><Relationship Id="rId26" Type="http://schemas.openxmlformats.org/officeDocument/2006/relationships/hyperlink" Target="https://www.artsy.net/article/artsy-editorial-what-you-need-to-know-about-paul-klee" TargetMode="External"/><Relationship Id="rId27" Type="http://schemas.openxmlformats.org/officeDocument/2006/relationships/hyperlink" Target="http://www.visual-arts-cork.com/famous-artists/paul-klee.htm" TargetMode="Externa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yperlink" Target="https://www.britannica.com/art/Expressionism" TargetMode="External"/><Relationship Id="rId11" Type="http://schemas.openxmlformats.org/officeDocument/2006/relationships/hyperlink" Target="http://www.wassilykandinsky.net/" TargetMode="External"/><Relationship Id="rId12" Type="http://schemas.openxmlformats.org/officeDocument/2006/relationships/hyperlink" Target="http://www.wassilykandinsky.net/compositions.php" TargetMode="External"/><Relationship Id="rId13" Type="http://schemas.openxmlformats.org/officeDocument/2006/relationships/hyperlink" Target="http://totallyhistory.com/composition-vii/" TargetMode="External"/><Relationship Id="rId14" Type="http://schemas.openxmlformats.org/officeDocument/2006/relationships/hyperlink" Target="http://www.wassilykandinsky.net/work-62.php" TargetMode="External"/><Relationship Id="rId15" Type="http://schemas.openxmlformats.org/officeDocument/2006/relationships/hyperlink" Target="https://www.theguardian.com/artanddesign/2006/jun/24/art.art" TargetMode="External"/><Relationship Id="rId16" Type="http://schemas.openxmlformats.org/officeDocument/2006/relationships/hyperlink" Target="http://www.interlude.hk/front/music-art-schoenberg-kandinsky/" TargetMode="External"/><Relationship Id="rId17" Type="http://schemas.openxmlformats.org/officeDocument/2006/relationships/hyperlink" Target="https://www.youtube.com/watch?v=GgFHlRcXUM0" TargetMode="External"/><Relationship Id="rId18" Type="http://schemas.openxmlformats.org/officeDocument/2006/relationships/hyperlink" Target="https://www.youtube.com/watch?v=4xC1-jOB1mw" TargetMode="External"/><Relationship Id="rId19" Type="http://schemas.openxmlformats.org/officeDocument/2006/relationships/hyperlink" Target="http://www.moderecords.com/catalog/171_173xenakis.html"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TotalTime>
  <Pages>15</Pages>
  <Words>2264</Words>
  <Characters>12907</Characters>
  <Application>Microsoft Macintosh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P</dc:creator>
  <cp:keywords/>
  <dc:description/>
  <cp:lastModifiedBy>Jess P</cp:lastModifiedBy>
  <cp:revision>26</cp:revision>
  <dcterms:created xsi:type="dcterms:W3CDTF">2018-04-03T11:51:00Z</dcterms:created>
  <dcterms:modified xsi:type="dcterms:W3CDTF">2018-05-02T19:08:00Z</dcterms:modified>
</cp:coreProperties>
</file>