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667A5" w:rsidRPr="00AB438E" w:rsidRDefault="00067721" w:rsidP="006026FE">
      <w:pPr>
        <w:spacing w:line="480" w:lineRule="auto"/>
        <w:jc w:val="both"/>
        <w:rPr>
          <w:b/>
          <w:sz w:val="32"/>
          <w:szCs w:val="32"/>
          <w:lang w:val="en-GB"/>
        </w:rPr>
      </w:pPr>
      <w:r w:rsidRPr="00AB438E">
        <w:rPr>
          <w:b/>
          <w:sz w:val="32"/>
          <w:szCs w:val="32"/>
          <w:lang w:val="en-GB"/>
        </w:rPr>
        <w:br w:type="textWrapping" w:clear="all"/>
      </w:r>
    </w:p>
    <w:p w:rsidR="002667A5" w:rsidRPr="00AB438E" w:rsidRDefault="002667A5" w:rsidP="004B6203">
      <w:pPr>
        <w:spacing w:line="480" w:lineRule="auto"/>
        <w:jc w:val="both"/>
        <w:rPr>
          <w:b/>
          <w:sz w:val="32"/>
          <w:szCs w:val="32"/>
          <w:lang w:val="en-GB"/>
        </w:rPr>
      </w:pPr>
    </w:p>
    <w:p w:rsidR="008B010E" w:rsidRPr="00AB438E" w:rsidRDefault="008B010E" w:rsidP="004B6203">
      <w:pPr>
        <w:spacing w:line="480" w:lineRule="auto"/>
        <w:jc w:val="center"/>
        <w:rPr>
          <w:b/>
          <w:sz w:val="32"/>
          <w:szCs w:val="32"/>
          <w:lang w:val="en-GB"/>
        </w:rPr>
      </w:pPr>
    </w:p>
    <w:p w:rsidR="00C9486E" w:rsidRPr="00AB438E" w:rsidRDefault="00C9486E" w:rsidP="004B6203">
      <w:pPr>
        <w:spacing w:line="480" w:lineRule="auto"/>
        <w:jc w:val="center"/>
        <w:rPr>
          <w:b/>
          <w:sz w:val="32"/>
          <w:szCs w:val="32"/>
          <w:lang w:val="en-GB"/>
        </w:rPr>
      </w:pPr>
    </w:p>
    <w:p w:rsidR="00C9486E" w:rsidRPr="00AB438E" w:rsidRDefault="00C9486E" w:rsidP="004B6203">
      <w:pPr>
        <w:spacing w:line="480" w:lineRule="auto"/>
        <w:jc w:val="center"/>
        <w:rPr>
          <w:b/>
          <w:sz w:val="32"/>
          <w:szCs w:val="32"/>
          <w:lang w:val="en-GB"/>
        </w:rPr>
      </w:pPr>
    </w:p>
    <w:p w:rsidR="00C9486E" w:rsidRPr="00AB438E" w:rsidRDefault="00C9486E" w:rsidP="004B6203">
      <w:pPr>
        <w:spacing w:line="480" w:lineRule="auto"/>
        <w:jc w:val="center"/>
        <w:rPr>
          <w:b/>
          <w:sz w:val="32"/>
          <w:szCs w:val="32"/>
          <w:lang w:val="en-GB"/>
        </w:rPr>
      </w:pPr>
    </w:p>
    <w:p w:rsidR="00C9486E" w:rsidRPr="00AB438E" w:rsidRDefault="00C9486E" w:rsidP="004B6203">
      <w:pPr>
        <w:spacing w:line="480" w:lineRule="auto"/>
        <w:jc w:val="center"/>
        <w:rPr>
          <w:b/>
          <w:sz w:val="32"/>
          <w:szCs w:val="32"/>
          <w:lang w:val="en-GB"/>
        </w:rPr>
      </w:pPr>
    </w:p>
    <w:p w:rsidR="001840B3" w:rsidRDefault="001840B3" w:rsidP="001840B3">
      <w:pPr>
        <w:jc w:val="center"/>
        <w:rPr>
          <w:b/>
          <w:bCs/>
          <w:sz w:val="32"/>
          <w:szCs w:val="28"/>
        </w:rPr>
      </w:pPr>
      <w:r w:rsidRPr="00DB5313">
        <w:rPr>
          <w:b/>
          <w:bCs/>
          <w:sz w:val="32"/>
          <w:szCs w:val="28"/>
        </w:rPr>
        <w:t>MBA – Masters of Business Administration</w:t>
      </w:r>
    </w:p>
    <w:p w:rsidR="001840B3" w:rsidRDefault="001840B3" w:rsidP="001840B3">
      <w:pPr>
        <w:spacing w:line="259" w:lineRule="auto"/>
        <w:jc w:val="center"/>
        <w:rPr>
          <w:b/>
          <w:sz w:val="36"/>
        </w:rPr>
      </w:pPr>
      <w:r>
        <w:rPr>
          <w:b/>
          <w:sz w:val="36"/>
        </w:rPr>
        <w:t>DIGITAL MARKETING</w:t>
      </w:r>
    </w:p>
    <w:p w:rsidR="001840B3" w:rsidRDefault="001840B3" w:rsidP="001840B3">
      <w:pPr>
        <w:spacing w:line="259" w:lineRule="auto"/>
        <w:jc w:val="center"/>
        <w:rPr>
          <w:b/>
          <w:sz w:val="36"/>
        </w:rPr>
      </w:pPr>
      <w:r>
        <w:rPr>
          <w:b/>
          <w:sz w:val="36"/>
        </w:rPr>
        <w:t>LCMB7010</w:t>
      </w:r>
    </w:p>
    <w:p w:rsidR="001840B3" w:rsidRDefault="001840B3" w:rsidP="001840B3">
      <w:pPr>
        <w:jc w:val="center"/>
        <w:rPr>
          <w:b/>
          <w:bCs/>
          <w:sz w:val="48"/>
          <w:szCs w:val="48"/>
        </w:rPr>
      </w:pPr>
      <w:r w:rsidRPr="00012B7D">
        <w:rPr>
          <w:b/>
          <w:bCs/>
          <w:sz w:val="48"/>
          <w:szCs w:val="48"/>
        </w:rPr>
        <w:t xml:space="preserve">Assessment </w:t>
      </w:r>
      <w:r>
        <w:rPr>
          <w:b/>
          <w:bCs/>
          <w:sz w:val="48"/>
          <w:szCs w:val="48"/>
        </w:rPr>
        <w:t>1</w:t>
      </w:r>
    </w:p>
    <w:p w:rsidR="002667A5" w:rsidRPr="00AB438E" w:rsidRDefault="002667A5" w:rsidP="001840B3">
      <w:pPr>
        <w:spacing w:line="480" w:lineRule="auto"/>
        <w:jc w:val="center"/>
        <w:rPr>
          <w:b/>
          <w:sz w:val="32"/>
          <w:szCs w:val="32"/>
          <w:lang w:val="en-GB"/>
        </w:rPr>
      </w:pPr>
    </w:p>
    <w:p w:rsidR="002667A5" w:rsidRPr="00AB438E" w:rsidRDefault="002667A5" w:rsidP="004B6203">
      <w:pPr>
        <w:spacing w:line="480" w:lineRule="auto"/>
        <w:jc w:val="both"/>
        <w:rPr>
          <w:b/>
          <w:sz w:val="32"/>
          <w:szCs w:val="32"/>
          <w:lang w:val="en-GB"/>
        </w:rPr>
      </w:pPr>
    </w:p>
    <w:p w:rsidR="002667A5" w:rsidRDefault="002667A5" w:rsidP="004B6203">
      <w:pPr>
        <w:spacing w:line="480" w:lineRule="auto"/>
        <w:jc w:val="both"/>
        <w:rPr>
          <w:b/>
          <w:sz w:val="32"/>
          <w:szCs w:val="32"/>
          <w:lang w:val="en-GB"/>
        </w:rPr>
      </w:pPr>
    </w:p>
    <w:p w:rsidR="001840B3" w:rsidRDefault="001840B3" w:rsidP="004B6203">
      <w:pPr>
        <w:spacing w:line="480" w:lineRule="auto"/>
        <w:jc w:val="both"/>
        <w:rPr>
          <w:b/>
          <w:sz w:val="32"/>
          <w:szCs w:val="32"/>
          <w:lang w:val="en-GB"/>
        </w:rPr>
      </w:pPr>
    </w:p>
    <w:p w:rsidR="001840B3" w:rsidRDefault="001840B3" w:rsidP="001840B3">
      <w:pPr>
        <w:rPr>
          <w:sz w:val="36"/>
          <w:szCs w:val="36"/>
        </w:rPr>
      </w:pPr>
      <w:r w:rsidRPr="00B47248">
        <w:rPr>
          <w:sz w:val="36"/>
          <w:szCs w:val="36"/>
        </w:rPr>
        <w:t xml:space="preserve">Student Name   </w:t>
      </w:r>
      <w:r>
        <w:rPr>
          <w:sz w:val="36"/>
          <w:szCs w:val="36"/>
        </w:rPr>
        <w:t>AJAY ARAVIND KULAPPURATH</w:t>
      </w:r>
    </w:p>
    <w:p w:rsidR="001840B3" w:rsidRDefault="001840B3" w:rsidP="001840B3">
      <w:pPr>
        <w:rPr>
          <w:b/>
          <w:bCs/>
          <w:sz w:val="48"/>
          <w:szCs w:val="48"/>
        </w:rPr>
      </w:pPr>
      <w:r w:rsidRPr="00B47248">
        <w:rPr>
          <w:sz w:val="36"/>
          <w:szCs w:val="36"/>
        </w:rPr>
        <w:t xml:space="preserve">Student ID      :  </w:t>
      </w:r>
      <w:r>
        <w:rPr>
          <w:sz w:val="36"/>
          <w:szCs w:val="36"/>
        </w:rPr>
        <w:t>2210730</w:t>
      </w:r>
    </w:p>
    <w:p w:rsidR="001840B3" w:rsidRPr="00AB438E" w:rsidRDefault="001840B3" w:rsidP="004B6203">
      <w:pPr>
        <w:spacing w:line="480" w:lineRule="auto"/>
        <w:jc w:val="both"/>
        <w:rPr>
          <w:b/>
          <w:sz w:val="32"/>
          <w:szCs w:val="32"/>
          <w:lang w:val="en-GB"/>
        </w:rPr>
      </w:pPr>
    </w:p>
    <w:p w:rsidR="00067721" w:rsidRPr="00AB438E" w:rsidRDefault="001C75A4" w:rsidP="004B6203">
      <w:pPr>
        <w:spacing w:line="480" w:lineRule="auto"/>
        <w:rPr>
          <w:lang w:val="en-GB"/>
        </w:rPr>
      </w:pPr>
      <w:r w:rsidRPr="00AB438E">
        <w:rPr>
          <w:lang w:val="en-GB"/>
        </w:rPr>
        <w:br w:type="page"/>
      </w:r>
    </w:p>
    <w:sdt>
      <w:sdtPr>
        <w:rPr>
          <w:rFonts w:ascii="Arial" w:eastAsia="Arial" w:hAnsi="Arial" w:cs="Arial"/>
          <w:color w:val="auto"/>
          <w:sz w:val="22"/>
          <w:szCs w:val="22"/>
          <w:lang w:val="en-GB" w:eastAsia="en-IN"/>
        </w:rPr>
        <w:id w:val="1272511327"/>
        <w:docPartObj>
          <w:docPartGallery w:val="Table of Contents"/>
          <w:docPartUnique/>
        </w:docPartObj>
      </w:sdtPr>
      <w:sdtEndPr>
        <w:rPr>
          <w:b/>
          <w:bCs/>
          <w:noProof/>
        </w:rPr>
      </w:sdtEndPr>
      <w:sdtContent>
        <w:p w:rsidR="00067721" w:rsidRPr="00AB438E" w:rsidRDefault="00067721" w:rsidP="004B6203">
          <w:pPr>
            <w:pStyle w:val="TOCHeading"/>
            <w:spacing w:line="480" w:lineRule="auto"/>
            <w:jc w:val="center"/>
            <w:rPr>
              <w:rFonts w:ascii="Arial" w:hAnsi="Arial" w:cs="Arial"/>
              <w:b/>
              <w:color w:val="auto"/>
              <w:sz w:val="22"/>
              <w:szCs w:val="22"/>
              <w:lang w:val="en-GB"/>
            </w:rPr>
          </w:pPr>
          <w:r w:rsidRPr="00AB438E">
            <w:rPr>
              <w:rFonts w:ascii="Arial" w:hAnsi="Arial" w:cs="Arial"/>
              <w:b/>
              <w:color w:val="auto"/>
              <w:sz w:val="22"/>
              <w:szCs w:val="22"/>
              <w:lang w:val="en-GB"/>
            </w:rPr>
            <w:t>Table of Contents</w:t>
          </w:r>
        </w:p>
        <w:p w:rsidR="00D80E73" w:rsidRDefault="001B7F6D" w:rsidP="00D80E73">
          <w:pPr>
            <w:pStyle w:val="TOC1"/>
            <w:rPr>
              <w:rFonts w:asciiTheme="minorHAnsi" w:eastAsiaTheme="minorEastAsia" w:hAnsiTheme="minorHAnsi" w:cstheme="minorBidi"/>
              <w:noProof/>
            </w:rPr>
          </w:pPr>
          <w:r w:rsidRPr="00AB438E">
            <w:rPr>
              <w:b/>
              <w:bCs/>
              <w:noProof/>
              <w:lang w:val="en-GB"/>
            </w:rPr>
            <w:fldChar w:fldCharType="begin"/>
          </w:r>
          <w:r w:rsidR="00067721" w:rsidRPr="00AB438E">
            <w:rPr>
              <w:b/>
              <w:bCs/>
              <w:noProof/>
              <w:lang w:val="en-GB"/>
            </w:rPr>
            <w:instrText xml:space="preserve"> TOC \o "1-3" \h \z \u </w:instrText>
          </w:r>
          <w:r w:rsidRPr="00AB438E">
            <w:rPr>
              <w:b/>
              <w:bCs/>
              <w:noProof/>
              <w:lang w:val="en-GB"/>
            </w:rPr>
            <w:fldChar w:fldCharType="separate"/>
          </w:r>
          <w:hyperlink w:anchor="_Toc128481183" w:history="1">
            <w:r w:rsidR="00D80E73" w:rsidRPr="00CB5FDA">
              <w:rPr>
                <w:rStyle w:val="Hyperlink"/>
                <w:noProof/>
                <w:lang w:val="en-GB"/>
              </w:rPr>
              <w:t>Introduction</w:t>
            </w:r>
            <w:r w:rsidR="00D80E73">
              <w:rPr>
                <w:noProof/>
                <w:webHidden/>
              </w:rPr>
              <w:tab/>
            </w:r>
            <w:r w:rsidR="00D80E73">
              <w:rPr>
                <w:noProof/>
                <w:webHidden/>
              </w:rPr>
              <w:fldChar w:fldCharType="begin"/>
            </w:r>
            <w:r w:rsidR="00D80E73">
              <w:rPr>
                <w:noProof/>
                <w:webHidden/>
              </w:rPr>
              <w:instrText xml:space="preserve"> PAGEREF _Toc128481183 \h </w:instrText>
            </w:r>
            <w:r w:rsidR="00D80E73">
              <w:rPr>
                <w:noProof/>
                <w:webHidden/>
              </w:rPr>
            </w:r>
            <w:r w:rsidR="00D80E73">
              <w:rPr>
                <w:noProof/>
                <w:webHidden/>
              </w:rPr>
              <w:fldChar w:fldCharType="separate"/>
            </w:r>
            <w:r w:rsidR="00D80E73">
              <w:rPr>
                <w:noProof/>
                <w:webHidden/>
              </w:rPr>
              <w:t>3</w:t>
            </w:r>
            <w:r w:rsidR="00D80E73">
              <w:rPr>
                <w:noProof/>
                <w:webHidden/>
              </w:rPr>
              <w:fldChar w:fldCharType="end"/>
            </w:r>
          </w:hyperlink>
        </w:p>
        <w:p w:rsidR="00D80E73" w:rsidRDefault="00612C0E" w:rsidP="00D80E73">
          <w:pPr>
            <w:pStyle w:val="TOC1"/>
            <w:rPr>
              <w:rFonts w:asciiTheme="minorHAnsi" w:eastAsiaTheme="minorEastAsia" w:hAnsiTheme="minorHAnsi" w:cstheme="minorBidi"/>
              <w:noProof/>
            </w:rPr>
          </w:pPr>
          <w:hyperlink w:anchor="_Toc128481184" w:history="1">
            <w:r w:rsidR="00D80E73" w:rsidRPr="00CB5FDA">
              <w:rPr>
                <w:rStyle w:val="Hyperlink"/>
                <w:noProof/>
                <w:lang w:val="en-GB"/>
              </w:rPr>
              <w:t>Part 1</w:t>
            </w:r>
            <w:r w:rsidR="00D80E73">
              <w:rPr>
                <w:noProof/>
                <w:webHidden/>
              </w:rPr>
              <w:tab/>
            </w:r>
            <w:r w:rsidR="00D80E73">
              <w:rPr>
                <w:noProof/>
                <w:webHidden/>
              </w:rPr>
              <w:fldChar w:fldCharType="begin"/>
            </w:r>
            <w:r w:rsidR="00D80E73">
              <w:rPr>
                <w:noProof/>
                <w:webHidden/>
              </w:rPr>
              <w:instrText xml:space="preserve"> PAGEREF _Toc128481184 \h </w:instrText>
            </w:r>
            <w:r w:rsidR="00D80E73">
              <w:rPr>
                <w:noProof/>
                <w:webHidden/>
              </w:rPr>
            </w:r>
            <w:r w:rsidR="00D80E73">
              <w:rPr>
                <w:noProof/>
                <w:webHidden/>
              </w:rPr>
              <w:fldChar w:fldCharType="separate"/>
            </w:r>
            <w:r w:rsidR="00D80E73">
              <w:rPr>
                <w:noProof/>
                <w:webHidden/>
              </w:rPr>
              <w:t>3</w:t>
            </w:r>
            <w:r w:rsidR="00D80E73">
              <w:rPr>
                <w:noProof/>
                <w:webHidden/>
              </w:rPr>
              <w:fldChar w:fldCharType="end"/>
            </w:r>
          </w:hyperlink>
        </w:p>
        <w:p w:rsidR="00D80E73" w:rsidRDefault="00612C0E" w:rsidP="00D80E73">
          <w:pPr>
            <w:pStyle w:val="TOC1"/>
            <w:rPr>
              <w:rFonts w:asciiTheme="minorHAnsi" w:eastAsiaTheme="minorEastAsia" w:hAnsiTheme="minorHAnsi" w:cstheme="minorBidi"/>
              <w:noProof/>
            </w:rPr>
          </w:pPr>
          <w:hyperlink w:anchor="_Toc128481185" w:history="1">
            <w:r w:rsidR="00D80E73" w:rsidRPr="00CB5FDA">
              <w:rPr>
                <w:rStyle w:val="Hyperlink"/>
                <w:noProof/>
                <w:lang w:val="en-GB"/>
              </w:rPr>
              <w:t>Part 2</w:t>
            </w:r>
            <w:r w:rsidR="00D80E73">
              <w:rPr>
                <w:noProof/>
                <w:webHidden/>
              </w:rPr>
              <w:tab/>
            </w:r>
            <w:r w:rsidR="00D80E73">
              <w:rPr>
                <w:noProof/>
                <w:webHidden/>
              </w:rPr>
              <w:fldChar w:fldCharType="begin"/>
            </w:r>
            <w:r w:rsidR="00D80E73">
              <w:rPr>
                <w:noProof/>
                <w:webHidden/>
              </w:rPr>
              <w:instrText xml:space="preserve"> PAGEREF _Toc128481185 \h </w:instrText>
            </w:r>
            <w:r w:rsidR="00D80E73">
              <w:rPr>
                <w:noProof/>
                <w:webHidden/>
              </w:rPr>
            </w:r>
            <w:r w:rsidR="00D80E73">
              <w:rPr>
                <w:noProof/>
                <w:webHidden/>
              </w:rPr>
              <w:fldChar w:fldCharType="separate"/>
            </w:r>
            <w:r w:rsidR="00D80E73">
              <w:rPr>
                <w:noProof/>
                <w:webHidden/>
              </w:rPr>
              <w:t>17</w:t>
            </w:r>
            <w:r w:rsidR="00D80E73">
              <w:rPr>
                <w:noProof/>
                <w:webHidden/>
              </w:rPr>
              <w:fldChar w:fldCharType="end"/>
            </w:r>
          </w:hyperlink>
        </w:p>
        <w:p w:rsidR="00D80E73" w:rsidRDefault="00612C0E" w:rsidP="00D80E73">
          <w:pPr>
            <w:pStyle w:val="TOC1"/>
            <w:rPr>
              <w:rFonts w:asciiTheme="minorHAnsi" w:eastAsiaTheme="minorEastAsia" w:hAnsiTheme="minorHAnsi" w:cstheme="minorBidi"/>
              <w:noProof/>
            </w:rPr>
          </w:pPr>
          <w:hyperlink w:anchor="_Toc128481186" w:history="1">
            <w:r w:rsidR="00D80E73" w:rsidRPr="00CB5FDA">
              <w:rPr>
                <w:rStyle w:val="Hyperlink"/>
                <w:noProof/>
              </w:rPr>
              <w:t>Conclusion</w:t>
            </w:r>
            <w:r w:rsidR="00D80E73">
              <w:rPr>
                <w:noProof/>
                <w:webHidden/>
              </w:rPr>
              <w:tab/>
            </w:r>
            <w:r w:rsidR="00D80E73">
              <w:rPr>
                <w:noProof/>
                <w:webHidden/>
              </w:rPr>
              <w:fldChar w:fldCharType="begin"/>
            </w:r>
            <w:r w:rsidR="00D80E73">
              <w:rPr>
                <w:noProof/>
                <w:webHidden/>
              </w:rPr>
              <w:instrText xml:space="preserve"> PAGEREF _Toc128481186 \h </w:instrText>
            </w:r>
            <w:r w:rsidR="00D80E73">
              <w:rPr>
                <w:noProof/>
                <w:webHidden/>
              </w:rPr>
            </w:r>
            <w:r w:rsidR="00D80E73">
              <w:rPr>
                <w:noProof/>
                <w:webHidden/>
              </w:rPr>
              <w:fldChar w:fldCharType="separate"/>
            </w:r>
            <w:r w:rsidR="00D80E73">
              <w:rPr>
                <w:noProof/>
                <w:webHidden/>
              </w:rPr>
              <w:t>20</w:t>
            </w:r>
            <w:r w:rsidR="00D80E73">
              <w:rPr>
                <w:noProof/>
                <w:webHidden/>
              </w:rPr>
              <w:fldChar w:fldCharType="end"/>
            </w:r>
          </w:hyperlink>
        </w:p>
        <w:p w:rsidR="00D80E73" w:rsidRDefault="00612C0E" w:rsidP="00D80E73">
          <w:pPr>
            <w:pStyle w:val="TOC1"/>
            <w:rPr>
              <w:rFonts w:asciiTheme="minorHAnsi" w:eastAsiaTheme="minorEastAsia" w:hAnsiTheme="minorHAnsi" w:cstheme="minorBidi"/>
              <w:noProof/>
            </w:rPr>
          </w:pPr>
          <w:hyperlink w:anchor="_Toc128481187" w:history="1">
            <w:r w:rsidR="00D80E73" w:rsidRPr="00CB5FDA">
              <w:rPr>
                <w:rStyle w:val="Hyperlink"/>
                <w:noProof/>
                <w:highlight w:val="white"/>
                <w:lang w:val="en-GB"/>
              </w:rPr>
              <w:t>References</w:t>
            </w:r>
            <w:r w:rsidR="00D80E73">
              <w:rPr>
                <w:noProof/>
                <w:webHidden/>
              </w:rPr>
              <w:tab/>
            </w:r>
            <w:r w:rsidR="00D80E73">
              <w:rPr>
                <w:noProof/>
                <w:webHidden/>
              </w:rPr>
              <w:fldChar w:fldCharType="begin"/>
            </w:r>
            <w:r w:rsidR="00D80E73">
              <w:rPr>
                <w:noProof/>
                <w:webHidden/>
              </w:rPr>
              <w:instrText xml:space="preserve"> PAGEREF _Toc128481187 \h </w:instrText>
            </w:r>
            <w:r w:rsidR="00D80E73">
              <w:rPr>
                <w:noProof/>
                <w:webHidden/>
              </w:rPr>
            </w:r>
            <w:r w:rsidR="00D80E73">
              <w:rPr>
                <w:noProof/>
                <w:webHidden/>
              </w:rPr>
              <w:fldChar w:fldCharType="separate"/>
            </w:r>
            <w:r w:rsidR="00D80E73">
              <w:rPr>
                <w:noProof/>
                <w:webHidden/>
              </w:rPr>
              <w:t>22</w:t>
            </w:r>
            <w:r w:rsidR="00D80E73">
              <w:rPr>
                <w:noProof/>
                <w:webHidden/>
              </w:rPr>
              <w:fldChar w:fldCharType="end"/>
            </w:r>
          </w:hyperlink>
        </w:p>
        <w:p w:rsidR="00067721" w:rsidRPr="00AB438E" w:rsidRDefault="001B7F6D" w:rsidP="005E53B9">
          <w:pPr>
            <w:spacing w:line="480" w:lineRule="auto"/>
            <w:jc w:val="both"/>
            <w:rPr>
              <w:lang w:val="en-GB"/>
            </w:rPr>
          </w:pPr>
          <w:r w:rsidRPr="00AB438E">
            <w:rPr>
              <w:b/>
              <w:bCs/>
              <w:noProof/>
              <w:lang w:val="en-GB"/>
            </w:rPr>
            <w:fldChar w:fldCharType="end"/>
          </w:r>
        </w:p>
      </w:sdtContent>
    </w:sdt>
    <w:p w:rsidR="00067721" w:rsidRPr="00AB438E" w:rsidRDefault="00067721" w:rsidP="004B6203">
      <w:pPr>
        <w:spacing w:line="480" w:lineRule="auto"/>
        <w:jc w:val="both"/>
        <w:rPr>
          <w:lang w:val="en-GB"/>
        </w:rPr>
      </w:pPr>
    </w:p>
    <w:p w:rsidR="002667A5" w:rsidRPr="00AB438E" w:rsidRDefault="002667A5" w:rsidP="004B6203">
      <w:pPr>
        <w:spacing w:line="480" w:lineRule="auto"/>
        <w:jc w:val="both"/>
        <w:rPr>
          <w:b/>
          <w:lang w:val="en-GB"/>
        </w:rPr>
      </w:pPr>
    </w:p>
    <w:p w:rsidR="00067721" w:rsidRPr="00AB438E" w:rsidRDefault="00067721" w:rsidP="004B6203">
      <w:pPr>
        <w:spacing w:line="480" w:lineRule="auto"/>
        <w:rPr>
          <w:b/>
          <w:sz w:val="24"/>
          <w:szCs w:val="40"/>
          <w:lang w:val="en-GB"/>
        </w:rPr>
      </w:pPr>
      <w:r w:rsidRPr="00AB438E">
        <w:rPr>
          <w:lang w:val="en-GB"/>
        </w:rPr>
        <w:br w:type="page"/>
      </w:r>
    </w:p>
    <w:p w:rsidR="003B0C10" w:rsidRPr="00DC34F0" w:rsidRDefault="003B0C10" w:rsidP="0028588D">
      <w:pPr>
        <w:pStyle w:val="Heading1"/>
        <w:rPr>
          <w:lang w:val="en-GB"/>
        </w:rPr>
      </w:pPr>
      <w:bookmarkStart w:id="0" w:name="_Toc128481183"/>
      <w:r w:rsidRPr="00DC34F0">
        <w:rPr>
          <w:lang w:val="en-GB"/>
        </w:rPr>
        <w:t>Introduction</w:t>
      </w:r>
      <w:bookmarkEnd w:id="0"/>
    </w:p>
    <w:p w:rsidR="003B0C10" w:rsidRPr="00DC34F0" w:rsidRDefault="003B0C10" w:rsidP="003B0C10">
      <w:pPr>
        <w:pStyle w:val="Normal1"/>
        <w:spacing w:line="480" w:lineRule="auto"/>
        <w:jc w:val="both"/>
        <w:rPr>
          <w:rFonts w:eastAsia="Times New Roman"/>
          <w:szCs w:val="24"/>
          <w:lang w:val="en-GB"/>
        </w:rPr>
      </w:pPr>
      <w:r w:rsidRPr="00DC34F0">
        <w:rPr>
          <w:rFonts w:eastAsia="Times New Roman"/>
          <w:szCs w:val="24"/>
          <w:lang w:val="en-GB"/>
        </w:rPr>
        <w:t>Digital marketing helps businesses reach out to millions of audiences in less time and at less cost and promotes products and services globally along with domestic markets in a more effective way. In a modern business world where digitalisation makes significant impacts on business operations digital marketing is most effective and suitable way to communicate with audiences, improve consumer reach, and develop better relationships.</w:t>
      </w:r>
    </w:p>
    <w:p w:rsidR="003B0C10" w:rsidRDefault="003B0C10" w:rsidP="003B0C10">
      <w:pPr>
        <w:pStyle w:val="Normal1"/>
        <w:spacing w:line="480" w:lineRule="auto"/>
        <w:jc w:val="both"/>
        <w:rPr>
          <w:rFonts w:eastAsia="Times New Roman"/>
          <w:szCs w:val="24"/>
          <w:lang w:val="en-GB"/>
        </w:rPr>
      </w:pPr>
      <w:r w:rsidRPr="00DC34F0">
        <w:rPr>
          <w:rFonts w:eastAsia="Times New Roman"/>
          <w:szCs w:val="24"/>
          <w:lang w:val="en-GB"/>
        </w:rPr>
        <w:t xml:space="preserve">The study aims to elaborate on important aspects of digital marketing and in this regard, the study considers H&amp;M as a multinational clothing brand. The report includes critical analysis of global market, an examination of digital representation of H&amp;M, and also includes analysis of its digital assets. In addition, internal and external communication, structural flows of company, and evaluation of information architecture and effective strategies are also discussed within the study. Apart from those promotional methods, the concept of ML, AI, and its role along with its application are also discussed within the study. </w:t>
      </w:r>
    </w:p>
    <w:p w:rsidR="0028588D" w:rsidRPr="0028588D" w:rsidRDefault="0028588D" w:rsidP="0028588D">
      <w:pPr>
        <w:pStyle w:val="Heading1"/>
        <w:rPr>
          <w:lang w:val="en-GB"/>
        </w:rPr>
      </w:pPr>
      <w:bookmarkStart w:id="1" w:name="_Toc128481184"/>
      <w:r>
        <w:rPr>
          <w:lang w:val="en-GB"/>
        </w:rPr>
        <w:t>Part 1</w:t>
      </w:r>
      <w:bookmarkEnd w:id="1"/>
    </w:p>
    <w:p w:rsidR="00E821E4" w:rsidRPr="00D80E73" w:rsidRDefault="00E821E4" w:rsidP="00D80E73">
      <w:pPr>
        <w:pStyle w:val="NoSpacing"/>
        <w:spacing w:line="480" w:lineRule="auto"/>
        <w:rPr>
          <w:b/>
          <w:bCs/>
          <w:sz w:val="24"/>
          <w:szCs w:val="24"/>
        </w:rPr>
      </w:pPr>
      <w:bookmarkStart w:id="2" w:name="_Toc128414547"/>
      <w:bookmarkStart w:id="3" w:name="_Toc128417104"/>
      <w:r w:rsidRPr="00D80E73">
        <w:rPr>
          <w:b/>
          <w:bCs/>
          <w:sz w:val="24"/>
          <w:szCs w:val="24"/>
          <w:lang w:val="en-GB"/>
        </w:rPr>
        <w:t>Critical analysis of the global market</w:t>
      </w:r>
      <w:bookmarkEnd w:id="2"/>
      <w:bookmarkEnd w:id="3"/>
      <w:r w:rsidRPr="00D80E73">
        <w:rPr>
          <w:b/>
          <w:bCs/>
          <w:sz w:val="24"/>
          <w:szCs w:val="24"/>
          <w:lang w:val="en-GB"/>
        </w:rPr>
        <w:t xml:space="preserve"> </w:t>
      </w:r>
    </w:p>
    <w:p w:rsidR="00E821E4" w:rsidRPr="00F97D93" w:rsidRDefault="00E821E4" w:rsidP="00E821E4">
      <w:pPr>
        <w:pStyle w:val="Normal1"/>
        <w:spacing w:line="480" w:lineRule="auto"/>
        <w:jc w:val="both"/>
        <w:rPr>
          <w:rFonts w:eastAsia="Times New Roman"/>
          <w:lang w:val="en-GB"/>
        </w:rPr>
      </w:pPr>
      <w:r w:rsidRPr="00F97D93">
        <w:rPr>
          <w:rFonts w:eastAsia="Times New Roman"/>
          <w:lang w:val="en-GB"/>
        </w:rPr>
        <w:t xml:space="preserve">H&amp;M group has established a strong global presence by applying its marketing activities in an informed manner to drive sales of the organisations. It is seen that the emergence of inflation due to the pandemic has affected this industry including the company witnessing declining sales of 20 billion U.S. dollars in 2021 (Statista.com, 2023). However, making changes in its communication strategy and adopting an effective marketing initiative impacted H&amp;M positively increasing its sales in 2022. On the other hand, the clear presentation of its vision has influenced the development of strategies like circularity and change, which can be reflected in its marketing activities (Hmgroup.com, 2023). In order to make its initiatives more visible, it has adopted multi-channel marketing to optimise customer reach and drive its sales. </w:t>
      </w:r>
    </w:p>
    <w:p w:rsidR="00E821E4" w:rsidRPr="00F97D93" w:rsidRDefault="00E821E4" w:rsidP="00E821E4">
      <w:pPr>
        <w:pStyle w:val="Normal1"/>
        <w:spacing w:line="480" w:lineRule="auto"/>
        <w:jc w:val="both"/>
        <w:rPr>
          <w:rFonts w:eastAsia="Times New Roman"/>
          <w:lang w:val="en-GB"/>
        </w:rPr>
      </w:pPr>
      <w:r w:rsidRPr="00F97D93">
        <w:rPr>
          <w:rFonts w:eastAsia="Times New Roman"/>
          <w:lang w:val="en-GB"/>
        </w:rPr>
        <w:t xml:space="preserve">The advent of the internet has changed market perceptions completely including digital marketing to engage with customers in real-time. A recent statistical report conducted in 2021 highlights that around 4.26 billion people use “social media applications” globally (Statista.com, 2023). It has become a driving force for organisations like H&amp;M to take a human-centred approach to technology in establishing a digital platform to add ease of shopping to their businesses. As a result, in 2021, its online sales reached 21% and it is continuously showing an upward motion displaying the efficiency of its digital strategy (Ecommercedb.com, 2021). It is evident that the adoption of e-commerce trends and using multiple channels like social media sites such as Instagram and Facebook have helped extensively in optimising marketing. </w:t>
      </w:r>
    </w:p>
    <w:p w:rsidR="00E821E4" w:rsidRPr="00F97D93" w:rsidRDefault="00E821E4" w:rsidP="00E821E4">
      <w:pPr>
        <w:pStyle w:val="Normal1"/>
        <w:spacing w:line="480" w:lineRule="auto"/>
        <w:jc w:val="both"/>
        <w:rPr>
          <w:rFonts w:eastAsia="Times New Roman"/>
          <w:lang w:val="en-GB"/>
        </w:rPr>
      </w:pPr>
      <w:r w:rsidRPr="00F97D93">
        <w:rPr>
          <w:rFonts w:eastAsia="Times New Roman"/>
          <w:lang w:val="en-GB"/>
        </w:rPr>
        <w:t xml:space="preserve">The offline marketing technique involves the exhibition of campaigns to launch their design and organising events in their physical stores. H&amp;M has approximately 5000 stores in 78 markets (Hmgroup.com, 2022). It is noticeable that these offline stores are also used for launching new products helping in increasing customer reach. The analysis of the global market also shows using sustainable clothing and its share rose significantly to 4% in 2022 (Statista.com, 2023). It can also be reflected in the marketing operations of H&amp;M to emphasise on green marketing. Green marketing is defined as a marketing process that encourages product modification and proper processing ensuring that it can be environmentally viable. </w:t>
      </w:r>
    </w:p>
    <w:p w:rsidR="00E821E4" w:rsidRPr="00E821E4" w:rsidRDefault="00E821E4" w:rsidP="003B0C10">
      <w:pPr>
        <w:pStyle w:val="Normal1"/>
        <w:spacing w:line="480" w:lineRule="auto"/>
        <w:jc w:val="both"/>
        <w:rPr>
          <w:rFonts w:eastAsia="Times New Roman"/>
          <w:lang w:val="en-GB"/>
        </w:rPr>
      </w:pPr>
      <w:r w:rsidRPr="00F97D93">
        <w:rPr>
          <w:rFonts w:eastAsia="Times New Roman"/>
          <w:lang w:val="en-GB"/>
        </w:rPr>
        <w:t>Before making any plan</w:t>
      </w:r>
      <w:r w:rsidR="00D80E73">
        <w:rPr>
          <w:rFonts w:eastAsia="Times New Roman"/>
          <w:lang w:val="en-GB"/>
        </w:rPr>
        <w:t>,</w:t>
      </w:r>
      <w:r w:rsidRPr="00F97D93">
        <w:rPr>
          <w:rFonts w:eastAsia="Times New Roman"/>
          <w:lang w:val="en-GB"/>
        </w:rPr>
        <w:t xml:space="preserve"> H&amp;M makes extensive planning ensuring that it can reach customers organically without using any unethical means. The in-store marketing also depicts the same features leading to increasing its “net sales” to 22.25 billion U.S. dollars (Statista.com, 2023). It is analysed that the company’s segmentation strategy and blended pricing strategy have become beneficial for making its marketing effective and efficient. Considering the analysis of the marketing initiatives, it is seen that both in-store and online marketing forces have enabled H&amp;M to adopt a mixed marketing approach (Hmgroup.com, 2021). The reflection of this approach can be seen in addressing global trends followed by augmenting online marketing initiatives such as using Instagram and Facebook to attract global customers. Using market analytics has been helpful in obtaining customer insights, which has helped this company in adopting a differentiated marketing strategy in different markets. </w:t>
      </w:r>
    </w:p>
    <w:p w:rsidR="003B0C10" w:rsidRPr="00DC34F0" w:rsidRDefault="003B0C10" w:rsidP="003B0C10">
      <w:pPr>
        <w:pStyle w:val="Normal1"/>
        <w:spacing w:line="480" w:lineRule="auto"/>
        <w:jc w:val="both"/>
        <w:rPr>
          <w:rFonts w:eastAsia="Times New Roman"/>
          <w:szCs w:val="24"/>
          <w:lang w:val="en-GB"/>
        </w:rPr>
      </w:pPr>
      <w:r w:rsidRPr="00DC34F0">
        <w:rPr>
          <w:rFonts w:eastAsia="Times New Roman"/>
          <w:b/>
          <w:szCs w:val="24"/>
          <w:lang w:val="en-GB"/>
        </w:rPr>
        <w:t>Analysing of digital representation of organisation</w:t>
      </w:r>
    </w:p>
    <w:p w:rsidR="003B0C10" w:rsidRPr="00DC34F0" w:rsidRDefault="003B0C10" w:rsidP="003B0C10">
      <w:pPr>
        <w:pStyle w:val="Normal1"/>
        <w:spacing w:line="480" w:lineRule="auto"/>
        <w:jc w:val="both"/>
        <w:rPr>
          <w:rFonts w:eastAsia="Times New Roman"/>
          <w:szCs w:val="24"/>
          <w:lang w:val="en-GB"/>
        </w:rPr>
      </w:pPr>
      <w:r w:rsidRPr="00DC34F0">
        <w:rPr>
          <w:rFonts w:eastAsia="Times New Roman"/>
          <w:szCs w:val="24"/>
          <w:lang w:val="en-GB"/>
        </w:rPr>
        <w:t xml:space="preserve">Hennes &amp; Mauritz or popularly known as H&amp;M is a Sweden-based multinational clothing company that primarily focuses on fashion clothing for men, women, children, and teenagers. As of June 2022, H&amp;M operates its business in 75 geographies through 4801 stores under different company brands and with 107375 full-time equivalent positions. However, H&amp;M is 2nd largest international clothing retailer globally (Hmgroup.com, 2022). Before stepping out into digital representation of H&amp;M it is important to understand importance of digitalisation for business. Globally, 86.94% of total world population is currently using smart phones, which means 6.92 billion smart phones users exist worldwide (Bankmycell.com, 2022). Out of these numbers, around 69% of global population is estimated. 4.9 billion people actively use internet and this number is growing at a 4% annual rate (Statista.com, 2023). It means every year 196 million people get access to internet which influences e-commerce segment.  </w:t>
      </w:r>
    </w:p>
    <w:p w:rsidR="003B0C10" w:rsidRPr="00DC34F0" w:rsidRDefault="003B0C10" w:rsidP="003B0C10">
      <w:pPr>
        <w:pStyle w:val="Normal1"/>
        <w:spacing w:line="480" w:lineRule="auto"/>
        <w:jc w:val="center"/>
        <w:rPr>
          <w:rFonts w:eastAsia="Times New Roman"/>
          <w:szCs w:val="24"/>
          <w:lang w:val="en-GB"/>
        </w:rPr>
      </w:pPr>
      <w:r w:rsidRPr="00DC34F0">
        <w:rPr>
          <w:rFonts w:eastAsia="Times New Roman"/>
          <w:noProof/>
          <w:szCs w:val="24"/>
          <w:lang w:val="en-IN" w:eastAsia="en-IN"/>
        </w:rPr>
        <w:drawing>
          <wp:inline distT="114300" distB="114300" distL="114300" distR="114300">
            <wp:extent cx="4443413" cy="3806447"/>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443413" cy="3806447"/>
                    </a:xfrm>
                    <a:prstGeom prst="rect">
                      <a:avLst/>
                    </a:prstGeom>
                    <a:ln w="25400">
                      <a:solidFill>
                        <a:srgbClr val="000000"/>
                      </a:solidFill>
                      <a:prstDash val="solid"/>
                    </a:ln>
                  </pic:spPr>
                </pic:pic>
              </a:graphicData>
            </a:graphic>
          </wp:inline>
        </w:drawing>
      </w:r>
    </w:p>
    <w:p w:rsidR="003B0C10" w:rsidRPr="00DC34F0" w:rsidRDefault="003B0C10" w:rsidP="003B0C10">
      <w:pPr>
        <w:pStyle w:val="Normal1"/>
        <w:spacing w:line="480" w:lineRule="auto"/>
        <w:jc w:val="center"/>
        <w:rPr>
          <w:rFonts w:eastAsia="Times New Roman"/>
          <w:b/>
          <w:szCs w:val="24"/>
          <w:lang w:val="en-GB"/>
        </w:rPr>
      </w:pPr>
      <w:r w:rsidRPr="00DC34F0">
        <w:rPr>
          <w:rFonts w:eastAsia="Times New Roman"/>
          <w:b/>
          <w:szCs w:val="24"/>
          <w:lang w:val="en-GB"/>
        </w:rPr>
        <w:t>Figure 1: Growth of e-commerce retail sales worldwide from 2021 to 2026</w:t>
      </w:r>
    </w:p>
    <w:p w:rsidR="003B0C10" w:rsidRPr="00DC34F0" w:rsidRDefault="003B0C10" w:rsidP="003B0C10">
      <w:pPr>
        <w:pStyle w:val="Normal1"/>
        <w:spacing w:line="480" w:lineRule="auto"/>
        <w:jc w:val="center"/>
        <w:rPr>
          <w:rFonts w:eastAsia="Times New Roman"/>
          <w:szCs w:val="24"/>
          <w:lang w:val="en-GB"/>
        </w:rPr>
      </w:pPr>
      <w:r w:rsidRPr="00DC34F0">
        <w:rPr>
          <w:rFonts w:eastAsia="Times New Roman"/>
          <w:szCs w:val="24"/>
          <w:lang w:val="en-GB"/>
        </w:rPr>
        <w:t>(Source: Magenest.com, 2022)</w:t>
      </w:r>
    </w:p>
    <w:p w:rsidR="003B0C10" w:rsidRPr="00DC34F0" w:rsidRDefault="003B0C10" w:rsidP="003B0C10">
      <w:pPr>
        <w:pStyle w:val="Normal1"/>
        <w:spacing w:line="480" w:lineRule="auto"/>
        <w:jc w:val="both"/>
        <w:rPr>
          <w:rFonts w:eastAsia="Times New Roman"/>
          <w:szCs w:val="24"/>
          <w:lang w:val="en-GB"/>
        </w:rPr>
      </w:pPr>
      <w:r w:rsidRPr="00DC34F0">
        <w:rPr>
          <w:rFonts w:eastAsia="Times New Roman"/>
          <w:szCs w:val="24"/>
          <w:lang w:val="en-GB"/>
        </w:rPr>
        <w:t xml:space="preserve">Retail industry is currently going through several changes that are led by ongoing digitalisation of modern life, a rise of online transactions, and rapidly increased adaptability of internet access. The number of online purchases has increased due to all these changes as currently, more than 2.14 billion people purchase items online. Moreover, it influences e-commerce retail sales as in 2021 e-commerce retail sales were $5.211 billion which will reach $8.14 billion by 2026 with a growth of 8.2% (Magenest.com, 2022). Moreover, globally 4.26 billion used social media which further influences digitalisation and digital marketing (Statista.com, 2023). It opens up several new opportunities for multinational clothing giant H&amp;M to increase its geographical presence, catering to new audiences and ensuring sustainable growth. </w:t>
      </w:r>
    </w:p>
    <w:p w:rsidR="003B0C10" w:rsidRPr="00DC34F0" w:rsidRDefault="003B0C10" w:rsidP="003B0C10">
      <w:pPr>
        <w:pStyle w:val="Normal1"/>
        <w:spacing w:line="480" w:lineRule="auto"/>
        <w:jc w:val="both"/>
        <w:rPr>
          <w:rFonts w:eastAsia="Times New Roman"/>
          <w:szCs w:val="24"/>
          <w:lang w:val="en-GB"/>
        </w:rPr>
      </w:pPr>
      <w:r w:rsidRPr="00DC34F0">
        <w:rPr>
          <w:rFonts w:eastAsia="Times New Roman"/>
          <w:szCs w:val="24"/>
          <w:lang w:val="en-GB"/>
        </w:rPr>
        <w:t xml:space="preserve">H&amp;M focuses on omni-channel growth that includes integration of physical and digital channels. H&amp;M reached its consumer globally through digital touch points like websites, applications, social media, and digital marketplace (Hmgroup.com, 2022). Well-developed online stores are great to complement physical stores for H&amp;M.  All brands of company are well-developed in online operation as H&amp;M has a presence in 54 online markets.  Weekday, COS, Monki, and Market offer global selling that enables consumers in 70 markets to shop online (Hmgroup.com, 2022). H&amp;M was able to early growth of digitalisation and its impacts on their business by considering digitalisation's importance H&amp;M launched H&amp;M home online in 2009. Moreover, Weekday brand of H&amp;M ships to consumers in 30 online markets with designs of COS available in 36 online markets. Apart from that, Market Brand Company is currently available online in 32 markets and Monki is available online in 30 markets (Hmgroup.com, 2022). However, to further strengthen its online presence H&amp;M launched around which has a presence online in Sweden, Germany, Austria, and Netherlands. In addition, the company developed Creator studio to improve its digital footprint and integrated e-commerce set-up. It also developed Sellpy, a digital platform for second-hand fashion that further influences digital presence. </w:t>
      </w:r>
    </w:p>
    <w:p w:rsidR="003B0C10" w:rsidRPr="00DC34F0" w:rsidRDefault="003B0C10" w:rsidP="003B0C10">
      <w:pPr>
        <w:pStyle w:val="Normal1"/>
        <w:spacing w:line="480" w:lineRule="auto"/>
        <w:jc w:val="both"/>
        <w:rPr>
          <w:rFonts w:eastAsia="Times New Roman"/>
          <w:szCs w:val="24"/>
          <w:lang w:val="en-GB"/>
        </w:rPr>
      </w:pPr>
      <w:r w:rsidRPr="00DC34F0">
        <w:rPr>
          <w:rFonts w:eastAsia="Times New Roman"/>
          <w:szCs w:val="24"/>
          <w:lang w:val="en-GB"/>
        </w:rPr>
        <w:t xml:space="preserve">H&amp;M launched a consumer loyalty program digitally that enriches the consumer experience and develops a better relationship. Developed high index sustainability profile to promote sustainability along with developed an online payment system (Hmgroup.com, 2022). Through use of H&amp;M apps, consumers can enjoy the facility of digital payments and also can take advantage of pay later facility. It also facilitates consumer stores mode that enables one to see items that are available in stores. App of H&amp;M offers digital receipts to consumers and also incorporates visual search that helps the consumer to find products easily. Moreover, they introduced a scan &amp; buy system to save time and make the payment process easier. Click and collect, online return, and find in stores are some of the innovative steps of company towards digitalisation. However, as opined by Makrides, </w:t>
      </w:r>
      <w:r w:rsidRPr="00DC34F0">
        <w:rPr>
          <w:rFonts w:eastAsia="Times New Roman"/>
          <w:i/>
          <w:szCs w:val="24"/>
          <w:lang w:val="en-GB"/>
        </w:rPr>
        <w:t>et al.</w:t>
      </w:r>
      <w:r w:rsidRPr="00DC34F0">
        <w:rPr>
          <w:rFonts w:eastAsia="Times New Roman"/>
          <w:szCs w:val="24"/>
          <w:lang w:val="en-GB"/>
        </w:rPr>
        <w:t xml:space="preserve"> (2020), social media is currently biggest digital marketing and communicative tool that allows one to reach a targeted audience and improve brand recognition. H&amp;M developed a very innovative social media marketing campaign called #HMxME (Hmgroup.com, 2022). It enables consumers to share their fashion stories through Instagram which encourages and motivates others to use H&amp;M fashion products. </w:t>
      </w:r>
    </w:p>
    <w:p w:rsidR="003B0C10" w:rsidRPr="00DC34F0" w:rsidRDefault="003B0C10" w:rsidP="003B0C10">
      <w:pPr>
        <w:pStyle w:val="Normal1"/>
        <w:spacing w:line="480" w:lineRule="auto"/>
        <w:jc w:val="both"/>
        <w:rPr>
          <w:rFonts w:eastAsia="Times New Roman"/>
          <w:szCs w:val="24"/>
          <w:lang w:val="en-GB"/>
        </w:rPr>
      </w:pPr>
      <w:r w:rsidRPr="00DC34F0">
        <w:rPr>
          <w:rFonts w:eastAsia="Times New Roman"/>
          <w:szCs w:val="24"/>
          <w:lang w:val="en-GB"/>
        </w:rPr>
        <w:t xml:space="preserve">H&amp;M has 38.3 million followers on Instagram, 41 million followers on Facebook, 424000 subscribers on YouTube, and 7.9 million followers on Twitter. All these platforms help H&amp;M greatly feature its brand in targeted audiences and grab audience attention. Apart from that, in US consumers can directly purchase products from inspirational images or videos on Instagram. H&amp;M HOME X augmented reality is another brilliant innovation of H&amp;M that allows a consumer to select H&amp;M Home products by virtually placing them in their own environment using a Smartphone (Hmgroup.com, 2022). H&amp;M opened its first store through a franchise in Panama and launched online in Qatar. H&amp;M also launched online in Chile. In addition, the company invests a significant amount of money in tech, AI, advanced analytics, and logistics to leverage digital infrastructure. </w:t>
      </w:r>
    </w:p>
    <w:p w:rsidR="003B0C10" w:rsidRPr="00DC34F0" w:rsidRDefault="003B0C10" w:rsidP="003B0C10">
      <w:pPr>
        <w:pStyle w:val="Normal1"/>
        <w:spacing w:line="480" w:lineRule="auto"/>
        <w:jc w:val="both"/>
        <w:rPr>
          <w:rFonts w:eastAsia="Times New Roman"/>
          <w:b/>
          <w:szCs w:val="24"/>
          <w:lang w:val="en-GB"/>
        </w:rPr>
      </w:pPr>
      <w:r w:rsidRPr="00DC34F0">
        <w:rPr>
          <w:rFonts w:eastAsia="Times New Roman"/>
          <w:b/>
          <w:szCs w:val="24"/>
          <w:lang w:val="en-GB"/>
        </w:rPr>
        <w:t xml:space="preserve">Assessment of digital assets </w:t>
      </w:r>
    </w:p>
    <w:p w:rsidR="003B0C10" w:rsidRPr="00DC34F0" w:rsidRDefault="003B0C10" w:rsidP="003B0C10">
      <w:pPr>
        <w:pStyle w:val="Normal1"/>
        <w:spacing w:line="480" w:lineRule="auto"/>
        <w:jc w:val="both"/>
        <w:rPr>
          <w:rFonts w:eastAsia="Times New Roman"/>
          <w:szCs w:val="24"/>
          <w:lang w:val="en-GB"/>
        </w:rPr>
      </w:pPr>
      <w:r w:rsidRPr="00DC34F0">
        <w:rPr>
          <w:rFonts w:eastAsia="Times New Roman"/>
          <w:szCs w:val="24"/>
          <w:lang w:val="en-GB"/>
        </w:rPr>
        <w:t xml:space="preserve">Digital assets suggest anything that is created along with stored digitally and it is identifiable, discoverable, and has value. Based on words of Arya, </w:t>
      </w:r>
      <w:r w:rsidRPr="00DC34F0">
        <w:rPr>
          <w:rFonts w:eastAsia="Times New Roman"/>
          <w:i/>
          <w:szCs w:val="24"/>
          <w:lang w:val="en-GB"/>
        </w:rPr>
        <w:t>et al.</w:t>
      </w:r>
      <w:r w:rsidRPr="00DC34F0">
        <w:rPr>
          <w:rFonts w:eastAsia="Times New Roman"/>
          <w:szCs w:val="24"/>
          <w:lang w:val="en-GB"/>
        </w:rPr>
        <w:t xml:space="preserve"> (2019), digital assets become more popular and valuable as technology becomes a more advanced and important part of personnel and professional lives.  Usually, data, images, videos, content, and logos are considered digital assets (Re Cecconi, </w:t>
      </w:r>
      <w:r w:rsidRPr="00DC34F0">
        <w:rPr>
          <w:rFonts w:eastAsia="Times New Roman"/>
          <w:i/>
          <w:szCs w:val="24"/>
          <w:lang w:val="en-GB"/>
        </w:rPr>
        <w:t>et al.</w:t>
      </w:r>
      <w:r w:rsidRPr="00DC34F0">
        <w:rPr>
          <w:rFonts w:eastAsia="Times New Roman"/>
          <w:szCs w:val="24"/>
          <w:lang w:val="en-GB"/>
        </w:rPr>
        <w:t xml:space="preserve"> 2020). Digital assets of H&amp;M include its website, brand, logo, innovative and unique content along with images that company posts through social media platforms. Moreover, digital asset of company also includes its digital platform Shellpy which is used for buying or selling second-hand fashion items. Apart from that, Creator studio offers digital printing services in the B2B segment (Hmgroup.com, 2022). HMxME is also an innovative digital asset of a company that helps to encourage consumers of H&amp;M to share their fashion stories. H&amp;M app is also an important digital asset to the company that helps to offer a high-quality experience to consumers. </w:t>
      </w:r>
    </w:p>
    <w:p w:rsidR="003B0C10" w:rsidRPr="00DC34F0" w:rsidRDefault="003B0C10" w:rsidP="003B0C10">
      <w:pPr>
        <w:pStyle w:val="Normal1"/>
        <w:spacing w:line="480" w:lineRule="auto"/>
        <w:jc w:val="both"/>
        <w:rPr>
          <w:rFonts w:eastAsia="Times New Roman"/>
          <w:szCs w:val="24"/>
          <w:lang w:val="en-GB"/>
        </w:rPr>
      </w:pPr>
      <w:r w:rsidRPr="00DC34F0">
        <w:rPr>
          <w:rFonts w:eastAsia="Times New Roman"/>
          <w:szCs w:val="24"/>
          <w:lang w:val="en-GB"/>
        </w:rPr>
        <w:t xml:space="preserve">H&amp;M's digital consumer loyalty programme and High index sustainability profile technology are also an important part of the company's digital assets. H&amp;M HOME X Augmented Reality is an innovative tool that is articulated by companies in business operations to improve consumers' experience (Hmgroup.com, 2022). This tool can also be considered an important digital asset for a company and by use of all these tools facilitate company's better consumer engagement and productivity (Dawson, 2022). Social media accounts that include accounts on Instagram, YouTube, Facebook, and Twitter are a considerable digital asset that helps H&amp;M to promote its brands, products, and services. Videos and images that H&amp;M uploaded on different social media platforms are recognised as digital assets along with the side official email id that H&amp;M used to communicate with an audience are also part of digital assets. All these mentioned digital assets are valuable as they help to gain audience attention, increase brand value, and take lead in the competition (Varadarajan, 2020).  In addition, it also assists H&amp;M to become 2nd largest retail clothing brand internationally and helps to serve millions of consumers with the same efficiency. </w:t>
      </w:r>
    </w:p>
    <w:p w:rsidR="003B0C10" w:rsidRPr="00DC34F0" w:rsidRDefault="003B0C10" w:rsidP="003B0C10">
      <w:pPr>
        <w:pStyle w:val="Normal1"/>
        <w:spacing w:line="480" w:lineRule="auto"/>
        <w:jc w:val="both"/>
        <w:rPr>
          <w:rFonts w:eastAsia="Times New Roman"/>
          <w:b/>
          <w:szCs w:val="24"/>
          <w:lang w:val="en-GB"/>
        </w:rPr>
      </w:pPr>
      <w:r w:rsidRPr="00DC34F0">
        <w:rPr>
          <w:rFonts w:eastAsia="Times New Roman"/>
          <w:b/>
          <w:szCs w:val="24"/>
          <w:lang w:val="en-GB"/>
        </w:rPr>
        <w:t>Internal and external communication structural flows</w:t>
      </w:r>
    </w:p>
    <w:p w:rsidR="003B0C10" w:rsidRPr="00DC34F0" w:rsidRDefault="003B0C10" w:rsidP="003B0C10">
      <w:pPr>
        <w:pStyle w:val="Normal1"/>
        <w:spacing w:line="480" w:lineRule="auto"/>
        <w:jc w:val="both"/>
        <w:rPr>
          <w:rFonts w:eastAsia="Times New Roman"/>
          <w:szCs w:val="24"/>
          <w:lang w:val="en-GB"/>
        </w:rPr>
      </w:pPr>
      <w:r w:rsidRPr="00DC34F0">
        <w:rPr>
          <w:rFonts w:eastAsia="Times New Roman"/>
          <w:szCs w:val="24"/>
          <w:lang w:val="en-GB"/>
        </w:rPr>
        <w:t xml:space="preserve">Internal communication flows refer to the sharing of important information within an organisation that goes upwards, downwards, diagonally, and horizontally (Kristina, 2020). On the other hand, external flows of communication refer to exchanges of information both within an organisation along with outside. Based on the words of Moisander, </w:t>
      </w:r>
      <w:r w:rsidRPr="00DC34F0">
        <w:rPr>
          <w:rFonts w:eastAsia="Times New Roman"/>
          <w:i/>
          <w:szCs w:val="24"/>
          <w:lang w:val="en-GB"/>
        </w:rPr>
        <w:t>et al.</w:t>
      </w:r>
      <w:r w:rsidRPr="00DC34F0">
        <w:rPr>
          <w:rFonts w:eastAsia="Times New Roman"/>
          <w:szCs w:val="24"/>
          <w:lang w:val="en-GB"/>
        </w:rPr>
        <w:t xml:space="preserve"> (2020), an organisation developed daily communication with the outside world to understand consumer needs, preferences, and market trends. In respect of H&amp;M, it is noted that H&amp;M has its application, websites, social media platforms, online stores, Shellpy, and Creators studio that assist in successfully communicating with consumers. Website of H&amp;M is a great tool for the company to successfully communicate external flows of communication. The website of H&amp;M includes different sections such as ladies, men, baby, sport, sale, sustainability, and kids which provides in-depth information about company's services and initiatives (Hm.com, 2022). Website helps to represent products that company offers and it also promotes H&amp;M apps to get a better shopping experience. </w:t>
      </w:r>
    </w:p>
    <w:p w:rsidR="003B0C10" w:rsidRPr="00DC34F0" w:rsidRDefault="003B0C10" w:rsidP="003B0C10">
      <w:pPr>
        <w:pStyle w:val="Normal1"/>
        <w:spacing w:line="480" w:lineRule="auto"/>
        <w:jc w:val="both"/>
        <w:rPr>
          <w:rFonts w:eastAsia="Times New Roman"/>
          <w:szCs w:val="24"/>
          <w:lang w:val="en-GB"/>
        </w:rPr>
      </w:pPr>
      <w:r w:rsidRPr="00DC34F0">
        <w:rPr>
          <w:rFonts w:eastAsia="Times New Roman"/>
          <w:szCs w:val="24"/>
          <w:lang w:val="en-GB"/>
        </w:rPr>
        <w:t xml:space="preserve">In addition, through its website H&amp;M successfully communicates with consumers as it is used as an important tool to inform consumers about offers, new discounts, rewards, and new and trending products. On its website, H&amp;M also published different stories that empowered other people and influence business operations. Apart from that, social media platforms like Twitter, Facebook, YouTube, and especially Instagram are used by H&amp;M for external communication flows (Hmgroup.com, 2022). Company runs HMxME, an innovative marketing campaign where it encourages its consumers to share their fashion stories on Instagram. Moreover, companies used email as an important tool to successfully communicate with internal people, consumers, suppliers, creditors, and investors. H&amp;M also introduced a social collaboration tool for a successful exchange of information among employees in US (Hmgroup.com, 2022). It also developed corporate instant messaging to communicate with sales associates.  </w:t>
      </w:r>
    </w:p>
    <w:p w:rsidR="003B0C10" w:rsidRDefault="003B0C10" w:rsidP="003B0C10">
      <w:pPr>
        <w:spacing w:line="480" w:lineRule="auto"/>
        <w:jc w:val="both"/>
        <w:rPr>
          <w:rFonts w:eastAsia="Times New Roman"/>
          <w:szCs w:val="24"/>
          <w:lang w:val="en-GB"/>
        </w:rPr>
      </w:pPr>
      <w:r w:rsidRPr="00DC34F0">
        <w:rPr>
          <w:rFonts w:eastAsia="Times New Roman"/>
          <w:szCs w:val="24"/>
          <w:lang w:val="en-GB"/>
        </w:rPr>
        <w:t xml:space="preserve">Instant messaging facilitates faster communication within an organisation that smoothes and strengthens internal communication structural flows. In reference to words of Kim and Kim (2021), effective communication is important to develop business strategy, improve team engagement, and achieve desired outcomes. In order to solve internal communication challenges H&amp;M implements Oneteam within a business operation. This tool enables the company to enhance employee engagement, and develop an effective training program (Oneteam.io, 2022). Oneteam enhances internal communication structure, flows through the reduced gap between higher authority and low-level subordinates, and improves the digital learning environment. Apart from that, H&amp;M developed a communication policy regarding communication with external members. Board meetings and internal annual meetings are also effective ways that H&amp;M adopts to promote successful flows of information internally. Apart from that, digital polling in social media platforms is currently an important technique to determine consumer preferences, needs, and demands (Simonofski, </w:t>
      </w:r>
      <w:r w:rsidRPr="00DC34F0">
        <w:rPr>
          <w:rFonts w:eastAsia="Times New Roman"/>
          <w:i/>
          <w:szCs w:val="24"/>
          <w:lang w:val="en-GB"/>
        </w:rPr>
        <w:t>et al.</w:t>
      </w:r>
      <w:r w:rsidRPr="00DC34F0">
        <w:rPr>
          <w:rFonts w:eastAsia="Times New Roman"/>
          <w:szCs w:val="24"/>
          <w:lang w:val="en-GB"/>
        </w:rPr>
        <w:t xml:space="preserve"> 2021). Effective utilisation of digital media, websites, apps, online stores, and innovative marketing campaigns assist H&amp;M to bring balance between internal and external communicational structural flows.</w:t>
      </w:r>
    </w:p>
    <w:p w:rsidR="000154C5" w:rsidRDefault="000154C5" w:rsidP="000154C5">
      <w:pPr>
        <w:pStyle w:val="Normal1"/>
        <w:spacing w:line="480" w:lineRule="auto"/>
        <w:jc w:val="both"/>
        <w:rPr>
          <w:b/>
        </w:rPr>
      </w:pPr>
      <w:r>
        <w:rPr>
          <w:b/>
        </w:rPr>
        <w:t>Evaluation of information architecture (IA) and effective strategies</w:t>
      </w:r>
    </w:p>
    <w:p w:rsidR="000154C5" w:rsidRDefault="000154C5" w:rsidP="000154C5">
      <w:pPr>
        <w:pStyle w:val="Normal1"/>
        <w:spacing w:line="480" w:lineRule="auto"/>
        <w:jc w:val="both"/>
      </w:pPr>
      <w:r>
        <w:t xml:space="preserve">Information architecture is linked with the process of focusing on developing the websites of the companies with proper information that can help customers of the organizations to get relevant information efficiently. The main components associated with this IA are </w:t>
      </w:r>
      <w:r>
        <w:rPr>
          <w:b/>
          <w:i/>
        </w:rPr>
        <w:t>an "organization system, labeling system, navigation system, and the system of searching"</w:t>
      </w:r>
      <w:r>
        <w:t xml:space="preserve">. Organization system refers to the organization of information or data on the websites of the company. H&amp;M focuses on grouping the information properly and develops a unique information system for the company which is useful for customers to get information efficiently. </w:t>
      </w:r>
      <w:r>
        <w:rPr>
          <w:b/>
          <w:i/>
        </w:rPr>
        <w:t>“Hierarchical, sequential, and matrix”</w:t>
      </w:r>
      <w:r>
        <w:t xml:space="preserve"> organization systems are basically used by organizations to represent the information on the websites properly (</w:t>
      </w:r>
      <w:r>
        <w:rPr>
          <w:highlight w:val="white"/>
        </w:rPr>
        <w:t xml:space="preserve">Tu </w:t>
      </w:r>
      <w:r>
        <w:rPr>
          <w:i/>
          <w:highlight w:val="white"/>
        </w:rPr>
        <w:t>et al.</w:t>
      </w:r>
      <w:r>
        <w:rPr>
          <w:highlight w:val="white"/>
        </w:rPr>
        <w:t xml:space="preserve"> 2019)</w:t>
      </w:r>
      <w:r>
        <w:t xml:space="preserve">. In the case of hierarchical systems, the information is represented in a manner that can help the customers to understand the importance of each segment of data differently. This hierarchical process is connected with the psychological theory of Gestalt which help people to evaluate the significance of each piece of information for the company. In the case of the sequential organization system, the customers or people go through a step-by-step process for achieving the target of the customer to collect information. In the Matrix system, users for the people get the chance of organizing the information on the websites, which is a complex system of gathering data. </w:t>
      </w:r>
    </w:p>
    <w:p w:rsidR="000154C5" w:rsidRDefault="000154C5" w:rsidP="000154C5">
      <w:pPr>
        <w:pStyle w:val="Normal1"/>
        <w:spacing w:line="480" w:lineRule="auto"/>
        <w:jc w:val="both"/>
      </w:pPr>
      <w:r>
        <w:t>The presentation of information is associated with labeling. The incorporation of excessive information regarding a product or data can enhance the confusion of the customers or the viewers on the websites. Therefore, the use of proper information is useful for reducing complexities and satisfying the needs of viewers. Navigation is associated with guiding the users regarding the searching the websites that help users to get the access to proper information that is important for satisfying customers. In applications and on the websites users get help from the search system to search for the targeted information effectively which is important for providing relevant information to customers. The main function of the IA is to improve the readability of information and enhance the impact of the information. Different characteristics or the principles are associated with the IA strategies (</w:t>
      </w:r>
      <w:r>
        <w:rPr>
          <w:highlight w:val="white"/>
        </w:rPr>
        <w:t>Black and Förster, 2020)</w:t>
      </w:r>
      <w:r>
        <w:t>. It is important for the organization to set the pro[per the objective of providing information on the website. Providing options to the users or the customers of the company to choose the required information is useful for the organization in satisfying the target customers effectively.</w:t>
      </w:r>
    </w:p>
    <w:p w:rsidR="000154C5" w:rsidRDefault="000154C5" w:rsidP="000154C5">
      <w:pPr>
        <w:pStyle w:val="Normal1"/>
        <w:spacing w:line="480" w:lineRule="auto"/>
        <w:jc w:val="both"/>
      </w:pPr>
      <w:r>
        <w:t xml:space="preserve">The users need to get different options for searching the information on the webpages, and the companies also focus on growing the information effectively, which is important for satisfying the needs of the users effectively. The IA of H&amp;M focuses on 3 circles linked with the </w:t>
      </w:r>
      <w:r>
        <w:rPr>
          <w:b/>
          <w:i/>
        </w:rPr>
        <w:t>“information ecology”</w:t>
      </w:r>
      <w:r>
        <w:t xml:space="preserve"> such as users, context, and contents. </w:t>
      </w:r>
    </w:p>
    <w:p w:rsidR="000154C5" w:rsidRDefault="000154C5" w:rsidP="000154C5">
      <w:pPr>
        <w:pStyle w:val="Normal1"/>
        <w:spacing w:line="480" w:lineRule="auto"/>
        <w:jc w:val="center"/>
      </w:pPr>
      <w:r>
        <w:rPr>
          <w:noProof/>
          <w:lang w:val="en-IN" w:eastAsia="en-IN"/>
        </w:rPr>
        <w:drawing>
          <wp:inline distT="114300" distB="114300" distL="114300" distR="114300">
            <wp:extent cx="3300413" cy="2916644"/>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8"/>
                    <a:stretch>
                      <a:fillRect/>
                    </a:stretch>
                  </pic:blipFill>
                  <pic:spPr>
                    <a:xfrm>
                      <a:off x="0" y="0"/>
                      <a:ext cx="3300413" cy="2916644"/>
                    </a:xfrm>
                    <a:prstGeom prst="rect">
                      <a:avLst/>
                    </a:prstGeom>
                  </pic:spPr>
                </pic:pic>
              </a:graphicData>
            </a:graphic>
          </wp:inline>
        </w:drawing>
      </w:r>
    </w:p>
    <w:p w:rsidR="000154C5" w:rsidRDefault="000154C5" w:rsidP="000154C5">
      <w:pPr>
        <w:pStyle w:val="Normal1"/>
        <w:spacing w:line="480" w:lineRule="auto"/>
        <w:jc w:val="center"/>
        <w:rPr>
          <w:b/>
        </w:rPr>
      </w:pPr>
      <w:r>
        <w:rPr>
          <w:b/>
        </w:rPr>
        <w:t>Figure: 3 circles of IA</w:t>
      </w:r>
    </w:p>
    <w:p w:rsidR="000154C5" w:rsidRDefault="000154C5" w:rsidP="000154C5">
      <w:pPr>
        <w:pStyle w:val="Normal1"/>
        <w:spacing w:line="480" w:lineRule="auto"/>
        <w:jc w:val="center"/>
      </w:pPr>
      <w:r>
        <w:t xml:space="preserve">(Source: </w:t>
      </w:r>
      <w:r>
        <w:rPr>
          <w:highlight w:val="white"/>
        </w:rPr>
        <w:t xml:space="preserve">Narasimha </w:t>
      </w:r>
      <w:r>
        <w:rPr>
          <w:i/>
          <w:highlight w:val="white"/>
        </w:rPr>
        <w:t>et al.</w:t>
      </w:r>
      <w:r>
        <w:rPr>
          <w:highlight w:val="white"/>
        </w:rPr>
        <w:t xml:space="preserve"> 2019</w:t>
      </w:r>
      <w:r>
        <w:t>)</w:t>
      </w:r>
    </w:p>
    <w:p w:rsidR="000154C5" w:rsidRDefault="000154C5" w:rsidP="000154C5">
      <w:pPr>
        <w:pStyle w:val="Normal1"/>
        <w:spacing w:line="480" w:lineRule="auto"/>
        <w:jc w:val="both"/>
      </w:pPr>
      <w:r>
        <w:t xml:space="preserve">H&amp;M develops strategies for improving the IA of the company that can enhance the viewers of the webpage of the company which is important for enhancing the base of the customer. This organization emphasizes finding the issue linked with the information on the website of the company and identifying the secretions that can enhance confusion among the customers of the company. In the case of the website design, the company divided the segments of the products into different groups such as kids, men, women, H&amp;M home, and other groups that help the customers to search for the required products effectively. </w:t>
      </w:r>
    </w:p>
    <w:p w:rsidR="000154C5" w:rsidRDefault="000154C5" w:rsidP="000154C5">
      <w:pPr>
        <w:pStyle w:val="Normal1"/>
        <w:spacing w:line="480" w:lineRule="auto"/>
        <w:jc w:val="center"/>
      </w:pPr>
      <w:r>
        <w:rPr>
          <w:noProof/>
          <w:lang w:val="en-IN" w:eastAsia="en-IN"/>
        </w:rPr>
        <w:drawing>
          <wp:inline distT="114300" distB="114300" distL="114300" distR="114300">
            <wp:extent cx="5730875" cy="2917371"/>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9"/>
                    <a:stretch>
                      <a:fillRect/>
                    </a:stretch>
                  </pic:blipFill>
                  <pic:spPr>
                    <a:xfrm>
                      <a:off x="0" y="0"/>
                      <a:ext cx="5746375" cy="2925261"/>
                    </a:xfrm>
                    <a:prstGeom prst="rect">
                      <a:avLst/>
                    </a:prstGeom>
                  </pic:spPr>
                </pic:pic>
              </a:graphicData>
            </a:graphic>
          </wp:inline>
        </w:drawing>
      </w:r>
    </w:p>
    <w:p w:rsidR="000154C5" w:rsidRDefault="000154C5" w:rsidP="000154C5">
      <w:pPr>
        <w:pStyle w:val="Normal1"/>
        <w:spacing w:line="480" w:lineRule="auto"/>
        <w:jc w:val="center"/>
        <w:rPr>
          <w:b/>
        </w:rPr>
      </w:pPr>
      <w:r>
        <w:rPr>
          <w:b/>
        </w:rPr>
        <w:t>Figure: searching pattern in the website of H&amp;M</w:t>
      </w:r>
    </w:p>
    <w:p w:rsidR="000154C5" w:rsidRDefault="000154C5" w:rsidP="000154C5">
      <w:pPr>
        <w:pStyle w:val="Normal1"/>
        <w:spacing w:line="480" w:lineRule="auto"/>
        <w:jc w:val="center"/>
      </w:pPr>
      <w:r>
        <w:t>(Source: behance.net, 2023)</w:t>
      </w:r>
    </w:p>
    <w:p w:rsidR="000154C5" w:rsidRDefault="000154C5" w:rsidP="000154C5">
      <w:pPr>
        <w:pStyle w:val="Normal1"/>
        <w:spacing w:line="480" w:lineRule="auto"/>
        <w:jc w:val="both"/>
      </w:pPr>
      <w:r>
        <w:t>The above diagram reflects the process the customers can search for and select a product from the website of H&amp;M. It shows that the customer needs to get access to the product through different steps. The company emphasizes enhancing the accessibility of the customers effectively which can help in attracting more customers or satisfying the customers efficiently. The company also focuses on providing the relevant information such as the price of a product, quality, process of washing, process of maintaining color, and different other information that can help a customer to understand the actual quality of the product. Prominent images of the products and 360-degree views of the products are also essential for customers to select the product effectively (</w:t>
      </w:r>
      <w:r>
        <w:rPr>
          <w:highlight w:val="white"/>
        </w:rPr>
        <w:t xml:space="preserve">B. Almeida </w:t>
      </w:r>
      <w:r>
        <w:rPr>
          <w:i/>
          <w:highlight w:val="white"/>
        </w:rPr>
        <w:t>et al.</w:t>
      </w:r>
      <w:r>
        <w:rPr>
          <w:highlight w:val="white"/>
        </w:rPr>
        <w:t xml:space="preserve"> 2020)</w:t>
      </w:r>
      <w:r>
        <w:t xml:space="preserve">. The organization provides the details of return policies of the company in detail on the website of the company that helps the customers to return the products prominently. In this way, the overall website of the company has been designed by the organization to provide full information to the customers. Content developers and designers are recruited by the organization in this case which can help in developing the website prominently. </w:t>
      </w:r>
    </w:p>
    <w:p w:rsidR="000154C5" w:rsidRDefault="000154C5" w:rsidP="000154C5">
      <w:pPr>
        <w:pStyle w:val="Normal1"/>
        <w:spacing w:line="480" w:lineRule="auto"/>
        <w:jc w:val="both"/>
        <w:rPr>
          <w:b/>
        </w:rPr>
      </w:pPr>
      <w:r>
        <w:rPr>
          <w:b/>
        </w:rPr>
        <w:t>Analysis of promotion method of products and services</w:t>
      </w:r>
    </w:p>
    <w:p w:rsidR="000154C5" w:rsidRDefault="000154C5" w:rsidP="000154C5">
      <w:pPr>
        <w:pStyle w:val="Normal1"/>
        <w:spacing w:line="480" w:lineRule="auto"/>
        <w:jc w:val="both"/>
      </w:pPr>
      <w:r>
        <w:t>H&amp;M uses both online as well as offline promotional methods for promoting products along with the services of the company. Different social media platforms switch as YouTube, Facebook, Twitter, Instagram, and others platforms are used by the company. The number of followers of this company's page on Instagram is 37.4 million, and Twitter 8 million, and on Facebook, it is 39 million which helps this company promote the business on these platforms effectively (marqueex.com, 2023). The organization targets mostly the youth in the advertisements or sports on social media because most the cases young generations are using these platforms effectively. The company also asks the followers of this brand to tag others using the hashtag of the advertisements that are imp[</w:t>
      </w:r>
      <w:proofErr w:type="spellStart"/>
      <w:r>
        <w:t>portant</w:t>
      </w:r>
      <w:proofErr w:type="spellEnd"/>
      <w:r>
        <w:t xml:space="preserve"> for promoting the brand. The organization also believes in paid promotion on the social media (SM) platforms. In the case of opening the advertisement of the company, the viewers can see the advertisements of other brands. This organization also provides the points or the rewards to the customers during every purchase. Customers can redeem the points according to their needs. These types of rewards help the company to develop a customer community or to develop a loyal customer base by promoting this facility of reward in the SM platforms. </w:t>
      </w:r>
    </w:p>
    <w:p w:rsidR="000154C5" w:rsidRDefault="000154C5" w:rsidP="000154C5">
      <w:pPr>
        <w:pStyle w:val="Normal1"/>
        <w:spacing w:line="480" w:lineRule="auto"/>
        <w:jc w:val="center"/>
      </w:pPr>
      <w:r>
        <w:rPr>
          <w:noProof/>
          <w:lang w:val="en-IN" w:eastAsia="en-IN"/>
        </w:rPr>
        <w:drawing>
          <wp:inline distT="114300" distB="114300" distL="114300" distR="114300">
            <wp:extent cx="3519488" cy="3597989"/>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3519488" cy="3597989"/>
                    </a:xfrm>
                    <a:prstGeom prst="rect">
                      <a:avLst/>
                    </a:prstGeom>
                  </pic:spPr>
                </pic:pic>
              </a:graphicData>
            </a:graphic>
          </wp:inline>
        </w:drawing>
      </w:r>
    </w:p>
    <w:p w:rsidR="000154C5" w:rsidRDefault="000154C5" w:rsidP="000154C5">
      <w:pPr>
        <w:pStyle w:val="Normal1"/>
        <w:spacing w:line="480" w:lineRule="auto"/>
        <w:jc w:val="center"/>
        <w:rPr>
          <w:b/>
        </w:rPr>
      </w:pPr>
      <w:r>
        <w:rPr>
          <w:b/>
        </w:rPr>
        <w:t>Figure: Instagram advertisement of H&amp;M</w:t>
      </w:r>
    </w:p>
    <w:p w:rsidR="000154C5" w:rsidRDefault="000154C5" w:rsidP="000154C5">
      <w:pPr>
        <w:pStyle w:val="Normal1"/>
        <w:spacing w:line="480" w:lineRule="auto"/>
        <w:jc w:val="center"/>
      </w:pPr>
      <w:r>
        <w:t>(Source: marqueex.com, 2023)</w:t>
      </w:r>
    </w:p>
    <w:p w:rsidR="000154C5" w:rsidRDefault="000154C5" w:rsidP="000154C5">
      <w:pPr>
        <w:pStyle w:val="Normal1"/>
        <w:spacing w:line="480" w:lineRule="auto"/>
        <w:jc w:val="both"/>
      </w:pPr>
      <w:r>
        <w:t>The company also focuses on providing the promo codes as well as discounts that also help in attracting the customers effectively. In SM platforms and in the stores the company emphasizes prodigy discounts on the</w:t>
      </w:r>
      <w:r>
        <w:rPr>
          <w:b/>
          <w:i/>
        </w:rPr>
        <w:t xml:space="preserve"> “end of the season sales” </w:t>
      </w:r>
      <w:r>
        <w:t xml:space="preserve">that provides reasons to customers to purchase the products of this company. Highlighting these acts in every advertisement of the company helps in attracting customers in different markets of the world. H&amp;M always focuses on training in the Buzz, and also takes steps for going viral. Different SM platforms help this organization in this case go viral which helps enhance sales of this company (startuptalky.com, 2023). For example, In recent days in the Indian market, the company developed a collaboration with Sabyasachi, a renowned designer in India. The company also launched the products of the Sabyasachi collection, and provides advertisements on the SM platforms regarding this collaboration which helps in attracting more customers. </w:t>
      </w:r>
    </w:p>
    <w:p w:rsidR="000154C5" w:rsidRDefault="000154C5" w:rsidP="000154C5">
      <w:pPr>
        <w:pStyle w:val="Normal1"/>
        <w:spacing w:line="480" w:lineRule="auto"/>
        <w:jc w:val="center"/>
      </w:pPr>
      <w:r>
        <w:rPr>
          <w:noProof/>
          <w:lang w:val="en-IN" w:eastAsia="en-IN"/>
        </w:rPr>
        <w:drawing>
          <wp:inline distT="114300" distB="114300" distL="114300" distR="114300">
            <wp:extent cx="4967288" cy="2797193"/>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1"/>
                    <a:stretch>
                      <a:fillRect/>
                    </a:stretch>
                  </pic:blipFill>
                  <pic:spPr>
                    <a:xfrm>
                      <a:off x="0" y="0"/>
                      <a:ext cx="4967288" cy="2797193"/>
                    </a:xfrm>
                    <a:prstGeom prst="rect">
                      <a:avLst/>
                    </a:prstGeom>
                  </pic:spPr>
                </pic:pic>
              </a:graphicData>
            </a:graphic>
          </wp:inline>
        </w:drawing>
      </w:r>
    </w:p>
    <w:p w:rsidR="000154C5" w:rsidRDefault="000154C5" w:rsidP="000154C5">
      <w:pPr>
        <w:pStyle w:val="Normal1"/>
        <w:spacing w:line="480" w:lineRule="auto"/>
        <w:jc w:val="center"/>
        <w:rPr>
          <w:b/>
        </w:rPr>
      </w:pPr>
      <w:r>
        <w:rPr>
          <w:b/>
        </w:rPr>
        <w:t xml:space="preserve">Figure: Sabyasachi collection of H&amp;M </w:t>
      </w:r>
    </w:p>
    <w:p w:rsidR="000154C5" w:rsidRDefault="000154C5" w:rsidP="000154C5">
      <w:pPr>
        <w:pStyle w:val="Normal1"/>
        <w:spacing w:line="480" w:lineRule="auto"/>
        <w:jc w:val="center"/>
      </w:pPr>
      <w:r>
        <w:t>(Source: marqueex.com, 2023)</w:t>
      </w:r>
    </w:p>
    <w:p w:rsidR="000154C5" w:rsidRPr="000154C5" w:rsidRDefault="000154C5" w:rsidP="000154C5">
      <w:pPr>
        <w:pStyle w:val="Normal1"/>
        <w:spacing w:line="480" w:lineRule="auto"/>
        <w:jc w:val="both"/>
      </w:pPr>
      <w:r>
        <w:t xml:space="preserve">In the advertisement, the company also used celebrities for the promotion of this brand in the market. It also helps in enhancing the trust of the customers in the organization and to achieve the target effectively. The organization highlights the strategy of the company to sell the products at affordable prices that influenced the customers to make comparisons of prices of the alternative products in the market (hm.com, 2023). It is useful for this brand to attract customers effectively. The company also highlights the efficient services of the company and the use of technology that enhances the satisfaction of customers in the stores. Collaboration is the key of this organization that helps this company to develop innovative products and provides innovative services to the customers in different markets of the world. </w:t>
      </w:r>
    </w:p>
    <w:p w:rsidR="00D80E73" w:rsidRDefault="00D80E73">
      <w:pPr>
        <w:rPr>
          <w:b/>
          <w:sz w:val="24"/>
          <w:szCs w:val="40"/>
          <w:lang w:val="en-GB"/>
        </w:rPr>
      </w:pPr>
      <w:r>
        <w:rPr>
          <w:lang w:val="en-GB"/>
        </w:rPr>
        <w:br w:type="page"/>
      </w:r>
    </w:p>
    <w:p w:rsidR="002667A5" w:rsidRPr="00AB438E" w:rsidRDefault="001C75A4" w:rsidP="004B6203">
      <w:pPr>
        <w:pStyle w:val="Heading1"/>
        <w:rPr>
          <w:sz w:val="22"/>
          <w:szCs w:val="22"/>
          <w:lang w:val="en-GB"/>
        </w:rPr>
      </w:pPr>
      <w:bookmarkStart w:id="4" w:name="_Toc128481185"/>
      <w:r w:rsidRPr="00AB438E">
        <w:rPr>
          <w:lang w:val="en-GB"/>
        </w:rPr>
        <w:t>Part 2</w:t>
      </w:r>
      <w:bookmarkEnd w:id="4"/>
    </w:p>
    <w:p w:rsidR="002667A5" w:rsidRPr="00AB438E" w:rsidRDefault="001C75A4" w:rsidP="004B6203">
      <w:pPr>
        <w:spacing w:line="480" w:lineRule="auto"/>
        <w:jc w:val="both"/>
        <w:rPr>
          <w:b/>
          <w:lang w:val="en-GB"/>
        </w:rPr>
      </w:pPr>
      <w:r w:rsidRPr="00AB438E">
        <w:rPr>
          <w:b/>
          <w:i/>
          <w:lang w:val="en-GB"/>
        </w:rPr>
        <w:t>Analysing the concept of Machine Learning</w:t>
      </w:r>
    </w:p>
    <w:p w:rsidR="002667A5" w:rsidRDefault="001C75A4" w:rsidP="004B6203">
      <w:pPr>
        <w:spacing w:line="480" w:lineRule="auto"/>
        <w:jc w:val="both"/>
        <w:rPr>
          <w:lang w:val="en-GB"/>
        </w:rPr>
      </w:pPr>
      <w:r w:rsidRPr="00AB438E">
        <w:rPr>
          <w:lang w:val="en-GB"/>
        </w:rPr>
        <w:t xml:space="preserve">In the past few years, different types of </w:t>
      </w:r>
      <w:r w:rsidRPr="00AB438E">
        <w:rPr>
          <w:b/>
          <w:i/>
          <w:lang w:val="en-GB"/>
        </w:rPr>
        <w:t>“quantum machine learning algorithms”</w:t>
      </w:r>
      <w:r w:rsidRPr="00AB438E">
        <w:rPr>
          <w:lang w:val="en-GB"/>
        </w:rPr>
        <w:t xml:space="preserve"> were invented for speeding up the growth of the business. Most of the learning algorithms are assumed and invented for accessing the quantum data, which is helpful for increasing the speed of the existing features without any string assumptions. ML (machine learning), is considered the main branch of AI (Artificial intelligence) and computer science, which is the main factor for using the data and algorithms (</w:t>
      </w:r>
      <w:r w:rsidRPr="00AB438E">
        <w:rPr>
          <w:highlight w:val="white"/>
          <w:lang w:val="en-GB"/>
        </w:rPr>
        <w:t xml:space="preserve">Liu </w:t>
      </w:r>
      <w:r w:rsidRPr="00AB438E">
        <w:rPr>
          <w:i/>
          <w:highlight w:val="white"/>
          <w:lang w:val="en-GB"/>
        </w:rPr>
        <w:t>et al.</w:t>
      </w:r>
      <w:r w:rsidRPr="00AB438E">
        <w:rPr>
          <w:highlight w:val="white"/>
          <w:lang w:val="en-GB"/>
        </w:rPr>
        <w:t>, 2021</w:t>
      </w:r>
      <w:r w:rsidRPr="00AB438E">
        <w:rPr>
          <w:lang w:val="en-GB"/>
        </w:rPr>
        <w:t xml:space="preserve">). ML helps to imitate the way of the learning process of humans, and also it helps in increasing the accuracy of the learning process. ML is a major component of the growing field of data science. The wide use of statistical methods has helped to train the predictions and also it helps to make the classification in the </w:t>
      </w:r>
      <w:r w:rsidRPr="00AB438E">
        <w:rPr>
          <w:b/>
          <w:i/>
          <w:lang w:val="en-GB"/>
        </w:rPr>
        <w:t>“data mining projects”</w:t>
      </w:r>
      <w:r w:rsidRPr="00AB438E">
        <w:rPr>
          <w:lang w:val="en-GB"/>
        </w:rPr>
        <w:t xml:space="preserve"> (</w:t>
      </w:r>
      <w:r w:rsidRPr="00AB438E">
        <w:rPr>
          <w:highlight w:val="white"/>
          <w:lang w:val="en-GB"/>
        </w:rPr>
        <w:t xml:space="preserve">Liu </w:t>
      </w:r>
      <w:r w:rsidRPr="00AB438E">
        <w:rPr>
          <w:i/>
          <w:highlight w:val="white"/>
          <w:lang w:val="en-GB"/>
        </w:rPr>
        <w:t>et al.</w:t>
      </w:r>
      <w:r w:rsidRPr="00AB438E">
        <w:rPr>
          <w:highlight w:val="white"/>
          <w:lang w:val="en-GB"/>
        </w:rPr>
        <w:t>, 2021</w:t>
      </w:r>
      <w:r w:rsidRPr="00AB438E">
        <w:rPr>
          <w:lang w:val="en-GB"/>
        </w:rPr>
        <w:t xml:space="preserve">). The insights from data mining are beneficial to get for improving the decision-making process and also it is useful for business applications. </w:t>
      </w:r>
    </w:p>
    <w:p w:rsidR="00E524E6" w:rsidRDefault="00E524E6" w:rsidP="00E524E6">
      <w:pPr>
        <w:pStyle w:val="Normal1"/>
        <w:spacing w:line="480" w:lineRule="auto"/>
        <w:jc w:val="both"/>
        <w:rPr>
          <w:b/>
        </w:rPr>
      </w:pPr>
      <w:r>
        <w:rPr>
          <w:b/>
        </w:rPr>
        <w:t>Role of ML and AI in customer segmentation</w:t>
      </w:r>
    </w:p>
    <w:p w:rsidR="00E524E6" w:rsidRDefault="00E524E6" w:rsidP="00E524E6">
      <w:pPr>
        <w:pStyle w:val="Normal1"/>
        <w:spacing w:line="480" w:lineRule="auto"/>
        <w:jc w:val="both"/>
      </w:pPr>
      <w:r>
        <w:t xml:space="preserve">Segmentation of the customers is linked with making the groups of customers based on the features of customers. The features or the characteristics are also influenced by several factors such as demography, geography, psychology, and the behavior of the customers. It helps the organization to develop strategies regarding product design, marketing, promotion, satisfying customers, and utilizing the budget properly. ML and the technology of AI both are used by the organization to accumulate data on customers which is important for achieving success in the organization. The tools linked with ML help in analyzing the data findings and recognizing patterns (neptune.ai, 2023). AI technology is an effective tool used by the decision-makers of organizations that helps in making the decisions prominent. Different algorithms of the ML are used in different tasks. For example, in the segmentation of customers </w:t>
      </w:r>
      <w:r>
        <w:rPr>
          <w:b/>
          <w:i/>
        </w:rPr>
        <w:t>“k-means clustering algorithm, Agglomerative clustering, DBSCAN, and BIRCH”</w:t>
      </w:r>
      <w:r>
        <w:t xml:space="preserve"> are used by the organization. </w:t>
      </w:r>
    </w:p>
    <w:p w:rsidR="00E524E6" w:rsidRPr="00E524E6" w:rsidRDefault="00E524E6" w:rsidP="00E524E6">
      <w:pPr>
        <w:pStyle w:val="Normal1"/>
        <w:spacing w:line="480" w:lineRule="auto"/>
        <w:jc w:val="both"/>
      </w:pPr>
      <w:r>
        <w:t xml:space="preserve">These technologies help the organization in segmenting the customers in less time than the manual process. It also helps in gathering data in a continuous way which is important for improving the strategies of segmentation. The scalability of the company is also enhanced by using these technologies, and in case of enhancement of important data, these technologies can easily handle the situation effectively. The accuracy of the organization is also enhanced with the use of these technologies which is important for achieving the target of the organization regarding segmentation as well as influencing customers positively. </w:t>
      </w:r>
    </w:p>
    <w:p w:rsidR="002667A5" w:rsidRPr="00AB438E" w:rsidRDefault="001C75A4" w:rsidP="004B6203">
      <w:pPr>
        <w:spacing w:line="480" w:lineRule="auto"/>
        <w:jc w:val="both"/>
        <w:rPr>
          <w:b/>
          <w:lang w:val="en-GB"/>
        </w:rPr>
      </w:pPr>
      <w:r w:rsidRPr="00AB438E">
        <w:rPr>
          <w:b/>
          <w:i/>
          <w:lang w:val="en-GB"/>
        </w:rPr>
        <w:t xml:space="preserve">Determining the role of AI and ML in obtaining market intelligence </w:t>
      </w:r>
    </w:p>
    <w:p w:rsidR="002667A5" w:rsidRPr="00AB438E" w:rsidRDefault="001C75A4" w:rsidP="004B6203">
      <w:pPr>
        <w:spacing w:line="480" w:lineRule="auto"/>
        <w:jc w:val="both"/>
        <w:rPr>
          <w:lang w:val="en-GB"/>
        </w:rPr>
      </w:pPr>
      <w:r w:rsidRPr="00AB438E">
        <w:rPr>
          <w:lang w:val="en-GB"/>
        </w:rPr>
        <w:t>In marketing practices, the emergence of “consumer-generated data and the availability of machine learning techniques have become highly popular and also it has created a major revolution in the business industry. The H&amp;M group has also started to use AI in their supply chain and also for the growth of their customers. In this context, they are also taking help from “Google Cloud”, which has built an integrated data platform for the fashion giant for using data in the entire value chain system (</w:t>
      </w:r>
      <w:proofErr w:type="spellStart"/>
      <w:r w:rsidRPr="00AB438E">
        <w:rPr>
          <w:highlight w:val="white"/>
          <w:lang w:val="en-GB"/>
        </w:rPr>
        <w:t>Nersessian</w:t>
      </w:r>
      <w:proofErr w:type="spellEnd"/>
      <w:r w:rsidRPr="00AB438E">
        <w:rPr>
          <w:highlight w:val="white"/>
          <w:lang w:val="en-GB"/>
        </w:rPr>
        <w:t xml:space="preserve"> and </w:t>
      </w:r>
      <w:proofErr w:type="spellStart"/>
      <w:r w:rsidRPr="00AB438E">
        <w:rPr>
          <w:highlight w:val="white"/>
          <w:lang w:val="en-GB"/>
        </w:rPr>
        <w:t>Pachamanova</w:t>
      </w:r>
      <w:proofErr w:type="spellEnd"/>
      <w:r w:rsidRPr="00AB438E">
        <w:rPr>
          <w:highlight w:val="white"/>
          <w:lang w:val="en-GB"/>
        </w:rPr>
        <w:t>, 2022</w:t>
      </w:r>
      <w:r w:rsidRPr="00AB438E">
        <w:rPr>
          <w:lang w:val="en-GB"/>
        </w:rPr>
        <w:t xml:space="preserve">). As per the chief technology officer of H&amp;M group, it is also known that they are accelerating their digitalisation for increasing sustainable growth by the tech and analytic system. </w:t>
      </w:r>
    </w:p>
    <w:p w:rsidR="002667A5" w:rsidRPr="00AB438E" w:rsidRDefault="001C75A4" w:rsidP="004B6203">
      <w:pPr>
        <w:spacing w:line="480" w:lineRule="auto"/>
        <w:jc w:val="both"/>
        <w:rPr>
          <w:lang w:val="en-GB"/>
        </w:rPr>
      </w:pPr>
      <w:r w:rsidRPr="00AB438E">
        <w:rPr>
          <w:lang w:val="en-GB"/>
        </w:rPr>
        <w:t>ML has a powerful impact on AI, which has helped to create fast and quality brands with better decisions. Marketers and researchers have also realised that the application of ML has provided a huge opportunity in increasing “competitive business advantage” (</w:t>
      </w:r>
      <w:r w:rsidRPr="00AB438E">
        <w:rPr>
          <w:highlight w:val="white"/>
          <w:lang w:val="en-GB"/>
        </w:rPr>
        <w:t xml:space="preserve">Lee </w:t>
      </w:r>
      <w:r w:rsidRPr="00AB438E">
        <w:rPr>
          <w:i/>
          <w:highlight w:val="white"/>
          <w:lang w:val="en-GB"/>
        </w:rPr>
        <w:t>et al.</w:t>
      </w:r>
      <w:r w:rsidRPr="00AB438E">
        <w:rPr>
          <w:highlight w:val="white"/>
          <w:lang w:val="en-GB"/>
        </w:rPr>
        <w:t>, 2021).</w:t>
      </w:r>
      <w:r w:rsidRPr="00AB438E">
        <w:rPr>
          <w:lang w:val="en-GB"/>
        </w:rPr>
        <w:t xml:space="preserve"> However, it is necessary to discuss the fundamental use of ML in business marketing, in decision making and also it is necessary for the consumption experience. In the business organisations like H&amp;M, ML and AI play a significant role to identify challenges and opportunities. The ML algorithm helps to gather the “structured and unstructured data”, and also it helps to support informed decisions and operations (Retaildetail.eu, 2023). The availability of IoT has also become helpful for the network of physical objects, for the software and also for the technologies. IoT helps in exchanging data with other systems and devices through the internet. </w:t>
      </w:r>
    </w:p>
    <w:p w:rsidR="002667A5" w:rsidRPr="00AB438E" w:rsidRDefault="001C75A4" w:rsidP="004B6203">
      <w:pPr>
        <w:spacing w:line="480" w:lineRule="auto"/>
        <w:jc w:val="both"/>
        <w:rPr>
          <w:b/>
          <w:lang w:val="en-GB"/>
        </w:rPr>
      </w:pPr>
      <w:r w:rsidRPr="00AB438E">
        <w:rPr>
          <w:lang w:val="en-GB"/>
        </w:rPr>
        <w:t xml:space="preserve">In the current scenario of the continuous flow of data, a large amount of data is analysed by “Big data”. Collective behaviour needs to evaluate and study through the application of AI and ML. Ai mainly refers to the ability of the machines, which help in displaying human capabilities, like </w:t>
      </w:r>
      <w:r w:rsidRPr="00AB438E">
        <w:rPr>
          <w:b/>
          <w:i/>
          <w:lang w:val="en-GB"/>
        </w:rPr>
        <w:t xml:space="preserve">“learning, planning, reasoning and </w:t>
      </w:r>
      <w:r w:rsidR="00D80E73" w:rsidRPr="00AB438E">
        <w:rPr>
          <w:b/>
          <w:i/>
          <w:lang w:val="en-GB"/>
        </w:rPr>
        <w:t>creativity”</w:t>
      </w:r>
      <w:r w:rsidR="00D80E73" w:rsidRPr="00AB438E">
        <w:rPr>
          <w:lang w:val="en-GB"/>
        </w:rPr>
        <w:t xml:space="preserve"> (</w:t>
      </w:r>
      <w:r w:rsidRPr="00AB438E">
        <w:rPr>
          <w:highlight w:val="white"/>
          <w:lang w:val="en-GB"/>
        </w:rPr>
        <w:t xml:space="preserve">Kyono </w:t>
      </w:r>
      <w:r w:rsidRPr="00AB438E">
        <w:rPr>
          <w:i/>
          <w:highlight w:val="white"/>
          <w:lang w:val="en-GB"/>
        </w:rPr>
        <w:t>et al.</w:t>
      </w:r>
      <w:r w:rsidRPr="00AB438E">
        <w:rPr>
          <w:highlight w:val="white"/>
          <w:lang w:val="en-GB"/>
        </w:rPr>
        <w:t>, 2020</w:t>
      </w:r>
      <w:r w:rsidRPr="00AB438E">
        <w:rPr>
          <w:lang w:val="en-GB"/>
        </w:rPr>
        <w:t xml:space="preserve">). AI systems are also capable of adapting the behaviour, which is analysed by the effect of previous actions. In all AI applications and in ML, a complex system of techniques is required to use for upgrading and improving the performance of the used data. </w:t>
      </w:r>
    </w:p>
    <w:p w:rsidR="002667A5" w:rsidRPr="00AB438E" w:rsidRDefault="001C75A4" w:rsidP="004B6203">
      <w:pPr>
        <w:spacing w:line="480" w:lineRule="auto"/>
        <w:jc w:val="both"/>
        <w:rPr>
          <w:b/>
          <w:lang w:val="en-GB"/>
        </w:rPr>
      </w:pPr>
      <w:r w:rsidRPr="00AB438E">
        <w:rPr>
          <w:b/>
          <w:i/>
          <w:lang w:val="en-GB"/>
        </w:rPr>
        <w:t>Discussion on the application of Machine Learning in digital marketing to maximise ROI</w:t>
      </w:r>
    </w:p>
    <w:p w:rsidR="002667A5" w:rsidRPr="00AB438E" w:rsidRDefault="001C75A4" w:rsidP="004B6203">
      <w:pPr>
        <w:spacing w:line="480" w:lineRule="auto"/>
        <w:jc w:val="both"/>
        <w:rPr>
          <w:lang w:val="en-GB"/>
        </w:rPr>
      </w:pPr>
      <w:r w:rsidRPr="00AB438E">
        <w:rPr>
          <w:lang w:val="en-GB"/>
        </w:rPr>
        <w:t xml:space="preserve">Digital marketers always try to improve or apply AI and ML for reducing disruption in the digital and social media marketing business. AI technology helps to provide huge opportunities for digital agencies and professionals to </w:t>
      </w:r>
      <w:r w:rsidR="0038690B" w:rsidRPr="00AB438E">
        <w:rPr>
          <w:lang w:val="en-GB"/>
        </w:rPr>
        <w:t>specialise</w:t>
      </w:r>
      <w:r w:rsidRPr="00AB438E">
        <w:rPr>
          <w:lang w:val="en-GB"/>
        </w:rPr>
        <w:t xml:space="preserve"> explore and collaborate their creative features with different machines. In the current days, all the established and reputed organisations like H&amp;M are also trying to get several options for collecting customer data. The revolution in AI has helped to evaluate and analyse the data, for processing the insight of a valuable customer. In the digital marketing industry, AI is trying to gain traction for the upgradation of its technology systems. Human intelligence also can be stimulated by AI technology. The application of AI helps to cut the features and advantages of </w:t>
      </w:r>
      <w:r w:rsidRPr="00AB438E">
        <w:rPr>
          <w:b/>
          <w:i/>
          <w:lang w:val="en-GB"/>
        </w:rPr>
        <w:t>machine learning, voice recognition and semantic search</w:t>
      </w:r>
      <w:r w:rsidRPr="00AB438E">
        <w:rPr>
          <w:lang w:val="en-GB"/>
        </w:rPr>
        <w:t xml:space="preserve"> (</w:t>
      </w:r>
      <w:r w:rsidRPr="00AB438E">
        <w:rPr>
          <w:highlight w:val="white"/>
          <w:lang w:val="en-GB"/>
        </w:rPr>
        <w:t>Nair and Gupta, 2021</w:t>
      </w:r>
      <w:r w:rsidRPr="00AB438E">
        <w:rPr>
          <w:lang w:val="en-GB"/>
        </w:rPr>
        <w:t xml:space="preserve">). The application of AI is used for increasing the capabilities of high-security systems and also it is used for preventing the </w:t>
      </w:r>
      <w:r w:rsidRPr="00AB438E">
        <w:rPr>
          <w:b/>
          <w:i/>
          <w:lang w:val="en-GB"/>
        </w:rPr>
        <w:t xml:space="preserve">“data leaks”. </w:t>
      </w:r>
      <w:r w:rsidRPr="00AB438E">
        <w:rPr>
          <w:lang w:val="en-GB"/>
        </w:rPr>
        <w:t xml:space="preserve">In the digital marketing field, the application of AI helps to increase the level of “efficiency, and effectiveness, and also it helps in maximising productivity” in business. The different use of AI and use of ML are discussed below. </w:t>
      </w:r>
    </w:p>
    <w:p w:rsidR="002667A5" w:rsidRPr="00AB438E" w:rsidRDefault="00DF29B2" w:rsidP="004B6203">
      <w:pPr>
        <w:spacing w:line="480" w:lineRule="auto"/>
        <w:jc w:val="both"/>
        <w:rPr>
          <w:b/>
          <w:i/>
          <w:lang w:val="en-GB"/>
        </w:rPr>
      </w:pPr>
      <w:r>
        <w:rPr>
          <w:b/>
          <w:i/>
          <w:lang w:val="en-GB"/>
        </w:rPr>
        <w:t>Content c</w:t>
      </w:r>
      <w:r w:rsidR="001C75A4" w:rsidRPr="00AB438E">
        <w:rPr>
          <w:b/>
          <w:i/>
          <w:lang w:val="en-GB"/>
        </w:rPr>
        <w:t>r</w:t>
      </w:r>
      <w:r>
        <w:rPr>
          <w:b/>
          <w:i/>
          <w:lang w:val="en-GB"/>
        </w:rPr>
        <w:t>e</w:t>
      </w:r>
      <w:r w:rsidR="001C75A4" w:rsidRPr="00AB438E">
        <w:rPr>
          <w:b/>
          <w:i/>
          <w:lang w:val="en-GB"/>
        </w:rPr>
        <w:t xml:space="preserve">ation and Smart content creation </w:t>
      </w:r>
    </w:p>
    <w:p w:rsidR="002667A5" w:rsidRPr="00AB438E" w:rsidRDefault="001C75A4" w:rsidP="004B6203">
      <w:pPr>
        <w:spacing w:line="480" w:lineRule="auto"/>
        <w:jc w:val="both"/>
        <w:rPr>
          <w:lang w:val="en-GB"/>
        </w:rPr>
      </w:pPr>
      <w:r w:rsidRPr="00AB438E">
        <w:rPr>
          <w:lang w:val="en-GB"/>
        </w:rPr>
        <w:t xml:space="preserve">AI and ML help to personalise the content by increasing the engagement of the customers with it. In the E-commerce business site, the use of ML and AI is highly useful for the subscription of the business and also it is used for translating the gathered data in the “machine learning algorithm”. </w:t>
      </w:r>
    </w:p>
    <w:p w:rsidR="002667A5" w:rsidRPr="00AB438E" w:rsidRDefault="001C75A4" w:rsidP="004B6203">
      <w:pPr>
        <w:spacing w:line="480" w:lineRule="auto"/>
        <w:jc w:val="both"/>
        <w:rPr>
          <w:b/>
          <w:i/>
          <w:lang w:val="en-GB"/>
        </w:rPr>
      </w:pPr>
      <w:r w:rsidRPr="00AB438E">
        <w:rPr>
          <w:b/>
          <w:i/>
          <w:lang w:val="en-GB"/>
        </w:rPr>
        <w:t xml:space="preserve">Voice search </w:t>
      </w:r>
    </w:p>
    <w:p w:rsidR="002667A5" w:rsidRPr="00AB438E" w:rsidRDefault="001C75A4" w:rsidP="004B6203">
      <w:pPr>
        <w:spacing w:line="480" w:lineRule="auto"/>
        <w:jc w:val="both"/>
        <w:rPr>
          <w:lang w:val="en-GB"/>
        </w:rPr>
      </w:pPr>
      <w:r w:rsidRPr="00AB438E">
        <w:rPr>
          <w:lang w:val="en-GB"/>
        </w:rPr>
        <w:t xml:space="preserve">Another important application of AI is voice search, which helps in developing own voice with the help of a searching technology system. This technological feature can be used by the different tech players like </w:t>
      </w:r>
      <w:r w:rsidRPr="00AB438E">
        <w:rPr>
          <w:b/>
          <w:i/>
          <w:lang w:val="en-GB"/>
        </w:rPr>
        <w:t>“Google, Apple and Amazon”</w:t>
      </w:r>
      <w:r w:rsidRPr="00AB438E">
        <w:rPr>
          <w:lang w:val="en-GB"/>
        </w:rPr>
        <w:t xml:space="preserve"> (</w:t>
      </w:r>
      <w:r w:rsidRPr="00AB438E">
        <w:rPr>
          <w:highlight w:val="white"/>
          <w:lang w:val="en-GB"/>
        </w:rPr>
        <w:t>Nair and Gupta, 2021).</w:t>
      </w:r>
      <w:r w:rsidRPr="00AB438E">
        <w:rPr>
          <w:lang w:val="en-GB"/>
        </w:rPr>
        <w:t xml:space="preserve"> The feature of voice search is highly helpful for the SEO world. However, it is necessary to use the technological features cautiously for avoiding the risks and hazards like the breaching of data and personal information of the customers. </w:t>
      </w:r>
    </w:p>
    <w:p w:rsidR="002667A5" w:rsidRPr="00AB438E" w:rsidRDefault="001C75A4" w:rsidP="004B6203">
      <w:pPr>
        <w:spacing w:line="480" w:lineRule="auto"/>
        <w:jc w:val="both"/>
        <w:rPr>
          <w:b/>
          <w:i/>
          <w:lang w:val="en-GB"/>
        </w:rPr>
      </w:pPr>
      <w:r w:rsidRPr="00AB438E">
        <w:rPr>
          <w:b/>
          <w:i/>
          <w:lang w:val="en-GB"/>
        </w:rPr>
        <w:t xml:space="preserve">Buying the Media Programming </w:t>
      </w:r>
    </w:p>
    <w:p w:rsidR="002667A5" w:rsidRPr="00AB438E" w:rsidRDefault="001C75A4" w:rsidP="004B6203">
      <w:pPr>
        <w:spacing w:line="480" w:lineRule="auto"/>
        <w:jc w:val="both"/>
        <w:rPr>
          <w:lang w:val="en-GB"/>
        </w:rPr>
      </w:pPr>
      <w:r w:rsidRPr="00AB438E">
        <w:rPr>
          <w:lang w:val="en-GB"/>
        </w:rPr>
        <w:t>The automated technological use of ML and AI is used for the buying of media and also it is used for the “manual and traditional methods”. Buying the media is necessary for the advertising world to increase the programming idea and also to promote the business among customers (</w:t>
      </w:r>
      <w:proofErr w:type="spellStart"/>
      <w:r w:rsidRPr="00AB438E">
        <w:rPr>
          <w:highlight w:val="white"/>
          <w:lang w:val="en-GB"/>
        </w:rPr>
        <w:t>Theodoridis</w:t>
      </w:r>
      <w:proofErr w:type="spellEnd"/>
      <w:r w:rsidRPr="00AB438E">
        <w:rPr>
          <w:highlight w:val="white"/>
          <w:lang w:val="en-GB"/>
        </w:rPr>
        <w:t xml:space="preserve"> and </w:t>
      </w:r>
      <w:proofErr w:type="spellStart"/>
      <w:r w:rsidRPr="00AB438E">
        <w:rPr>
          <w:highlight w:val="white"/>
          <w:lang w:val="en-GB"/>
        </w:rPr>
        <w:t>Gkikas</w:t>
      </w:r>
      <w:proofErr w:type="spellEnd"/>
      <w:r w:rsidRPr="00AB438E">
        <w:rPr>
          <w:highlight w:val="white"/>
          <w:lang w:val="en-GB"/>
        </w:rPr>
        <w:t>, 2019).</w:t>
      </w:r>
      <w:r w:rsidRPr="00AB438E">
        <w:rPr>
          <w:lang w:val="en-GB"/>
        </w:rPr>
        <w:t xml:space="preserve"> The “programmatic system of buying media” is used for analysing the right data of the users at the right and proper cost. </w:t>
      </w:r>
    </w:p>
    <w:p w:rsidR="002667A5" w:rsidRPr="00AB438E" w:rsidRDefault="001C75A4" w:rsidP="004B6203">
      <w:pPr>
        <w:spacing w:line="480" w:lineRule="auto"/>
        <w:jc w:val="both"/>
        <w:rPr>
          <w:lang w:val="en-GB"/>
        </w:rPr>
      </w:pPr>
      <w:r w:rsidRPr="00AB438E">
        <w:rPr>
          <w:lang w:val="en-GB"/>
        </w:rPr>
        <w:t xml:space="preserve">The major use of online advertisements and algorithms is highly beneficial to boost the ROI in the e-commerce industry and also in “mobile gaming”. The application and use of the technological features help to increase advertisement on the social media platforms like </w:t>
      </w:r>
      <w:r w:rsidRPr="00AB438E">
        <w:rPr>
          <w:b/>
          <w:i/>
          <w:lang w:val="en-GB"/>
        </w:rPr>
        <w:t>Facebook, and Google</w:t>
      </w:r>
      <w:r w:rsidRPr="00AB438E">
        <w:rPr>
          <w:lang w:val="en-GB"/>
        </w:rPr>
        <w:t xml:space="preserve"> to attract their target audience. </w:t>
      </w:r>
    </w:p>
    <w:p w:rsidR="00B301D0" w:rsidRPr="0017193D" w:rsidRDefault="00B301D0" w:rsidP="00327944">
      <w:pPr>
        <w:pStyle w:val="Heading1"/>
      </w:pPr>
      <w:bookmarkStart w:id="5" w:name="_Toc128481186"/>
      <w:r w:rsidRPr="0017193D">
        <w:t>Conclusion</w:t>
      </w:r>
      <w:bookmarkEnd w:id="5"/>
    </w:p>
    <w:p w:rsidR="002667A5" w:rsidRPr="00AB438E" w:rsidRDefault="00B301D0" w:rsidP="0017193D">
      <w:pPr>
        <w:spacing w:line="480" w:lineRule="auto"/>
        <w:jc w:val="both"/>
        <w:rPr>
          <w:lang w:val="en-GB"/>
        </w:rPr>
      </w:pPr>
      <w:r>
        <w:t xml:space="preserve">Digital marketing or promotion and the use of digital technologies in the business operations are becoming common for the organizations to align with the trend of the market. This research elaborates on the processes of the use of digital technologies by H&amp;M that can help in attracting customers. The process of developing the design of the website, utilization of the social media platforms, and the incorporation of the information in the websites all are illustrated effectively in this study. The process of using AI as well as ML technologies in digital promotion is also described in this study which helps the organizations to attract more customers. The strategy of gathering information is also improved with the use of digital technologies that enhance understanding of the organization regarding the market and helps in developing effective strategies for attracting customers. </w:t>
      </w:r>
      <w:r w:rsidR="001C75A4" w:rsidRPr="00AB438E">
        <w:rPr>
          <w:lang w:val="en-GB"/>
        </w:rPr>
        <w:br w:type="page"/>
      </w:r>
    </w:p>
    <w:p w:rsidR="008B22F5" w:rsidRDefault="001C75A4" w:rsidP="004B6203">
      <w:pPr>
        <w:pStyle w:val="Heading1"/>
        <w:rPr>
          <w:highlight w:val="white"/>
          <w:lang w:val="en-GB"/>
        </w:rPr>
      </w:pPr>
      <w:bookmarkStart w:id="6" w:name="_Toc128481187"/>
      <w:r w:rsidRPr="00AB438E">
        <w:rPr>
          <w:highlight w:val="white"/>
          <w:lang w:val="en-GB"/>
        </w:rPr>
        <w:t>References</w:t>
      </w:r>
      <w:bookmarkEnd w:id="6"/>
    </w:p>
    <w:p w:rsidR="00D80E73" w:rsidRPr="007A544E" w:rsidRDefault="00D80E73" w:rsidP="007A544E">
      <w:pPr>
        <w:spacing w:before="240" w:after="240" w:line="480" w:lineRule="auto"/>
        <w:jc w:val="both"/>
        <w:rPr>
          <w:lang w:val="en-GB"/>
        </w:rPr>
      </w:pPr>
      <w:r w:rsidRPr="007A544E">
        <w:rPr>
          <w:lang w:val="en-GB"/>
        </w:rPr>
        <w:t>Arya, V., Sethi, D. and Paul, J., (2019). Does digital footprint act as a digital asset?–Enhancing brand experience through remarketing. International Journal of Information Management, 49, pp.142-156.</w:t>
      </w:r>
    </w:p>
    <w:p w:rsidR="00D80E73" w:rsidRPr="00522DF8" w:rsidRDefault="00D80E73" w:rsidP="00C85DE5">
      <w:pPr>
        <w:spacing w:line="480" w:lineRule="auto"/>
        <w:jc w:val="both"/>
      </w:pPr>
      <w:r w:rsidRPr="00522DF8">
        <w:rPr>
          <w:shd w:val="clear" w:color="auto" w:fill="FFFFFF"/>
        </w:rPr>
        <w:t xml:space="preserve">B. Almeida, M., R. Felipe, E. and Barcelos, R., </w:t>
      </w:r>
      <w:r>
        <w:rPr>
          <w:shd w:val="clear" w:color="auto" w:fill="FFFFFF"/>
        </w:rPr>
        <w:t>(</w:t>
      </w:r>
      <w:r w:rsidRPr="00522DF8">
        <w:rPr>
          <w:shd w:val="clear" w:color="auto" w:fill="FFFFFF"/>
        </w:rPr>
        <w:t>2020</w:t>
      </w:r>
      <w:r>
        <w:rPr>
          <w:shd w:val="clear" w:color="auto" w:fill="FFFFFF"/>
        </w:rPr>
        <w:t>)</w:t>
      </w:r>
      <w:r w:rsidRPr="00522DF8">
        <w:rPr>
          <w:shd w:val="clear" w:color="auto" w:fill="FFFFFF"/>
        </w:rPr>
        <w:t>. Toward a document</w:t>
      </w:r>
      <w:r w:rsidRPr="00522DF8">
        <w:rPr>
          <w:rFonts w:ascii="Cambria Math" w:hAnsi="Cambria Math"/>
          <w:shd w:val="clear" w:color="auto" w:fill="FFFFFF"/>
        </w:rPr>
        <w:t>‐</w:t>
      </w:r>
      <w:r w:rsidRPr="00522DF8">
        <w:rPr>
          <w:shd w:val="clear" w:color="auto" w:fill="FFFFFF"/>
        </w:rPr>
        <w:t>centered ontological theory for information architecture in corporations. </w:t>
      </w:r>
      <w:r w:rsidRPr="00522DF8">
        <w:rPr>
          <w:i/>
          <w:iCs/>
          <w:shd w:val="clear" w:color="auto" w:fill="FFFFFF"/>
        </w:rPr>
        <w:t>Journal of the Association for Information Science and Technology</w:t>
      </w:r>
      <w:r w:rsidRPr="00522DF8">
        <w:rPr>
          <w:shd w:val="clear" w:color="auto" w:fill="FFFFFF"/>
        </w:rPr>
        <w:t>, </w:t>
      </w:r>
      <w:r w:rsidRPr="00522DF8">
        <w:rPr>
          <w:i/>
          <w:iCs/>
          <w:shd w:val="clear" w:color="auto" w:fill="FFFFFF"/>
        </w:rPr>
        <w:t>71</w:t>
      </w:r>
      <w:r w:rsidRPr="00522DF8">
        <w:rPr>
          <w:shd w:val="clear" w:color="auto" w:fill="FFFFFF"/>
        </w:rPr>
        <w:t>(11), pp.1308-1326.</w:t>
      </w:r>
    </w:p>
    <w:p w:rsidR="00D80E73" w:rsidRDefault="00D80E73" w:rsidP="007A544E">
      <w:pPr>
        <w:spacing w:before="240" w:after="240" w:line="480" w:lineRule="auto"/>
        <w:jc w:val="both"/>
        <w:rPr>
          <w:lang w:val="en-GB"/>
        </w:rPr>
      </w:pPr>
      <w:r w:rsidRPr="007A544E">
        <w:rPr>
          <w:lang w:val="en-GB"/>
        </w:rPr>
        <w:t xml:space="preserve">Bankmycell.com. (2022). </w:t>
      </w:r>
      <w:r w:rsidRPr="007A544E">
        <w:rPr>
          <w:i/>
          <w:lang w:val="en-GB"/>
        </w:rPr>
        <w:t>How Many People Have Smartphones Worldwide (Feb 2023)</w:t>
      </w:r>
      <w:r w:rsidRPr="007A544E">
        <w:rPr>
          <w:lang w:val="en-GB"/>
        </w:rPr>
        <w:t xml:space="preserve">. Available at: https://www.bankmycell.com/blog/how-many-phones-are-in-the-world </w:t>
      </w:r>
      <w:r w:rsidRPr="007D5B3A">
        <w:rPr>
          <w:lang w:val="en-GB"/>
        </w:rPr>
        <w:t>[Accessed on 25.2.23]</w:t>
      </w:r>
    </w:p>
    <w:p w:rsidR="00D80E73" w:rsidRPr="00522DF8" w:rsidRDefault="00D80E73" w:rsidP="00C85DE5">
      <w:pPr>
        <w:spacing w:line="480" w:lineRule="auto"/>
        <w:jc w:val="both"/>
      </w:pPr>
      <w:r w:rsidRPr="00522DF8">
        <w:t xml:space="preserve">behance.net (2023) </w:t>
      </w:r>
      <w:r w:rsidRPr="00522DF8">
        <w:rPr>
          <w:i/>
        </w:rPr>
        <w:t xml:space="preserve">Information Architecture, </w:t>
      </w:r>
      <w:r w:rsidRPr="00522DF8">
        <w:t xml:space="preserve">Available at: </w:t>
      </w:r>
      <w:hyperlink r:id="rId12" w:history="1">
        <w:r w:rsidRPr="00522DF8">
          <w:rPr>
            <w:rStyle w:val="Hyperlink"/>
            <w:color w:val="auto"/>
            <w:u w:val="none"/>
          </w:rPr>
          <w:t>https://www.behance.net/gallery/121443421/H-M-Information-Architecture-Case-Study</w:t>
        </w:r>
      </w:hyperlink>
      <w:r w:rsidRPr="00522DF8">
        <w:t xml:space="preserve"> (Accessed on: 27</w:t>
      </w:r>
      <w:r w:rsidRPr="00522DF8">
        <w:rPr>
          <w:vertAlign w:val="superscript"/>
        </w:rPr>
        <w:t>th</w:t>
      </w:r>
      <w:r w:rsidRPr="00522DF8">
        <w:t xml:space="preserve"> February, 2023)</w:t>
      </w:r>
    </w:p>
    <w:p w:rsidR="00D80E73" w:rsidRPr="00522DF8" w:rsidRDefault="00D80E73" w:rsidP="00C85DE5">
      <w:pPr>
        <w:spacing w:line="480" w:lineRule="auto"/>
        <w:jc w:val="both"/>
        <w:rPr>
          <w:shd w:val="clear" w:color="auto" w:fill="FFFFFF"/>
        </w:rPr>
      </w:pPr>
      <w:r w:rsidRPr="00522DF8">
        <w:rPr>
          <w:shd w:val="clear" w:color="auto" w:fill="FFFFFF"/>
        </w:rPr>
        <w:t xml:space="preserve">Blask, K. and Förster, A., </w:t>
      </w:r>
      <w:r>
        <w:rPr>
          <w:shd w:val="clear" w:color="auto" w:fill="FFFFFF"/>
        </w:rPr>
        <w:t>(</w:t>
      </w:r>
      <w:r w:rsidRPr="00522DF8">
        <w:rPr>
          <w:shd w:val="clear" w:color="auto" w:fill="FFFFFF"/>
        </w:rPr>
        <w:t>2020</w:t>
      </w:r>
      <w:r>
        <w:rPr>
          <w:shd w:val="clear" w:color="auto" w:fill="FFFFFF"/>
        </w:rPr>
        <w:t>)</w:t>
      </w:r>
      <w:r w:rsidRPr="00522DF8">
        <w:rPr>
          <w:shd w:val="clear" w:color="auto" w:fill="FFFFFF"/>
        </w:rPr>
        <w:t>. Designing an information architecture for data management technologies: Introducing the DIAMANT model. </w:t>
      </w:r>
      <w:r w:rsidRPr="00522DF8">
        <w:rPr>
          <w:i/>
          <w:iCs/>
          <w:shd w:val="clear" w:color="auto" w:fill="FFFFFF"/>
        </w:rPr>
        <w:t>Journal of Librarianship and Information Science</w:t>
      </w:r>
      <w:r w:rsidRPr="00522DF8">
        <w:rPr>
          <w:shd w:val="clear" w:color="auto" w:fill="FFFFFF"/>
        </w:rPr>
        <w:t>, </w:t>
      </w:r>
      <w:r w:rsidRPr="00522DF8">
        <w:rPr>
          <w:i/>
          <w:iCs/>
          <w:shd w:val="clear" w:color="auto" w:fill="FFFFFF"/>
        </w:rPr>
        <w:t>52</w:t>
      </w:r>
      <w:r w:rsidRPr="00522DF8">
        <w:rPr>
          <w:shd w:val="clear" w:color="auto" w:fill="FFFFFF"/>
        </w:rPr>
        <w:t>(2), pp.592-600.</w:t>
      </w:r>
    </w:p>
    <w:p w:rsidR="00D80E73" w:rsidRPr="007A544E" w:rsidRDefault="00D80E73" w:rsidP="007A544E">
      <w:pPr>
        <w:spacing w:before="240" w:after="240" w:line="480" w:lineRule="auto"/>
        <w:jc w:val="both"/>
        <w:rPr>
          <w:lang w:val="en-GB"/>
        </w:rPr>
      </w:pPr>
      <w:r w:rsidRPr="007A544E">
        <w:rPr>
          <w:lang w:val="en-GB"/>
        </w:rPr>
        <w:t>Dawson, A., (2022). Data-driven consumer engagement, virtual immersive shopping experiences, and blockchain-based digital assets in the retail metaverse. Journal of Self-Governance and Management Economics, 10(2), pp.52-66.</w:t>
      </w:r>
    </w:p>
    <w:p w:rsidR="00D80E73" w:rsidRPr="00F97D93" w:rsidRDefault="00D80E73" w:rsidP="00E821E4">
      <w:pPr>
        <w:pStyle w:val="Normal1"/>
        <w:spacing w:before="240" w:after="240" w:line="480" w:lineRule="auto"/>
        <w:jc w:val="both"/>
        <w:rPr>
          <w:rFonts w:eastAsia="Times New Roman"/>
          <w:lang w:val="en-GB"/>
        </w:rPr>
      </w:pPr>
      <w:r w:rsidRPr="00F97D93">
        <w:rPr>
          <w:rFonts w:eastAsia="Times New Roman"/>
          <w:lang w:val="en-GB"/>
        </w:rPr>
        <w:t xml:space="preserve">Ecommercedb.com, (2021). </w:t>
      </w:r>
      <w:r w:rsidRPr="00F97D93">
        <w:rPr>
          <w:rFonts w:eastAsia="Times New Roman"/>
          <w:i/>
          <w:lang w:val="en-GB"/>
        </w:rPr>
        <w:t xml:space="preserve">H&amp;M doubles eCommerce sales share. </w:t>
      </w:r>
      <w:r w:rsidRPr="00F97D93">
        <w:rPr>
          <w:rFonts w:eastAsia="Times New Roman"/>
          <w:lang w:val="en-GB"/>
        </w:rPr>
        <w:t>Available at:</w:t>
      </w:r>
      <w:r>
        <w:rPr>
          <w:rFonts w:eastAsia="Times New Roman"/>
          <w:lang w:val="en-GB"/>
        </w:rPr>
        <w:t xml:space="preserve"> </w:t>
      </w:r>
      <w:r w:rsidRPr="00F97D93">
        <w:rPr>
          <w:rFonts w:eastAsia="Times New Roman"/>
          <w:lang w:val="en-GB"/>
        </w:rPr>
        <w:t>https://ecommercedb.com/news/hm-doubles-ecommerce-sales-share/3506 [Accessed on: 27 February 2023]</w:t>
      </w:r>
    </w:p>
    <w:p w:rsidR="00D80E73" w:rsidRDefault="00D80E73" w:rsidP="00C85DE5">
      <w:pPr>
        <w:spacing w:line="480" w:lineRule="auto"/>
        <w:jc w:val="both"/>
      </w:pPr>
      <w:r w:rsidRPr="00C35BD8">
        <w:t xml:space="preserve">hm.com (2023) </w:t>
      </w:r>
      <w:r w:rsidRPr="00C35BD8">
        <w:rPr>
          <w:i/>
        </w:rPr>
        <w:t>About Us,</w:t>
      </w:r>
      <w:r w:rsidRPr="00C35BD8">
        <w:t xml:space="preserve"> Available at: </w:t>
      </w:r>
      <w:hyperlink r:id="rId13" w:history="1">
        <w:r w:rsidRPr="00C35BD8">
          <w:rPr>
            <w:rStyle w:val="Hyperlink"/>
            <w:color w:val="auto"/>
            <w:u w:val="none"/>
          </w:rPr>
          <w:t>https://www2.hm.com/en_in/index.html</w:t>
        </w:r>
      </w:hyperlink>
      <w:r w:rsidRPr="00C35BD8">
        <w:t xml:space="preserve"> (Accessed on: 27</w:t>
      </w:r>
      <w:r w:rsidRPr="00C35BD8">
        <w:rPr>
          <w:vertAlign w:val="superscript"/>
        </w:rPr>
        <w:t>th</w:t>
      </w:r>
      <w:r w:rsidRPr="00C35BD8">
        <w:t xml:space="preserve"> February, 2023)</w:t>
      </w:r>
    </w:p>
    <w:p w:rsidR="00D80E73" w:rsidRPr="007A544E" w:rsidRDefault="00D80E73" w:rsidP="007A544E">
      <w:pPr>
        <w:spacing w:before="240" w:after="240" w:line="480" w:lineRule="auto"/>
        <w:jc w:val="both"/>
        <w:rPr>
          <w:lang w:val="en-GB"/>
        </w:rPr>
      </w:pPr>
      <w:r w:rsidRPr="007A544E">
        <w:rPr>
          <w:lang w:val="en-GB"/>
        </w:rPr>
        <w:t xml:space="preserve">Hm.com. (2022). </w:t>
      </w:r>
      <w:r w:rsidRPr="007A544E">
        <w:rPr>
          <w:i/>
          <w:lang w:val="en-GB"/>
        </w:rPr>
        <w:t>Online Fashion, Homeware &amp; Kids Clothes | H&amp;M IN</w:t>
      </w:r>
      <w:r w:rsidRPr="007A544E">
        <w:rPr>
          <w:lang w:val="en-GB"/>
        </w:rPr>
        <w:t xml:space="preserve">. Available at: https://www2.hm.com/en_in/index.html </w:t>
      </w:r>
      <w:r w:rsidRPr="007D5B3A">
        <w:rPr>
          <w:lang w:val="en-GB"/>
        </w:rPr>
        <w:t>[Accessed on 25.2.23]</w:t>
      </w:r>
    </w:p>
    <w:p w:rsidR="00D80E73" w:rsidRPr="00F97D93" w:rsidRDefault="00D80E73" w:rsidP="00E821E4">
      <w:pPr>
        <w:pStyle w:val="Normal1"/>
        <w:spacing w:before="240" w:after="240" w:line="480" w:lineRule="auto"/>
        <w:jc w:val="both"/>
        <w:rPr>
          <w:rFonts w:eastAsia="Times New Roman"/>
          <w:lang w:val="en-GB"/>
        </w:rPr>
      </w:pPr>
      <w:r w:rsidRPr="00F97D93">
        <w:rPr>
          <w:rFonts w:eastAsia="Times New Roman"/>
          <w:lang w:val="en-GB"/>
        </w:rPr>
        <w:t xml:space="preserve">Hmgroup.com, (2021). </w:t>
      </w:r>
      <w:r w:rsidRPr="00F97D93">
        <w:rPr>
          <w:rFonts w:eastAsia="Times New Roman"/>
          <w:i/>
          <w:lang w:val="en-GB"/>
        </w:rPr>
        <w:t xml:space="preserve">Securing 74 more years in fashion: H&amp;M Group shapes the future of retail with tech. </w:t>
      </w:r>
      <w:r w:rsidRPr="00F97D93">
        <w:rPr>
          <w:rFonts w:eastAsia="Times New Roman"/>
          <w:lang w:val="en-GB"/>
        </w:rPr>
        <w:t>Available at:</w:t>
      </w:r>
      <w:r w:rsidRPr="00F97D93">
        <w:rPr>
          <w:rFonts w:eastAsia="Times New Roman"/>
          <w:i/>
          <w:lang w:val="en-GB"/>
        </w:rPr>
        <w:t xml:space="preserve"> </w:t>
      </w:r>
      <w:r w:rsidRPr="00F97D93">
        <w:rPr>
          <w:rFonts w:eastAsia="Times New Roman"/>
          <w:lang w:val="en-GB"/>
        </w:rPr>
        <w:t>https://hmgroup.com/our-stories/securing-74-more-years-in-fashion-how-hm-group-shapes-the-future-of-retail-with-tech/ [Accessed on: 27 February 2023]</w:t>
      </w:r>
    </w:p>
    <w:p w:rsidR="00D80E73" w:rsidRPr="00F97D93" w:rsidRDefault="00D80E73" w:rsidP="00E821E4">
      <w:pPr>
        <w:pStyle w:val="Normal1"/>
        <w:spacing w:before="240" w:after="240" w:line="480" w:lineRule="auto"/>
        <w:jc w:val="both"/>
        <w:rPr>
          <w:rFonts w:eastAsia="Times New Roman"/>
          <w:lang w:val="en-GB"/>
        </w:rPr>
      </w:pPr>
      <w:r w:rsidRPr="00F97D93">
        <w:rPr>
          <w:rFonts w:eastAsia="Times New Roman"/>
          <w:lang w:val="en-GB"/>
        </w:rPr>
        <w:t xml:space="preserve">Hmgroup.com, (2022). </w:t>
      </w:r>
      <w:r w:rsidRPr="00F97D93">
        <w:rPr>
          <w:rFonts w:eastAsia="Times New Roman"/>
          <w:i/>
          <w:lang w:val="en-GB"/>
        </w:rPr>
        <w:t>Market overview.</w:t>
      </w:r>
      <w:r w:rsidRPr="00F97D93">
        <w:rPr>
          <w:rFonts w:eastAsia="Times New Roman"/>
          <w:lang w:val="en-GB"/>
        </w:rPr>
        <w:t xml:space="preserve"> Available at:</w:t>
      </w:r>
      <w:r>
        <w:rPr>
          <w:rFonts w:eastAsia="Times New Roman"/>
          <w:lang w:val="en-GB"/>
        </w:rPr>
        <w:t xml:space="preserve"> </w:t>
      </w:r>
      <w:r w:rsidRPr="00F97D93">
        <w:rPr>
          <w:rFonts w:eastAsia="Times New Roman"/>
          <w:lang w:val="en-GB"/>
        </w:rPr>
        <w:t>https://hmgroup.com/about-us/markets-and-expansion/market-overview/#:~:text=In%201947%2C%20the%20womenswear%20store,and%20stores%20in%2078%20markets. [Accessed on: 27 February 2023]</w:t>
      </w:r>
    </w:p>
    <w:p w:rsidR="00D80E73" w:rsidRPr="00F97D93" w:rsidRDefault="00D80E73" w:rsidP="00E821E4">
      <w:pPr>
        <w:pStyle w:val="Normal1"/>
        <w:spacing w:before="240" w:after="240" w:line="480" w:lineRule="auto"/>
        <w:jc w:val="both"/>
        <w:rPr>
          <w:rFonts w:eastAsia="Times New Roman"/>
          <w:lang w:val="en-GB"/>
        </w:rPr>
      </w:pPr>
      <w:r w:rsidRPr="00F97D93">
        <w:rPr>
          <w:rFonts w:eastAsia="Times New Roman"/>
          <w:lang w:val="en-GB"/>
        </w:rPr>
        <w:t xml:space="preserve">Hmgroup.com, (2023). </w:t>
      </w:r>
      <w:r w:rsidRPr="00F97D93">
        <w:rPr>
          <w:rFonts w:eastAsia="Times New Roman"/>
          <w:i/>
          <w:lang w:val="en-GB"/>
        </w:rPr>
        <w:t xml:space="preserve">Vision and strategy. </w:t>
      </w:r>
      <w:r w:rsidRPr="00F97D93">
        <w:rPr>
          <w:rFonts w:eastAsia="Times New Roman"/>
          <w:lang w:val="en-GB"/>
        </w:rPr>
        <w:t>Available at:</w:t>
      </w:r>
      <w:r>
        <w:rPr>
          <w:rFonts w:eastAsia="Times New Roman"/>
          <w:lang w:val="en-GB"/>
        </w:rPr>
        <w:t xml:space="preserve"> </w:t>
      </w:r>
      <w:r w:rsidRPr="00F97D93">
        <w:rPr>
          <w:rFonts w:eastAsia="Times New Roman"/>
          <w:lang w:val="en-GB"/>
        </w:rPr>
        <w:t>https://hmgroup.com/sustainability/leading-the-change/vision-and-strategy/ [Accessed on: 27 February 2023]</w:t>
      </w:r>
    </w:p>
    <w:p w:rsidR="00D80E73" w:rsidRPr="007A544E" w:rsidRDefault="00D80E73" w:rsidP="007A544E">
      <w:pPr>
        <w:spacing w:before="240" w:after="240" w:line="480" w:lineRule="auto"/>
        <w:jc w:val="both"/>
        <w:rPr>
          <w:lang w:val="en-GB"/>
        </w:rPr>
      </w:pPr>
      <w:r w:rsidRPr="007A544E">
        <w:rPr>
          <w:lang w:val="en-GB"/>
        </w:rPr>
        <w:t xml:space="preserve">Hmgroup.com. (2022). </w:t>
      </w:r>
      <w:r w:rsidRPr="007A544E">
        <w:rPr>
          <w:i/>
          <w:lang w:val="en-GB"/>
        </w:rPr>
        <w:t>Annual and Sustainability Report 2021</w:t>
      </w:r>
      <w:r w:rsidRPr="007A544E">
        <w:rPr>
          <w:lang w:val="en-GB"/>
        </w:rPr>
        <w:t xml:space="preserve">. Available at: https://hmgroup.com/wp-content/uploads/2022/03/HM-Group-Annual-and-Sustainability-Report-2021.pdf </w:t>
      </w:r>
      <w:r w:rsidRPr="007D5B3A">
        <w:rPr>
          <w:lang w:val="en-GB"/>
        </w:rPr>
        <w:t>[Accessed on 25.2.23]</w:t>
      </w:r>
    </w:p>
    <w:p w:rsidR="00D80E73" w:rsidRPr="007A544E" w:rsidRDefault="00D80E73" w:rsidP="007A544E">
      <w:pPr>
        <w:spacing w:before="240" w:after="240" w:line="480" w:lineRule="auto"/>
        <w:jc w:val="both"/>
        <w:rPr>
          <w:lang w:val="en-GB"/>
        </w:rPr>
      </w:pPr>
      <w:r w:rsidRPr="007A544E">
        <w:rPr>
          <w:lang w:val="en-GB"/>
        </w:rPr>
        <w:t>Kim, M. and Kim, J., (2021). Corporate social responsibility, employee engagement, well-being and the task performance of frontline employees. Management Decision, 59(8), pp.2040-2056.</w:t>
      </w:r>
    </w:p>
    <w:p w:rsidR="00D80E73" w:rsidRPr="007A544E" w:rsidRDefault="00D80E73" w:rsidP="007A544E">
      <w:pPr>
        <w:spacing w:before="240" w:after="240" w:line="480" w:lineRule="auto"/>
        <w:jc w:val="both"/>
        <w:rPr>
          <w:lang w:val="en-GB"/>
        </w:rPr>
      </w:pPr>
      <w:r w:rsidRPr="007A544E">
        <w:rPr>
          <w:lang w:val="en-GB"/>
        </w:rPr>
        <w:t>Kristina, K., (2020). The organizational communication perspective theory. Journal of Social Science, 1(3), pp.61-74.</w:t>
      </w:r>
    </w:p>
    <w:p w:rsidR="00D80E73" w:rsidRPr="00AB438E" w:rsidRDefault="00D80E73" w:rsidP="004B6203">
      <w:pPr>
        <w:spacing w:before="240" w:after="240" w:line="480" w:lineRule="auto"/>
        <w:jc w:val="both"/>
        <w:rPr>
          <w:lang w:val="en-GB"/>
        </w:rPr>
      </w:pPr>
      <w:r w:rsidRPr="00AB438E">
        <w:rPr>
          <w:highlight w:val="white"/>
          <w:lang w:val="en-GB"/>
        </w:rPr>
        <w:t xml:space="preserve">Kyono, T., Gilbert, F.J. and van der Schaar, M., (2020). Improving workflow efficiency for mammography using machine learning. </w:t>
      </w:r>
      <w:r w:rsidRPr="00AB438E">
        <w:rPr>
          <w:i/>
          <w:lang w:val="en-GB"/>
        </w:rPr>
        <w:t>Journal of the American College of Radiology</w:t>
      </w:r>
      <w:r w:rsidRPr="00AB438E">
        <w:rPr>
          <w:lang w:val="en-GB"/>
        </w:rPr>
        <w:t xml:space="preserve">, </w:t>
      </w:r>
      <w:r w:rsidRPr="00AB438E">
        <w:rPr>
          <w:i/>
          <w:lang w:val="en-GB"/>
        </w:rPr>
        <w:t>17</w:t>
      </w:r>
      <w:r w:rsidRPr="00AB438E">
        <w:rPr>
          <w:lang w:val="en-GB"/>
        </w:rPr>
        <w:t>(1), pp.56-63.</w:t>
      </w:r>
    </w:p>
    <w:p w:rsidR="00D80E73" w:rsidRPr="00AB438E" w:rsidRDefault="00D80E73" w:rsidP="004B6203">
      <w:pPr>
        <w:spacing w:before="240" w:after="240" w:line="480" w:lineRule="auto"/>
        <w:jc w:val="both"/>
        <w:rPr>
          <w:lang w:val="en-GB"/>
        </w:rPr>
      </w:pPr>
      <w:r w:rsidRPr="00AB438E">
        <w:rPr>
          <w:highlight w:val="white"/>
          <w:lang w:val="en-GB"/>
        </w:rPr>
        <w:t xml:space="preserve">Lee, J., Jung, O., Lee, Y., Kim, O. and Park, C., (2021). A comparison and interpretation of machine learning algorithm for the prediction of online purchase conversion. </w:t>
      </w:r>
      <w:r w:rsidRPr="00AB438E">
        <w:rPr>
          <w:i/>
          <w:lang w:val="en-GB"/>
        </w:rPr>
        <w:t>Journal of Theoretical and Applied Electronic Commerce Research</w:t>
      </w:r>
      <w:r w:rsidRPr="00AB438E">
        <w:rPr>
          <w:lang w:val="en-GB"/>
        </w:rPr>
        <w:t xml:space="preserve">, </w:t>
      </w:r>
      <w:r w:rsidRPr="00AB438E">
        <w:rPr>
          <w:i/>
          <w:lang w:val="en-GB"/>
        </w:rPr>
        <w:t>16</w:t>
      </w:r>
      <w:r w:rsidRPr="00AB438E">
        <w:rPr>
          <w:lang w:val="en-GB"/>
        </w:rPr>
        <w:t>(5), pp.1472-1491.</w:t>
      </w:r>
    </w:p>
    <w:p w:rsidR="00D80E73" w:rsidRPr="00AB438E" w:rsidRDefault="00D80E73" w:rsidP="004B6203">
      <w:pPr>
        <w:spacing w:before="240" w:after="240" w:line="480" w:lineRule="auto"/>
        <w:jc w:val="both"/>
        <w:rPr>
          <w:lang w:val="en-GB"/>
        </w:rPr>
      </w:pPr>
      <w:r w:rsidRPr="00AB438E">
        <w:rPr>
          <w:highlight w:val="white"/>
          <w:lang w:val="en-GB"/>
        </w:rPr>
        <w:t xml:space="preserve">Liu, Y., Arunachalam, S. and Temme, K., (2021). A rigorous and robust quantum speed-up in supervised machine learning. </w:t>
      </w:r>
      <w:r w:rsidRPr="00AB438E">
        <w:rPr>
          <w:i/>
          <w:lang w:val="en-GB"/>
        </w:rPr>
        <w:t>Nature Physics</w:t>
      </w:r>
      <w:r w:rsidRPr="00AB438E">
        <w:rPr>
          <w:lang w:val="en-GB"/>
        </w:rPr>
        <w:t xml:space="preserve">, </w:t>
      </w:r>
      <w:r w:rsidRPr="00AB438E">
        <w:rPr>
          <w:i/>
          <w:lang w:val="en-GB"/>
        </w:rPr>
        <w:t>17</w:t>
      </w:r>
      <w:r w:rsidRPr="00AB438E">
        <w:rPr>
          <w:lang w:val="en-GB"/>
        </w:rPr>
        <w:t>(9), pp.1013-1017.</w:t>
      </w:r>
    </w:p>
    <w:p w:rsidR="00D80E73" w:rsidRDefault="00D80E73" w:rsidP="007A544E">
      <w:pPr>
        <w:spacing w:before="240" w:after="240" w:line="480" w:lineRule="auto"/>
        <w:jc w:val="both"/>
        <w:rPr>
          <w:lang w:val="en-GB"/>
        </w:rPr>
      </w:pPr>
      <w:r w:rsidRPr="007A544E">
        <w:rPr>
          <w:lang w:val="en-GB"/>
        </w:rPr>
        <w:t xml:space="preserve">Magenest.com. (2022). </w:t>
      </w:r>
      <w:r w:rsidRPr="007A544E">
        <w:rPr>
          <w:i/>
          <w:lang w:val="en-GB"/>
        </w:rPr>
        <w:t>eCommerce Statistics For 2022: Growth and Trends To Watch</w:t>
      </w:r>
      <w:r w:rsidRPr="007A544E">
        <w:rPr>
          <w:lang w:val="en-GB"/>
        </w:rPr>
        <w:t xml:space="preserve">. Available at: https://magenest.com/en/ecommerce-statistics-2022/ </w:t>
      </w:r>
      <w:r w:rsidRPr="007D5B3A">
        <w:rPr>
          <w:lang w:val="en-GB"/>
        </w:rPr>
        <w:t>[Accessed on 25.2.23]</w:t>
      </w:r>
    </w:p>
    <w:p w:rsidR="00D80E73" w:rsidRPr="007A544E" w:rsidRDefault="00D80E73" w:rsidP="007A544E">
      <w:pPr>
        <w:spacing w:before="240" w:after="240" w:line="480" w:lineRule="auto"/>
        <w:jc w:val="both"/>
        <w:rPr>
          <w:lang w:val="en-GB"/>
        </w:rPr>
      </w:pPr>
      <w:r w:rsidRPr="007A544E">
        <w:rPr>
          <w:lang w:val="en-GB"/>
        </w:rPr>
        <w:t xml:space="preserve">Makrides, A., Vrontis, D. and </w:t>
      </w:r>
      <w:proofErr w:type="spellStart"/>
      <w:r w:rsidRPr="007A544E">
        <w:rPr>
          <w:lang w:val="en-GB"/>
        </w:rPr>
        <w:t>Christofi</w:t>
      </w:r>
      <w:proofErr w:type="spellEnd"/>
      <w:r w:rsidRPr="007A544E">
        <w:rPr>
          <w:lang w:val="en-GB"/>
        </w:rPr>
        <w:t>, M., (2020). The gold rush of digital marketing: assessing prospects of building brand awareness overseas. Business Perspectives and Research, 8(1), pp.4-20.</w:t>
      </w:r>
    </w:p>
    <w:p w:rsidR="00D80E73" w:rsidRPr="00C35BD8" w:rsidRDefault="00D80E73" w:rsidP="00C85DE5">
      <w:pPr>
        <w:spacing w:line="480" w:lineRule="auto"/>
        <w:jc w:val="both"/>
      </w:pPr>
      <w:r w:rsidRPr="00C35BD8">
        <w:t xml:space="preserve">marqueex.com (2023) </w:t>
      </w:r>
      <w:r w:rsidRPr="00C35BD8">
        <w:rPr>
          <w:i/>
        </w:rPr>
        <w:t>Marketing Strategy of H&amp;M,</w:t>
      </w:r>
      <w:r w:rsidRPr="00C35BD8">
        <w:t xml:space="preserve"> Available at: </w:t>
      </w:r>
      <w:hyperlink r:id="rId14" w:anchor=":~:text=The%20brand%20offers%20its%20products,reasons%20that%20boost%20their%20sales" w:history="1">
        <w:r w:rsidRPr="00C35BD8">
          <w:rPr>
            <w:rStyle w:val="Hyperlink"/>
            <w:color w:val="auto"/>
            <w:u w:val="none"/>
          </w:rPr>
          <w:t>https://marqueex.com/marketing-strategy-of-hm-selling-passion-for-fashion/#:~:text=The%20brand%20offers%20its%20products,reasons%20that%20boost%20their%20sales</w:t>
        </w:r>
      </w:hyperlink>
      <w:r w:rsidRPr="00C35BD8">
        <w:t>. (Accessed on: 27</w:t>
      </w:r>
      <w:r w:rsidRPr="00C35BD8">
        <w:rPr>
          <w:vertAlign w:val="superscript"/>
        </w:rPr>
        <w:t>th</w:t>
      </w:r>
      <w:r w:rsidRPr="00C35BD8">
        <w:t xml:space="preserve"> February, 2023)</w:t>
      </w:r>
    </w:p>
    <w:p w:rsidR="00D80E73" w:rsidRDefault="00D80E73" w:rsidP="004B6203">
      <w:pPr>
        <w:spacing w:before="240" w:after="240" w:line="480" w:lineRule="auto"/>
        <w:jc w:val="both"/>
        <w:rPr>
          <w:lang w:val="en-GB"/>
        </w:rPr>
      </w:pPr>
      <w:r w:rsidRPr="007A544E">
        <w:rPr>
          <w:lang w:val="en-GB"/>
        </w:rPr>
        <w:t xml:space="preserve">Moisander, J., </w:t>
      </w:r>
      <w:proofErr w:type="spellStart"/>
      <w:r w:rsidRPr="007A544E">
        <w:rPr>
          <w:lang w:val="en-GB"/>
        </w:rPr>
        <w:t>Närvänen</w:t>
      </w:r>
      <w:proofErr w:type="spellEnd"/>
      <w:r w:rsidRPr="007A544E">
        <w:rPr>
          <w:lang w:val="en-GB"/>
        </w:rPr>
        <w:t>, E. and Valtonen, A., (2020). Interpretive marketing research: Using ethnography in strategic market development. In Marketing Management (pp. 237-253).</w:t>
      </w:r>
    </w:p>
    <w:p w:rsidR="00D80E73" w:rsidRDefault="00D80E73" w:rsidP="00D80E73">
      <w:pPr>
        <w:spacing w:before="240" w:after="240" w:line="480" w:lineRule="auto"/>
        <w:jc w:val="both"/>
        <w:rPr>
          <w:lang w:val="en-GB"/>
        </w:rPr>
      </w:pPr>
      <w:r w:rsidRPr="00AB438E">
        <w:rPr>
          <w:highlight w:val="white"/>
          <w:lang w:val="en-GB"/>
        </w:rPr>
        <w:t xml:space="preserve">Nair, K. and Gupta, R., (2021). Application of AI technology in modern digital marketing environment. </w:t>
      </w:r>
      <w:r w:rsidRPr="00AB438E">
        <w:rPr>
          <w:i/>
          <w:lang w:val="en-GB"/>
        </w:rPr>
        <w:t>World Journal of Entrepreneurship, Management and Sustainable Development</w:t>
      </w:r>
      <w:r w:rsidRPr="00AB438E">
        <w:rPr>
          <w:lang w:val="en-GB"/>
        </w:rPr>
        <w:t xml:space="preserve">, </w:t>
      </w:r>
      <w:r w:rsidRPr="00AB438E">
        <w:rPr>
          <w:i/>
          <w:lang w:val="en-GB"/>
        </w:rPr>
        <w:t>17</w:t>
      </w:r>
      <w:r w:rsidRPr="00AB438E">
        <w:rPr>
          <w:lang w:val="en-GB"/>
        </w:rPr>
        <w:t>(3), pp.318-328.</w:t>
      </w:r>
    </w:p>
    <w:p w:rsidR="00D80E73" w:rsidRDefault="00D80E73" w:rsidP="00D80E73">
      <w:pPr>
        <w:spacing w:before="240" w:after="240" w:line="480" w:lineRule="auto"/>
        <w:jc w:val="both"/>
        <w:rPr>
          <w:lang w:val="en-GB"/>
        </w:rPr>
      </w:pPr>
      <w:r w:rsidRPr="00522DF8">
        <w:rPr>
          <w:shd w:val="clear" w:color="auto" w:fill="FFFFFF"/>
        </w:rPr>
        <w:t xml:space="preserve">Narasimha, S., Dixon, E., Bertrand, J.W. and Madathil, K.C., </w:t>
      </w:r>
      <w:r>
        <w:rPr>
          <w:shd w:val="clear" w:color="auto" w:fill="FFFFFF"/>
        </w:rPr>
        <w:t>(</w:t>
      </w:r>
      <w:r w:rsidRPr="00522DF8">
        <w:rPr>
          <w:shd w:val="clear" w:color="auto" w:fill="FFFFFF"/>
        </w:rPr>
        <w:t>2019</w:t>
      </w:r>
      <w:r>
        <w:rPr>
          <w:shd w:val="clear" w:color="auto" w:fill="FFFFFF"/>
        </w:rPr>
        <w:t>)</w:t>
      </w:r>
      <w:r w:rsidRPr="00522DF8">
        <w:rPr>
          <w:shd w:val="clear" w:color="auto" w:fill="FFFFFF"/>
        </w:rPr>
        <w:t>. An empirical study to investigate the efficacy of collaborative immersive virtual reality systems for designing information architecture of software systems. </w:t>
      </w:r>
      <w:r w:rsidRPr="00522DF8">
        <w:rPr>
          <w:i/>
          <w:iCs/>
          <w:shd w:val="clear" w:color="auto" w:fill="FFFFFF"/>
        </w:rPr>
        <w:t>Applied ergonomics</w:t>
      </w:r>
      <w:r w:rsidRPr="00522DF8">
        <w:rPr>
          <w:shd w:val="clear" w:color="auto" w:fill="FFFFFF"/>
        </w:rPr>
        <w:t>, </w:t>
      </w:r>
      <w:r w:rsidRPr="00522DF8">
        <w:rPr>
          <w:i/>
          <w:iCs/>
          <w:shd w:val="clear" w:color="auto" w:fill="FFFFFF"/>
        </w:rPr>
        <w:t>80</w:t>
      </w:r>
      <w:r w:rsidRPr="00522DF8">
        <w:rPr>
          <w:shd w:val="clear" w:color="auto" w:fill="FFFFFF"/>
        </w:rPr>
        <w:t>, pp.175-186.</w:t>
      </w:r>
    </w:p>
    <w:p w:rsidR="00D80E73" w:rsidRDefault="00D80E73" w:rsidP="004B6203">
      <w:pPr>
        <w:spacing w:before="240" w:after="240" w:line="480" w:lineRule="auto"/>
        <w:jc w:val="both"/>
        <w:rPr>
          <w:lang w:val="en-GB"/>
        </w:rPr>
      </w:pPr>
      <w:r w:rsidRPr="002A2CD2">
        <w:t xml:space="preserve">neptune.ai (2023) </w:t>
      </w:r>
      <w:r w:rsidRPr="002A2CD2">
        <w:rPr>
          <w:i/>
        </w:rPr>
        <w:t>Customer Segmentation Using ML,</w:t>
      </w:r>
      <w:r w:rsidRPr="002A2CD2">
        <w:t xml:space="preserve"> Available at: </w:t>
      </w:r>
      <w:hyperlink r:id="rId15" w:anchor=":~:text=Machine%20learning%20methodologies%20are%20a,or%20with%20conventional%20analytical%20methods" w:history="1">
        <w:r w:rsidRPr="002A2CD2">
          <w:rPr>
            <w:rStyle w:val="Hyperlink"/>
            <w:color w:val="auto"/>
            <w:u w:val="none"/>
          </w:rPr>
          <w:t>https://neptune.ai/blog/customer-segmentation-using-machine-learning#:~:text=Machine%20learning%20methodologies%20are%20a,or%20with%20conventional%20analytical%20methods</w:t>
        </w:r>
      </w:hyperlink>
      <w:r w:rsidRPr="002A2CD2">
        <w:t>. (Accessed on: 27</w:t>
      </w:r>
      <w:r w:rsidRPr="002A2CD2">
        <w:rPr>
          <w:vertAlign w:val="superscript"/>
        </w:rPr>
        <w:t>th</w:t>
      </w:r>
      <w:r w:rsidRPr="002A2CD2">
        <w:t xml:space="preserve"> February, 2023)</w:t>
      </w:r>
    </w:p>
    <w:p w:rsidR="00D80E73" w:rsidRPr="00AB438E" w:rsidRDefault="00D80E73" w:rsidP="004B6203">
      <w:pPr>
        <w:spacing w:before="240" w:after="240" w:line="480" w:lineRule="auto"/>
        <w:jc w:val="both"/>
        <w:rPr>
          <w:lang w:val="en-GB"/>
        </w:rPr>
      </w:pPr>
      <w:r w:rsidRPr="00AB438E">
        <w:rPr>
          <w:highlight w:val="white"/>
          <w:lang w:val="en-GB"/>
        </w:rPr>
        <w:t xml:space="preserve">Nersessian, D. and </w:t>
      </w:r>
      <w:proofErr w:type="spellStart"/>
      <w:r w:rsidRPr="00AB438E">
        <w:rPr>
          <w:highlight w:val="white"/>
          <w:lang w:val="en-GB"/>
        </w:rPr>
        <w:t>Pachamanova</w:t>
      </w:r>
      <w:proofErr w:type="spellEnd"/>
      <w:r w:rsidRPr="00AB438E">
        <w:rPr>
          <w:highlight w:val="white"/>
          <w:lang w:val="en-GB"/>
        </w:rPr>
        <w:t xml:space="preserve">, D., (2022). Human Trafficking in the Global Supply Chain: Using Machine Learning to Understand Corporate Disclosures Under the UK Modern Slavery Act. </w:t>
      </w:r>
      <w:r w:rsidRPr="00AB438E">
        <w:rPr>
          <w:i/>
          <w:lang w:val="en-GB"/>
        </w:rPr>
        <w:t xml:space="preserve">Harv. Hum. </w:t>
      </w:r>
      <w:proofErr w:type="spellStart"/>
      <w:r w:rsidRPr="00AB438E">
        <w:rPr>
          <w:i/>
          <w:lang w:val="en-GB"/>
        </w:rPr>
        <w:t>Rts</w:t>
      </w:r>
      <w:proofErr w:type="spellEnd"/>
      <w:r w:rsidRPr="00AB438E">
        <w:rPr>
          <w:i/>
          <w:lang w:val="en-GB"/>
        </w:rPr>
        <w:t>. J.</w:t>
      </w:r>
      <w:r w:rsidRPr="00AB438E">
        <w:rPr>
          <w:lang w:val="en-GB"/>
        </w:rPr>
        <w:t xml:space="preserve">, </w:t>
      </w:r>
      <w:r w:rsidRPr="00AB438E">
        <w:rPr>
          <w:i/>
          <w:lang w:val="en-GB"/>
        </w:rPr>
        <w:t>35</w:t>
      </w:r>
      <w:r w:rsidRPr="00AB438E">
        <w:rPr>
          <w:lang w:val="en-GB"/>
        </w:rPr>
        <w:t>, p.1.</w:t>
      </w:r>
    </w:p>
    <w:p w:rsidR="00D80E73" w:rsidRPr="007A544E" w:rsidRDefault="00D80E73" w:rsidP="007A544E">
      <w:pPr>
        <w:spacing w:before="240" w:after="240" w:line="480" w:lineRule="auto"/>
        <w:jc w:val="both"/>
        <w:rPr>
          <w:lang w:val="en-GB"/>
        </w:rPr>
      </w:pPr>
      <w:r w:rsidRPr="007A544E">
        <w:rPr>
          <w:lang w:val="en-GB"/>
        </w:rPr>
        <w:t xml:space="preserve">Oneteam.io. (2022). </w:t>
      </w:r>
      <w:r w:rsidRPr="007A544E">
        <w:rPr>
          <w:i/>
          <w:lang w:val="en-GB"/>
        </w:rPr>
        <w:t>H&amp;M Case Study</w:t>
      </w:r>
      <w:r w:rsidRPr="007A544E">
        <w:rPr>
          <w:lang w:val="en-GB"/>
        </w:rPr>
        <w:t xml:space="preserve">. Available at: https://www.oneteam.io/en/case-studies/hm </w:t>
      </w:r>
      <w:r w:rsidRPr="007D5B3A">
        <w:rPr>
          <w:lang w:val="en-GB"/>
        </w:rPr>
        <w:t>[Accessed on 25.2.23]</w:t>
      </w:r>
    </w:p>
    <w:p w:rsidR="00D80E73" w:rsidRPr="007A544E" w:rsidRDefault="00D80E73" w:rsidP="007A544E">
      <w:pPr>
        <w:spacing w:before="240" w:after="240" w:line="480" w:lineRule="auto"/>
        <w:jc w:val="both"/>
        <w:rPr>
          <w:lang w:val="en-GB"/>
        </w:rPr>
      </w:pPr>
      <w:r w:rsidRPr="007A544E">
        <w:rPr>
          <w:lang w:val="en-GB"/>
        </w:rPr>
        <w:t xml:space="preserve">Re Cecconi, F., </w:t>
      </w:r>
      <w:proofErr w:type="spellStart"/>
      <w:r w:rsidRPr="007A544E">
        <w:rPr>
          <w:lang w:val="en-GB"/>
        </w:rPr>
        <w:t>Dejaco</w:t>
      </w:r>
      <w:proofErr w:type="spellEnd"/>
      <w:r w:rsidRPr="007A544E">
        <w:rPr>
          <w:lang w:val="en-GB"/>
        </w:rPr>
        <w:t xml:space="preserve">, M.C., </w:t>
      </w:r>
      <w:proofErr w:type="spellStart"/>
      <w:r w:rsidRPr="007A544E">
        <w:rPr>
          <w:lang w:val="en-GB"/>
        </w:rPr>
        <w:t>Moretti</w:t>
      </w:r>
      <w:proofErr w:type="spellEnd"/>
      <w:r w:rsidRPr="007A544E">
        <w:rPr>
          <w:lang w:val="en-GB"/>
        </w:rPr>
        <w:t>, N., Mannino, A. and Blanco Cadena, J.D., (2020). Digital asset management. Digital transformation of the design, construction and management processes of the built environment, pp.243-253.</w:t>
      </w:r>
    </w:p>
    <w:p w:rsidR="00D80E73" w:rsidRPr="00AB438E" w:rsidRDefault="00D80E73" w:rsidP="004B6203">
      <w:pPr>
        <w:spacing w:before="240" w:after="240" w:line="480" w:lineRule="auto"/>
        <w:jc w:val="both"/>
        <w:rPr>
          <w:lang w:val="en-GB"/>
        </w:rPr>
      </w:pPr>
      <w:r w:rsidRPr="00AB438E">
        <w:rPr>
          <w:lang w:val="en-GB"/>
        </w:rPr>
        <w:t xml:space="preserve">Retaildetail.eu (2023). </w:t>
      </w:r>
      <w:r w:rsidRPr="00AB438E">
        <w:rPr>
          <w:i/>
          <w:lang w:val="en-GB"/>
        </w:rPr>
        <w:t xml:space="preserve">“H&amp;M turns to machine learning and artificial intelligence with Google” </w:t>
      </w:r>
      <w:r w:rsidRPr="00AB438E">
        <w:rPr>
          <w:lang w:val="en-GB"/>
        </w:rPr>
        <w:t>Available at: https://www.retaildetail.eu/news/fashion/hm-turns-to-machine-learning-and-artificial-intelligence-with-google/ [Accessed on 25.2.23]</w:t>
      </w:r>
    </w:p>
    <w:p w:rsidR="00D80E73" w:rsidRPr="007A544E" w:rsidRDefault="00D80E73" w:rsidP="007A544E">
      <w:pPr>
        <w:spacing w:before="240" w:after="240" w:line="480" w:lineRule="auto"/>
        <w:jc w:val="both"/>
        <w:rPr>
          <w:lang w:val="en-GB"/>
        </w:rPr>
      </w:pPr>
      <w:r w:rsidRPr="007A544E">
        <w:rPr>
          <w:lang w:val="en-GB"/>
        </w:rPr>
        <w:t xml:space="preserve">Simonofski, A., Fink, J. and </w:t>
      </w:r>
      <w:proofErr w:type="spellStart"/>
      <w:r w:rsidRPr="007A544E">
        <w:rPr>
          <w:lang w:val="en-GB"/>
        </w:rPr>
        <w:t>Burnay</w:t>
      </w:r>
      <w:proofErr w:type="spellEnd"/>
      <w:r w:rsidRPr="007A544E">
        <w:rPr>
          <w:lang w:val="en-GB"/>
        </w:rPr>
        <w:t>, C., (2021). Supporting policy-making with social media and e-participation platforms data: A policy analytics framework. Government Information Quarterly, 38(3), p.101590.</w:t>
      </w:r>
    </w:p>
    <w:p w:rsidR="00D80E73" w:rsidRPr="00C35BD8" w:rsidRDefault="00D80E73" w:rsidP="00C85DE5">
      <w:pPr>
        <w:spacing w:line="480" w:lineRule="auto"/>
        <w:jc w:val="both"/>
      </w:pPr>
      <w:r w:rsidRPr="00C35BD8">
        <w:t xml:space="preserve">startuptalky.com (2023) </w:t>
      </w:r>
      <w:r w:rsidRPr="00C35BD8">
        <w:rPr>
          <w:i/>
        </w:rPr>
        <w:t>Marketing Strategy of H&amp;M,</w:t>
      </w:r>
      <w:r w:rsidRPr="00C35BD8">
        <w:t xml:space="preserve"> Available at: </w:t>
      </w:r>
      <w:hyperlink r:id="rId16" w:history="1">
        <w:r w:rsidRPr="00C35BD8">
          <w:rPr>
            <w:rStyle w:val="Hyperlink"/>
            <w:color w:val="auto"/>
            <w:u w:val="none"/>
          </w:rPr>
          <w:t>https://startuptalky.com/h-m-marketing-strategy/</w:t>
        </w:r>
      </w:hyperlink>
      <w:r w:rsidRPr="00C35BD8">
        <w:t xml:space="preserve"> (Accessed on: 27</w:t>
      </w:r>
      <w:r w:rsidRPr="00C35BD8">
        <w:rPr>
          <w:vertAlign w:val="superscript"/>
        </w:rPr>
        <w:t>th</w:t>
      </w:r>
      <w:r w:rsidRPr="00C35BD8">
        <w:t xml:space="preserve"> February, 2023)</w:t>
      </w:r>
    </w:p>
    <w:p w:rsidR="00D80E73" w:rsidRPr="00F97D93" w:rsidRDefault="00D80E73" w:rsidP="00E821E4">
      <w:pPr>
        <w:pStyle w:val="Normal1"/>
        <w:spacing w:before="240" w:after="240" w:line="480" w:lineRule="auto"/>
        <w:jc w:val="both"/>
        <w:rPr>
          <w:rFonts w:eastAsia="Times New Roman"/>
          <w:lang w:val="en-GB"/>
        </w:rPr>
      </w:pPr>
      <w:r w:rsidRPr="00F97D93">
        <w:rPr>
          <w:rFonts w:eastAsia="Times New Roman"/>
          <w:lang w:val="en-GB"/>
        </w:rPr>
        <w:t xml:space="preserve">Statista.com, (2023). </w:t>
      </w:r>
      <w:r w:rsidRPr="00F97D93">
        <w:rPr>
          <w:rFonts w:eastAsia="Times New Roman"/>
          <w:i/>
          <w:lang w:val="en-GB"/>
        </w:rPr>
        <w:t>Net sales of the H&amp;M Group worldwide from 2014 to 2022.</w:t>
      </w:r>
      <w:r w:rsidRPr="00F97D93">
        <w:rPr>
          <w:rFonts w:eastAsia="Times New Roman"/>
          <w:lang w:val="en-GB"/>
        </w:rPr>
        <w:t xml:space="preserve"> Available at:</w:t>
      </w:r>
      <w:r>
        <w:rPr>
          <w:rFonts w:eastAsia="Times New Roman"/>
          <w:lang w:val="en-GB"/>
        </w:rPr>
        <w:t xml:space="preserve"> </w:t>
      </w:r>
      <w:r w:rsidRPr="00F97D93">
        <w:rPr>
          <w:rFonts w:eastAsia="Times New Roman"/>
          <w:lang w:val="en-GB"/>
        </w:rPr>
        <w:t>https://www.statista.com/statistics/964138/net-sales-of-the-h-and-m-group-worldwide/#:~:text=In%202022%2C%20net%20sales%20of,purchased%20items%20there%20in%202019. [Accessed on: 27 February 2023]</w:t>
      </w:r>
    </w:p>
    <w:p w:rsidR="00D80E73" w:rsidRPr="00F97D93" w:rsidRDefault="00D80E73" w:rsidP="00E821E4">
      <w:pPr>
        <w:pStyle w:val="Normal1"/>
        <w:spacing w:before="240" w:after="240" w:line="480" w:lineRule="auto"/>
        <w:jc w:val="both"/>
        <w:rPr>
          <w:rFonts w:eastAsia="Times New Roman"/>
          <w:lang w:val="en-GB"/>
        </w:rPr>
      </w:pPr>
      <w:r w:rsidRPr="00F97D93">
        <w:rPr>
          <w:rFonts w:eastAsia="Times New Roman"/>
          <w:lang w:val="en-GB"/>
        </w:rPr>
        <w:t xml:space="preserve">Statista.com, (2023). </w:t>
      </w:r>
      <w:r w:rsidRPr="00F97D93">
        <w:rPr>
          <w:rFonts w:eastAsia="Times New Roman"/>
          <w:i/>
          <w:lang w:val="en-GB"/>
        </w:rPr>
        <w:t xml:space="preserve">Number of social media users worldwide from 2017 to 2027. </w:t>
      </w:r>
      <w:r w:rsidRPr="00F97D93">
        <w:rPr>
          <w:rFonts w:eastAsia="Times New Roman"/>
          <w:lang w:val="en-GB"/>
        </w:rPr>
        <w:t>Available at:</w:t>
      </w:r>
      <w:r>
        <w:rPr>
          <w:rFonts w:eastAsia="Times New Roman"/>
          <w:lang w:val="en-GB"/>
        </w:rPr>
        <w:t xml:space="preserve"> </w:t>
      </w:r>
      <w:r w:rsidRPr="00F97D93">
        <w:rPr>
          <w:rFonts w:eastAsia="Times New Roman"/>
          <w:lang w:val="en-GB"/>
        </w:rPr>
        <w:t>https://www.statista.com/statistics/278414/number-of-worldwide-social-network-users/#:~:text=How%20many%20people%20use%20social,almost%20six%20billion%20in%202027. [Accessed on: 27 February 2023]</w:t>
      </w:r>
    </w:p>
    <w:p w:rsidR="00D80E73" w:rsidRPr="00F97D93" w:rsidRDefault="00D80E73" w:rsidP="00E821E4">
      <w:pPr>
        <w:pStyle w:val="Normal1"/>
        <w:spacing w:before="240" w:after="240" w:line="480" w:lineRule="auto"/>
        <w:jc w:val="both"/>
        <w:rPr>
          <w:rFonts w:eastAsia="Times New Roman"/>
          <w:lang w:val="en-GB"/>
        </w:rPr>
      </w:pPr>
      <w:r w:rsidRPr="00F97D93">
        <w:rPr>
          <w:rFonts w:eastAsia="Times New Roman"/>
          <w:lang w:val="en-GB"/>
        </w:rPr>
        <w:t xml:space="preserve">Statista.com, (2023). </w:t>
      </w:r>
      <w:r w:rsidRPr="00F97D93">
        <w:rPr>
          <w:rFonts w:eastAsia="Times New Roman"/>
          <w:i/>
          <w:lang w:val="en-GB"/>
        </w:rPr>
        <w:t xml:space="preserve">Sales of the H&amp;M Group worldwide from 2006 to 2021. </w:t>
      </w:r>
      <w:r w:rsidRPr="00F97D93">
        <w:rPr>
          <w:rFonts w:eastAsia="Times New Roman"/>
          <w:lang w:val="en-GB"/>
        </w:rPr>
        <w:t>Available at:</w:t>
      </w:r>
      <w:r>
        <w:rPr>
          <w:rFonts w:eastAsia="Times New Roman"/>
          <w:lang w:val="en-GB"/>
        </w:rPr>
        <w:t xml:space="preserve"> </w:t>
      </w:r>
      <w:r w:rsidRPr="00F97D93">
        <w:rPr>
          <w:rFonts w:eastAsia="Times New Roman"/>
          <w:lang w:val="en-GB"/>
        </w:rPr>
        <w:t>https://www.statista.com/statistics/252190/gross-sales-of-the-h-und-m-group-worldwide/ [Accessed on: 27 February 2023]</w:t>
      </w:r>
    </w:p>
    <w:p w:rsidR="00D80E73" w:rsidRPr="00E821E4" w:rsidRDefault="00D80E73" w:rsidP="00E821E4">
      <w:pPr>
        <w:pStyle w:val="Normal1"/>
        <w:spacing w:before="240" w:after="240" w:line="480" w:lineRule="auto"/>
        <w:jc w:val="both"/>
        <w:rPr>
          <w:rFonts w:eastAsia="Times New Roman"/>
          <w:lang w:val="en-GB"/>
        </w:rPr>
      </w:pPr>
      <w:r w:rsidRPr="00F97D93">
        <w:rPr>
          <w:rFonts w:eastAsia="Times New Roman"/>
          <w:lang w:val="en-GB"/>
        </w:rPr>
        <w:t xml:space="preserve">Statista.com, (2023). </w:t>
      </w:r>
      <w:r w:rsidRPr="00F97D93">
        <w:rPr>
          <w:rFonts w:eastAsia="Times New Roman"/>
          <w:i/>
          <w:lang w:val="en-GB"/>
        </w:rPr>
        <w:t xml:space="preserve">Sustainable fashion worldwide - statistics &amp; facts. </w:t>
      </w:r>
      <w:r w:rsidRPr="00F97D93">
        <w:rPr>
          <w:rFonts w:eastAsia="Times New Roman"/>
          <w:lang w:val="en-GB"/>
        </w:rPr>
        <w:t>Available at:</w:t>
      </w:r>
      <w:r>
        <w:rPr>
          <w:rFonts w:eastAsia="Times New Roman"/>
          <w:lang w:val="en-GB"/>
        </w:rPr>
        <w:t xml:space="preserve"> </w:t>
      </w:r>
      <w:r w:rsidRPr="00F97D93">
        <w:rPr>
          <w:rFonts w:eastAsia="Times New Roman"/>
          <w:lang w:val="en-GB"/>
        </w:rPr>
        <w:t>https://www.statista.com/topics/9543/sustainable-fashion-worldwide/#topicOverview [Accessed on: 27 February 2023]</w:t>
      </w:r>
    </w:p>
    <w:p w:rsidR="00D80E73" w:rsidRPr="007A544E" w:rsidRDefault="00D80E73" w:rsidP="007A544E">
      <w:pPr>
        <w:spacing w:before="240" w:after="240" w:line="480" w:lineRule="auto"/>
        <w:jc w:val="both"/>
        <w:rPr>
          <w:lang w:val="en-GB"/>
        </w:rPr>
      </w:pPr>
      <w:r w:rsidRPr="007A544E">
        <w:rPr>
          <w:lang w:val="en-GB"/>
        </w:rPr>
        <w:t xml:space="preserve">Statista.com. (2023). </w:t>
      </w:r>
      <w:r w:rsidRPr="007A544E">
        <w:rPr>
          <w:i/>
          <w:lang w:val="en-GB"/>
        </w:rPr>
        <w:t>Internet and social media users in the world 2023</w:t>
      </w:r>
      <w:r w:rsidRPr="007A544E">
        <w:rPr>
          <w:lang w:val="en-GB"/>
        </w:rPr>
        <w:t xml:space="preserve">. Available at: https://www.statista.com/statistics/617136/digital-population-worldwide/ </w:t>
      </w:r>
      <w:r w:rsidRPr="007D5B3A">
        <w:rPr>
          <w:lang w:val="en-GB"/>
        </w:rPr>
        <w:t>[Accessed on 25.2.23]</w:t>
      </w:r>
    </w:p>
    <w:p w:rsidR="00D80E73" w:rsidRPr="00AB438E" w:rsidRDefault="00D80E73" w:rsidP="004B6203">
      <w:pPr>
        <w:spacing w:before="240" w:after="240" w:line="480" w:lineRule="auto"/>
        <w:jc w:val="both"/>
        <w:rPr>
          <w:lang w:val="en-GB"/>
        </w:rPr>
      </w:pPr>
      <w:r w:rsidRPr="007A544E">
        <w:rPr>
          <w:lang w:val="en-GB"/>
        </w:rPr>
        <w:t xml:space="preserve">Statista.com. (2023). </w:t>
      </w:r>
      <w:r w:rsidRPr="007A544E">
        <w:rPr>
          <w:i/>
          <w:lang w:val="en-GB"/>
        </w:rPr>
        <w:t>Number of worldwide social network users 2027</w:t>
      </w:r>
      <w:r w:rsidRPr="007A544E">
        <w:rPr>
          <w:lang w:val="en-GB"/>
        </w:rPr>
        <w:t xml:space="preserve">. Available at: https://www.statista.com/statistics/278414/number-of-worldwide-social-network-users/ </w:t>
      </w:r>
      <w:r w:rsidRPr="007D5B3A">
        <w:rPr>
          <w:lang w:val="en-GB"/>
        </w:rPr>
        <w:t>[Accessed on 25.2.23]</w:t>
      </w:r>
    </w:p>
    <w:p w:rsidR="00D80E73" w:rsidRDefault="00D80E73" w:rsidP="004B6203">
      <w:pPr>
        <w:spacing w:before="240" w:after="240" w:line="480" w:lineRule="auto"/>
        <w:jc w:val="both"/>
        <w:rPr>
          <w:lang w:val="en-GB"/>
        </w:rPr>
      </w:pPr>
      <w:r w:rsidRPr="00AB438E">
        <w:rPr>
          <w:highlight w:val="white"/>
          <w:lang w:val="en-GB"/>
        </w:rPr>
        <w:t xml:space="preserve">Theodoridis, P.K. and </w:t>
      </w:r>
      <w:proofErr w:type="spellStart"/>
      <w:r w:rsidRPr="00AB438E">
        <w:rPr>
          <w:highlight w:val="white"/>
          <w:lang w:val="en-GB"/>
        </w:rPr>
        <w:t>Gkikas</w:t>
      </w:r>
      <w:proofErr w:type="spellEnd"/>
      <w:r w:rsidRPr="00AB438E">
        <w:rPr>
          <w:highlight w:val="white"/>
          <w:lang w:val="en-GB"/>
        </w:rPr>
        <w:t xml:space="preserve">, D.C., (2019). How artificial intelligence affects digital marketing. In </w:t>
      </w:r>
      <w:r w:rsidRPr="00AB438E">
        <w:rPr>
          <w:i/>
          <w:lang w:val="en-GB"/>
        </w:rPr>
        <w:t>Strategic Innovative Marketing and Tourism: 7th ICSIMAT, Athenian Riviera, Greece, 2018</w:t>
      </w:r>
      <w:r w:rsidRPr="00AB438E">
        <w:rPr>
          <w:lang w:val="en-GB"/>
        </w:rPr>
        <w:t xml:space="preserve"> (pp. 1319-1327). Springer International Publishing.</w:t>
      </w:r>
    </w:p>
    <w:p w:rsidR="00D80E73" w:rsidRPr="00522DF8" w:rsidRDefault="00D80E73" w:rsidP="00C85DE5">
      <w:pPr>
        <w:spacing w:line="480" w:lineRule="auto"/>
        <w:jc w:val="both"/>
        <w:rPr>
          <w:shd w:val="clear" w:color="auto" w:fill="FFFFFF"/>
        </w:rPr>
      </w:pPr>
      <w:r w:rsidRPr="00522DF8">
        <w:rPr>
          <w:shd w:val="clear" w:color="auto" w:fill="FFFFFF"/>
        </w:rPr>
        <w:t xml:space="preserve">Tu, H., Du, Y., Yu, H., Dubey, A., Lukic, S. and Karsai, G., </w:t>
      </w:r>
      <w:r>
        <w:rPr>
          <w:shd w:val="clear" w:color="auto" w:fill="FFFFFF"/>
        </w:rPr>
        <w:t>(</w:t>
      </w:r>
      <w:r w:rsidRPr="00522DF8">
        <w:rPr>
          <w:shd w:val="clear" w:color="auto" w:fill="FFFFFF"/>
        </w:rPr>
        <w:t>2019</w:t>
      </w:r>
      <w:r>
        <w:rPr>
          <w:shd w:val="clear" w:color="auto" w:fill="FFFFFF"/>
        </w:rPr>
        <w:t>)</w:t>
      </w:r>
      <w:r w:rsidRPr="00522DF8">
        <w:rPr>
          <w:shd w:val="clear" w:color="auto" w:fill="FFFFFF"/>
        </w:rPr>
        <w:t>. Resilient information architecture platform for the smart grid: A novel open-source platform for microgrid control. </w:t>
      </w:r>
      <w:r w:rsidRPr="00522DF8">
        <w:rPr>
          <w:i/>
          <w:iCs/>
          <w:shd w:val="clear" w:color="auto" w:fill="FFFFFF"/>
        </w:rPr>
        <w:t>IEEE Transactions on Industrial Electronics</w:t>
      </w:r>
      <w:r w:rsidRPr="00522DF8">
        <w:rPr>
          <w:shd w:val="clear" w:color="auto" w:fill="FFFFFF"/>
        </w:rPr>
        <w:t>, </w:t>
      </w:r>
      <w:r w:rsidRPr="00522DF8">
        <w:rPr>
          <w:i/>
          <w:iCs/>
          <w:shd w:val="clear" w:color="auto" w:fill="FFFFFF"/>
        </w:rPr>
        <w:t>67</w:t>
      </w:r>
      <w:r w:rsidRPr="00522DF8">
        <w:rPr>
          <w:shd w:val="clear" w:color="auto" w:fill="FFFFFF"/>
        </w:rPr>
        <w:t>(11), pp.9393-9404.</w:t>
      </w:r>
    </w:p>
    <w:p w:rsidR="00D80E73" w:rsidRDefault="00D80E73" w:rsidP="007A544E">
      <w:pPr>
        <w:spacing w:before="240" w:after="240" w:line="480" w:lineRule="auto"/>
        <w:jc w:val="both"/>
        <w:rPr>
          <w:lang w:val="en-GB"/>
        </w:rPr>
      </w:pPr>
      <w:r w:rsidRPr="007A544E">
        <w:rPr>
          <w:lang w:val="en-GB"/>
        </w:rPr>
        <w:t xml:space="preserve">Varadarajan, R., (2020). Customer information resources advantage, marketing strategy and business performance: A market resources-based view. </w:t>
      </w:r>
      <w:r w:rsidRPr="00D80E73">
        <w:rPr>
          <w:i/>
          <w:iCs/>
          <w:lang w:val="en-GB"/>
        </w:rPr>
        <w:t>Industrial Marketing Management,</w:t>
      </w:r>
      <w:r w:rsidRPr="007A544E">
        <w:rPr>
          <w:lang w:val="en-GB"/>
        </w:rPr>
        <w:t xml:space="preserve"> 89, pp.89-97.</w:t>
      </w:r>
    </w:p>
    <w:p w:rsidR="00C85DE5" w:rsidRPr="007A544E" w:rsidRDefault="00C85DE5" w:rsidP="007A544E">
      <w:pPr>
        <w:spacing w:before="240" w:after="240" w:line="480" w:lineRule="auto"/>
        <w:jc w:val="both"/>
        <w:rPr>
          <w:lang w:val="en-GB"/>
        </w:rPr>
      </w:pPr>
    </w:p>
    <w:sectPr w:rsidR="00C85DE5" w:rsidRPr="007A544E" w:rsidSect="008B010E">
      <w:headerReference w:type="default" r:id="rId17"/>
      <w:footerReference w:type="default" r:id="rId1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B166D" w:rsidRDefault="00BB166D" w:rsidP="008B010E">
      <w:pPr>
        <w:spacing w:line="240" w:lineRule="auto"/>
      </w:pPr>
      <w:r>
        <w:separator/>
      </w:r>
    </w:p>
  </w:endnote>
  <w:endnote w:type="continuationSeparator" w:id="0">
    <w:p w:rsidR="00BB166D" w:rsidRDefault="00BB166D" w:rsidP="008B01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1782751"/>
      <w:docPartObj>
        <w:docPartGallery w:val="Page Numbers (Bottom of Page)"/>
        <w:docPartUnique/>
      </w:docPartObj>
    </w:sdtPr>
    <w:sdtEndPr>
      <w:rPr>
        <w:noProof/>
        <w:sz w:val="20"/>
      </w:rPr>
    </w:sdtEndPr>
    <w:sdtContent>
      <w:p w:rsidR="008B010E" w:rsidRDefault="001B7F6D">
        <w:pPr>
          <w:pStyle w:val="Footer"/>
          <w:jc w:val="right"/>
        </w:pPr>
        <w:r w:rsidRPr="008B010E">
          <w:rPr>
            <w:sz w:val="20"/>
          </w:rPr>
          <w:fldChar w:fldCharType="begin"/>
        </w:r>
        <w:r w:rsidR="008B010E" w:rsidRPr="008B010E">
          <w:rPr>
            <w:sz w:val="20"/>
          </w:rPr>
          <w:instrText xml:space="preserve"> PAGE   \* MERGEFORMAT </w:instrText>
        </w:r>
        <w:r w:rsidRPr="008B010E">
          <w:rPr>
            <w:sz w:val="20"/>
          </w:rPr>
          <w:fldChar w:fldCharType="separate"/>
        </w:r>
        <w:r w:rsidR="005E53B9">
          <w:rPr>
            <w:noProof/>
            <w:sz w:val="20"/>
          </w:rPr>
          <w:t>2</w:t>
        </w:r>
        <w:r w:rsidRPr="008B010E">
          <w:rPr>
            <w:noProof/>
            <w:sz w:val="20"/>
          </w:rPr>
          <w:fldChar w:fldCharType="end"/>
        </w:r>
      </w:p>
    </w:sdtContent>
  </w:sdt>
  <w:p w:rsidR="008B010E" w:rsidRDefault="008B0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B166D" w:rsidRDefault="00BB166D" w:rsidP="008B010E">
      <w:pPr>
        <w:spacing w:line="240" w:lineRule="auto"/>
      </w:pPr>
      <w:r>
        <w:separator/>
      </w:r>
    </w:p>
  </w:footnote>
  <w:footnote w:type="continuationSeparator" w:id="0">
    <w:p w:rsidR="00BB166D" w:rsidRDefault="00BB166D" w:rsidP="008B010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67721" w:rsidRDefault="00067721">
    <w:pPr>
      <w:pStyle w:val="Header"/>
    </w:pPr>
    <w:r>
      <w:rPr>
        <w:rFonts w:ascii="Times New Roman"/>
        <w:noProof/>
        <w:sz w:val="20"/>
      </w:rPr>
      <w:drawing>
        <wp:inline distT="0" distB="0" distL="0" distR="0">
          <wp:extent cx="1809750"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p w:rsidR="00067721" w:rsidRDefault="000677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7A5"/>
    <w:rsid w:val="00003A75"/>
    <w:rsid w:val="000154C5"/>
    <w:rsid w:val="00067721"/>
    <w:rsid w:val="0010481C"/>
    <w:rsid w:val="00132F61"/>
    <w:rsid w:val="0017193D"/>
    <w:rsid w:val="00177833"/>
    <w:rsid w:val="001840B3"/>
    <w:rsid w:val="001B7F6D"/>
    <w:rsid w:val="001C75A4"/>
    <w:rsid w:val="002667A5"/>
    <w:rsid w:val="0028588D"/>
    <w:rsid w:val="00313B58"/>
    <w:rsid w:val="00327944"/>
    <w:rsid w:val="0038690B"/>
    <w:rsid w:val="003B0C10"/>
    <w:rsid w:val="004A3C92"/>
    <w:rsid w:val="004B6203"/>
    <w:rsid w:val="005B1FD7"/>
    <w:rsid w:val="005B4D0A"/>
    <w:rsid w:val="005D2AF1"/>
    <w:rsid w:val="005E2D4A"/>
    <w:rsid w:val="005E53B9"/>
    <w:rsid w:val="006026FE"/>
    <w:rsid w:val="00612C0E"/>
    <w:rsid w:val="006A7A7A"/>
    <w:rsid w:val="00702095"/>
    <w:rsid w:val="00754AE5"/>
    <w:rsid w:val="007A544E"/>
    <w:rsid w:val="008B010E"/>
    <w:rsid w:val="008B22F5"/>
    <w:rsid w:val="008F0D82"/>
    <w:rsid w:val="009939A9"/>
    <w:rsid w:val="00A33AB8"/>
    <w:rsid w:val="00A602C2"/>
    <w:rsid w:val="00AB438E"/>
    <w:rsid w:val="00B301D0"/>
    <w:rsid w:val="00B4304B"/>
    <w:rsid w:val="00BB166D"/>
    <w:rsid w:val="00C74F08"/>
    <w:rsid w:val="00C85DE5"/>
    <w:rsid w:val="00C9486E"/>
    <w:rsid w:val="00CE74C3"/>
    <w:rsid w:val="00D80E73"/>
    <w:rsid w:val="00D91718"/>
    <w:rsid w:val="00DF29B2"/>
    <w:rsid w:val="00E524E6"/>
    <w:rsid w:val="00E821E4"/>
    <w:rsid w:val="00EB50C8"/>
    <w:rsid w:val="00F22C6C"/>
    <w:rsid w:val="00F42B81"/>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5D713E5-9175-4531-B7C7-09DC777CD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0481C"/>
  </w:style>
  <w:style w:type="paragraph" w:styleId="Heading1">
    <w:name w:val="heading 1"/>
    <w:basedOn w:val="Normal"/>
    <w:next w:val="Normal"/>
    <w:qFormat/>
    <w:rsid w:val="00327944"/>
    <w:pPr>
      <w:keepNext/>
      <w:keepLines/>
      <w:spacing w:before="400" w:after="120" w:line="480" w:lineRule="auto"/>
      <w:jc w:val="both"/>
      <w:outlineLvl w:val="0"/>
    </w:pPr>
    <w:rPr>
      <w:b/>
      <w:sz w:val="24"/>
      <w:szCs w:val="40"/>
    </w:rPr>
  </w:style>
  <w:style w:type="paragraph" w:styleId="Heading2">
    <w:name w:val="heading 2"/>
    <w:basedOn w:val="Normal"/>
    <w:next w:val="Normal"/>
    <w:qFormat/>
    <w:rsid w:val="0010481C"/>
    <w:pPr>
      <w:keepNext/>
      <w:keepLines/>
      <w:spacing w:before="360" w:after="120"/>
      <w:outlineLvl w:val="1"/>
    </w:pPr>
    <w:rPr>
      <w:sz w:val="32"/>
      <w:szCs w:val="32"/>
    </w:rPr>
  </w:style>
  <w:style w:type="paragraph" w:styleId="Heading3">
    <w:name w:val="heading 3"/>
    <w:basedOn w:val="Normal"/>
    <w:next w:val="Normal"/>
    <w:rsid w:val="0010481C"/>
    <w:pPr>
      <w:keepNext/>
      <w:keepLines/>
      <w:spacing w:before="320" w:after="80"/>
      <w:outlineLvl w:val="2"/>
    </w:pPr>
    <w:rPr>
      <w:color w:val="434343"/>
      <w:sz w:val="28"/>
      <w:szCs w:val="28"/>
    </w:rPr>
  </w:style>
  <w:style w:type="paragraph" w:styleId="Heading4">
    <w:name w:val="heading 4"/>
    <w:basedOn w:val="Normal"/>
    <w:next w:val="Normal"/>
    <w:rsid w:val="0010481C"/>
    <w:pPr>
      <w:keepNext/>
      <w:keepLines/>
      <w:spacing w:before="280" w:after="80"/>
      <w:outlineLvl w:val="3"/>
    </w:pPr>
    <w:rPr>
      <w:color w:val="666666"/>
      <w:sz w:val="24"/>
      <w:szCs w:val="24"/>
    </w:rPr>
  </w:style>
  <w:style w:type="paragraph" w:styleId="Heading5">
    <w:name w:val="heading 5"/>
    <w:basedOn w:val="Normal"/>
    <w:next w:val="Normal"/>
    <w:rsid w:val="0010481C"/>
    <w:pPr>
      <w:keepNext/>
      <w:keepLines/>
      <w:spacing w:before="240" w:after="80"/>
      <w:outlineLvl w:val="4"/>
    </w:pPr>
    <w:rPr>
      <w:color w:val="666666"/>
    </w:rPr>
  </w:style>
  <w:style w:type="paragraph" w:styleId="Heading6">
    <w:name w:val="heading 6"/>
    <w:basedOn w:val="Normal"/>
    <w:next w:val="Normal"/>
    <w:rsid w:val="0010481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0481C"/>
    <w:pPr>
      <w:keepNext/>
      <w:keepLines/>
      <w:spacing w:after="60"/>
    </w:pPr>
    <w:rPr>
      <w:sz w:val="52"/>
      <w:szCs w:val="52"/>
    </w:rPr>
  </w:style>
  <w:style w:type="paragraph" w:styleId="Subtitle">
    <w:name w:val="Subtitle"/>
    <w:basedOn w:val="Normal"/>
    <w:next w:val="Normal"/>
    <w:rsid w:val="0010481C"/>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0481C"/>
    <w:pPr>
      <w:spacing w:line="240" w:lineRule="auto"/>
    </w:pPr>
    <w:rPr>
      <w:sz w:val="20"/>
      <w:szCs w:val="20"/>
    </w:rPr>
  </w:style>
  <w:style w:type="character" w:customStyle="1" w:styleId="CommentTextChar">
    <w:name w:val="Comment Text Char"/>
    <w:basedOn w:val="DefaultParagraphFont"/>
    <w:link w:val="CommentText"/>
    <w:uiPriority w:val="99"/>
    <w:semiHidden/>
    <w:rsid w:val="0010481C"/>
    <w:rPr>
      <w:sz w:val="20"/>
      <w:szCs w:val="20"/>
    </w:rPr>
  </w:style>
  <w:style w:type="character" w:styleId="CommentReference">
    <w:name w:val="annotation reference"/>
    <w:basedOn w:val="DefaultParagraphFont"/>
    <w:uiPriority w:val="99"/>
    <w:semiHidden/>
    <w:unhideWhenUsed/>
    <w:rsid w:val="0010481C"/>
    <w:rPr>
      <w:sz w:val="16"/>
      <w:szCs w:val="16"/>
    </w:rPr>
  </w:style>
  <w:style w:type="paragraph" w:styleId="BalloonText">
    <w:name w:val="Balloon Text"/>
    <w:basedOn w:val="Normal"/>
    <w:link w:val="BalloonTextChar"/>
    <w:uiPriority w:val="99"/>
    <w:semiHidden/>
    <w:unhideWhenUsed/>
    <w:rsid w:val="008B22F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22F5"/>
    <w:rPr>
      <w:rFonts w:ascii="Segoe UI" w:hAnsi="Segoe UI" w:cs="Segoe UI"/>
      <w:sz w:val="18"/>
      <w:szCs w:val="18"/>
    </w:rPr>
  </w:style>
  <w:style w:type="paragraph" w:styleId="Header">
    <w:name w:val="header"/>
    <w:basedOn w:val="Normal"/>
    <w:link w:val="HeaderChar"/>
    <w:uiPriority w:val="99"/>
    <w:unhideWhenUsed/>
    <w:rsid w:val="008B010E"/>
    <w:pPr>
      <w:tabs>
        <w:tab w:val="center" w:pos="4513"/>
        <w:tab w:val="right" w:pos="9026"/>
      </w:tabs>
      <w:spacing w:line="240" w:lineRule="auto"/>
    </w:pPr>
  </w:style>
  <w:style w:type="character" w:customStyle="1" w:styleId="HeaderChar">
    <w:name w:val="Header Char"/>
    <w:basedOn w:val="DefaultParagraphFont"/>
    <w:link w:val="Header"/>
    <w:uiPriority w:val="99"/>
    <w:rsid w:val="008B010E"/>
  </w:style>
  <w:style w:type="paragraph" w:styleId="Footer">
    <w:name w:val="footer"/>
    <w:basedOn w:val="Normal"/>
    <w:link w:val="FooterChar"/>
    <w:uiPriority w:val="99"/>
    <w:unhideWhenUsed/>
    <w:rsid w:val="008B010E"/>
    <w:pPr>
      <w:tabs>
        <w:tab w:val="center" w:pos="4513"/>
        <w:tab w:val="right" w:pos="9026"/>
      </w:tabs>
      <w:spacing w:line="240" w:lineRule="auto"/>
    </w:pPr>
  </w:style>
  <w:style w:type="character" w:customStyle="1" w:styleId="FooterChar">
    <w:name w:val="Footer Char"/>
    <w:basedOn w:val="DefaultParagraphFont"/>
    <w:link w:val="Footer"/>
    <w:uiPriority w:val="99"/>
    <w:rsid w:val="008B010E"/>
  </w:style>
  <w:style w:type="paragraph" w:styleId="TOCHeading">
    <w:name w:val="TOC Heading"/>
    <w:basedOn w:val="Heading1"/>
    <w:next w:val="Normal"/>
    <w:uiPriority w:val="39"/>
    <w:unhideWhenUsed/>
    <w:qFormat/>
    <w:rsid w:val="00067721"/>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80E73"/>
    <w:pPr>
      <w:tabs>
        <w:tab w:val="right" w:leader="dot" w:pos="9019"/>
      </w:tabs>
      <w:spacing w:after="100"/>
    </w:pPr>
  </w:style>
  <w:style w:type="character" w:styleId="Hyperlink">
    <w:name w:val="Hyperlink"/>
    <w:basedOn w:val="DefaultParagraphFont"/>
    <w:uiPriority w:val="99"/>
    <w:unhideWhenUsed/>
    <w:rsid w:val="00067721"/>
    <w:rPr>
      <w:color w:val="0000FF" w:themeColor="hyperlink"/>
      <w:u w:val="single"/>
    </w:rPr>
  </w:style>
  <w:style w:type="paragraph" w:styleId="BodyText">
    <w:name w:val="Body Text"/>
    <w:basedOn w:val="Normal"/>
    <w:link w:val="BodyTextChar"/>
    <w:uiPriority w:val="1"/>
    <w:qFormat/>
    <w:rsid w:val="00067721"/>
    <w:pPr>
      <w:widowControl w:val="0"/>
      <w:autoSpaceDE w:val="0"/>
      <w:autoSpaceDN w:val="0"/>
      <w:spacing w:line="240" w:lineRule="auto"/>
    </w:pPr>
    <w:rPr>
      <w:rFonts w:ascii="Arial MT" w:eastAsia="Arial MT" w:hAnsi="Arial MT" w:cs="Arial MT"/>
      <w:lang w:val="en-US" w:eastAsia="en-US"/>
    </w:rPr>
  </w:style>
  <w:style w:type="character" w:customStyle="1" w:styleId="BodyTextChar">
    <w:name w:val="Body Text Char"/>
    <w:basedOn w:val="DefaultParagraphFont"/>
    <w:link w:val="BodyText"/>
    <w:uiPriority w:val="1"/>
    <w:rsid w:val="00067721"/>
    <w:rPr>
      <w:rFonts w:ascii="Arial MT" w:eastAsia="Arial MT" w:hAnsi="Arial MT" w:cs="Arial MT"/>
      <w:lang w:val="en-US" w:eastAsia="en-US"/>
    </w:rPr>
  </w:style>
  <w:style w:type="paragraph" w:customStyle="1" w:styleId="TableParagraph">
    <w:name w:val="Table Paragraph"/>
    <w:basedOn w:val="Normal"/>
    <w:uiPriority w:val="1"/>
    <w:qFormat/>
    <w:rsid w:val="00067721"/>
    <w:pPr>
      <w:widowControl w:val="0"/>
      <w:autoSpaceDE w:val="0"/>
      <w:autoSpaceDN w:val="0"/>
      <w:spacing w:line="240" w:lineRule="auto"/>
    </w:pPr>
    <w:rPr>
      <w:rFonts w:ascii="Arial MT" w:eastAsia="Arial MT" w:hAnsi="Arial MT" w:cs="Arial MT"/>
      <w:lang w:val="en-US" w:eastAsia="en-US"/>
    </w:rPr>
  </w:style>
  <w:style w:type="paragraph" w:customStyle="1" w:styleId="Normal1">
    <w:name w:val="Normal1"/>
    <w:rsid w:val="003B0C10"/>
    <w:rPr>
      <w:lang w:val="en-US" w:eastAsia="en-US"/>
    </w:rPr>
  </w:style>
  <w:style w:type="paragraph" w:styleId="TOC2">
    <w:name w:val="toc 2"/>
    <w:basedOn w:val="Normal"/>
    <w:next w:val="Normal"/>
    <w:autoRedefine/>
    <w:uiPriority w:val="39"/>
    <w:unhideWhenUsed/>
    <w:rsid w:val="005E53B9"/>
    <w:pPr>
      <w:spacing w:after="100"/>
      <w:ind w:left="220"/>
    </w:pPr>
  </w:style>
  <w:style w:type="paragraph" w:styleId="NoSpacing">
    <w:name w:val="No Spacing"/>
    <w:uiPriority w:val="1"/>
    <w:qFormat/>
    <w:rsid w:val="00D80E73"/>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2.hm.com/en_in/index.html" TargetMode="External" /><Relationship Id="rId1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behance.net/gallery/121443421/H-M-Information-Architecture-Case-Study" TargetMode="External" /><Relationship Id="rId17" Type="http://schemas.openxmlformats.org/officeDocument/2006/relationships/header" Target="header1.xml" /><Relationship Id="rId2" Type="http://schemas.openxmlformats.org/officeDocument/2006/relationships/styles" Target="styles.xml" /><Relationship Id="rId16" Type="http://schemas.openxmlformats.org/officeDocument/2006/relationships/hyperlink" Target="https://startuptalky.com/h-m-marketing-strategy/"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hyperlink" Target="https://neptune.ai/blog/customer-segmentation-using-machine-learning" TargetMode="External" /><Relationship Id="rId10" Type="http://schemas.openxmlformats.org/officeDocument/2006/relationships/image" Target="media/image4.png"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marqueex.com/marketing-strategy-of-hm-selling-passion-for-fashion/"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0FB5B0-D641-4A7E-BC57-CB1BD7F1A9B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6342</Words>
  <Characters>36156</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AJAY</dc:creator>
  <cp:lastModifiedBy>ajaykulappurath2000@gmail.com</cp:lastModifiedBy>
  <cp:revision>2</cp:revision>
  <dcterms:created xsi:type="dcterms:W3CDTF">2023-05-02T22:18:00Z</dcterms:created>
  <dcterms:modified xsi:type="dcterms:W3CDTF">2023-05-02T22:18:00Z</dcterms:modified>
</cp:coreProperties>
</file>