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24D198" w14:textId="651B9429" w:rsidR="002B744C" w:rsidRPr="005F0D83" w:rsidRDefault="005F0D83">
      <w:pPr>
        <w:rPr>
          <w:rFonts w:ascii="Arial" w:hAnsi="Arial" w:cs="Arial"/>
          <w:b/>
          <w:bCs/>
          <w:sz w:val="32"/>
          <w:szCs w:val="32"/>
        </w:rPr>
      </w:pPr>
      <w:r w:rsidRPr="005F0D83">
        <w:rPr>
          <w:rFonts w:ascii="Arial" w:hAnsi="Arial" w:cs="Arial"/>
          <w:b/>
          <w:bCs/>
          <w:sz w:val="32"/>
          <w:szCs w:val="32"/>
        </w:rPr>
        <w:t>Name: Yasmin Bibi</w:t>
      </w:r>
    </w:p>
    <w:p w14:paraId="6E0FCBB9" w14:textId="48F7E5F8" w:rsidR="005F0D83" w:rsidRPr="005F0D83" w:rsidRDefault="005F0D83">
      <w:pPr>
        <w:rPr>
          <w:rFonts w:ascii="Arial" w:hAnsi="Arial" w:cs="Arial"/>
          <w:b/>
          <w:bCs/>
          <w:sz w:val="32"/>
          <w:szCs w:val="32"/>
        </w:rPr>
      </w:pPr>
      <w:r w:rsidRPr="005F0D83">
        <w:rPr>
          <w:rFonts w:ascii="Arial" w:hAnsi="Arial" w:cs="Arial"/>
          <w:b/>
          <w:bCs/>
          <w:sz w:val="32"/>
          <w:szCs w:val="32"/>
        </w:rPr>
        <w:t>ID Number: 1808879</w:t>
      </w:r>
    </w:p>
    <w:p w14:paraId="031CF3CB" w14:textId="158A7E51" w:rsidR="00152376" w:rsidRDefault="005F0D83">
      <w:pPr>
        <w:rPr>
          <w:rFonts w:ascii="Arial" w:hAnsi="Arial" w:cs="Arial"/>
          <w:b/>
          <w:bCs/>
          <w:sz w:val="32"/>
          <w:szCs w:val="32"/>
        </w:rPr>
      </w:pPr>
      <w:r w:rsidRPr="005F0D83">
        <w:rPr>
          <w:rFonts w:ascii="Arial" w:hAnsi="Arial" w:cs="Arial"/>
          <w:b/>
          <w:bCs/>
          <w:sz w:val="32"/>
          <w:szCs w:val="32"/>
        </w:rPr>
        <w:t xml:space="preserve">Module: </w:t>
      </w:r>
      <w:r w:rsidR="00152376">
        <w:rPr>
          <w:rFonts w:ascii="Arial" w:hAnsi="Arial" w:cs="Arial"/>
          <w:b/>
          <w:bCs/>
          <w:sz w:val="32"/>
          <w:szCs w:val="32"/>
        </w:rPr>
        <w:t>Children, Young people and Families. BMHP: 5004</w:t>
      </w:r>
    </w:p>
    <w:p w14:paraId="7D1C9482" w14:textId="710C1AB4" w:rsidR="00466DEB" w:rsidRDefault="00466DEB">
      <w:pPr>
        <w:rPr>
          <w:rFonts w:ascii="Arial" w:hAnsi="Arial" w:cs="Arial"/>
          <w:b/>
          <w:bCs/>
          <w:sz w:val="32"/>
          <w:szCs w:val="32"/>
        </w:rPr>
      </w:pPr>
      <w:r>
        <w:rPr>
          <w:rFonts w:ascii="Arial" w:hAnsi="Arial" w:cs="Arial"/>
          <w:b/>
          <w:bCs/>
          <w:sz w:val="32"/>
          <w:szCs w:val="32"/>
        </w:rPr>
        <w:t>Lecturer: Dr Mark Gallagher Read.</w:t>
      </w:r>
    </w:p>
    <w:p w14:paraId="786965BF" w14:textId="4709DE4B" w:rsidR="00466DEB" w:rsidRPr="005F0D83" w:rsidRDefault="00466DEB">
      <w:pPr>
        <w:rPr>
          <w:rFonts w:ascii="Arial" w:hAnsi="Arial" w:cs="Arial"/>
          <w:b/>
          <w:bCs/>
          <w:sz w:val="32"/>
          <w:szCs w:val="32"/>
        </w:rPr>
      </w:pPr>
      <w:r>
        <w:rPr>
          <w:rFonts w:ascii="Arial" w:hAnsi="Arial" w:cs="Arial"/>
          <w:b/>
          <w:bCs/>
          <w:sz w:val="32"/>
          <w:szCs w:val="32"/>
        </w:rPr>
        <w:t>UWTSD Spark hill campus, Birmingham.</w:t>
      </w:r>
    </w:p>
    <w:p w14:paraId="4D7F948E" w14:textId="77777777" w:rsidR="002B744C" w:rsidRDefault="002B744C">
      <w:pPr>
        <w:rPr>
          <w:rFonts w:ascii="Arial" w:hAnsi="Arial" w:cs="Arial"/>
          <w:sz w:val="24"/>
          <w:szCs w:val="24"/>
        </w:rPr>
      </w:pPr>
    </w:p>
    <w:p w14:paraId="7CC4392C" w14:textId="77777777" w:rsidR="002B744C" w:rsidRDefault="002B744C">
      <w:pPr>
        <w:rPr>
          <w:rFonts w:ascii="Arial" w:hAnsi="Arial" w:cs="Arial"/>
          <w:sz w:val="24"/>
          <w:szCs w:val="24"/>
        </w:rPr>
      </w:pPr>
    </w:p>
    <w:p w14:paraId="3369AD76" w14:textId="77777777" w:rsidR="002B744C" w:rsidRDefault="002B744C">
      <w:pPr>
        <w:rPr>
          <w:rFonts w:ascii="Arial" w:hAnsi="Arial" w:cs="Arial"/>
          <w:sz w:val="24"/>
          <w:szCs w:val="24"/>
        </w:rPr>
      </w:pPr>
    </w:p>
    <w:p w14:paraId="710D6659" w14:textId="77777777" w:rsidR="002B744C" w:rsidRDefault="002B744C">
      <w:pPr>
        <w:rPr>
          <w:rFonts w:ascii="Arial" w:hAnsi="Arial" w:cs="Arial"/>
          <w:sz w:val="24"/>
          <w:szCs w:val="24"/>
        </w:rPr>
      </w:pPr>
    </w:p>
    <w:p w14:paraId="1D807692" w14:textId="77777777" w:rsidR="002B744C" w:rsidRDefault="002B744C">
      <w:pPr>
        <w:rPr>
          <w:rFonts w:ascii="Arial" w:hAnsi="Arial" w:cs="Arial"/>
          <w:sz w:val="24"/>
          <w:szCs w:val="24"/>
        </w:rPr>
      </w:pPr>
    </w:p>
    <w:p w14:paraId="2799B5FA" w14:textId="77777777" w:rsidR="002B744C" w:rsidRDefault="002B744C">
      <w:pPr>
        <w:rPr>
          <w:rFonts w:ascii="Arial" w:hAnsi="Arial" w:cs="Arial"/>
          <w:sz w:val="24"/>
          <w:szCs w:val="24"/>
        </w:rPr>
      </w:pPr>
    </w:p>
    <w:p w14:paraId="0C422FC2" w14:textId="77777777" w:rsidR="002B744C" w:rsidRDefault="002B744C">
      <w:pPr>
        <w:rPr>
          <w:rFonts w:ascii="Arial" w:hAnsi="Arial" w:cs="Arial"/>
          <w:sz w:val="24"/>
          <w:szCs w:val="24"/>
        </w:rPr>
      </w:pPr>
    </w:p>
    <w:p w14:paraId="3B962B2F" w14:textId="77777777" w:rsidR="002B744C" w:rsidRDefault="002B744C">
      <w:pPr>
        <w:rPr>
          <w:rFonts w:ascii="Arial" w:hAnsi="Arial" w:cs="Arial"/>
          <w:sz w:val="24"/>
          <w:szCs w:val="24"/>
        </w:rPr>
      </w:pPr>
    </w:p>
    <w:p w14:paraId="1D92C018" w14:textId="77777777" w:rsidR="002B744C" w:rsidRDefault="002B744C">
      <w:pPr>
        <w:rPr>
          <w:rFonts w:ascii="Arial" w:hAnsi="Arial" w:cs="Arial"/>
          <w:sz w:val="24"/>
          <w:szCs w:val="24"/>
        </w:rPr>
      </w:pPr>
    </w:p>
    <w:p w14:paraId="2AA292F3" w14:textId="77777777" w:rsidR="002B744C" w:rsidRDefault="002B744C">
      <w:pPr>
        <w:rPr>
          <w:rFonts w:ascii="Arial" w:hAnsi="Arial" w:cs="Arial"/>
          <w:sz w:val="24"/>
          <w:szCs w:val="24"/>
        </w:rPr>
      </w:pPr>
    </w:p>
    <w:p w14:paraId="38E54D6D" w14:textId="77777777" w:rsidR="002B744C" w:rsidRDefault="002B744C">
      <w:pPr>
        <w:rPr>
          <w:rFonts w:ascii="Arial" w:hAnsi="Arial" w:cs="Arial"/>
          <w:sz w:val="24"/>
          <w:szCs w:val="24"/>
        </w:rPr>
      </w:pPr>
    </w:p>
    <w:p w14:paraId="30BF9771" w14:textId="77777777" w:rsidR="002B744C" w:rsidRDefault="002B744C">
      <w:pPr>
        <w:rPr>
          <w:rFonts w:ascii="Arial" w:hAnsi="Arial" w:cs="Arial"/>
          <w:sz w:val="24"/>
          <w:szCs w:val="24"/>
        </w:rPr>
      </w:pPr>
    </w:p>
    <w:p w14:paraId="3FB674BD" w14:textId="77777777" w:rsidR="002B744C" w:rsidRDefault="002B744C">
      <w:pPr>
        <w:rPr>
          <w:rFonts w:ascii="Arial" w:hAnsi="Arial" w:cs="Arial"/>
          <w:sz w:val="24"/>
          <w:szCs w:val="24"/>
        </w:rPr>
      </w:pPr>
    </w:p>
    <w:p w14:paraId="592F0AF1" w14:textId="77777777" w:rsidR="002B744C" w:rsidRDefault="002B744C">
      <w:pPr>
        <w:rPr>
          <w:rFonts w:ascii="Arial" w:hAnsi="Arial" w:cs="Arial"/>
          <w:sz w:val="24"/>
          <w:szCs w:val="24"/>
        </w:rPr>
      </w:pPr>
    </w:p>
    <w:p w14:paraId="782AF420" w14:textId="77777777" w:rsidR="002B744C" w:rsidRDefault="002B744C">
      <w:pPr>
        <w:rPr>
          <w:rFonts w:ascii="Arial" w:hAnsi="Arial" w:cs="Arial"/>
          <w:sz w:val="24"/>
          <w:szCs w:val="24"/>
        </w:rPr>
      </w:pPr>
    </w:p>
    <w:p w14:paraId="2E8C41D2" w14:textId="77777777" w:rsidR="002B744C" w:rsidRDefault="002B744C">
      <w:pPr>
        <w:rPr>
          <w:rFonts w:ascii="Arial" w:hAnsi="Arial" w:cs="Arial"/>
          <w:sz w:val="24"/>
          <w:szCs w:val="24"/>
        </w:rPr>
      </w:pPr>
    </w:p>
    <w:p w14:paraId="20912EEB" w14:textId="77777777" w:rsidR="002B744C" w:rsidRDefault="002B744C">
      <w:pPr>
        <w:rPr>
          <w:rFonts w:ascii="Arial" w:hAnsi="Arial" w:cs="Arial"/>
          <w:sz w:val="24"/>
          <w:szCs w:val="24"/>
        </w:rPr>
      </w:pPr>
    </w:p>
    <w:p w14:paraId="2F63670B" w14:textId="77777777" w:rsidR="002B744C" w:rsidRDefault="002B744C">
      <w:pPr>
        <w:rPr>
          <w:rFonts w:ascii="Arial" w:hAnsi="Arial" w:cs="Arial"/>
          <w:sz w:val="24"/>
          <w:szCs w:val="24"/>
        </w:rPr>
      </w:pPr>
    </w:p>
    <w:p w14:paraId="04E3C221" w14:textId="77777777" w:rsidR="002B744C" w:rsidRDefault="002B744C">
      <w:pPr>
        <w:rPr>
          <w:rFonts w:ascii="Arial" w:hAnsi="Arial" w:cs="Arial"/>
          <w:sz w:val="24"/>
          <w:szCs w:val="24"/>
        </w:rPr>
      </w:pPr>
    </w:p>
    <w:p w14:paraId="492174C4" w14:textId="77777777" w:rsidR="002B744C" w:rsidRDefault="002B744C">
      <w:pPr>
        <w:rPr>
          <w:rFonts w:ascii="Arial" w:hAnsi="Arial" w:cs="Arial"/>
          <w:sz w:val="24"/>
          <w:szCs w:val="24"/>
        </w:rPr>
      </w:pPr>
    </w:p>
    <w:p w14:paraId="67D47FE4" w14:textId="77777777" w:rsidR="002B744C" w:rsidRDefault="002B744C">
      <w:pPr>
        <w:rPr>
          <w:rFonts w:ascii="Arial" w:hAnsi="Arial" w:cs="Arial"/>
          <w:sz w:val="24"/>
          <w:szCs w:val="24"/>
        </w:rPr>
      </w:pPr>
    </w:p>
    <w:p w14:paraId="20678609" w14:textId="77777777" w:rsidR="002B744C" w:rsidRDefault="002B744C">
      <w:pPr>
        <w:rPr>
          <w:rFonts w:ascii="Arial" w:hAnsi="Arial" w:cs="Arial"/>
          <w:sz w:val="24"/>
          <w:szCs w:val="24"/>
        </w:rPr>
      </w:pPr>
    </w:p>
    <w:p w14:paraId="5EBABDA0" w14:textId="77777777" w:rsidR="002B744C" w:rsidRDefault="002B744C">
      <w:pPr>
        <w:rPr>
          <w:rFonts w:ascii="Arial" w:hAnsi="Arial" w:cs="Arial"/>
          <w:sz w:val="24"/>
          <w:szCs w:val="24"/>
        </w:rPr>
      </w:pPr>
    </w:p>
    <w:p w14:paraId="0780FCBA" w14:textId="77777777" w:rsidR="00550BEC" w:rsidRDefault="00550BEC">
      <w:pPr>
        <w:rPr>
          <w:rFonts w:ascii="Arial" w:hAnsi="Arial" w:cs="Arial"/>
          <w:sz w:val="24"/>
          <w:szCs w:val="24"/>
        </w:rPr>
      </w:pPr>
    </w:p>
    <w:p w14:paraId="4DC89506" w14:textId="19164C7C" w:rsidR="00606D6A" w:rsidRDefault="0043084A">
      <w:pPr>
        <w:rPr>
          <w:rFonts w:ascii="Arial" w:hAnsi="Arial" w:cs="Arial"/>
          <w:sz w:val="24"/>
          <w:szCs w:val="24"/>
        </w:rPr>
      </w:pPr>
      <w:r>
        <w:rPr>
          <w:rFonts w:ascii="Arial" w:hAnsi="Arial" w:cs="Arial"/>
          <w:sz w:val="24"/>
          <w:szCs w:val="24"/>
        </w:rPr>
        <w:lastRenderedPageBreak/>
        <w:t>Supporting letter.</w:t>
      </w:r>
    </w:p>
    <w:p w14:paraId="0981C62D" w14:textId="6FFB6B4B" w:rsidR="0043084A" w:rsidRDefault="0043084A">
      <w:pPr>
        <w:rPr>
          <w:rFonts w:ascii="Arial" w:hAnsi="Arial" w:cs="Arial"/>
          <w:sz w:val="24"/>
          <w:szCs w:val="24"/>
        </w:rPr>
      </w:pPr>
    </w:p>
    <w:p w14:paraId="1B4FFC75" w14:textId="46703A6F" w:rsidR="0043084A" w:rsidRDefault="0043084A" w:rsidP="00485B96">
      <w:pPr>
        <w:spacing w:line="360" w:lineRule="auto"/>
        <w:jc w:val="both"/>
        <w:rPr>
          <w:rFonts w:ascii="Arial" w:hAnsi="Arial" w:cs="Arial"/>
          <w:b/>
          <w:bCs/>
          <w:sz w:val="28"/>
          <w:szCs w:val="28"/>
        </w:rPr>
      </w:pPr>
      <w:r w:rsidRPr="0043084A">
        <w:rPr>
          <w:rFonts w:ascii="Arial" w:hAnsi="Arial" w:cs="Arial"/>
          <w:b/>
          <w:bCs/>
          <w:sz w:val="28"/>
          <w:szCs w:val="28"/>
        </w:rPr>
        <w:t>Introduction</w:t>
      </w:r>
    </w:p>
    <w:p w14:paraId="5A7E86F8" w14:textId="531423E5" w:rsidR="000C4737" w:rsidRDefault="006F48F0" w:rsidP="00485B96">
      <w:pPr>
        <w:spacing w:line="360" w:lineRule="auto"/>
        <w:jc w:val="both"/>
        <w:rPr>
          <w:rFonts w:ascii="Arial" w:hAnsi="Arial" w:cs="Arial"/>
          <w:sz w:val="24"/>
          <w:szCs w:val="24"/>
        </w:rPr>
      </w:pPr>
      <w:r>
        <w:rPr>
          <w:rFonts w:ascii="Arial" w:hAnsi="Arial" w:cs="Arial"/>
          <w:sz w:val="24"/>
          <w:szCs w:val="24"/>
        </w:rPr>
        <w:t xml:space="preserve">This is the </w:t>
      </w:r>
      <w:r w:rsidR="00550D71">
        <w:rPr>
          <w:rFonts w:ascii="Arial" w:hAnsi="Arial" w:cs="Arial"/>
          <w:sz w:val="24"/>
          <w:szCs w:val="24"/>
        </w:rPr>
        <w:t>case study</w:t>
      </w:r>
      <w:r>
        <w:rPr>
          <w:rFonts w:ascii="Arial" w:hAnsi="Arial" w:cs="Arial"/>
          <w:sz w:val="24"/>
          <w:szCs w:val="24"/>
        </w:rPr>
        <w:t xml:space="preserve"> </w:t>
      </w:r>
      <w:r w:rsidR="00550D71">
        <w:rPr>
          <w:rFonts w:ascii="Arial" w:hAnsi="Arial" w:cs="Arial"/>
          <w:sz w:val="24"/>
          <w:szCs w:val="24"/>
        </w:rPr>
        <w:t>known as</w:t>
      </w:r>
      <w:r>
        <w:rPr>
          <w:rFonts w:ascii="Arial" w:hAnsi="Arial" w:cs="Arial"/>
          <w:sz w:val="24"/>
          <w:szCs w:val="24"/>
        </w:rPr>
        <w:t xml:space="preserve"> Family E, </w:t>
      </w:r>
      <w:r w:rsidR="00F75572">
        <w:rPr>
          <w:rFonts w:ascii="Arial" w:hAnsi="Arial" w:cs="Arial"/>
          <w:sz w:val="24"/>
          <w:szCs w:val="24"/>
        </w:rPr>
        <w:t>who</w:t>
      </w:r>
      <w:r>
        <w:rPr>
          <w:rFonts w:ascii="Arial" w:hAnsi="Arial" w:cs="Arial"/>
          <w:sz w:val="24"/>
          <w:szCs w:val="24"/>
        </w:rPr>
        <w:t xml:space="preserve"> were </w:t>
      </w:r>
      <w:r w:rsidR="00AF1EE9">
        <w:rPr>
          <w:rFonts w:ascii="Arial" w:hAnsi="Arial" w:cs="Arial"/>
          <w:sz w:val="24"/>
          <w:szCs w:val="24"/>
        </w:rPr>
        <w:t>referred</w:t>
      </w:r>
      <w:r>
        <w:rPr>
          <w:rFonts w:ascii="Arial" w:hAnsi="Arial" w:cs="Arial"/>
          <w:sz w:val="24"/>
          <w:szCs w:val="24"/>
        </w:rPr>
        <w:t xml:space="preserve"> by the Neighbourhood office</w:t>
      </w:r>
      <w:r w:rsidR="003A6390">
        <w:rPr>
          <w:rFonts w:ascii="Arial" w:hAnsi="Arial" w:cs="Arial"/>
          <w:sz w:val="24"/>
          <w:szCs w:val="24"/>
        </w:rPr>
        <w:t xml:space="preserve"> as the family had many issues within the household such as </w:t>
      </w:r>
      <w:r w:rsidR="00F75572">
        <w:rPr>
          <w:rFonts w:ascii="Arial" w:hAnsi="Arial" w:cs="Arial"/>
          <w:sz w:val="24"/>
          <w:szCs w:val="24"/>
        </w:rPr>
        <w:t>unemployment, housing concerns, domestic violence, anti-social behaviour, regular taunting and drugs/alcohol abuse. This family has numerous problems and therefore need assessment for their needs. CAF</w:t>
      </w:r>
      <w:r w:rsidR="00DE428C">
        <w:rPr>
          <w:rFonts w:ascii="Arial" w:hAnsi="Arial" w:cs="Arial"/>
          <w:sz w:val="24"/>
          <w:szCs w:val="24"/>
        </w:rPr>
        <w:t xml:space="preserve"> Framework is the best assessment for vulnerable children who are at risk. Multi agencies such as Neighbourhood housing agencies, Children services, Youth Offending team, Youth inclusion and support panel, Anti- social behaviour team and substance misuse team are involved and are providing many intervention programmes in line with current policies and legislations.</w:t>
      </w:r>
      <w:r w:rsidR="001B3229">
        <w:rPr>
          <w:rFonts w:ascii="Arial" w:hAnsi="Arial" w:cs="Arial"/>
          <w:sz w:val="24"/>
          <w:szCs w:val="24"/>
        </w:rPr>
        <w:t xml:space="preserve"> Main aim is to assist the family towards improvement so they can get back on track.</w:t>
      </w:r>
    </w:p>
    <w:p w14:paraId="2DB278C9" w14:textId="34364979" w:rsidR="008B435E" w:rsidRDefault="008F62CB" w:rsidP="00485B96">
      <w:pPr>
        <w:spacing w:line="360" w:lineRule="auto"/>
        <w:jc w:val="both"/>
        <w:rPr>
          <w:rFonts w:ascii="Arial" w:hAnsi="Arial" w:cs="Arial"/>
          <w:sz w:val="24"/>
          <w:szCs w:val="24"/>
        </w:rPr>
      </w:pPr>
      <w:r w:rsidRPr="008F62CB">
        <w:rPr>
          <w:rFonts w:ascii="Arial" w:hAnsi="Arial" w:cs="Arial"/>
          <w:b/>
          <w:bCs/>
          <w:sz w:val="24"/>
          <w:szCs w:val="24"/>
        </w:rPr>
        <w:t xml:space="preserve">What is vulnerability? </w:t>
      </w:r>
      <w:r w:rsidR="00270366">
        <w:rPr>
          <w:rFonts w:ascii="Arial" w:hAnsi="Arial" w:cs="Arial"/>
          <w:sz w:val="24"/>
          <w:szCs w:val="24"/>
        </w:rPr>
        <w:t>Situations and incidents which put families and young people under pressure are called ‘vulnerabilities’. This indicates</w:t>
      </w:r>
      <w:r w:rsidR="007D4DAF">
        <w:rPr>
          <w:rFonts w:ascii="Arial" w:hAnsi="Arial" w:cs="Arial"/>
          <w:sz w:val="24"/>
          <w:szCs w:val="24"/>
        </w:rPr>
        <w:t xml:space="preserve"> that a young person, family, parent, neighbourhood or an organization is forming a threat of weak physical or mental health. Cases of situations which </w:t>
      </w:r>
      <w:r w:rsidR="00F326D7">
        <w:rPr>
          <w:rFonts w:ascii="Arial" w:hAnsi="Arial" w:cs="Arial"/>
          <w:sz w:val="24"/>
          <w:szCs w:val="24"/>
        </w:rPr>
        <w:t>head towards vulnerability can be deprivation, single parent, jobless, problems with linking up, domestic violence, drink/drug misuse, racial discrimination and many other inequalities.</w:t>
      </w:r>
      <w:r w:rsidR="00291987">
        <w:rPr>
          <w:rFonts w:ascii="Arial" w:hAnsi="Arial" w:cs="Arial"/>
          <w:sz w:val="24"/>
          <w:szCs w:val="24"/>
        </w:rPr>
        <w:t xml:space="preserve"> Some people are vulnerable at a p</w:t>
      </w:r>
      <w:r w:rsidR="0013079C">
        <w:rPr>
          <w:rFonts w:ascii="Arial" w:hAnsi="Arial" w:cs="Arial"/>
          <w:sz w:val="24"/>
          <w:szCs w:val="24"/>
        </w:rPr>
        <w:t>articular time in life whereas some weaknesses can go on for a lifetime. Emotional and difficulties in behaviour can have a deep effect in teen and adulthood life.</w:t>
      </w:r>
    </w:p>
    <w:p w14:paraId="21AD763C" w14:textId="047F2976" w:rsidR="009318A4" w:rsidRDefault="009318A4" w:rsidP="00485B96">
      <w:pPr>
        <w:spacing w:line="360" w:lineRule="auto"/>
        <w:jc w:val="both"/>
        <w:rPr>
          <w:rFonts w:ascii="Arial" w:hAnsi="Arial" w:cs="Arial"/>
          <w:sz w:val="24"/>
          <w:szCs w:val="24"/>
        </w:rPr>
      </w:pPr>
      <w:r>
        <w:rPr>
          <w:rFonts w:ascii="Arial" w:hAnsi="Arial" w:cs="Arial"/>
          <w:sz w:val="24"/>
          <w:szCs w:val="24"/>
        </w:rPr>
        <w:t xml:space="preserve">According to </w:t>
      </w:r>
      <w:r w:rsidRPr="009318A4">
        <w:rPr>
          <w:rFonts w:ascii="Arial" w:hAnsi="Arial" w:cs="Arial"/>
          <w:b/>
          <w:bCs/>
          <w:sz w:val="24"/>
          <w:szCs w:val="24"/>
        </w:rPr>
        <w:t>raisingchildren.net</w:t>
      </w:r>
      <w:r w:rsidR="002A4F2A">
        <w:rPr>
          <w:rFonts w:ascii="Arial" w:hAnsi="Arial" w:cs="Arial"/>
          <w:b/>
          <w:bCs/>
          <w:sz w:val="24"/>
          <w:szCs w:val="24"/>
        </w:rPr>
        <w:t>,</w:t>
      </w:r>
      <w:r w:rsidRPr="009318A4">
        <w:rPr>
          <w:rFonts w:ascii="Arial" w:hAnsi="Arial" w:cs="Arial"/>
          <w:b/>
          <w:bCs/>
          <w:sz w:val="24"/>
          <w:szCs w:val="24"/>
        </w:rPr>
        <w:t xml:space="preserve"> </w:t>
      </w:r>
      <w:r w:rsidR="0069109F">
        <w:rPr>
          <w:rFonts w:ascii="Arial" w:hAnsi="Arial" w:cs="Arial"/>
          <w:b/>
          <w:bCs/>
          <w:sz w:val="24"/>
          <w:szCs w:val="24"/>
        </w:rPr>
        <w:t>(</w:t>
      </w:r>
      <w:r w:rsidRPr="009318A4">
        <w:rPr>
          <w:rFonts w:ascii="Arial" w:hAnsi="Arial" w:cs="Arial"/>
          <w:b/>
          <w:bCs/>
          <w:sz w:val="24"/>
          <w:szCs w:val="24"/>
        </w:rPr>
        <w:t>2020)</w:t>
      </w:r>
      <w:r>
        <w:rPr>
          <w:rFonts w:ascii="Arial" w:hAnsi="Arial" w:cs="Arial"/>
          <w:sz w:val="24"/>
          <w:szCs w:val="24"/>
        </w:rPr>
        <w:t xml:space="preserve"> “Being exposed to risk doesn’t always lead to poor outcomes. Secure and loving relationships are a key buffer against vulnerability. If parents are helped in developing these </w:t>
      </w:r>
      <w:r w:rsidR="001A1FD5">
        <w:rPr>
          <w:rFonts w:ascii="Arial" w:hAnsi="Arial" w:cs="Arial"/>
          <w:sz w:val="24"/>
          <w:szCs w:val="24"/>
        </w:rPr>
        <w:t>loving relationships with their children, it can greatly lessen children’s risk of vulnerability. This help might be emotional and practical</w:t>
      </w:r>
      <w:r>
        <w:rPr>
          <w:rFonts w:ascii="Arial" w:hAnsi="Arial" w:cs="Arial"/>
          <w:b/>
          <w:bCs/>
          <w:sz w:val="24"/>
          <w:szCs w:val="24"/>
        </w:rPr>
        <w:t xml:space="preserve"> </w:t>
      </w:r>
      <w:r w:rsidR="001A1FD5" w:rsidRPr="001A1FD5">
        <w:rPr>
          <w:rFonts w:ascii="Arial" w:hAnsi="Arial" w:cs="Arial"/>
          <w:sz w:val="24"/>
          <w:szCs w:val="24"/>
        </w:rPr>
        <w:t>support,</w:t>
      </w:r>
      <w:r w:rsidR="001A1FD5">
        <w:rPr>
          <w:rFonts w:ascii="Arial" w:hAnsi="Arial" w:cs="Arial"/>
          <w:sz w:val="24"/>
          <w:szCs w:val="24"/>
        </w:rPr>
        <w:t xml:space="preserve"> employment opportunities, family-friendly community activities and other family services</w:t>
      </w:r>
      <w:r w:rsidR="00E11205">
        <w:rPr>
          <w:rFonts w:ascii="Arial" w:hAnsi="Arial" w:cs="Arial"/>
          <w:sz w:val="24"/>
          <w:szCs w:val="24"/>
        </w:rPr>
        <w:t>”.</w:t>
      </w:r>
      <w:r w:rsidR="001A1FD5" w:rsidRPr="001A1FD5">
        <w:rPr>
          <w:rFonts w:ascii="Arial" w:hAnsi="Arial" w:cs="Arial"/>
          <w:sz w:val="24"/>
          <w:szCs w:val="24"/>
        </w:rPr>
        <w:t xml:space="preserve"> </w:t>
      </w:r>
    </w:p>
    <w:p w14:paraId="295122C0" w14:textId="6E90000B" w:rsidR="00E8441B" w:rsidRDefault="004C6F91" w:rsidP="00485B96">
      <w:pPr>
        <w:spacing w:line="360" w:lineRule="auto"/>
        <w:jc w:val="both"/>
        <w:rPr>
          <w:rFonts w:ascii="Arial" w:hAnsi="Arial" w:cs="Arial"/>
          <w:sz w:val="24"/>
          <w:szCs w:val="24"/>
        </w:rPr>
      </w:pPr>
      <w:r>
        <w:rPr>
          <w:rFonts w:ascii="Arial" w:hAnsi="Arial" w:cs="Arial"/>
          <w:sz w:val="24"/>
          <w:szCs w:val="24"/>
        </w:rPr>
        <w:t>As mentioned earlier, Family E was referred by the Neighbourhood housing agency as the family has many issues. This is a family of 5. A mother, who is</w:t>
      </w:r>
      <w:r w:rsidR="00012561">
        <w:rPr>
          <w:rFonts w:ascii="Arial" w:hAnsi="Arial" w:cs="Arial"/>
          <w:sz w:val="24"/>
          <w:szCs w:val="24"/>
        </w:rPr>
        <w:t xml:space="preserve"> in a</w:t>
      </w:r>
      <w:r w:rsidR="00790879">
        <w:rPr>
          <w:rFonts w:ascii="Arial" w:hAnsi="Arial" w:cs="Arial"/>
          <w:sz w:val="24"/>
          <w:szCs w:val="24"/>
        </w:rPr>
        <w:t xml:space="preserve"> violent</w:t>
      </w:r>
      <w:r w:rsidR="00012561">
        <w:rPr>
          <w:rFonts w:ascii="Arial" w:hAnsi="Arial" w:cs="Arial"/>
          <w:sz w:val="24"/>
          <w:szCs w:val="24"/>
        </w:rPr>
        <w:t xml:space="preserve"> relationship and is </w:t>
      </w:r>
      <w:r w:rsidR="00790879">
        <w:rPr>
          <w:rFonts w:ascii="Arial" w:hAnsi="Arial" w:cs="Arial"/>
          <w:sz w:val="24"/>
          <w:szCs w:val="24"/>
        </w:rPr>
        <w:t>grieving for the miscarriage she suffered</w:t>
      </w:r>
      <w:r w:rsidR="00012561">
        <w:rPr>
          <w:rFonts w:ascii="Arial" w:hAnsi="Arial" w:cs="Arial"/>
          <w:sz w:val="24"/>
          <w:szCs w:val="24"/>
        </w:rPr>
        <w:t xml:space="preserve">. Boyfriend is </w:t>
      </w:r>
      <w:r w:rsidR="00790879">
        <w:rPr>
          <w:rFonts w:ascii="Arial" w:hAnsi="Arial" w:cs="Arial"/>
          <w:sz w:val="24"/>
          <w:szCs w:val="24"/>
        </w:rPr>
        <w:t>aggressive</w:t>
      </w:r>
      <w:r w:rsidR="00012561">
        <w:rPr>
          <w:rFonts w:ascii="Arial" w:hAnsi="Arial" w:cs="Arial"/>
          <w:sz w:val="24"/>
          <w:szCs w:val="24"/>
        </w:rPr>
        <w:t xml:space="preserve"> and </w:t>
      </w:r>
      <w:r w:rsidR="00790879">
        <w:rPr>
          <w:rFonts w:ascii="Arial" w:hAnsi="Arial" w:cs="Arial"/>
          <w:sz w:val="24"/>
          <w:szCs w:val="24"/>
        </w:rPr>
        <w:t>violent</w:t>
      </w:r>
      <w:r w:rsidR="00012561">
        <w:rPr>
          <w:rFonts w:ascii="Arial" w:hAnsi="Arial" w:cs="Arial"/>
          <w:sz w:val="24"/>
          <w:szCs w:val="24"/>
        </w:rPr>
        <w:t xml:space="preserve"> </w:t>
      </w:r>
      <w:r w:rsidR="00070338">
        <w:rPr>
          <w:rFonts w:ascii="Arial" w:hAnsi="Arial" w:cs="Arial"/>
          <w:sz w:val="24"/>
          <w:szCs w:val="24"/>
        </w:rPr>
        <w:t>on</w:t>
      </w:r>
      <w:r w:rsidR="00012561">
        <w:rPr>
          <w:rFonts w:ascii="Arial" w:hAnsi="Arial" w:cs="Arial"/>
          <w:sz w:val="24"/>
          <w:szCs w:val="24"/>
        </w:rPr>
        <w:t xml:space="preserve"> the mother and </w:t>
      </w:r>
      <w:r w:rsidR="00070338">
        <w:rPr>
          <w:rFonts w:ascii="Arial" w:hAnsi="Arial" w:cs="Arial"/>
          <w:sz w:val="24"/>
          <w:szCs w:val="24"/>
        </w:rPr>
        <w:t>her two sons</w:t>
      </w:r>
      <w:r w:rsidR="00012561">
        <w:rPr>
          <w:rFonts w:ascii="Arial" w:hAnsi="Arial" w:cs="Arial"/>
          <w:sz w:val="24"/>
          <w:szCs w:val="24"/>
        </w:rPr>
        <w:t xml:space="preserve">. </w:t>
      </w:r>
      <w:r w:rsidR="00DE436D">
        <w:rPr>
          <w:rFonts w:ascii="Arial" w:hAnsi="Arial" w:cs="Arial"/>
          <w:sz w:val="24"/>
          <w:szCs w:val="24"/>
        </w:rPr>
        <w:t xml:space="preserve">The elder teenage son </w:t>
      </w:r>
      <w:r w:rsidR="00012561">
        <w:rPr>
          <w:rFonts w:ascii="Arial" w:hAnsi="Arial" w:cs="Arial"/>
          <w:sz w:val="24"/>
          <w:szCs w:val="24"/>
        </w:rPr>
        <w:t xml:space="preserve">is </w:t>
      </w:r>
      <w:r w:rsidR="00DE436D">
        <w:rPr>
          <w:rFonts w:ascii="Arial" w:hAnsi="Arial" w:cs="Arial"/>
          <w:sz w:val="24"/>
          <w:szCs w:val="24"/>
        </w:rPr>
        <w:t>violent</w:t>
      </w:r>
      <w:r w:rsidR="00012561">
        <w:rPr>
          <w:rFonts w:ascii="Arial" w:hAnsi="Arial" w:cs="Arial"/>
          <w:sz w:val="24"/>
          <w:szCs w:val="24"/>
        </w:rPr>
        <w:t xml:space="preserve"> and </w:t>
      </w:r>
      <w:r w:rsidR="00012561">
        <w:rPr>
          <w:rFonts w:ascii="Arial" w:hAnsi="Arial" w:cs="Arial"/>
          <w:sz w:val="24"/>
          <w:szCs w:val="24"/>
        </w:rPr>
        <w:lastRenderedPageBreak/>
        <w:t>lacking at school. He</w:t>
      </w:r>
      <w:r w:rsidR="00DE436D">
        <w:rPr>
          <w:rFonts w:ascii="Arial" w:hAnsi="Arial" w:cs="Arial"/>
          <w:sz w:val="24"/>
          <w:szCs w:val="24"/>
        </w:rPr>
        <w:t xml:space="preserve"> buys and distributes</w:t>
      </w:r>
      <w:r w:rsidR="00012561">
        <w:rPr>
          <w:rFonts w:ascii="Arial" w:hAnsi="Arial" w:cs="Arial"/>
          <w:sz w:val="24"/>
          <w:szCs w:val="24"/>
        </w:rPr>
        <w:t xml:space="preserve"> drugs. He is </w:t>
      </w:r>
      <w:r w:rsidR="00DE436D">
        <w:rPr>
          <w:rFonts w:ascii="Arial" w:hAnsi="Arial" w:cs="Arial"/>
          <w:sz w:val="24"/>
          <w:szCs w:val="24"/>
        </w:rPr>
        <w:t xml:space="preserve">abandoned </w:t>
      </w:r>
      <w:r w:rsidR="00012561">
        <w:rPr>
          <w:rFonts w:ascii="Arial" w:hAnsi="Arial" w:cs="Arial"/>
          <w:sz w:val="24"/>
          <w:szCs w:val="24"/>
        </w:rPr>
        <w:t xml:space="preserve">by parents. </w:t>
      </w:r>
      <w:r w:rsidR="00DE436D">
        <w:rPr>
          <w:rFonts w:ascii="Arial" w:hAnsi="Arial" w:cs="Arial"/>
          <w:sz w:val="24"/>
          <w:szCs w:val="24"/>
        </w:rPr>
        <w:t xml:space="preserve">The second </w:t>
      </w:r>
      <w:r w:rsidR="00012561">
        <w:rPr>
          <w:rFonts w:ascii="Arial" w:hAnsi="Arial" w:cs="Arial"/>
          <w:sz w:val="24"/>
          <w:szCs w:val="24"/>
        </w:rPr>
        <w:t xml:space="preserve">8-year-old son is </w:t>
      </w:r>
      <w:r w:rsidR="00DE436D">
        <w:rPr>
          <w:rFonts w:ascii="Arial" w:hAnsi="Arial" w:cs="Arial"/>
          <w:sz w:val="24"/>
          <w:szCs w:val="24"/>
        </w:rPr>
        <w:t>hostile and is removed</w:t>
      </w:r>
      <w:r w:rsidR="00012561">
        <w:rPr>
          <w:rFonts w:ascii="Arial" w:hAnsi="Arial" w:cs="Arial"/>
          <w:sz w:val="24"/>
          <w:szCs w:val="24"/>
        </w:rPr>
        <w:t xml:space="preserve"> </w:t>
      </w:r>
      <w:r w:rsidR="00DE436D">
        <w:rPr>
          <w:rFonts w:ascii="Arial" w:hAnsi="Arial" w:cs="Arial"/>
          <w:sz w:val="24"/>
          <w:szCs w:val="24"/>
        </w:rPr>
        <w:t>from</w:t>
      </w:r>
      <w:r w:rsidR="00012561">
        <w:rPr>
          <w:rFonts w:ascii="Arial" w:hAnsi="Arial" w:cs="Arial"/>
          <w:sz w:val="24"/>
          <w:szCs w:val="24"/>
        </w:rPr>
        <w:t xml:space="preserve"> school</w:t>
      </w:r>
      <w:r w:rsidR="00B745EB">
        <w:rPr>
          <w:rFonts w:ascii="Arial" w:hAnsi="Arial" w:cs="Arial"/>
          <w:sz w:val="24"/>
          <w:szCs w:val="24"/>
        </w:rPr>
        <w:t xml:space="preserve">, as a result </w:t>
      </w:r>
      <w:r w:rsidR="00012561">
        <w:rPr>
          <w:rFonts w:ascii="Arial" w:hAnsi="Arial" w:cs="Arial"/>
          <w:sz w:val="24"/>
          <w:szCs w:val="24"/>
        </w:rPr>
        <w:t>is under</w:t>
      </w:r>
      <w:r w:rsidR="00B745EB">
        <w:rPr>
          <w:rFonts w:ascii="Arial" w:hAnsi="Arial" w:cs="Arial"/>
          <w:sz w:val="24"/>
          <w:szCs w:val="24"/>
        </w:rPr>
        <w:t>achieving</w:t>
      </w:r>
      <w:r w:rsidR="00012561">
        <w:rPr>
          <w:rFonts w:ascii="Arial" w:hAnsi="Arial" w:cs="Arial"/>
          <w:sz w:val="24"/>
          <w:szCs w:val="24"/>
        </w:rPr>
        <w:t>. He is</w:t>
      </w:r>
      <w:r w:rsidR="00B745EB">
        <w:rPr>
          <w:rFonts w:ascii="Arial" w:hAnsi="Arial" w:cs="Arial"/>
          <w:sz w:val="24"/>
          <w:szCs w:val="24"/>
        </w:rPr>
        <w:t xml:space="preserve"> too is abandoned</w:t>
      </w:r>
      <w:r w:rsidR="00012561">
        <w:rPr>
          <w:rFonts w:ascii="Arial" w:hAnsi="Arial" w:cs="Arial"/>
          <w:sz w:val="24"/>
          <w:szCs w:val="24"/>
        </w:rPr>
        <w:t xml:space="preserve"> by </w:t>
      </w:r>
      <w:r w:rsidR="00343253">
        <w:rPr>
          <w:rFonts w:ascii="Arial" w:hAnsi="Arial" w:cs="Arial"/>
          <w:sz w:val="24"/>
          <w:szCs w:val="24"/>
        </w:rPr>
        <w:t>parents.</w:t>
      </w:r>
      <w:r w:rsidR="000430D4">
        <w:rPr>
          <w:rFonts w:ascii="Arial" w:hAnsi="Arial" w:cs="Arial"/>
          <w:sz w:val="24"/>
          <w:szCs w:val="24"/>
        </w:rPr>
        <w:t xml:space="preserve"> The</w:t>
      </w:r>
      <w:r w:rsidR="00343253">
        <w:rPr>
          <w:rFonts w:ascii="Arial" w:hAnsi="Arial" w:cs="Arial"/>
          <w:sz w:val="24"/>
          <w:szCs w:val="24"/>
        </w:rPr>
        <w:t xml:space="preserve"> biological</w:t>
      </w:r>
      <w:r w:rsidR="000430D4">
        <w:rPr>
          <w:rFonts w:ascii="Arial" w:hAnsi="Arial" w:cs="Arial"/>
          <w:sz w:val="24"/>
          <w:szCs w:val="24"/>
        </w:rPr>
        <w:t xml:space="preserve"> father live</w:t>
      </w:r>
      <w:r w:rsidR="00343253">
        <w:rPr>
          <w:rFonts w:ascii="Arial" w:hAnsi="Arial" w:cs="Arial"/>
          <w:sz w:val="24"/>
          <w:szCs w:val="24"/>
        </w:rPr>
        <w:t>s separate</w:t>
      </w:r>
      <w:r w:rsidR="000430D4">
        <w:rPr>
          <w:rFonts w:ascii="Arial" w:hAnsi="Arial" w:cs="Arial"/>
          <w:sz w:val="24"/>
          <w:szCs w:val="24"/>
        </w:rPr>
        <w:t xml:space="preserve"> and is </w:t>
      </w:r>
      <w:r w:rsidR="00343253">
        <w:rPr>
          <w:rFonts w:ascii="Arial" w:hAnsi="Arial" w:cs="Arial"/>
          <w:sz w:val="24"/>
          <w:szCs w:val="24"/>
        </w:rPr>
        <w:t>brutal</w:t>
      </w:r>
      <w:r w:rsidR="000430D4">
        <w:rPr>
          <w:rFonts w:ascii="Arial" w:hAnsi="Arial" w:cs="Arial"/>
          <w:sz w:val="24"/>
          <w:szCs w:val="24"/>
        </w:rPr>
        <w:t xml:space="preserve"> towards the boys when they are living with him. </w:t>
      </w:r>
    </w:p>
    <w:p w14:paraId="2747AD1A" w14:textId="33723799" w:rsidR="004C6F91" w:rsidRDefault="00C277B6" w:rsidP="00485B96">
      <w:pPr>
        <w:spacing w:line="360" w:lineRule="auto"/>
        <w:jc w:val="both"/>
        <w:rPr>
          <w:rFonts w:ascii="Arial" w:hAnsi="Arial" w:cs="Arial"/>
          <w:sz w:val="24"/>
          <w:szCs w:val="24"/>
        </w:rPr>
      </w:pPr>
      <w:r>
        <w:rPr>
          <w:rFonts w:ascii="Arial" w:hAnsi="Arial" w:cs="Arial"/>
          <w:sz w:val="24"/>
          <w:szCs w:val="24"/>
        </w:rPr>
        <w:t xml:space="preserve">This family is facing </w:t>
      </w:r>
      <w:r w:rsidR="00E8441B">
        <w:rPr>
          <w:rFonts w:ascii="Arial" w:hAnsi="Arial" w:cs="Arial"/>
          <w:sz w:val="24"/>
          <w:szCs w:val="24"/>
        </w:rPr>
        <w:t>vulnerability factors such as Economic, Social, Physical, Psychological, Educational and Environmental factors. They are facing problems such as unemployment,</w:t>
      </w:r>
      <w:r w:rsidR="00326D7C">
        <w:rPr>
          <w:rFonts w:ascii="Arial" w:hAnsi="Arial" w:cs="Arial"/>
          <w:sz w:val="24"/>
          <w:szCs w:val="24"/>
        </w:rPr>
        <w:t xml:space="preserve"> as the mother has lost her baby and is grieving</w:t>
      </w:r>
      <w:r w:rsidR="005B0EF4">
        <w:rPr>
          <w:rFonts w:ascii="Arial" w:hAnsi="Arial" w:cs="Arial"/>
          <w:sz w:val="24"/>
          <w:szCs w:val="24"/>
        </w:rPr>
        <w:t xml:space="preserve">. She </w:t>
      </w:r>
      <w:r w:rsidR="00EB2A83">
        <w:rPr>
          <w:rFonts w:ascii="Arial" w:hAnsi="Arial" w:cs="Arial"/>
          <w:sz w:val="24"/>
          <w:szCs w:val="24"/>
        </w:rPr>
        <w:t>has mental</w:t>
      </w:r>
      <w:r w:rsidR="00326D7C">
        <w:rPr>
          <w:rFonts w:ascii="Arial" w:hAnsi="Arial" w:cs="Arial"/>
          <w:sz w:val="24"/>
          <w:szCs w:val="24"/>
        </w:rPr>
        <w:t xml:space="preserve"> illness so as a </w:t>
      </w:r>
      <w:r w:rsidR="004F3D81">
        <w:rPr>
          <w:rFonts w:ascii="Arial" w:hAnsi="Arial" w:cs="Arial"/>
          <w:sz w:val="24"/>
          <w:szCs w:val="24"/>
        </w:rPr>
        <w:t>result,</w:t>
      </w:r>
      <w:r w:rsidR="00326D7C">
        <w:rPr>
          <w:rFonts w:ascii="Arial" w:hAnsi="Arial" w:cs="Arial"/>
          <w:sz w:val="24"/>
          <w:szCs w:val="24"/>
        </w:rPr>
        <w:t xml:space="preserve"> she has no job and totally</w:t>
      </w:r>
      <w:r w:rsidR="004F3D81">
        <w:rPr>
          <w:rFonts w:ascii="Arial" w:hAnsi="Arial" w:cs="Arial"/>
          <w:sz w:val="24"/>
          <w:szCs w:val="24"/>
        </w:rPr>
        <w:t xml:space="preserve"> relies</w:t>
      </w:r>
      <w:r w:rsidR="00326D7C">
        <w:rPr>
          <w:rFonts w:ascii="Arial" w:hAnsi="Arial" w:cs="Arial"/>
          <w:sz w:val="24"/>
          <w:szCs w:val="24"/>
        </w:rPr>
        <w:t xml:space="preserve"> on benefits. She also has drug and alcohol addictions</w:t>
      </w:r>
      <w:r w:rsidR="004F3D81">
        <w:rPr>
          <w:rFonts w:ascii="Arial" w:hAnsi="Arial" w:cs="Arial"/>
          <w:sz w:val="24"/>
          <w:szCs w:val="24"/>
        </w:rPr>
        <w:t>. The family is facing</w:t>
      </w:r>
      <w:r w:rsidR="00E8441B">
        <w:rPr>
          <w:rFonts w:ascii="Arial" w:hAnsi="Arial" w:cs="Arial"/>
          <w:sz w:val="24"/>
          <w:szCs w:val="24"/>
        </w:rPr>
        <w:t xml:space="preserve"> housing concerns,</w:t>
      </w:r>
      <w:r w:rsidR="004F3D81">
        <w:rPr>
          <w:rFonts w:ascii="Arial" w:hAnsi="Arial" w:cs="Arial"/>
          <w:sz w:val="24"/>
          <w:szCs w:val="24"/>
        </w:rPr>
        <w:t xml:space="preserve"> as mother is drug/alcohol addict and has no job so she is facing rent arrears. She is so behind with her rent payments and is facing debt.</w:t>
      </w:r>
      <w:r w:rsidR="00E8441B">
        <w:rPr>
          <w:rFonts w:ascii="Arial" w:hAnsi="Arial" w:cs="Arial"/>
          <w:sz w:val="24"/>
          <w:szCs w:val="24"/>
        </w:rPr>
        <w:t xml:space="preserve"> </w:t>
      </w:r>
      <w:r w:rsidR="004F3D81">
        <w:rPr>
          <w:rFonts w:ascii="Arial" w:hAnsi="Arial" w:cs="Arial"/>
          <w:sz w:val="24"/>
          <w:szCs w:val="24"/>
        </w:rPr>
        <w:t>D</w:t>
      </w:r>
      <w:r w:rsidR="00E8441B">
        <w:rPr>
          <w:rFonts w:ascii="Arial" w:hAnsi="Arial" w:cs="Arial"/>
          <w:sz w:val="24"/>
          <w:szCs w:val="24"/>
        </w:rPr>
        <w:t>omestic violence</w:t>
      </w:r>
      <w:r w:rsidR="004F3D81">
        <w:rPr>
          <w:rFonts w:ascii="Arial" w:hAnsi="Arial" w:cs="Arial"/>
          <w:sz w:val="24"/>
          <w:szCs w:val="24"/>
        </w:rPr>
        <w:t xml:space="preserve"> is yet another issue within this family. The mother’s boyfriend isn’t working and has drug</w:t>
      </w:r>
      <w:r w:rsidR="009434F1">
        <w:rPr>
          <w:rFonts w:ascii="Arial" w:hAnsi="Arial" w:cs="Arial"/>
          <w:sz w:val="24"/>
          <w:szCs w:val="24"/>
        </w:rPr>
        <w:t>/drink</w:t>
      </w:r>
      <w:r w:rsidR="004F3D81">
        <w:rPr>
          <w:rFonts w:ascii="Arial" w:hAnsi="Arial" w:cs="Arial"/>
          <w:sz w:val="24"/>
          <w:szCs w:val="24"/>
        </w:rPr>
        <w:t xml:space="preserve"> addictions</w:t>
      </w:r>
      <w:r w:rsidR="009434F1">
        <w:rPr>
          <w:rFonts w:ascii="Arial" w:hAnsi="Arial" w:cs="Arial"/>
          <w:sz w:val="24"/>
          <w:szCs w:val="24"/>
        </w:rPr>
        <w:t>.</w:t>
      </w:r>
      <w:r w:rsidR="004F3D81">
        <w:rPr>
          <w:rFonts w:ascii="Arial" w:hAnsi="Arial" w:cs="Arial"/>
          <w:sz w:val="24"/>
          <w:szCs w:val="24"/>
        </w:rPr>
        <w:t xml:space="preserve"> When he needs money and doesn’t get any then violence occurs within the family. Constant rowing and violence is happening which has a deep effect on the two boys. </w:t>
      </w:r>
      <w:r w:rsidR="00E8441B">
        <w:rPr>
          <w:rFonts w:ascii="Arial" w:hAnsi="Arial" w:cs="Arial"/>
          <w:sz w:val="24"/>
          <w:szCs w:val="24"/>
        </w:rPr>
        <w:t xml:space="preserve"> </w:t>
      </w:r>
      <w:r w:rsidR="009434F1">
        <w:rPr>
          <w:rFonts w:ascii="Arial" w:hAnsi="Arial" w:cs="Arial"/>
          <w:sz w:val="24"/>
          <w:szCs w:val="24"/>
        </w:rPr>
        <w:t xml:space="preserve">The </w:t>
      </w:r>
      <w:r w:rsidR="00E8441B">
        <w:rPr>
          <w:rFonts w:ascii="Arial" w:hAnsi="Arial" w:cs="Arial"/>
          <w:sz w:val="24"/>
          <w:szCs w:val="24"/>
        </w:rPr>
        <w:t>behaviour</w:t>
      </w:r>
      <w:r w:rsidR="009434F1">
        <w:rPr>
          <w:rFonts w:ascii="Arial" w:hAnsi="Arial" w:cs="Arial"/>
          <w:sz w:val="24"/>
          <w:szCs w:val="24"/>
        </w:rPr>
        <w:t xml:space="preserve"> of the two boys is out of control. The 15-year-old hangs around bad company and has been away from school for many days in weeks and is involved in taking/selling drugs. The younger boy in primary school is being neglected by </w:t>
      </w:r>
      <w:r w:rsidR="00501114">
        <w:rPr>
          <w:rFonts w:ascii="Arial" w:hAnsi="Arial" w:cs="Arial"/>
          <w:sz w:val="24"/>
          <w:szCs w:val="24"/>
        </w:rPr>
        <w:t>parents. He</w:t>
      </w:r>
      <w:r w:rsidR="009434F1">
        <w:rPr>
          <w:rFonts w:ascii="Arial" w:hAnsi="Arial" w:cs="Arial"/>
          <w:sz w:val="24"/>
          <w:szCs w:val="24"/>
        </w:rPr>
        <w:t xml:space="preserve"> is not getting the guidance he needs as a result is </w:t>
      </w:r>
      <w:r w:rsidR="00EB2A83">
        <w:rPr>
          <w:rFonts w:ascii="Arial" w:hAnsi="Arial" w:cs="Arial"/>
          <w:sz w:val="24"/>
          <w:szCs w:val="24"/>
        </w:rPr>
        <w:t>well</w:t>
      </w:r>
      <w:r w:rsidR="009434F1">
        <w:rPr>
          <w:rFonts w:ascii="Arial" w:hAnsi="Arial" w:cs="Arial"/>
          <w:sz w:val="24"/>
          <w:szCs w:val="24"/>
        </w:rPr>
        <w:t xml:space="preserve"> behind with his education. </w:t>
      </w:r>
      <w:r w:rsidR="00E8441B">
        <w:rPr>
          <w:rFonts w:ascii="Arial" w:hAnsi="Arial" w:cs="Arial"/>
          <w:sz w:val="24"/>
          <w:szCs w:val="24"/>
        </w:rPr>
        <w:t xml:space="preserve"> </w:t>
      </w:r>
      <w:r w:rsidR="009434F1">
        <w:rPr>
          <w:rFonts w:ascii="Arial" w:hAnsi="Arial" w:cs="Arial"/>
          <w:sz w:val="24"/>
          <w:szCs w:val="24"/>
        </w:rPr>
        <w:t>Mother has a strong addiction with</w:t>
      </w:r>
      <w:r w:rsidR="00E8441B">
        <w:rPr>
          <w:rFonts w:ascii="Arial" w:hAnsi="Arial" w:cs="Arial"/>
          <w:sz w:val="24"/>
          <w:szCs w:val="24"/>
        </w:rPr>
        <w:t xml:space="preserve"> drugs/alcohol</w:t>
      </w:r>
      <w:r w:rsidR="009434F1">
        <w:rPr>
          <w:rFonts w:ascii="Arial" w:hAnsi="Arial" w:cs="Arial"/>
          <w:sz w:val="24"/>
          <w:szCs w:val="24"/>
        </w:rPr>
        <w:t xml:space="preserve">. She </w:t>
      </w:r>
      <w:r w:rsidR="00EC5128">
        <w:rPr>
          <w:rFonts w:ascii="Arial" w:hAnsi="Arial" w:cs="Arial"/>
          <w:sz w:val="24"/>
          <w:szCs w:val="24"/>
        </w:rPr>
        <w:t>can’t</w:t>
      </w:r>
      <w:r w:rsidR="009434F1">
        <w:rPr>
          <w:rFonts w:ascii="Arial" w:hAnsi="Arial" w:cs="Arial"/>
          <w:sz w:val="24"/>
          <w:szCs w:val="24"/>
        </w:rPr>
        <w:t xml:space="preserve"> manage to look after herself yet has two boys who need her support.</w:t>
      </w:r>
      <w:r w:rsidR="00EF2BED">
        <w:rPr>
          <w:rFonts w:ascii="Arial" w:hAnsi="Arial" w:cs="Arial"/>
          <w:sz w:val="24"/>
          <w:szCs w:val="24"/>
        </w:rPr>
        <w:t xml:space="preserve"> The biological father of the boys lives separate as he has anger problems </w:t>
      </w:r>
      <w:r w:rsidR="00F958BC">
        <w:rPr>
          <w:rFonts w:ascii="Arial" w:hAnsi="Arial" w:cs="Arial"/>
          <w:sz w:val="24"/>
          <w:szCs w:val="24"/>
        </w:rPr>
        <w:t>and was</w:t>
      </w:r>
      <w:r w:rsidR="00EF2BED">
        <w:rPr>
          <w:rFonts w:ascii="Arial" w:hAnsi="Arial" w:cs="Arial"/>
          <w:sz w:val="24"/>
          <w:szCs w:val="24"/>
        </w:rPr>
        <w:t xml:space="preserve"> abusive towards the boys and the wife.</w:t>
      </w:r>
    </w:p>
    <w:p w14:paraId="5031AD18" w14:textId="6F3C3903" w:rsidR="00F958BC" w:rsidRDefault="00F958BC" w:rsidP="00485B96">
      <w:pPr>
        <w:spacing w:line="360" w:lineRule="auto"/>
        <w:jc w:val="both"/>
        <w:rPr>
          <w:rFonts w:ascii="Arial" w:hAnsi="Arial" w:cs="Arial"/>
          <w:sz w:val="24"/>
          <w:szCs w:val="24"/>
        </w:rPr>
      </w:pPr>
      <w:r>
        <w:rPr>
          <w:rFonts w:ascii="Arial" w:hAnsi="Arial" w:cs="Arial"/>
          <w:sz w:val="24"/>
          <w:szCs w:val="24"/>
        </w:rPr>
        <w:t>This family was facing multiple problems and therefore were referred by the Neighbourhood office. First thing to do is to assess the needs of the family.</w:t>
      </w:r>
      <w:r w:rsidR="008D36E6">
        <w:rPr>
          <w:rFonts w:ascii="Arial" w:hAnsi="Arial" w:cs="Arial"/>
          <w:sz w:val="24"/>
          <w:szCs w:val="24"/>
        </w:rPr>
        <w:t xml:space="preserve"> CAF framework is the best way to assess a family’s needs.</w:t>
      </w:r>
    </w:p>
    <w:p w14:paraId="74642BA9" w14:textId="4BBC8CF4" w:rsidR="008D36E6" w:rsidRPr="008E09BE" w:rsidRDefault="008D36E6" w:rsidP="00485B96">
      <w:pPr>
        <w:spacing w:line="360" w:lineRule="auto"/>
        <w:jc w:val="both"/>
        <w:rPr>
          <w:rFonts w:ascii="Arial" w:hAnsi="Arial" w:cs="Arial"/>
          <w:sz w:val="24"/>
          <w:szCs w:val="24"/>
        </w:rPr>
      </w:pPr>
      <w:r w:rsidRPr="008D36E6">
        <w:rPr>
          <w:rFonts w:ascii="Arial" w:hAnsi="Arial" w:cs="Arial"/>
          <w:b/>
          <w:bCs/>
          <w:sz w:val="24"/>
          <w:szCs w:val="24"/>
        </w:rPr>
        <w:t xml:space="preserve">What is CAF Framework? </w:t>
      </w:r>
      <w:r w:rsidR="008E09BE" w:rsidRPr="008E09BE">
        <w:rPr>
          <w:rFonts w:ascii="Arial" w:hAnsi="Arial" w:cs="Arial"/>
          <w:sz w:val="24"/>
          <w:szCs w:val="24"/>
        </w:rPr>
        <w:t xml:space="preserve"> </w:t>
      </w:r>
      <w:r w:rsidR="00841B3D">
        <w:rPr>
          <w:rFonts w:ascii="Arial" w:hAnsi="Arial" w:cs="Arial"/>
          <w:sz w:val="24"/>
          <w:szCs w:val="24"/>
        </w:rPr>
        <w:t>According to Nottingham Children’s Partnership, (2020) The</w:t>
      </w:r>
      <w:r w:rsidR="008E09BE">
        <w:rPr>
          <w:rFonts w:ascii="Arial" w:hAnsi="Arial" w:cs="Arial"/>
          <w:sz w:val="24"/>
          <w:szCs w:val="24"/>
        </w:rPr>
        <w:t xml:space="preserve"> Common Assessment Framework (CAF) is a procedure to recognise children/young people who </w:t>
      </w:r>
      <w:r w:rsidR="000C3B03">
        <w:rPr>
          <w:rFonts w:ascii="Arial" w:hAnsi="Arial" w:cs="Arial"/>
          <w:sz w:val="24"/>
          <w:szCs w:val="24"/>
        </w:rPr>
        <w:t>are in need of extra support</w:t>
      </w:r>
      <w:r w:rsidR="009B4A8D">
        <w:rPr>
          <w:rFonts w:ascii="Arial" w:hAnsi="Arial" w:cs="Arial"/>
          <w:sz w:val="24"/>
          <w:szCs w:val="24"/>
        </w:rPr>
        <w:t xml:space="preserve">, </w:t>
      </w:r>
      <w:r w:rsidR="008E09BE">
        <w:rPr>
          <w:rFonts w:ascii="Arial" w:hAnsi="Arial" w:cs="Arial"/>
          <w:sz w:val="24"/>
          <w:szCs w:val="24"/>
        </w:rPr>
        <w:t>strengths and to aid them with the best multi-agency support and help plan in order to fulfil those needs.</w:t>
      </w:r>
      <w:r w:rsidR="00663387">
        <w:rPr>
          <w:rFonts w:ascii="Arial" w:hAnsi="Arial" w:cs="Arial"/>
          <w:sz w:val="24"/>
          <w:szCs w:val="24"/>
        </w:rPr>
        <w:t xml:space="preserve"> CAF is the main key factor of ‘Every Child Matters’ which means a method or style to work with children/young people who are 0-19 years. It has a main role on early involvement and avoidance for children and families.</w:t>
      </w:r>
      <w:r w:rsidR="00DC672A">
        <w:rPr>
          <w:rFonts w:ascii="Arial" w:hAnsi="Arial" w:cs="Arial"/>
          <w:sz w:val="24"/>
          <w:szCs w:val="24"/>
        </w:rPr>
        <w:t xml:space="preserve"> The plans of Every Child Matters and The Children Act 2004 is for every child regardless of their personal history or situations.</w:t>
      </w:r>
    </w:p>
    <w:p w14:paraId="033B9D2A" w14:textId="791D1A36" w:rsidR="008B435E" w:rsidRDefault="00941425" w:rsidP="00485B96">
      <w:pPr>
        <w:spacing w:line="360" w:lineRule="auto"/>
        <w:jc w:val="both"/>
        <w:rPr>
          <w:rFonts w:ascii="Arial" w:hAnsi="Arial" w:cs="Arial"/>
          <w:sz w:val="24"/>
          <w:szCs w:val="24"/>
        </w:rPr>
      </w:pPr>
      <w:r>
        <w:rPr>
          <w:rFonts w:ascii="Arial" w:hAnsi="Arial" w:cs="Arial"/>
          <w:sz w:val="24"/>
          <w:szCs w:val="24"/>
        </w:rPr>
        <w:lastRenderedPageBreak/>
        <w:t>Once CAF assessment was made then the relevant multi-agencies for Family E were referred. They were, The neighbourhood housing team, Children services, Youth offending team, Youth inclusion and support panel, Anti-social behavioural team and Substance misuse engagement team.</w:t>
      </w:r>
      <w:r w:rsidR="00501114">
        <w:rPr>
          <w:rFonts w:ascii="Arial" w:hAnsi="Arial" w:cs="Arial"/>
          <w:sz w:val="24"/>
          <w:szCs w:val="24"/>
        </w:rPr>
        <w:t xml:space="preserve"> All these agencies worked very hard with each member of family e.</w:t>
      </w:r>
    </w:p>
    <w:p w14:paraId="47289B38" w14:textId="40EB9904" w:rsidR="00941425" w:rsidRDefault="00941425" w:rsidP="00485B96">
      <w:pPr>
        <w:spacing w:line="360" w:lineRule="auto"/>
        <w:jc w:val="both"/>
        <w:rPr>
          <w:rFonts w:ascii="Arial" w:hAnsi="Arial" w:cs="Arial"/>
          <w:sz w:val="24"/>
          <w:szCs w:val="24"/>
        </w:rPr>
      </w:pPr>
      <w:r>
        <w:rPr>
          <w:rFonts w:ascii="Arial" w:hAnsi="Arial" w:cs="Arial"/>
          <w:sz w:val="24"/>
          <w:szCs w:val="24"/>
        </w:rPr>
        <w:t>I was given the part of the multi-agencies and their roles in the Family E. I researched who they are and what roles they played in the family in order to overcome the problems the family members were going through.</w:t>
      </w:r>
      <w:r w:rsidR="008841F5">
        <w:rPr>
          <w:rFonts w:ascii="Arial" w:hAnsi="Arial" w:cs="Arial"/>
          <w:sz w:val="24"/>
          <w:szCs w:val="24"/>
        </w:rPr>
        <w:t xml:space="preserve"> Each agency works according to the government legislation and policies, so I needed to find the correct relevant laws and policies which were in place for them to work along. This showed I understood the roles of the agencies and also legislations (Acts) each agency followed. Each agency worked professionally and followed all policies with members of the Family E. The boys got all the help and </w:t>
      </w:r>
      <w:r w:rsidR="00677E89">
        <w:rPr>
          <w:rFonts w:ascii="Arial" w:hAnsi="Arial" w:cs="Arial"/>
          <w:sz w:val="24"/>
          <w:szCs w:val="24"/>
        </w:rPr>
        <w:t>assistance</w:t>
      </w:r>
      <w:r w:rsidR="008841F5">
        <w:rPr>
          <w:rFonts w:ascii="Arial" w:hAnsi="Arial" w:cs="Arial"/>
          <w:sz w:val="24"/>
          <w:szCs w:val="24"/>
        </w:rPr>
        <w:t xml:space="preserve"> from anti-social behavioural team/ youth inclusion and support panel </w:t>
      </w:r>
      <w:r w:rsidR="00126EFB">
        <w:rPr>
          <w:rFonts w:ascii="Arial" w:hAnsi="Arial" w:cs="Arial"/>
          <w:sz w:val="24"/>
          <w:szCs w:val="24"/>
        </w:rPr>
        <w:t>who provided them with many intervention programmes, so they stay busy and occupied. The boys go</w:t>
      </w:r>
      <w:r w:rsidR="008841F5">
        <w:rPr>
          <w:rFonts w:ascii="Arial" w:hAnsi="Arial" w:cs="Arial"/>
          <w:sz w:val="24"/>
          <w:szCs w:val="24"/>
        </w:rPr>
        <w:t xml:space="preserve"> to school regularly</w:t>
      </w:r>
      <w:r w:rsidR="00126EFB">
        <w:rPr>
          <w:rFonts w:ascii="Arial" w:hAnsi="Arial" w:cs="Arial"/>
          <w:sz w:val="24"/>
          <w:szCs w:val="24"/>
        </w:rPr>
        <w:t xml:space="preserve"> and they keep themselves away from bad company. The mother, however, didn’t cooperate properly thus her addictions with drugs/alcohol still remains. If she had cooperated 100% then progress would’ve been made.</w:t>
      </w:r>
      <w:r w:rsidR="00380225">
        <w:rPr>
          <w:rFonts w:ascii="Arial" w:hAnsi="Arial" w:cs="Arial"/>
          <w:sz w:val="24"/>
          <w:szCs w:val="24"/>
        </w:rPr>
        <w:t xml:space="preserve"> The substance misuse team suggested for a further referral in order to support the mother to leave behind her addictions and get back on the right track</w:t>
      </w:r>
      <w:r w:rsidR="00835D7C">
        <w:rPr>
          <w:rFonts w:ascii="Arial" w:hAnsi="Arial" w:cs="Arial"/>
          <w:sz w:val="24"/>
          <w:szCs w:val="24"/>
        </w:rPr>
        <w:t xml:space="preserve"> so she can lead a healthy life with her sons as they need her love and support.</w:t>
      </w:r>
    </w:p>
    <w:p w14:paraId="044AF94D" w14:textId="4B4ABB5D" w:rsidR="00501114" w:rsidRPr="00501114" w:rsidRDefault="00501114" w:rsidP="00485B96">
      <w:pPr>
        <w:spacing w:line="360" w:lineRule="auto"/>
        <w:jc w:val="both"/>
        <w:rPr>
          <w:rFonts w:ascii="Arial" w:hAnsi="Arial" w:cs="Arial"/>
          <w:b/>
          <w:bCs/>
          <w:sz w:val="28"/>
          <w:szCs w:val="28"/>
        </w:rPr>
      </w:pPr>
    </w:p>
    <w:p w14:paraId="0D02C810" w14:textId="0921D658" w:rsidR="00501114" w:rsidRDefault="00501114" w:rsidP="00485B96">
      <w:pPr>
        <w:spacing w:line="360" w:lineRule="auto"/>
        <w:jc w:val="both"/>
        <w:rPr>
          <w:rFonts w:ascii="Arial" w:hAnsi="Arial" w:cs="Arial"/>
          <w:b/>
          <w:bCs/>
          <w:sz w:val="28"/>
          <w:szCs w:val="28"/>
        </w:rPr>
      </w:pPr>
      <w:r w:rsidRPr="00501114">
        <w:rPr>
          <w:rFonts w:ascii="Arial" w:hAnsi="Arial" w:cs="Arial"/>
          <w:b/>
          <w:bCs/>
          <w:sz w:val="28"/>
          <w:szCs w:val="28"/>
        </w:rPr>
        <w:t>Conclusion.</w:t>
      </w:r>
    </w:p>
    <w:p w14:paraId="203049F8" w14:textId="0F058EEB" w:rsidR="002E6FD8" w:rsidRDefault="00501114" w:rsidP="00485B96">
      <w:pPr>
        <w:spacing w:line="360" w:lineRule="auto"/>
        <w:jc w:val="both"/>
        <w:rPr>
          <w:rFonts w:ascii="Arial" w:hAnsi="Arial" w:cs="Arial"/>
          <w:sz w:val="24"/>
          <w:szCs w:val="24"/>
        </w:rPr>
      </w:pPr>
      <w:r w:rsidRPr="002C1E91">
        <w:rPr>
          <w:rFonts w:ascii="Arial" w:hAnsi="Arial" w:cs="Arial"/>
          <w:sz w:val="24"/>
          <w:szCs w:val="24"/>
        </w:rPr>
        <w:t>Our project was Family E</w:t>
      </w:r>
      <w:r w:rsidR="002C1E91">
        <w:rPr>
          <w:rFonts w:ascii="Arial" w:hAnsi="Arial" w:cs="Arial"/>
          <w:sz w:val="24"/>
          <w:szCs w:val="24"/>
        </w:rPr>
        <w:t xml:space="preserve"> and problems the family members were facing. Relevant agencies worked closely with the members providing with intervention programmes and supporting them. All accept the mother cooperated, as a result the substance misuse team suggested for further referral as mother needed more </w:t>
      </w:r>
      <w:r w:rsidR="002E6FD8">
        <w:rPr>
          <w:rFonts w:ascii="Arial" w:hAnsi="Arial" w:cs="Arial"/>
          <w:sz w:val="24"/>
          <w:szCs w:val="24"/>
        </w:rPr>
        <w:t>support.</w:t>
      </w:r>
    </w:p>
    <w:p w14:paraId="7FAC45FA" w14:textId="77777777" w:rsidR="002E6FD8" w:rsidRDefault="002E6FD8" w:rsidP="00485B96">
      <w:pPr>
        <w:spacing w:line="360" w:lineRule="auto"/>
        <w:jc w:val="both"/>
        <w:rPr>
          <w:rFonts w:ascii="Arial" w:hAnsi="Arial" w:cs="Arial"/>
          <w:sz w:val="24"/>
          <w:szCs w:val="24"/>
        </w:rPr>
      </w:pPr>
    </w:p>
    <w:p w14:paraId="3DA8AE70" w14:textId="77777777" w:rsidR="00485B96" w:rsidRDefault="00485B96" w:rsidP="00485B96">
      <w:pPr>
        <w:spacing w:line="360" w:lineRule="auto"/>
        <w:jc w:val="both"/>
        <w:rPr>
          <w:rFonts w:ascii="Arial" w:hAnsi="Arial" w:cs="Arial"/>
          <w:b/>
          <w:bCs/>
          <w:sz w:val="32"/>
          <w:szCs w:val="32"/>
        </w:rPr>
      </w:pPr>
    </w:p>
    <w:p w14:paraId="1CC69C83" w14:textId="77777777" w:rsidR="00485B96" w:rsidRDefault="00485B96" w:rsidP="00485B96">
      <w:pPr>
        <w:spacing w:line="360" w:lineRule="auto"/>
        <w:jc w:val="both"/>
        <w:rPr>
          <w:rFonts w:ascii="Arial" w:hAnsi="Arial" w:cs="Arial"/>
          <w:b/>
          <w:bCs/>
          <w:sz w:val="32"/>
          <w:szCs w:val="32"/>
        </w:rPr>
      </w:pPr>
    </w:p>
    <w:p w14:paraId="011B8E61" w14:textId="0B38CABE" w:rsidR="008B435E" w:rsidRDefault="008B435E" w:rsidP="00485B96">
      <w:pPr>
        <w:spacing w:line="360" w:lineRule="auto"/>
        <w:jc w:val="both"/>
        <w:rPr>
          <w:rFonts w:ascii="Arial" w:hAnsi="Arial" w:cs="Arial"/>
          <w:b/>
          <w:bCs/>
          <w:sz w:val="32"/>
          <w:szCs w:val="32"/>
        </w:rPr>
      </w:pPr>
      <w:r w:rsidRPr="00F2756F">
        <w:rPr>
          <w:rFonts w:ascii="Arial" w:hAnsi="Arial" w:cs="Arial"/>
          <w:b/>
          <w:bCs/>
          <w:sz w:val="32"/>
          <w:szCs w:val="32"/>
        </w:rPr>
        <w:lastRenderedPageBreak/>
        <w:t>REFERENCES.</w:t>
      </w:r>
    </w:p>
    <w:p w14:paraId="620BB462" w14:textId="7A0B6A45" w:rsidR="001A0A7B" w:rsidRPr="00344E3A" w:rsidRDefault="001A0A7B" w:rsidP="00485B96">
      <w:pPr>
        <w:spacing w:line="360" w:lineRule="auto"/>
        <w:rPr>
          <w:rFonts w:ascii="Arial" w:hAnsi="Arial" w:cs="Arial"/>
          <w:sz w:val="24"/>
          <w:szCs w:val="24"/>
        </w:rPr>
      </w:pPr>
      <w:r>
        <w:rPr>
          <w:rFonts w:ascii="Arial" w:hAnsi="Arial" w:cs="Arial"/>
          <w:sz w:val="24"/>
          <w:szCs w:val="24"/>
        </w:rPr>
        <w:t>Gov.UK. (2020)</w:t>
      </w:r>
      <w:r w:rsidR="00F62C29">
        <w:rPr>
          <w:rFonts w:ascii="Arial" w:hAnsi="Arial" w:cs="Arial"/>
          <w:sz w:val="24"/>
          <w:szCs w:val="24"/>
        </w:rPr>
        <w:t xml:space="preserve"> Youth offending team. [online] </w:t>
      </w:r>
      <w:r>
        <w:rPr>
          <w:rFonts w:ascii="Arial" w:hAnsi="Arial" w:cs="Arial"/>
          <w:sz w:val="24"/>
          <w:szCs w:val="24"/>
        </w:rPr>
        <w:t xml:space="preserve"> Available at </w:t>
      </w:r>
      <w:hyperlink r:id="rId6" w:history="1">
        <w:r w:rsidRPr="00BA4DD2">
          <w:rPr>
            <w:rStyle w:val="Hyperlink"/>
            <w:rFonts w:ascii="Arial" w:hAnsi="Arial" w:cs="Arial"/>
            <w:sz w:val="24"/>
            <w:szCs w:val="24"/>
          </w:rPr>
          <w:t>https://www.gov.uk/youth-offending-team</w:t>
        </w:r>
      </w:hyperlink>
      <w:r>
        <w:rPr>
          <w:rFonts w:ascii="Arial" w:hAnsi="Arial" w:cs="Arial"/>
          <w:sz w:val="24"/>
          <w:szCs w:val="24"/>
        </w:rPr>
        <w:t xml:space="preserve">. Accessed on </w:t>
      </w:r>
      <w:r w:rsidR="00A71CF0">
        <w:rPr>
          <w:rFonts w:ascii="Arial" w:hAnsi="Arial" w:cs="Arial"/>
          <w:sz w:val="24"/>
          <w:szCs w:val="24"/>
        </w:rPr>
        <w:t>08</w:t>
      </w:r>
      <w:r>
        <w:rPr>
          <w:rFonts w:ascii="Arial" w:hAnsi="Arial" w:cs="Arial"/>
          <w:sz w:val="24"/>
          <w:szCs w:val="24"/>
        </w:rPr>
        <w:t>/0</w:t>
      </w:r>
      <w:r w:rsidR="00A71CF0">
        <w:rPr>
          <w:rFonts w:ascii="Arial" w:hAnsi="Arial" w:cs="Arial"/>
          <w:sz w:val="24"/>
          <w:szCs w:val="24"/>
        </w:rPr>
        <w:t>3</w:t>
      </w:r>
      <w:r>
        <w:rPr>
          <w:rFonts w:ascii="Arial" w:hAnsi="Arial" w:cs="Arial"/>
          <w:sz w:val="24"/>
          <w:szCs w:val="24"/>
        </w:rPr>
        <w:t xml:space="preserve">/2020. </w:t>
      </w:r>
    </w:p>
    <w:p w14:paraId="3DFB0071" w14:textId="77777777" w:rsidR="00504036" w:rsidRDefault="00504036" w:rsidP="00485B96">
      <w:pPr>
        <w:spacing w:line="360" w:lineRule="auto"/>
        <w:rPr>
          <w:rFonts w:ascii="Arial" w:hAnsi="Arial" w:cs="Arial"/>
          <w:sz w:val="24"/>
          <w:szCs w:val="24"/>
        </w:rPr>
      </w:pPr>
    </w:p>
    <w:p w14:paraId="221B26E1" w14:textId="15ECF18A" w:rsidR="00404B09" w:rsidRDefault="00404B09" w:rsidP="00485B96">
      <w:pPr>
        <w:spacing w:line="360" w:lineRule="auto"/>
        <w:rPr>
          <w:rFonts w:ascii="Arial" w:hAnsi="Arial" w:cs="Arial"/>
          <w:sz w:val="24"/>
          <w:szCs w:val="24"/>
        </w:rPr>
      </w:pPr>
      <w:r w:rsidRPr="00841B3D">
        <w:rPr>
          <w:rFonts w:ascii="Arial" w:hAnsi="Arial" w:cs="Arial"/>
          <w:sz w:val="24"/>
          <w:szCs w:val="24"/>
        </w:rPr>
        <w:t>Nottingham</w:t>
      </w:r>
      <w:r>
        <w:rPr>
          <w:rFonts w:ascii="Arial" w:hAnsi="Arial" w:cs="Arial"/>
          <w:sz w:val="24"/>
          <w:szCs w:val="24"/>
        </w:rPr>
        <w:t xml:space="preserve"> Children’s Partnership. (2020) What is Common Assessment Framework? [online] Nottingham City Council. Available at:  </w:t>
      </w:r>
      <w:hyperlink r:id="rId7" w:history="1">
        <w:r w:rsidRPr="00EE6D42">
          <w:rPr>
            <w:rStyle w:val="Hyperlink"/>
            <w:rFonts w:ascii="Arial" w:hAnsi="Arial" w:cs="Arial"/>
            <w:sz w:val="24"/>
            <w:szCs w:val="24"/>
          </w:rPr>
          <w:t>http://www.nottinghamchildrenspartnership.co.uk/common-assessment-framework/what-is-the-common-assessment-framework/</w:t>
        </w:r>
      </w:hyperlink>
      <w:r>
        <w:rPr>
          <w:rFonts w:ascii="Arial" w:hAnsi="Arial" w:cs="Arial"/>
          <w:sz w:val="24"/>
          <w:szCs w:val="24"/>
        </w:rPr>
        <w:t>.  Accessed on 10/03/2020.</w:t>
      </w:r>
    </w:p>
    <w:p w14:paraId="1B3A19E1" w14:textId="77777777" w:rsidR="00504036" w:rsidRDefault="00504036" w:rsidP="00485B96">
      <w:pPr>
        <w:spacing w:line="360" w:lineRule="auto"/>
        <w:rPr>
          <w:rFonts w:ascii="Arial" w:hAnsi="Arial" w:cs="Arial"/>
          <w:sz w:val="24"/>
          <w:szCs w:val="24"/>
        </w:rPr>
      </w:pPr>
    </w:p>
    <w:p w14:paraId="5522DB9A" w14:textId="220454E8" w:rsidR="001A0A7B" w:rsidRDefault="00624926" w:rsidP="00485B96">
      <w:pPr>
        <w:spacing w:line="360" w:lineRule="auto"/>
      </w:pPr>
      <w:r>
        <w:rPr>
          <w:rFonts w:ascii="Arial" w:hAnsi="Arial" w:cs="Arial"/>
          <w:sz w:val="24"/>
          <w:szCs w:val="24"/>
        </w:rPr>
        <w:t xml:space="preserve">Raisingchildren.net.au. (2018) Professionals helping families with vulnerabilities. [online] Raisingchildren.net.au. Available from: </w:t>
      </w:r>
      <w:hyperlink r:id="rId8" w:history="1">
        <w:r w:rsidR="004B1CAC" w:rsidRPr="00F81E4C">
          <w:rPr>
            <w:rStyle w:val="Hyperlink"/>
            <w:rFonts w:ascii="Arial" w:hAnsi="Arial" w:cs="Arial"/>
            <w:sz w:val="24"/>
            <w:szCs w:val="24"/>
          </w:rPr>
          <w:t>https://raisingchildren.net.au/for-professionals/working-with-parents/families-with-vulnerabilities/families-with-vulnerabilities</w:t>
        </w:r>
      </w:hyperlink>
      <w:r w:rsidR="00E219F4">
        <w:rPr>
          <w:rFonts w:ascii="Arial" w:hAnsi="Arial" w:cs="Arial"/>
          <w:sz w:val="24"/>
          <w:szCs w:val="24"/>
        </w:rPr>
        <w:t xml:space="preserve">. </w:t>
      </w:r>
      <w:r w:rsidR="00F326D7">
        <w:rPr>
          <w:rFonts w:ascii="Arial" w:hAnsi="Arial" w:cs="Arial"/>
          <w:sz w:val="24"/>
          <w:szCs w:val="24"/>
        </w:rPr>
        <w:t xml:space="preserve"> </w:t>
      </w:r>
      <w:r w:rsidR="004B1CAC">
        <w:rPr>
          <w:rFonts w:ascii="Arial" w:hAnsi="Arial" w:cs="Arial"/>
          <w:sz w:val="24"/>
          <w:szCs w:val="24"/>
        </w:rPr>
        <w:t>Accessed on 02/03/2020.</w:t>
      </w:r>
      <w:r w:rsidR="00841B3D" w:rsidRPr="00841B3D">
        <w:t xml:space="preserve"> </w:t>
      </w:r>
    </w:p>
    <w:p w14:paraId="59DD8356" w14:textId="77777777" w:rsidR="00504036" w:rsidRDefault="00504036" w:rsidP="00485B96">
      <w:pPr>
        <w:spacing w:line="360" w:lineRule="auto"/>
        <w:rPr>
          <w:rFonts w:ascii="Arial" w:hAnsi="Arial" w:cs="Arial"/>
          <w:sz w:val="24"/>
          <w:szCs w:val="24"/>
        </w:rPr>
      </w:pPr>
    </w:p>
    <w:p w14:paraId="69E1966E" w14:textId="614CC990" w:rsidR="00A871B5" w:rsidRDefault="00A871B5" w:rsidP="00485B96">
      <w:pPr>
        <w:spacing w:line="360" w:lineRule="auto"/>
        <w:rPr>
          <w:rFonts w:ascii="Arial" w:hAnsi="Arial" w:cs="Arial"/>
          <w:sz w:val="24"/>
          <w:szCs w:val="24"/>
        </w:rPr>
      </w:pPr>
      <w:r>
        <w:rPr>
          <w:rFonts w:ascii="Arial" w:hAnsi="Arial" w:cs="Arial"/>
          <w:sz w:val="24"/>
          <w:szCs w:val="24"/>
        </w:rPr>
        <w:t xml:space="preserve">No author. (2020). Homeless link. [online] Available at </w:t>
      </w:r>
      <w:hyperlink r:id="rId9" w:history="1">
        <w:r w:rsidRPr="00BA4DD2">
          <w:rPr>
            <w:rStyle w:val="Hyperlink"/>
            <w:rFonts w:ascii="Arial" w:hAnsi="Arial" w:cs="Arial"/>
            <w:sz w:val="24"/>
            <w:szCs w:val="24"/>
          </w:rPr>
          <w:t>https://www.homeless.org.uk/homeless-england/service/birmingham-city-council-neighbourhood-offices</w:t>
        </w:r>
      </w:hyperlink>
      <w:r>
        <w:rPr>
          <w:rFonts w:ascii="Arial" w:hAnsi="Arial" w:cs="Arial"/>
          <w:sz w:val="24"/>
          <w:szCs w:val="24"/>
        </w:rPr>
        <w:t>. Accessed on 04/0</w:t>
      </w:r>
      <w:r w:rsidR="00F224F6">
        <w:rPr>
          <w:rFonts w:ascii="Arial" w:hAnsi="Arial" w:cs="Arial"/>
          <w:sz w:val="24"/>
          <w:szCs w:val="24"/>
        </w:rPr>
        <w:t>3</w:t>
      </w:r>
      <w:r>
        <w:rPr>
          <w:rFonts w:ascii="Arial" w:hAnsi="Arial" w:cs="Arial"/>
          <w:sz w:val="24"/>
          <w:szCs w:val="24"/>
        </w:rPr>
        <w:t>/2020.</w:t>
      </w:r>
    </w:p>
    <w:p w14:paraId="2DBDE75E" w14:textId="5D8940AE" w:rsidR="00841B3D" w:rsidRDefault="00841B3D" w:rsidP="00485B96">
      <w:pPr>
        <w:spacing w:line="360" w:lineRule="auto"/>
      </w:pPr>
    </w:p>
    <w:p w14:paraId="08A6A13D" w14:textId="77777777" w:rsidR="001A0A7B" w:rsidRDefault="001A0A7B" w:rsidP="00485B96">
      <w:pPr>
        <w:spacing w:line="360" w:lineRule="auto"/>
      </w:pPr>
    </w:p>
    <w:p w14:paraId="6DFB452C" w14:textId="5B99ABE2" w:rsidR="00841B3D" w:rsidRDefault="00841B3D" w:rsidP="00485B96">
      <w:pPr>
        <w:spacing w:line="360" w:lineRule="auto"/>
        <w:rPr>
          <w:rFonts w:ascii="Arial" w:hAnsi="Arial" w:cs="Arial"/>
          <w:sz w:val="24"/>
          <w:szCs w:val="24"/>
        </w:rPr>
      </w:pPr>
    </w:p>
    <w:p w14:paraId="3163E388" w14:textId="77777777" w:rsidR="00841B3D" w:rsidRPr="00270366" w:rsidRDefault="00841B3D" w:rsidP="00485B96">
      <w:pPr>
        <w:spacing w:line="360" w:lineRule="auto"/>
        <w:rPr>
          <w:rFonts w:ascii="Arial" w:hAnsi="Arial" w:cs="Arial"/>
          <w:sz w:val="24"/>
          <w:szCs w:val="24"/>
        </w:rPr>
      </w:pPr>
    </w:p>
    <w:sectPr w:rsidR="00841B3D" w:rsidRPr="0027036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31BFB4" w14:textId="77777777" w:rsidR="00923C8C" w:rsidRDefault="00923C8C" w:rsidP="00D90BCD">
      <w:pPr>
        <w:spacing w:after="0" w:line="240" w:lineRule="auto"/>
      </w:pPr>
      <w:r>
        <w:separator/>
      </w:r>
    </w:p>
  </w:endnote>
  <w:endnote w:type="continuationSeparator" w:id="0">
    <w:p w14:paraId="3C063FC0" w14:textId="77777777" w:rsidR="00923C8C" w:rsidRDefault="00923C8C" w:rsidP="00D90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3632092"/>
      <w:docPartObj>
        <w:docPartGallery w:val="Page Numbers (Bottom of Page)"/>
        <w:docPartUnique/>
      </w:docPartObj>
    </w:sdtPr>
    <w:sdtEndPr>
      <w:rPr>
        <w:noProof/>
      </w:rPr>
    </w:sdtEndPr>
    <w:sdtContent>
      <w:p w14:paraId="1B7C47AE" w14:textId="08A5813B" w:rsidR="00D90BCD" w:rsidRDefault="00D90B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76F7AC" w14:textId="77777777" w:rsidR="00D90BCD" w:rsidRDefault="00D90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26CE93" w14:textId="77777777" w:rsidR="00923C8C" w:rsidRDefault="00923C8C" w:rsidP="00D90BCD">
      <w:pPr>
        <w:spacing w:after="0" w:line="240" w:lineRule="auto"/>
      </w:pPr>
      <w:r>
        <w:separator/>
      </w:r>
    </w:p>
  </w:footnote>
  <w:footnote w:type="continuationSeparator" w:id="0">
    <w:p w14:paraId="5D63147F" w14:textId="77777777" w:rsidR="00923C8C" w:rsidRDefault="00923C8C" w:rsidP="00D90B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C2tDQxNjQxNrM0MDJT0lEKTi0uzszPAykwqwUAiK6+rywAAAA="/>
  </w:docVars>
  <w:rsids>
    <w:rsidRoot w:val="000A638D"/>
    <w:rsid w:val="000117DD"/>
    <w:rsid w:val="00012561"/>
    <w:rsid w:val="000430D4"/>
    <w:rsid w:val="00070338"/>
    <w:rsid w:val="000A638D"/>
    <w:rsid w:val="000C3B03"/>
    <w:rsid w:val="000C4737"/>
    <w:rsid w:val="00126EFB"/>
    <w:rsid w:val="0013079C"/>
    <w:rsid w:val="00152376"/>
    <w:rsid w:val="001A0A7B"/>
    <w:rsid w:val="001A1FD5"/>
    <w:rsid w:val="001B3229"/>
    <w:rsid w:val="002507A5"/>
    <w:rsid w:val="00270366"/>
    <w:rsid w:val="00291987"/>
    <w:rsid w:val="002A4F2A"/>
    <w:rsid w:val="002B744C"/>
    <w:rsid w:val="002C1E91"/>
    <w:rsid w:val="002E6FD8"/>
    <w:rsid w:val="00326D7C"/>
    <w:rsid w:val="00343253"/>
    <w:rsid w:val="00380225"/>
    <w:rsid w:val="003A6390"/>
    <w:rsid w:val="003E0BEE"/>
    <w:rsid w:val="00404B09"/>
    <w:rsid w:val="0042615A"/>
    <w:rsid w:val="0043084A"/>
    <w:rsid w:val="00466DEB"/>
    <w:rsid w:val="00485B96"/>
    <w:rsid w:val="004B1CAC"/>
    <w:rsid w:val="004C6F91"/>
    <w:rsid w:val="004F3D81"/>
    <w:rsid w:val="00501114"/>
    <w:rsid w:val="00504036"/>
    <w:rsid w:val="00550BEC"/>
    <w:rsid w:val="00550D71"/>
    <w:rsid w:val="005B0EF4"/>
    <w:rsid w:val="005F0D83"/>
    <w:rsid w:val="00606D6A"/>
    <w:rsid w:val="00624926"/>
    <w:rsid w:val="00663387"/>
    <w:rsid w:val="00677E89"/>
    <w:rsid w:val="0069109F"/>
    <w:rsid w:val="006F48F0"/>
    <w:rsid w:val="00790879"/>
    <w:rsid w:val="007D4DAF"/>
    <w:rsid w:val="007E1767"/>
    <w:rsid w:val="00835D7C"/>
    <w:rsid w:val="00841B3D"/>
    <w:rsid w:val="00863FA6"/>
    <w:rsid w:val="008841F5"/>
    <w:rsid w:val="008B435E"/>
    <w:rsid w:val="008D36E6"/>
    <w:rsid w:val="008E09BE"/>
    <w:rsid w:val="008F62CB"/>
    <w:rsid w:val="00923C8C"/>
    <w:rsid w:val="009318A4"/>
    <w:rsid w:val="00941425"/>
    <w:rsid w:val="009434F1"/>
    <w:rsid w:val="009B4A8D"/>
    <w:rsid w:val="009D30C8"/>
    <w:rsid w:val="00A71CF0"/>
    <w:rsid w:val="00A871B5"/>
    <w:rsid w:val="00AF1EE9"/>
    <w:rsid w:val="00B745EB"/>
    <w:rsid w:val="00B8028C"/>
    <w:rsid w:val="00C277B6"/>
    <w:rsid w:val="00D90BCD"/>
    <w:rsid w:val="00DC672A"/>
    <w:rsid w:val="00DE428C"/>
    <w:rsid w:val="00DE436D"/>
    <w:rsid w:val="00E11205"/>
    <w:rsid w:val="00E219F4"/>
    <w:rsid w:val="00E326D0"/>
    <w:rsid w:val="00E8441B"/>
    <w:rsid w:val="00EB2A83"/>
    <w:rsid w:val="00EC46F2"/>
    <w:rsid w:val="00EC5128"/>
    <w:rsid w:val="00EF2BED"/>
    <w:rsid w:val="00F224F6"/>
    <w:rsid w:val="00F2756F"/>
    <w:rsid w:val="00F326D7"/>
    <w:rsid w:val="00F62C29"/>
    <w:rsid w:val="00F75572"/>
    <w:rsid w:val="00F95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300EF"/>
  <w15:chartTrackingRefBased/>
  <w15:docId w15:val="{B2BDB546-6612-4A02-860F-4BEB97922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9F4"/>
    <w:rPr>
      <w:color w:val="0563C1" w:themeColor="hyperlink"/>
      <w:u w:val="single"/>
    </w:rPr>
  </w:style>
  <w:style w:type="character" w:styleId="UnresolvedMention">
    <w:name w:val="Unresolved Mention"/>
    <w:basedOn w:val="DefaultParagraphFont"/>
    <w:uiPriority w:val="99"/>
    <w:semiHidden/>
    <w:unhideWhenUsed/>
    <w:rsid w:val="00E219F4"/>
    <w:rPr>
      <w:color w:val="605E5C"/>
      <w:shd w:val="clear" w:color="auto" w:fill="E1DFDD"/>
    </w:rPr>
  </w:style>
  <w:style w:type="paragraph" w:styleId="Header">
    <w:name w:val="header"/>
    <w:basedOn w:val="Normal"/>
    <w:link w:val="HeaderChar"/>
    <w:uiPriority w:val="99"/>
    <w:unhideWhenUsed/>
    <w:rsid w:val="00D90B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BCD"/>
  </w:style>
  <w:style w:type="paragraph" w:styleId="Footer">
    <w:name w:val="footer"/>
    <w:basedOn w:val="Normal"/>
    <w:link w:val="FooterChar"/>
    <w:uiPriority w:val="99"/>
    <w:unhideWhenUsed/>
    <w:rsid w:val="00D90B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B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isingchildren.net.au/for-professionals/working-with-parents/families-with-vulnerabilities/families-with-vulnerabilities" TargetMode="External"/><Relationship Id="rId3" Type="http://schemas.openxmlformats.org/officeDocument/2006/relationships/webSettings" Target="webSettings.xml"/><Relationship Id="rId7" Type="http://schemas.openxmlformats.org/officeDocument/2006/relationships/hyperlink" Target="http://www.nottinghamchildrenspartnership.co.uk/common-assessment-framework/what-is-the-common-assessment-framewor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youth-offending-team"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homeless.org.uk/homeless-england/service/birmingham-city-council-neighbourhood-off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5</Pages>
  <Words>1244</Words>
  <Characters>7095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cp:lastModifiedBy>
  <cp:revision>84</cp:revision>
  <dcterms:created xsi:type="dcterms:W3CDTF">2020-03-11T11:23:00Z</dcterms:created>
  <dcterms:modified xsi:type="dcterms:W3CDTF">2020-03-18T18:02:00Z</dcterms:modified>
</cp:coreProperties>
</file>