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6F8DF0" w14:textId="08DF9BA1" w:rsidR="00DB4C5B" w:rsidRDefault="00DB4C5B" w:rsidP="00DB4C5B">
      <w:pPr>
        <w:jc w:val="center"/>
        <w:rPr>
          <w:sz w:val="36"/>
          <w:szCs w:val="36"/>
        </w:rPr>
      </w:pPr>
      <w:r w:rsidRPr="00DB4C5B">
        <w:rPr>
          <w:sz w:val="36"/>
          <w:szCs w:val="36"/>
        </w:rPr>
        <w:t>Investigate, analyse and evaluate how austerity measures have affected an area /or an organisation at a national, regional and local level.</w:t>
      </w:r>
    </w:p>
    <w:p w14:paraId="056228AA" w14:textId="730C0B8F" w:rsidR="00DB4C5B" w:rsidRPr="00DB4C5B" w:rsidRDefault="00DB4C5B" w:rsidP="00DB4C5B">
      <w:pPr>
        <w:jc w:val="center"/>
        <w:rPr>
          <w:b/>
          <w:bCs/>
          <w:sz w:val="28"/>
          <w:szCs w:val="28"/>
        </w:rPr>
      </w:pPr>
      <w:r w:rsidRPr="00DB4C5B">
        <w:rPr>
          <w:b/>
          <w:bCs/>
          <w:sz w:val="28"/>
          <w:szCs w:val="28"/>
        </w:rPr>
        <w:t>By Bradley Sloanes</w:t>
      </w:r>
    </w:p>
    <w:p w14:paraId="22D6D576" w14:textId="77777777" w:rsidR="008D3122" w:rsidRDefault="008D3122">
      <w:pPr>
        <w:rPr>
          <w:sz w:val="26"/>
          <w:szCs w:val="26"/>
        </w:rPr>
      </w:pPr>
    </w:p>
    <w:p w14:paraId="6B0AE715" w14:textId="20AFD937" w:rsidR="002A456E" w:rsidRDefault="00C820A4">
      <w:pPr>
        <w:rPr>
          <w:sz w:val="26"/>
          <w:szCs w:val="26"/>
        </w:rPr>
      </w:pPr>
      <w:r>
        <w:rPr>
          <w:sz w:val="26"/>
          <w:szCs w:val="26"/>
        </w:rPr>
        <w:t xml:space="preserve">Austerity </w:t>
      </w:r>
      <w:r w:rsidR="008B23E6">
        <w:rPr>
          <w:sz w:val="26"/>
          <w:szCs w:val="26"/>
        </w:rPr>
        <w:t xml:space="preserve">measures </w:t>
      </w:r>
      <w:r>
        <w:rPr>
          <w:sz w:val="26"/>
          <w:szCs w:val="26"/>
        </w:rPr>
        <w:t>experienced a resurgence i</w:t>
      </w:r>
      <w:r w:rsidR="009224F3">
        <w:rPr>
          <w:sz w:val="26"/>
          <w:szCs w:val="26"/>
        </w:rPr>
        <w:t>n the aftermath of the 2008 financial crash, which was caused by excessive risk taking by big banks such as the “Lehman brothers”.</w:t>
      </w:r>
      <w:r w:rsidR="009224F3">
        <w:rPr>
          <w:rStyle w:val="FootnoteReference"/>
          <w:sz w:val="26"/>
          <w:szCs w:val="26"/>
        </w:rPr>
        <w:footnoteReference w:id="1"/>
      </w:r>
      <w:r w:rsidR="00A14A78">
        <w:rPr>
          <w:sz w:val="26"/>
          <w:szCs w:val="26"/>
        </w:rPr>
        <w:t xml:space="preserve"> </w:t>
      </w:r>
      <w:r w:rsidR="00A825BE">
        <w:rPr>
          <w:sz w:val="26"/>
          <w:szCs w:val="26"/>
        </w:rPr>
        <w:t>However,</w:t>
      </w:r>
      <w:r w:rsidR="00A14A78">
        <w:rPr>
          <w:sz w:val="26"/>
          <w:szCs w:val="26"/>
        </w:rPr>
        <w:t xml:space="preserve"> the total collapse of the private financial sector was prevented by the bailout of banks by governments</w:t>
      </w:r>
      <w:r w:rsidR="00D050FC">
        <w:rPr>
          <w:sz w:val="26"/>
          <w:szCs w:val="26"/>
        </w:rPr>
        <w:t>. This came</w:t>
      </w:r>
      <w:r w:rsidR="00A14A78">
        <w:rPr>
          <w:sz w:val="26"/>
          <w:szCs w:val="26"/>
        </w:rPr>
        <w:t xml:space="preserve"> at the expense of the </w:t>
      </w:r>
      <w:r w:rsidR="00EC6F7B">
        <w:rPr>
          <w:sz w:val="26"/>
          <w:szCs w:val="26"/>
        </w:rPr>
        <w:t>taxpayer</w:t>
      </w:r>
      <w:r w:rsidR="00A35BEB">
        <w:rPr>
          <w:sz w:val="26"/>
          <w:szCs w:val="26"/>
        </w:rPr>
        <w:t>, of course. H</w:t>
      </w:r>
      <w:r w:rsidR="00A14A78">
        <w:rPr>
          <w:sz w:val="26"/>
          <w:szCs w:val="26"/>
        </w:rPr>
        <w:t>uge areas of the market still suffered greatly</w:t>
      </w:r>
      <w:r w:rsidR="00EF76F6">
        <w:rPr>
          <w:sz w:val="26"/>
          <w:szCs w:val="26"/>
        </w:rPr>
        <w:t xml:space="preserve"> causing rising unemployment, evictions and a massive decline in consumer wealth</w:t>
      </w:r>
      <w:r w:rsidR="00BC1D78">
        <w:rPr>
          <w:sz w:val="26"/>
          <w:szCs w:val="26"/>
        </w:rPr>
        <w:t xml:space="preserve"> -</w:t>
      </w:r>
      <w:r w:rsidR="00A35BEB">
        <w:rPr>
          <w:sz w:val="26"/>
          <w:szCs w:val="26"/>
        </w:rPr>
        <w:t xml:space="preserve"> </w:t>
      </w:r>
      <w:r w:rsidR="00BC1D78">
        <w:rPr>
          <w:sz w:val="26"/>
          <w:szCs w:val="26"/>
        </w:rPr>
        <w:t>l</w:t>
      </w:r>
      <w:r w:rsidR="00EF76F6">
        <w:rPr>
          <w:sz w:val="26"/>
          <w:szCs w:val="26"/>
        </w:rPr>
        <w:t>eading to what would be known as “the great recession”.</w:t>
      </w:r>
      <w:r w:rsidR="00B07E83">
        <w:rPr>
          <w:rStyle w:val="FootnoteReference"/>
          <w:sz w:val="26"/>
          <w:szCs w:val="26"/>
        </w:rPr>
        <w:footnoteReference w:id="2"/>
      </w:r>
      <w:r w:rsidR="00A53D33">
        <w:rPr>
          <w:sz w:val="26"/>
          <w:szCs w:val="26"/>
        </w:rPr>
        <w:t>There are two main options when it comes to reducing</w:t>
      </w:r>
      <w:r w:rsidR="00761130">
        <w:rPr>
          <w:sz w:val="26"/>
          <w:szCs w:val="26"/>
        </w:rPr>
        <w:t xml:space="preserve"> government debt and deficit. </w:t>
      </w:r>
      <w:r w:rsidR="00952EA1">
        <w:rPr>
          <w:sz w:val="26"/>
          <w:szCs w:val="26"/>
        </w:rPr>
        <w:t>The government can invest money to promote economic growth</w:t>
      </w:r>
      <w:r w:rsidR="00DC4D9E">
        <w:rPr>
          <w:sz w:val="26"/>
          <w:szCs w:val="26"/>
        </w:rPr>
        <w:t xml:space="preserve"> which in turn boosts government revenues</w:t>
      </w:r>
      <w:r w:rsidR="00102851">
        <w:rPr>
          <w:sz w:val="26"/>
          <w:szCs w:val="26"/>
        </w:rPr>
        <w:t xml:space="preserve"> providing more money to pay back debts</w:t>
      </w:r>
      <w:r w:rsidR="00952EA1">
        <w:rPr>
          <w:sz w:val="26"/>
          <w:szCs w:val="26"/>
        </w:rPr>
        <w:t xml:space="preserve">, or it can cut back its spending to </w:t>
      </w:r>
      <w:r w:rsidR="00BA0C77">
        <w:rPr>
          <w:sz w:val="26"/>
          <w:szCs w:val="26"/>
        </w:rPr>
        <w:t xml:space="preserve">allow that money to be used for </w:t>
      </w:r>
      <w:r w:rsidR="00F44121">
        <w:rPr>
          <w:sz w:val="26"/>
          <w:szCs w:val="26"/>
        </w:rPr>
        <w:t>debt repayment.</w:t>
      </w:r>
      <w:r w:rsidR="00A53D33">
        <w:rPr>
          <w:sz w:val="26"/>
          <w:szCs w:val="26"/>
        </w:rPr>
        <w:t xml:space="preserve"> </w:t>
      </w:r>
      <w:r w:rsidR="00D950AF">
        <w:rPr>
          <w:sz w:val="26"/>
          <w:szCs w:val="26"/>
        </w:rPr>
        <w:t>In the wake of this, the</w:t>
      </w:r>
      <w:r w:rsidR="002140ED">
        <w:rPr>
          <w:sz w:val="26"/>
          <w:szCs w:val="26"/>
        </w:rPr>
        <w:t xml:space="preserve"> 2010</w:t>
      </w:r>
      <w:r w:rsidR="00D950AF">
        <w:rPr>
          <w:sz w:val="26"/>
          <w:szCs w:val="26"/>
        </w:rPr>
        <w:t xml:space="preserve"> Conservative and Liberal Democrat coalition government</w:t>
      </w:r>
      <w:r w:rsidR="00167205">
        <w:rPr>
          <w:sz w:val="26"/>
          <w:szCs w:val="26"/>
        </w:rPr>
        <w:t xml:space="preserve"> favoured </w:t>
      </w:r>
      <w:r w:rsidR="006E117F">
        <w:rPr>
          <w:sz w:val="26"/>
          <w:szCs w:val="26"/>
        </w:rPr>
        <w:t>the latter</w:t>
      </w:r>
      <w:r w:rsidR="00C2740D">
        <w:rPr>
          <w:sz w:val="26"/>
          <w:szCs w:val="26"/>
        </w:rPr>
        <w:t>,</w:t>
      </w:r>
      <w:r w:rsidR="006E117F">
        <w:rPr>
          <w:sz w:val="26"/>
          <w:szCs w:val="26"/>
        </w:rPr>
        <w:t xml:space="preserve"> implementing</w:t>
      </w:r>
      <w:r w:rsidR="003208AE">
        <w:rPr>
          <w:sz w:val="26"/>
          <w:szCs w:val="26"/>
        </w:rPr>
        <w:t xml:space="preserve"> the </w:t>
      </w:r>
      <w:r w:rsidR="004376FD">
        <w:rPr>
          <w:sz w:val="26"/>
          <w:szCs w:val="26"/>
        </w:rPr>
        <w:t>a</w:t>
      </w:r>
      <w:r w:rsidR="003208AE">
        <w:rPr>
          <w:sz w:val="26"/>
          <w:szCs w:val="26"/>
        </w:rPr>
        <w:t>usterity programme in the U</w:t>
      </w:r>
      <w:r w:rsidR="00BF459E">
        <w:rPr>
          <w:sz w:val="26"/>
          <w:szCs w:val="26"/>
        </w:rPr>
        <w:t xml:space="preserve">K with chancellor George Osbourne </w:t>
      </w:r>
      <w:r w:rsidR="00B84B65">
        <w:rPr>
          <w:sz w:val="26"/>
          <w:szCs w:val="26"/>
        </w:rPr>
        <w:t xml:space="preserve">highlighting two goals. The first was to </w:t>
      </w:r>
      <w:r w:rsidR="00A025A8">
        <w:rPr>
          <w:sz w:val="26"/>
          <w:szCs w:val="26"/>
        </w:rPr>
        <w:t xml:space="preserve">eliminate </w:t>
      </w:r>
      <w:r w:rsidR="00B84B65">
        <w:rPr>
          <w:sz w:val="26"/>
          <w:szCs w:val="26"/>
        </w:rPr>
        <w:t>the deficit</w:t>
      </w:r>
      <w:r w:rsidR="00A025A8">
        <w:rPr>
          <w:sz w:val="26"/>
          <w:szCs w:val="26"/>
        </w:rPr>
        <w:t xml:space="preserve"> by the end of their first-term, </w:t>
      </w:r>
      <w:r w:rsidR="00366DED">
        <w:rPr>
          <w:sz w:val="26"/>
          <w:szCs w:val="26"/>
        </w:rPr>
        <w:t xml:space="preserve">and the second was that National debt </w:t>
      </w:r>
      <w:r w:rsidR="0045026D">
        <w:rPr>
          <w:sz w:val="26"/>
          <w:szCs w:val="26"/>
        </w:rPr>
        <w:t>(</w:t>
      </w:r>
      <w:r w:rsidR="00366DED">
        <w:rPr>
          <w:sz w:val="26"/>
          <w:szCs w:val="26"/>
        </w:rPr>
        <w:t>as a percentage of GDP</w:t>
      </w:r>
      <w:r w:rsidR="0045026D">
        <w:rPr>
          <w:sz w:val="26"/>
          <w:szCs w:val="26"/>
        </w:rPr>
        <w:t>)</w:t>
      </w:r>
      <w:r w:rsidR="00366DED">
        <w:rPr>
          <w:sz w:val="26"/>
          <w:szCs w:val="26"/>
        </w:rPr>
        <w:t xml:space="preserve"> would fall.</w:t>
      </w:r>
      <w:r w:rsidR="007773C9">
        <w:rPr>
          <w:rStyle w:val="FootnoteReference"/>
          <w:sz w:val="26"/>
          <w:szCs w:val="26"/>
        </w:rPr>
        <w:footnoteReference w:id="3"/>
      </w:r>
      <w:r w:rsidR="009239FA">
        <w:rPr>
          <w:sz w:val="26"/>
          <w:szCs w:val="26"/>
        </w:rPr>
        <w:t>These devastating cuts to government spending had</w:t>
      </w:r>
      <w:r w:rsidR="00363345">
        <w:rPr>
          <w:sz w:val="26"/>
          <w:szCs w:val="26"/>
        </w:rPr>
        <w:t xml:space="preserve">, and are still having, a profound effect on the economy and society. </w:t>
      </w:r>
      <w:r w:rsidR="008441B7">
        <w:rPr>
          <w:sz w:val="26"/>
          <w:szCs w:val="26"/>
        </w:rPr>
        <w:t>From welfare, healthcare</w:t>
      </w:r>
      <w:r w:rsidR="00FE17F9">
        <w:rPr>
          <w:sz w:val="26"/>
          <w:szCs w:val="26"/>
        </w:rPr>
        <w:t xml:space="preserve">, education, </w:t>
      </w:r>
      <w:r w:rsidR="007F3099">
        <w:rPr>
          <w:sz w:val="26"/>
          <w:szCs w:val="26"/>
        </w:rPr>
        <w:t>devolution, domestic security</w:t>
      </w:r>
      <w:r w:rsidR="000E75E8">
        <w:rPr>
          <w:sz w:val="26"/>
          <w:szCs w:val="26"/>
        </w:rPr>
        <w:t xml:space="preserve"> and local government</w:t>
      </w:r>
      <w:r w:rsidR="00477301">
        <w:rPr>
          <w:sz w:val="26"/>
          <w:szCs w:val="26"/>
        </w:rPr>
        <w:t>,</w:t>
      </w:r>
      <w:r w:rsidR="000E75E8">
        <w:rPr>
          <w:sz w:val="26"/>
          <w:szCs w:val="26"/>
        </w:rPr>
        <w:t xml:space="preserve"> not a sector of the economy has </w:t>
      </w:r>
      <w:r w:rsidR="00752EB1">
        <w:rPr>
          <w:sz w:val="26"/>
          <w:szCs w:val="26"/>
        </w:rPr>
        <w:t xml:space="preserve">escaped the crippling </w:t>
      </w:r>
      <w:r w:rsidR="001E094E">
        <w:rPr>
          <w:sz w:val="26"/>
          <w:szCs w:val="26"/>
        </w:rPr>
        <w:t>impact</w:t>
      </w:r>
      <w:r w:rsidR="00967AB2">
        <w:rPr>
          <w:sz w:val="26"/>
          <w:szCs w:val="26"/>
        </w:rPr>
        <w:t xml:space="preserve"> of </w:t>
      </w:r>
      <w:r w:rsidR="00752EB1">
        <w:rPr>
          <w:sz w:val="26"/>
          <w:szCs w:val="26"/>
        </w:rPr>
        <w:t xml:space="preserve">austerity </w:t>
      </w:r>
      <w:r w:rsidR="00BC1D78">
        <w:rPr>
          <w:sz w:val="26"/>
          <w:szCs w:val="26"/>
        </w:rPr>
        <w:t>measures</w:t>
      </w:r>
      <w:r w:rsidR="00752EB1">
        <w:rPr>
          <w:sz w:val="26"/>
          <w:szCs w:val="26"/>
        </w:rPr>
        <w:t xml:space="preserve"> </w:t>
      </w:r>
      <w:r w:rsidR="00967AB2">
        <w:rPr>
          <w:sz w:val="26"/>
          <w:szCs w:val="26"/>
        </w:rPr>
        <w:t>by</w:t>
      </w:r>
      <w:r w:rsidR="00752EB1">
        <w:rPr>
          <w:sz w:val="26"/>
          <w:szCs w:val="26"/>
        </w:rPr>
        <w:t xml:space="preserve"> the </w:t>
      </w:r>
      <w:r w:rsidR="009F2E28">
        <w:rPr>
          <w:sz w:val="26"/>
          <w:szCs w:val="26"/>
        </w:rPr>
        <w:t xml:space="preserve">Conservative/Lib Dem government. </w:t>
      </w:r>
      <w:r w:rsidR="00E85547">
        <w:rPr>
          <w:sz w:val="26"/>
          <w:szCs w:val="26"/>
        </w:rPr>
        <w:t xml:space="preserve">This essay will explore </w:t>
      </w:r>
      <w:r w:rsidR="00EC154E">
        <w:rPr>
          <w:sz w:val="26"/>
          <w:szCs w:val="26"/>
        </w:rPr>
        <w:t xml:space="preserve">areas of Wales that have been impacted by </w:t>
      </w:r>
      <w:r w:rsidR="00606BF2">
        <w:rPr>
          <w:sz w:val="26"/>
          <w:szCs w:val="26"/>
        </w:rPr>
        <w:t>a</w:t>
      </w:r>
      <w:r w:rsidR="00E85547">
        <w:rPr>
          <w:sz w:val="26"/>
          <w:szCs w:val="26"/>
        </w:rPr>
        <w:t>usterity</w:t>
      </w:r>
      <w:r w:rsidR="00155611">
        <w:rPr>
          <w:sz w:val="26"/>
          <w:szCs w:val="26"/>
        </w:rPr>
        <w:t xml:space="preserve"> </w:t>
      </w:r>
      <w:r w:rsidR="0046478B">
        <w:rPr>
          <w:sz w:val="26"/>
          <w:szCs w:val="26"/>
        </w:rPr>
        <w:t xml:space="preserve">and will highlight </w:t>
      </w:r>
      <w:r w:rsidR="00606BF2">
        <w:rPr>
          <w:sz w:val="26"/>
          <w:szCs w:val="26"/>
        </w:rPr>
        <w:t xml:space="preserve">the </w:t>
      </w:r>
      <w:r w:rsidR="00155611">
        <w:rPr>
          <w:sz w:val="26"/>
          <w:szCs w:val="26"/>
        </w:rPr>
        <w:t xml:space="preserve">many failings which have resulted from the austerity programme. </w:t>
      </w:r>
      <w:r w:rsidR="00754D73">
        <w:rPr>
          <w:sz w:val="26"/>
          <w:szCs w:val="26"/>
        </w:rPr>
        <w:t xml:space="preserve"> </w:t>
      </w:r>
    </w:p>
    <w:p w14:paraId="3952C724" w14:textId="27EC353B" w:rsidR="00C00C56" w:rsidRDefault="00DA16A5">
      <w:pPr>
        <w:rPr>
          <w:sz w:val="26"/>
          <w:szCs w:val="26"/>
        </w:rPr>
      </w:pPr>
      <w:r>
        <w:rPr>
          <w:sz w:val="26"/>
          <w:szCs w:val="26"/>
        </w:rPr>
        <w:t>Welfare in Wales has been deeply affected</w:t>
      </w:r>
      <w:r w:rsidR="00587B5A">
        <w:rPr>
          <w:sz w:val="26"/>
          <w:szCs w:val="26"/>
        </w:rPr>
        <w:t xml:space="preserve"> by austerity measures</w:t>
      </w:r>
      <w:r w:rsidR="00294441">
        <w:rPr>
          <w:sz w:val="26"/>
          <w:szCs w:val="26"/>
        </w:rPr>
        <w:t xml:space="preserve">. </w:t>
      </w:r>
      <w:r w:rsidR="001A4950">
        <w:rPr>
          <w:sz w:val="26"/>
          <w:szCs w:val="26"/>
        </w:rPr>
        <w:t xml:space="preserve">Housing </w:t>
      </w:r>
      <w:r w:rsidR="00F22849">
        <w:rPr>
          <w:sz w:val="26"/>
          <w:szCs w:val="26"/>
        </w:rPr>
        <w:t>B</w:t>
      </w:r>
      <w:r w:rsidR="001A4950">
        <w:rPr>
          <w:sz w:val="26"/>
          <w:szCs w:val="26"/>
        </w:rPr>
        <w:t>enefit</w:t>
      </w:r>
      <w:r w:rsidR="00E45A3D">
        <w:rPr>
          <w:sz w:val="26"/>
          <w:szCs w:val="26"/>
        </w:rPr>
        <w:t>s</w:t>
      </w:r>
      <w:r w:rsidR="00F22849">
        <w:rPr>
          <w:sz w:val="26"/>
          <w:szCs w:val="26"/>
        </w:rPr>
        <w:t xml:space="preserve"> (HB)</w:t>
      </w:r>
      <w:r w:rsidR="001A4950">
        <w:rPr>
          <w:sz w:val="26"/>
          <w:szCs w:val="26"/>
        </w:rPr>
        <w:t xml:space="preserve"> in </w:t>
      </w:r>
      <w:r w:rsidR="00E45A3D">
        <w:rPr>
          <w:sz w:val="26"/>
          <w:szCs w:val="26"/>
        </w:rPr>
        <w:t>particular,</w:t>
      </w:r>
      <w:r w:rsidR="001A4950">
        <w:rPr>
          <w:sz w:val="26"/>
          <w:szCs w:val="26"/>
        </w:rPr>
        <w:t xml:space="preserve"> faced massive reductions</w:t>
      </w:r>
      <w:r w:rsidR="00130E80">
        <w:rPr>
          <w:sz w:val="26"/>
          <w:szCs w:val="26"/>
        </w:rPr>
        <w:t>,</w:t>
      </w:r>
      <w:r w:rsidR="00E45A3D">
        <w:rPr>
          <w:sz w:val="26"/>
          <w:szCs w:val="26"/>
        </w:rPr>
        <w:t xml:space="preserve"> </w:t>
      </w:r>
      <w:r w:rsidR="001A4950">
        <w:rPr>
          <w:sz w:val="26"/>
          <w:szCs w:val="26"/>
        </w:rPr>
        <w:t xml:space="preserve">specifically </w:t>
      </w:r>
      <w:proofErr w:type="gramStart"/>
      <w:r w:rsidR="001A4950">
        <w:rPr>
          <w:sz w:val="26"/>
          <w:szCs w:val="26"/>
        </w:rPr>
        <w:t>in regards to</w:t>
      </w:r>
      <w:proofErr w:type="gramEnd"/>
      <w:r w:rsidR="001A4950">
        <w:rPr>
          <w:sz w:val="26"/>
          <w:szCs w:val="26"/>
        </w:rPr>
        <w:t xml:space="preserve"> </w:t>
      </w:r>
      <w:r w:rsidR="00F22849">
        <w:rPr>
          <w:sz w:val="26"/>
          <w:szCs w:val="26"/>
        </w:rPr>
        <w:t>L</w:t>
      </w:r>
      <w:r w:rsidR="001A4950">
        <w:rPr>
          <w:sz w:val="26"/>
          <w:szCs w:val="26"/>
        </w:rPr>
        <w:t xml:space="preserve">ocal </w:t>
      </w:r>
      <w:r w:rsidR="00F22849">
        <w:rPr>
          <w:sz w:val="26"/>
          <w:szCs w:val="26"/>
        </w:rPr>
        <w:t>H</w:t>
      </w:r>
      <w:r w:rsidR="001A4950">
        <w:rPr>
          <w:sz w:val="26"/>
          <w:szCs w:val="26"/>
        </w:rPr>
        <w:t>ousing</w:t>
      </w:r>
      <w:r w:rsidR="00396D1B">
        <w:rPr>
          <w:sz w:val="26"/>
          <w:szCs w:val="26"/>
        </w:rPr>
        <w:t xml:space="preserve"> </w:t>
      </w:r>
      <w:r w:rsidR="00F22849">
        <w:rPr>
          <w:sz w:val="26"/>
          <w:szCs w:val="26"/>
        </w:rPr>
        <w:t>A</w:t>
      </w:r>
      <w:r w:rsidR="00396D1B">
        <w:rPr>
          <w:sz w:val="26"/>
          <w:szCs w:val="26"/>
        </w:rPr>
        <w:t>llowance</w:t>
      </w:r>
      <w:r w:rsidR="00F22849">
        <w:rPr>
          <w:sz w:val="26"/>
          <w:szCs w:val="26"/>
        </w:rPr>
        <w:t xml:space="preserve"> (LHA)</w:t>
      </w:r>
      <w:r w:rsidR="00396D1B">
        <w:rPr>
          <w:sz w:val="26"/>
          <w:szCs w:val="26"/>
        </w:rPr>
        <w:t xml:space="preserve"> which make</w:t>
      </w:r>
      <w:r w:rsidR="00CB3E4A">
        <w:rPr>
          <w:sz w:val="26"/>
          <w:szCs w:val="26"/>
        </w:rPr>
        <w:t>s</w:t>
      </w:r>
      <w:r w:rsidR="00396D1B">
        <w:rPr>
          <w:sz w:val="26"/>
          <w:szCs w:val="26"/>
        </w:rPr>
        <w:t xml:space="preserve"> up around 21% of all housing benefits claimants. </w:t>
      </w:r>
      <w:r w:rsidR="00FA5727">
        <w:rPr>
          <w:sz w:val="26"/>
          <w:szCs w:val="26"/>
        </w:rPr>
        <w:t xml:space="preserve">99.6% of LHA claimants </w:t>
      </w:r>
      <w:r w:rsidR="00E94B73">
        <w:rPr>
          <w:sz w:val="26"/>
          <w:szCs w:val="26"/>
        </w:rPr>
        <w:t>lost money as a result</w:t>
      </w:r>
      <w:r w:rsidR="00876D42">
        <w:rPr>
          <w:sz w:val="26"/>
          <w:szCs w:val="26"/>
        </w:rPr>
        <w:t xml:space="preserve"> of austerity</w:t>
      </w:r>
      <w:r w:rsidR="00E94B73">
        <w:rPr>
          <w:sz w:val="26"/>
          <w:szCs w:val="26"/>
        </w:rPr>
        <w:t xml:space="preserve">, with the average loss being </w:t>
      </w:r>
      <w:r w:rsidR="003B6212">
        <w:rPr>
          <w:sz w:val="26"/>
          <w:szCs w:val="26"/>
        </w:rPr>
        <w:t xml:space="preserve">£468 </w:t>
      </w:r>
      <w:r w:rsidR="00E3163D">
        <w:rPr>
          <w:sz w:val="26"/>
          <w:szCs w:val="26"/>
        </w:rPr>
        <w:t>a year.</w:t>
      </w:r>
      <w:r w:rsidR="00E45836">
        <w:rPr>
          <w:rStyle w:val="FootnoteReference"/>
          <w:sz w:val="26"/>
          <w:szCs w:val="26"/>
        </w:rPr>
        <w:footnoteReference w:id="4"/>
      </w:r>
      <w:r w:rsidR="00D430D6">
        <w:rPr>
          <w:sz w:val="26"/>
          <w:szCs w:val="26"/>
        </w:rPr>
        <w:t xml:space="preserve"> Affordable housing is </w:t>
      </w:r>
      <w:r w:rsidR="006C5C49">
        <w:rPr>
          <w:sz w:val="26"/>
          <w:szCs w:val="26"/>
        </w:rPr>
        <w:t xml:space="preserve">crucial to supporting low-income families </w:t>
      </w:r>
      <w:r w:rsidR="006C5C49">
        <w:rPr>
          <w:sz w:val="26"/>
          <w:szCs w:val="26"/>
        </w:rPr>
        <w:lastRenderedPageBreak/>
        <w:t>and young people</w:t>
      </w:r>
      <w:r w:rsidR="00DA71BA">
        <w:rPr>
          <w:sz w:val="26"/>
          <w:szCs w:val="26"/>
        </w:rPr>
        <w:t xml:space="preserve">, especially since rent is the </w:t>
      </w:r>
      <w:r w:rsidR="00AB5DB8">
        <w:rPr>
          <w:sz w:val="26"/>
          <w:szCs w:val="26"/>
        </w:rPr>
        <w:t>6</w:t>
      </w:r>
      <w:r w:rsidR="00AB5DB8" w:rsidRPr="00AB5DB8">
        <w:rPr>
          <w:sz w:val="26"/>
          <w:szCs w:val="26"/>
          <w:vertAlign w:val="superscript"/>
        </w:rPr>
        <w:t>th</w:t>
      </w:r>
      <w:r w:rsidR="00AB5DB8">
        <w:rPr>
          <w:sz w:val="26"/>
          <w:szCs w:val="26"/>
        </w:rPr>
        <w:t xml:space="preserve"> </w:t>
      </w:r>
      <w:r w:rsidR="00DA71BA">
        <w:rPr>
          <w:sz w:val="26"/>
          <w:szCs w:val="26"/>
        </w:rPr>
        <w:t xml:space="preserve">biggest </w:t>
      </w:r>
      <w:r w:rsidR="00AB5DB8">
        <w:rPr>
          <w:sz w:val="26"/>
          <w:szCs w:val="26"/>
        </w:rPr>
        <w:t>debt area.</w:t>
      </w:r>
      <w:r w:rsidR="00AB5DB8">
        <w:rPr>
          <w:rStyle w:val="FootnoteReference"/>
          <w:sz w:val="26"/>
          <w:szCs w:val="26"/>
        </w:rPr>
        <w:footnoteReference w:id="5"/>
      </w:r>
      <w:r w:rsidR="0053697B">
        <w:rPr>
          <w:sz w:val="26"/>
          <w:szCs w:val="26"/>
        </w:rPr>
        <w:t xml:space="preserve"> However, as a result o</w:t>
      </w:r>
      <w:r w:rsidR="00F22849">
        <w:rPr>
          <w:sz w:val="26"/>
          <w:szCs w:val="26"/>
        </w:rPr>
        <w:t xml:space="preserve">f HB cuts, </w:t>
      </w:r>
      <w:r w:rsidR="00EF1A3C">
        <w:rPr>
          <w:sz w:val="26"/>
          <w:szCs w:val="26"/>
        </w:rPr>
        <w:t xml:space="preserve">poverty has increased </w:t>
      </w:r>
      <w:r w:rsidR="00AA3A27">
        <w:rPr>
          <w:sz w:val="26"/>
          <w:szCs w:val="26"/>
        </w:rPr>
        <w:t xml:space="preserve">in Wales with many </w:t>
      </w:r>
      <w:r w:rsidR="00342C0C">
        <w:rPr>
          <w:sz w:val="26"/>
          <w:szCs w:val="26"/>
        </w:rPr>
        <w:t>now living below the poverty line</w:t>
      </w:r>
      <w:r w:rsidR="00A173DA">
        <w:rPr>
          <w:sz w:val="26"/>
          <w:szCs w:val="26"/>
        </w:rPr>
        <w:t>.</w:t>
      </w:r>
      <w:r w:rsidR="00833E8E">
        <w:rPr>
          <w:sz w:val="26"/>
          <w:szCs w:val="26"/>
        </w:rPr>
        <w:t xml:space="preserve"> This includes </w:t>
      </w:r>
      <w:r w:rsidR="00937F95">
        <w:rPr>
          <w:sz w:val="26"/>
          <w:szCs w:val="26"/>
        </w:rPr>
        <w:t xml:space="preserve">going without </w:t>
      </w:r>
      <w:proofErr w:type="gramStart"/>
      <w:r w:rsidR="00937F95">
        <w:rPr>
          <w:sz w:val="26"/>
          <w:szCs w:val="26"/>
        </w:rPr>
        <w:t>basic essentials</w:t>
      </w:r>
      <w:proofErr w:type="gramEnd"/>
      <w:r w:rsidR="00937F95">
        <w:rPr>
          <w:sz w:val="26"/>
          <w:szCs w:val="26"/>
        </w:rPr>
        <w:t xml:space="preserve"> such as food, heating and clothes in order to</w:t>
      </w:r>
      <w:r w:rsidR="002B6BEF">
        <w:rPr>
          <w:sz w:val="26"/>
          <w:szCs w:val="26"/>
        </w:rPr>
        <w:t xml:space="preserve"> pay other essential bills.</w:t>
      </w:r>
      <w:r w:rsidR="00A173DA">
        <w:rPr>
          <w:sz w:val="26"/>
          <w:szCs w:val="26"/>
        </w:rPr>
        <w:t xml:space="preserve"> Nearly 60% of households with children </w:t>
      </w:r>
      <w:r w:rsidR="00D80179">
        <w:rPr>
          <w:sz w:val="26"/>
          <w:szCs w:val="26"/>
        </w:rPr>
        <w:t xml:space="preserve">are struggling with either their rent or mortgage, despite the DWP’s </w:t>
      </w:r>
      <w:r w:rsidR="00393561">
        <w:rPr>
          <w:sz w:val="26"/>
          <w:szCs w:val="26"/>
        </w:rPr>
        <w:t xml:space="preserve">claims that </w:t>
      </w:r>
      <w:r w:rsidR="00F66E43">
        <w:rPr>
          <w:sz w:val="26"/>
          <w:szCs w:val="26"/>
        </w:rPr>
        <w:t>they are protecting children in Wales (an already impoverished nation)</w:t>
      </w:r>
      <w:r w:rsidR="00394A4B">
        <w:rPr>
          <w:sz w:val="26"/>
          <w:szCs w:val="26"/>
        </w:rPr>
        <w:t xml:space="preserve"> with only a 10% reduction in child benefits</w:t>
      </w:r>
      <w:r w:rsidR="00576C77">
        <w:rPr>
          <w:sz w:val="26"/>
          <w:szCs w:val="26"/>
        </w:rPr>
        <w:t xml:space="preserve"> compared to </w:t>
      </w:r>
      <w:r w:rsidR="00B4260E">
        <w:rPr>
          <w:sz w:val="26"/>
          <w:szCs w:val="26"/>
        </w:rPr>
        <w:t xml:space="preserve">16.7% “in the rest of the </w:t>
      </w:r>
      <w:r w:rsidR="00230173">
        <w:rPr>
          <w:sz w:val="26"/>
          <w:szCs w:val="26"/>
        </w:rPr>
        <w:t>UK</w:t>
      </w:r>
      <w:r w:rsidR="00B4260E">
        <w:rPr>
          <w:sz w:val="26"/>
          <w:szCs w:val="26"/>
        </w:rPr>
        <w:t>”.</w:t>
      </w:r>
      <w:r w:rsidR="00F2415F">
        <w:rPr>
          <w:rStyle w:val="FootnoteReference"/>
          <w:sz w:val="26"/>
          <w:szCs w:val="26"/>
        </w:rPr>
        <w:footnoteReference w:id="6"/>
      </w:r>
      <w:r w:rsidR="00FD301E">
        <w:rPr>
          <w:sz w:val="26"/>
          <w:szCs w:val="26"/>
        </w:rPr>
        <w:t>Furthermore, Wales face</w:t>
      </w:r>
      <w:r w:rsidR="00C563A4">
        <w:rPr>
          <w:sz w:val="26"/>
          <w:szCs w:val="26"/>
        </w:rPr>
        <w:t>d</w:t>
      </w:r>
      <w:r w:rsidR="00FD301E">
        <w:rPr>
          <w:sz w:val="26"/>
          <w:szCs w:val="26"/>
        </w:rPr>
        <w:t xml:space="preserve"> harsher cuts to its welfare than </w:t>
      </w:r>
      <w:r w:rsidR="003F64A7">
        <w:rPr>
          <w:sz w:val="26"/>
          <w:szCs w:val="26"/>
        </w:rPr>
        <w:t>the rest of the UK</w:t>
      </w:r>
      <w:r w:rsidR="0031545F">
        <w:rPr>
          <w:sz w:val="26"/>
          <w:szCs w:val="26"/>
        </w:rPr>
        <w:t>,</w:t>
      </w:r>
      <w:r w:rsidR="003F64A7">
        <w:rPr>
          <w:sz w:val="26"/>
          <w:szCs w:val="26"/>
        </w:rPr>
        <w:t xml:space="preserve"> with well over </w:t>
      </w:r>
      <w:r w:rsidR="00D92FE6">
        <w:rPr>
          <w:sz w:val="26"/>
          <w:szCs w:val="26"/>
        </w:rPr>
        <w:t>£1bn a year be</w:t>
      </w:r>
      <w:r w:rsidR="00C563A4">
        <w:rPr>
          <w:sz w:val="26"/>
          <w:szCs w:val="26"/>
        </w:rPr>
        <w:t>ing</w:t>
      </w:r>
      <w:r w:rsidR="00D92FE6">
        <w:rPr>
          <w:sz w:val="26"/>
          <w:szCs w:val="26"/>
        </w:rPr>
        <w:t xml:space="preserve"> taken from the Welsh economy. This is equivalent to a reduction </w:t>
      </w:r>
      <w:r w:rsidR="00947327">
        <w:rPr>
          <w:sz w:val="26"/>
          <w:szCs w:val="26"/>
        </w:rPr>
        <w:t>of £550 per year for every working</w:t>
      </w:r>
      <w:r w:rsidR="004F3A4B">
        <w:rPr>
          <w:sz w:val="26"/>
          <w:szCs w:val="26"/>
        </w:rPr>
        <w:t xml:space="preserve"> aged</w:t>
      </w:r>
      <w:r w:rsidR="00947327">
        <w:rPr>
          <w:sz w:val="26"/>
          <w:szCs w:val="26"/>
        </w:rPr>
        <w:t xml:space="preserve"> citizen</w:t>
      </w:r>
      <w:r w:rsidR="004F3A4B">
        <w:rPr>
          <w:sz w:val="26"/>
          <w:szCs w:val="26"/>
        </w:rPr>
        <w:t xml:space="preserve"> (1</w:t>
      </w:r>
      <w:r w:rsidR="00E762CE">
        <w:rPr>
          <w:sz w:val="26"/>
          <w:szCs w:val="26"/>
        </w:rPr>
        <w:t>6-64)</w:t>
      </w:r>
      <w:r w:rsidR="00947327">
        <w:rPr>
          <w:sz w:val="26"/>
          <w:szCs w:val="26"/>
        </w:rPr>
        <w:t>.</w:t>
      </w:r>
      <w:r w:rsidR="0084365D">
        <w:rPr>
          <w:sz w:val="26"/>
          <w:szCs w:val="26"/>
        </w:rPr>
        <w:t xml:space="preserve"> </w:t>
      </w:r>
      <w:r w:rsidR="008173F2">
        <w:rPr>
          <w:sz w:val="26"/>
          <w:szCs w:val="26"/>
        </w:rPr>
        <w:t xml:space="preserve">The </w:t>
      </w:r>
      <w:r w:rsidR="00177825">
        <w:rPr>
          <w:sz w:val="26"/>
          <w:szCs w:val="26"/>
        </w:rPr>
        <w:t>V</w:t>
      </w:r>
      <w:r w:rsidR="008173F2">
        <w:rPr>
          <w:sz w:val="26"/>
          <w:szCs w:val="26"/>
        </w:rPr>
        <w:t xml:space="preserve">alleys region was hit even harder, with an average loss of £650 </w:t>
      </w:r>
      <w:r w:rsidR="003F6714">
        <w:rPr>
          <w:sz w:val="26"/>
          <w:szCs w:val="26"/>
        </w:rPr>
        <w:t>per person.</w:t>
      </w:r>
      <w:r w:rsidR="007622BB">
        <w:rPr>
          <w:rStyle w:val="FootnoteReference"/>
          <w:sz w:val="26"/>
          <w:szCs w:val="26"/>
        </w:rPr>
        <w:footnoteReference w:id="7"/>
      </w:r>
      <w:r w:rsidR="00947327">
        <w:rPr>
          <w:sz w:val="26"/>
          <w:szCs w:val="26"/>
        </w:rPr>
        <w:t xml:space="preserve"> </w:t>
      </w:r>
      <w:r w:rsidR="00BB42FC">
        <w:rPr>
          <w:sz w:val="26"/>
          <w:szCs w:val="26"/>
        </w:rPr>
        <w:t>This reduction in purchase power can only lead to reductions in consumer spending</w:t>
      </w:r>
      <w:r w:rsidR="006A7C75">
        <w:rPr>
          <w:sz w:val="26"/>
          <w:szCs w:val="26"/>
        </w:rPr>
        <w:t>,</w:t>
      </w:r>
      <w:r w:rsidR="00BB42FC">
        <w:rPr>
          <w:sz w:val="26"/>
          <w:szCs w:val="26"/>
        </w:rPr>
        <w:t xml:space="preserve"> inflating the impact of </w:t>
      </w:r>
      <w:r w:rsidR="009B6FC8">
        <w:rPr>
          <w:sz w:val="26"/>
          <w:szCs w:val="26"/>
        </w:rPr>
        <w:t>recession</w:t>
      </w:r>
      <w:r w:rsidR="00C038C8">
        <w:rPr>
          <w:sz w:val="26"/>
          <w:szCs w:val="26"/>
        </w:rPr>
        <w:t xml:space="preserve"> as business</w:t>
      </w:r>
      <w:r w:rsidR="00593DDA">
        <w:rPr>
          <w:sz w:val="26"/>
          <w:szCs w:val="26"/>
        </w:rPr>
        <w:t>es</w:t>
      </w:r>
      <w:r w:rsidR="00C038C8">
        <w:rPr>
          <w:sz w:val="26"/>
          <w:szCs w:val="26"/>
        </w:rPr>
        <w:t xml:space="preserve"> struggle to cope with the loss of income</w:t>
      </w:r>
      <w:r w:rsidR="00EB3FA9">
        <w:rPr>
          <w:sz w:val="26"/>
          <w:szCs w:val="26"/>
        </w:rPr>
        <w:t xml:space="preserve"> and more people enter into the survival mentality of the breadline</w:t>
      </w:r>
      <w:r w:rsidR="006A7C75">
        <w:rPr>
          <w:sz w:val="26"/>
          <w:szCs w:val="26"/>
        </w:rPr>
        <w:t>,</w:t>
      </w:r>
      <w:r w:rsidR="008D6D8C">
        <w:rPr>
          <w:sz w:val="26"/>
          <w:szCs w:val="26"/>
        </w:rPr>
        <w:t xml:space="preserve"> therefore</w:t>
      </w:r>
      <w:r w:rsidR="00C45651">
        <w:rPr>
          <w:sz w:val="26"/>
          <w:szCs w:val="26"/>
        </w:rPr>
        <w:t xml:space="preserve"> </w:t>
      </w:r>
      <w:r w:rsidR="008D6D8C">
        <w:rPr>
          <w:sz w:val="26"/>
          <w:szCs w:val="26"/>
        </w:rPr>
        <w:t>spending less.</w:t>
      </w:r>
      <w:r w:rsidR="00583109">
        <w:rPr>
          <w:sz w:val="26"/>
          <w:szCs w:val="26"/>
        </w:rPr>
        <w:t xml:space="preserve"> </w:t>
      </w:r>
    </w:p>
    <w:p w14:paraId="7BF67D48" w14:textId="3A88FA30" w:rsidR="00700A1C" w:rsidRDefault="00583109">
      <w:pPr>
        <w:rPr>
          <w:sz w:val="26"/>
          <w:szCs w:val="26"/>
        </w:rPr>
      </w:pPr>
      <w:r>
        <w:rPr>
          <w:sz w:val="26"/>
          <w:szCs w:val="26"/>
        </w:rPr>
        <w:t xml:space="preserve">An estimated 3,000 </w:t>
      </w:r>
      <w:r w:rsidR="001A600B">
        <w:rPr>
          <w:sz w:val="26"/>
          <w:szCs w:val="26"/>
        </w:rPr>
        <w:t>jobs in consumer services are expected to be lost in the Valleys region alone</w:t>
      </w:r>
      <w:r w:rsidR="003B3484">
        <w:rPr>
          <w:sz w:val="26"/>
          <w:szCs w:val="26"/>
        </w:rPr>
        <w:t>, as a direct result of Welfare cuts.</w:t>
      </w:r>
      <w:r w:rsidR="007D5936">
        <w:rPr>
          <w:rStyle w:val="FootnoteReference"/>
          <w:sz w:val="26"/>
          <w:szCs w:val="26"/>
        </w:rPr>
        <w:footnoteReference w:id="8"/>
      </w:r>
      <w:r w:rsidR="00192CAC">
        <w:rPr>
          <w:sz w:val="26"/>
          <w:szCs w:val="26"/>
        </w:rPr>
        <w:t xml:space="preserve"> </w:t>
      </w:r>
      <w:r w:rsidR="009B7CC1">
        <w:rPr>
          <w:sz w:val="26"/>
          <w:szCs w:val="26"/>
        </w:rPr>
        <w:t>While e</w:t>
      </w:r>
      <w:r w:rsidR="00192CAC">
        <w:rPr>
          <w:sz w:val="26"/>
          <w:szCs w:val="26"/>
        </w:rPr>
        <w:t xml:space="preserve">conomists could argue that </w:t>
      </w:r>
      <w:r w:rsidR="00D82503">
        <w:rPr>
          <w:sz w:val="26"/>
          <w:szCs w:val="26"/>
        </w:rPr>
        <w:t>reducing welfare increases the incentive to seek employment</w:t>
      </w:r>
      <w:r w:rsidR="00A81CA4">
        <w:rPr>
          <w:sz w:val="26"/>
          <w:szCs w:val="26"/>
        </w:rPr>
        <w:t>, therefore adding to the labour supply</w:t>
      </w:r>
      <w:r w:rsidR="007370A6">
        <w:rPr>
          <w:sz w:val="26"/>
          <w:szCs w:val="26"/>
        </w:rPr>
        <w:t xml:space="preserve">, </w:t>
      </w:r>
      <w:r w:rsidR="009B7CC1">
        <w:rPr>
          <w:sz w:val="26"/>
          <w:szCs w:val="26"/>
        </w:rPr>
        <w:t>this</w:t>
      </w:r>
      <w:r w:rsidR="00773329">
        <w:rPr>
          <w:sz w:val="26"/>
          <w:szCs w:val="26"/>
        </w:rPr>
        <w:t xml:space="preserve"> is redun</w:t>
      </w:r>
      <w:r w:rsidR="009B7CC1">
        <w:rPr>
          <w:sz w:val="26"/>
          <w:szCs w:val="26"/>
        </w:rPr>
        <w:t>dant</w:t>
      </w:r>
      <w:r w:rsidR="001F4423">
        <w:rPr>
          <w:sz w:val="26"/>
          <w:szCs w:val="26"/>
        </w:rPr>
        <w:t xml:space="preserve"> if there</w:t>
      </w:r>
      <w:r w:rsidR="009B7CC1">
        <w:rPr>
          <w:sz w:val="26"/>
          <w:szCs w:val="26"/>
        </w:rPr>
        <w:t xml:space="preserve"> are</w:t>
      </w:r>
      <w:r w:rsidR="001F4423">
        <w:rPr>
          <w:sz w:val="26"/>
          <w:szCs w:val="26"/>
        </w:rPr>
        <w:t xml:space="preserve"> no jobs to seek.</w:t>
      </w:r>
      <w:r w:rsidR="00997ED6">
        <w:rPr>
          <w:sz w:val="26"/>
          <w:szCs w:val="26"/>
        </w:rPr>
        <w:t xml:space="preserve"> </w:t>
      </w:r>
      <w:r w:rsidR="003D1E21">
        <w:rPr>
          <w:sz w:val="26"/>
          <w:szCs w:val="26"/>
        </w:rPr>
        <w:t>So,</w:t>
      </w:r>
      <w:r w:rsidR="00303FA4">
        <w:rPr>
          <w:sz w:val="26"/>
          <w:szCs w:val="26"/>
        </w:rPr>
        <w:t xml:space="preserve"> since welfare cuts cannot be expected to raise the employment level</w:t>
      </w:r>
      <w:r w:rsidR="008301AE">
        <w:rPr>
          <w:sz w:val="26"/>
          <w:szCs w:val="26"/>
        </w:rPr>
        <w:t xml:space="preserve">, their only justification is </w:t>
      </w:r>
      <w:r w:rsidR="00C43DDE">
        <w:rPr>
          <w:sz w:val="26"/>
          <w:szCs w:val="26"/>
        </w:rPr>
        <w:t xml:space="preserve">that they save </w:t>
      </w:r>
      <w:r w:rsidR="00882975">
        <w:rPr>
          <w:sz w:val="26"/>
          <w:szCs w:val="26"/>
        </w:rPr>
        <w:t xml:space="preserve">money and help to reduce the budget deficit. However, </w:t>
      </w:r>
      <w:r w:rsidR="00CF79C5">
        <w:rPr>
          <w:sz w:val="26"/>
          <w:szCs w:val="26"/>
        </w:rPr>
        <w:t xml:space="preserve">there are other ways to achieve this reduction in welfare spending that don’t require harming the existing economy. </w:t>
      </w:r>
      <w:r w:rsidR="007728C6">
        <w:rPr>
          <w:sz w:val="26"/>
          <w:szCs w:val="26"/>
        </w:rPr>
        <w:t xml:space="preserve">Investing in growth and new jobs also share the potential of reducing government spending. </w:t>
      </w:r>
      <w:r w:rsidR="00C87597">
        <w:rPr>
          <w:sz w:val="26"/>
          <w:szCs w:val="26"/>
        </w:rPr>
        <w:t>A study conducted by the c</w:t>
      </w:r>
      <w:r w:rsidR="00C87597" w:rsidRPr="00C87597">
        <w:rPr>
          <w:sz w:val="26"/>
          <w:szCs w:val="26"/>
        </w:rPr>
        <w:t>entre for Regional Economic and Social Research</w:t>
      </w:r>
      <w:r w:rsidR="002A456E">
        <w:rPr>
          <w:sz w:val="26"/>
          <w:szCs w:val="26"/>
        </w:rPr>
        <w:t xml:space="preserve"> </w:t>
      </w:r>
      <w:r w:rsidR="005903D0">
        <w:rPr>
          <w:sz w:val="26"/>
          <w:szCs w:val="26"/>
        </w:rPr>
        <w:t>estimate</w:t>
      </w:r>
      <w:r w:rsidR="002A0299">
        <w:rPr>
          <w:sz w:val="26"/>
          <w:szCs w:val="26"/>
        </w:rPr>
        <w:t>d</w:t>
      </w:r>
      <w:r w:rsidR="005903D0">
        <w:rPr>
          <w:sz w:val="26"/>
          <w:szCs w:val="26"/>
        </w:rPr>
        <w:t xml:space="preserve"> that the creation of 100,000</w:t>
      </w:r>
      <w:r w:rsidR="005F182A">
        <w:rPr>
          <w:sz w:val="26"/>
          <w:szCs w:val="26"/>
        </w:rPr>
        <w:t xml:space="preserve"> new</w:t>
      </w:r>
      <w:r w:rsidR="005903D0">
        <w:rPr>
          <w:sz w:val="26"/>
          <w:szCs w:val="26"/>
        </w:rPr>
        <w:t xml:space="preserve"> jobs in Wales would reduce welfare spending by</w:t>
      </w:r>
      <w:r w:rsidR="00E331A6">
        <w:rPr>
          <w:sz w:val="26"/>
          <w:szCs w:val="26"/>
        </w:rPr>
        <w:t xml:space="preserve"> £1bn</w:t>
      </w:r>
      <w:r w:rsidR="002A456E">
        <w:rPr>
          <w:sz w:val="26"/>
          <w:szCs w:val="26"/>
        </w:rPr>
        <w:t>,</w:t>
      </w:r>
      <w:r w:rsidR="005903D0">
        <w:rPr>
          <w:sz w:val="26"/>
          <w:szCs w:val="26"/>
        </w:rPr>
        <w:t xml:space="preserve"> </w:t>
      </w:r>
      <w:r w:rsidR="000733AC">
        <w:rPr>
          <w:sz w:val="26"/>
          <w:szCs w:val="26"/>
        </w:rPr>
        <w:t>practically</w:t>
      </w:r>
      <w:r w:rsidR="005903D0">
        <w:rPr>
          <w:sz w:val="26"/>
          <w:szCs w:val="26"/>
        </w:rPr>
        <w:t xml:space="preserve"> the same amount as the cuts</w:t>
      </w:r>
      <w:r w:rsidR="00806E00">
        <w:rPr>
          <w:sz w:val="26"/>
          <w:szCs w:val="26"/>
        </w:rPr>
        <w:t xml:space="preserve"> to welfare.</w:t>
      </w:r>
      <w:r w:rsidR="005F714E">
        <w:rPr>
          <w:sz w:val="26"/>
          <w:szCs w:val="26"/>
        </w:rPr>
        <w:t xml:space="preserve"> In order to do this, the Welsh </w:t>
      </w:r>
      <w:r w:rsidR="000949C1">
        <w:rPr>
          <w:sz w:val="26"/>
          <w:szCs w:val="26"/>
        </w:rPr>
        <w:t>e</w:t>
      </w:r>
      <w:r w:rsidR="0015268E">
        <w:rPr>
          <w:sz w:val="26"/>
          <w:szCs w:val="26"/>
        </w:rPr>
        <w:t>mployment rate</w:t>
      </w:r>
      <w:r w:rsidR="005F714E">
        <w:rPr>
          <w:sz w:val="26"/>
          <w:szCs w:val="26"/>
        </w:rPr>
        <w:t xml:space="preserve"> would need to grow by</w:t>
      </w:r>
      <w:r w:rsidR="0015268E">
        <w:rPr>
          <w:sz w:val="26"/>
          <w:szCs w:val="26"/>
        </w:rPr>
        <w:t xml:space="preserve"> around 7%</w:t>
      </w:r>
      <w:r w:rsidR="00777AC3">
        <w:rPr>
          <w:sz w:val="26"/>
          <w:szCs w:val="26"/>
        </w:rPr>
        <w:t xml:space="preserve"> over a </w:t>
      </w:r>
      <w:proofErr w:type="gramStart"/>
      <w:r w:rsidR="00777AC3">
        <w:rPr>
          <w:sz w:val="26"/>
          <w:szCs w:val="26"/>
        </w:rPr>
        <w:t>5 year</w:t>
      </w:r>
      <w:proofErr w:type="gramEnd"/>
      <w:r w:rsidR="00777AC3">
        <w:rPr>
          <w:sz w:val="26"/>
          <w:szCs w:val="26"/>
        </w:rPr>
        <w:t xml:space="preserve"> period</w:t>
      </w:r>
      <w:r w:rsidR="00A61C95">
        <w:rPr>
          <w:sz w:val="26"/>
          <w:szCs w:val="26"/>
        </w:rPr>
        <w:t xml:space="preserve"> - a very achievable </w:t>
      </w:r>
      <w:r w:rsidR="00863B1C">
        <w:rPr>
          <w:sz w:val="26"/>
          <w:szCs w:val="26"/>
        </w:rPr>
        <w:t>goal</w:t>
      </w:r>
      <w:r w:rsidR="00247E23">
        <w:rPr>
          <w:sz w:val="26"/>
          <w:szCs w:val="26"/>
        </w:rPr>
        <w:t>. The question remains</w:t>
      </w:r>
      <w:r w:rsidR="00C709BA">
        <w:rPr>
          <w:sz w:val="26"/>
          <w:szCs w:val="26"/>
        </w:rPr>
        <w:t>:</w:t>
      </w:r>
      <w:r w:rsidR="00247E23">
        <w:rPr>
          <w:sz w:val="26"/>
          <w:szCs w:val="26"/>
        </w:rPr>
        <w:t xml:space="preserve"> why has the government chosen to </w:t>
      </w:r>
      <w:r w:rsidR="004343B2">
        <w:rPr>
          <w:sz w:val="26"/>
          <w:szCs w:val="26"/>
        </w:rPr>
        <w:t>pursue</w:t>
      </w:r>
      <w:r w:rsidR="00247E23">
        <w:rPr>
          <w:sz w:val="26"/>
          <w:szCs w:val="26"/>
        </w:rPr>
        <w:t xml:space="preserve"> </w:t>
      </w:r>
      <w:r w:rsidR="004343B2">
        <w:rPr>
          <w:sz w:val="26"/>
          <w:szCs w:val="26"/>
        </w:rPr>
        <w:t xml:space="preserve">policies that have had a devastating impact on Wales when alternatives </w:t>
      </w:r>
      <w:r w:rsidR="00944887">
        <w:rPr>
          <w:sz w:val="26"/>
          <w:szCs w:val="26"/>
        </w:rPr>
        <w:t>are</w:t>
      </w:r>
      <w:r w:rsidR="004343B2">
        <w:rPr>
          <w:sz w:val="26"/>
          <w:szCs w:val="26"/>
        </w:rPr>
        <w:t xml:space="preserve"> available?</w:t>
      </w:r>
      <w:r w:rsidR="00806E00">
        <w:rPr>
          <w:rStyle w:val="FootnoteReference"/>
          <w:sz w:val="26"/>
          <w:szCs w:val="26"/>
        </w:rPr>
        <w:footnoteReference w:id="9"/>
      </w:r>
      <w:r w:rsidR="00027409" w:rsidRPr="00C87597">
        <w:rPr>
          <w:sz w:val="26"/>
          <w:szCs w:val="26"/>
        </w:rPr>
        <w:t xml:space="preserve"> </w:t>
      </w:r>
      <w:r w:rsidR="00DF4C90" w:rsidRPr="00C87597">
        <w:rPr>
          <w:sz w:val="26"/>
          <w:szCs w:val="26"/>
        </w:rPr>
        <w:t>The</w:t>
      </w:r>
      <w:r w:rsidR="00DF4C90">
        <w:rPr>
          <w:sz w:val="26"/>
          <w:szCs w:val="26"/>
        </w:rPr>
        <w:t xml:space="preserve"> picture in Wales</w:t>
      </w:r>
      <w:r w:rsidR="00C14A58">
        <w:rPr>
          <w:sz w:val="26"/>
          <w:szCs w:val="26"/>
        </w:rPr>
        <w:t xml:space="preserve"> i</w:t>
      </w:r>
      <w:r w:rsidR="006116B2">
        <w:rPr>
          <w:sz w:val="26"/>
          <w:szCs w:val="26"/>
        </w:rPr>
        <w:t>s</w:t>
      </w:r>
      <w:r w:rsidR="00C14A58">
        <w:rPr>
          <w:sz w:val="26"/>
          <w:szCs w:val="26"/>
        </w:rPr>
        <w:t xml:space="preserve"> bleak, and filled with much hardship, so it’</w:t>
      </w:r>
      <w:r w:rsidR="00A77055">
        <w:rPr>
          <w:sz w:val="26"/>
          <w:szCs w:val="26"/>
        </w:rPr>
        <w:t>s not in the least surprising</w:t>
      </w:r>
      <w:r w:rsidR="00C14A58">
        <w:rPr>
          <w:sz w:val="26"/>
          <w:szCs w:val="26"/>
        </w:rPr>
        <w:t xml:space="preserve"> to see a resurgence in support for independence.</w:t>
      </w:r>
      <w:r w:rsidR="00A77055">
        <w:rPr>
          <w:sz w:val="26"/>
          <w:szCs w:val="26"/>
        </w:rPr>
        <w:t xml:space="preserve"> If Westminster </w:t>
      </w:r>
      <w:r w:rsidR="007758EE">
        <w:rPr>
          <w:sz w:val="26"/>
          <w:szCs w:val="26"/>
        </w:rPr>
        <w:t>refuses to</w:t>
      </w:r>
      <w:r w:rsidR="00A77055">
        <w:rPr>
          <w:sz w:val="26"/>
          <w:szCs w:val="26"/>
        </w:rPr>
        <w:t xml:space="preserve"> reduce poverty in Wales, </w:t>
      </w:r>
      <w:r w:rsidR="007758EE">
        <w:rPr>
          <w:sz w:val="26"/>
          <w:szCs w:val="26"/>
        </w:rPr>
        <w:t xml:space="preserve">then we will reduce it ourselves. </w:t>
      </w:r>
    </w:p>
    <w:p w14:paraId="2005A7C7" w14:textId="1FE7E138" w:rsidR="00345EDB" w:rsidRDefault="00345EDB">
      <w:pPr>
        <w:rPr>
          <w:sz w:val="26"/>
          <w:szCs w:val="26"/>
        </w:rPr>
      </w:pPr>
      <w:r>
        <w:rPr>
          <w:sz w:val="26"/>
          <w:szCs w:val="26"/>
        </w:rPr>
        <w:lastRenderedPageBreak/>
        <w:t>The impact</w:t>
      </w:r>
      <w:r w:rsidR="00286C17">
        <w:rPr>
          <w:sz w:val="26"/>
          <w:szCs w:val="26"/>
        </w:rPr>
        <w:t xml:space="preserve"> that</w:t>
      </w:r>
      <w:r>
        <w:rPr>
          <w:sz w:val="26"/>
          <w:szCs w:val="26"/>
        </w:rPr>
        <w:t xml:space="preserve"> the </w:t>
      </w:r>
      <w:r w:rsidR="00286C17">
        <w:rPr>
          <w:sz w:val="26"/>
          <w:szCs w:val="26"/>
        </w:rPr>
        <w:t>previously mentioned (and unmentioned) cuts are having on health</w:t>
      </w:r>
      <w:r w:rsidR="00AD6F8E">
        <w:rPr>
          <w:sz w:val="26"/>
          <w:szCs w:val="26"/>
        </w:rPr>
        <w:t xml:space="preserve"> and well-being in Wales</w:t>
      </w:r>
      <w:r w:rsidR="00286C17">
        <w:rPr>
          <w:sz w:val="26"/>
          <w:szCs w:val="26"/>
        </w:rPr>
        <w:t xml:space="preserve">, is extremely concerning. </w:t>
      </w:r>
      <w:r w:rsidR="00A32B79">
        <w:rPr>
          <w:sz w:val="26"/>
          <w:szCs w:val="26"/>
        </w:rPr>
        <w:t xml:space="preserve">A Citizens Advice Cymru report found that </w:t>
      </w:r>
      <w:r w:rsidR="00CD04D7">
        <w:rPr>
          <w:sz w:val="26"/>
          <w:szCs w:val="26"/>
        </w:rPr>
        <w:t xml:space="preserve">of all those who took part in a research paper, almost every participant </w:t>
      </w:r>
      <w:r w:rsidR="00EF205C">
        <w:rPr>
          <w:sz w:val="26"/>
          <w:szCs w:val="26"/>
        </w:rPr>
        <w:t xml:space="preserve">felt that their mental health had been negatively impacted by austerity, </w:t>
      </w:r>
      <w:r w:rsidR="00004F5C">
        <w:rPr>
          <w:sz w:val="26"/>
          <w:szCs w:val="26"/>
        </w:rPr>
        <w:t>and over 40% believed that their physical health had also suffered</w:t>
      </w:r>
      <w:r w:rsidR="00E176C8">
        <w:rPr>
          <w:sz w:val="26"/>
          <w:szCs w:val="26"/>
        </w:rPr>
        <w:t xml:space="preserve"> due to the cuts reducing their standard of living </w:t>
      </w:r>
      <w:r w:rsidR="004F2A8A">
        <w:rPr>
          <w:sz w:val="26"/>
          <w:szCs w:val="26"/>
        </w:rPr>
        <w:t xml:space="preserve">and </w:t>
      </w:r>
      <w:r w:rsidR="002E6790">
        <w:rPr>
          <w:sz w:val="26"/>
          <w:szCs w:val="26"/>
        </w:rPr>
        <w:t>an increase in overall stress levels</w:t>
      </w:r>
      <w:r w:rsidR="004F2A8A">
        <w:rPr>
          <w:sz w:val="26"/>
          <w:szCs w:val="26"/>
        </w:rPr>
        <w:t>.</w:t>
      </w:r>
      <w:r w:rsidR="004F2A8A">
        <w:rPr>
          <w:rStyle w:val="FootnoteReference"/>
          <w:sz w:val="26"/>
          <w:szCs w:val="26"/>
        </w:rPr>
        <w:footnoteReference w:id="10"/>
      </w:r>
      <w:r w:rsidR="007022FA">
        <w:rPr>
          <w:sz w:val="26"/>
          <w:szCs w:val="26"/>
        </w:rPr>
        <w:t xml:space="preserve">Moreover, another </w:t>
      </w:r>
      <w:r w:rsidR="00071CF0">
        <w:rPr>
          <w:sz w:val="26"/>
          <w:szCs w:val="26"/>
        </w:rPr>
        <w:t xml:space="preserve">report has found that the </w:t>
      </w:r>
      <w:r w:rsidR="00AC4A04">
        <w:rPr>
          <w:sz w:val="26"/>
          <w:szCs w:val="26"/>
        </w:rPr>
        <w:t xml:space="preserve">change from Disability Living Allowance (DLA) to Personal Independence Payment (PIP) has </w:t>
      </w:r>
      <w:r w:rsidR="0093688E">
        <w:rPr>
          <w:sz w:val="26"/>
          <w:szCs w:val="26"/>
        </w:rPr>
        <w:t xml:space="preserve">doubled people’s average waiting times for their disability benefits. This has left </w:t>
      </w:r>
      <w:r w:rsidR="0082050C">
        <w:rPr>
          <w:sz w:val="26"/>
          <w:szCs w:val="26"/>
        </w:rPr>
        <w:t xml:space="preserve">many people, such as those with cancer, facing mounting financial difficulties and increasing mental health issues. </w:t>
      </w:r>
      <w:r w:rsidR="00EF0536">
        <w:rPr>
          <w:sz w:val="26"/>
          <w:szCs w:val="26"/>
        </w:rPr>
        <w:t xml:space="preserve">The report further stated that 65% of people </w:t>
      </w:r>
      <w:r w:rsidR="00D47629">
        <w:rPr>
          <w:sz w:val="26"/>
          <w:szCs w:val="26"/>
        </w:rPr>
        <w:t>were waiting at least 3 months for payment, and a further 29% waiting for at least 6 months</w:t>
      </w:r>
      <w:r w:rsidR="002938EC">
        <w:rPr>
          <w:sz w:val="26"/>
          <w:szCs w:val="26"/>
        </w:rPr>
        <w:t>,</w:t>
      </w:r>
      <w:r w:rsidR="00A56D16">
        <w:rPr>
          <w:sz w:val="26"/>
          <w:szCs w:val="26"/>
        </w:rPr>
        <w:t xml:space="preserve"> with the average wait time being 19 weeks</w:t>
      </w:r>
      <w:r w:rsidR="003E655C">
        <w:rPr>
          <w:sz w:val="26"/>
          <w:szCs w:val="26"/>
        </w:rPr>
        <w:t xml:space="preserve"> from application to decision.</w:t>
      </w:r>
      <w:r w:rsidR="00660805">
        <w:rPr>
          <w:rStyle w:val="FootnoteReference"/>
          <w:sz w:val="26"/>
          <w:szCs w:val="26"/>
        </w:rPr>
        <w:footnoteReference w:id="11"/>
      </w:r>
      <w:r w:rsidR="00B21BED">
        <w:rPr>
          <w:sz w:val="26"/>
          <w:szCs w:val="26"/>
        </w:rPr>
        <w:t xml:space="preserve">These reports highlight </w:t>
      </w:r>
      <w:r w:rsidR="00395FC5">
        <w:rPr>
          <w:sz w:val="26"/>
          <w:szCs w:val="26"/>
        </w:rPr>
        <w:t>the profound impact austerity measures have had on health</w:t>
      </w:r>
      <w:r w:rsidR="00B063F0">
        <w:rPr>
          <w:sz w:val="26"/>
          <w:szCs w:val="26"/>
        </w:rPr>
        <w:t xml:space="preserve"> as a direct result of the cuts to welfare. </w:t>
      </w:r>
      <w:r w:rsidR="007A0317">
        <w:rPr>
          <w:sz w:val="26"/>
          <w:szCs w:val="26"/>
        </w:rPr>
        <w:t>The increase in long term</w:t>
      </w:r>
      <w:r w:rsidR="00E15647">
        <w:rPr>
          <w:sz w:val="26"/>
          <w:szCs w:val="26"/>
        </w:rPr>
        <w:t xml:space="preserve"> physical and mental</w:t>
      </w:r>
      <w:r w:rsidR="007A0317">
        <w:rPr>
          <w:sz w:val="26"/>
          <w:szCs w:val="26"/>
        </w:rPr>
        <w:t xml:space="preserve"> health issues increases the demand on an already overburdened NHS</w:t>
      </w:r>
      <w:r w:rsidR="007E2B97">
        <w:rPr>
          <w:sz w:val="26"/>
          <w:szCs w:val="26"/>
        </w:rPr>
        <w:t xml:space="preserve">. Therefore, the government can hardly claim that </w:t>
      </w:r>
      <w:r w:rsidR="00321592">
        <w:rPr>
          <w:sz w:val="26"/>
          <w:szCs w:val="26"/>
        </w:rPr>
        <w:t>cuts to welfare have</w:t>
      </w:r>
      <w:r w:rsidR="007E2B97">
        <w:rPr>
          <w:sz w:val="26"/>
          <w:szCs w:val="26"/>
        </w:rPr>
        <w:t xml:space="preserve"> reduced government spending by </w:t>
      </w:r>
      <w:r w:rsidR="00854188">
        <w:rPr>
          <w:sz w:val="26"/>
          <w:szCs w:val="26"/>
        </w:rPr>
        <w:t xml:space="preserve">£1bn, since the increase in demand for NHS services would increase government expenditure. </w:t>
      </w:r>
      <w:r w:rsidR="00206D15">
        <w:rPr>
          <w:sz w:val="26"/>
          <w:szCs w:val="26"/>
        </w:rPr>
        <w:t>The tragic irony is that a</w:t>
      </w:r>
      <w:r w:rsidR="00F148A3">
        <w:rPr>
          <w:sz w:val="26"/>
          <w:szCs w:val="26"/>
        </w:rPr>
        <w:t xml:space="preserve">usterity measures are </w:t>
      </w:r>
      <w:proofErr w:type="gramStart"/>
      <w:r w:rsidR="00F148A3">
        <w:rPr>
          <w:sz w:val="26"/>
          <w:szCs w:val="26"/>
        </w:rPr>
        <w:t>actually costing</w:t>
      </w:r>
      <w:proofErr w:type="gramEnd"/>
      <w:r w:rsidR="00F148A3">
        <w:rPr>
          <w:sz w:val="26"/>
          <w:szCs w:val="26"/>
        </w:rPr>
        <w:t xml:space="preserve"> the </w:t>
      </w:r>
      <w:r w:rsidR="00EC6F7B">
        <w:rPr>
          <w:sz w:val="26"/>
          <w:szCs w:val="26"/>
        </w:rPr>
        <w:t>taxpayer</w:t>
      </w:r>
      <w:r w:rsidR="00F148A3">
        <w:rPr>
          <w:sz w:val="26"/>
          <w:szCs w:val="26"/>
        </w:rPr>
        <w:t xml:space="preserve"> </w:t>
      </w:r>
      <w:r w:rsidR="00206D15">
        <w:rPr>
          <w:sz w:val="26"/>
          <w:szCs w:val="26"/>
        </w:rPr>
        <w:t>more</w:t>
      </w:r>
      <w:r w:rsidR="00D21B54">
        <w:rPr>
          <w:sz w:val="26"/>
          <w:szCs w:val="26"/>
        </w:rPr>
        <w:t xml:space="preserve"> money. </w:t>
      </w:r>
      <w:r w:rsidR="007A3D61">
        <w:rPr>
          <w:sz w:val="26"/>
          <w:szCs w:val="26"/>
        </w:rPr>
        <w:t xml:space="preserve">Even if the Keynesian alternative is wrong, as neo-liberals would have us believe, </w:t>
      </w:r>
      <w:r w:rsidR="00D42EBF">
        <w:rPr>
          <w:sz w:val="26"/>
          <w:szCs w:val="26"/>
        </w:rPr>
        <w:t xml:space="preserve">its impacts wouldn’t be worse than this. We’d have a similar deficit at worst, but a happier, healthier and more productive </w:t>
      </w:r>
      <w:r w:rsidR="000510DE">
        <w:rPr>
          <w:sz w:val="26"/>
          <w:szCs w:val="26"/>
        </w:rPr>
        <w:t xml:space="preserve">population. </w:t>
      </w:r>
    </w:p>
    <w:p w14:paraId="154A18DF" w14:textId="1471EDA4" w:rsidR="005A1E7E" w:rsidRDefault="005F1FAC">
      <w:pPr>
        <w:rPr>
          <w:sz w:val="26"/>
          <w:szCs w:val="26"/>
        </w:rPr>
      </w:pPr>
      <w:r>
        <w:rPr>
          <w:sz w:val="26"/>
          <w:szCs w:val="26"/>
        </w:rPr>
        <w:t>Local councils in Wales did not escape the austerity measures either</w:t>
      </w:r>
      <w:r w:rsidR="00E12F6F">
        <w:rPr>
          <w:sz w:val="26"/>
          <w:szCs w:val="26"/>
        </w:rPr>
        <w:t xml:space="preserve">, these councils being the delivery arms of welfare </w:t>
      </w:r>
      <w:r w:rsidR="001057CC">
        <w:rPr>
          <w:sz w:val="26"/>
          <w:szCs w:val="26"/>
        </w:rPr>
        <w:t xml:space="preserve">to the Welsh Assembly. </w:t>
      </w:r>
      <w:r w:rsidR="00F10A4B">
        <w:rPr>
          <w:sz w:val="26"/>
          <w:szCs w:val="26"/>
        </w:rPr>
        <w:t xml:space="preserve">Their budgets were stripped by </w:t>
      </w:r>
      <w:r w:rsidR="00EB0CF4">
        <w:rPr>
          <w:sz w:val="26"/>
          <w:szCs w:val="26"/>
        </w:rPr>
        <w:t xml:space="preserve">28%, to be reduced over a </w:t>
      </w:r>
      <w:proofErr w:type="gramStart"/>
      <w:r w:rsidR="00EB0CF4">
        <w:rPr>
          <w:sz w:val="26"/>
          <w:szCs w:val="26"/>
        </w:rPr>
        <w:t>4 year</w:t>
      </w:r>
      <w:proofErr w:type="gramEnd"/>
      <w:r w:rsidR="00EB0CF4">
        <w:rPr>
          <w:sz w:val="26"/>
          <w:szCs w:val="26"/>
        </w:rPr>
        <w:t xml:space="preserve"> period</w:t>
      </w:r>
      <w:r w:rsidR="00127E9F">
        <w:rPr>
          <w:sz w:val="26"/>
          <w:szCs w:val="26"/>
        </w:rPr>
        <w:t xml:space="preserve">, and with a shockingly high 45% </w:t>
      </w:r>
      <w:r w:rsidR="003A2942">
        <w:rPr>
          <w:sz w:val="26"/>
          <w:szCs w:val="26"/>
        </w:rPr>
        <w:t xml:space="preserve">further </w:t>
      </w:r>
      <w:r w:rsidR="00127E9F">
        <w:rPr>
          <w:sz w:val="26"/>
          <w:szCs w:val="26"/>
        </w:rPr>
        <w:t xml:space="preserve">reduction in capital spending. </w:t>
      </w:r>
      <w:r w:rsidR="008E7229">
        <w:rPr>
          <w:sz w:val="26"/>
          <w:szCs w:val="26"/>
        </w:rPr>
        <w:t xml:space="preserve">The effects of this were crippling, especially since </w:t>
      </w:r>
      <w:r w:rsidR="00934AAA">
        <w:rPr>
          <w:sz w:val="26"/>
          <w:szCs w:val="26"/>
        </w:rPr>
        <w:t xml:space="preserve">of all the four UK nations, Wales is the only one without the ability </w:t>
      </w:r>
      <w:r w:rsidR="00FD78E4">
        <w:rPr>
          <w:sz w:val="26"/>
          <w:szCs w:val="26"/>
        </w:rPr>
        <w:t>to borrow money for essential expenditure purposes.</w:t>
      </w:r>
      <w:r w:rsidR="00806C15">
        <w:rPr>
          <w:rStyle w:val="FootnoteReference"/>
          <w:sz w:val="26"/>
          <w:szCs w:val="26"/>
        </w:rPr>
        <w:footnoteReference w:id="12"/>
      </w:r>
      <w:r w:rsidR="00D32F44">
        <w:rPr>
          <w:sz w:val="26"/>
          <w:szCs w:val="26"/>
        </w:rPr>
        <w:t xml:space="preserve">To protect public services as much as it could, Welsh government chose instead to increase council </w:t>
      </w:r>
      <w:r w:rsidR="00622F5C">
        <w:rPr>
          <w:sz w:val="26"/>
          <w:szCs w:val="26"/>
        </w:rPr>
        <w:t xml:space="preserve">tax in order to </w:t>
      </w:r>
      <w:r w:rsidR="00EB4DFF">
        <w:rPr>
          <w:sz w:val="26"/>
          <w:szCs w:val="26"/>
        </w:rPr>
        <w:t xml:space="preserve">cancel out the dire mitigations in its budget </w:t>
      </w:r>
      <w:r w:rsidR="009E35C8">
        <w:rPr>
          <w:sz w:val="26"/>
          <w:szCs w:val="26"/>
        </w:rPr>
        <w:t>from</w:t>
      </w:r>
      <w:r w:rsidR="00EB4DFF">
        <w:rPr>
          <w:sz w:val="26"/>
          <w:szCs w:val="26"/>
        </w:rPr>
        <w:t xml:space="preserve"> Westminster</w:t>
      </w:r>
      <w:r w:rsidR="00442767">
        <w:rPr>
          <w:sz w:val="26"/>
          <w:szCs w:val="26"/>
        </w:rPr>
        <w:t xml:space="preserve"> government’s austerity measures. </w:t>
      </w:r>
      <w:r w:rsidR="00CE6E91">
        <w:rPr>
          <w:sz w:val="26"/>
          <w:szCs w:val="26"/>
        </w:rPr>
        <w:t xml:space="preserve">However, this was a grave mistake as it disproportionately affected </w:t>
      </w:r>
      <w:r w:rsidR="002C0FE4">
        <w:rPr>
          <w:sz w:val="26"/>
          <w:szCs w:val="26"/>
        </w:rPr>
        <w:t>household income in West Wales and the Valleys</w:t>
      </w:r>
      <w:r w:rsidR="00532E54">
        <w:rPr>
          <w:sz w:val="26"/>
          <w:szCs w:val="26"/>
        </w:rPr>
        <w:t>, with</w:t>
      </w:r>
      <w:r w:rsidR="00BB391D">
        <w:rPr>
          <w:sz w:val="26"/>
          <w:szCs w:val="26"/>
        </w:rPr>
        <w:t xml:space="preserve"> these areas already being the hardest hit by cuts to welfare</w:t>
      </w:r>
      <w:r w:rsidR="004B3C31">
        <w:rPr>
          <w:sz w:val="26"/>
          <w:szCs w:val="26"/>
        </w:rPr>
        <w:t xml:space="preserve">. </w:t>
      </w:r>
      <w:r w:rsidR="001C49A5">
        <w:rPr>
          <w:sz w:val="26"/>
          <w:szCs w:val="26"/>
        </w:rPr>
        <w:t xml:space="preserve">While the Assembly might be doing what it can to mitigate </w:t>
      </w:r>
      <w:r w:rsidR="00714CE4">
        <w:rPr>
          <w:sz w:val="26"/>
          <w:szCs w:val="26"/>
        </w:rPr>
        <w:t xml:space="preserve">the impact of austerity measures in Wales, increasing fiscal pressures from cuts by Westminster government </w:t>
      </w:r>
      <w:r w:rsidR="000C79F6">
        <w:rPr>
          <w:sz w:val="26"/>
          <w:szCs w:val="26"/>
        </w:rPr>
        <w:t>will see more and more public services collapse.</w:t>
      </w:r>
      <w:r w:rsidR="004651A7">
        <w:rPr>
          <w:sz w:val="26"/>
          <w:szCs w:val="26"/>
        </w:rPr>
        <w:t xml:space="preserve"> </w:t>
      </w:r>
      <w:r w:rsidR="004651A7">
        <w:rPr>
          <w:sz w:val="26"/>
          <w:szCs w:val="26"/>
        </w:rPr>
        <w:lastRenderedPageBreak/>
        <w:t xml:space="preserve">Already from the period of </w:t>
      </w:r>
      <w:r w:rsidR="006D24D9">
        <w:rPr>
          <w:sz w:val="26"/>
          <w:szCs w:val="26"/>
        </w:rPr>
        <w:t xml:space="preserve">09/10 – 16/17 we have seen </w:t>
      </w:r>
      <w:r w:rsidR="00390758">
        <w:rPr>
          <w:sz w:val="26"/>
          <w:szCs w:val="26"/>
        </w:rPr>
        <w:t>up to a</w:t>
      </w:r>
      <w:r w:rsidR="006D24D9">
        <w:rPr>
          <w:sz w:val="26"/>
          <w:szCs w:val="26"/>
        </w:rPr>
        <w:t xml:space="preserve"> 70% reduction in spending </w:t>
      </w:r>
      <w:r w:rsidR="00390758">
        <w:rPr>
          <w:sz w:val="26"/>
          <w:szCs w:val="26"/>
        </w:rPr>
        <w:t xml:space="preserve">on economic development, the environment, our culture and heritage, </w:t>
      </w:r>
      <w:r w:rsidR="006E4B83">
        <w:rPr>
          <w:sz w:val="26"/>
          <w:szCs w:val="26"/>
        </w:rPr>
        <w:t>community support, public protection standards, transport and housing.</w:t>
      </w:r>
      <w:r w:rsidR="00A46E0D">
        <w:rPr>
          <w:sz w:val="26"/>
          <w:szCs w:val="26"/>
        </w:rPr>
        <w:t xml:space="preserve"> </w:t>
      </w:r>
      <w:r w:rsidR="00D013B8">
        <w:rPr>
          <w:sz w:val="26"/>
          <w:szCs w:val="26"/>
        </w:rPr>
        <w:t xml:space="preserve">It </w:t>
      </w:r>
      <w:r w:rsidR="00A46E0D">
        <w:rPr>
          <w:sz w:val="26"/>
          <w:szCs w:val="26"/>
        </w:rPr>
        <w:t xml:space="preserve">might be fair to argue that </w:t>
      </w:r>
      <w:r w:rsidR="00602A2B">
        <w:rPr>
          <w:sz w:val="26"/>
          <w:szCs w:val="26"/>
        </w:rPr>
        <w:t>austerity measures have helped local government to become more efficient in their spending</w:t>
      </w:r>
      <w:r w:rsidR="00C375BC">
        <w:rPr>
          <w:sz w:val="26"/>
          <w:szCs w:val="26"/>
        </w:rPr>
        <w:t>.</w:t>
      </w:r>
      <w:r w:rsidR="00567BFA">
        <w:rPr>
          <w:rStyle w:val="FootnoteReference"/>
          <w:sz w:val="26"/>
          <w:szCs w:val="26"/>
        </w:rPr>
        <w:footnoteReference w:id="13"/>
      </w:r>
      <w:r w:rsidR="00C375BC">
        <w:rPr>
          <w:sz w:val="26"/>
          <w:szCs w:val="26"/>
        </w:rPr>
        <w:t xml:space="preserve">However, this is the only benefit. </w:t>
      </w:r>
      <w:r w:rsidR="00F302DD">
        <w:rPr>
          <w:sz w:val="26"/>
          <w:szCs w:val="26"/>
        </w:rPr>
        <w:t xml:space="preserve">How can you expect to grow an economy if you’re not even investing in </w:t>
      </w:r>
      <w:r w:rsidR="00567BFA">
        <w:rPr>
          <w:sz w:val="26"/>
          <w:szCs w:val="26"/>
        </w:rPr>
        <w:t>its development</w:t>
      </w:r>
      <w:r w:rsidR="006A7D24">
        <w:rPr>
          <w:sz w:val="26"/>
          <w:szCs w:val="26"/>
        </w:rPr>
        <w:t>?</w:t>
      </w:r>
      <w:r w:rsidR="00567BFA">
        <w:rPr>
          <w:sz w:val="26"/>
          <w:szCs w:val="26"/>
        </w:rPr>
        <w:t xml:space="preserve"> </w:t>
      </w:r>
      <w:r w:rsidR="00924ED6">
        <w:rPr>
          <w:sz w:val="26"/>
          <w:szCs w:val="26"/>
        </w:rPr>
        <w:t>Our local governments in Wales are at the tipping point</w:t>
      </w:r>
      <w:r w:rsidR="00496E5A">
        <w:rPr>
          <w:sz w:val="26"/>
          <w:szCs w:val="26"/>
        </w:rPr>
        <w:t xml:space="preserve">, facing mounting financial challenges as a result of austerity. </w:t>
      </w:r>
      <w:r w:rsidR="006A7D24">
        <w:rPr>
          <w:sz w:val="26"/>
          <w:szCs w:val="26"/>
        </w:rPr>
        <w:t xml:space="preserve">You can only </w:t>
      </w:r>
      <w:r w:rsidR="00B565BF">
        <w:rPr>
          <w:sz w:val="26"/>
          <w:szCs w:val="26"/>
        </w:rPr>
        <w:t>reach a certain peak</w:t>
      </w:r>
      <w:r w:rsidR="00496E5A">
        <w:rPr>
          <w:sz w:val="26"/>
          <w:szCs w:val="26"/>
        </w:rPr>
        <w:t xml:space="preserve"> “efficien</w:t>
      </w:r>
      <w:r w:rsidR="00B565BF">
        <w:rPr>
          <w:sz w:val="26"/>
          <w:szCs w:val="26"/>
        </w:rPr>
        <w:t>cy</w:t>
      </w:r>
      <w:r w:rsidR="00496E5A">
        <w:rPr>
          <w:sz w:val="26"/>
          <w:szCs w:val="26"/>
        </w:rPr>
        <w:t xml:space="preserve">” before you </w:t>
      </w:r>
      <w:proofErr w:type="gramStart"/>
      <w:r w:rsidR="00496E5A">
        <w:rPr>
          <w:sz w:val="26"/>
          <w:szCs w:val="26"/>
        </w:rPr>
        <w:t>have to</w:t>
      </w:r>
      <w:proofErr w:type="gramEnd"/>
      <w:r w:rsidR="00496E5A">
        <w:rPr>
          <w:sz w:val="26"/>
          <w:szCs w:val="26"/>
        </w:rPr>
        <w:t xml:space="preserve"> cut back spending further in order to keep up with budget decreases. </w:t>
      </w:r>
      <w:r w:rsidR="00666E11">
        <w:rPr>
          <w:sz w:val="26"/>
          <w:szCs w:val="26"/>
        </w:rPr>
        <w:t xml:space="preserve">All of this </w:t>
      </w:r>
      <w:r w:rsidR="006111BF">
        <w:rPr>
          <w:sz w:val="26"/>
          <w:szCs w:val="26"/>
        </w:rPr>
        <w:t>can only come at the expense of our students</w:t>
      </w:r>
      <w:r w:rsidR="00B565BF">
        <w:rPr>
          <w:sz w:val="26"/>
          <w:szCs w:val="26"/>
        </w:rPr>
        <w:t>,</w:t>
      </w:r>
      <w:r w:rsidR="005C4000">
        <w:rPr>
          <w:sz w:val="26"/>
          <w:szCs w:val="26"/>
        </w:rPr>
        <w:t xml:space="preserve"> at the expense </w:t>
      </w:r>
      <w:r w:rsidR="006111BF">
        <w:rPr>
          <w:sz w:val="26"/>
          <w:szCs w:val="26"/>
        </w:rPr>
        <w:t xml:space="preserve">of those who depend on </w:t>
      </w:r>
      <w:r w:rsidR="00E734B7">
        <w:rPr>
          <w:sz w:val="26"/>
          <w:szCs w:val="26"/>
        </w:rPr>
        <w:t xml:space="preserve">our already decimated </w:t>
      </w:r>
      <w:r w:rsidR="006111BF">
        <w:rPr>
          <w:sz w:val="26"/>
          <w:szCs w:val="26"/>
        </w:rPr>
        <w:t>welfare</w:t>
      </w:r>
      <w:r w:rsidR="00B565BF">
        <w:rPr>
          <w:sz w:val="26"/>
          <w:szCs w:val="26"/>
        </w:rPr>
        <w:t xml:space="preserve">, </w:t>
      </w:r>
      <w:r w:rsidR="005C4000">
        <w:rPr>
          <w:sz w:val="26"/>
          <w:szCs w:val="26"/>
        </w:rPr>
        <w:t xml:space="preserve">and at the expense of those </w:t>
      </w:r>
      <w:r w:rsidR="001A18D0">
        <w:rPr>
          <w:sz w:val="26"/>
          <w:szCs w:val="26"/>
        </w:rPr>
        <w:t xml:space="preserve">who are either low-income families or people with health conditions. </w:t>
      </w:r>
      <w:r w:rsidR="009752C6">
        <w:rPr>
          <w:sz w:val="26"/>
          <w:szCs w:val="26"/>
        </w:rPr>
        <w:t xml:space="preserve">We are using </w:t>
      </w:r>
      <w:r w:rsidR="00C610B6">
        <w:rPr>
          <w:sz w:val="26"/>
          <w:szCs w:val="26"/>
        </w:rPr>
        <w:t>sticking plasters to deal with a severed artery</w:t>
      </w:r>
      <w:r w:rsidR="002B19C6">
        <w:rPr>
          <w:sz w:val="26"/>
          <w:szCs w:val="26"/>
        </w:rPr>
        <w:t xml:space="preserve">. It won’t be long until job losses, </w:t>
      </w:r>
      <w:r w:rsidR="0068744C">
        <w:rPr>
          <w:sz w:val="26"/>
          <w:szCs w:val="26"/>
        </w:rPr>
        <w:t>suicides, starvation and poverty come pouring out.</w:t>
      </w:r>
    </w:p>
    <w:p w14:paraId="2ACCDF07" w14:textId="3719CE46" w:rsidR="00E127AE" w:rsidRDefault="00A501F9">
      <w:pPr>
        <w:rPr>
          <w:sz w:val="26"/>
          <w:szCs w:val="26"/>
        </w:rPr>
      </w:pPr>
      <w:r>
        <w:rPr>
          <w:sz w:val="26"/>
          <w:szCs w:val="26"/>
        </w:rPr>
        <w:t>In conclusion, t</w:t>
      </w:r>
      <w:r w:rsidR="00E42C08">
        <w:rPr>
          <w:sz w:val="26"/>
          <w:szCs w:val="26"/>
        </w:rPr>
        <w:t>he promises that Austerity would reduce the deficit</w:t>
      </w:r>
      <w:r w:rsidR="009A6261">
        <w:rPr>
          <w:sz w:val="26"/>
          <w:szCs w:val="26"/>
        </w:rPr>
        <w:t xml:space="preserve"> have all been lies</w:t>
      </w:r>
      <w:r w:rsidR="003D5BEE">
        <w:rPr>
          <w:sz w:val="26"/>
          <w:szCs w:val="26"/>
        </w:rPr>
        <w:t>. There is very little disagreement</w:t>
      </w:r>
      <w:r w:rsidR="00CD785E">
        <w:rPr>
          <w:sz w:val="26"/>
          <w:szCs w:val="26"/>
        </w:rPr>
        <w:t xml:space="preserve"> between economists</w:t>
      </w:r>
      <w:r w:rsidR="003D5BEE">
        <w:rPr>
          <w:sz w:val="26"/>
          <w:szCs w:val="26"/>
        </w:rPr>
        <w:t xml:space="preserve"> </w:t>
      </w:r>
      <w:r w:rsidR="00CD3DF9">
        <w:rPr>
          <w:sz w:val="26"/>
          <w:szCs w:val="26"/>
        </w:rPr>
        <w:t>that the government failed to achieve its debt</w:t>
      </w:r>
      <w:r w:rsidR="00DA3FA5">
        <w:rPr>
          <w:sz w:val="26"/>
          <w:szCs w:val="26"/>
        </w:rPr>
        <w:t xml:space="preserve"> </w:t>
      </w:r>
      <w:r w:rsidR="00CD3DF9">
        <w:rPr>
          <w:sz w:val="26"/>
          <w:szCs w:val="26"/>
        </w:rPr>
        <w:t>and deficit reduction goals.</w:t>
      </w:r>
      <w:r w:rsidR="009A6261">
        <w:rPr>
          <w:sz w:val="26"/>
          <w:szCs w:val="26"/>
        </w:rPr>
        <w:t xml:space="preserve"> </w:t>
      </w:r>
      <w:r w:rsidR="00CD3DF9">
        <w:rPr>
          <w:sz w:val="26"/>
          <w:szCs w:val="26"/>
        </w:rPr>
        <w:t>A</w:t>
      </w:r>
      <w:r w:rsidR="009A6261">
        <w:rPr>
          <w:sz w:val="26"/>
          <w:szCs w:val="26"/>
        </w:rPr>
        <w:t xml:space="preserve"> surplus was first promised in 2015, </w:t>
      </w:r>
      <w:r w:rsidR="00DA3FA5">
        <w:rPr>
          <w:sz w:val="26"/>
          <w:szCs w:val="26"/>
        </w:rPr>
        <w:t>but was then moved to</w:t>
      </w:r>
      <w:r w:rsidR="009A6261">
        <w:rPr>
          <w:sz w:val="26"/>
          <w:szCs w:val="26"/>
        </w:rPr>
        <w:t xml:space="preserve"> 2018/19, </w:t>
      </w:r>
      <w:r w:rsidR="00AB2C44">
        <w:rPr>
          <w:sz w:val="26"/>
          <w:szCs w:val="26"/>
        </w:rPr>
        <w:t>then 2020</w:t>
      </w:r>
      <w:r w:rsidR="00DA3FA5">
        <w:rPr>
          <w:sz w:val="26"/>
          <w:szCs w:val="26"/>
        </w:rPr>
        <w:t>. Today</w:t>
      </w:r>
      <w:r w:rsidR="00AB2C44">
        <w:rPr>
          <w:sz w:val="26"/>
          <w:szCs w:val="26"/>
        </w:rPr>
        <w:t xml:space="preserve"> </w:t>
      </w:r>
      <w:r w:rsidR="00E137C6">
        <w:rPr>
          <w:sz w:val="26"/>
          <w:szCs w:val="26"/>
        </w:rPr>
        <w:t xml:space="preserve">the Conservatives find </w:t>
      </w:r>
      <w:r w:rsidR="003F28C0">
        <w:rPr>
          <w:sz w:val="26"/>
          <w:szCs w:val="26"/>
        </w:rPr>
        <w:t xml:space="preserve">that </w:t>
      </w:r>
      <w:r w:rsidR="00E137C6">
        <w:rPr>
          <w:sz w:val="26"/>
          <w:szCs w:val="26"/>
        </w:rPr>
        <w:t>their vision of a neo-liberal paradise is unattainable</w:t>
      </w:r>
      <w:r w:rsidR="00375ADB">
        <w:rPr>
          <w:sz w:val="26"/>
          <w:szCs w:val="26"/>
        </w:rPr>
        <w:t>.</w:t>
      </w:r>
      <w:r w:rsidR="00290EBB">
        <w:rPr>
          <w:rStyle w:val="FootnoteReference"/>
          <w:sz w:val="26"/>
          <w:szCs w:val="26"/>
        </w:rPr>
        <w:footnoteReference w:id="14"/>
      </w:r>
      <w:r w:rsidR="00375ADB">
        <w:rPr>
          <w:sz w:val="26"/>
          <w:szCs w:val="26"/>
        </w:rPr>
        <w:t xml:space="preserve"> </w:t>
      </w:r>
      <w:r w:rsidR="00FF1375">
        <w:rPr>
          <w:sz w:val="26"/>
          <w:szCs w:val="26"/>
        </w:rPr>
        <w:t>Even the International Monetary Fund accepts that Austerity has had a negative effect on the economy, and is now calling for increased public spending.</w:t>
      </w:r>
      <w:r w:rsidR="00FF1375">
        <w:rPr>
          <w:rStyle w:val="FootnoteReference"/>
          <w:sz w:val="26"/>
          <w:szCs w:val="26"/>
        </w:rPr>
        <w:footnoteReference w:id="15"/>
      </w:r>
      <w:r w:rsidR="00FF1375">
        <w:rPr>
          <w:sz w:val="26"/>
          <w:szCs w:val="26"/>
        </w:rPr>
        <w:t xml:space="preserve"> </w:t>
      </w:r>
      <w:r w:rsidR="00214EF4">
        <w:rPr>
          <w:sz w:val="26"/>
          <w:szCs w:val="26"/>
        </w:rPr>
        <w:t>Having increased both the debt and deficit</w:t>
      </w:r>
      <w:r w:rsidR="00C76264">
        <w:rPr>
          <w:sz w:val="26"/>
          <w:szCs w:val="26"/>
        </w:rPr>
        <w:t>, t</w:t>
      </w:r>
      <w:r w:rsidR="00257829">
        <w:rPr>
          <w:sz w:val="26"/>
          <w:szCs w:val="26"/>
        </w:rPr>
        <w:t xml:space="preserve">he paradox of austerity </w:t>
      </w:r>
      <w:r w:rsidR="00007975">
        <w:rPr>
          <w:sz w:val="26"/>
          <w:szCs w:val="26"/>
        </w:rPr>
        <w:t>has shown it</w:t>
      </w:r>
      <w:r w:rsidR="00C76264">
        <w:rPr>
          <w:sz w:val="26"/>
          <w:szCs w:val="26"/>
        </w:rPr>
        <w:t>self</w:t>
      </w:r>
      <w:r w:rsidR="0033749C">
        <w:rPr>
          <w:sz w:val="26"/>
          <w:szCs w:val="26"/>
        </w:rPr>
        <w:t>,</w:t>
      </w:r>
      <w:r w:rsidR="00007975">
        <w:rPr>
          <w:sz w:val="26"/>
          <w:szCs w:val="26"/>
        </w:rPr>
        <w:t xml:space="preserve"> and t</w:t>
      </w:r>
      <w:r w:rsidR="00375ADB">
        <w:rPr>
          <w:sz w:val="26"/>
          <w:szCs w:val="26"/>
        </w:rPr>
        <w:t>he experiment has failed.</w:t>
      </w:r>
      <w:r w:rsidR="006726B9">
        <w:rPr>
          <w:rStyle w:val="FootnoteReference"/>
          <w:sz w:val="26"/>
          <w:szCs w:val="26"/>
        </w:rPr>
        <w:footnoteReference w:id="16"/>
      </w:r>
      <w:r w:rsidR="00375ADB">
        <w:rPr>
          <w:sz w:val="26"/>
          <w:szCs w:val="26"/>
        </w:rPr>
        <w:t xml:space="preserve"> </w:t>
      </w:r>
      <w:r w:rsidR="003975E8">
        <w:rPr>
          <w:sz w:val="26"/>
          <w:szCs w:val="26"/>
        </w:rPr>
        <w:t>All across Europe</w:t>
      </w:r>
      <w:r w:rsidR="0033749C">
        <w:rPr>
          <w:sz w:val="26"/>
          <w:szCs w:val="26"/>
        </w:rPr>
        <w:t>,</w:t>
      </w:r>
      <w:r w:rsidR="003975E8">
        <w:rPr>
          <w:sz w:val="26"/>
          <w:szCs w:val="26"/>
        </w:rPr>
        <w:t xml:space="preserve"> the governments which</w:t>
      </w:r>
      <w:r w:rsidR="00635DEF">
        <w:rPr>
          <w:sz w:val="26"/>
          <w:szCs w:val="26"/>
        </w:rPr>
        <w:t xml:space="preserve"> opted for and</w:t>
      </w:r>
      <w:r w:rsidR="003975E8">
        <w:rPr>
          <w:sz w:val="26"/>
          <w:szCs w:val="26"/>
        </w:rPr>
        <w:t xml:space="preserve"> </w:t>
      </w:r>
      <w:r w:rsidR="00635DEF">
        <w:rPr>
          <w:sz w:val="26"/>
          <w:szCs w:val="26"/>
        </w:rPr>
        <w:t>implemented severe budget cuts instead of tax increases on the richest in society</w:t>
      </w:r>
      <w:r w:rsidR="00911016">
        <w:rPr>
          <w:sz w:val="26"/>
          <w:szCs w:val="26"/>
        </w:rPr>
        <w:t xml:space="preserve"> have failed their people</w:t>
      </w:r>
      <w:r w:rsidR="00C82D25">
        <w:rPr>
          <w:sz w:val="26"/>
          <w:szCs w:val="26"/>
        </w:rPr>
        <w:t xml:space="preserve"> and failed future generations. We sit on the cusp of the most volatile political, social and ecological </w:t>
      </w:r>
      <w:r w:rsidR="006E4694">
        <w:rPr>
          <w:sz w:val="26"/>
          <w:szCs w:val="26"/>
        </w:rPr>
        <w:t>collapse in human history</w:t>
      </w:r>
      <w:r w:rsidR="0067628B">
        <w:rPr>
          <w:sz w:val="26"/>
          <w:szCs w:val="26"/>
        </w:rPr>
        <w:t xml:space="preserve">, and we don’t even have the economic tools to face it. Instead of building resilience in communities, we </w:t>
      </w:r>
      <w:r w:rsidR="0006446A">
        <w:rPr>
          <w:sz w:val="26"/>
          <w:szCs w:val="26"/>
        </w:rPr>
        <w:t xml:space="preserve">have been building food banks. Instead of investing in renewable energy, in our future, we have invested in tax breaks for the richest </w:t>
      </w:r>
      <w:r w:rsidR="00A11624">
        <w:rPr>
          <w:sz w:val="26"/>
          <w:szCs w:val="26"/>
        </w:rPr>
        <w:t xml:space="preserve">corporations and individuals this world has ever known. </w:t>
      </w:r>
      <w:r w:rsidR="004B7646">
        <w:rPr>
          <w:sz w:val="26"/>
          <w:szCs w:val="26"/>
        </w:rPr>
        <w:t xml:space="preserve">Instead of eradicating poverty, we have eradicated </w:t>
      </w:r>
      <w:r w:rsidR="00FF3BE5">
        <w:rPr>
          <w:sz w:val="26"/>
          <w:szCs w:val="26"/>
        </w:rPr>
        <w:t>the natural world</w:t>
      </w:r>
      <w:r w:rsidR="00991BB8">
        <w:rPr>
          <w:sz w:val="26"/>
          <w:szCs w:val="26"/>
        </w:rPr>
        <w:t xml:space="preserve"> upon which our very economic system depends. </w:t>
      </w:r>
      <w:r w:rsidR="00AE7A25">
        <w:rPr>
          <w:sz w:val="26"/>
          <w:szCs w:val="26"/>
        </w:rPr>
        <w:t xml:space="preserve">Despite all this, there is still hope. </w:t>
      </w:r>
      <w:r w:rsidR="00EC291D">
        <w:rPr>
          <w:sz w:val="26"/>
          <w:szCs w:val="26"/>
        </w:rPr>
        <w:t>The hope that we</w:t>
      </w:r>
      <w:r w:rsidR="007E0D95">
        <w:rPr>
          <w:sz w:val="26"/>
          <w:szCs w:val="26"/>
        </w:rPr>
        <w:t xml:space="preserve"> can be brave enough to </w:t>
      </w:r>
      <w:r w:rsidR="001350EF">
        <w:rPr>
          <w:sz w:val="26"/>
          <w:szCs w:val="26"/>
        </w:rPr>
        <w:t>end austerit</w:t>
      </w:r>
      <w:r w:rsidR="008F5145">
        <w:rPr>
          <w:sz w:val="26"/>
          <w:szCs w:val="26"/>
        </w:rPr>
        <w:t>y; t</w:t>
      </w:r>
      <w:r w:rsidR="001350EF">
        <w:rPr>
          <w:sz w:val="26"/>
          <w:szCs w:val="26"/>
        </w:rPr>
        <w:t xml:space="preserve">o usher out an archaic and outdated system that </w:t>
      </w:r>
      <w:r w:rsidR="005C5319">
        <w:rPr>
          <w:sz w:val="26"/>
          <w:szCs w:val="26"/>
        </w:rPr>
        <w:t>never even worked in the first place; and to replace it with a newer</w:t>
      </w:r>
      <w:r w:rsidR="0078409F">
        <w:rPr>
          <w:sz w:val="26"/>
          <w:szCs w:val="26"/>
        </w:rPr>
        <w:t>,</w:t>
      </w:r>
      <w:r w:rsidR="005C5319">
        <w:rPr>
          <w:sz w:val="26"/>
          <w:szCs w:val="26"/>
        </w:rPr>
        <w:t xml:space="preserve"> better </w:t>
      </w:r>
      <w:r w:rsidR="005C5319">
        <w:rPr>
          <w:sz w:val="26"/>
          <w:szCs w:val="26"/>
        </w:rPr>
        <w:lastRenderedPageBreak/>
        <w:t xml:space="preserve">system </w:t>
      </w:r>
      <w:r w:rsidR="00593CF1">
        <w:rPr>
          <w:sz w:val="26"/>
          <w:szCs w:val="26"/>
        </w:rPr>
        <w:t>which builds on old idea</w:t>
      </w:r>
      <w:r w:rsidR="0078409F">
        <w:rPr>
          <w:sz w:val="26"/>
          <w:szCs w:val="26"/>
        </w:rPr>
        <w:t>s</w:t>
      </w:r>
      <w:r w:rsidR="00593CF1">
        <w:rPr>
          <w:sz w:val="26"/>
          <w:szCs w:val="26"/>
        </w:rPr>
        <w:t xml:space="preserve"> proven to be effective by history. </w:t>
      </w:r>
      <w:r w:rsidR="00BC196B">
        <w:rPr>
          <w:sz w:val="26"/>
          <w:szCs w:val="26"/>
        </w:rPr>
        <w:t>Franklin Roosevelt responded to the Great Depression with his “New Deal”</w:t>
      </w:r>
      <w:r w:rsidR="004F2E5D">
        <w:rPr>
          <w:sz w:val="26"/>
          <w:szCs w:val="26"/>
        </w:rPr>
        <w:t>;</w:t>
      </w:r>
      <w:r w:rsidR="00CE2599">
        <w:rPr>
          <w:sz w:val="26"/>
          <w:szCs w:val="26"/>
        </w:rPr>
        <w:t xml:space="preserve"> now the time has come </w:t>
      </w:r>
      <w:r w:rsidR="00BC196B">
        <w:rPr>
          <w:sz w:val="26"/>
          <w:szCs w:val="26"/>
        </w:rPr>
        <w:t xml:space="preserve">for us to </w:t>
      </w:r>
      <w:r w:rsidR="007539D7">
        <w:rPr>
          <w:sz w:val="26"/>
          <w:szCs w:val="26"/>
        </w:rPr>
        <w:t xml:space="preserve">implement </w:t>
      </w:r>
      <w:r w:rsidR="004E7AD0">
        <w:rPr>
          <w:sz w:val="26"/>
          <w:szCs w:val="26"/>
        </w:rPr>
        <w:t>the Green New Deal.</w:t>
      </w:r>
    </w:p>
    <w:p w14:paraId="7EF9EFAF" w14:textId="77777777" w:rsidR="00A041F9" w:rsidRPr="00A041F9" w:rsidRDefault="00A041F9" w:rsidP="00A041F9">
      <w:pPr>
        <w:spacing w:before="300" w:after="300" w:line="240" w:lineRule="auto"/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</w:pPr>
      <w:r w:rsidRPr="00A041F9">
        <w:rPr>
          <w:rFonts w:ascii="Arial" w:eastAsia="Times New Roman" w:hAnsi="Arial" w:cs="Arial"/>
          <w:i/>
          <w:iCs/>
          <w:color w:val="222222"/>
          <w:sz w:val="24"/>
          <w:szCs w:val="24"/>
          <w:lang w:eastAsia="en-GB"/>
        </w:rPr>
        <w:pict w14:anchorId="06C998DC">
          <v:rect id="_x0000_i1027" style="width:369.8pt;height:0" o:hrpct="0" o:hralign="center" o:hrstd="t" o:hr="t" fillcolor="#a0a0a0" stroked="f"/>
        </w:pict>
      </w:r>
    </w:p>
    <w:p w14:paraId="4FEF7914" w14:textId="5D5A08C3" w:rsidR="00A041F9" w:rsidRPr="005838C7" w:rsidRDefault="00A041F9" w:rsidP="005838C7">
      <w:pPr>
        <w:rPr>
          <w:i/>
          <w:iCs/>
          <w:sz w:val="26"/>
          <w:szCs w:val="26"/>
        </w:rPr>
      </w:pPr>
      <w:r w:rsidRPr="005838C7">
        <w:rPr>
          <w:i/>
          <w:iCs/>
          <w:sz w:val="26"/>
          <w:szCs w:val="26"/>
        </w:rPr>
        <w:t>"The country needs and, unless I mistake its temper, the country demands bold, persistent experimentation. It is common sense to take a method and try it: If it fails, admit it frankly and try another. But above all, try something."</w:t>
      </w:r>
      <w:r w:rsidR="005838C7">
        <w:rPr>
          <w:rStyle w:val="FootnoteReference"/>
          <w:i/>
          <w:iCs/>
          <w:sz w:val="26"/>
          <w:szCs w:val="26"/>
        </w:rPr>
        <w:footnoteReference w:id="17"/>
      </w:r>
    </w:p>
    <w:p w14:paraId="0A8EB2CC" w14:textId="7C441757" w:rsidR="00C16BCF" w:rsidRDefault="00C16BCF">
      <w:pPr>
        <w:rPr>
          <w:sz w:val="26"/>
          <w:szCs w:val="26"/>
        </w:rPr>
      </w:pPr>
    </w:p>
    <w:p w14:paraId="5B405DB0" w14:textId="1CB0BBFC" w:rsidR="00E407A2" w:rsidRDefault="00E407A2">
      <w:pPr>
        <w:rPr>
          <w:b/>
          <w:bCs/>
          <w:sz w:val="36"/>
          <w:szCs w:val="36"/>
          <w:u w:val="single"/>
        </w:rPr>
      </w:pPr>
      <w:r w:rsidRPr="00E407A2">
        <w:rPr>
          <w:b/>
          <w:bCs/>
          <w:sz w:val="36"/>
          <w:szCs w:val="36"/>
          <w:u w:val="single"/>
        </w:rPr>
        <w:t>Reference List</w:t>
      </w:r>
    </w:p>
    <w:p w14:paraId="4328632D" w14:textId="7648CE26" w:rsidR="00E407A2" w:rsidRDefault="00490D3E">
      <w:pPr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Basu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Sanjay, </w:t>
      </w:r>
      <w:r w:rsidR="00DF6980">
        <w:rPr>
          <w:rFonts w:ascii="Arial" w:hAnsi="Arial" w:cs="Arial"/>
          <w:color w:val="000000"/>
          <w:sz w:val="19"/>
          <w:szCs w:val="19"/>
          <w:shd w:val="clear" w:color="auto" w:fill="FFFFFF"/>
        </w:rPr>
        <w:t>McKee</w:t>
      </w:r>
      <w:r w:rsidR="00DF6980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Martin, </w:t>
      </w:r>
      <w:r w:rsidR="00DF6980">
        <w:rPr>
          <w:rFonts w:ascii="Arial" w:hAnsi="Arial" w:cs="Arial"/>
          <w:color w:val="000000"/>
          <w:sz w:val="19"/>
          <w:szCs w:val="19"/>
          <w:shd w:val="clear" w:color="auto" w:fill="FFFFFF"/>
        </w:rPr>
        <w:t>Meissner</w:t>
      </w:r>
      <w:r w:rsidR="00DF6980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Christoph</w:t>
      </w:r>
      <w:r w:rsidR="00DF6980">
        <w:rPr>
          <w:rFonts w:ascii="Arial" w:hAnsi="Arial" w:cs="Arial"/>
          <w:color w:val="000000"/>
          <w:sz w:val="19"/>
          <w:szCs w:val="19"/>
          <w:shd w:val="clear" w:color="auto" w:fill="FFFFFF"/>
        </w:rPr>
        <w:t>er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,</w:t>
      </w:r>
      <w:r w:rsidR="00DF6980" w:rsidRPr="00DF6980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  <w:r w:rsidR="00DF6980">
        <w:rPr>
          <w:rFonts w:ascii="Arial" w:hAnsi="Arial" w:cs="Arial"/>
          <w:color w:val="000000"/>
          <w:sz w:val="19"/>
          <w:szCs w:val="19"/>
          <w:shd w:val="clear" w:color="auto" w:fill="FFFFFF"/>
        </w:rPr>
        <w:t>Reeves Aaron</w:t>
      </w:r>
      <w:r w:rsidR="00DF6980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Stuckler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  <w:r w:rsidR="00DF6980">
        <w:rPr>
          <w:rFonts w:ascii="Arial" w:hAnsi="Arial" w:cs="Arial"/>
          <w:color w:val="000000"/>
          <w:sz w:val="19"/>
          <w:szCs w:val="19"/>
          <w:shd w:val="clear" w:color="auto" w:fill="FFFFFF"/>
        </w:rPr>
        <w:t>David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, 'Does investment in the health sector promote or inhibit economic growth?', </w:t>
      </w:r>
      <w:r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>Globalization and Health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, 9, (2013)</w:t>
      </w:r>
      <w:proofErr w:type="gram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, .</w:t>
      </w:r>
      <w:proofErr w:type="gramEnd"/>
    </w:p>
    <w:p w14:paraId="62197F3D" w14:textId="3E795024" w:rsidR="00F23575" w:rsidRDefault="00F23575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Centre for Regional Economic and Social Research,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The Impact </w:t>
      </w:r>
      <w:proofErr w:type="gram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Of</w:t>
      </w:r>
      <w:proofErr w:type="gram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Welfore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Reform On The Valleys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(Sheffield Hallam University, 2014)</w:t>
      </w:r>
    </w:p>
    <w:p w14:paraId="4F043EBB" w14:textId="74B20AFD" w:rsidR="004C4DA3" w:rsidRDefault="004C4DA3">
      <w:pPr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Citizens Advice Bureau, </w:t>
      </w:r>
      <w:r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 xml:space="preserve">Revised Child Poverty </w:t>
      </w:r>
      <w:proofErr w:type="spellStart"/>
      <w:r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>Stategy</w:t>
      </w:r>
      <w:proofErr w:type="spellEnd"/>
      <w:r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 xml:space="preserve"> for Wales. 2015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 ()</w:t>
      </w:r>
    </w:p>
    <w:p w14:paraId="6D5C85D1" w14:textId="7409EB19" w:rsidR="00D368AA" w:rsidRDefault="00D368AA" w:rsidP="00D368AA">
      <w:pPr>
        <w:pStyle w:val="FootnoteText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Citizens Advice Cymru,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 xml:space="preserve">One Day </w:t>
      </w:r>
      <w:proofErr w:type="gramStart"/>
      <w:r>
        <w:rPr>
          <w:rFonts w:ascii="Arial" w:hAnsi="Arial" w:cs="Arial"/>
          <w:i/>
          <w:iCs/>
          <w:color w:val="000000"/>
          <w:shd w:val="clear" w:color="auto" w:fill="FFFFFF"/>
        </w:rPr>
        <w:t>At</w:t>
      </w:r>
      <w:proofErr w:type="gramEnd"/>
      <w:r>
        <w:rPr>
          <w:rFonts w:ascii="Arial" w:hAnsi="Arial" w:cs="Arial"/>
          <w:i/>
          <w:iCs/>
          <w:color w:val="000000"/>
          <w:shd w:val="clear" w:color="auto" w:fill="FFFFFF"/>
        </w:rPr>
        <w:t xml:space="preserve"> A Time</w:t>
      </w:r>
      <w:r>
        <w:rPr>
          <w:rFonts w:ascii="Arial" w:hAnsi="Arial" w:cs="Arial"/>
          <w:color w:val="000000"/>
          <w:shd w:val="clear" w:color="auto" w:fill="FFFFFF"/>
        </w:rPr>
        <w:t>, 2014</w:t>
      </w:r>
    </w:p>
    <w:p w14:paraId="3B8D0808" w14:textId="77777777" w:rsidR="00D368AA" w:rsidRPr="00D368AA" w:rsidRDefault="00D368AA" w:rsidP="00D368AA">
      <w:pPr>
        <w:pStyle w:val="FootnoteText"/>
      </w:pPr>
    </w:p>
    <w:p w14:paraId="38B91CAD" w14:textId="6367C35B" w:rsidR="006F599B" w:rsidRDefault="006F599B" w:rsidP="006F599B">
      <w:pPr>
        <w:pStyle w:val="FootnoteText"/>
        <w:rPr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Downe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James</w:t>
      </w:r>
      <w:r>
        <w:rPr>
          <w:rFonts w:ascii="Arial" w:hAnsi="Arial" w:cs="Arial"/>
          <w:color w:val="000000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hd w:val="clear" w:color="auto" w:fill="FFFFFF"/>
        </w:rPr>
        <w:t>Taylor-Collins</w:t>
      </w:r>
      <w:r>
        <w:rPr>
          <w:rFonts w:ascii="Arial" w:hAnsi="Arial" w:cs="Arial"/>
          <w:color w:val="000000"/>
          <w:shd w:val="clear" w:color="auto" w:fill="FFFFFF"/>
        </w:rPr>
        <w:t xml:space="preserve"> Emma</w:t>
      </w:r>
      <w:r>
        <w:rPr>
          <w:rFonts w:ascii="Arial" w:hAnsi="Arial" w:cs="Arial"/>
          <w:color w:val="000000"/>
          <w:shd w:val="clear" w:color="auto" w:fill="FFFFFF"/>
        </w:rPr>
        <w:t>,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 xml:space="preserve">Welsh Local Government </w:t>
      </w:r>
      <w:proofErr w:type="gramStart"/>
      <w:r>
        <w:rPr>
          <w:rFonts w:ascii="Arial" w:hAnsi="Arial" w:cs="Arial"/>
          <w:i/>
          <w:iCs/>
          <w:color w:val="000000"/>
          <w:shd w:val="clear" w:color="auto" w:fill="FFFFFF"/>
        </w:rPr>
        <w:t>And</w:t>
      </w:r>
      <w:proofErr w:type="gramEnd"/>
      <w:r>
        <w:rPr>
          <w:rFonts w:ascii="Arial" w:hAnsi="Arial" w:cs="Arial"/>
          <w:i/>
          <w:iCs/>
          <w:color w:val="000000"/>
          <w:shd w:val="clear" w:color="auto" w:fill="FFFFFF"/>
        </w:rPr>
        <w:t xml:space="preserve"> Austerity</w:t>
      </w:r>
      <w:r>
        <w:rPr>
          <w:rFonts w:ascii="Arial" w:hAnsi="Arial" w:cs="Arial"/>
          <w:color w:val="000000"/>
          <w:shd w:val="clear" w:color="auto" w:fill="FFFFFF"/>
        </w:rPr>
        <w:t> (Wales Centre For Public Policy, 2019).</w:t>
      </w:r>
    </w:p>
    <w:p w14:paraId="1EBE54B9" w14:textId="77777777" w:rsidR="00452F97" w:rsidRDefault="00452F97" w:rsidP="006F599B">
      <w:pPr>
        <w:pStyle w:val="FootnoteText"/>
        <w:rPr>
          <w:rFonts w:ascii="Arial" w:hAnsi="Arial" w:cs="Arial"/>
          <w:color w:val="000000"/>
          <w:shd w:val="clear" w:color="auto" w:fill="FFFFFF"/>
        </w:rPr>
      </w:pPr>
    </w:p>
    <w:p w14:paraId="73AFEDDE" w14:textId="7A624347" w:rsidR="00452F97" w:rsidRDefault="00452F97" w:rsidP="00452F97">
      <w:pPr>
        <w:pStyle w:val="FootnoteText"/>
      </w:pP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Drakeford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Mark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, 'Wales in the age of austerity', </w:t>
      </w:r>
      <w:r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>Critical Social Policy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, 32.3, (2012), 454-466.</w:t>
      </w:r>
    </w:p>
    <w:p w14:paraId="41A47BF6" w14:textId="77777777" w:rsidR="005250C0" w:rsidRDefault="005250C0" w:rsidP="005250C0">
      <w:pPr>
        <w:pStyle w:val="FootnoteText"/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</w:p>
    <w:p w14:paraId="389EB1F4" w14:textId="69655215" w:rsidR="005250C0" w:rsidRDefault="005250C0" w:rsidP="00700796">
      <w:pPr>
        <w:pStyle w:val="FootnoteText"/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Elliott</w:t>
      </w:r>
      <w:r w:rsidR="006719BD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D</w:t>
      </w:r>
      <w:r w:rsidR="005464F5">
        <w:rPr>
          <w:rFonts w:ascii="Arial" w:hAnsi="Arial" w:cs="Arial"/>
          <w:color w:val="000000"/>
          <w:sz w:val="19"/>
          <w:szCs w:val="19"/>
          <w:shd w:val="clear" w:color="auto" w:fill="FFFFFF"/>
        </w:rPr>
        <w:t>ouglas J.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,</w:t>
      </w:r>
      <w:r w:rsidR="006719BD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  <w:r w:rsidR="006719BD">
        <w:rPr>
          <w:rFonts w:ascii="Arial" w:hAnsi="Arial" w:cs="Arial"/>
          <w:color w:val="000000"/>
          <w:sz w:val="19"/>
          <w:szCs w:val="19"/>
          <w:shd w:val="clear" w:color="auto" w:fill="FFFFFF"/>
        </w:rPr>
        <w:t>Baily</w:t>
      </w:r>
      <w:r w:rsidR="006719BD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Martin</w:t>
      </w:r>
      <w:r w:rsidR="00F9622D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Neil</w:t>
      </w:r>
      <w:r w:rsidR="006719BD">
        <w:rPr>
          <w:rFonts w:ascii="Arial" w:hAnsi="Arial" w:cs="Arial"/>
          <w:color w:val="000000"/>
          <w:sz w:val="19"/>
          <w:szCs w:val="19"/>
          <w:shd w:val="clear" w:color="auto" w:fill="FFFFFF"/>
        </w:rPr>
        <w:t>,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'The US Financial and Economic Crisis: Where Does It Stand and Where Do We Go From Here?', </w:t>
      </w:r>
      <w:r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>The Initiative on Business and Public Policy</w:t>
      </w:r>
      <w:proofErr w:type="gram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, ,</w:t>
      </w:r>
      <w:proofErr w:type="gram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(2009), </w:t>
      </w:r>
    </w:p>
    <w:p w14:paraId="6F0AED82" w14:textId="11467410" w:rsidR="00A606EF" w:rsidRDefault="00A606EF" w:rsidP="00700796">
      <w:pPr>
        <w:pStyle w:val="FootnoteText"/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</w:p>
    <w:p w14:paraId="56DF4993" w14:textId="7C31E723" w:rsidR="00A606EF" w:rsidRDefault="00A606EF" w:rsidP="00700796">
      <w:pPr>
        <w:pStyle w:val="FootnoteText"/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Flynn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Paul Mac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, </w:t>
      </w:r>
      <w:r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>Austerity in Northern Ireland. Where are we and where are we going?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 (2015)</w:t>
      </w:r>
    </w:p>
    <w:p w14:paraId="3A351E1C" w14:textId="77777777" w:rsidR="00700796" w:rsidRPr="00700796" w:rsidRDefault="00700796" w:rsidP="00700796">
      <w:pPr>
        <w:pStyle w:val="FootnoteText"/>
      </w:pPr>
    </w:p>
    <w:p w14:paraId="2BF6CF88" w14:textId="79B64C52" w:rsidR="00700796" w:rsidRDefault="00700796">
      <w:pPr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Hood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Christopher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Himaz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Rozana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, </w:t>
      </w:r>
      <w:proofErr w:type="gramStart"/>
      <w:r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>How</w:t>
      </w:r>
      <w:proofErr w:type="gramEnd"/>
      <w:r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 xml:space="preserve"> does austerity look in retrospect? The UK’s recent fiscal squeeze in historical perspective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 (2016)</w:t>
      </w:r>
      <w:r w:rsidR="009410BA">
        <w:rPr>
          <w:rFonts w:ascii="Arial" w:hAnsi="Arial" w:cs="Arial"/>
          <w:color w:val="000000"/>
          <w:sz w:val="19"/>
          <w:szCs w:val="19"/>
          <w:shd w:val="clear" w:color="auto" w:fill="FFFFFF"/>
        </w:rPr>
        <w:t>.</w:t>
      </w:r>
    </w:p>
    <w:p w14:paraId="16F95208" w14:textId="280DDE4A" w:rsidR="005547C6" w:rsidRDefault="005547C6" w:rsidP="005547C6">
      <w:pPr>
        <w:pStyle w:val="FootnoteText"/>
        <w:rPr>
          <w:rFonts w:ascii="Arial" w:hAnsi="Arial" w:cs="Arial"/>
          <w:shd w:val="clear" w:color="auto" w:fill="FFFFFF"/>
        </w:rPr>
      </w:pPr>
      <w:r w:rsidRPr="001A2254">
        <w:rPr>
          <w:rFonts w:ascii="Arial" w:hAnsi="Arial" w:cs="Arial"/>
          <w:shd w:val="clear" w:color="auto" w:fill="FFFFFF"/>
        </w:rPr>
        <w:t>International Monetary Fund. Research Dept. </w:t>
      </w:r>
      <w:r w:rsidRPr="001A2254">
        <w:rPr>
          <w:rFonts w:ascii="Arial" w:hAnsi="Arial" w:cs="Arial"/>
          <w:i/>
          <w:iCs/>
          <w:shd w:val="clear" w:color="auto" w:fill="FFFFFF"/>
        </w:rPr>
        <w:t>World economic outlook, October 2012: Coping with high debt and sluggish growth</w:t>
      </w:r>
      <w:r w:rsidRPr="001A2254">
        <w:rPr>
          <w:rFonts w:ascii="Arial" w:hAnsi="Arial" w:cs="Arial"/>
          <w:shd w:val="clear" w:color="auto" w:fill="FFFFFF"/>
        </w:rPr>
        <w:t>. (Oxford University Press, 2012).</w:t>
      </w:r>
    </w:p>
    <w:p w14:paraId="371581D1" w14:textId="4F220CF6" w:rsidR="007A0EB0" w:rsidRDefault="007A0EB0" w:rsidP="005547C6">
      <w:pPr>
        <w:pStyle w:val="FootnoteText"/>
        <w:rPr>
          <w:rFonts w:ascii="Arial" w:hAnsi="Arial" w:cs="Arial"/>
          <w:shd w:val="clear" w:color="auto" w:fill="FFFFFF"/>
        </w:rPr>
      </w:pPr>
    </w:p>
    <w:p w14:paraId="15A94CA5" w14:textId="480B6F36" w:rsidR="007A0EB0" w:rsidRPr="00D368AA" w:rsidRDefault="007A0EB0" w:rsidP="007A0EB0">
      <w:pPr>
        <w:pStyle w:val="FootnoteText"/>
        <w:rPr>
          <w:sz w:val="19"/>
          <w:szCs w:val="19"/>
        </w:rPr>
      </w:pPr>
      <w:r w:rsidRPr="00D368AA">
        <w:rPr>
          <w:rFonts w:ascii="Arial" w:hAnsi="Arial" w:cs="Arial"/>
          <w:sz w:val="19"/>
          <w:szCs w:val="19"/>
          <w:shd w:val="clear" w:color="auto" w:fill="FFFFFF"/>
        </w:rPr>
        <w:t>Kennedy</w:t>
      </w:r>
      <w:r w:rsidRPr="00D368AA">
        <w:rPr>
          <w:rFonts w:ascii="Arial" w:hAnsi="Arial" w:cs="Arial"/>
          <w:sz w:val="19"/>
          <w:szCs w:val="19"/>
          <w:shd w:val="clear" w:color="auto" w:fill="FFFFFF"/>
        </w:rPr>
        <w:t xml:space="preserve"> David M.</w:t>
      </w:r>
      <w:r w:rsidRPr="00D368AA">
        <w:rPr>
          <w:rFonts w:ascii="Arial" w:hAnsi="Arial" w:cs="Arial"/>
          <w:sz w:val="19"/>
          <w:szCs w:val="19"/>
          <w:shd w:val="clear" w:color="auto" w:fill="FFFFFF"/>
        </w:rPr>
        <w:t>, </w:t>
      </w:r>
      <w:r w:rsidRPr="00D368AA">
        <w:rPr>
          <w:rFonts w:ascii="Arial" w:hAnsi="Arial" w:cs="Arial"/>
          <w:i/>
          <w:iCs/>
          <w:sz w:val="19"/>
          <w:szCs w:val="19"/>
          <w:shd w:val="clear" w:color="auto" w:fill="FFFFFF"/>
        </w:rPr>
        <w:t xml:space="preserve">Freedom </w:t>
      </w:r>
      <w:proofErr w:type="gramStart"/>
      <w:r w:rsidRPr="00D368AA">
        <w:rPr>
          <w:rFonts w:ascii="Arial" w:hAnsi="Arial" w:cs="Arial"/>
          <w:i/>
          <w:iCs/>
          <w:sz w:val="19"/>
          <w:szCs w:val="19"/>
          <w:shd w:val="clear" w:color="auto" w:fill="FFFFFF"/>
        </w:rPr>
        <w:t>From</w:t>
      </w:r>
      <w:proofErr w:type="gramEnd"/>
      <w:r w:rsidRPr="00D368AA">
        <w:rPr>
          <w:rFonts w:ascii="Arial" w:hAnsi="Arial" w:cs="Arial"/>
          <w:i/>
          <w:iCs/>
          <w:sz w:val="19"/>
          <w:szCs w:val="19"/>
          <w:shd w:val="clear" w:color="auto" w:fill="FFFFFF"/>
        </w:rPr>
        <w:t xml:space="preserve"> Fear: The American People in Depression and War, 1929-1945</w:t>
      </w:r>
      <w:r w:rsidRPr="00D368AA">
        <w:rPr>
          <w:rFonts w:ascii="Arial" w:hAnsi="Arial" w:cs="Arial"/>
          <w:sz w:val="19"/>
          <w:szCs w:val="19"/>
          <w:shd w:val="clear" w:color="auto" w:fill="FFFFFF"/>
        </w:rPr>
        <w:t> (Oxford, 1999)</w:t>
      </w:r>
      <w:r w:rsidR="009410BA" w:rsidRPr="00D368AA">
        <w:rPr>
          <w:rFonts w:ascii="Arial" w:hAnsi="Arial" w:cs="Arial"/>
          <w:sz w:val="19"/>
          <w:szCs w:val="19"/>
          <w:shd w:val="clear" w:color="auto" w:fill="FFFFFF"/>
        </w:rPr>
        <w:t>.</w:t>
      </w:r>
    </w:p>
    <w:p w14:paraId="685811A1" w14:textId="033D8B34" w:rsidR="007A0EB0" w:rsidRDefault="007A0EB0" w:rsidP="005547C6">
      <w:pPr>
        <w:pStyle w:val="FootnoteText"/>
        <w:rPr>
          <w:sz w:val="19"/>
          <w:szCs w:val="19"/>
        </w:rPr>
      </w:pPr>
    </w:p>
    <w:p w14:paraId="6B11F9C4" w14:textId="709B87CF" w:rsidR="00D368AA" w:rsidRDefault="00D368AA" w:rsidP="005547C6">
      <w:pPr>
        <w:pStyle w:val="FootnoteText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National Assembly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For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Wales,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Welfare In Wales Series: Impact Of Reforms</w:t>
      </w:r>
      <w:r>
        <w:rPr>
          <w:rFonts w:ascii="Arial" w:hAnsi="Arial" w:cs="Arial"/>
          <w:color w:val="000000"/>
          <w:shd w:val="clear" w:color="auto" w:fill="FFFFFF"/>
        </w:rPr>
        <w:t>, 2011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p w14:paraId="19B608C3" w14:textId="777ADE5A" w:rsidR="00B42C61" w:rsidRDefault="00B42C61" w:rsidP="005547C6">
      <w:pPr>
        <w:pStyle w:val="FootnoteText"/>
        <w:rPr>
          <w:rFonts w:ascii="Arial" w:hAnsi="Arial" w:cs="Arial"/>
          <w:color w:val="000000"/>
          <w:shd w:val="clear" w:color="auto" w:fill="FFFFFF"/>
        </w:rPr>
      </w:pPr>
    </w:p>
    <w:p w14:paraId="3FB127C5" w14:textId="74D7E9D3" w:rsidR="00B42C61" w:rsidRDefault="00B42C61" w:rsidP="005547C6">
      <w:pPr>
        <w:pStyle w:val="FootnoteText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The Welsh NHS Confederation,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 xml:space="preserve">The Impact </w:t>
      </w:r>
      <w:proofErr w:type="gramStart"/>
      <w:r>
        <w:rPr>
          <w:rFonts w:ascii="Arial" w:hAnsi="Arial" w:cs="Arial"/>
          <w:i/>
          <w:iCs/>
          <w:color w:val="000000"/>
          <w:shd w:val="clear" w:color="auto" w:fill="FFFFFF"/>
        </w:rPr>
        <w:t>Of</w:t>
      </w:r>
      <w:proofErr w:type="gramEnd"/>
      <w:r>
        <w:rPr>
          <w:rFonts w:ascii="Arial" w:hAnsi="Arial" w:cs="Arial"/>
          <w:i/>
          <w:iCs/>
          <w:color w:val="000000"/>
          <w:shd w:val="clear" w:color="auto" w:fill="FFFFFF"/>
        </w:rPr>
        <w:t xml:space="preserve"> Welfare Reform On People’s Health And Well-Being</w:t>
      </w:r>
      <w:r>
        <w:rPr>
          <w:rFonts w:ascii="Arial" w:hAnsi="Arial" w:cs="Arial"/>
          <w:color w:val="000000"/>
          <w:shd w:val="clear" w:color="auto" w:fill="FFFFFF"/>
        </w:rPr>
        <w:t>, 2015</w:t>
      </w:r>
      <w:r>
        <w:rPr>
          <w:rFonts w:ascii="Arial" w:hAnsi="Arial" w:cs="Arial"/>
          <w:color w:val="000000"/>
          <w:shd w:val="clear" w:color="auto" w:fill="FFFFFF"/>
        </w:rPr>
        <w:t>.</w:t>
      </w:r>
    </w:p>
    <w:p w14:paraId="1A3231BA" w14:textId="12AA599B" w:rsidR="00447A3C" w:rsidRDefault="00447A3C" w:rsidP="005547C6">
      <w:pPr>
        <w:pStyle w:val="FootnoteText"/>
        <w:rPr>
          <w:rFonts w:ascii="Arial" w:hAnsi="Arial" w:cs="Arial"/>
          <w:color w:val="000000"/>
          <w:shd w:val="clear" w:color="auto" w:fill="FFFFFF"/>
        </w:rPr>
      </w:pPr>
    </w:p>
    <w:p w14:paraId="2C3C4928" w14:textId="3F5BC25E" w:rsidR="00447A3C" w:rsidRPr="00D368AA" w:rsidRDefault="00447A3C" w:rsidP="005547C6">
      <w:pPr>
        <w:pStyle w:val="FootnoteText"/>
        <w:rPr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Williams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Mark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, </w:t>
      </w:r>
      <w:r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>Uncontrolled Risk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 (USA: McGraw-Hill Education, 2010),</w:t>
      </w:r>
    </w:p>
    <w:p w14:paraId="0438ED6E" w14:textId="77777777" w:rsidR="005547C6" w:rsidRDefault="005547C6">
      <w:pPr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</w:p>
    <w:p w14:paraId="0B37A9AA" w14:textId="77777777" w:rsidR="00F23575" w:rsidRPr="00E407A2" w:rsidRDefault="00F23575">
      <w:pPr>
        <w:rPr>
          <w:b/>
          <w:bCs/>
          <w:sz w:val="36"/>
          <w:szCs w:val="36"/>
          <w:u w:val="single"/>
        </w:rPr>
      </w:pPr>
    </w:p>
    <w:sectPr w:rsidR="00F23575" w:rsidRPr="00E407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2C7F3E" w14:textId="77777777" w:rsidR="00B5178F" w:rsidRDefault="00B5178F" w:rsidP="009224F3">
      <w:pPr>
        <w:spacing w:after="0" w:line="240" w:lineRule="auto"/>
      </w:pPr>
      <w:r>
        <w:separator/>
      </w:r>
    </w:p>
  </w:endnote>
  <w:endnote w:type="continuationSeparator" w:id="0">
    <w:p w14:paraId="34E298EE" w14:textId="77777777" w:rsidR="00B5178F" w:rsidRDefault="00B5178F" w:rsidP="00922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0872E4" w14:textId="77777777" w:rsidR="00B5178F" w:rsidRDefault="00B5178F" w:rsidP="009224F3">
      <w:pPr>
        <w:spacing w:after="0" w:line="240" w:lineRule="auto"/>
      </w:pPr>
      <w:r>
        <w:separator/>
      </w:r>
    </w:p>
  </w:footnote>
  <w:footnote w:type="continuationSeparator" w:id="0">
    <w:p w14:paraId="078B4DC3" w14:textId="77777777" w:rsidR="00B5178F" w:rsidRDefault="00B5178F" w:rsidP="009224F3">
      <w:pPr>
        <w:spacing w:after="0" w:line="240" w:lineRule="auto"/>
      </w:pPr>
      <w:r>
        <w:continuationSeparator/>
      </w:r>
    </w:p>
  </w:footnote>
  <w:footnote w:id="1">
    <w:p w14:paraId="1844D3C9" w14:textId="1AFA198A" w:rsidR="009224F3" w:rsidRDefault="009224F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Mark Williams, </w:t>
      </w:r>
      <w:r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>Uncontrolled Risk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 (USA: McGraw-Hill Education, 2010), p. 213.</w:t>
      </w:r>
    </w:p>
  </w:footnote>
  <w:footnote w:id="2">
    <w:p w14:paraId="24BB3995" w14:textId="3F3646BD" w:rsidR="00B07E83" w:rsidRDefault="00B07E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Martin Neil Baily, Douglas J. Elliott, 'The US Financial and Economic Crisis: Where Does It Stand and Where Do We Go From Here?', </w:t>
      </w:r>
      <w:r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>The Initiative on Business and Public Policy</w:t>
      </w:r>
      <w:proofErr w:type="gram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, ,</w:t>
      </w:r>
      <w:proofErr w:type="gram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(2009), </w:t>
      </w:r>
    </w:p>
  </w:footnote>
  <w:footnote w:id="3">
    <w:p w14:paraId="6AA9EDDD" w14:textId="38B4B704" w:rsidR="007773C9" w:rsidRDefault="007773C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10CEF">
        <w:rPr>
          <w:rFonts w:ascii="Arial" w:hAnsi="Arial" w:cs="Arial"/>
          <w:color w:val="000000"/>
          <w:sz w:val="19"/>
          <w:szCs w:val="19"/>
          <w:shd w:val="clear" w:color="auto" w:fill="FFFFFF"/>
        </w:rPr>
        <w:t>Paul Mac Flynn, </w:t>
      </w:r>
      <w:r w:rsidR="00410CEF"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>Austerity in Northern Ireland. Where are we and where are we going?</w:t>
      </w:r>
      <w:r w:rsidR="00410CEF">
        <w:rPr>
          <w:rFonts w:ascii="Arial" w:hAnsi="Arial" w:cs="Arial"/>
          <w:color w:val="000000"/>
          <w:sz w:val="19"/>
          <w:szCs w:val="19"/>
          <w:shd w:val="clear" w:color="auto" w:fill="FFFFFF"/>
        </w:rPr>
        <w:t> (2015) &lt;https://www.nerinstitute.net/blog/austerity-northern-ireland-where-are-we-and-where-are-we-going&gt; [accessed 18 April 2020].</w:t>
      </w:r>
    </w:p>
  </w:footnote>
  <w:footnote w:id="4">
    <w:p w14:paraId="197DD179" w14:textId="419B685E" w:rsidR="00E45836" w:rsidRDefault="00E4583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National Assembly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For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Wales,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Welfare In Wales Series: Impact Of Reforms</w:t>
      </w:r>
      <w:r>
        <w:rPr>
          <w:rFonts w:ascii="Arial" w:hAnsi="Arial" w:cs="Arial"/>
          <w:color w:val="000000"/>
          <w:shd w:val="clear" w:color="auto" w:fill="FFFFFF"/>
        </w:rPr>
        <w:t>, 2011, pp. 2-3</w:t>
      </w:r>
    </w:p>
  </w:footnote>
  <w:footnote w:id="5">
    <w:p w14:paraId="1C07528E" w14:textId="2BE2C39B" w:rsidR="00AB5DB8" w:rsidRDefault="00AB5DB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40400">
        <w:rPr>
          <w:rFonts w:ascii="Arial" w:hAnsi="Arial" w:cs="Arial"/>
          <w:color w:val="000000"/>
          <w:sz w:val="19"/>
          <w:szCs w:val="19"/>
          <w:shd w:val="clear" w:color="auto" w:fill="FFFFFF"/>
        </w:rPr>
        <w:t>Citizens Advice Bureau, </w:t>
      </w:r>
      <w:r w:rsidR="00540400"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 xml:space="preserve">Revised Child Poverty </w:t>
      </w:r>
      <w:proofErr w:type="spellStart"/>
      <w:r w:rsidR="00540400"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>Stategy</w:t>
      </w:r>
      <w:proofErr w:type="spellEnd"/>
      <w:r w:rsidR="00540400"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 xml:space="preserve"> for Wales. 2015</w:t>
      </w:r>
      <w:r w:rsidR="00540400">
        <w:rPr>
          <w:rFonts w:ascii="Arial" w:hAnsi="Arial" w:cs="Arial"/>
          <w:color w:val="000000"/>
          <w:sz w:val="19"/>
          <w:szCs w:val="19"/>
          <w:shd w:val="clear" w:color="auto" w:fill="FFFFFF"/>
        </w:rPr>
        <w:t> () &lt;https://www.citizensadvice.org.uk/about-us/policy/policy-research-topics/citizens-advice-cymru-wales-policy-research/revised-child-poverty-strategy/&gt; [accessed 18 April 2020].</w:t>
      </w:r>
    </w:p>
  </w:footnote>
  <w:footnote w:id="6">
    <w:p w14:paraId="61E40EC8" w14:textId="06130C31" w:rsidR="00F2415F" w:rsidRDefault="00F2415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National Assembly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For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Wales, </w:t>
      </w:r>
      <w:r>
        <w:rPr>
          <w:rFonts w:ascii="Arial" w:hAnsi="Arial" w:cs="Arial"/>
          <w:i/>
          <w:iCs/>
          <w:color w:val="000000"/>
          <w:shd w:val="clear" w:color="auto" w:fill="FFFFFF"/>
        </w:rPr>
        <w:t>Welfare In Wales Series: Impact Of Reforms</w:t>
      </w:r>
      <w:r>
        <w:rPr>
          <w:rFonts w:ascii="Arial" w:hAnsi="Arial" w:cs="Arial"/>
          <w:color w:val="000000"/>
          <w:shd w:val="clear" w:color="auto" w:fill="FFFFFF"/>
        </w:rPr>
        <w:t>, 2011,</w:t>
      </w:r>
    </w:p>
  </w:footnote>
  <w:footnote w:id="7">
    <w:p w14:paraId="69460894" w14:textId="047EECD4" w:rsidR="007622BB" w:rsidRDefault="007622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E4662">
        <w:rPr>
          <w:rFonts w:ascii="Arial" w:hAnsi="Arial" w:cs="Arial"/>
          <w:color w:val="000000"/>
          <w:shd w:val="clear" w:color="auto" w:fill="FFFFFF"/>
        </w:rPr>
        <w:t>Centre for Regional Economic and Social Research, </w:t>
      </w:r>
      <w:r w:rsidR="009E4662">
        <w:rPr>
          <w:rFonts w:ascii="Arial" w:hAnsi="Arial" w:cs="Arial"/>
          <w:i/>
          <w:iCs/>
          <w:color w:val="000000"/>
          <w:shd w:val="clear" w:color="auto" w:fill="FFFFFF"/>
        </w:rPr>
        <w:t xml:space="preserve">The Impact </w:t>
      </w:r>
      <w:proofErr w:type="gramStart"/>
      <w:r w:rsidR="009E4662">
        <w:rPr>
          <w:rFonts w:ascii="Arial" w:hAnsi="Arial" w:cs="Arial"/>
          <w:i/>
          <w:iCs/>
          <w:color w:val="000000"/>
          <w:shd w:val="clear" w:color="auto" w:fill="FFFFFF"/>
        </w:rPr>
        <w:t>Of</w:t>
      </w:r>
      <w:proofErr w:type="gramEnd"/>
      <w:r w:rsidR="009E4662">
        <w:rPr>
          <w:rFonts w:ascii="Arial" w:hAnsi="Arial" w:cs="Arial"/>
          <w:i/>
          <w:iCs/>
          <w:color w:val="000000"/>
          <w:shd w:val="clear" w:color="auto" w:fill="FFFFFF"/>
        </w:rPr>
        <w:t xml:space="preserve"> Welf</w:t>
      </w:r>
      <w:r w:rsidR="006B4213">
        <w:rPr>
          <w:rFonts w:ascii="Arial" w:hAnsi="Arial" w:cs="Arial"/>
          <w:i/>
          <w:iCs/>
          <w:color w:val="000000"/>
          <w:shd w:val="clear" w:color="auto" w:fill="FFFFFF"/>
        </w:rPr>
        <w:t>a</w:t>
      </w:r>
      <w:r w:rsidR="009E4662">
        <w:rPr>
          <w:rFonts w:ascii="Arial" w:hAnsi="Arial" w:cs="Arial"/>
          <w:i/>
          <w:iCs/>
          <w:color w:val="000000"/>
          <w:shd w:val="clear" w:color="auto" w:fill="FFFFFF"/>
        </w:rPr>
        <w:t>re Reform On The Valleys</w:t>
      </w:r>
      <w:r w:rsidR="009E4662">
        <w:rPr>
          <w:rFonts w:ascii="Arial" w:hAnsi="Arial" w:cs="Arial"/>
          <w:color w:val="000000"/>
          <w:shd w:val="clear" w:color="auto" w:fill="FFFFFF"/>
        </w:rPr>
        <w:t> (Sheffield Hallam University, 2014)</w:t>
      </w:r>
    </w:p>
  </w:footnote>
  <w:footnote w:id="8">
    <w:p w14:paraId="05B40A45" w14:textId="2D2E7F30" w:rsidR="007D5936" w:rsidRDefault="007D5936">
      <w:pPr>
        <w:pStyle w:val="FootnoteText"/>
      </w:pPr>
      <w:r>
        <w:rPr>
          <w:rStyle w:val="FootnoteReference"/>
        </w:rPr>
        <w:footnoteRef/>
      </w:r>
      <w:r>
        <w:t xml:space="preserve"> IBID</w:t>
      </w:r>
    </w:p>
  </w:footnote>
  <w:footnote w:id="9">
    <w:p w14:paraId="79A6878C" w14:textId="18A28EEA" w:rsidR="00806E00" w:rsidRDefault="00806E00">
      <w:pPr>
        <w:pStyle w:val="FootnoteText"/>
      </w:pPr>
      <w:r>
        <w:rPr>
          <w:rStyle w:val="FootnoteReference"/>
        </w:rPr>
        <w:footnoteRef/>
      </w:r>
      <w:r>
        <w:t xml:space="preserve"> IBID</w:t>
      </w:r>
    </w:p>
  </w:footnote>
  <w:footnote w:id="10">
    <w:p w14:paraId="03BA1729" w14:textId="3148BC29" w:rsidR="004F2A8A" w:rsidRDefault="004F2A8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E6750">
        <w:rPr>
          <w:rFonts w:ascii="Arial" w:hAnsi="Arial" w:cs="Arial"/>
          <w:color w:val="000000"/>
          <w:shd w:val="clear" w:color="auto" w:fill="FFFFFF"/>
        </w:rPr>
        <w:t>Citizens Advice Cymru, </w:t>
      </w:r>
      <w:r w:rsidR="004E6750">
        <w:rPr>
          <w:rFonts w:ascii="Arial" w:hAnsi="Arial" w:cs="Arial"/>
          <w:i/>
          <w:iCs/>
          <w:color w:val="000000"/>
          <w:shd w:val="clear" w:color="auto" w:fill="FFFFFF"/>
        </w:rPr>
        <w:t xml:space="preserve">One Day </w:t>
      </w:r>
      <w:proofErr w:type="gramStart"/>
      <w:r w:rsidR="004E6750">
        <w:rPr>
          <w:rFonts w:ascii="Arial" w:hAnsi="Arial" w:cs="Arial"/>
          <w:i/>
          <w:iCs/>
          <w:color w:val="000000"/>
          <w:shd w:val="clear" w:color="auto" w:fill="FFFFFF"/>
        </w:rPr>
        <w:t>At</w:t>
      </w:r>
      <w:proofErr w:type="gramEnd"/>
      <w:r w:rsidR="004E6750">
        <w:rPr>
          <w:rFonts w:ascii="Arial" w:hAnsi="Arial" w:cs="Arial"/>
          <w:i/>
          <w:iCs/>
          <w:color w:val="000000"/>
          <w:shd w:val="clear" w:color="auto" w:fill="FFFFFF"/>
        </w:rPr>
        <w:t xml:space="preserve"> A Time</w:t>
      </w:r>
      <w:r w:rsidR="004E6750">
        <w:rPr>
          <w:rFonts w:ascii="Arial" w:hAnsi="Arial" w:cs="Arial"/>
          <w:color w:val="000000"/>
          <w:shd w:val="clear" w:color="auto" w:fill="FFFFFF"/>
        </w:rPr>
        <w:t>, 2014</w:t>
      </w:r>
    </w:p>
  </w:footnote>
  <w:footnote w:id="11">
    <w:p w14:paraId="6CC80C68" w14:textId="25E07EC1" w:rsidR="00660805" w:rsidRDefault="0066080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E19FD">
        <w:rPr>
          <w:rFonts w:ascii="Arial" w:hAnsi="Arial" w:cs="Arial"/>
          <w:color w:val="000000"/>
          <w:shd w:val="clear" w:color="auto" w:fill="FFFFFF"/>
        </w:rPr>
        <w:t>The Welsh NHS Confederation, </w:t>
      </w:r>
      <w:r w:rsidR="005E19FD">
        <w:rPr>
          <w:rFonts w:ascii="Arial" w:hAnsi="Arial" w:cs="Arial"/>
          <w:i/>
          <w:iCs/>
          <w:color w:val="000000"/>
          <w:shd w:val="clear" w:color="auto" w:fill="FFFFFF"/>
        </w:rPr>
        <w:t xml:space="preserve">The Impact </w:t>
      </w:r>
      <w:proofErr w:type="gramStart"/>
      <w:r w:rsidR="005E19FD">
        <w:rPr>
          <w:rFonts w:ascii="Arial" w:hAnsi="Arial" w:cs="Arial"/>
          <w:i/>
          <w:iCs/>
          <w:color w:val="000000"/>
          <w:shd w:val="clear" w:color="auto" w:fill="FFFFFF"/>
        </w:rPr>
        <w:t>Of</w:t>
      </w:r>
      <w:proofErr w:type="gramEnd"/>
      <w:r w:rsidR="005E19FD">
        <w:rPr>
          <w:rFonts w:ascii="Arial" w:hAnsi="Arial" w:cs="Arial"/>
          <w:i/>
          <w:iCs/>
          <w:color w:val="000000"/>
          <w:shd w:val="clear" w:color="auto" w:fill="FFFFFF"/>
        </w:rPr>
        <w:t xml:space="preserve"> Welfare Reform On People’</w:t>
      </w:r>
      <w:r w:rsidR="000E42DE">
        <w:rPr>
          <w:rFonts w:ascii="Arial" w:hAnsi="Arial" w:cs="Arial"/>
          <w:i/>
          <w:iCs/>
          <w:color w:val="000000"/>
          <w:shd w:val="clear" w:color="auto" w:fill="FFFFFF"/>
        </w:rPr>
        <w:t>s</w:t>
      </w:r>
      <w:r w:rsidR="005E19FD">
        <w:rPr>
          <w:rFonts w:ascii="Arial" w:hAnsi="Arial" w:cs="Arial"/>
          <w:i/>
          <w:iCs/>
          <w:color w:val="000000"/>
          <w:shd w:val="clear" w:color="auto" w:fill="FFFFFF"/>
        </w:rPr>
        <w:t xml:space="preserve"> Health And Well-Being</w:t>
      </w:r>
      <w:r w:rsidR="005E19FD">
        <w:rPr>
          <w:rFonts w:ascii="Arial" w:hAnsi="Arial" w:cs="Arial"/>
          <w:color w:val="000000"/>
          <w:shd w:val="clear" w:color="auto" w:fill="FFFFFF"/>
        </w:rPr>
        <w:t>, 2015, p. 4 &lt;https://www.nhsconfed.org/~/media/Confederation/Files/Publications/Documents/Health%20Impacts%20of%20Welfare%20Reform.pdf&gt; [Accessed 19 April 2020]</w:t>
      </w:r>
    </w:p>
  </w:footnote>
  <w:footnote w:id="12">
    <w:p w14:paraId="27FE54D4" w14:textId="286AFA10" w:rsidR="00806C15" w:rsidRDefault="00806C1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13CD9">
        <w:rPr>
          <w:rFonts w:ascii="Arial" w:hAnsi="Arial" w:cs="Arial"/>
          <w:color w:val="000000"/>
          <w:sz w:val="19"/>
          <w:szCs w:val="19"/>
          <w:shd w:val="clear" w:color="auto" w:fill="FFFFFF"/>
        </w:rPr>
        <w:t>Mark Drakeford, 'Wales in the age of austerity', </w:t>
      </w:r>
      <w:r w:rsidR="00413CD9"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>Critical Social Policy</w:t>
      </w:r>
      <w:r w:rsidR="00413CD9">
        <w:rPr>
          <w:rFonts w:ascii="Arial" w:hAnsi="Arial" w:cs="Arial"/>
          <w:color w:val="000000"/>
          <w:sz w:val="19"/>
          <w:szCs w:val="19"/>
          <w:shd w:val="clear" w:color="auto" w:fill="FFFFFF"/>
        </w:rPr>
        <w:t>, 32.3, (2012), 454-466.</w:t>
      </w:r>
    </w:p>
  </w:footnote>
  <w:footnote w:id="13">
    <w:p w14:paraId="45C70460" w14:textId="74CDB410" w:rsidR="00567BFA" w:rsidRDefault="00567BF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57B7B">
        <w:rPr>
          <w:rFonts w:ascii="Arial" w:hAnsi="Arial" w:cs="Arial"/>
          <w:color w:val="000000"/>
          <w:shd w:val="clear" w:color="auto" w:fill="FFFFFF"/>
        </w:rPr>
        <w:t xml:space="preserve">James </w:t>
      </w:r>
      <w:proofErr w:type="spellStart"/>
      <w:r w:rsidR="00257B7B">
        <w:rPr>
          <w:rFonts w:ascii="Arial" w:hAnsi="Arial" w:cs="Arial"/>
          <w:color w:val="000000"/>
          <w:shd w:val="clear" w:color="auto" w:fill="FFFFFF"/>
        </w:rPr>
        <w:t>Downe</w:t>
      </w:r>
      <w:proofErr w:type="spellEnd"/>
      <w:r w:rsidR="00257B7B">
        <w:rPr>
          <w:rFonts w:ascii="Arial" w:hAnsi="Arial" w:cs="Arial"/>
          <w:color w:val="000000"/>
          <w:shd w:val="clear" w:color="auto" w:fill="FFFFFF"/>
        </w:rPr>
        <w:t xml:space="preserve"> and Emma Taylor-Collins, </w:t>
      </w:r>
      <w:r w:rsidR="00257B7B">
        <w:rPr>
          <w:rFonts w:ascii="Arial" w:hAnsi="Arial" w:cs="Arial"/>
          <w:i/>
          <w:iCs/>
          <w:color w:val="000000"/>
          <w:shd w:val="clear" w:color="auto" w:fill="FFFFFF"/>
        </w:rPr>
        <w:t xml:space="preserve">Welsh Local Government </w:t>
      </w:r>
      <w:proofErr w:type="gramStart"/>
      <w:r w:rsidR="00257B7B">
        <w:rPr>
          <w:rFonts w:ascii="Arial" w:hAnsi="Arial" w:cs="Arial"/>
          <w:i/>
          <w:iCs/>
          <w:color w:val="000000"/>
          <w:shd w:val="clear" w:color="auto" w:fill="FFFFFF"/>
        </w:rPr>
        <w:t>And</w:t>
      </w:r>
      <w:proofErr w:type="gramEnd"/>
      <w:r w:rsidR="00257B7B">
        <w:rPr>
          <w:rFonts w:ascii="Arial" w:hAnsi="Arial" w:cs="Arial"/>
          <w:i/>
          <w:iCs/>
          <w:color w:val="000000"/>
          <w:shd w:val="clear" w:color="auto" w:fill="FFFFFF"/>
        </w:rPr>
        <w:t xml:space="preserve"> Austerity</w:t>
      </w:r>
      <w:r w:rsidR="00257B7B">
        <w:rPr>
          <w:rFonts w:ascii="Arial" w:hAnsi="Arial" w:cs="Arial"/>
          <w:color w:val="000000"/>
          <w:shd w:val="clear" w:color="auto" w:fill="FFFFFF"/>
        </w:rPr>
        <w:t> (Wales Centre For Public Policy, 2019).</w:t>
      </w:r>
    </w:p>
  </w:footnote>
  <w:footnote w:id="14">
    <w:p w14:paraId="2C73371E" w14:textId="1C84B110" w:rsidR="00290EBB" w:rsidRDefault="00290E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Christopher Hood,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Rozana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Himaz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, </w:t>
      </w:r>
      <w:proofErr w:type="gramStart"/>
      <w:r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>How</w:t>
      </w:r>
      <w:proofErr w:type="gramEnd"/>
      <w:r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 xml:space="preserve"> does austerity look in retrospect? The UK’s recent fiscal squeeze in historical perspective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 (2016) &lt;https://blogs.lse.ac.uk/politicsandpolicy/how-does-austerity-look-in-retrospect/&gt; [accessed 18 April 2020].</w:t>
      </w:r>
    </w:p>
  </w:footnote>
  <w:footnote w:id="15">
    <w:p w14:paraId="725E3D5D" w14:textId="77777777" w:rsidR="00FF1375" w:rsidRDefault="00FF1375" w:rsidP="00FF13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A2254">
        <w:rPr>
          <w:rFonts w:ascii="Arial" w:hAnsi="Arial" w:cs="Arial"/>
          <w:shd w:val="clear" w:color="auto" w:fill="FFFFFF"/>
        </w:rPr>
        <w:t>International Monetary Fund. Research Dept. </w:t>
      </w:r>
      <w:r w:rsidRPr="001A2254">
        <w:rPr>
          <w:rFonts w:ascii="Arial" w:hAnsi="Arial" w:cs="Arial"/>
          <w:i/>
          <w:iCs/>
          <w:shd w:val="clear" w:color="auto" w:fill="FFFFFF"/>
        </w:rPr>
        <w:t>World economic outlook, October 2012: Coping with high debt and sluggish growth</w:t>
      </w:r>
      <w:r w:rsidRPr="001A2254">
        <w:rPr>
          <w:rFonts w:ascii="Arial" w:hAnsi="Arial" w:cs="Arial"/>
          <w:shd w:val="clear" w:color="auto" w:fill="FFFFFF"/>
        </w:rPr>
        <w:t>. (Oxford University Press, 2012).</w:t>
      </w:r>
    </w:p>
  </w:footnote>
  <w:footnote w:id="16">
    <w:p w14:paraId="7A987974" w14:textId="35ACB6B5" w:rsidR="006726B9" w:rsidRDefault="006726B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157F2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Aaron Reeves, Sanjay </w:t>
      </w:r>
      <w:proofErr w:type="spellStart"/>
      <w:r w:rsidR="00C157F2">
        <w:rPr>
          <w:rFonts w:ascii="Arial" w:hAnsi="Arial" w:cs="Arial"/>
          <w:color w:val="000000"/>
          <w:sz w:val="19"/>
          <w:szCs w:val="19"/>
          <w:shd w:val="clear" w:color="auto" w:fill="FFFFFF"/>
        </w:rPr>
        <w:t>Basu</w:t>
      </w:r>
      <w:proofErr w:type="spellEnd"/>
      <w:r w:rsidR="00C157F2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, Martin McKee, Christopher Meissner, David </w:t>
      </w:r>
      <w:proofErr w:type="spellStart"/>
      <w:proofErr w:type="gramStart"/>
      <w:r w:rsidR="00C157F2">
        <w:rPr>
          <w:rFonts w:ascii="Arial" w:hAnsi="Arial" w:cs="Arial"/>
          <w:color w:val="000000"/>
          <w:sz w:val="19"/>
          <w:szCs w:val="19"/>
          <w:shd w:val="clear" w:color="auto" w:fill="FFFFFF"/>
        </w:rPr>
        <w:t>Stuckler</w:t>
      </w:r>
      <w:proofErr w:type="spellEnd"/>
      <w:r w:rsidR="00C157F2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,</w:t>
      </w:r>
      <w:proofErr w:type="gramEnd"/>
      <w:r w:rsidR="00C157F2"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'Does investment in the health sector promote or inhibit economic growth?', </w:t>
      </w:r>
      <w:r w:rsidR="00C157F2">
        <w:rPr>
          <w:rFonts w:ascii="Arial" w:hAnsi="Arial" w:cs="Arial"/>
          <w:i/>
          <w:iCs/>
          <w:color w:val="000000"/>
          <w:sz w:val="19"/>
          <w:szCs w:val="19"/>
          <w:shd w:val="clear" w:color="auto" w:fill="FFFFFF"/>
        </w:rPr>
        <w:t>Globalization and Health</w:t>
      </w:r>
      <w:r w:rsidR="00C157F2">
        <w:rPr>
          <w:rFonts w:ascii="Arial" w:hAnsi="Arial" w:cs="Arial"/>
          <w:color w:val="000000"/>
          <w:sz w:val="19"/>
          <w:szCs w:val="19"/>
          <w:shd w:val="clear" w:color="auto" w:fill="FFFFFF"/>
        </w:rPr>
        <w:t>, 9, (2013), .</w:t>
      </w:r>
    </w:p>
  </w:footnote>
  <w:footnote w:id="17">
    <w:p w14:paraId="620F162D" w14:textId="572EACCF" w:rsidR="005838C7" w:rsidRDefault="005838C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5701D">
        <w:rPr>
          <w:rFonts w:ascii="Arial" w:hAnsi="Arial" w:cs="Arial"/>
          <w:color w:val="222222"/>
          <w:shd w:val="clear" w:color="auto" w:fill="FFFFFF"/>
        </w:rPr>
        <w:t>David M. Kennedy, </w:t>
      </w:r>
      <w:r w:rsidR="0095701D">
        <w:rPr>
          <w:rFonts w:ascii="Arial" w:hAnsi="Arial" w:cs="Arial"/>
          <w:i/>
          <w:iCs/>
          <w:color w:val="222222"/>
          <w:shd w:val="clear" w:color="auto" w:fill="FFFFFF"/>
        </w:rPr>
        <w:t xml:space="preserve">Freedom </w:t>
      </w:r>
      <w:proofErr w:type="gramStart"/>
      <w:r w:rsidR="0095701D">
        <w:rPr>
          <w:rFonts w:ascii="Arial" w:hAnsi="Arial" w:cs="Arial"/>
          <w:i/>
          <w:iCs/>
          <w:color w:val="222222"/>
          <w:shd w:val="clear" w:color="auto" w:fill="FFFFFF"/>
        </w:rPr>
        <w:t>From</w:t>
      </w:r>
      <w:proofErr w:type="gramEnd"/>
      <w:r w:rsidR="0095701D">
        <w:rPr>
          <w:rFonts w:ascii="Arial" w:hAnsi="Arial" w:cs="Arial"/>
          <w:i/>
          <w:iCs/>
          <w:color w:val="222222"/>
          <w:shd w:val="clear" w:color="auto" w:fill="FFFFFF"/>
        </w:rPr>
        <w:t xml:space="preserve"> Fear: The American People in Depression and War, 1929-1945</w:t>
      </w:r>
      <w:r w:rsidR="0095701D">
        <w:rPr>
          <w:rFonts w:ascii="Arial" w:hAnsi="Arial" w:cs="Arial"/>
          <w:color w:val="222222"/>
          <w:shd w:val="clear" w:color="auto" w:fill="FFFFFF"/>
        </w:rPr>
        <w:t> (Oxford, 1999), 104.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C5B"/>
    <w:rsid w:val="00004F5C"/>
    <w:rsid w:val="00007975"/>
    <w:rsid w:val="00027409"/>
    <w:rsid w:val="000510DE"/>
    <w:rsid w:val="0006446A"/>
    <w:rsid w:val="00071CF0"/>
    <w:rsid w:val="000733AC"/>
    <w:rsid w:val="000949C1"/>
    <w:rsid w:val="00095F10"/>
    <w:rsid w:val="000C79F6"/>
    <w:rsid w:val="000E42DE"/>
    <w:rsid w:val="000E75E8"/>
    <w:rsid w:val="00102851"/>
    <w:rsid w:val="001057CC"/>
    <w:rsid w:val="00127E9F"/>
    <w:rsid w:val="00130E80"/>
    <w:rsid w:val="001350EF"/>
    <w:rsid w:val="0015268E"/>
    <w:rsid w:val="00155611"/>
    <w:rsid w:val="00167205"/>
    <w:rsid w:val="00177825"/>
    <w:rsid w:val="00192CAC"/>
    <w:rsid w:val="00193D2A"/>
    <w:rsid w:val="001979DA"/>
    <w:rsid w:val="001A18D0"/>
    <w:rsid w:val="001A2254"/>
    <w:rsid w:val="001A4950"/>
    <w:rsid w:val="001A600B"/>
    <w:rsid w:val="001C49A5"/>
    <w:rsid w:val="001E094E"/>
    <w:rsid w:val="001F2619"/>
    <w:rsid w:val="001F4423"/>
    <w:rsid w:val="00206D15"/>
    <w:rsid w:val="002140ED"/>
    <w:rsid w:val="00214EF4"/>
    <w:rsid w:val="00230173"/>
    <w:rsid w:val="00247E23"/>
    <w:rsid w:val="00257829"/>
    <w:rsid w:val="00257B7B"/>
    <w:rsid w:val="00286C17"/>
    <w:rsid w:val="00290EBB"/>
    <w:rsid w:val="002938EC"/>
    <w:rsid w:val="00294441"/>
    <w:rsid w:val="002A0299"/>
    <w:rsid w:val="002A456E"/>
    <w:rsid w:val="002B19C6"/>
    <w:rsid w:val="002B6BEF"/>
    <w:rsid w:val="002C0FE4"/>
    <w:rsid w:val="002C5D9A"/>
    <w:rsid w:val="002E6790"/>
    <w:rsid w:val="00303FA4"/>
    <w:rsid w:val="0031545F"/>
    <w:rsid w:val="003208AE"/>
    <w:rsid w:val="00321592"/>
    <w:rsid w:val="0033749C"/>
    <w:rsid w:val="00342C0C"/>
    <w:rsid w:val="00345EDB"/>
    <w:rsid w:val="0035241D"/>
    <w:rsid w:val="00363345"/>
    <w:rsid w:val="0036377C"/>
    <w:rsid w:val="00366DED"/>
    <w:rsid w:val="00375ADB"/>
    <w:rsid w:val="00390758"/>
    <w:rsid w:val="00393561"/>
    <w:rsid w:val="00394A4B"/>
    <w:rsid w:val="00395FC5"/>
    <w:rsid w:val="00396D1B"/>
    <w:rsid w:val="003975E8"/>
    <w:rsid w:val="003A2942"/>
    <w:rsid w:val="003B3484"/>
    <w:rsid w:val="003B6212"/>
    <w:rsid w:val="003B658B"/>
    <w:rsid w:val="003D1E21"/>
    <w:rsid w:val="003D5BEE"/>
    <w:rsid w:val="003E655C"/>
    <w:rsid w:val="003F28C0"/>
    <w:rsid w:val="003F64A7"/>
    <w:rsid w:val="003F6714"/>
    <w:rsid w:val="004023F7"/>
    <w:rsid w:val="00410CEF"/>
    <w:rsid w:val="00413CD9"/>
    <w:rsid w:val="004248C0"/>
    <w:rsid w:val="004343B2"/>
    <w:rsid w:val="004376FD"/>
    <w:rsid w:val="00442767"/>
    <w:rsid w:val="00447A3C"/>
    <w:rsid w:val="0045026D"/>
    <w:rsid w:val="00450AD3"/>
    <w:rsid w:val="00452F97"/>
    <w:rsid w:val="0046478B"/>
    <w:rsid w:val="004651A7"/>
    <w:rsid w:val="00477301"/>
    <w:rsid w:val="00484B34"/>
    <w:rsid w:val="00490D3E"/>
    <w:rsid w:val="00496E5A"/>
    <w:rsid w:val="004B2CFE"/>
    <w:rsid w:val="004B3C31"/>
    <w:rsid w:val="004B4DDF"/>
    <w:rsid w:val="004B7646"/>
    <w:rsid w:val="004C4DA3"/>
    <w:rsid w:val="004E6750"/>
    <w:rsid w:val="004E7AD0"/>
    <w:rsid w:val="004F2A8A"/>
    <w:rsid w:val="004F2E5D"/>
    <w:rsid w:val="004F3A4B"/>
    <w:rsid w:val="005250C0"/>
    <w:rsid w:val="00532E54"/>
    <w:rsid w:val="0053697B"/>
    <w:rsid w:val="00540400"/>
    <w:rsid w:val="005464F5"/>
    <w:rsid w:val="005547C6"/>
    <w:rsid w:val="00567BFA"/>
    <w:rsid w:val="00576C77"/>
    <w:rsid w:val="00583109"/>
    <w:rsid w:val="005838C7"/>
    <w:rsid w:val="00587B5A"/>
    <w:rsid w:val="005903D0"/>
    <w:rsid w:val="00593CF1"/>
    <w:rsid w:val="00593DDA"/>
    <w:rsid w:val="005A1E7E"/>
    <w:rsid w:val="005C4000"/>
    <w:rsid w:val="005C43E9"/>
    <w:rsid w:val="005C5319"/>
    <w:rsid w:val="005D568A"/>
    <w:rsid w:val="005E19FD"/>
    <w:rsid w:val="005E4B07"/>
    <w:rsid w:val="005F182A"/>
    <w:rsid w:val="005F1FAC"/>
    <w:rsid w:val="005F714E"/>
    <w:rsid w:val="00600EA2"/>
    <w:rsid w:val="00602A2B"/>
    <w:rsid w:val="006030C7"/>
    <w:rsid w:val="00606BF2"/>
    <w:rsid w:val="006111BF"/>
    <w:rsid w:val="006116B2"/>
    <w:rsid w:val="00614BEF"/>
    <w:rsid w:val="00622F5C"/>
    <w:rsid w:val="00635DEF"/>
    <w:rsid w:val="006567D9"/>
    <w:rsid w:val="00660805"/>
    <w:rsid w:val="00662928"/>
    <w:rsid w:val="00666E11"/>
    <w:rsid w:val="006719BD"/>
    <w:rsid w:val="006726B9"/>
    <w:rsid w:val="0067628B"/>
    <w:rsid w:val="0068744C"/>
    <w:rsid w:val="006A7C75"/>
    <w:rsid w:val="006A7D24"/>
    <w:rsid w:val="006B321D"/>
    <w:rsid w:val="006B4213"/>
    <w:rsid w:val="006C5C49"/>
    <w:rsid w:val="006D24D9"/>
    <w:rsid w:val="006E117F"/>
    <w:rsid w:val="006E4694"/>
    <w:rsid w:val="006E4B83"/>
    <w:rsid w:val="006F599B"/>
    <w:rsid w:val="00700796"/>
    <w:rsid w:val="00700A1C"/>
    <w:rsid w:val="007022FA"/>
    <w:rsid w:val="00714CE4"/>
    <w:rsid w:val="00721158"/>
    <w:rsid w:val="007370A6"/>
    <w:rsid w:val="0075267A"/>
    <w:rsid w:val="00752EB1"/>
    <w:rsid w:val="007539D7"/>
    <w:rsid w:val="00754D73"/>
    <w:rsid w:val="00761130"/>
    <w:rsid w:val="007622BB"/>
    <w:rsid w:val="007728C6"/>
    <w:rsid w:val="00773329"/>
    <w:rsid w:val="007758EE"/>
    <w:rsid w:val="007773C9"/>
    <w:rsid w:val="00777AC3"/>
    <w:rsid w:val="0078409F"/>
    <w:rsid w:val="007A0317"/>
    <w:rsid w:val="007A0EB0"/>
    <w:rsid w:val="007A3D61"/>
    <w:rsid w:val="007D5936"/>
    <w:rsid w:val="007E0D95"/>
    <w:rsid w:val="007E2B97"/>
    <w:rsid w:val="007F3099"/>
    <w:rsid w:val="00806C15"/>
    <w:rsid w:val="00806E00"/>
    <w:rsid w:val="008173F2"/>
    <w:rsid w:val="0082050C"/>
    <w:rsid w:val="008301AE"/>
    <w:rsid w:val="00833E8E"/>
    <w:rsid w:val="00837B93"/>
    <w:rsid w:val="0084365D"/>
    <w:rsid w:val="008441B7"/>
    <w:rsid w:val="00854188"/>
    <w:rsid w:val="00863B1C"/>
    <w:rsid w:val="00876D42"/>
    <w:rsid w:val="00882975"/>
    <w:rsid w:val="008B23E6"/>
    <w:rsid w:val="008C0756"/>
    <w:rsid w:val="008D30B9"/>
    <w:rsid w:val="008D3122"/>
    <w:rsid w:val="008D6D8C"/>
    <w:rsid w:val="008E7229"/>
    <w:rsid w:val="008F5145"/>
    <w:rsid w:val="00911016"/>
    <w:rsid w:val="009224F3"/>
    <w:rsid w:val="009239FA"/>
    <w:rsid w:val="00924ED6"/>
    <w:rsid w:val="00934AAA"/>
    <w:rsid w:val="00934F94"/>
    <w:rsid w:val="0093688E"/>
    <w:rsid w:val="00937F95"/>
    <w:rsid w:val="009410BA"/>
    <w:rsid w:val="00944887"/>
    <w:rsid w:val="00947327"/>
    <w:rsid w:val="00952EA1"/>
    <w:rsid w:val="0095701D"/>
    <w:rsid w:val="00967AB2"/>
    <w:rsid w:val="009752C6"/>
    <w:rsid w:val="00991BB8"/>
    <w:rsid w:val="00997ED6"/>
    <w:rsid w:val="009A6261"/>
    <w:rsid w:val="009B6FC8"/>
    <w:rsid w:val="009B7CC1"/>
    <w:rsid w:val="009E35C8"/>
    <w:rsid w:val="009E4662"/>
    <w:rsid w:val="009F2E28"/>
    <w:rsid w:val="00A025A8"/>
    <w:rsid w:val="00A041F9"/>
    <w:rsid w:val="00A07937"/>
    <w:rsid w:val="00A11624"/>
    <w:rsid w:val="00A14A78"/>
    <w:rsid w:val="00A173DA"/>
    <w:rsid w:val="00A32B79"/>
    <w:rsid w:val="00A35BEB"/>
    <w:rsid w:val="00A46E0D"/>
    <w:rsid w:val="00A501F9"/>
    <w:rsid w:val="00A53D33"/>
    <w:rsid w:val="00A56D16"/>
    <w:rsid w:val="00A606EF"/>
    <w:rsid w:val="00A61C95"/>
    <w:rsid w:val="00A710EF"/>
    <w:rsid w:val="00A77055"/>
    <w:rsid w:val="00A81CA4"/>
    <w:rsid w:val="00A825BE"/>
    <w:rsid w:val="00AA3A27"/>
    <w:rsid w:val="00AB2C44"/>
    <w:rsid w:val="00AB5DB8"/>
    <w:rsid w:val="00AC4A04"/>
    <w:rsid w:val="00AD6F8E"/>
    <w:rsid w:val="00AE7A25"/>
    <w:rsid w:val="00AF0253"/>
    <w:rsid w:val="00B01EF9"/>
    <w:rsid w:val="00B063F0"/>
    <w:rsid w:val="00B07E83"/>
    <w:rsid w:val="00B21BED"/>
    <w:rsid w:val="00B4260E"/>
    <w:rsid w:val="00B42C61"/>
    <w:rsid w:val="00B46F36"/>
    <w:rsid w:val="00B5178F"/>
    <w:rsid w:val="00B565BF"/>
    <w:rsid w:val="00B84B65"/>
    <w:rsid w:val="00BA0C77"/>
    <w:rsid w:val="00BA3A4B"/>
    <w:rsid w:val="00BB17DB"/>
    <w:rsid w:val="00BB391D"/>
    <w:rsid w:val="00BB42FC"/>
    <w:rsid w:val="00BC196B"/>
    <w:rsid w:val="00BC1D78"/>
    <w:rsid w:val="00BF459E"/>
    <w:rsid w:val="00C00C56"/>
    <w:rsid w:val="00C038C8"/>
    <w:rsid w:val="00C14A58"/>
    <w:rsid w:val="00C157F2"/>
    <w:rsid w:val="00C16BCF"/>
    <w:rsid w:val="00C2740D"/>
    <w:rsid w:val="00C375BC"/>
    <w:rsid w:val="00C43DDE"/>
    <w:rsid w:val="00C45651"/>
    <w:rsid w:val="00C563A4"/>
    <w:rsid w:val="00C610B6"/>
    <w:rsid w:val="00C709BA"/>
    <w:rsid w:val="00C76264"/>
    <w:rsid w:val="00C820A4"/>
    <w:rsid w:val="00C82D25"/>
    <w:rsid w:val="00C87597"/>
    <w:rsid w:val="00CB3E4A"/>
    <w:rsid w:val="00CD04D7"/>
    <w:rsid w:val="00CD3DF9"/>
    <w:rsid w:val="00CD785E"/>
    <w:rsid w:val="00CE2599"/>
    <w:rsid w:val="00CE6E91"/>
    <w:rsid w:val="00CF79C5"/>
    <w:rsid w:val="00D013B8"/>
    <w:rsid w:val="00D050FC"/>
    <w:rsid w:val="00D2105B"/>
    <w:rsid w:val="00D21B54"/>
    <w:rsid w:val="00D235C7"/>
    <w:rsid w:val="00D32F44"/>
    <w:rsid w:val="00D368AA"/>
    <w:rsid w:val="00D42EBF"/>
    <w:rsid w:val="00D430D6"/>
    <w:rsid w:val="00D47629"/>
    <w:rsid w:val="00D576C8"/>
    <w:rsid w:val="00D80179"/>
    <w:rsid w:val="00D82503"/>
    <w:rsid w:val="00D92FE6"/>
    <w:rsid w:val="00D950AF"/>
    <w:rsid w:val="00DA16A5"/>
    <w:rsid w:val="00DA3FA5"/>
    <w:rsid w:val="00DA71BA"/>
    <w:rsid w:val="00DB4C5B"/>
    <w:rsid w:val="00DC4D9E"/>
    <w:rsid w:val="00DF4C90"/>
    <w:rsid w:val="00DF6980"/>
    <w:rsid w:val="00E127AE"/>
    <w:rsid w:val="00E12F6F"/>
    <w:rsid w:val="00E137C6"/>
    <w:rsid w:val="00E15647"/>
    <w:rsid w:val="00E176C8"/>
    <w:rsid w:val="00E3163D"/>
    <w:rsid w:val="00E331A6"/>
    <w:rsid w:val="00E407A2"/>
    <w:rsid w:val="00E4147C"/>
    <w:rsid w:val="00E42C08"/>
    <w:rsid w:val="00E45836"/>
    <w:rsid w:val="00E45A3D"/>
    <w:rsid w:val="00E734B7"/>
    <w:rsid w:val="00E762CE"/>
    <w:rsid w:val="00E85547"/>
    <w:rsid w:val="00E94B73"/>
    <w:rsid w:val="00EB0CF4"/>
    <w:rsid w:val="00EB3FA9"/>
    <w:rsid w:val="00EB4DFF"/>
    <w:rsid w:val="00EC154E"/>
    <w:rsid w:val="00EC291D"/>
    <w:rsid w:val="00EC6F7B"/>
    <w:rsid w:val="00EF0536"/>
    <w:rsid w:val="00EF1A3C"/>
    <w:rsid w:val="00EF205C"/>
    <w:rsid w:val="00EF76F6"/>
    <w:rsid w:val="00F10A4B"/>
    <w:rsid w:val="00F148A3"/>
    <w:rsid w:val="00F22849"/>
    <w:rsid w:val="00F23575"/>
    <w:rsid w:val="00F2415F"/>
    <w:rsid w:val="00F261C4"/>
    <w:rsid w:val="00F302DD"/>
    <w:rsid w:val="00F44121"/>
    <w:rsid w:val="00F63B0B"/>
    <w:rsid w:val="00F650B3"/>
    <w:rsid w:val="00F66E43"/>
    <w:rsid w:val="00F9622D"/>
    <w:rsid w:val="00FA5727"/>
    <w:rsid w:val="00FD301E"/>
    <w:rsid w:val="00FD78E4"/>
    <w:rsid w:val="00FE17F9"/>
    <w:rsid w:val="00FF1375"/>
    <w:rsid w:val="00FF3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3DFC0"/>
  <w15:chartTrackingRefBased/>
  <w15:docId w15:val="{501B130A-5F05-4554-AE58-922030D59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C5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9224F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224F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224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656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AC2B4-674F-437F-ADE5-259E031CB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3638</TotalTime>
  <Pages>5</Pages>
  <Words>1850</Words>
  <Characters>10545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 Sloanes</dc:creator>
  <cp:keywords/>
  <dc:description/>
  <cp:lastModifiedBy>Bradley Sloanes</cp:lastModifiedBy>
  <cp:revision>377</cp:revision>
  <dcterms:created xsi:type="dcterms:W3CDTF">2020-04-18T11:23:00Z</dcterms:created>
  <dcterms:modified xsi:type="dcterms:W3CDTF">2020-04-21T22:32:00Z</dcterms:modified>
</cp:coreProperties>
</file>