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9219D" w:rsidRDefault="00E9219D">
      <w:r>
        <w:t>Digital Arts in Performance – 10/02/2020</w:t>
      </w:r>
    </w:p>
    <w:p w:rsidR="00E9219D" w:rsidRDefault="00E9219D"/>
    <w:p w:rsidR="00E9219D" w:rsidRDefault="00E9219D">
      <w:r>
        <w:t xml:space="preserve">PowerPoint presentation including </w:t>
      </w:r>
      <w:proofErr w:type="spellStart"/>
      <w:r>
        <w:t>weblinks</w:t>
      </w:r>
      <w:proofErr w:type="spellEnd"/>
      <w:r>
        <w:t xml:space="preserve"> to visual clips</w:t>
      </w:r>
    </w:p>
    <w:p w:rsidR="00E9219D" w:rsidRPr="00E9219D" w:rsidRDefault="00E9219D" w:rsidP="00E9219D">
      <w:hyperlink r:id="rId7" w:history="1">
        <w:r w:rsidRPr="00E9219D">
          <w:rPr>
            <w:rStyle w:val="Hyperlink"/>
          </w:rPr>
          <w:t>https://www.youtube.com/watch?v=-</w:t>
        </w:r>
      </w:hyperlink>
      <w:hyperlink r:id="rId8" w:history="1">
        <w:r w:rsidRPr="00E9219D">
          <w:rPr>
            <w:rStyle w:val="Hyperlink"/>
          </w:rPr>
          <w:t>l0wwG-GkLg</w:t>
        </w:r>
      </w:hyperlink>
    </w:p>
    <w:p w:rsidR="00E9219D" w:rsidRDefault="00E9219D" w:rsidP="00E9219D">
      <w:hyperlink r:id="rId9" w:history="1">
        <w:r w:rsidRPr="00E9219D">
          <w:rPr>
            <w:rStyle w:val="Hyperlink"/>
          </w:rPr>
          <w:t>http://www.doubletakeprojections.com/</w:t>
        </w:r>
      </w:hyperlink>
    </w:p>
    <w:p w:rsidR="00E9219D" w:rsidRPr="00E9219D" w:rsidRDefault="00E9219D" w:rsidP="00E9219D"/>
    <w:p w:rsidR="00E9219D" w:rsidRPr="00E9219D" w:rsidRDefault="00E9219D" w:rsidP="00E9219D">
      <w:r w:rsidRPr="00E9219D">
        <w:rPr>
          <w:lang w:val="en-US"/>
        </w:rPr>
        <w:t>Outside the box of projection</w:t>
      </w:r>
    </w:p>
    <w:p w:rsidR="00000000" w:rsidRPr="00E9219D" w:rsidRDefault="00BC21F3" w:rsidP="00E9219D">
      <w:pPr>
        <w:numPr>
          <w:ilvl w:val="0"/>
          <w:numId w:val="1"/>
        </w:numPr>
      </w:pPr>
      <w:r w:rsidRPr="00E9219D">
        <w:rPr>
          <w:lang w:val="en-US"/>
        </w:rPr>
        <w:t>Simply, pro</w:t>
      </w:r>
      <w:r w:rsidRPr="00E9219D">
        <w:rPr>
          <w:lang w:val="en-US"/>
        </w:rPr>
        <w:t>jection throws an image onto a surface.</w:t>
      </w:r>
    </w:p>
    <w:p w:rsidR="00000000" w:rsidRPr="00E9219D" w:rsidRDefault="00BC21F3" w:rsidP="00E9219D">
      <w:pPr>
        <w:numPr>
          <w:ilvl w:val="0"/>
          <w:numId w:val="1"/>
        </w:numPr>
      </w:pPr>
      <w:r w:rsidRPr="00E9219D">
        <w:rPr>
          <w:lang w:val="en-US"/>
        </w:rPr>
        <w:t xml:space="preserve">We are familiar with the use of projection in cinema, modern theatre, clubs, some shops, </w:t>
      </w:r>
      <w:proofErr w:type="gramStart"/>
      <w:r w:rsidRPr="00E9219D">
        <w:rPr>
          <w:lang w:val="en-US"/>
        </w:rPr>
        <w:t>politics</w:t>
      </w:r>
      <w:proofErr w:type="gramEnd"/>
      <w:r w:rsidRPr="00E9219D">
        <w:rPr>
          <w:lang w:val="en-US"/>
        </w:rPr>
        <w:t>?</w:t>
      </w:r>
    </w:p>
    <w:p w:rsidR="00000000" w:rsidRPr="00E9219D" w:rsidRDefault="00BC21F3" w:rsidP="00E9219D">
      <w:pPr>
        <w:numPr>
          <w:ilvl w:val="0"/>
          <w:numId w:val="1"/>
        </w:numPr>
      </w:pPr>
      <w:r w:rsidRPr="00E9219D">
        <w:rPr>
          <w:lang w:val="en-US"/>
        </w:rPr>
        <w:t>Link in comments</w:t>
      </w:r>
    </w:p>
    <w:p w:rsidR="00000000" w:rsidRPr="00E9219D" w:rsidRDefault="00BC21F3" w:rsidP="00E9219D">
      <w:pPr>
        <w:numPr>
          <w:ilvl w:val="0"/>
          <w:numId w:val="1"/>
        </w:numPr>
      </w:pPr>
      <w:r w:rsidRPr="00E9219D">
        <w:rPr>
          <w:lang w:val="en-US"/>
        </w:rPr>
        <w:t xml:space="preserve">We can influence scale </w:t>
      </w:r>
      <w:r w:rsidRPr="00E9219D">
        <w:rPr>
          <w:cs/>
          <w:lang w:bidi="mr-IN"/>
        </w:rPr>
        <w:t>–</w:t>
      </w:r>
      <w:r w:rsidRPr="00E9219D">
        <w:rPr>
          <w:lang w:val="en-US"/>
        </w:rPr>
        <w:t xml:space="preserve"> distance from projector to surface</w:t>
      </w:r>
    </w:p>
    <w:p w:rsidR="00000000" w:rsidRPr="00E9219D" w:rsidRDefault="00BC21F3" w:rsidP="00E9219D">
      <w:pPr>
        <w:numPr>
          <w:ilvl w:val="0"/>
          <w:numId w:val="1"/>
        </w:numPr>
      </w:pPr>
      <w:r w:rsidRPr="00E9219D">
        <w:rPr>
          <w:lang w:val="en-US"/>
        </w:rPr>
        <w:t xml:space="preserve">We can play with texture </w:t>
      </w:r>
      <w:r w:rsidRPr="00E9219D">
        <w:rPr>
          <w:cs/>
          <w:lang w:bidi="mr-IN"/>
        </w:rPr>
        <w:t>–</w:t>
      </w:r>
      <w:r w:rsidRPr="00E9219D">
        <w:rPr>
          <w:lang w:val="en-US"/>
        </w:rPr>
        <w:t xml:space="preserve"> distort familiar objects</w:t>
      </w:r>
    </w:p>
    <w:p w:rsidR="00000000" w:rsidRPr="00E9219D" w:rsidRDefault="00BC21F3" w:rsidP="00E9219D">
      <w:pPr>
        <w:numPr>
          <w:ilvl w:val="0"/>
          <w:numId w:val="1"/>
        </w:numPr>
      </w:pPr>
      <w:r w:rsidRPr="00E9219D">
        <w:rPr>
          <w:lang w:val="en-US"/>
        </w:rPr>
        <w:t xml:space="preserve">We can play with size </w:t>
      </w:r>
      <w:r w:rsidRPr="00E9219D">
        <w:rPr>
          <w:cs/>
          <w:lang w:bidi="mr-IN"/>
        </w:rPr>
        <w:t>–</w:t>
      </w:r>
      <w:r w:rsidRPr="00E9219D">
        <w:rPr>
          <w:lang w:val="en-US"/>
        </w:rPr>
        <w:t xml:space="preserve"> close up projection onto a white shirt (e.g.)</w:t>
      </w:r>
    </w:p>
    <w:p w:rsidR="00E9219D" w:rsidRPr="00E9219D" w:rsidRDefault="00E9219D" w:rsidP="00E9219D">
      <w:pPr>
        <w:numPr>
          <w:ilvl w:val="0"/>
          <w:numId w:val="1"/>
        </w:numPr>
      </w:pPr>
    </w:p>
    <w:p w:rsidR="00E9219D" w:rsidRDefault="00E9219D" w:rsidP="00E9219D">
      <w:pPr>
        <w:rPr>
          <w:lang w:val="en-US"/>
        </w:rPr>
      </w:pPr>
      <w:r w:rsidRPr="00E9219D">
        <w:t>The rise in popularity of film</w:t>
      </w:r>
    </w:p>
    <w:p w:rsidR="00000000" w:rsidRPr="00E9219D" w:rsidRDefault="00BC21F3" w:rsidP="00E9219D">
      <w:pPr>
        <w:numPr>
          <w:ilvl w:val="0"/>
          <w:numId w:val="2"/>
        </w:numPr>
      </w:pPr>
      <w:r w:rsidRPr="00E9219D">
        <w:t xml:space="preserve">Set design in Brecht’s time </w:t>
      </w:r>
      <w:r w:rsidRPr="00E9219D">
        <w:rPr>
          <w:cs/>
          <w:lang w:bidi="mr-IN"/>
        </w:rPr>
        <w:t>–</w:t>
      </w:r>
      <w:r w:rsidRPr="00E9219D">
        <w:t xml:space="preserve"> and mind:</w:t>
      </w:r>
    </w:p>
    <w:p w:rsidR="00000000" w:rsidRPr="00E9219D" w:rsidRDefault="00BC21F3" w:rsidP="00E9219D">
      <w:pPr>
        <w:numPr>
          <w:ilvl w:val="0"/>
          <w:numId w:val="2"/>
        </w:numPr>
      </w:pPr>
      <w:r w:rsidRPr="00E9219D">
        <w:t>‘Anybody who advises us not to make use of s</w:t>
      </w:r>
      <w:r w:rsidRPr="00E9219D">
        <w:t>uch new apparatus</w:t>
      </w:r>
      <w:r w:rsidRPr="00E9219D">
        <w:rPr>
          <w:cs/>
          <w:lang w:bidi="mr-IN"/>
        </w:rPr>
        <w:t>…</w:t>
      </w:r>
      <w:r w:rsidRPr="00E9219D">
        <w:t>’</w:t>
      </w:r>
    </w:p>
    <w:p w:rsidR="00000000" w:rsidRPr="00E9219D" w:rsidRDefault="00BC21F3" w:rsidP="00E9219D">
      <w:pPr>
        <w:numPr>
          <w:ilvl w:val="0"/>
          <w:numId w:val="2"/>
        </w:numPr>
      </w:pPr>
      <w:r w:rsidRPr="00E9219D">
        <w:t>‘(At the same time he)</w:t>
      </w:r>
      <w:r w:rsidRPr="00E9219D">
        <w:rPr>
          <w:cs/>
          <w:lang w:bidi="mr-IN"/>
        </w:rPr>
        <w:t>…</w:t>
      </w:r>
      <w:r w:rsidRPr="00E9219D">
        <w:t xml:space="preserve"> deprives us in advance of the apparatus which we need in order to produce, since this way of producing is likely more and more to supe</w:t>
      </w:r>
      <w:r w:rsidRPr="00E9219D">
        <w:t>rsede the present one, forcing us to speak through increasingly complex media and to express what we have to say by increasingly inadequate means.’ (Willet, 1964:47)</w:t>
      </w:r>
    </w:p>
    <w:p w:rsidR="00BC21F3" w:rsidRDefault="00BC21F3"/>
    <w:p w:rsidR="00E9219D" w:rsidRDefault="00E9219D">
      <w:r>
        <w:t xml:space="preserve">The spectator’s reception of the visual dimension is to </w:t>
      </w:r>
      <w:proofErr w:type="gramStart"/>
      <w:r>
        <w:t>be seen</w:t>
      </w:r>
      <w:proofErr w:type="gramEnd"/>
      <w:r>
        <w:t xml:space="preserve"> as the final stage of a project that involves four distinct phases:</w:t>
      </w:r>
    </w:p>
    <w:p w:rsidR="00E9219D" w:rsidRDefault="00E9219D">
      <w:r>
        <w:t>1 The dramatist encodes the text in terms of her/his perception of its function as a blueprint for theatrical production.</w:t>
      </w:r>
    </w:p>
    <w:p w:rsidR="00E9219D" w:rsidRDefault="00E9219D">
      <w:r>
        <w:t xml:space="preserve">2 The director decodes the text, initiates a process of commission or collaboration with a production team and arrives at a </w:t>
      </w:r>
      <w:proofErr w:type="spellStart"/>
      <w:r>
        <w:t>mise</w:t>
      </w:r>
      <w:proofErr w:type="spellEnd"/>
      <w:r>
        <w:t>-</w:t>
      </w:r>
      <w:proofErr w:type="spellStart"/>
      <w:r>
        <w:t>en</w:t>
      </w:r>
      <w:proofErr w:type="spellEnd"/>
      <w:r>
        <w:t>-scene.</w:t>
      </w:r>
    </w:p>
    <w:p w:rsidR="00E9219D" w:rsidRDefault="00E9219D">
      <w:r>
        <w:t>3 The designer re-encodes the text to develop a portfolio of designs, within a pre-determined or negotiated brief and subject to interpretive, spatial and budgetary constraints.</w:t>
      </w:r>
    </w:p>
    <w:p w:rsidR="00E9219D" w:rsidRDefault="00E9219D">
      <w:r>
        <w:t xml:space="preserve">4 The spectator decodes the production, works upon and </w:t>
      </w:r>
      <w:proofErr w:type="gramStart"/>
      <w:r>
        <w:t>is worked</w:t>
      </w:r>
      <w:proofErr w:type="gramEnd"/>
      <w:r>
        <w:t xml:space="preserve"> upon by the visual dimension as an integral aspect of the reception process. </w:t>
      </w:r>
      <w:r w:rsidR="00BC21F3">
        <w:t xml:space="preserve"> </w:t>
      </w:r>
    </w:p>
    <w:p w:rsidR="00000000" w:rsidRPr="00BC21F3" w:rsidRDefault="00BC21F3" w:rsidP="00BC21F3">
      <w:pPr>
        <w:numPr>
          <w:ilvl w:val="0"/>
          <w:numId w:val="3"/>
        </w:numPr>
      </w:pPr>
      <w:r w:rsidRPr="00BC21F3">
        <w:rPr>
          <w:lang w:val="en-US"/>
        </w:rPr>
        <w:t>Aston &amp; Savona,1991:142</w:t>
      </w:r>
    </w:p>
    <w:p w:rsidR="00BC21F3" w:rsidRPr="00BC21F3" w:rsidRDefault="00BC21F3" w:rsidP="00BC21F3">
      <w:r w:rsidRPr="00BC21F3">
        <w:lastRenderedPageBreak/>
        <w:t>Location and change</w:t>
      </w:r>
    </w:p>
    <w:p w:rsidR="00000000" w:rsidRPr="00BC21F3" w:rsidRDefault="00BC21F3" w:rsidP="00BC21F3">
      <w:pPr>
        <w:numPr>
          <w:ilvl w:val="0"/>
          <w:numId w:val="3"/>
        </w:numPr>
      </w:pPr>
      <w:r w:rsidRPr="00BC21F3">
        <w:rPr>
          <w:lang w:val="en-US"/>
        </w:rPr>
        <w:t>To project onto something is to give it a new context. To highlight it</w:t>
      </w:r>
    </w:p>
    <w:p w:rsidR="00000000" w:rsidRPr="00BC21F3" w:rsidRDefault="00BC21F3" w:rsidP="00BC21F3">
      <w:pPr>
        <w:numPr>
          <w:ilvl w:val="0"/>
          <w:numId w:val="3"/>
        </w:numPr>
      </w:pPr>
      <w:r w:rsidRPr="00BC21F3">
        <w:t xml:space="preserve">‘…And it is very much in keeping with recent trends in contemporary Welsh art. Ever since artist </w:t>
      </w:r>
      <w:proofErr w:type="spellStart"/>
      <w:r w:rsidRPr="00BC21F3">
        <w:t>Iwan</w:t>
      </w:r>
      <w:proofErr w:type="spellEnd"/>
      <w:r w:rsidRPr="00BC21F3">
        <w:t xml:space="preserve"> </w:t>
      </w:r>
      <w:proofErr w:type="spellStart"/>
      <w:r w:rsidRPr="00BC21F3">
        <w:t>Bala</w:t>
      </w:r>
      <w:proofErr w:type="spellEnd"/>
      <w:r w:rsidRPr="00BC21F3">
        <w:t xml:space="preserve"> invented the term ‘custodial aesthetics’ a decade ago to describe art that reflects the collective memory of a people and place, Wales-based artists have been keen to make work that is relevant to their local community.’  (</w:t>
      </w:r>
      <w:proofErr w:type="spellStart"/>
      <w:r w:rsidRPr="00BC21F3">
        <w:t>Jones,H.D</w:t>
      </w:r>
      <w:proofErr w:type="spellEnd"/>
      <w:r w:rsidRPr="00BC21F3">
        <w:t>. 2010: online)</w:t>
      </w:r>
    </w:p>
    <w:p w:rsidR="00000000" w:rsidRPr="00BC21F3" w:rsidRDefault="00BC21F3" w:rsidP="00BC21F3">
      <w:pPr>
        <w:numPr>
          <w:ilvl w:val="0"/>
          <w:numId w:val="3"/>
        </w:numPr>
      </w:pPr>
      <w:hyperlink r:id="rId10" w:history="1">
        <w:r w:rsidRPr="00BC21F3">
          <w:rPr>
            <w:rStyle w:val="Hyperlink"/>
          </w:rPr>
          <w:t>https://www.iwa.wales/click/2010/10/swansea-blitz-artwork-fails-to-deliver/</w:t>
        </w:r>
      </w:hyperlink>
    </w:p>
    <w:p w:rsidR="00BC21F3" w:rsidRDefault="00BC21F3"/>
    <w:p w:rsidR="00BC21F3" w:rsidRDefault="00BC21F3">
      <w:r w:rsidRPr="00BC21F3">
        <w:t>Blue Funk</w:t>
      </w:r>
    </w:p>
    <w:p w:rsidR="00000000" w:rsidRPr="00BC21F3" w:rsidRDefault="00BC21F3" w:rsidP="00BC21F3">
      <w:pPr>
        <w:numPr>
          <w:ilvl w:val="0"/>
          <w:numId w:val="5"/>
        </w:numPr>
      </w:pPr>
      <w:hyperlink r:id="rId11" w:history="1">
        <w:r w:rsidRPr="00BC21F3">
          <w:rPr>
            <w:rStyle w:val="Hyperlink"/>
          </w:rPr>
          <w:t>http://www.locwsinternational.com/?portfolio=tim-davies</w:t>
        </w:r>
      </w:hyperlink>
    </w:p>
    <w:p w:rsidR="00000000" w:rsidRPr="00BC21F3" w:rsidRDefault="00BC21F3" w:rsidP="00BC21F3">
      <w:pPr>
        <w:numPr>
          <w:ilvl w:val="0"/>
          <w:numId w:val="5"/>
        </w:numPr>
      </w:pPr>
      <w:r w:rsidRPr="00BC21F3">
        <w:rPr>
          <w:b/>
          <w:bCs/>
        </w:rPr>
        <w:t>Blue Funk I</w:t>
      </w:r>
    </w:p>
    <w:p w:rsidR="00000000" w:rsidRPr="00BC21F3" w:rsidRDefault="00BC21F3" w:rsidP="00BC21F3">
      <w:pPr>
        <w:numPr>
          <w:ilvl w:val="0"/>
          <w:numId w:val="5"/>
        </w:numPr>
      </w:pPr>
      <w:r w:rsidRPr="00BC21F3">
        <w:t>Swansea Castle</w:t>
      </w:r>
    </w:p>
    <w:p w:rsidR="00000000" w:rsidRPr="00BC21F3" w:rsidRDefault="00BC21F3" w:rsidP="00BC21F3">
      <w:pPr>
        <w:numPr>
          <w:ilvl w:val="0"/>
          <w:numId w:val="5"/>
        </w:numPr>
      </w:pPr>
      <w:r w:rsidRPr="00BC21F3">
        <w:rPr>
          <w:b/>
          <w:bCs/>
        </w:rPr>
        <w:t>Blue Funk II</w:t>
      </w:r>
      <w:r w:rsidRPr="00BC21F3">
        <w:br/>
        <w:t>The Maritime &amp; Industria</w:t>
      </w:r>
      <w:r w:rsidRPr="00BC21F3">
        <w:t>l Museum</w:t>
      </w:r>
    </w:p>
    <w:p w:rsidR="00000000" w:rsidRPr="00BC21F3" w:rsidRDefault="00BC21F3" w:rsidP="00BC21F3">
      <w:pPr>
        <w:numPr>
          <w:ilvl w:val="0"/>
          <w:numId w:val="5"/>
        </w:numPr>
      </w:pPr>
      <w:r w:rsidRPr="00BC21F3">
        <w:t xml:space="preserve">Tim Davies presented two related </w:t>
      </w:r>
      <w:proofErr w:type="gramStart"/>
      <w:r w:rsidRPr="00BC21F3">
        <w:t>works which</w:t>
      </w:r>
      <w:proofErr w:type="gramEnd"/>
      <w:r w:rsidRPr="00BC21F3">
        <w:t xml:space="preserve"> reinstated the subject to the object.</w:t>
      </w:r>
    </w:p>
    <w:p w:rsidR="00000000" w:rsidRPr="00BC21F3" w:rsidRDefault="00BC21F3" w:rsidP="00BC21F3">
      <w:pPr>
        <w:numPr>
          <w:ilvl w:val="0"/>
          <w:numId w:val="5"/>
        </w:numPr>
      </w:pPr>
      <w:r w:rsidRPr="00BC21F3">
        <w:t xml:space="preserve">In Blue Funk I Davies used blue </w:t>
      </w:r>
      <w:r w:rsidRPr="00BC21F3">
        <w:t xml:space="preserve">projected light to shroud Swansea Castle, while in Blue Funk II Swansea Museum’s </w:t>
      </w:r>
      <w:proofErr w:type="spellStart"/>
      <w:r w:rsidRPr="00BC21F3">
        <w:t>Bofers</w:t>
      </w:r>
      <w:proofErr w:type="spellEnd"/>
      <w:r w:rsidRPr="00BC21F3">
        <w:t xml:space="preserve"> Gun </w:t>
      </w:r>
      <w:proofErr w:type="gramStart"/>
      <w:r w:rsidRPr="00BC21F3">
        <w:t>was veiled</w:t>
      </w:r>
      <w:proofErr w:type="gramEnd"/>
      <w:r w:rsidRPr="00BC21F3">
        <w:t xml:space="preserve"> in blue organza.</w:t>
      </w:r>
    </w:p>
    <w:p w:rsidR="00000000" w:rsidRPr="00BC21F3" w:rsidRDefault="00BC21F3" w:rsidP="00BC21F3">
      <w:pPr>
        <w:numPr>
          <w:ilvl w:val="0"/>
          <w:numId w:val="5"/>
        </w:numPr>
      </w:pPr>
      <w:r w:rsidRPr="00BC21F3">
        <w:t xml:space="preserve">Both referred to the slang expression ‘blue funk’ </w:t>
      </w:r>
      <w:proofErr w:type="gramStart"/>
      <w:r w:rsidRPr="00BC21F3">
        <w:t>which</w:t>
      </w:r>
      <w:proofErr w:type="gramEnd"/>
      <w:r w:rsidRPr="00BC21F3">
        <w:t xml:space="preserve"> means ‘abject </w:t>
      </w:r>
      <w:r w:rsidRPr="00BC21F3">
        <w:t>terror’, reminding the viewer of the original social and cultural contexts of the two objects. These re-presentations forced the audience to examine not only the material objects more closely, but also the multifarious discourses surrounding them.</w:t>
      </w:r>
    </w:p>
    <w:p w:rsidR="00E9219D" w:rsidRDefault="00E9219D"/>
    <w:p w:rsidR="00BC21F3" w:rsidRDefault="00BC21F3">
      <w:proofErr w:type="spellStart"/>
      <w:r w:rsidRPr="00BC21F3">
        <w:rPr>
          <w:lang w:val="en-US"/>
        </w:rPr>
        <w:t>Wendall</w:t>
      </w:r>
      <w:proofErr w:type="spellEnd"/>
      <w:r w:rsidRPr="00BC21F3">
        <w:rPr>
          <w:lang w:val="en-US"/>
        </w:rPr>
        <w:t xml:space="preserve"> Harrington: Projection designer</w:t>
      </w:r>
    </w:p>
    <w:p w:rsidR="00000000" w:rsidRPr="00BC21F3" w:rsidRDefault="00BC21F3" w:rsidP="00BC21F3">
      <w:pPr>
        <w:numPr>
          <w:ilvl w:val="0"/>
          <w:numId w:val="6"/>
        </w:numPr>
      </w:pPr>
      <w:r w:rsidRPr="00BC21F3">
        <w:rPr>
          <w:lang w:val="en-US"/>
        </w:rPr>
        <w:t>‘Projected images are ephemeral; they live in another more poetic dimension. Dance is the poetry of music as made manife</w:t>
      </w:r>
      <w:r w:rsidRPr="00BC21F3">
        <w:rPr>
          <w:lang w:val="en-US"/>
        </w:rPr>
        <w:t xml:space="preserve">st by the body. Projection and dance are an inevitable and welcome combination.’ </w:t>
      </w:r>
      <w:r w:rsidRPr="00BC21F3">
        <w:rPr>
          <w:lang w:val="en-US"/>
        </w:rPr>
        <w:t xml:space="preserve">(in </w:t>
      </w:r>
      <w:proofErr w:type="spellStart"/>
      <w:r w:rsidRPr="00BC21F3">
        <w:rPr>
          <w:lang w:val="en-US"/>
        </w:rPr>
        <w:t>Hopgood</w:t>
      </w:r>
      <w:proofErr w:type="spellEnd"/>
      <w:r w:rsidRPr="00BC21F3">
        <w:rPr>
          <w:lang w:val="en-US"/>
        </w:rPr>
        <w:t>, 2016:229)</w:t>
      </w:r>
    </w:p>
    <w:p w:rsidR="00BC21F3" w:rsidRDefault="00BC21F3">
      <w:proofErr w:type="spellStart"/>
      <w:r w:rsidRPr="00BC21F3">
        <w:t>Motionhouse</w:t>
      </w:r>
      <w:proofErr w:type="spellEnd"/>
      <w:r w:rsidRPr="00BC21F3">
        <w:t>: Scattered</w:t>
      </w:r>
    </w:p>
    <w:p w:rsidR="00000000" w:rsidRPr="00BC21F3" w:rsidRDefault="00BC21F3" w:rsidP="00BC21F3">
      <w:pPr>
        <w:numPr>
          <w:ilvl w:val="0"/>
          <w:numId w:val="7"/>
        </w:numPr>
      </w:pPr>
      <w:r w:rsidRPr="00BC21F3">
        <w:rPr>
          <w:b/>
          <w:bCs/>
        </w:rPr>
        <w:t>Scattered</w:t>
      </w:r>
      <w:r w:rsidRPr="00BC21F3">
        <w:t> has been taking audiences by storm since October 2009, with sell-out houses and</w:t>
      </w:r>
      <w:r w:rsidRPr="00BC21F3">
        <w:t xml:space="preserve"> standing ovations in venues across the globe. Exploring our relationship with water, and extremely popular with audiences, it is our longest running show to date.</w:t>
      </w:r>
    </w:p>
    <w:p w:rsidR="00000000" w:rsidRDefault="00BC21F3" w:rsidP="00BC21F3">
      <w:pPr>
        <w:numPr>
          <w:ilvl w:val="0"/>
          <w:numId w:val="7"/>
        </w:numPr>
      </w:pPr>
      <w:r w:rsidRPr="00BC21F3">
        <w:t>Performed on a vertiginous</w:t>
      </w:r>
      <w:r w:rsidRPr="00BC21F3">
        <w:t xml:space="preserve"> sloping wall, inspired by a quarter pipe, seven performers slide, climb and dive through a magical world where dancers and images interact seamlessly – plunging into an ocean, tumbling down a waterfall and sliding on a frozen landscape of arctic beauty – </w:t>
      </w:r>
      <w:r w:rsidRPr="00BC21F3">
        <w:t>a remarkable interaction between film and live performance.</w:t>
      </w:r>
    </w:p>
    <w:p w:rsidR="00BC21F3" w:rsidRPr="00BC21F3" w:rsidRDefault="00BC21F3" w:rsidP="00BC21F3">
      <w:pPr>
        <w:numPr>
          <w:ilvl w:val="0"/>
          <w:numId w:val="7"/>
        </w:numPr>
      </w:pPr>
      <w:hyperlink r:id="rId12" w:history="1">
        <w:r w:rsidRPr="00BC21F3">
          <w:rPr>
            <w:rStyle w:val="Hyperlink"/>
          </w:rPr>
          <w:t>https://www.youtube.com/watch?v=2k8BRT4pbhM</w:t>
        </w:r>
      </w:hyperlink>
    </w:p>
    <w:p w:rsidR="00BC21F3" w:rsidRDefault="00BC21F3" w:rsidP="00BC21F3"/>
    <w:p w:rsidR="00BC21F3" w:rsidRDefault="00BC21F3" w:rsidP="00BC21F3">
      <w:r w:rsidRPr="00BC21F3">
        <w:lastRenderedPageBreak/>
        <w:t>Task of the week: ‘Mapping’</w:t>
      </w:r>
    </w:p>
    <w:p w:rsidR="00000000" w:rsidRPr="00BC21F3" w:rsidRDefault="00BC21F3" w:rsidP="00BC21F3">
      <w:pPr>
        <w:pStyle w:val="ListParagraph"/>
        <w:numPr>
          <w:ilvl w:val="0"/>
          <w:numId w:val="9"/>
        </w:numPr>
      </w:pPr>
      <w:r w:rsidRPr="00BC21F3">
        <w:t xml:space="preserve">Create a projection to enhance a </w:t>
      </w:r>
      <w:proofErr w:type="gramStart"/>
      <w:r w:rsidRPr="00BC21F3">
        <w:t>1 minute</w:t>
      </w:r>
      <w:proofErr w:type="gramEnd"/>
      <w:r w:rsidRPr="00BC21F3">
        <w:t xml:space="preserve"> indoor ‘performance’ in the Idris Davies (good white walls – dry…)</w:t>
      </w:r>
    </w:p>
    <w:p w:rsidR="00000000" w:rsidRPr="00BC21F3" w:rsidRDefault="00BC21F3" w:rsidP="00BC21F3">
      <w:pPr>
        <w:numPr>
          <w:ilvl w:val="0"/>
          <w:numId w:val="8"/>
        </w:numPr>
      </w:pPr>
      <w:r w:rsidRPr="00BC21F3">
        <w:t xml:space="preserve">You may speak, sing, dance, stand still (‘Just stand’), move, lie down, lean, jump, dress, act, </w:t>
      </w:r>
      <w:proofErr w:type="gramStart"/>
      <w:r w:rsidRPr="00BC21F3">
        <w:t>perform</w:t>
      </w:r>
      <w:proofErr w:type="gramEnd"/>
      <w:r w:rsidRPr="00BC21F3">
        <w:t xml:space="preserve"> </w:t>
      </w:r>
      <w:proofErr w:type="spellStart"/>
      <w:r w:rsidRPr="00BC21F3">
        <w:t>etc</w:t>
      </w:r>
      <w:proofErr w:type="spellEnd"/>
      <w:r w:rsidRPr="00BC21F3">
        <w:t xml:space="preserve"> in front of your projection.</w:t>
      </w:r>
    </w:p>
    <w:p w:rsidR="00000000" w:rsidRPr="00BC21F3" w:rsidRDefault="00BC21F3" w:rsidP="00BC21F3">
      <w:pPr>
        <w:numPr>
          <w:ilvl w:val="0"/>
          <w:numId w:val="8"/>
        </w:numPr>
      </w:pPr>
      <w:r w:rsidRPr="00BC21F3">
        <w:t>You may</w:t>
      </w:r>
      <w:r w:rsidRPr="00BC21F3">
        <w:t xml:space="preserve"> choose to project onto yourself – consider wearing appropriate colours for this. </w:t>
      </w:r>
    </w:p>
    <w:p w:rsidR="00000000" w:rsidRPr="00BC21F3" w:rsidRDefault="00BC21F3" w:rsidP="00BC21F3">
      <w:pPr>
        <w:numPr>
          <w:ilvl w:val="0"/>
          <w:numId w:val="8"/>
        </w:numPr>
      </w:pPr>
      <w:r w:rsidRPr="00BC21F3">
        <w:t>You could project onto a sheet or placard that you are folding/ holding.</w:t>
      </w:r>
    </w:p>
    <w:p w:rsidR="00BC21F3" w:rsidRPr="00BC21F3" w:rsidRDefault="00BC21F3" w:rsidP="00BC21F3">
      <w:pPr>
        <w:ind w:left="360"/>
      </w:pPr>
    </w:p>
    <w:p w:rsidR="00000000" w:rsidRPr="00BC21F3" w:rsidRDefault="00BC21F3" w:rsidP="00BC21F3">
      <w:pPr>
        <w:numPr>
          <w:ilvl w:val="0"/>
          <w:numId w:val="10"/>
        </w:numPr>
      </w:pPr>
      <w:r w:rsidRPr="00BC21F3">
        <w:t>What are your ideas?</w:t>
      </w:r>
    </w:p>
    <w:p w:rsidR="00000000" w:rsidRPr="00BC21F3" w:rsidRDefault="00BC21F3" w:rsidP="00BC21F3">
      <w:pPr>
        <w:numPr>
          <w:ilvl w:val="0"/>
          <w:numId w:val="10"/>
        </w:numPr>
      </w:pPr>
      <w:r w:rsidRPr="00BC21F3">
        <w:t>15 min</w:t>
      </w:r>
      <w:r w:rsidRPr="00BC21F3">
        <w:t>utes to think</w:t>
      </w:r>
    </w:p>
    <w:p w:rsidR="00BC21F3" w:rsidRDefault="00BC21F3"/>
    <w:p w:rsidR="00BC21F3" w:rsidRDefault="00BC21F3">
      <w:r w:rsidRPr="00BC21F3">
        <w:t>Filming basics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 xml:space="preserve">Tripod -  keeps the shot steady 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>Still steady shots allow for better editing later in the process.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 xml:space="preserve">If you want a handheld feel </w:t>
      </w:r>
      <w:r w:rsidRPr="00BC21F3">
        <w:rPr>
          <w:cs/>
          <w:lang w:bidi="mr-IN"/>
        </w:rPr>
        <w:t>–</w:t>
      </w:r>
      <w:r w:rsidRPr="00BC21F3">
        <w:t xml:space="preserve"> do test shots.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 xml:space="preserve">Did you know that ‘found footage’ horror </w:t>
      </w:r>
      <w:proofErr w:type="spellStart"/>
      <w:r w:rsidRPr="00BC21F3">
        <w:t>Cloverfield</w:t>
      </w:r>
      <w:proofErr w:type="spellEnd"/>
      <w:r w:rsidRPr="00BC21F3">
        <w:t xml:space="preserve"> made people ill?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 xml:space="preserve">Hand held </w:t>
      </w:r>
      <w:r w:rsidRPr="00BC21F3">
        <w:rPr>
          <w:cs/>
          <w:lang w:bidi="mr-IN"/>
        </w:rPr>
        <w:t>–</w:t>
      </w:r>
      <w:r w:rsidRPr="00BC21F3">
        <w:t xml:space="preserve"> be slow and gentle ‘</w:t>
      </w:r>
      <w:proofErr w:type="spellStart"/>
      <w:r w:rsidRPr="00BC21F3">
        <w:t>Dogme</w:t>
      </w:r>
      <w:proofErr w:type="spellEnd"/>
      <w:r w:rsidRPr="00BC21F3">
        <w:t>’ style is less popular today for a reason.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 xml:space="preserve">Zoom: Move closer – </w:t>
      </w:r>
      <w:proofErr w:type="gramStart"/>
      <w:r w:rsidRPr="00BC21F3">
        <w:t>don’t</w:t>
      </w:r>
      <w:proofErr w:type="gramEnd"/>
      <w:r w:rsidRPr="00BC21F3">
        <w:t xml:space="preserve"> zoom.</w:t>
      </w:r>
    </w:p>
    <w:p w:rsidR="00000000" w:rsidRPr="00BC21F3" w:rsidRDefault="00BC21F3" w:rsidP="00BC21F3">
      <w:pPr>
        <w:numPr>
          <w:ilvl w:val="0"/>
          <w:numId w:val="11"/>
        </w:numPr>
      </w:pPr>
      <w:r w:rsidRPr="00BC21F3">
        <w:t>Pan: move slowly (e.g.) Left - Right</w:t>
      </w:r>
    </w:p>
    <w:p w:rsidR="00000000" w:rsidRPr="00BC21F3" w:rsidRDefault="00BC21F3" w:rsidP="00BC21F3">
      <w:pPr>
        <w:numPr>
          <w:ilvl w:val="0"/>
          <w:numId w:val="11"/>
        </w:numPr>
      </w:pPr>
      <w:proofErr w:type="gramStart"/>
      <w:r w:rsidRPr="00BC21F3">
        <w:t>Back light</w:t>
      </w:r>
      <w:proofErr w:type="gramEnd"/>
      <w:r w:rsidRPr="00BC21F3">
        <w:t xml:space="preserve"> </w:t>
      </w:r>
      <w:r w:rsidRPr="00BC21F3">
        <w:rPr>
          <w:cs/>
          <w:lang w:bidi="mr-IN"/>
        </w:rPr>
        <w:t>–</w:t>
      </w:r>
      <w:r w:rsidRPr="00BC21F3">
        <w:t xml:space="preserve"> light behind the subject will darken the subject.</w:t>
      </w:r>
    </w:p>
    <w:p w:rsidR="00BC21F3" w:rsidRDefault="00BC21F3"/>
    <w:p w:rsidR="00BC21F3" w:rsidRDefault="00BC21F3">
      <w:r w:rsidRPr="00BC21F3">
        <w:t>Production Team: PRODUCER</w:t>
      </w:r>
    </w:p>
    <w:p w:rsidR="00000000" w:rsidRPr="00BC21F3" w:rsidRDefault="00BC21F3" w:rsidP="00BC21F3">
      <w:pPr>
        <w:numPr>
          <w:ilvl w:val="0"/>
          <w:numId w:val="12"/>
        </w:numPr>
      </w:pPr>
      <w:r w:rsidRPr="00BC21F3">
        <w:t xml:space="preserve">This person is essentially the group leader and is responsible for managing the production from start to finish. The producer develops the project from the initial idea, makes </w:t>
      </w:r>
      <w:r w:rsidRPr="00BC21F3">
        <w:t xml:space="preserve">sure the script </w:t>
      </w:r>
      <w:proofErr w:type="gramStart"/>
      <w:r w:rsidRPr="00BC21F3">
        <w:t>is finalized</w:t>
      </w:r>
      <w:proofErr w:type="gramEnd"/>
      <w:r w:rsidRPr="00BC21F3">
        <w:t>, arranges the financing and manages the production team that makes the film.</w:t>
      </w:r>
    </w:p>
    <w:p w:rsidR="00000000" w:rsidRPr="00BC21F3" w:rsidRDefault="00BC21F3" w:rsidP="00BC21F3">
      <w:pPr>
        <w:numPr>
          <w:ilvl w:val="0"/>
          <w:numId w:val="12"/>
        </w:numPr>
      </w:pPr>
      <w:r w:rsidRPr="00BC21F3">
        <w:t>The producer also coordinates the filmmaking process to ensure that everyone involve</w:t>
      </w:r>
      <w:r w:rsidRPr="00BC21F3">
        <w:t xml:space="preserve">d in the project is working on schedule and on budget. Without the producer at the helm, films </w:t>
      </w:r>
      <w:proofErr w:type="gramStart"/>
      <w:r w:rsidRPr="00BC21F3">
        <w:t>do not get</w:t>
      </w:r>
      <w:proofErr w:type="gramEnd"/>
      <w:r w:rsidRPr="00BC21F3">
        <w:t xml:space="preserve"> made.</w:t>
      </w:r>
    </w:p>
    <w:p w:rsidR="00BC21F3" w:rsidRDefault="00BC21F3">
      <w:r w:rsidRPr="00BC21F3">
        <w:t>Production Team: PRODUCTION DESIGNER</w:t>
      </w:r>
    </w:p>
    <w:p w:rsidR="00000000" w:rsidRPr="00BC21F3" w:rsidRDefault="00BC21F3" w:rsidP="00BC21F3">
      <w:pPr>
        <w:numPr>
          <w:ilvl w:val="0"/>
          <w:numId w:val="13"/>
        </w:numPr>
      </w:pPr>
      <w:r w:rsidRPr="00BC21F3">
        <w:t>The production designer is the first artist to translate the script into visual form. They creates a series of storyboards that serve as the film's first draft.</w:t>
      </w:r>
    </w:p>
    <w:p w:rsidR="00000000" w:rsidRPr="00BC21F3" w:rsidRDefault="00BC21F3" w:rsidP="00BC21F3">
      <w:pPr>
        <w:numPr>
          <w:ilvl w:val="0"/>
          <w:numId w:val="13"/>
        </w:numPr>
      </w:pPr>
      <w:r w:rsidRPr="00BC21F3">
        <w:t xml:space="preserve">A storyboard is a series of sketches on panels that shows the visual progression of the story from one scene to the next. Creating this sketch of the film on storyboards also ensures the </w:t>
      </w:r>
      <w:r w:rsidRPr="00BC21F3">
        <w:lastRenderedPageBreak/>
        <w:t xml:space="preserve">visual continuity of the film from start to finish. </w:t>
      </w:r>
      <w:proofErr w:type="gramStart"/>
      <w:r w:rsidRPr="00BC21F3">
        <w:t>Storyboards serve</w:t>
      </w:r>
      <w:r w:rsidRPr="00BC21F3">
        <w:t xml:space="preserve"> as the director's visual guide throughout the production and will be a template to follow during the editing process.</w:t>
      </w:r>
      <w:proofErr w:type="gramEnd"/>
    </w:p>
    <w:p w:rsidR="00BC21F3" w:rsidRDefault="00BC21F3">
      <w:r w:rsidRPr="00BC21F3">
        <w:t>Production Team: DIRECTOR</w:t>
      </w:r>
    </w:p>
    <w:p w:rsidR="00000000" w:rsidRPr="00BC21F3" w:rsidRDefault="00BC21F3" w:rsidP="00BC21F3">
      <w:pPr>
        <w:numPr>
          <w:ilvl w:val="0"/>
          <w:numId w:val="14"/>
        </w:numPr>
      </w:pPr>
      <w:r w:rsidRPr="00BC21F3">
        <w:t xml:space="preserve">The director is primarily responsible for overseeing the shooting and assembly of a film. While the director </w:t>
      </w:r>
      <w:proofErr w:type="gramStart"/>
      <w:r w:rsidRPr="00BC21F3">
        <w:t>might be compared</w:t>
      </w:r>
      <w:proofErr w:type="gramEnd"/>
      <w:r w:rsidRPr="00BC21F3">
        <w:t xml:space="preserve"> to a novel's author as a film's primary visionary, they wo</w:t>
      </w:r>
      <w:r w:rsidRPr="00BC21F3">
        <w:t>uld not be able to make the film without the help of numerous other artists and technicians.</w:t>
      </w:r>
    </w:p>
    <w:p w:rsidR="00000000" w:rsidRPr="00BC21F3" w:rsidRDefault="00BC21F3" w:rsidP="00BC21F3">
      <w:pPr>
        <w:numPr>
          <w:ilvl w:val="0"/>
          <w:numId w:val="14"/>
        </w:numPr>
      </w:pPr>
      <w:r w:rsidRPr="00BC21F3">
        <w:t xml:space="preserve">A director works at the </w:t>
      </w:r>
      <w:proofErr w:type="spellStart"/>
      <w:r w:rsidRPr="00BC21F3">
        <w:t>center</w:t>
      </w:r>
      <w:proofErr w:type="spellEnd"/>
      <w:r w:rsidRPr="00BC21F3">
        <w:t xml:space="preserve"> of film production, but </w:t>
      </w:r>
      <w:proofErr w:type="gramStart"/>
      <w:r w:rsidRPr="00BC21F3">
        <w:t>is inextricably linked</w:t>
      </w:r>
      <w:proofErr w:type="gramEnd"/>
      <w:r w:rsidRPr="00BC21F3">
        <w:t xml:space="preserve"> with dozens of othe</w:t>
      </w:r>
      <w:r w:rsidRPr="00BC21F3">
        <w:t>r people who get the job done together.</w:t>
      </w:r>
    </w:p>
    <w:p w:rsidR="00BC21F3" w:rsidRDefault="00BC21F3">
      <w:r w:rsidRPr="00BC21F3">
        <w:t>Production Team: ART DIRECTOR</w:t>
      </w:r>
    </w:p>
    <w:p w:rsidR="00000000" w:rsidRPr="00BC21F3" w:rsidRDefault="00BC21F3" w:rsidP="00BC21F3">
      <w:pPr>
        <w:numPr>
          <w:ilvl w:val="0"/>
          <w:numId w:val="15"/>
        </w:numPr>
      </w:pPr>
      <w:r w:rsidRPr="00BC21F3">
        <w:t>The art director is responsible for the film's set</w:t>
      </w:r>
      <w:r w:rsidRPr="00BC21F3">
        <w:t>tings: the buildings, landscapes and interiors that provide the physical context for the characters. This person is responsible for acquiring props, decorating sets and making the setting believable.</w:t>
      </w:r>
    </w:p>
    <w:p w:rsidR="00BC21F3" w:rsidRDefault="00BC21F3">
      <w:r w:rsidRPr="00BC21F3">
        <w:t>Production Team: CINEMATOGRAPHER</w:t>
      </w:r>
    </w:p>
    <w:p w:rsidR="00000000" w:rsidRPr="00BC21F3" w:rsidRDefault="00BC21F3" w:rsidP="00BC21F3">
      <w:pPr>
        <w:numPr>
          <w:ilvl w:val="0"/>
          <w:numId w:val="16"/>
        </w:numPr>
      </w:pPr>
      <w:r w:rsidRPr="00BC21F3">
        <w:t>The director of photography, or DP, is responsible for capturing the script on film or video. The DP must pay attention to lighting and the cam</w:t>
      </w:r>
      <w:r w:rsidRPr="00BC21F3">
        <w:t>era's technical capabilities.</w:t>
      </w:r>
    </w:p>
    <w:p w:rsidR="00000000" w:rsidRPr="00BC21F3" w:rsidRDefault="00BC21F3" w:rsidP="00BC21F3">
      <w:pPr>
        <w:numPr>
          <w:ilvl w:val="0"/>
          <w:numId w:val="16"/>
        </w:numPr>
      </w:pPr>
      <w:r w:rsidRPr="00BC21F3">
        <w:t>When the director wants a shot to achieve certain visual or atmospheric qualities, the DP achieves it through his or her choice of lighting, film stock and care</w:t>
      </w:r>
      <w:r w:rsidRPr="00BC21F3">
        <w:t xml:space="preserve">ful manipulation of the camera. This craft </w:t>
      </w:r>
      <w:proofErr w:type="gramStart"/>
      <w:r w:rsidRPr="00BC21F3">
        <w:t>is referred</w:t>
      </w:r>
      <w:proofErr w:type="gramEnd"/>
      <w:r w:rsidRPr="00BC21F3">
        <w:t xml:space="preserve"> to as cinematography.</w:t>
      </w:r>
    </w:p>
    <w:p w:rsidR="00BC21F3" w:rsidRDefault="00BC21F3"/>
    <w:p w:rsidR="00BC21F3" w:rsidRDefault="00BC21F3">
      <w:r w:rsidRPr="00BC21F3">
        <w:t>Shot grammar</w:t>
      </w:r>
    </w:p>
    <w:p w:rsidR="00000000" w:rsidRPr="00BC21F3" w:rsidRDefault="00BC21F3" w:rsidP="00BC21F3">
      <w:pPr>
        <w:numPr>
          <w:ilvl w:val="0"/>
          <w:numId w:val="17"/>
        </w:numPr>
      </w:pPr>
      <w:r w:rsidRPr="00BC21F3">
        <w:t>Establishing / wide shot</w:t>
      </w:r>
    </w:p>
    <w:p w:rsidR="00000000" w:rsidRPr="00BC21F3" w:rsidRDefault="00BC21F3" w:rsidP="00BC21F3">
      <w:pPr>
        <w:numPr>
          <w:ilvl w:val="0"/>
          <w:numId w:val="17"/>
        </w:numPr>
      </w:pPr>
      <w:r w:rsidRPr="00BC21F3">
        <w:t>Long shot</w:t>
      </w:r>
    </w:p>
    <w:p w:rsidR="00000000" w:rsidRPr="00BC21F3" w:rsidRDefault="00BC21F3" w:rsidP="00BC21F3">
      <w:pPr>
        <w:numPr>
          <w:ilvl w:val="0"/>
          <w:numId w:val="17"/>
        </w:numPr>
      </w:pPr>
      <w:r w:rsidRPr="00BC21F3">
        <w:t>Medium shot</w:t>
      </w:r>
    </w:p>
    <w:p w:rsidR="00000000" w:rsidRPr="00BC21F3" w:rsidRDefault="00BC21F3" w:rsidP="00BC21F3">
      <w:pPr>
        <w:numPr>
          <w:ilvl w:val="0"/>
          <w:numId w:val="17"/>
        </w:numPr>
      </w:pPr>
      <w:r w:rsidRPr="00BC21F3">
        <w:t>Close up shot</w:t>
      </w:r>
    </w:p>
    <w:p w:rsidR="00000000" w:rsidRPr="00BC21F3" w:rsidRDefault="00BC21F3" w:rsidP="00BC21F3">
      <w:pPr>
        <w:numPr>
          <w:ilvl w:val="0"/>
          <w:numId w:val="17"/>
        </w:numPr>
      </w:pPr>
      <w:r w:rsidRPr="00BC21F3">
        <w:t>Extra close up shot / Extreme close up</w:t>
      </w:r>
    </w:p>
    <w:p w:rsidR="00000000" w:rsidRDefault="00BC21F3" w:rsidP="00BC21F3">
      <w:pPr>
        <w:numPr>
          <w:ilvl w:val="0"/>
          <w:numId w:val="17"/>
        </w:numPr>
      </w:pPr>
      <w:r w:rsidRPr="00BC21F3">
        <w:t>Eye lines – yours and the audiences</w:t>
      </w:r>
    </w:p>
    <w:p w:rsidR="00BC21F3" w:rsidRPr="00BC21F3" w:rsidRDefault="00BC21F3" w:rsidP="00BC21F3">
      <w:r w:rsidRPr="00BC21F3">
        <w:lastRenderedPageBreak/>
        <w:drawing>
          <wp:inline distT="0" distB="0" distL="0" distR="0" wp14:anchorId="1E206915" wp14:editId="16A0964D">
            <wp:extent cx="5731510" cy="3647440"/>
            <wp:effectExtent l="0" t="0" r="2540" b="0"/>
            <wp:docPr id="4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 rotWithShape="1">
                    <a:blip r:embed="rId13"/>
                    <a:srcRect l="29711" t="34770" r="33195" b="23265"/>
                    <a:stretch/>
                  </pic:blipFill>
                  <pic:spPr>
                    <a:xfrm>
                      <a:off x="0" y="0"/>
                      <a:ext cx="5731510" cy="364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C21F3" w:rsidRDefault="00BC21F3"/>
    <w:p w:rsidR="00BC21F3" w:rsidRDefault="00BC21F3">
      <w:r w:rsidRPr="00BC21F3">
        <w:t>Digital Mapping</w:t>
      </w:r>
    </w:p>
    <w:p w:rsidR="00000000" w:rsidRPr="00BC21F3" w:rsidRDefault="00BC21F3" w:rsidP="00BC21F3">
      <w:pPr>
        <w:numPr>
          <w:ilvl w:val="0"/>
          <w:numId w:val="18"/>
        </w:numPr>
      </w:pPr>
      <w:r w:rsidRPr="00BC21F3">
        <w:t>This is a</w:t>
      </w:r>
      <w:r w:rsidRPr="00BC21F3">
        <w:t xml:space="preserve"> young but well developed area of projection that is highly visual, highly entertaining and as flexible as your imagination:</w:t>
      </w:r>
    </w:p>
    <w:p w:rsidR="00000000" w:rsidRPr="00BC21F3" w:rsidRDefault="00BC21F3" w:rsidP="00BC21F3">
      <w:pPr>
        <w:numPr>
          <w:ilvl w:val="0"/>
          <w:numId w:val="18"/>
        </w:numPr>
      </w:pPr>
      <w:hyperlink r:id="rId14" w:history="1">
        <w:r w:rsidRPr="00BC21F3">
          <w:rPr>
            <w:rStyle w:val="Hyperlink"/>
          </w:rPr>
          <w:t>https://www.youtube.com/watch?v=CpRLwLcLHNA</w:t>
        </w:r>
      </w:hyperlink>
    </w:p>
    <w:p w:rsidR="00000000" w:rsidRPr="00BC21F3" w:rsidRDefault="00BC21F3" w:rsidP="00BC21F3">
      <w:pPr>
        <w:numPr>
          <w:ilvl w:val="0"/>
          <w:numId w:val="18"/>
        </w:numPr>
      </w:pPr>
      <w:hyperlink r:id="rId15" w:history="1">
        <w:r w:rsidRPr="00BC21F3">
          <w:rPr>
            <w:rStyle w:val="Hyperlink"/>
          </w:rPr>
          <w:t>https://www.youtube.com/watch?v=VeGZ6p37now</w:t>
        </w:r>
      </w:hyperlink>
    </w:p>
    <w:p w:rsidR="00000000" w:rsidRPr="00BC21F3" w:rsidRDefault="00BC21F3" w:rsidP="00BC21F3">
      <w:pPr>
        <w:numPr>
          <w:ilvl w:val="0"/>
          <w:numId w:val="18"/>
        </w:numPr>
      </w:pPr>
      <w:hyperlink r:id="rId16" w:history="1">
        <w:r w:rsidRPr="00BC21F3">
          <w:rPr>
            <w:rStyle w:val="Hyperlink"/>
          </w:rPr>
          <w:t>https://www.youtube.com/watch?v=rQMBAdHTYpQ</w:t>
        </w:r>
      </w:hyperlink>
    </w:p>
    <w:p w:rsidR="00BC21F3" w:rsidRDefault="00BC21F3" w:rsidP="00BC21F3">
      <w:pPr>
        <w:rPr>
          <w:lang w:val="en-US"/>
        </w:rPr>
      </w:pPr>
    </w:p>
    <w:p w:rsidR="00BC21F3" w:rsidRPr="00BC21F3" w:rsidRDefault="00BC21F3" w:rsidP="00BC21F3">
      <w:r w:rsidRPr="00BC21F3">
        <w:rPr>
          <w:lang w:val="en-US"/>
        </w:rPr>
        <w:t>Projection</w:t>
      </w:r>
    </w:p>
    <w:p w:rsidR="00000000" w:rsidRPr="00BC21F3" w:rsidRDefault="00BC21F3" w:rsidP="00BC21F3">
      <w:pPr>
        <w:numPr>
          <w:ilvl w:val="0"/>
          <w:numId w:val="19"/>
        </w:numPr>
      </w:pPr>
      <w:r w:rsidRPr="00BC21F3">
        <w:rPr>
          <w:lang w:val="en-US"/>
        </w:rPr>
        <w:t xml:space="preserve">If you imagine that we will project ‘onto’ you </w:t>
      </w:r>
      <w:r w:rsidRPr="00BC21F3">
        <w:rPr>
          <w:cs/>
          <w:lang w:bidi="mr-IN"/>
        </w:rPr>
        <w:t>–</w:t>
      </w:r>
      <w:r w:rsidRPr="00BC21F3">
        <w:rPr>
          <w:lang w:val="en-US"/>
        </w:rPr>
        <w:t xml:space="preserve"> </w:t>
      </w:r>
      <w:r w:rsidRPr="00BC21F3">
        <w:rPr>
          <w:lang w:val="en-US"/>
        </w:rPr>
        <w:t>what images do you want to film, capture or use and why?</w:t>
      </w:r>
    </w:p>
    <w:p w:rsidR="00000000" w:rsidRPr="00BC21F3" w:rsidRDefault="00BC21F3" w:rsidP="00BC21F3">
      <w:pPr>
        <w:numPr>
          <w:ilvl w:val="0"/>
          <w:numId w:val="19"/>
        </w:numPr>
      </w:pPr>
      <w:r w:rsidRPr="00BC21F3">
        <w:rPr>
          <w:lang w:val="en-US"/>
        </w:rPr>
        <w:t>Will your projection be large or small; background or personal?</w:t>
      </w:r>
    </w:p>
    <w:p w:rsidR="00000000" w:rsidRPr="00BC21F3" w:rsidRDefault="00BC21F3" w:rsidP="00BC21F3">
      <w:pPr>
        <w:numPr>
          <w:ilvl w:val="0"/>
          <w:numId w:val="19"/>
        </w:numPr>
      </w:pPr>
      <w:r w:rsidRPr="00BC21F3">
        <w:rPr>
          <w:lang w:val="en-US"/>
        </w:rPr>
        <w:t>Storyboard your ideas</w:t>
      </w:r>
    </w:p>
    <w:p w:rsidR="00BC21F3" w:rsidRDefault="00BC21F3"/>
    <w:p w:rsidR="00BC21F3" w:rsidRDefault="00BC21F3">
      <w:r w:rsidRPr="00BC21F3">
        <w:t>Digital Magician ‘</w:t>
      </w:r>
      <w:proofErr w:type="spellStart"/>
      <w:r w:rsidRPr="00BC21F3">
        <w:t>Maritess</w:t>
      </w:r>
      <w:proofErr w:type="spellEnd"/>
      <w:r w:rsidRPr="00BC21F3">
        <w:t>’ spider trick</w:t>
      </w:r>
    </w:p>
    <w:p w:rsidR="00000000" w:rsidRPr="00BC21F3" w:rsidRDefault="00BC21F3" w:rsidP="00BC21F3">
      <w:pPr>
        <w:numPr>
          <w:ilvl w:val="0"/>
          <w:numId w:val="20"/>
        </w:numPr>
      </w:pPr>
      <w:r w:rsidRPr="00BC21F3">
        <w:t>Are there applications for digital innovation in your work:</w:t>
      </w:r>
    </w:p>
    <w:p w:rsidR="00000000" w:rsidRPr="00BC21F3" w:rsidRDefault="00BC21F3" w:rsidP="00BC21F3">
      <w:pPr>
        <w:numPr>
          <w:ilvl w:val="0"/>
          <w:numId w:val="20"/>
        </w:numPr>
      </w:pPr>
      <w:hyperlink r:id="rId17" w:history="1">
        <w:r w:rsidRPr="00BC21F3">
          <w:rPr>
            <w:rStyle w:val="Hyperlink"/>
          </w:rPr>
          <w:t>https://www.youtube.com/watch?v=juOOMCYh9vM</w:t>
        </w:r>
      </w:hyperlink>
    </w:p>
    <w:p w:rsidR="00BC21F3" w:rsidRDefault="00BC21F3"/>
    <w:p w:rsidR="00BC21F3" w:rsidRDefault="00BC21F3">
      <w:r w:rsidRPr="00BC21F3">
        <w:rPr>
          <w:lang w:val="en-US"/>
        </w:rPr>
        <w:lastRenderedPageBreak/>
        <w:t>Bibliography</w:t>
      </w:r>
      <w:bookmarkStart w:id="0" w:name="_GoBack"/>
      <w:bookmarkEnd w:id="0"/>
    </w:p>
    <w:p w:rsidR="00000000" w:rsidRPr="00BC21F3" w:rsidRDefault="00BC21F3" w:rsidP="00BC21F3">
      <w:pPr>
        <w:numPr>
          <w:ilvl w:val="0"/>
          <w:numId w:val="21"/>
        </w:numPr>
      </w:pPr>
      <w:proofErr w:type="spellStart"/>
      <w:r w:rsidRPr="00BC21F3">
        <w:rPr>
          <w:lang w:val="en-US"/>
        </w:rPr>
        <w:t>Aston</w:t>
      </w:r>
      <w:proofErr w:type="gramStart"/>
      <w:r w:rsidRPr="00BC21F3">
        <w:rPr>
          <w:lang w:val="en-US"/>
        </w:rPr>
        <w:t>,E</w:t>
      </w:r>
      <w:proofErr w:type="spellEnd"/>
      <w:proofErr w:type="gramEnd"/>
      <w:r w:rsidRPr="00BC21F3">
        <w:rPr>
          <w:lang w:val="en-US"/>
        </w:rPr>
        <w:t xml:space="preserve">. &amp; Savona, G. (1991) </w:t>
      </w:r>
      <w:r w:rsidRPr="00BC21F3">
        <w:rPr>
          <w:i/>
          <w:iCs/>
          <w:lang w:val="en-US"/>
        </w:rPr>
        <w:t>Theatre as Sign-System: A semiotic of text and performance</w:t>
      </w:r>
      <w:r w:rsidRPr="00BC21F3">
        <w:rPr>
          <w:lang w:val="en-US"/>
        </w:rPr>
        <w:t xml:space="preserve">. Routledge, London. </w:t>
      </w:r>
    </w:p>
    <w:p w:rsidR="00000000" w:rsidRPr="00BC21F3" w:rsidRDefault="00BC21F3" w:rsidP="00BC21F3">
      <w:pPr>
        <w:numPr>
          <w:ilvl w:val="0"/>
          <w:numId w:val="21"/>
        </w:numPr>
      </w:pPr>
      <w:r w:rsidRPr="00BC21F3">
        <w:rPr>
          <w:lang w:val="en-US"/>
        </w:rPr>
        <w:t>Willet, J</w:t>
      </w:r>
      <w:proofErr w:type="gramStart"/>
      <w:r w:rsidRPr="00BC21F3">
        <w:rPr>
          <w:lang w:val="en-US"/>
        </w:rPr>
        <w:t>.(</w:t>
      </w:r>
      <w:proofErr w:type="spellStart"/>
      <w:proofErr w:type="gramEnd"/>
      <w:r w:rsidRPr="00BC21F3">
        <w:rPr>
          <w:lang w:val="en-US"/>
        </w:rPr>
        <w:t>Trans+Ed</w:t>
      </w:r>
      <w:proofErr w:type="spellEnd"/>
      <w:r w:rsidRPr="00BC21F3">
        <w:rPr>
          <w:lang w:val="en-US"/>
        </w:rPr>
        <w:t xml:space="preserve">) (1964) </w:t>
      </w:r>
      <w:r w:rsidRPr="00BC21F3">
        <w:rPr>
          <w:i/>
          <w:iCs/>
          <w:lang w:val="en-US"/>
        </w:rPr>
        <w:t>Brecht on Theatre: The Development of an Aesthetic</w:t>
      </w:r>
      <w:r w:rsidRPr="00BC21F3">
        <w:rPr>
          <w:lang w:val="en-US"/>
        </w:rPr>
        <w:t xml:space="preserve">. Methuen, London. </w:t>
      </w:r>
    </w:p>
    <w:p w:rsidR="00000000" w:rsidRPr="00BC21F3" w:rsidRDefault="00BC21F3" w:rsidP="00BC21F3">
      <w:pPr>
        <w:numPr>
          <w:ilvl w:val="0"/>
          <w:numId w:val="21"/>
        </w:numPr>
      </w:pPr>
      <w:hyperlink r:id="rId18" w:history="1">
        <w:r w:rsidRPr="00BC21F3">
          <w:rPr>
            <w:rStyle w:val="Hyperlink"/>
          </w:rPr>
          <w:t>https://www.iwa.wales/click/2010/10/swansea-blitz-artwork-fails-to-deliver/</w:t>
        </w:r>
      </w:hyperlink>
      <w:r w:rsidRPr="00BC21F3">
        <w:t xml:space="preserve"> Accessed 05/02/2020</w:t>
      </w:r>
    </w:p>
    <w:p w:rsidR="00000000" w:rsidRPr="00BC21F3" w:rsidRDefault="00BC21F3" w:rsidP="00BC21F3">
      <w:pPr>
        <w:numPr>
          <w:ilvl w:val="0"/>
          <w:numId w:val="21"/>
        </w:numPr>
      </w:pPr>
      <w:hyperlink r:id="rId19" w:history="1">
        <w:r w:rsidRPr="00BC21F3">
          <w:rPr>
            <w:rStyle w:val="Hyperlink"/>
          </w:rPr>
          <w:t>ht</w:t>
        </w:r>
        <w:r w:rsidRPr="00BC21F3">
          <w:rPr>
            <w:rStyle w:val="Hyperlink"/>
          </w:rPr>
          <w:t>tps://www.govtech.com/education/news/The-Roles-of-the-Production-Team.html</w:t>
        </w:r>
      </w:hyperlink>
      <w:r w:rsidRPr="00BC21F3">
        <w:t xml:space="preserve"> Accessed 08/02/2020</w:t>
      </w:r>
    </w:p>
    <w:p w:rsidR="00000000" w:rsidRPr="00BC21F3" w:rsidRDefault="00BC21F3" w:rsidP="00BC21F3">
      <w:pPr>
        <w:numPr>
          <w:ilvl w:val="0"/>
          <w:numId w:val="21"/>
        </w:numPr>
      </w:pPr>
      <w:proofErr w:type="spellStart"/>
      <w:r w:rsidRPr="00BC21F3">
        <w:t>Hopgood</w:t>
      </w:r>
      <w:proofErr w:type="spellEnd"/>
      <w:r w:rsidRPr="00BC21F3">
        <w:t xml:space="preserve">, J. (2016) </w:t>
      </w:r>
      <w:r w:rsidRPr="00BC21F3">
        <w:rPr>
          <w:i/>
          <w:iCs/>
        </w:rPr>
        <w:t>Dance Production: Design and Technology</w:t>
      </w:r>
      <w:r w:rsidRPr="00BC21F3">
        <w:t xml:space="preserve">. Focal Press, Oxen. </w:t>
      </w:r>
    </w:p>
    <w:p w:rsidR="00000000" w:rsidRPr="00BC21F3" w:rsidRDefault="00BC21F3" w:rsidP="00BC21F3">
      <w:pPr>
        <w:numPr>
          <w:ilvl w:val="0"/>
          <w:numId w:val="21"/>
        </w:numPr>
      </w:pPr>
      <w:proofErr w:type="spellStart"/>
      <w:r w:rsidRPr="00BC21F3">
        <w:t>Motionhouse</w:t>
      </w:r>
      <w:proofErr w:type="spellEnd"/>
      <w:r w:rsidRPr="00BC21F3">
        <w:t xml:space="preserve"> available at: </w:t>
      </w:r>
      <w:hyperlink r:id="rId20" w:history="1">
        <w:r w:rsidRPr="00BC21F3">
          <w:rPr>
            <w:rStyle w:val="Hyperlink"/>
          </w:rPr>
          <w:t>https://www.motionhouse.co.uk/production/scattered/</w:t>
        </w:r>
      </w:hyperlink>
      <w:r w:rsidRPr="00BC21F3">
        <w:t xml:space="preserve"> Accessed: 07/02/2020</w:t>
      </w:r>
    </w:p>
    <w:p w:rsidR="00BC21F3" w:rsidRDefault="00BC21F3"/>
    <w:sectPr w:rsidR="00BC21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C21F3" w:rsidRDefault="00BC21F3" w:rsidP="00BC21F3">
      <w:pPr>
        <w:spacing w:after="0" w:line="240" w:lineRule="auto"/>
      </w:pPr>
      <w:r>
        <w:separator/>
      </w:r>
    </w:p>
  </w:endnote>
  <w:endnote w:type="continuationSeparator" w:id="0">
    <w:p w:rsidR="00BC21F3" w:rsidRDefault="00BC21F3" w:rsidP="00BC21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C21F3" w:rsidRDefault="00BC21F3" w:rsidP="00BC21F3">
      <w:pPr>
        <w:spacing w:after="0" w:line="240" w:lineRule="auto"/>
      </w:pPr>
      <w:r>
        <w:separator/>
      </w:r>
    </w:p>
  </w:footnote>
  <w:footnote w:type="continuationSeparator" w:id="0">
    <w:p w:rsidR="00BC21F3" w:rsidRDefault="00BC21F3" w:rsidP="00BC21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3D6FCE"/>
    <w:multiLevelType w:val="hybridMultilevel"/>
    <w:tmpl w:val="F1A4C338"/>
    <w:lvl w:ilvl="0" w:tplc="C722F4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E267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88EA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B0BC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4052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CCD3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C8C5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6AE6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0A35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CD2779D"/>
    <w:multiLevelType w:val="hybridMultilevel"/>
    <w:tmpl w:val="359E4C36"/>
    <w:lvl w:ilvl="0" w:tplc="090C54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00B3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32FF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E0B2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625E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1089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F61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88A0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44FA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1F23114"/>
    <w:multiLevelType w:val="hybridMultilevel"/>
    <w:tmpl w:val="1C762868"/>
    <w:lvl w:ilvl="0" w:tplc="9E50D8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86D4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C616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48F2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4CBA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BA38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EA19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C2E1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F224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693332F"/>
    <w:multiLevelType w:val="hybridMultilevel"/>
    <w:tmpl w:val="7D3004A8"/>
    <w:lvl w:ilvl="0" w:tplc="F6EA1A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22C1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12D4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B62F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6A8E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66BC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6CB2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9A20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E6A7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B176A2F"/>
    <w:multiLevelType w:val="hybridMultilevel"/>
    <w:tmpl w:val="A6488EDA"/>
    <w:lvl w:ilvl="0" w:tplc="BA5E30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D88E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486E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E0E3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14A8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E074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081F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04D8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305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DC00E7D"/>
    <w:multiLevelType w:val="hybridMultilevel"/>
    <w:tmpl w:val="FF2863FE"/>
    <w:lvl w:ilvl="0" w:tplc="983A55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760D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0059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E646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3685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686D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882C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5C18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AD69A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94F7F18"/>
    <w:multiLevelType w:val="hybridMultilevel"/>
    <w:tmpl w:val="2FDC6596"/>
    <w:lvl w:ilvl="0" w:tplc="851852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025D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4659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3CB9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FC92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C481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EEDE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3A50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982E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F434F19"/>
    <w:multiLevelType w:val="hybridMultilevel"/>
    <w:tmpl w:val="78A4B09E"/>
    <w:lvl w:ilvl="0" w:tplc="2EB07A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0CF9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10D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66AC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D80A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CABE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2AA3D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B4D8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6CEE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3EE7FBC"/>
    <w:multiLevelType w:val="hybridMultilevel"/>
    <w:tmpl w:val="6478A488"/>
    <w:lvl w:ilvl="0" w:tplc="7C4849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201F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1644B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92D7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BC73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86E7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DA4B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104B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907E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7BF4E46"/>
    <w:multiLevelType w:val="hybridMultilevel"/>
    <w:tmpl w:val="156E6D18"/>
    <w:lvl w:ilvl="0" w:tplc="90B630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5EB6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54D8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DEA3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621C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365E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8A04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D64F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2A1D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B836098"/>
    <w:multiLevelType w:val="hybridMultilevel"/>
    <w:tmpl w:val="D26AEA46"/>
    <w:lvl w:ilvl="0" w:tplc="FF889D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C43E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629D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4BAF2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00D7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80C0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B85F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F4F9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2EB5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BBA1256"/>
    <w:multiLevelType w:val="hybridMultilevel"/>
    <w:tmpl w:val="221AB280"/>
    <w:lvl w:ilvl="0" w:tplc="731C56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66228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26C0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C0B5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C096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BED2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5C62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B627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922E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C820531"/>
    <w:multiLevelType w:val="hybridMultilevel"/>
    <w:tmpl w:val="995C0918"/>
    <w:lvl w:ilvl="0" w:tplc="1CBA81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1A0D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52BC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667C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F061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3657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05E88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6808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96CF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81F22E4"/>
    <w:multiLevelType w:val="hybridMultilevel"/>
    <w:tmpl w:val="8174DD82"/>
    <w:lvl w:ilvl="0" w:tplc="5A0ACD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56F6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6813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2456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485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7206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CABC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68F8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E24A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8D14A35"/>
    <w:multiLevelType w:val="hybridMultilevel"/>
    <w:tmpl w:val="25B86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E054A30"/>
    <w:multiLevelType w:val="hybridMultilevel"/>
    <w:tmpl w:val="8FFEA7BA"/>
    <w:lvl w:ilvl="0" w:tplc="2A9E32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3403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E49C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AC2CA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8617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3C7D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E0D3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ECD1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9E81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E6D027B"/>
    <w:multiLevelType w:val="hybridMultilevel"/>
    <w:tmpl w:val="9B1C3212"/>
    <w:lvl w:ilvl="0" w:tplc="51CC4F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14AE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80F3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D42A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52DE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308A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5CDD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E61B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D065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7870F51"/>
    <w:multiLevelType w:val="hybridMultilevel"/>
    <w:tmpl w:val="8F343E26"/>
    <w:lvl w:ilvl="0" w:tplc="8D2418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0833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B2B8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4891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DED8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0221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48E43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DAA0C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DA8E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63F44B51"/>
    <w:multiLevelType w:val="hybridMultilevel"/>
    <w:tmpl w:val="4342BE8E"/>
    <w:lvl w:ilvl="0" w:tplc="E6201B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94A2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646B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1860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6E0A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40F4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A6BB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3E5F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E235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79421C27"/>
    <w:multiLevelType w:val="hybridMultilevel"/>
    <w:tmpl w:val="7A9C4F3C"/>
    <w:lvl w:ilvl="0" w:tplc="1BFCF7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5CA7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AE42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6E90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D69C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8C44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40BD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7E08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4EBB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B204B81"/>
    <w:multiLevelType w:val="hybridMultilevel"/>
    <w:tmpl w:val="D2F45E72"/>
    <w:lvl w:ilvl="0" w:tplc="97565E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9E61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F840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7019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8C5E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4E40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08C6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FEB1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1C74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8"/>
  </w:num>
  <w:num w:numId="2">
    <w:abstractNumId w:val="7"/>
  </w:num>
  <w:num w:numId="3">
    <w:abstractNumId w:val="10"/>
  </w:num>
  <w:num w:numId="4">
    <w:abstractNumId w:val="16"/>
  </w:num>
  <w:num w:numId="5">
    <w:abstractNumId w:val="15"/>
  </w:num>
  <w:num w:numId="6">
    <w:abstractNumId w:val="0"/>
  </w:num>
  <w:num w:numId="7">
    <w:abstractNumId w:val="9"/>
  </w:num>
  <w:num w:numId="8">
    <w:abstractNumId w:val="4"/>
  </w:num>
  <w:num w:numId="9">
    <w:abstractNumId w:val="14"/>
  </w:num>
  <w:num w:numId="10">
    <w:abstractNumId w:val="17"/>
  </w:num>
  <w:num w:numId="11">
    <w:abstractNumId w:val="6"/>
  </w:num>
  <w:num w:numId="12">
    <w:abstractNumId w:val="13"/>
  </w:num>
  <w:num w:numId="13">
    <w:abstractNumId w:val="1"/>
  </w:num>
  <w:num w:numId="14">
    <w:abstractNumId w:val="20"/>
  </w:num>
  <w:num w:numId="15">
    <w:abstractNumId w:val="11"/>
  </w:num>
  <w:num w:numId="16">
    <w:abstractNumId w:val="3"/>
  </w:num>
  <w:num w:numId="17">
    <w:abstractNumId w:val="18"/>
  </w:num>
  <w:num w:numId="18">
    <w:abstractNumId w:val="12"/>
  </w:num>
  <w:num w:numId="19">
    <w:abstractNumId w:val="2"/>
  </w:num>
  <w:num w:numId="20">
    <w:abstractNumId w:val="5"/>
  </w:num>
  <w:num w:numId="21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5768"/>
    <w:rsid w:val="001A1BC4"/>
    <w:rsid w:val="001A6D1F"/>
    <w:rsid w:val="001C0B33"/>
    <w:rsid w:val="001C48A1"/>
    <w:rsid w:val="001E2C4A"/>
    <w:rsid w:val="001E6CDA"/>
    <w:rsid w:val="001F044E"/>
    <w:rsid w:val="002050BF"/>
    <w:rsid w:val="00286C97"/>
    <w:rsid w:val="002909A1"/>
    <w:rsid w:val="002E53B5"/>
    <w:rsid w:val="002F5768"/>
    <w:rsid w:val="00331255"/>
    <w:rsid w:val="00345EA1"/>
    <w:rsid w:val="0038485C"/>
    <w:rsid w:val="00386345"/>
    <w:rsid w:val="003D5287"/>
    <w:rsid w:val="00463FFC"/>
    <w:rsid w:val="00476B04"/>
    <w:rsid w:val="004E7F42"/>
    <w:rsid w:val="005514B2"/>
    <w:rsid w:val="005740E2"/>
    <w:rsid w:val="005A314D"/>
    <w:rsid w:val="005D0A6C"/>
    <w:rsid w:val="005D342C"/>
    <w:rsid w:val="005E098D"/>
    <w:rsid w:val="006164A7"/>
    <w:rsid w:val="0062659E"/>
    <w:rsid w:val="00645143"/>
    <w:rsid w:val="00646DFA"/>
    <w:rsid w:val="00653695"/>
    <w:rsid w:val="006D0922"/>
    <w:rsid w:val="00706801"/>
    <w:rsid w:val="0074590C"/>
    <w:rsid w:val="00770D8C"/>
    <w:rsid w:val="007B20E3"/>
    <w:rsid w:val="007D5C00"/>
    <w:rsid w:val="007D7CE3"/>
    <w:rsid w:val="007E5FBC"/>
    <w:rsid w:val="00812A55"/>
    <w:rsid w:val="0084757F"/>
    <w:rsid w:val="00873151"/>
    <w:rsid w:val="008A11AE"/>
    <w:rsid w:val="008A4D23"/>
    <w:rsid w:val="008D5887"/>
    <w:rsid w:val="00965438"/>
    <w:rsid w:val="009A4F8F"/>
    <w:rsid w:val="00A43EA2"/>
    <w:rsid w:val="00A46867"/>
    <w:rsid w:val="00A54A66"/>
    <w:rsid w:val="00AB6FCA"/>
    <w:rsid w:val="00B377EF"/>
    <w:rsid w:val="00BC0CDB"/>
    <w:rsid w:val="00BC21F3"/>
    <w:rsid w:val="00BF4F5E"/>
    <w:rsid w:val="00C06C14"/>
    <w:rsid w:val="00C06E8A"/>
    <w:rsid w:val="00C44860"/>
    <w:rsid w:val="00C579CB"/>
    <w:rsid w:val="00C8766D"/>
    <w:rsid w:val="00CE3789"/>
    <w:rsid w:val="00CF44AE"/>
    <w:rsid w:val="00D318B6"/>
    <w:rsid w:val="00D52FE0"/>
    <w:rsid w:val="00D55A1A"/>
    <w:rsid w:val="00E11892"/>
    <w:rsid w:val="00E9219D"/>
    <w:rsid w:val="00E9267D"/>
    <w:rsid w:val="00E975D6"/>
    <w:rsid w:val="00F073BD"/>
    <w:rsid w:val="00F3359B"/>
    <w:rsid w:val="00F662B6"/>
    <w:rsid w:val="00F66D44"/>
    <w:rsid w:val="00F84E1F"/>
    <w:rsid w:val="00F940A0"/>
    <w:rsid w:val="00FF6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97470"/>
  <w15:chartTrackingRefBased/>
  <w15:docId w15:val="{1A8F21F8-A208-41D5-8D23-67A9F3DE6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219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C21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C21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1F3"/>
  </w:style>
  <w:style w:type="paragraph" w:styleId="Footer">
    <w:name w:val="footer"/>
    <w:basedOn w:val="Normal"/>
    <w:link w:val="FooterChar"/>
    <w:uiPriority w:val="99"/>
    <w:unhideWhenUsed/>
    <w:rsid w:val="00BC21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1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38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0106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4739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918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4421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51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1629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5706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4976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36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6358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3588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5296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9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5437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042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58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027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343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3261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870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825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5808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64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0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657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2341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31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9795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8169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8611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570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807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631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5045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2030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4415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5871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10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6287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9124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473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0705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5654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8480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535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34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87114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636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254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83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58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84863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9561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8253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529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3415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2105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79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64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996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734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708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1104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978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6115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7453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057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6299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18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3126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8116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02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4591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43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5157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2429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5015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7746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15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4159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1519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947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6252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889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34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9294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8391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80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620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21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-l0wwG-GkLg" TargetMode="External"/><Relationship Id="rId13" Type="http://schemas.openxmlformats.org/officeDocument/2006/relationships/image" Target="media/image1.png"/><Relationship Id="rId18" Type="http://schemas.openxmlformats.org/officeDocument/2006/relationships/hyperlink" Target="https://www.iwa.wales/click/2010/10/swansea-blitz-artwork-fails-to-deliver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youtube.com/watch?v=-l0wwG-GkLg" TargetMode="External"/><Relationship Id="rId12" Type="http://schemas.openxmlformats.org/officeDocument/2006/relationships/hyperlink" Target="https://www.youtube.com/watch?v=2k8BRT4pbhM" TargetMode="External"/><Relationship Id="rId17" Type="http://schemas.openxmlformats.org/officeDocument/2006/relationships/hyperlink" Target="https://www.youtube.com/watch?v=juOOMCYh9v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rQMBAdHTYpQ" TargetMode="External"/><Relationship Id="rId20" Type="http://schemas.openxmlformats.org/officeDocument/2006/relationships/hyperlink" Target="https://www.motionhouse.co.uk/production/scattered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locwsinternational.com/?portfolio=tim-davi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VeGZ6p37now" TargetMode="External"/><Relationship Id="rId10" Type="http://schemas.openxmlformats.org/officeDocument/2006/relationships/hyperlink" Target="https://www.iwa.wales/click/2010/10/swansea-blitz-artwork-fails-to-deliver/" TargetMode="External"/><Relationship Id="rId19" Type="http://schemas.openxmlformats.org/officeDocument/2006/relationships/hyperlink" Target="https://www.govtech.com/education/news/The-Roles-of-the-Production-Team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oubletakeprojections.com/" TargetMode="External"/><Relationship Id="rId14" Type="http://schemas.openxmlformats.org/officeDocument/2006/relationships/hyperlink" Target="https://www.youtube.com/watch?v=CpRLwLcLHNA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1394</Words>
  <Characters>7946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2</cp:revision>
  <dcterms:created xsi:type="dcterms:W3CDTF">2020-02-10T11:16:00Z</dcterms:created>
  <dcterms:modified xsi:type="dcterms:W3CDTF">2020-02-10T11:16:00Z</dcterms:modified>
</cp:coreProperties>
</file>