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65918" w14:textId="3F0FCBA6" w:rsidR="000A100D" w:rsidRDefault="00023834">
      <w:pPr>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2EF4106D" wp14:editId="37692A4F">
            <wp:simplePos x="0" y="0"/>
            <wp:positionH relativeFrom="margin">
              <wp:align>center</wp:align>
            </wp:positionH>
            <wp:positionV relativeFrom="paragraph">
              <wp:posOffset>546100</wp:posOffset>
            </wp:positionV>
            <wp:extent cx="6442710" cy="4832389"/>
            <wp:effectExtent l="0" t="0" r="0" b="6350"/>
            <wp:wrapTight wrapText="bothSides">
              <wp:wrapPolygon edited="0">
                <wp:start x="0" y="0"/>
                <wp:lineTo x="0" y="21543"/>
                <wp:lineTo x="21523" y="21543"/>
                <wp:lineTo x="21523" y="0"/>
                <wp:lineTo x="0" y="0"/>
              </wp:wrapPolygon>
            </wp:wrapTight>
            <wp:docPr id="1" name="Picture 1" descr="A sunset over the oce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unset over the ocea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442710" cy="4832389"/>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106EBDF3" wp14:editId="7CAC552F">
            <wp:simplePos x="0" y="0"/>
            <wp:positionH relativeFrom="margin">
              <wp:align>center</wp:align>
            </wp:positionH>
            <wp:positionV relativeFrom="paragraph">
              <wp:posOffset>6322695</wp:posOffset>
            </wp:positionV>
            <wp:extent cx="6645910" cy="1594400"/>
            <wp:effectExtent l="0" t="0" r="0" b="0"/>
            <wp:wrapTight wrapText="bothSides">
              <wp:wrapPolygon edited="0">
                <wp:start x="7987" y="516"/>
                <wp:lineTo x="7987" y="2840"/>
                <wp:lineTo x="9597" y="5163"/>
                <wp:lineTo x="7244" y="5422"/>
                <wp:lineTo x="7244" y="7745"/>
                <wp:lineTo x="10773" y="9294"/>
                <wp:lineTo x="7430" y="10327"/>
                <wp:lineTo x="7430" y="12392"/>
                <wp:lineTo x="10773" y="13425"/>
                <wp:lineTo x="4272" y="14974"/>
                <wp:lineTo x="4210" y="17039"/>
                <wp:lineTo x="5077" y="17814"/>
                <wp:lineTo x="5572" y="17814"/>
                <wp:lineTo x="17274" y="17297"/>
                <wp:lineTo x="17336" y="14974"/>
                <wp:lineTo x="10773" y="13425"/>
                <wp:lineTo x="14178" y="12392"/>
                <wp:lineTo x="14178" y="10069"/>
                <wp:lineTo x="10773" y="9294"/>
                <wp:lineTo x="14302" y="7487"/>
                <wp:lineTo x="14302" y="5422"/>
                <wp:lineTo x="10773" y="5163"/>
                <wp:lineTo x="13497" y="3098"/>
                <wp:lineTo x="13621" y="1291"/>
                <wp:lineTo x="12321" y="516"/>
                <wp:lineTo x="7987" y="516"/>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45910" cy="1594400"/>
                    </a:xfrm>
                    <a:prstGeom prst="rect">
                      <a:avLst/>
                    </a:prstGeom>
                    <a:noFill/>
                  </pic:spPr>
                </pic:pic>
              </a:graphicData>
            </a:graphic>
          </wp:anchor>
        </w:drawing>
      </w:r>
    </w:p>
    <w:p w14:paraId="5C0476AB" w14:textId="32497662" w:rsidR="00023834" w:rsidRPr="00023834" w:rsidRDefault="00023834" w:rsidP="00023834">
      <w:pPr>
        <w:rPr>
          <w:rFonts w:ascii="Arial" w:hAnsi="Arial" w:cs="Arial"/>
          <w:sz w:val="24"/>
          <w:szCs w:val="24"/>
        </w:rPr>
      </w:pPr>
    </w:p>
    <w:p w14:paraId="474F5588" w14:textId="49912AA2" w:rsidR="00023834" w:rsidRPr="00023834" w:rsidRDefault="00023834" w:rsidP="00023834">
      <w:pPr>
        <w:rPr>
          <w:rFonts w:ascii="Arial" w:hAnsi="Arial" w:cs="Arial"/>
          <w:sz w:val="24"/>
          <w:szCs w:val="24"/>
        </w:rPr>
      </w:pPr>
    </w:p>
    <w:p w14:paraId="611D55BA" w14:textId="3D6EA859" w:rsidR="00023834" w:rsidRPr="00023834" w:rsidRDefault="00023834" w:rsidP="00023834">
      <w:pPr>
        <w:rPr>
          <w:rFonts w:ascii="Arial" w:hAnsi="Arial" w:cs="Arial"/>
          <w:sz w:val="24"/>
          <w:szCs w:val="24"/>
        </w:rPr>
      </w:pPr>
    </w:p>
    <w:p w14:paraId="593D27C3" w14:textId="1A2B3DFB" w:rsidR="00023834" w:rsidRPr="00023834" w:rsidRDefault="00023834" w:rsidP="00023834">
      <w:pPr>
        <w:rPr>
          <w:rFonts w:ascii="Arial" w:hAnsi="Arial" w:cs="Arial"/>
          <w:sz w:val="24"/>
          <w:szCs w:val="24"/>
        </w:rPr>
      </w:pPr>
    </w:p>
    <w:p w14:paraId="07F58D5F" w14:textId="723D180D" w:rsidR="00023834" w:rsidRPr="00023834" w:rsidRDefault="00023834" w:rsidP="00023834">
      <w:pPr>
        <w:rPr>
          <w:rFonts w:ascii="Arial" w:hAnsi="Arial" w:cs="Arial"/>
          <w:sz w:val="24"/>
          <w:szCs w:val="24"/>
        </w:rPr>
      </w:pPr>
    </w:p>
    <w:p w14:paraId="2CD0A0D0" w14:textId="5AB6093A" w:rsidR="00023834" w:rsidRPr="00023834" w:rsidRDefault="00023834" w:rsidP="00023834">
      <w:pPr>
        <w:rPr>
          <w:rFonts w:ascii="Arial" w:hAnsi="Arial" w:cs="Arial"/>
          <w:sz w:val="24"/>
          <w:szCs w:val="24"/>
        </w:rPr>
      </w:pPr>
    </w:p>
    <w:p w14:paraId="148CE2B8" w14:textId="7BE26EDA" w:rsidR="00023834" w:rsidRPr="00023834" w:rsidRDefault="00023834" w:rsidP="00023834">
      <w:pPr>
        <w:rPr>
          <w:rFonts w:ascii="Arial" w:hAnsi="Arial" w:cs="Arial"/>
          <w:sz w:val="24"/>
          <w:szCs w:val="24"/>
        </w:rPr>
      </w:pPr>
    </w:p>
    <w:p w14:paraId="38C3A25F" w14:textId="4438F60C" w:rsidR="00023834" w:rsidRPr="00023834" w:rsidRDefault="00023834" w:rsidP="00023834">
      <w:pPr>
        <w:rPr>
          <w:rFonts w:ascii="Arial" w:hAnsi="Arial" w:cs="Arial"/>
          <w:sz w:val="24"/>
          <w:szCs w:val="24"/>
        </w:rPr>
      </w:pPr>
    </w:p>
    <w:p w14:paraId="5843F48A" w14:textId="4209253A" w:rsidR="00023834" w:rsidRPr="00023834" w:rsidRDefault="00023834" w:rsidP="00023834">
      <w:pPr>
        <w:rPr>
          <w:rFonts w:ascii="Arial" w:hAnsi="Arial" w:cs="Arial"/>
          <w:sz w:val="24"/>
          <w:szCs w:val="24"/>
        </w:rPr>
      </w:pPr>
    </w:p>
    <w:p w14:paraId="73E60CC4" w14:textId="5B84AE37" w:rsidR="00023834" w:rsidRPr="00023834" w:rsidRDefault="00023834" w:rsidP="00023834">
      <w:pPr>
        <w:rPr>
          <w:rFonts w:ascii="Arial" w:hAnsi="Arial" w:cs="Arial"/>
          <w:sz w:val="24"/>
          <w:szCs w:val="24"/>
        </w:rPr>
      </w:pPr>
    </w:p>
    <w:p w14:paraId="0C1C6D4B" w14:textId="3BF8C513" w:rsidR="00023834" w:rsidRDefault="00023834" w:rsidP="00023834">
      <w:pPr>
        <w:tabs>
          <w:tab w:val="left" w:pos="5890"/>
        </w:tabs>
        <w:rPr>
          <w:rFonts w:ascii="Arial" w:hAnsi="Arial" w:cs="Arial"/>
          <w:sz w:val="24"/>
          <w:szCs w:val="24"/>
        </w:rPr>
      </w:pPr>
      <w:r>
        <w:rPr>
          <w:rFonts w:ascii="Arial" w:hAnsi="Arial" w:cs="Arial"/>
          <w:sz w:val="24"/>
          <w:szCs w:val="24"/>
        </w:rPr>
        <w:tab/>
      </w:r>
    </w:p>
    <w:p w14:paraId="51AD4FE1" w14:textId="00DE4CC0" w:rsidR="00023834" w:rsidRDefault="00023834" w:rsidP="00023834">
      <w:pPr>
        <w:tabs>
          <w:tab w:val="left" w:pos="5890"/>
        </w:tabs>
        <w:rPr>
          <w:rFonts w:ascii="Arial" w:hAnsi="Arial" w:cs="Arial"/>
          <w:sz w:val="24"/>
          <w:szCs w:val="24"/>
        </w:rPr>
      </w:pPr>
    </w:p>
    <w:p w14:paraId="6B330557" w14:textId="1F60BF2A" w:rsidR="00023834" w:rsidRDefault="00023834" w:rsidP="00023834">
      <w:pPr>
        <w:tabs>
          <w:tab w:val="left" w:pos="5890"/>
        </w:tabs>
        <w:rPr>
          <w:rFonts w:ascii="Arial" w:hAnsi="Arial" w:cs="Arial"/>
          <w:sz w:val="24"/>
          <w:szCs w:val="24"/>
        </w:rPr>
      </w:pPr>
    </w:p>
    <w:p w14:paraId="5D926421" w14:textId="73A36437" w:rsidR="00023834" w:rsidRPr="00023834" w:rsidRDefault="00023834" w:rsidP="00C926E9">
      <w:pPr>
        <w:tabs>
          <w:tab w:val="left" w:pos="5890"/>
        </w:tabs>
        <w:spacing w:line="480" w:lineRule="auto"/>
        <w:rPr>
          <w:rFonts w:ascii="Arial" w:hAnsi="Arial" w:cs="Arial"/>
          <w:sz w:val="24"/>
          <w:szCs w:val="24"/>
          <w:u w:val="single"/>
        </w:rPr>
      </w:pPr>
      <w:r w:rsidRPr="00023834">
        <w:rPr>
          <w:rFonts w:ascii="Arial" w:hAnsi="Arial" w:cs="Arial"/>
          <w:sz w:val="24"/>
          <w:szCs w:val="24"/>
          <w:u w:val="single"/>
        </w:rPr>
        <w:lastRenderedPageBreak/>
        <w:t>Summary of own learning and further development</w:t>
      </w:r>
    </w:p>
    <w:p w14:paraId="0DF682A1" w14:textId="62FF09B8" w:rsidR="00023834" w:rsidRDefault="00C926E9" w:rsidP="00C926E9">
      <w:pPr>
        <w:spacing w:line="480" w:lineRule="auto"/>
        <w:rPr>
          <w:rFonts w:ascii="Arial" w:hAnsi="Arial" w:cs="Arial"/>
          <w:sz w:val="24"/>
          <w:szCs w:val="24"/>
        </w:rPr>
      </w:pPr>
      <w:r>
        <w:rPr>
          <w:rFonts w:ascii="Arial" w:hAnsi="Arial" w:cs="Arial"/>
          <w:sz w:val="24"/>
          <w:szCs w:val="24"/>
        </w:rPr>
        <w:t xml:space="preserve">Since completing my placement with the </w:t>
      </w:r>
      <w:r w:rsidR="007F2EBE">
        <w:rPr>
          <w:rFonts w:ascii="Arial" w:hAnsi="Arial" w:cs="Arial"/>
          <w:sz w:val="24"/>
          <w:szCs w:val="24"/>
        </w:rPr>
        <w:t xml:space="preserve">Ceredigion </w:t>
      </w:r>
      <w:r>
        <w:rPr>
          <w:rFonts w:ascii="Arial" w:hAnsi="Arial" w:cs="Arial"/>
          <w:sz w:val="24"/>
          <w:szCs w:val="24"/>
        </w:rPr>
        <w:t xml:space="preserve">community youth work and prevention </w:t>
      </w:r>
      <w:r w:rsidR="007F2EBE">
        <w:rPr>
          <w:rFonts w:ascii="Arial" w:hAnsi="Arial" w:cs="Arial"/>
          <w:sz w:val="24"/>
          <w:szCs w:val="24"/>
        </w:rPr>
        <w:t>team</w:t>
      </w:r>
      <w:r w:rsidR="0044757E">
        <w:rPr>
          <w:rFonts w:ascii="Arial" w:hAnsi="Arial" w:cs="Arial"/>
          <w:sz w:val="24"/>
          <w:szCs w:val="24"/>
        </w:rPr>
        <w:t>,</w:t>
      </w:r>
      <w:r w:rsidR="007F2EBE">
        <w:rPr>
          <w:rFonts w:ascii="Arial" w:hAnsi="Arial" w:cs="Arial"/>
          <w:sz w:val="24"/>
          <w:szCs w:val="24"/>
        </w:rPr>
        <w:t xml:space="preserve"> I have </w:t>
      </w:r>
      <w:r w:rsidR="00611F7A">
        <w:rPr>
          <w:rFonts w:ascii="Arial" w:hAnsi="Arial" w:cs="Arial"/>
          <w:sz w:val="24"/>
          <w:szCs w:val="24"/>
        </w:rPr>
        <w:t xml:space="preserve">created a personal development plan with a qualified youth worker. I have achieved some areas which were highlighted however, there are some areas where I need to develop further. </w:t>
      </w:r>
      <w:r w:rsidR="0044757E">
        <w:rPr>
          <w:rFonts w:ascii="Arial" w:hAnsi="Arial" w:cs="Arial"/>
          <w:sz w:val="24"/>
          <w:szCs w:val="24"/>
        </w:rPr>
        <w:t xml:space="preserve">I am going to summarise my personal development plan which has National Occupational Standards (NOS) applied throughout. </w:t>
      </w:r>
    </w:p>
    <w:p w14:paraId="6D24D0A0" w14:textId="1242A5E2" w:rsidR="0044757E" w:rsidRDefault="0044757E" w:rsidP="00C926E9">
      <w:pPr>
        <w:spacing w:line="480" w:lineRule="auto"/>
        <w:rPr>
          <w:rFonts w:ascii="Arial" w:hAnsi="Arial" w:cs="Arial"/>
          <w:noProof/>
          <w:sz w:val="24"/>
          <w:szCs w:val="24"/>
        </w:rPr>
      </w:pPr>
      <w:r>
        <w:rPr>
          <w:rFonts w:ascii="Arial" w:hAnsi="Arial" w:cs="Arial"/>
          <w:sz w:val="24"/>
          <w:szCs w:val="24"/>
        </w:rPr>
        <w:t xml:space="preserve">Following my personal development plan, I wanted to focus on one pillar within youth work which was empowering. I focused on this pillar as I felt that it was the one, I struggled the most with. During my placement I was tasked to consult with the young people and gain their feedback. I focused on activities which allowed the young people to take an active role within their community. During the consultation, we brain stormed ideas on different activities we could go within the community. There are two young people within the group that suffer with seizures. They felt that there wasn’t enough knowledge and understanding around Epilepsy </w:t>
      </w:r>
      <w:r w:rsidR="00A470B2">
        <w:rPr>
          <w:rFonts w:ascii="Arial" w:hAnsi="Arial" w:cs="Arial"/>
          <w:sz w:val="24"/>
          <w:szCs w:val="24"/>
        </w:rPr>
        <w:t xml:space="preserve">and they wanted to give back to the Epilepsy community. After having a group discussion, everyone agreed to hold a coffee morning to raise money for Epilepsy awareness. It was agreed that everyone would bake/cook their own items and bring them on the day. The staff contributed and we also done baking and cooking the morning of the event. The group followed Hart’s ladder of participation where 1 was the consultation and group discussion, 2 we met again the week after to go through more details, 3 we socialised and found out what everyone was good at and what they didn’t enjoy as much, 4 &amp; 5 everyone took part by deciding who was going to do what in preparation for the event, 6 where we organised the event, made posters, shared the information with other agencies, booked the venue, finalised what we were going to be selling, 7 </w:t>
      </w:r>
      <w:r w:rsidR="00A470B2">
        <w:rPr>
          <w:rFonts w:ascii="Arial" w:hAnsi="Arial" w:cs="Arial"/>
          <w:sz w:val="24"/>
          <w:szCs w:val="24"/>
        </w:rPr>
        <w:lastRenderedPageBreak/>
        <w:t>was where the young people led the event on the day, 8 was the young people having support from me and a youth worker</w:t>
      </w:r>
      <w:r w:rsidR="00107039">
        <w:rPr>
          <w:rFonts w:ascii="Arial" w:hAnsi="Arial" w:cs="Arial"/>
          <w:sz w:val="24"/>
          <w:szCs w:val="24"/>
        </w:rPr>
        <w:t xml:space="preserve"> </w:t>
      </w:r>
      <w:sdt>
        <w:sdtPr>
          <w:rPr>
            <w:rFonts w:ascii="Arial" w:hAnsi="Arial" w:cs="Arial"/>
            <w:sz w:val="24"/>
            <w:szCs w:val="24"/>
          </w:rPr>
          <w:id w:val="952132965"/>
          <w:citation/>
        </w:sdtPr>
        <w:sdtContent>
          <w:r w:rsidR="00107039">
            <w:rPr>
              <w:rFonts w:ascii="Arial" w:hAnsi="Arial" w:cs="Arial"/>
              <w:sz w:val="24"/>
              <w:szCs w:val="24"/>
            </w:rPr>
            <w:fldChar w:fldCharType="begin"/>
          </w:r>
          <w:r w:rsidR="00107039">
            <w:rPr>
              <w:rFonts w:ascii="Arial" w:hAnsi="Arial" w:cs="Arial"/>
              <w:sz w:val="24"/>
              <w:szCs w:val="24"/>
            </w:rPr>
            <w:instrText xml:space="preserve"> CITATION Adu23 \l 2057 </w:instrText>
          </w:r>
          <w:r w:rsidR="00107039">
            <w:rPr>
              <w:rFonts w:ascii="Arial" w:hAnsi="Arial" w:cs="Arial"/>
              <w:sz w:val="24"/>
              <w:szCs w:val="24"/>
            </w:rPr>
            <w:fldChar w:fldCharType="separate"/>
          </w:r>
          <w:r w:rsidR="00107039" w:rsidRPr="00107039">
            <w:rPr>
              <w:rFonts w:ascii="Arial" w:hAnsi="Arial" w:cs="Arial"/>
              <w:noProof/>
              <w:sz w:val="24"/>
              <w:szCs w:val="24"/>
            </w:rPr>
            <w:t>(Adult Learning Wales, 2022-2023)</w:t>
          </w:r>
          <w:r w:rsidR="00107039">
            <w:rPr>
              <w:rFonts w:ascii="Arial" w:hAnsi="Arial" w:cs="Arial"/>
              <w:sz w:val="24"/>
              <w:szCs w:val="24"/>
            </w:rPr>
            <w:fldChar w:fldCharType="end"/>
          </w:r>
        </w:sdtContent>
      </w:sdt>
      <w:r w:rsidR="00A470B2">
        <w:rPr>
          <w:rFonts w:ascii="Arial" w:hAnsi="Arial" w:cs="Arial"/>
          <w:sz w:val="24"/>
          <w:szCs w:val="24"/>
        </w:rPr>
        <w:t xml:space="preserve">. </w:t>
      </w:r>
      <w:r w:rsidR="00D211EC">
        <w:rPr>
          <w:rFonts w:ascii="Arial" w:hAnsi="Arial" w:cs="Arial"/>
          <w:sz w:val="24"/>
          <w:szCs w:val="24"/>
        </w:rPr>
        <w:t xml:space="preserve">I feel that this related to the National Occupational Standards which points out the importance to </w:t>
      </w:r>
      <w:r w:rsidR="0012651F">
        <w:rPr>
          <w:rFonts w:ascii="Arial" w:hAnsi="Arial" w:cs="Arial"/>
          <w:sz w:val="24"/>
          <w:szCs w:val="24"/>
        </w:rPr>
        <w:t>“</w:t>
      </w:r>
      <w:r w:rsidR="00D211EC">
        <w:rPr>
          <w:rFonts w:ascii="Arial" w:hAnsi="Arial" w:cs="Arial"/>
          <w:sz w:val="24"/>
          <w:szCs w:val="24"/>
        </w:rPr>
        <w:t xml:space="preserve">widen their horizons, promote </w:t>
      </w:r>
      <w:r w:rsidR="0012651F">
        <w:rPr>
          <w:rFonts w:ascii="Arial" w:hAnsi="Arial" w:cs="Arial"/>
          <w:sz w:val="24"/>
          <w:szCs w:val="24"/>
        </w:rPr>
        <w:t>participation,</w:t>
      </w:r>
      <w:r w:rsidR="00D211EC">
        <w:rPr>
          <w:rFonts w:ascii="Arial" w:hAnsi="Arial" w:cs="Arial"/>
          <w:sz w:val="24"/>
          <w:szCs w:val="24"/>
        </w:rPr>
        <w:t xml:space="preserve"> and invite social commitment, in particular by encouraging them to be critical and creative in their responses to their experience and the world around them</w:t>
      </w:r>
      <w:r w:rsidR="0012651F">
        <w:rPr>
          <w:rFonts w:ascii="Arial" w:hAnsi="Arial" w:cs="Arial"/>
          <w:sz w:val="24"/>
          <w:szCs w:val="24"/>
        </w:rPr>
        <w:t xml:space="preserve">” </w:t>
      </w:r>
      <w:r w:rsidR="0012651F" w:rsidRPr="0012651F">
        <w:rPr>
          <w:rFonts w:ascii="Arial" w:hAnsi="Arial" w:cs="Arial"/>
          <w:noProof/>
          <w:sz w:val="24"/>
          <w:szCs w:val="24"/>
        </w:rPr>
        <w:t>(CLD Standards Council for Scotland, 2019</w:t>
      </w:r>
      <w:r w:rsidR="0012651F">
        <w:rPr>
          <w:rFonts w:ascii="Arial" w:hAnsi="Arial" w:cs="Arial"/>
          <w:noProof/>
          <w:sz w:val="24"/>
          <w:szCs w:val="24"/>
        </w:rPr>
        <w:t>, page 5</w:t>
      </w:r>
      <w:r w:rsidR="0012651F" w:rsidRPr="0012651F">
        <w:rPr>
          <w:rFonts w:ascii="Arial" w:hAnsi="Arial" w:cs="Arial"/>
          <w:noProof/>
          <w:sz w:val="24"/>
          <w:szCs w:val="24"/>
        </w:rPr>
        <w:t>)</w:t>
      </w:r>
      <w:r w:rsidR="0012651F">
        <w:rPr>
          <w:rFonts w:ascii="Arial" w:hAnsi="Arial" w:cs="Arial"/>
          <w:noProof/>
          <w:sz w:val="24"/>
          <w:szCs w:val="24"/>
        </w:rPr>
        <w:t xml:space="preserve">. </w:t>
      </w:r>
    </w:p>
    <w:p w14:paraId="39869FEB" w14:textId="68B04B34" w:rsidR="0012651F" w:rsidRDefault="0012651F" w:rsidP="00C926E9">
      <w:pPr>
        <w:spacing w:line="480" w:lineRule="auto"/>
        <w:rPr>
          <w:rFonts w:ascii="Arial" w:hAnsi="Arial" w:cs="Arial"/>
          <w:noProof/>
          <w:sz w:val="24"/>
          <w:szCs w:val="24"/>
        </w:rPr>
      </w:pPr>
      <w:r>
        <w:rPr>
          <w:rFonts w:ascii="Arial" w:hAnsi="Arial" w:cs="Arial"/>
          <w:noProof/>
          <w:sz w:val="24"/>
          <w:szCs w:val="24"/>
        </w:rPr>
        <w:t xml:space="preserve">An </w:t>
      </w:r>
      <w:r w:rsidR="006A5971">
        <w:rPr>
          <w:rFonts w:ascii="Arial" w:hAnsi="Arial" w:cs="Arial"/>
          <w:noProof/>
          <w:sz w:val="24"/>
          <w:szCs w:val="24"/>
        </w:rPr>
        <w:t xml:space="preserve">area of my own learning development is to gain more knowledge and understanding around the different services and support that is available for young people within Ceredigion and nationally. By doing this, I will be able to support the social and educational development of young people. In order to gain this knowledge and understanding, I will be attending a variety of training which is available through Ceredigion. I will also take my time to reasearch and ask colleagues during meetings and catch ups. Another way of doing this is by attending community engagement events so that I can </w:t>
      </w:r>
      <w:r w:rsidR="002B41CF">
        <w:rPr>
          <w:rFonts w:ascii="Arial" w:hAnsi="Arial" w:cs="Arial"/>
          <w:noProof/>
          <w:sz w:val="24"/>
          <w:szCs w:val="24"/>
        </w:rPr>
        <w:t xml:space="preserve">build rappor with other agencies and organisations. Gaining knowledge and understading in this area will help young people as I will know where to sign post them. Sign posting plays a major role within youth work as it is impostant to recognise your own strengths and other professionals strengths. When you do this it ensures a multi agency approach and will mean that young people will receive the best support available to suit their individual needs. </w:t>
      </w:r>
    </w:p>
    <w:p w14:paraId="4E420838" w14:textId="744BCAD9" w:rsidR="002B41CF" w:rsidRDefault="0018396B" w:rsidP="00C926E9">
      <w:pPr>
        <w:spacing w:line="480" w:lineRule="auto"/>
        <w:rPr>
          <w:rFonts w:ascii="Arial" w:hAnsi="Arial" w:cs="Arial"/>
          <w:noProof/>
          <w:sz w:val="24"/>
          <w:szCs w:val="24"/>
        </w:rPr>
      </w:pPr>
      <w:r>
        <w:rPr>
          <w:rFonts w:ascii="Arial" w:hAnsi="Arial" w:cs="Arial"/>
          <w:noProof/>
          <w:sz w:val="24"/>
          <w:szCs w:val="24"/>
        </w:rPr>
        <w:t xml:space="preserve">An area of learning which needs further development is LGBTQ+. This isn’t a topic I have thought about in my personal life. Since starting my placement with the community and preventions team, I have been made aware that Ceredigion has one of the largest LGBTQ+ communities in Wales. Further knowledge and development is needed for my self in order to best support the young people who identify as </w:t>
      </w:r>
      <w:r>
        <w:rPr>
          <w:rFonts w:ascii="Arial" w:hAnsi="Arial" w:cs="Arial"/>
          <w:noProof/>
          <w:sz w:val="24"/>
          <w:szCs w:val="24"/>
        </w:rPr>
        <w:lastRenderedPageBreak/>
        <w:t xml:space="preserve">LGBTQ+. There are many young people who are curious around this and unsure of their identity. </w:t>
      </w:r>
      <w:r w:rsidR="004B41D2">
        <w:rPr>
          <w:rFonts w:ascii="Arial" w:hAnsi="Arial" w:cs="Arial"/>
          <w:noProof/>
          <w:sz w:val="24"/>
          <w:szCs w:val="24"/>
        </w:rPr>
        <w:t xml:space="preserve">There are many who aren’t happy/comfortable in their identity and would like to change but are afraid of others opinions. </w:t>
      </w:r>
      <w:r>
        <w:rPr>
          <w:rFonts w:ascii="Arial" w:hAnsi="Arial" w:cs="Arial"/>
          <w:noProof/>
          <w:sz w:val="24"/>
          <w:szCs w:val="24"/>
        </w:rPr>
        <w:t xml:space="preserve">I feel that there would be many young people who would benefit from a LGBTQ+ group within Ceredigion. This is something that I would like to explore further once I have gained knowledge, understanding and confidence within the area. </w:t>
      </w:r>
      <w:r w:rsidR="00107039">
        <w:rPr>
          <w:rFonts w:ascii="Arial" w:hAnsi="Arial" w:cs="Arial"/>
          <w:noProof/>
          <w:sz w:val="24"/>
          <w:szCs w:val="24"/>
        </w:rPr>
        <w:t>Starting a group for LGBTQ+</w:t>
      </w:r>
      <w:r w:rsidR="004B41D2">
        <w:rPr>
          <w:rFonts w:ascii="Arial" w:hAnsi="Arial" w:cs="Arial"/>
          <w:noProof/>
          <w:sz w:val="24"/>
          <w:szCs w:val="24"/>
        </w:rPr>
        <w:t xml:space="preserve"> would promote young peoples equity, diversity and inclusion which is stated on the national occupational standards “respects and values individual differences by supporting and strengthening young people’s belief in themselves, and their capacity to grow and to change through a supportive group environment” </w:t>
      </w:r>
      <w:r w:rsidR="004B41D2" w:rsidRPr="004B41D2">
        <w:rPr>
          <w:rFonts w:ascii="Arial" w:hAnsi="Arial" w:cs="Arial"/>
          <w:noProof/>
          <w:sz w:val="24"/>
          <w:szCs w:val="24"/>
        </w:rPr>
        <w:t>(CLD Standards Council for Scotland, 2019</w:t>
      </w:r>
      <w:r w:rsidR="004B41D2">
        <w:rPr>
          <w:rFonts w:ascii="Arial" w:hAnsi="Arial" w:cs="Arial"/>
          <w:noProof/>
          <w:sz w:val="24"/>
          <w:szCs w:val="24"/>
        </w:rPr>
        <w:t>, page 5</w:t>
      </w:r>
      <w:r w:rsidR="004B41D2" w:rsidRPr="004B41D2">
        <w:rPr>
          <w:rFonts w:ascii="Arial" w:hAnsi="Arial" w:cs="Arial"/>
          <w:noProof/>
          <w:sz w:val="24"/>
          <w:szCs w:val="24"/>
        </w:rPr>
        <w:t>)</w:t>
      </w:r>
      <w:r w:rsidR="004B41D2">
        <w:rPr>
          <w:rFonts w:ascii="Arial" w:hAnsi="Arial" w:cs="Arial"/>
          <w:noProof/>
          <w:sz w:val="24"/>
          <w:szCs w:val="24"/>
        </w:rPr>
        <w:t xml:space="preserve">. </w:t>
      </w:r>
    </w:p>
    <w:p w14:paraId="1AB1E9BC" w14:textId="3660915D" w:rsidR="00107039" w:rsidRDefault="00107039" w:rsidP="00C926E9">
      <w:pPr>
        <w:spacing w:line="480" w:lineRule="auto"/>
        <w:rPr>
          <w:rFonts w:ascii="Arial" w:hAnsi="Arial" w:cs="Arial"/>
          <w:noProof/>
          <w:sz w:val="24"/>
          <w:szCs w:val="24"/>
        </w:rPr>
      </w:pPr>
    </w:p>
    <w:p w14:paraId="31B55BE0" w14:textId="159277F8" w:rsidR="00107039" w:rsidRDefault="00107039" w:rsidP="00C926E9">
      <w:pPr>
        <w:spacing w:line="480" w:lineRule="auto"/>
        <w:rPr>
          <w:rFonts w:ascii="Arial" w:hAnsi="Arial" w:cs="Arial"/>
          <w:noProof/>
          <w:sz w:val="24"/>
          <w:szCs w:val="24"/>
        </w:rPr>
      </w:pPr>
    </w:p>
    <w:p w14:paraId="2F112589" w14:textId="3FD9B456" w:rsidR="00107039" w:rsidRDefault="00107039" w:rsidP="00C926E9">
      <w:pPr>
        <w:spacing w:line="480" w:lineRule="auto"/>
        <w:rPr>
          <w:rFonts w:ascii="Arial" w:hAnsi="Arial" w:cs="Arial"/>
          <w:noProof/>
          <w:sz w:val="24"/>
          <w:szCs w:val="24"/>
        </w:rPr>
      </w:pPr>
    </w:p>
    <w:p w14:paraId="1DE83098" w14:textId="6F9CF987" w:rsidR="00107039" w:rsidRDefault="00107039" w:rsidP="00C926E9">
      <w:pPr>
        <w:spacing w:line="480" w:lineRule="auto"/>
        <w:rPr>
          <w:rFonts w:ascii="Arial" w:hAnsi="Arial" w:cs="Arial"/>
          <w:noProof/>
          <w:sz w:val="24"/>
          <w:szCs w:val="24"/>
        </w:rPr>
      </w:pPr>
    </w:p>
    <w:p w14:paraId="741DA6BA" w14:textId="309222FC" w:rsidR="00107039" w:rsidRDefault="00107039" w:rsidP="00C926E9">
      <w:pPr>
        <w:spacing w:line="480" w:lineRule="auto"/>
        <w:rPr>
          <w:rFonts w:ascii="Arial" w:hAnsi="Arial" w:cs="Arial"/>
          <w:noProof/>
          <w:sz w:val="24"/>
          <w:szCs w:val="24"/>
        </w:rPr>
      </w:pPr>
    </w:p>
    <w:p w14:paraId="7154E94C" w14:textId="6186FAF3" w:rsidR="00107039" w:rsidRDefault="00107039" w:rsidP="00C926E9">
      <w:pPr>
        <w:spacing w:line="480" w:lineRule="auto"/>
        <w:rPr>
          <w:rFonts w:ascii="Arial" w:hAnsi="Arial" w:cs="Arial"/>
          <w:noProof/>
          <w:sz w:val="24"/>
          <w:szCs w:val="24"/>
        </w:rPr>
      </w:pPr>
    </w:p>
    <w:p w14:paraId="12561D50" w14:textId="0CAF4229" w:rsidR="00107039" w:rsidRDefault="00107039" w:rsidP="00C926E9">
      <w:pPr>
        <w:spacing w:line="480" w:lineRule="auto"/>
        <w:rPr>
          <w:rFonts w:ascii="Arial" w:hAnsi="Arial" w:cs="Arial"/>
          <w:noProof/>
          <w:sz w:val="24"/>
          <w:szCs w:val="24"/>
        </w:rPr>
      </w:pPr>
    </w:p>
    <w:p w14:paraId="3A89C5EF" w14:textId="527B2DA7" w:rsidR="00107039" w:rsidRDefault="00107039" w:rsidP="00C926E9">
      <w:pPr>
        <w:spacing w:line="480" w:lineRule="auto"/>
        <w:rPr>
          <w:rFonts w:ascii="Arial" w:hAnsi="Arial" w:cs="Arial"/>
          <w:noProof/>
          <w:sz w:val="24"/>
          <w:szCs w:val="24"/>
        </w:rPr>
      </w:pPr>
    </w:p>
    <w:p w14:paraId="5A93329D" w14:textId="5C098DCC" w:rsidR="00107039" w:rsidRDefault="00107039" w:rsidP="00C926E9">
      <w:pPr>
        <w:spacing w:line="480" w:lineRule="auto"/>
        <w:rPr>
          <w:rFonts w:ascii="Arial" w:hAnsi="Arial" w:cs="Arial"/>
          <w:noProof/>
          <w:sz w:val="24"/>
          <w:szCs w:val="24"/>
        </w:rPr>
      </w:pPr>
    </w:p>
    <w:p w14:paraId="7591A000" w14:textId="6EB4187B" w:rsidR="00107039" w:rsidRDefault="00107039" w:rsidP="00C926E9">
      <w:pPr>
        <w:spacing w:line="480" w:lineRule="auto"/>
        <w:rPr>
          <w:rFonts w:ascii="Arial" w:hAnsi="Arial" w:cs="Arial"/>
          <w:noProof/>
          <w:sz w:val="24"/>
          <w:szCs w:val="24"/>
        </w:rPr>
      </w:pPr>
    </w:p>
    <w:p w14:paraId="0E1C29E3" w14:textId="697F9F09" w:rsidR="00107039" w:rsidRDefault="00107039" w:rsidP="00C926E9">
      <w:pPr>
        <w:spacing w:line="480" w:lineRule="auto"/>
        <w:rPr>
          <w:rFonts w:ascii="Arial" w:hAnsi="Arial" w:cs="Arial"/>
          <w:noProof/>
          <w:sz w:val="24"/>
          <w:szCs w:val="24"/>
        </w:rPr>
      </w:pPr>
    </w:p>
    <w:sdt>
      <w:sdtPr>
        <w:id w:val="-9724935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1E29B4E" w14:textId="6FF74B91" w:rsidR="00107039" w:rsidRDefault="00107039">
          <w:pPr>
            <w:pStyle w:val="Heading1"/>
          </w:pPr>
          <w:r>
            <w:t>References</w:t>
          </w:r>
        </w:p>
        <w:sdt>
          <w:sdtPr>
            <w:id w:val="-573587230"/>
            <w:bibliography/>
          </w:sdtPr>
          <w:sdtContent>
            <w:p w14:paraId="74A0154B" w14:textId="77777777" w:rsidR="00107039" w:rsidRDefault="00107039" w:rsidP="00107039">
              <w:pPr>
                <w:pStyle w:val="Bibliography"/>
                <w:rPr>
                  <w:noProof/>
                  <w:sz w:val="24"/>
                  <w:szCs w:val="24"/>
                  <w:lang w:val="en-US"/>
                </w:rPr>
              </w:pPr>
              <w:r>
                <w:fldChar w:fldCharType="begin"/>
              </w:r>
              <w:r>
                <w:instrText xml:space="preserve"> BIBLIOGRAPHY </w:instrText>
              </w:r>
              <w:r>
                <w:fldChar w:fldCharType="separate"/>
              </w:r>
              <w:r>
                <w:rPr>
                  <w:noProof/>
                  <w:lang w:val="en-US"/>
                </w:rPr>
                <w:t xml:space="preserve">Adult Learning Wales, 2022-2023. </w:t>
              </w:r>
              <w:r>
                <w:rPr>
                  <w:i/>
                  <w:iCs/>
                  <w:noProof/>
                  <w:lang w:val="en-US"/>
                </w:rPr>
                <w:t xml:space="preserve">Certificate in Youth Work Principles. </w:t>
              </w:r>
              <w:r>
                <w:rPr>
                  <w:noProof/>
                  <w:lang w:val="en-US"/>
                </w:rPr>
                <w:t>Wales: Agored Cymru .</w:t>
              </w:r>
            </w:p>
            <w:p w14:paraId="3C5DC725" w14:textId="77777777" w:rsidR="00107039" w:rsidRDefault="00107039" w:rsidP="00107039">
              <w:pPr>
                <w:pStyle w:val="Bibliography"/>
                <w:rPr>
                  <w:noProof/>
                  <w:lang w:val="en-US"/>
                </w:rPr>
              </w:pPr>
              <w:r>
                <w:rPr>
                  <w:noProof/>
                  <w:lang w:val="en-US"/>
                </w:rPr>
                <w:t xml:space="preserve">CLD Standards Council for Scotland, 2019. </w:t>
              </w:r>
              <w:r>
                <w:rPr>
                  <w:i/>
                  <w:iCs/>
                  <w:noProof/>
                  <w:lang w:val="en-US"/>
                </w:rPr>
                <w:t xml:space="preserve">Youth Work National Occupational Standards. </w:t>
              </w:r>
              <w:r>
                <w:rPr>
                  <w:noProof/>
                  <w:lang w:val="en-US"/>
                </w:rPr>
                <w:t xml:space="preserve">[Online] </w:t>
              </w:r>
              <w:r>
                <w:rPr>
                  <w:noProof/>
                  <w:lang w:val="en-US"/>
                </w:rPr>
                <w:br/>
                <w:t xml:space="preserve">Available at: </w:t>
              </w:r>
              <w:r>
                <w:rPr>
                  <w:noProof/>
                  <w:u w:val="single"/>
                  <w:lang w:val="en-US"/>
                </w:rPr>
                <w:t>https://cldstandardscouncil.org.uk/wp-content/uploads/YouthWorkNOS2019Intro.pdf</w:t>
              </w:r>
              <w:r>
                <w:rPr>
                  <w:noProof/>
                  <w:lang w:val="en-US"/>
                </w:rPr>
                <w:br/>
                <w:t>[Accessed 23 April 2024].</w:t>
              </w:r>
            </w:p>
            <w:p w14:paraId="0D6CCEC3" w14:textId="14DFFCF0" w:rsidR="00107039" w:rsidRDefault="00107039" w:rsidP="00107039">
              <w:r>
                <w:rPr>
                  <w:b/>
                  <w:bCs/>
                  <w:noProof/>
                </w:rPr>
                <w:fldChar w:fldCharType="end"/>
              </w:r>
            </w:p>
          </w:sdtContent>
        </w:sdt>
      </w:sdtContent>
    </w:sdt>
    <w:p w14:paraId="6005179A" w14:textId="3E674809" w:rsidR="00107039" w:rsidRDefault="00107039" w:rsidP="00C926E9">
      <w:pPr>
        <w:spacing w:line="480" w:lineRule="auto"/>
        <w:rPr>
          <w:rFonts w:ascii="Arial" w:hAnsi="Arial" w:cs="Arial"/>
          <w:noProof/>
          <w:sz w:val="24"/>
          <w:szCs w:val="24"/>
        </w:rPr>
      </w:pPr>
    </w:p>
    <w:p w14:paraId="1B4359FD" w14:textId="77777777" w:rsidR="00107039" w:rsidRDefault="00107039" w:rsidP="00C926E9">
      <w:pPr>
        <w:spacing w:line="480" w:lineRule="auto"/>
        <w:rPr>
          <w:rFonts w:ascii="Arial" w:hAnsi="Arial" w:cs="Arial"/>
          <w:noProof/>
          <w:sz w:val="24"/>
          <w:szCs w:val="24"/>
        </w:rPr>
      </w:pPr>
    </w:p>
    <w:p w14:paraId="3443BF4F" w14:textId="77777777" w:rsidR="0012651F" w:rsidRDefault="0012651F" w:rsidP="00C926E9">
      <w:pPr>
        <w:spacing w:line="480" w:lineRule="auto"/>
        <w:rPr>
          <w:rFonts w:ascii="Arial" w:hAnsi="Arial" w:cs="Arial"/>
          <w:sz w:val="24"/>
          <w:szCs w:val="24"/>
        </w:rPr>
      </w:pPr>
    </w:p>
    <w:p w14:paraId="235B7E37" w14:textId="77777777" w:rsidR="00C926E9" w:rsidRPr="00023834" w:rsidRDefault="00C926E9" w:rsidP="00C926E9">
      <w:pPr>
        <w:spacing w:line="480" w:lineRule="auto"/>
        <w:rPr>
          <w:rFonts w:ascii="Arial" w:hAnsi="Arial" w:cs="Arial"/>
          <w:sz w:val="24"/>
          <w:szCs w:val="24"/>
        </w:rPr>
      </w:pPr>
    </w:p>
    <w:p w14:paraId="61EBE895" w14:textId="32467BE3" w:rsidR="00023834" w:rsidRPr="00023834" w:rsidRDefault="00023834" w:rsidP="00023834">
      <w:pPr>
        <w:rPr>
          <w:rFonts w:ascii="Arial" w:hAnsi="Arial" w:cs="Arial"/>
          <w:sz w:val="24"/>
          <w:szCs w:val="24"/>
        </w:rPr>
      </w:pPr>
    </w:p>
    <w:p w14:paraId="550B928C" w14:textId="3801F1F5" w:rsidR="00023834" w:rsidRPr="00023834" w:rsidRDefault="00023834" w:rsidP="00023834">
      <w:pPr>
        <w:rPr>
          <w:rFonts w:ascii="Arial" w:hAnsi="Arial" w:cs="Arial"/>
          <w:sz w:val="24"/>
          <w:szCs w:val="24"/>
        </w:rPr>
      </w:pPr>
    </w:p>
    <w:p w14:paraId="3DAC0977" w14:textId="0BF3DC52" w:rsidR="00023834" w:rsidRPr="00023834" w:rsidRDefault="00023834" w:rsidP="00023834">
      <w:pPr>
        <w:rPr>
          <w:rFonts w:ascii="Arial" w:hAnsi="Arial" w:cs="Arial"/>
          <w:sz w:val="24"/>
          <w:szCs w:val="24"/>
        </w:rPr>
      </w:pPr>
    </w:p>
    <w:p w14:paraId="2557F136" w14:textId="39CD59AB" w:rsidR="00023834" w:rsidRPr="00023834" w:rsidRDefault="00023834" w:rsidP="00023834">
      <w:pPr>
        <w:rPr>
          <w:rFonts w:ascii="Arial" w:hAnsi="Arial" w:cs="Arial"/>
          <w:sz w:val="24"/>
          <w:szCs w:val="24"/>
        </w:rPr>
      </w:pPr>
    </w:p>
    <w:p w14:paraId="15F5BFAD" w14:textId="0FC71F6D" w:rsidR="00023834" w:rsidRPr="00023834" w:rsidRDefault="00023834" w:rsidP="00023834">
      <w:pPr>
        <w:rPr>
          <w:rFonts w:ascii="Arial" w:hAnsi="Arial" w:cs="Arial"/>
          <w:sz w:val="24"/>
          <w:szCs w:val="24"/>
        </w:rPr>
      </w:pPr>
    </w:p>
    <w:p w14:paraId="650D4853" w14:textId="499C8D0A" w:rsidR="00023834" w:rsidRPr="00023834" w:rsidRDefault="00023834" w:rsidP="00023834">
      <w:pPr>
        <w:rPr>
          <w:rFonts w:ascii="Arial" w:hAnsi="Arial" w:cs="Arial"/>
          <w:sz w:val="24"/>
          <w:szCs w:val="24"/>
        </w:rPr>
      </w:pPr>
    </w:p>
    <w:p w14:paraId="15DBA043" w14:textId="259FE5D6" w:rsidR="00023834" w:rsidRPr="00023834" w:rsidRDefault="00023834" w:rsidP="00023834">
      <w:pPr>
        <w:rPr>
          <w:rFonts w:ascii="Arial" w:hAnsi="Arial" w:cs="Arial"/>
          <w:sz w:val="24"/>
          <w:szCs w:val="24"/>
        </w:rPr>
      </w:pPr>
    </w:p>
    <w:p w14:paraId="0240FEC4" w14:textId="127A4547" w:rsidR="00023834" w:rsidRPr="00023834" w:rsidRDefault="00023834" w:rsidP="00023834">
      <w:pPr>
        <w:rPr>
          <w:rFonts w:ascii="Arial" w:hAnsi="Arial" w:cs="Arial"/>
          <w:sz w:val="24"/>
          <w:szCs w:val="24"/>
        </w:rPr>
      </w:pPr>
    </w:p>
    <w:p w14:paraId="77C05E61" w14:textId="29F198D0" w:rsidR="00023834" w:rsidRPr="00023834" w:rsidRDefault="00023834" w:rsidP="00023834">
      <w:pPr>
        <w:rPr>
          <w:rFonts w:ascii="Arial" w:hAnsi="Arial" w:cs="Arial"/>
          <w:sz w:val="24"/>
          <w:szCs w:val="24"/>
        </w:rPr>
      </w:pPr>
    </w:p>
    <w:p w14:paraId="34803ADB" w14:textId="365EAE7D" w:rsidR="00023834" w:rsidRPr="00023834" w:rsidRDefault="00023834" w:rsidP="00023834">
      <w:pPr>
        <w:rPr>
          <w:rFonts w:ascii="Arial" w:hAnsi="Arial" w:cs="Arial"/>
          <w:sz w:val="24"/>
          <w:szCs w:val="24"/>
        </w:rPr>
      </w:pPr>
    </w:p>
    <w:p w14:paraId="6958BD76" w14:textId="0C693FB9" w:rsidR="00023834" w:rsidRPr="00023834" w:rsidRDefault="00023834" w:rsidP="00023834">
      <w:pPr>
        <w:rPr>
          <w:rFonts w:ascii="Arial" w:hAnsi="Arial" w:cs="Arial"/>
          <w:sz w:val="24"/>
          <w:szCs w:val="24"/>
        </w:rPr>
      </w:pPr>
    </w:p>
    <w:p w14:paraId="3CBE463E" w14:textId="6A998E8A" w:rsidR="00023834" w:rsidRPr="00023834" w:rsidRDefault="00023834" w:rsidP="00023834">
      <w:pPr>
        <w:rPr>
          <w:rFonts w:ascii="Arial" w:hAnsi="Arial" w:cs="Arial"/>
          <w:sz w:val="24"/>
          <w:szCs w:val="24"/>
        </w:rPr>
      </w:pPr>
    </w:p>
    <w:p w14:paraId="1FFE320E" w14:textId="77777777" w:rsidR="00023834" w:rsidRPr="00023834" w:rsidRDefault="00023834" w:rsidP="00023834">
      <w:pPr>
        <w:rPr>
          <w:rFonts w:ascii="Arial" w:hAnsi="Arial" w:cs="Arial"/>
          <w:sz w:val="24"/>
          <w:szCs w:val="24"/>
        </w:rPr>
      </w:pPr>
    </w:p>
    <w:sectPr w:rsidR="00023834" w:rsidRPr="0002383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19169" w14:textId="77777777" w:rsidR="00023834" w:rsidRDefault="00023834" w:rsidP="00023834">
      <w:pPr>
        <w:spacing w:after="0" w:line="240" w:lineRule="auto"/>
      </w:pPr>
      <w:r>
        <w:separator/>
      </w:r>
    </w:p>
  </w:endnote>
  <w:endnote w:type="continuationSeparator" w:id="0">
    <w:p w14:paraId="28579DB9" w14:textId="77777777" w:rsidR="00023834" w:rsidRDefault="00023834" w:rsidP="000238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B4CC6" w14:textId="77777777" w:rsidR="00023834" w:rsidRDefault="00023834" w:rsidP="00023834">
      <w:pPr>
        <w:spacing w:after="0" w:line="240" w:lineRule="auto"/>
      </w:pPr>
      <w:r>
        <w:separator/>
      </w:r>
    </w:p>
  </w:footnote>
  <w:footnote w:type="continuationSeparator" w:id="0">
    <w:p w14:paraId="774FFBE2" w14:textId="77777777" w:rsidR="00023834" w:rsidRDefault="00023834" w:rsidP="000238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07B33A" w14:textId="2B4EBA0C" w:rsidR="00023834" w:rsidRPr="00023834" w:rsidRDefault="00023834">
    <w:pPr>
      <w:pStyle w:val="Header"/>
      <w:rPr>
        <w:rFonts w:ascii="Arial" w:hAnsi="Arial" w:cs="Arial"/>
        <w:sz w:val="24"/>
        <w:szCs w:val="24"/>
      </w:rPr>
    </w:pPr>
    <w:r w:rsidRPr="00023834">
      <w:rPr>
        <w:rFonts w:ascii="Arial" w:hAnsi="Arial" w:cs="Arial"/>
        <w:sz w:val="24"/>
        <w:szCs w:val="24"/>
      </w:rPr>
      <w:t>2314286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834"/>
    <w:rsid w:val="00023834"/>
    <w:rsid w:val="000A100D"/>
    <w:rsid w:val="00107039"/>
    <w:rsid w:val="0012651F"/>
    <w:rsid w:val="0018396B"/>
    <w:rsid w:val="002B41CF"/>
    <w:rsid w:val="0044757E"/>
    <w:rsid w:val="004B41D2"/>
    <w:rsid w:val="00611F7A"/>
    <w:rsid w:val="006A5971"/>
    <w:rsid w:val="007F2EBE"/>
    <w:rsid w:val="00A470B2"/>
    <w:rsid w:val="00C926E9"/>
    <w:rsid w:val="00D21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92C5C"/>
  <w15:chartTrackingRefBased/>
  <w15:docId w15:val="{A9E3E81D-FC17-4A1B-BBF9-C312D768C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03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38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834"/>
  </w:style>
  <w:style w:type="paragraph" w:styleId="Footer">
    <w:name w:val="footer"/>
    <w:basedOn w:val="Normal"/>
    <w:link w:val="FooterChar"/>
    <w:uiPriority w:val="99"/>
    <w:unhideWhenUsed/>
    <w:rsid w:val="000238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834"/>
  </w:style>
  <w:style w:type="character" w:customStyle="1" w:styleId="Heading1Char">
    <w:name w:val="Heading 1 Char"/>
    <w:basedOn w:val="DefaultParagraphFont"/>
    <w:link w:val="Heading1"/>
    <w:uiPriority w:val="9"/>
    <w:rsid w:val="0010703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070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874583">
      <w:bodyDiv w:val="1"/>
      <w:marLeft w:val="0"/>
      <w:marRight w:val="0"/>
      <w:marTop w:val="0"/>
      <w:marBottom w:val="0"/>
      <w:divBdr>
        <w:top w:val="none" w:sz="0" w:space="0" w:color="auto"/>
        <w:left w:val="none" w:sz="0" w:space="0" w:color="auto"/>
        <w:bottom w:val="none" w:sz="0" w:space="0" w:color="auto"/>
        <w:right w:val="none" w:sz="0" w:space="0" w:color="auto"/>
      </w:divBdr>
    </w:div>
    <w:div w:id="470903600">
      <w:bodyDiv w:val="1"/>
      <w:marLeft w:val="0"/>
      <w:marRight w:val="0"/>
      <w:marTop w:val="0"/>
      <w:marBottom w:val="0"/>
      <w:divBdr>
        <w:top w:val="none" w:sz="0" w:space="0" w:color="auto"/>
        <w:left w:val="none" w:sz="0" w:space="0" w:color="auto"/>
        <w:bottom w:val="none" w:sz="0" w:space="0" w:color="auto"/>
        <w:right w:val="none" w:sz="0" w:space="0" w:color="auto"/>
      </w:divBdr>
    </w:div>
    <w:div w:id="574899705">
      <w:bodyDiv w:val="1"/>
      <w:marLeft w:val="0"/>
      <w:marRight w:val="0"/>
      <w:marTop w:val="0"/>
      <w:marBottom w:val="0"/>
      <w:divBdr>
        <w:top w:val="none" w:sz="0" w:space="0" w:color="auto"/>
        <w:left w:val="none" w:sz="0" w:space="0" w:color="auto"/>
        <w:bottom w:val="none" w:sz="0" w:space="0" w:color="auto"/>
        <w:right w:val="none" w:sz="0" w:space="0" w:color="auto"/>
      </w:divBdr>
    </w:div>
    <w:div w:id="704717760">
      <w:bodyDiv w:val="1"/>
      <w:marLeft w:val="0"/>
      <w:marRight w:val="0"/>
      <w:marTop w:val="0"/>
      <w:marBottom w:val="0"/>
      <w:divBdr>
        <w:top w:val="none" w:sz="0" w:space="0" w:color="auto"/>
        <w:left w:val="none" w:sz="0" w:space="0" w:color="auto"/>
        <w:bottom w:val="none" w:sz="0" w:space="0" w:color="auto"/>
        <w:right w:val="none" w:sz="0" w:space="0" w:color="auto"/>
      </w:divBdr>
    </w:div>
    <w:div w:id="1847285038">
      <w:bodyDiv w:val="1"/>
      <w:marLeft w:val="0"/>
      <w:marRight w:val="0"/>
      <w:marTop w:val="0"/>
      <w:marBottom w:val="0"/>
      <w:divBdr>
        <w:top w:val="none" w:sz="0" w:space="0" w:color="auto"/>
        <w:left w:val="none" w:sz="0" w:space="0" w:color="auto"/>
        <w:bottom w:val="none" w:sz="0" w:space="0" w:color="auto"/>
        <w:right w:val="none" w:sz="0" w:space="0" w:color="auto"/>
      </w:divBdr>
    </w:div>
    <w:div w:id="1895043350">
      <w:bodyDiv w:val="1"/>
      <w:marLeft w:val="0"/>
      <w:marRight w:val="0"/>
      <w:marTop w:val="0"/>
      <w:marBottom w:val="0"/>
      <w:divBdr>
        <w:top w:val="none" w:sz="0" w:space="0" w:color="auto"/>
        <w:left w:val="none" w:sz="0" w:space="0" w:color="auto"/>
        <w:bottom w:val="none" w:sz="0" w:space="0" w:color="auto"/>
        <w:right w:val="none" w:sz="0" w:space="0" w:color="auto"/>
      </w:divBdr>
    </w:div>
    <w:div w:id="2128162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CLD19</b:Tag>
    <b:SourceType>InternetSite</b:SourceType>
    <b:Guid>{F369FCB0-2A46-4959-BC80-6910C34F912B}</b:Guid>
    <b:Author>
      <b:Author>
        <b:Corporate>CLD Standards Council for Scotland</b:Corporate>
      </b:Author>
    </b:Author>
    <b:Title>Youth Work National Occupational Standards</b:Title>
    <b:Year>2019</b:Year>
    <b:YearAccessed>2024</b:YearAccessed>
    <b:MonthAccessed>April</b:MonthAccessed>
    <b:DayAccessed>23</b:DayAccessed>
    <b:URL>https://cldstandardscouncil.org.uk/wp-content/uploads/YouthWorkNOS2019Intro.pdf</b:URL>
    <b:RefOrder>2</b:RefOrder>
  </b:Source>
  <b:Source>
    <b:Tag>Adu23</b:Tag>
    <b:SourceType>Book</b:SourceType>
    <b:Guid>{6CA7E450-4F66-45B3-98BA-0CA3647425C7}</b:Guid>
    <b:Title>Certificate in Youth Work Principles</b:Title>
    <b:Year>2022-2023</b:Year>
    <b:Author>
      <b:Author>
        <b:Corporate>Adult Learning Wales</b:Corporate>
      </b:Author>
    </b:Author>
    <b:City>Wales</b:City>
    <b:Publisher>Agored Cymru </b:Publisher>
    <b:RefOrder>1</b:RefOrder>
  </b:Source>
</b:Sources>
</file>

<file path=customXml/itemProps1.xml><?xml version="1.0" encoding="utf-8"?>
<ds:datastoreItem xmlns:ds="http://schemas.openxmlformats.org/officeDocument/2006/customXml" ds:itemID="{FD7C8CB7-62F5-4323-8C43-8200CE551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5</Pages>
  <Words>767</Words>
  <Characters>4376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5133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Lionie Mason</dc:creator>
  <cp:keywords/>
  <dc:description/>
  <cp:lastModifiedBy>Lionie Mason</cp:lastModifiedBy>
  <cp:revision>2</cp:revision>
  <dcterms:created xsi:type="dcterms:W3CDTF">2024-04-22T13:52:00Z</dcterms:created>
  <dcterms:modified xsi:type="dcterms:W3CDTF">2024-04-23T15:35:00Z</dcterms:modified>
</cp:coreProperties>
</file>