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5FEE2F7" w14:textId="77777777" w:rsidR="001A5CE9" w:rsidRDefault="00BC6D92" w:rsidP="00033CA8">
      <w:pPr>
        <w:pStyle w:val="Title"/>
        <w:jc w:val="center"/>
        <w:rPr>
          <w:b/>
          <w:sz w:val="32"/>
          <w:szCs w:val="32"/>
          <w:lang w:val="en-GB"/>
        </w:rPr>
      </w:pPr>
      <w:bookmarkStart w:id="0" w:name="_bzq2cqtospvk" w:colFirst="0" w:colLast="0"/>
      <w:bookmarkEnd w:id="0"/>
      <w:r w:rsidRPr="00403E19">
        <w:rPr>
          <w:b/>
          <w:sz w:val="32"/>
          <w:szCs w:val="32"/>
          <w:lang w:val="en-GB"/>
        </w:rPr>
        <w:t>Leadership and Management, Theory and Practice</w:t>
      </w:r>
    </w:p>
    <w:p w14:paraId="79F036AF" w14:textId="7E61B8E3" w:rsidR="00033CA8" w:rsidRDefault="00033CA8" w:rsidP="00033CA8">
      <w:pPr>
        <w:pStyle w:val="Title"/>
        <w:jc w:val="center"/>
        <w:rPr>
          <w:b/>
          <w:sz w:val="32"/>
          <w:szCs w:val="32"/>
          <w:lang w:val="en-GB"/>
        </w:rPr>
      </w:pPr>
      <w:r>
        <w:rPr>
          <w:b/>
          <w:sz w:val="32"/>
          <w:szCs w:val="32"/>
          <w:lang w:val="en-GB"/>
        </w:rPr>
        <w:t xml:space="preserve"> </w:t>
      </w:r>
      <w:r w:rsidR="00BA1747">
        <w:rPr>
          <w:b/>
          <w:sz w:val="32"/>
          <w:szCs w:val="32"/>
          <w:lang w:val="en-GB"/>
        </w:rPr>
        <w:t>Module</w:t>
      </w:r>
      <w:r w:rsidR="001A5CE9">
        <w:rPr>
          <w:b/>
          <w:sz w:val="32"/>
          <w:szCs w:val="32"/>
          <w:lang w:val="en-GB"/>
        </w:rPr>
        <w:t>: LCBB6003</w:t>
      </w:r>
    </w:p>
    <w:p w14:paraId="00000002" w14:textId="151849E1" w:rsidR="00904E57" w:rsidRPr="00403E19" w:rsidRDefault="00722AE9">
      <w:pPr>
        <w:pStyle w:val="Title"/>
        <w:jc w:val="center"/>
        <w:rPr>
          <w:b/>
          <w:sz w:val="32"/>
          <w:szCs w:val="32"/>
          <w:lang w:val="en-GB"/>
        </w:rPr>
      </w:pPr>
      <w:bookmarkStart w:id="1" w:name="_bg2njq5ukona" w:colFirst="0" w:colLast="0"/>
      <w:bookmarkEnd w:id="1"/>
      <w:r>
        <w:rPr>
          <w:b/>
          <w:sz w:val="32"/>
          <w:szCs w:val="32"/>
          <w:lang w:val="en-GB"/>
        </w:rPr>
        <w:t>Lecturer:</w:t>
      </w:r>
      <w:r w:rsidR="00672BDE">
        <w:rPr>
          <w:b/>
          <w:sz w:val="32"/>
          <w:szCs w:val="32"/>
          <w:lang w:val="en-GB"/>
        </w:rPr>
        <w:t xml:space="preserve"> </w:t>
      </w:r>
      <w:proofErr w:type="spellStart"/>
      <w:r w:rsidR="00672BDE">
        <w:rPr>
          <w:b/>
          <w:sz w:val="32"/>
          <w:szCs w:val="32"/>
          <w:lang w:val="en-GB"/>
        </w:rPr>
        <w:t>Afzal</w:t>
      </w:r>
      <w:proofErr w:type="spellEnd"/>
      <w:r w:rsidR="00672BDE">
        <w:rPr>
          <w:b/>
          <w:sz w:val="32"/>
          <w:szCs w:val="32"/>
          <w:lang w:val="en-GB"/>
        </w:rPr>
        <w:t xml:space="preserve"> </w:t>
      </w:r>
      <w:proofErr w:type="spellStart"/>
      <w:r w:rsidR="00672BDE">
        <w:rPr>
          <w:b/>
          <w:sz w:val="32"/>
          <w:szCs w:val="32"/>
          <w:lang w:val="en-GB"/>
        </w:rPr>
        <w:t>Munna</w:t>
      </w:r>
      <w:proofErr w:type="spellEnd"/>
      <w:r w:rsidR="00672BDE">
        <w:rPr>
          <w:b/>
          <w:sz w:val="32"/>
          <w:szCs w:val="32"/>
          <w:lang w:val="en-GB"/>
        </w:rPr>
        <w:t xml:space="preserve"> </w:t>
      </w:r>
    </w:p>
    <w:p w14:paraId="00000003" w14:textId="41ED7055" w:rsidR="00904E57" w:rsidRPr="00403E19" w:rsidRDefault="00BC6D92">
      <w:pPr>
        <w:pStyle w:val="Title"/>
        <w:jc w:val="center"/>
        <w:rPr>
          <w:b/>
          <w:sz w:val="32"/>
          <w:szCs w:val="32"/>
          <w:lang w:val="en-GB"/>
        </w:rPr>
      </w:pPr>
      <w:bookmarkStart w:id="2" w:name="_3o3pcl55ye8f" w:colFirst="0" w:colLast="0"/>
      <w:bookmarkEnd w:id="2"/>
      <w:r w:rsidRPr="00403E19">
        <w:rPr>
          <w:b/>
          <w:sz w:val="32"/>
          <w:szCs w:val="32"/>
          <w:lang w:val="en-GB"/>
        </w:rPr>
        <w:t xml:space="preserve">Student </w:t>
      </w:r>
      <w:r w:rsidR="007535F2" w:rsidRPr="00403E19">
        <w:rPr>
          <w:b/>
          <w:sz w:val="32"/>
          <w:szCs w:val="32"/>
          <w:lang w:val="en-GB"/>
        </w:rPr>
        <w:t>Name:</w:t>
      </w:r>
      <w:r w:rsidR="007535F2">
        <w:rPr>
          <w:b/>
          <w:sz w:val="32"/>
          <w:szCs w:val="32"/>
          <w:lang w:val="en-GB"/>
        </w:rPr>
        <w:t xml:space="preserve"> </w:t>
      </w:r>
      <w:proofErr w:type="spellStart"/>
      <w:r w:rsidR="007535F2">
        <w:rPr>
          <w:b/>
          <w:sz w:val="32"/>
          <w:szCs w:val="32"/>
          <w:lang w:val="en-GB"/>
        </w:rPr>
        <w:t>Lucica</w:t>
      </w:r>
      <w:proofErr w:type="spellEnd"/>
      <w:r w:rsidR="00A06A9F">
        <w:rPr>
          <w:b/>
          <w:sz w:val="32"/>
          <w:szCs w:val="32"/>
          <w:lang w:val="en-GB"/>
        </w:rPr>
        <w:t xml:space="preserve"> Barbu</w:t>
      </w:r>
      <w:r w:rsidRPr="00403E19">
        <w:rPr>
          <w:b/>
          <w:sz w:val="32"/>
          <w:szCs w:val="32"/>
          <w:lang w:val="en-GB"/>
        </w:rPr>
        <w:t xml:space="preserve"> </w:t>
      </w:r>
    </w:p>
    <w:p w14:paraId="00000004" w14:textId="47EC9353" w:rsidR="00904E57" w:rsidRPr="00403E19" w:rsidRDefault="00BC6D92">
      <w:pPr>
        <w:pStyle w:val="Title"/>
        <w:jc w:val="center"/>
        <w:rPr>
          <w:b/>
          <w:sz w:val="32"/>
          <w:szCs w:val="32"/>
          <w:lang w:val="en-GB"/>
        </w:rPr>
      </w:pPr>
      <w:bookmarkStart w:id="3" w:name="_f2vk58cqpapj" w:colFirst="0" w:colLast="0"/>
      <w:bookmarkEnd w:id="3"/>
      <w:r w:rsidRPr="00403E19">
        <w:rPr>
          <w:b/>
          <w:sz w:val="32"/>
          <w:szCs w:val="32"/>
          <w:lang w:val="en-GB"/>
        </w:rPr>
        <w:t>Student Id:</w:t>
      </w:r>
      <w:r w:rsidR="00A06A9F">
        <w:rPr>
          <w:b/>
          <w:sz w:val="32"/>
          <w:szCs w:val="32"/>
          <w:lang w:val="en-GB"/>
        </w:rPr>
        <w:t>2006789</w:t>
      </w:r>
      <w:r w:rsidRPr="00403E19">
        <w:rPr>
          <w:lang w:val="en-GB"/>
        </w:rPr>
        <w:br w:type="page"/>
      </w:r>
    </w:p>
    <w:p w14:paraId="00000005" w14:textId="77777777" w:rsidR="00904E57" w:rsidRPr="00403E19" w:rsidRDefault="00BC6D92">
      <w:pPr>
        <w:jc w:val="center"/>
        <w:rPr>
          <w:b/>
          <w:lang w:val="en-GB"/>
        </w:rPr>
      </w:pPr>
      <w:r w:rsidRPr="00403E19">
        <w:rPr>
          <w:b/>
          <w:lang w:val="en-GB"/>
        </w:rPr>
        <w:lastRenderedPageBreak/>
        <w:t xml:space="preserve">Table of Content </w:t>
      </w:r>
    </w:p>
    <w:sdt>
      <w:sdtPr>
        <w:rPr>
          <w:lang w:val="en-GB"/>
        </w:rPr>
        <w:id w:val="1487592251"/>
        <w:docPartObj>
          <w:docPartGallery w:val="Table of Contents"/>
          <w:docPartUnique/>
        </w:docPartObj>
      </w:sdtPr>
      <w:sdtEndPr/>
      <w:sdtContent>
        <w:p w14:paraId="00000006" w14:textId="77777777" w:rsidR="00904E57" w:rsidRPr="00403E19" w:rsidRDefault="00BC6D92">
          <w:pPr>
            <w:widowControl w:val="0"/>
            <w:tabs>
              <w:tab w:val="right" w:pos="12000"/>
            </w:tabs>
            <w:rPr>
              <w:color w:val="000000"/>
              <w:lang w:val="en-GB"/>
            </w:rPr>
          </w:pPr>
          <w:r w:rsidRPr="00403E19">
            <w:rPr>
              <w:lang w:val="en-GB"/>
            </w:rPr>
            <w:fldChar w:fldCharType="begin"/>
          </w:r>
          <w:r w:rsidRPr="00403E19">
            <w:rPr>
              <w:lang w:val="en-GB"/>
            </w:rPr>
            <w:instrText xml:space="preserve"> TOC \h \u \z \t "Heading 1,1,Heading 2,2,Heading 3,3,Heading 4,4,Heading 5,5,Heading 6,6,"</w:instrText>
          </w:r>
          <w:r w:rsidRPr="00403E19">
            <w:rPr>
              <w:lang w:val="en-GB"/>
            </w:rPr>
            <w:fldChar w:fldCharType="separate"/>
          </w:r>
          <w:hyperlink w:anchor="_b5gwqigocif7">
            <w:r w:rsidRPr="00403E19">
              <w:rPr>
                <w:color w:val="000000"/>
                <w:lang w:val="en-GB"/>
              </w:rPr>
              <w:t>Introduction</w:t>
            </w:r>
            <w:r w:rsidRPr="00403E19">
              <w:rPr>
                <w:color w:val="000000"/>
                <w:lang w:val="en-GB"/>
              </w:rPr>
              <w:tab/>
              <w:t>3</w:t>
            </w:r>
          </w:hyperlink>
        </w:p>
        <w:p w14:paraId="00000007" w14:textId="77777777" w:rsidR="00904E57" w:rsidRPr="00403E19" w:rsidRDefault="0002060D">
          <w:pPr>
            <w:widowControl w:val="0"/>
            <w:tabs>
              <w:tab w:val="right" w:pos="12000"/>
            </w:tabs>
            <w:rPr>
              <w:color w:val="000000"/>
              <w:lang w:val="en-GB"/>
            </w:rPr>
          </w:pPr>
          <w:hyperlink w:anchor="_k6zw7gvrsosy">
            <w:r w:rsidR="00BC6D92" w:rsidRPr="00403E19">
              <w:rPr>
                <w:color w:val="000000"/>
                <w:lang w:val="en-GB"/>
              </w:rPr>
              <w:t>Main Body</w:t>
            </w:r>
            <w:r w:rsidR="00BC6D92" w:rsidRPr="00403E19">
              <w:rPr>
                <w:color w:val="000000"/>
                <w:lang w:val="en-GB"/>
              </w:rPr>
              <w:tab/>
              <w:t>4</w:t>
            </w:r>
          </w:hyperlink>
        </w:p>
        <w:p w14:paraId="00000008" w14:textId="77777777" w:rsidR="00904E57" w:rsidRPr="00403E19" w:rsidRDefault="0002060D">
          <w:pPr>
            <w:widowControl w:val="0"/>
            <w:tabs>
              <w:tab w:val="right" w:pos="12000"/>
            </w:tabs>
            <w:rPr>
              <w:color w:val="000000"/>
              <w:lang w:val="en-GB"/>
            </w:rPr>
          </w:pPr>
          <w:hyperlink w:anchor="_o2egowm3w61m">
            <w:r w:rsidR="00BC6D92" w:rsidRPr="00403E19">
              <w:rPr>
                <w:color w:val="000000"/>
                <w:lang w:val="en-GB"/>
              </w:rPr>
              <w:t>Conclusion</w:t>
            </w:r>
            <w:r w:rsidR="00BC6D92" w:rsidRPr="00403E19">
              <w:rPr>
                <w:color w:val="000000"/>
                <w:lang w:val="en-GB"/>
              </w:rPr>
              <w:tab/>
              <w:t>9</w:t>
            </w:r>
          </w:hyperlink>
        </w:p>
        <w:p w14:paraId="00000009" w14:textId="77777777" w:rsidR="00904E57" w:rsidRPr="00403E19" w:rsidRDefault="0002060D">
          <w:pPr>
            <w:widowControl w:val="0"/>
            <w:tabs>
              <w:tab w:val="right" w:pos="12000"/>
            </w:tabs>
            <w:rPr>
              <w:color w:val="000000"/>
              <w:lang w:val="en-GB"/>
            </w:rPr>
          </w:pPr>
          <w:hyperlink w:anchor="_22b07j91ev8z">
            <w:r w:rsidR="00BC6D92" w:rsidRPr="00403E19">
              <w:rPr>
                <w:color w:val="000000"/>
                <w:lang w:val="en-GB"/>
              </w:rPr>
              <w:t>References</w:t>
            </w:r>
            <w:r w:rsidR="00BC6D92" w:rsidRPr="00403E19">
              <w:rPr>
                <w:color w:val="000000"/>
                <w:lang w:val="en-GB"/>
              </w:rPr>
              <w:tab/>
              <w:t>10</w:t>
            </w:r>
          </w:hyperlink>
          <w:r w:rsidR="00BC6D92" w:rsidRPr="00403E19">
            <w:rPr>
              <w:lang w:val="en-GB"/>
            </w:rPr>
            <w:fldChar w:fldCharType="end"/>
          </w:r>
        </w:p>
      </w:sdtContent>
    </w:sdt>
    <w:p w14:paraId="0000000A" w14:textId="77777777" w:rsidR="00904E57" w:rsidRPr="00403E19" w:rsidRDefault="00BC6D92">
      <w:pPr>
        <w:pStyle w:val="Heading1"/>
        <w:rPr>
          <w:lang w:val="en-GB"/>
        </w:rPr>
      </w:pPr>
      <w:bookmarkStart w:id="4" w:name="_m8t2vyusrps6" w:colFirst="0" w:colLast="0"/>
      <w:bookmarkEnd w:id="4"/>
      <w:r w:rsidRPr="00403E19">
        <w:rPr>
          <w:lang w:val="en-GB"/>
        </w:rPr>
        <w:br w:type="page"/>
      </w:r>
    </w:p>
    <w:p w14:paraId="0000000B" w14:textId="77777777" w:rsidR="00904E57" w:rsidRPr="00403E19" w:rsidRDefault="00BC6D92">
      <w:pPr>
        <w:pStyle w:val="Heading1"/>
        <w:rPr>
          <w:lang w:val="en-GB"/>
        </w:rPr>
      </w:pPr>
      <w:bookmarkStart w:id="5" w:name="_b5gwqigocif7" w:colFirst="0" w:colLast="0"/>
      <w:bookmarkEnd w:id="5"/>
      <w:r w:rsidRPr="00403E19">
        <w:rPr>
          <w:lang w:val="en-GB"/>
        </w:rPr>
        <w:lastRenderedPageBreak/>
        <w:t xml:space="preserve">Introduction </w:t>
      </w:r>
    </w:p>
    <w:p w14:paraId="0000000C" w14:textId="3780FDCE" w:rsidR="00904E57" w:rsidRPr="00403E19" w:rsidRDefault="00BC6D92">
      <w:pPr>
        <w:rPr>
          <w:lang w:val="en-GB"/>
        </w:rPr>
      </w:pPr>
      <w:r w:rsidRPr="00403E19">
        <w:rPr>
          <w:lang w:val="en-GB"/>
        </w:rPr>
        <w:t xml:space="preserve">Leadership and management are two main factors in the </w:t>
      </w:r>
      <w:r w:rsidR="0025166C" w:rsidRPr="00403E19">
        <w:rPr>
          <w:lang w:val="en-GB"/>
        </w:rPr>
        <w:t>organisation</w:t>
      </w:r>
      <w:r w:rsidRPr="00403E19">
        <w:rPr>
          <w:lang w:val="en-GB"/>
        </w:rPr>
        <w:t xml:space="preserve"> because they help in the development of the organisation. The following essay will provide information regarding the difference between managers and leaders. It will be discussed in the statement provided in the brief “A manager can be a leader but a leader cannot be a manager”. It will discuss the manager and leaders with the help of different organisational examples and theories. After this, it will also discuss the different personal and employability skills </w:t>
      </w:r>
      <w:r w:rsidR="0025166C" w:rsidRPr="00403E19">
        <w:rPr>
          <w:lang w:val="en-GB"/>
        </w:rPr>
        <w:t>in managing</w:t>
      </w:r>
      <w:r w:rsidRPr="00403E19">
        <w:rPr>
          <w:lang w:val="en-GB"/>
        </w:rPr>
        <w:t xml:space="preserve"> and leading </w:t>
      </w:r>
      <w:r w:rsidR="0025166C" w:rsidRPr="00403E19">
        <w:rPr>
          <w:lang w:val="en-GB"/>
        </w:rPr>
        <w:t>the</w:t>
      </w:r>
      <w:r w:rsidRPr="00403E19">
        <w:rPr>
          <w:lang w:val="en-GB"/>
        </w:rPr>
        <w:t xml:space="preserve"> group of people in the organisation. </w:t>
      </w:r>
    </w:p>
    <w:p w14:paraId="0000000D" w14:textId="77777777" w:rsidR="00904E57" w:rsidRPr="00403E19" w:rsidRDefault="00904E57">
      <w:pPr>
        <w:rPr>
          <w:b/>
          <w:lang w:val="en-GB"/>
        </w:rPr>
      </w:pPr>
    </w:p>
    <w:p w14:paraId="0000000E" w14:textId="77777777" w:rsidR="00904E57" w:rsidRPr="00403E19" w:rsidRDefault="00904E57">
      <w:pPr>
        <w:rPr>
          <w:b/>
          <w:lang w:val="en-GB"/>
        </w:rPr>
      </w:pPr>
    </w:p>
    <w:p w14:paraId="0000000F" w14:textId="77777777" w:rsidR="00904E57" w:rsidRPr="00403E19" w:rsidRDefault="00904E57">
      <w:pPr>
        <w:rPr>
          <w:b/>
          <w:lang w:val="en-GB"/>
        </w:rPr>
      </w:pPr>
    </w:p>
    <w:p w14:paraId="00000010" w14:textId="77777777" w:rsidR="00904E57" w:rsidRPr="00403E19" w:rsidRDefault="00BC6D92">
      <w:pPr>
        <w:rPr>
          <w:b/>
          <w:lang w:val="en-GB"/>
        </w:rPr>
      </w:pPr>
      <w:r w:rsidRPr="00403E19">
        <w:rPr>
          <w:lang w:val="en-GB"/>
        </w:rPr>
        <w:br w:type="page"/>
      </w:r>
    </w:p>
    <w:p w14:paraId="00000011" w14:textId="77777777" w:rsidR="00904E57" w:rsidRPr="00403E19" w:rsidRDefault="00BC6D92">
      <w:pPr>
        <w:pStyle w:val="Heading1"/>
        <w:rPr>
          <w:lang w:val="en-GB"/>
        </w:rPr>
      </w:pPr>
      <w:bookmarkStart w:id="6" w:name="_k6zw7gvrsosy" w:colFirst="0" w:colLast="0"/>
      <w:bookmarkEnd w:id="6"/>
      <w:r w:rsidRPr="00403E19">
        <w:rPr>
          <w:lang w:val="en-GB"/>
        </w:rPr>
        <w:lastRenderedPageBreak/>
        <w:t xml:space="preserve">Main Body </w:t>
      </w:r>
    </w:p>
    <w:p w14:paraId="00000012" w14:textId="2F830EEC" w:rsidR="00904E57" w:rsidRPr="00403E19" w:rsidRDefault="00BC6D92">
      <w:pPr>
        <w:rPr>
          <w:lang w:val="en-GB"/>
        </w:rPr>
      </w:pPr>
      <w:r w:rsidRPr="00403E19">
        <w:rPr>
          <w:lang w:val="en-GB"/>
        </w:rPr>
        <w:t xml:space="preserve">Manager refers to the person who directly manages the organisation, shop, industry or household affairs.  On the other hand, a leader refers to the person who leads, commands </w:t>
      </w:r>
      <w:r w:rsidR="0025166C" w:rsidRPr="00403E19">
        <w:rPr>
          <w:lang w:val="en-GB"/>
        </w:rPr>
        <w:t>direct</w:t>
      </w:r>
      <w:r w:rsidRPr="00403E19">
        <w:rPr>
          <w:lang w:val="en-GB"/>
        </w:rPr>
        <w:t xml:space="preserve"> or guides the whole team both are important in the development of the organisation. There is some common misconception that the manager and leader are interchangeable terms. However, they are two different distinct concepts which serve different purposes in the organisation. Managers are responsible for planning, organising and controlling the resources, whereas leaders motivate and inspire the people to move towards the organisation (Grint, 2020). According to this concept, I partially agree with the given statement that “A manager can be a leader but a leader cannot be a manager”.  There are some characteristics which are required in both management and leadership, such as communication, decision-making and also problem-solving skills. It is possible for the managers of an organisation to exhibit leadership quality by motivating and inspiring the respective team to achieve the targeted goal. For example,</w:t>
      </w:r>
      <w:r w:rsidRPr="00403E19">
        <w:rPr>
          <w:b/>
          <w:i/>
          <w:lang w:val="en-GB"/>
        </w:rPr>
        <w:t xml:space="preserve"> Jeff Bezos,</w:t>
      </w:r>
      <w:r w:rsidRPr="00403E19">
        <w:rPr>
          <w:lang w:val="en-GB"/>
        </w:rPr>
        <w:t xml:space="preserve"> who is the founder of Amazon is acting as manager and leader at the same time. He has transformed the e-commerce industry through visionary leadership and a customer-centric approach. The </w:t>
      </w:r>
      <w:r w:rsidRPr="00403E19">
        <w:rPr>
          <w:b/>
          <w:i/>
          <w:lang w:val="en-GB"/>
        </w:rPr>
        <w:t>visionary leadership style</w:t>
      </w:r>
      <w:r w:rsidRPr="00403E19">
        <w:rPr>
          <w:lang w:val="en-GB"/>
        </w:rPr>
        <w:t xml:space="preserve"> is one of the effective leadership theories which focuses much more on developing a vision for a future and also i</w:t>
      </w:r>
      <w:r w:rsidR="0025166C" w:rsidRPr="00403E19">
        <w:rPr>
          <w:lang w:val="en-GB"/>
        </w:rPr>
        <w:t>nspiring other people as well (</w:t>
      </w:r>
      <w:proofErr w:type="spellStart"/>
      <w:r w:rsidRPr="00403E19">
        <w:rPr>
          <w:lang w:val="en-GB"/>
        </w:rPr>
        <w:t>Adigwe</w:t>
      </w:r>
      <w:proofErr w:type="spellEnd"/>
      <w:r w:rsidRPr="00403E19">
        <w:rPr>
          <w:lang w:val="en-GB"/>
        </w:rPr>
        <w:t xml:space="preserve">, 2024). When a leader is a visionary then they provide a clear direction to their employees and also manage everything which helps in achieving the goals or objectives. </w:t>
      </w:r>
    </w:p>
    <w:p w14:paraId="00000013" w14:textId="2334FC9B" w:rsidR="00904E57" w:rsidRPr="00403E19" w:rsidRDefault="00BC6D92">
      <w:pPr>
        <w:rPr>
          <w:lang w:val="en-GB"/>
        </w:rPr>
      </w:pPr>
      <w:r w:rsidRPr="00403E19">
        <w:rPr>
          <w:lang w:val="en-GB"/>
        </w:rPr>
        <w:t xml:space="preserve">On the other hand, it has also been found that leadership is not only limited to managerial roles only. An individual, who is a leader in an organisation can emerge from any level of the organisation and also influence in achieving towards the set objectives. For example, </w:t>
      </w:r>
      <w:r w:rsidRPr="00403E19">
        <w:rPr>
          <w:b/>
          <w:i/>
          <w:lang w:val="en-GB"/>
        </w:rPr>
        <w:t xml:space="preserve">Steve Jobs, </w:t>
      </w:r>
      <w:r w:rsidRPr="00403E19">
        <w:rPr>
          <w:lang w:val="en-GB"/>
        </w:rPr>
        <w:t xml:space="preserve">who is the co-founder of Apple organisation and leading the technology industry. He is </w:t>
      </w:r>
      <w:r w:rsidR="0025166C" w:rsidRPr="00403E19">
        <w:rPr>
          <w:lang w:val="en-GB"/>
        </w:rPr>
        <w:t>being</w:t>
      </w:r>
      <w:r w:rsidRPr="00403E19">
        <w:rPr>
          <w:lang w:val="en-GB"/>
        </w:rPr>
        <w:t xml:space="preserve"> recognised as a</w:t>
      </w:r>
      <w:r w:rsidRPr="00403E19">
        <w:rPr>
          <w:b/>
          <w:i/>
          <w:lang w:val="en-GB"/>
        </w:rPr>
        <w:t xml:space="preserve"> charismatic leader</w:t>
      </w:r>
      <w:r w:rsidRPr="00403E19">
        <w:rPr>
          <w:lang w:val="en-GB"/>
        </w:rPr>
        <w:t xml:space="preserve">, as he has been inspiring the whole team to develop creative products that revolutionised the technological industry. It can be seen that </w:t>
      </w:r>
      <w:r w:rsidR="0025166C" w:rsidRPr="00403E19">
        <w:rPr>
          <w:lang w:val="en-GB"/>
        </w:rPr>
        <w:t>Jobs</w:t>
      </w:r>
      <w:r w:rsidRPr="00403E19">
        <w:rPr>
          <w:lang w:val="en-GB"/>
        </w:rPr>
        <w:t xml:space="preserve"> was a traditional manager but because of his leadership traits has played a major role in the success of Apple's organisation (Isaacson, 2021). Moreover, it can also be found that leadership is a much more situational and dynamic concept, which requires a proper understanding of organisational values, goals and culture.  For instance, </w:t>
      </w:r>
      <w:r w:rsidRPr="00403E19">
        <w:rPr>
          <w:b/>
          <w:i/>
          <w:lang w:val="en-GB"/>
        </w:rPr>
        <w:t>Elizabeth Holmes,</w:t>
      </w:r>
      <w:r w:rsidRPr="00403E19">
        <w:rPr>
          <w:lang w:val="en-GB"/>
        </w:rPr>
        <w:t xml:space="preserve"> who is the founder of </w:t>
      </w:r>
      <w:proofErr w:type="spellStart"/>
      <w:r w:rsidRPr="00403E19">
        <w:rPr>
          <w:lang w:val="en-GB"/>
        </w:rPr>
        <w:t>Theranos</w:t>
      </w:r>
      <w:proofErr w:type="spellEnd"/>
      <w:r w:rsidRPr="00403E19">
        <w:rPr>
          <w:lang w:val="en-GB"/>
        </w:rPr>
        <w:t xml:space="preserve"> is also a charismatic leader who has revolutionised the healthcare sector by developing a blood-testing technology. Though she was a </w:t>
      </w:r>
      <w:r w:rsidRPr="00403E19">
        <w:rPr>
          <w:b/>
          <w:i/>
          <w:lang w:val="en-GB"/>
        </w:rPr>
        <w:t xml:space="preserve">charismatic leader </w:t>
      </w:r>
      <w:r w:rsidRPr="00403E19">
        <w:rPr>
          <w:lang w:val="en-GB"/>
        </w:rPr>
        <w:t xml:space="preserve">due to the lack of her managerial skills she was </w:t>
      </w:r>
      <w:r w:rsidRPr="00403E19">
        <w:rPr>
          <w:lang w:val="en-GB"/>
        </w:rPr>
        <w:lastRenderedPageBreak/>
        <w:t xml:space="preserve">not able to manage the situation effectively which led to the downfall of the organisation. With the help of this example, it can be found that a leader cannot </w:t>
      </w:r>
      <w:r w:rsidR="0025166C" w:rsidRPr="00403E19">
        <w:rPr>
          <w:lang w:val="en-GB"/>
        </w:rPr>
        <w:t>a</w:t>
      </w:r>
      <w:r w:rsidRPr="00403E19">
        <w:rPr>
          <w:lang w:val="en-GB"/>
        </w:rPr>
        <w:t xml:space="preserve"> good manager unless some necessary managerial skills are not developed (Ho, 2021). I feel that a leader is good at inspiring and motivating the employees but it requires a proper manager for the seamless operation of the organisation. </w:t>
      </w:r>
    </w:p>
    <w:p w14:paraId="00000014" w14:textId="77777777" w:rsidR="00904E57" w:rsidRPr="00403E19" w:rsidRDefault="00BC6D92">
      <w:pPr>
        <w:rPr>
          <w:lang w:val="en-GB"/>
        </w:rPr>
      </w:pPr>
      <w:r w:rsidRPr="00403E19">
        <w:rPr>
          <w:lang w:val="en-GB"/>
        </w:rPr>
        <w:t xml:space="preserve">As per the </w:t>
      </w:r>
      <w:r w:rsidRPr="00403E19">
        <w:rPr>
          <w:b/>
          <w:i/>
          <w:lang w:val="en-GB"/>
        </w:rPr>
        <w:t xml:space="preserve">contingency theory </w:t>
      </w:r>
      <w:r w:rsidRPr="00403E19">
        <w:rPr>
          <w:lang w:val="en-GB"/>
        </w:rPr>
        <w:t>of management, there needs to be a proper structure of subsystems in an organisation which establishes developing a proper structure for organisational success. A manager is required to adapt different leadership styles to different kinds of environments, situations and people with whom they are working (</w:t>
      </w:r>
      <w:proofErr w:type="spellStart"/>
      <w:r w:rsidRPr="00403E19">
        <w:rPr>
          <w:lang w:val="en-GB"/>
        </w:rPr>
        <w:t>Shala</w:t>
      </w:r>
      <w:proofErr w:type="spellEnd"/>
      <w:r w:rsidRPr="00403E19">
        <w:rPr>
          <w:lang w:val="en-GB"/>
        </w:rPr>
        <w:t xml:space="preserve"> </w:t>
      </w:r>
      <w:r w:rsidRPr="00403E19">
        <w:rPr>
          <w:i/>
          <w:lang w:val="en-GB"/>
        </w:rPr>
        <w:t xml:space="preserve">et al., </w:t>
      </w:r>
      <w:r w:rsidRPr="00403E19">
        <w:rPr>
          <w:lang w:val="en-GB"/>
        </w:rPr>
        <w:t xml:space="preserve">2021). For example, a manager who is able to inspire and motivate the employees in an organisation and also set a vision for future development. Such type of a manager can help in developing a team which is both motivated and effective. It can be seen the statement is provided somewhat true, a manager can be a leader but a leader cannot be a manager. On the other hand, a leader who has a proper vision and also can inspire and motivate other people, but is not effective in managing the day-to-day operation of the organisation. Such kind of leadership cannot suit for the managerial post and end up in to fall of the organisation. Managers are always focused on the execution, planning and organisation. They are also responsible for assuring that the tasks are completed within the given time and budget. </w:t>
      </w:r>
    </w:p>
    <w:p w14:paraId="00000015" w14:textId="77777777" w:rsidR="00904E57" w:rsidRPr="00403E19" w:rsidRDefault="00BC6D92">
      <w:pPr>
        <w:rPr>
          <w:lang w:val="en-GB"/>
        </w:rPr>
      </w:pPr>
      <w:r w:rsidRPr="00403E19">
        <w:rPr>
          <w:lang w:val="en-GB"/>
        </w:rPr>
        <w:t xml:space="preserve">On the other hand, there are some examples from the real-life organisation leader who has been successfully leading and managing their organisation. For example, Elon Musk, who is the CEO of Tesla and a Space X organisation. </w:t>
      </w:r>
      <w:r w:rsidRPr="00403E19">
        <w:rPr>
          <w:b/>
          <w:i/>
          <w:lang w:val="en-GB"/>
        </w:rPr>
        <w:t>Elon Musk</w:t>
      </w:r>
      <w:r w:rsidRPr="00403E19">
        <w:rPr>
          <w:lang w:val="en-GB"/>
        </w:rPr>
        <w:t xml:space="preserve"> is a visionary leader who is passionate about changing the world. Musk is an example of a demanding manager, he is known for his high expectations and long hours (Khan, 2021). However, after analysis, it has been found that both are important in the organisation. Managers are responsible for the daily operation in the organisation and are also able to motivate the team in the organisation.  On the other hand, leaders are responsible for developing an effective vision, which inspires other people to follow them. They might not be responsible for daily operations but are responsible for providing proper direction to the people. Overall, it has been found that an organisation or individual should identify and develop both managerial and leadership skills to achieve long-term success. </w:t>
      </w:r>
    </w:p>
    <w:p w14:paraId="00000016" w14:textId="77777777" w:rsidR="00904E57" w:rsidRPr="00403E19" w:rsidRDefault="00BC6D92">
      <w:pPr>
        <w:rPr>
          <w:lang w:val="en-GB"/>
        </w:rPr>
      </w:pPr>
      <w:r w:rsidRPr="00403E19">
        <w:rPr>
          <w:lang w:val="en-GB"/>
        </w:rPr>
        <w:t xml:space="preserve">     </w:t>
      </w:r>
    </w:p>
    <w:p w14:paraId="00000017" w14:textId="77777777" w:rsidR="00904E57" w:rsidRPr="00403E19" w:rsidRDefault="00904E57">
      <w:pPr>
        <w:rPr>
          <w:lang w:val="en-GB"/>
        </w:rPr>
      </w:pPr>
    </w:p>
    <w:p w14:paraId="00000018" w14:textId="77777777" w:rsidR="00904E57" w:rsidRPr="00403E19" w:rsidRDefault="00904E57">
      <w:pPr>
        <w:rPr>
          <w:lang w:val="en-GB"/>
        </w:rPr>
      </w:pPr>
    </w:p>
    <w:p w14:paraId="00000019" w14:textId="77777777" w:rsidR="00904E57" w:rsidRPr="00403E19" w:rsidRDefault="00BC6D92">
      <w:pPr>
        <w:rPr>
          <w:lang w:val="en-GB"/>
        </w:rPr>
      </w:pPr>
      <w:r w:rsidRPr="00403E19">
        <w:rPr>
          <w:lang w:val="en-GB"/>
        </w:rPr>
        <w:lastRenderedPageBreak/>
        <w:t xml:space="preserve">There are certain personal and employability skills which are required to be developed in order to manage the people and also contribute to the development of an organisation. These are some of the skills which help manage the employees in an organisation. Good management skills also help people to do their respective duties properly and contribute to the overall growth of an organisation. Communication skills, problem-solving skills and self-management skills are some of the skills which I will be executing effectively. There are also some leadership skills that I will be deploying to motivate and inspire the employees in the organisation to perform their respective duties. Adaptability skills, interpersonal communication, decision making and emotional intelligence are some of the skills which can be used in improving leadership skills and leading a group of people towards the targeted goal. </w:t>
      </w:r>
    </w:p>
    <w:p w14:paraId="0000001A" w14:textId="0DE8B65C" w:rsidR="00904E57" w:rsidRPr="00403E19" w:rsidRDefault="00BC6D92">
      <w:pPr>
        <w:rPr>
          <w:lang w:val="en-GB"/>
        </w:rPr>
      </w:pPr>
      <w:r w:rsidRPr="00403E19">
        <w:rPr>
          <w:lang w:val="en-GB"/>
        </w:rPr>
        <w:t xml:space="preserve">The above-mentioned skills are some of the important skills that help in improving an individual and an organisational performance. </w:t>
      </w:r>
      <w:r w:rsidRPr="00403E19">
        <w:rPr>
          <w:b/>
          <w:i/>
          <w:lang w:val="en-GB"/>
        </w:rPr>
        <w:t>Communication skills</w:t>
      </w:r>
      <w:r w:rsidRPr="00403E19">
        <w:rPr>
          <w:lang w:val="en-GB"/>
        </w:rPr>
        <w:t xml:space="preserve"> are one of the important skills that help in communicating information properly with other people.  Developing these skills helps an individual to express their idea, thoughts, and requirements to others properly. Such kind of activity helps in developing positive relationships. In the context of an organisation, it helps in increasing productivity because employees with good communication skills communicate ideas properly and are also more likely to reach objectives and solve problems effectively (</w:t>
      </w:r>
      <w:proofErr w:type="spellStart"/>
      <w:r w:rsidRPr="00403E19">
        <w:rPr>
          <w:lang w:val="en-GB"/>
        </w:rPr>
        <w:t>Mahdy</w:t>
      </w:r>
      <w:proofErr w:type="spellEnd"/>
      <w:r w:rsidRPr="00403E19">
        <w:rPr>
          <w:lang w:val="en-GB"/>
        </w:rPr>
        <w:t xml:space="preserve"> and </w:t>
      </w:r>
      <w:proofErr w:type="spellStart"/>
      <w:r w:rsidRPr="00403E19">
        <w:rPr>
          <w:lang w:val="en-GB"/>
        </w:rPr>
        <w:t>Zaghloul</w:t>
      </w:r>
      <w:proofErr w:type="spellEnd"/>
      <w:r w:rsidRPr="00403E19">
        <w:rPr>
          <w:lang w:val="en-GB"/>
        </w:rPr>
        <w:t>, 2020). For example, Marks and Spencer have developed a Yammer application for communication (</w:t>
      </w:r>
      <w:proofErr w:type="spellStart"/>
      <w:r w:rsidRPr="00403E19">
        <w:rPr>
          <w:lang w:val="en-GB"/>
        </w:rPr>
        <w:t>Ukdirect</w:t>
      </w:r>
      <w:proofErr w:type="spellEnd"/>
      <w:r w:rsidRPr="00403E19">
        <w:rPr>
          <w:lang w:val="en-GB"/>
        </w:rPr>
        <w:t xml:space="preserve">, 2022). An individual with good communication skills can use this tool and share the required information with people. I also have experience that good communication helps in understanding each other and also supporting people to perform their respective duties effectively. </w:t>
      </w:r>
      <w:r w:rsidRPr="00403E19">
        <w:rPr>
          <w:b/>
          <w:i/>
          <w:lang w:val="en-GB"/>
        </w:rPr>
        <w:t xml:space="preserve">Problem-solving skills </w:t>
      </w:r>
      <w:r w:rsidRPr="00403E19">
        <w:rPr>
          <w:lang w:val="en-GB"/>
        </w:rPr>
        <w:t xml:space="preserve">are also one of the effective skills that help in improving personal and organisational performance. This helps an individual to make decisions because they analyse the information from different perspectives and develop an effective solution. Further, it is also productive for </w:t>
      </w:r>
      <w:r w:rsidR="0025166C" w:rsidRPr="00403E19">
        <w:rPr>
          <w:lang w:val="en-GB"/>
        </w:rPr>
        <w:t>improving the</w:t>
      </w:r>
      <w:r w:rsidRPr="00403E19">
        <w:rPr>
          <w:lang w:val="en-GB"/>
        </w:rPr>
        <w:t xml:space="preserve"> organisational performance level because it helps in promoting teamwork and also makes strategic decision-making. When there are good problem-solving skills then it helps in developing an effective decision and proper strategy which helps in overcoming problems effectively (</w:t>
      </w:r>
      <w:proofErr w:type="spellStart"/>
      <w:r w:rsidRPr="00403E19">
        <w:rPr>
          <w:lang w:val="en-GB"/>
        </w:rPr>
        <w:t>Mahdy</w:t>
      </w:r>
      <w:proofErr w:type="spellEnd"/>
      <w:r w:rsidRPr="00403E19">
        <w:rPr>
          <w:lang w:val="en-GB"/>
        </w:rPr>
        <w:t xml:space="preserve"> and </w:t>
      </w:r>
      <w:proofErr w:type="spellStart"/>
      <w:r w:rsidRPr="00403E19">
        <w:rPr>
          <w:lang w:val="en-GB"/>
        </w:rPr>
        <w:t>Zaghloul</w:t>
      </w:r>
      <w:proofErr w:type="spellEnd"/>
      <w:r w:rsidRPr="00403E19">
        <w:rPr>
          <w:lang w:val="en-GB"/>
        </w:rPr>
        <w:t>, 2020). For example, Marks and Spencer use the cross-</w:t>
      </w:r>
      <w:r w:rsidR="0025166C" w:rsidRPr="00403E19">
        <w:rPr>
          <w:lang w:val="en-GB"/>
        </w:rPr>
        <w:t>functional process</w:t>
      </w:r>
      <w:r w:rsidRPr="00403E19">
        <w:rPr>
          <w:lang w:val="en-GB"/>
        </w:rPr>
        <w:t xml:space="preserve"> which helps in devising solutions for the respective problem (</w:t>
      </w:r>
      <w:proofErr w:type="spellStart"/>
      <w:r w:rsidRPr="00403E19">
        <w:rPr>
          <w:lang w:val="en-GB"/>
        </w:rPr>
        <w:t>Marksandspencer</w:t>
      </w:r>
      <w:proofErr w:type="spellEnd"/>
      <w:r w:rsidRPr="00403E19">
        <w:rPr>
          <w:lang w:val="en-GB"/>
        </w:rPr>
        <w:t xml:space="preserve">, 2024). It can be seen a good problem-solving skills not only contribute to personal development and organisational development. </w:t>
      </w:r>
    </w:p>
    <w:p w14:paraId="0000001B" w14:textId="729F960B" w:rsidR="00904E57" w:rsidRPr="00403E19" w:rsidRDefault="00BC6D92">
      <w:pPr>
        <w:rPr>
          <w:lang w:val="en-GB"/>
        </w:rPr>
      </w:pPr>
      <w:r w:rsidRPr="00403E19">
        <w:rPr>
          <w:b/>
          <w:i/>
          <w:lang w:val="en-GB"/>
        </w:rPr>
        <w:lastRenderedPageBreak/>
        <w:t xml:space="preserve">Self-management skill </w:t>
      </w:r>
      <w:r w:rsidRPr="00403E19">
        <w:rPr>
          <w:lang w:val="en-GB"/>
        </w:rPr>
        <w:t>is also one of the effective skills because it helps understanding the strengths and weaknesses. It can help an individual to identify the stressors and deal with them in an effective manner. Further, it also helps people to anticipate when the emotional reaction might lead to much more conflicts and miscommunication. Further, it also has a major impact on organisational performance because it helps in developing the efficiency of employees in the organisation. Employees with good self-management skills help the employees to manage their respective workloads in a proper manner and increase their productivity level (</w:t>
      </w:r>
      <w:proofErr w:type="spellStart"/>
      <w:r w:rsidRPr="00403E19">
        <w:rPr>
          <w:lang w:val="en-GB"/>
        </w:rPr>
        <w:t>Mahdy</w:t>
      </w:r>
      <w:proofErr w:type="spellEnd"/>
      <w:r w:rsidRPr="00403E19">
        <w:rPr>
          <w:lang w:val="en-GB"/>
        </w:rPr>
        <w:t xml:space="preserve"> and </w:t>
      </w:r>
      <w:proofErr w:type="spellStart"/>
      <w:r w:rsidRPr="00403E19">
        <w:rPr>
          <w:lang w:val="en-GB"/>
        </w:rPr>
        <w:t>Zaghloul</w:t>
      </w:r>
      <w:proofErr w:type="spellEnd"/>
      <w:r w:rsidRPr="00403E19">
        <w:rPr>
          <w:lang w:val="en-GB"/>
        </w:rPr>
        <w:t>, 2020). For example, Tesco has been providing an opportunity for their employees to develop their knowledge which subsequently helps in increasing the efficiency level of employees (Tesco, 2024).</w:t>
      </w:r>
      <w:r w:rsidRPr="00403E19">
        <w:rPr>
          <w:b/>
          <w:i/>
          <w:lang w:val="en-GB"/>
        </w:rPr>
        <w:t xml:space="preserve"> Adaptability skills</w:t>
      </w:r>
      <w:r w:rsidRPr="00403E19">
        <w:rPr>
          <w:lang w:val="en-GB"/>
        </w:rPr>
        <w:t xml:space="preserve"> are also one of the effective skills which help in adapting to the change in an environment. An individual with a good skill helps in adjusting to the changing circumstances easily. Further, in the context of an organisation adaptability skills also play a major role because they help in responding the changes effectively. Further, it also helps in embracing ideas, learning new skills and developing proper structures. For example, Tesco's focusing much more on e-commerce platforms during the COVID-19 period is a good example of good adaptability </w:t>
      </w:r>
      <w:r w:rsidR="0025166C" w:rsidRPr="00403E19">
        <w:rPr>
          <w:lang w:val="en-GB"/>
        </w:rPr>
        <w:t>skills (</w:t>
      </w:r>
      <w:r w:rsidRPr="00403E19">
        <w:rPr>
          <w:lang w:val="en-GB"/>
        </w:rPr>
        <w:t xml:space="preserve">Tesco, 2024). It shows that having good adaptability skills helps in overcoming challenges effectively and developing a new strategy. </w:t>
      </w:r>
    </w:p>
    <w:p w14:paraId="0000001C" w14:textId="24EEE021" w:rsidR="00904E57" w:rsidRPr="00403E19" w:rsidRDefault="00BC6D92">
      <w:pPr>
        <w:rPr>
          <w:lang w:val="en-GB"/>
        </w:rPr>
      </w:pPr>
      <w:r w:rsidRPr="00403E19">
        <w:rPr>
          <w:b/>
          <w:i/>
          <w:lang w:val="en-GB"/>
        </w:rPr>
        <w:t xml:space="preserve">Decision-making skills </w:t>
      </w:r>
      <w:r w:rsidRPr="00403E19">
        <w:rPr>
          <w:lang w:val="en-GB"/>
        </w:rPr>
        <w:t xml:space="preserve">are also one of the effective skill which helps in personal and organisational development. An individual with good decision-making skills helps in improving time management skills because proper time management is done to complete the respective task. Further, it also helps in planning for future development because it helps in setting clear objectives and also breaks them into actionable stages.  In the organisational context, effective decision-making skills also help in improving the efficiency of an </w:t>
      </w:r>
      <w:r w:rsidR="0025166C" w:rsidRPr="00403E19">
        <w:rPr>
          <w:lang w:val="en-GB"/>
        </w:rPr>
        <w:t>organisation</w:t>
      </w:r>
      <w:r w:rsidRPr="00403E19">
        <w:rPr>
          <w:lang w:val="en-GB"/>
        </w:rPr>
        <w:t xml:space="preserve"> by making informed decisions streamlining the process and reducing time and cost (El Othman </w:t>
      </w:r>
      <w:r w:rsidRPr="00403E19">
        <w:rPr>
          <w:i/>
          <w:lang w:val="en-GB"/>
        </w:rPr>
        <w:t>et al</w:t>
      </w:r>
      <w:r w:rsidRPr="00403E19">
        <w:rPr>
          <w:lang w:val="en-GB"/>
        </w:rPr>
        <w:t xml:space="preserve">., 2020). </w:t>
      </w:r>
      <w:r w:rsidRPr="00403E19">
        <w:rPr>
          <w:b/>
          <w:i/>
          <w:lang w:val="en-GB"/>
        </w:rPr>
        <w:t xml:space="preserve">Emotional intelligence skills </w:t>
      </w:r>
      <w:r w:rsidRPr="00403E19">
        <w:rPr>
          <w:lang w:val="en-GB"/>
        </w:rPr>
        <w:t xml:space="preserve">are also one of the effective skills because they also help in improving an individual </w:t>
      </w:r>
      <w:r w:rsidR="0025166C" w:rsidRPr="00403E19">
        <w:rPr>
          <w:lang w:val="en-GB"/>
        </w:rPr>
        <w:t>and organisational</w:t>
      </w:r>
      <w:r w:rsidRPr="00403E19">
        <w:rPr>
          <w:lang w:val="en-GB"/>
        </w:rPr>
        <w:t xml:space="preserve"> performance level. This helps an individual to develop their communication skills which can also help in resolving the conflict properly. Further, in the organisational context, it can help in developing strong relationships with the people in the </w:t>
      </w:r>
      <w:r w:rsidR="0025166C" w:rsidRPr="00403E19">
        <w:rPr>
          <w:lang w:val="en-GB"/>
        </w:rPr>
        <w:t>organisation</w:t>
      </w:r>
      <w:r w:rsidRPr="00403E19">
        <w:rPr>
          <w:lang w:val="en-GB"/>
        </w:rPr>
        <w:t xml:space="preserve">. Employees having good emotional intelligence skills help in developing workplace dynamics and a positive working environment where people support each other. Further, it also helps in improving teamwork by creating a shared sense of empathy. Therefore, an individual with </w:t>
      </w:r>
      <w:r w:rsidRPr="00403E19">
        <w:rPr>
          <w:lang w:val="en-GB"/>
        </w:rPr>
        <w:lastRenderedPageBreak/>
        <w:t xml:space="preserve">high emotional intelligence helps in developing good communication because they actively listen and also clearly consider their feelings (El Othman </w:t>
      </w:r>
      <w:r w:rsidRPr="00403E19">
        <w:rPr>
          <w:i/>
          <w:lang w:val="en-GB"/>
        </w:rPr>
        <w:t>et al</w:t>
      </w:r>
      <w:r w:rsidRPr="00403E19">
        <w:rPr>
          <w:lang w:val="en-GB"/>
        </w:rPr>
        <w:t xml:space="preserve">., 2020). For example, Tesco encourages the manager to be much more empathetic, caring and kind towards their employee in order to improve their emotional </w:t>
      </w:r>
      <w:r w:rsidR="0025166C" w:rsidRPr="00403E19">
        <w:rPr>
          <w:lang w:val="en-GB"/>
        </w:rPr>
        <w:t>intelligence (</w:t>
      </w:r>
      <w:r w:rsidRPr="00403E19">
        <w:rPr>
          <w:lang w:val="en-GB"/>
        </w:rPr>
        <w:t xml:space="preserve">Tesco, 2024). Overall it can be seen that there are a range of skills which are required to be developed in order to manage and lead the people within the organisation.  </w:t>
      </w:r>
    </w:p>
    <w:p w14:paraId="0000001D" w14:textId="77777777" w:rsidR="00904E57" w:rsidRPr="00403E19" w:rsidRDefault="00904E57">
      <w:pPr>
        <w:rPr>
          <w:lang w:val="en-GB"/>
        </w:rPr>
      </w:pPr>
    </w:p>
    <w:p w14:paraId="0000001E" w14:textId="77777777" w:rsidR="00904E57" w:rsidRPr="00403E19" w:rsidRDefault="00904E57">
      <w:pPr>
        <w:rPr>
          <w:lang w:val="en-GB"/>
        </w:rPr>
      </w:pPr>
    </w:p>
    <w:p w14:paraId="0000001F" w14:textId="77777777" w:rsidR="00904E57" w:rsidRPr="00403E19" w:rsidRDefault="00904E57">
      <w:pPr>
        <w:rPr>
          <w:lang w:val="en-GB"/>
        </w:rPr>
      </w:pPr>
    </w:p>
    <w:p w14:paraId="00000020" w14:textId="77777777" w:rsidR="00904E57" w:rsidRPr="00403E19" w:rsidRDefault="00904E57">
      <w:pPr>
        <w:rPr>
          <w:lang w:val="en-GB"/>
        </w:rPr>
      </w:pPr>
    </w:p>
    <w:p w14:paraId="00000021" w14:textId="77777777" w:rsidR="00904E57" w:rsidRPr="00403E19" w:rsidRDefault="00904E57">
      <w:pPr>
        <w:rPr>
          <w:lang w:val="en-GB"/>
        </w:rPr>
      </w:pPr>
    </w:p>
    <w:p w14:paraId="00000022" w14:textId="77777777" w:rsidR="00904E57" w:rsidRPr="00403E19" w:rsidRDefault="00904E57">
      <w:pPr>
        <w:rPr>
          <w:lang w:val="en-GB"/>
        </w:rPr>
      </w:pPr>
    </w:p>
    <w:p w14:paraId="00000023" w14:textId="77777777" w:rsidR="00904E57" w:rsidRPr="00403E19" w:rsidRDefault="00BC6D92">
      <w:pPr>
        <w:rPr>
          <w:b/>
          <w:lang w:val="en-GB"/>
        </w:rPr>
      </w:pPr>
      <w:r w:rsidRPr="00403E19">
        <w:rPr>
          <w:lang w:val="en-GB"/>
        </w:rPr>
        <w:br w:type="page"/>
      </w:r>
    </w:p>
    <w:p w14:paraId="00000024" w14:textId="77777777" w:rsidR="00904E57" w:rsidRPr="00403E19" w:rsidRDefault="00BC6D92">
      <w:pPr>
        <w:pStyle w:val="Heading1"/>
        <w:rPr>
          <w:lang w:val="en-GB"/>
        </w:rPr>
      </w:pPr>
      <w:bookmarkStart w:id="7" w:name="_o2egowm3w61m" w:colFirst="0" w:colLast="0"/>
      <w:bookmarkEnd w:id="7"/>
      <w:r w:rsidRPr="00403E19">
        <w:rPr>
          <w:lang w:val="en-GB"/>
        </w:rPr>
        <w:lastRenderedPageBreak/>
        <w:t xml:space="preserve">Conclusion </w:t>
      </w:r>
    </w:p>
    <w:p w14:paraId="00000025" w14:textId="77777777" w:rsidR="00904E57" w:rsidRPr="00403E19" w:rsidRDefault="00BC6D92">
      <w:pPr>
        <w:rPr>
          <w:lang w:val="en-GB"/>
        </w:rPr>
      </w:pPr>
      <w:r w:rsidRPr="00403E19">
        <w:rPr>
          <w:lang w:val="en-GB"/>
        </w:rPr>
        <w:t xml:space="preserve">The essay has been productive because it has provided some good ideas regarding the comparison and concept of managers and leaders. Both of them are important in the development of the organisation. They have different roles and responsibilities that help in the development of the organisation. It has been found that a manager can be a leader but it is difficult for the leaders in the organisation to manage the whole thing properly. An individual should develop a range of skills which help them to perform their respective duties. Some of the major skills are interpersonal skills, communication skills, adaptability skills and various other skills. It has been found that there are few examples of effective leadership with good managerial knowledge, which has contributed to the development of the organisation. Overall, it can be seen that an individual should be encouraged to develop good managerial and leadership skills. </w:t>
      </w:r>
      <w:r w:rsidRPr="00403E19">
        <w:rPr>
          <w:lang w:val="en-GB"/>
        </w:rPr>
        <w:br w:type="page"/>
      </w:r>
    </w:p>
    <w:p w14:paraId="00000026" w14:textId="77777777" w:rsidR="00904E57" w:rsidRPr="00403E19" w:rsidRDefault="00BC6D92">
      <w:pPr>
        <w:pStyle w:val="Heading1"/>
        <w:rPr>
          <w:lang w:val="en-GB"/>
        </w:rPr>
      </w:pPr>
      <w:bookmarkStart w:id="8" w:name="_22b07j91ev8z" w:colFirst="0" w:colLast="0"/>
      <w:bookmarkEnd w:id="8"/>
      <w:r w:rsidRPr="00403E19">
        <w:rPr>
          <w:lang w:val="en-GB"/>
        </w:rPr>
        <w:lastRenderedPageBreak/>
        <w:t xml:space="preserve">References </w:t>
      </w:r>
    </w:p>
    <w:p w14:paraId="6E1DC751" w14:textId="77777777" w:rsidR="0025166C" w:rsidRPr="00403E19" w:rsidRDefault="0025166C">
      <w:pPr>
        <w:rPr>
          <w:lang w:val="en-GB"/>
        </w:rPr>
      </w:pPr>
      <w:proofErr w:type="spellStart"/>
      <w:r w:rsidRPr="00403E19">
        <w:rPr>
          <w:color w:val="222222"/>
          <w:highlight w:val="white"/>
          <w:lang w:val="en-GB"/>
        </w:rPr>
        <w:t>Adigwe</w:t>
      </w:r>
      <w:proofErr w:type="spellEnd"/>
      <w:r w:rsidRPr="00403E19">
        <w:rPr>
          <w:color w:val="222222"/>
          <w:highlight w:val="white"/>
          <w:lang w:val="en-GB"/>
        </w:rPr>
        <w:t xml:space="preserve">, C.S., (2024). Transformational Leadership: A Comparative Exploration of the Leadership Prowess of Jeff Bezos and Steve Jobs. </w:t>
      </w:r>
      <w:r w:rsidRPr="00403E19">
        <w:rPr>
          <w:i/>
          <w:color w:val="222222"/>
          <w:highlight w:val="white"/>
          <w:lang w:val="en-GB"/>
        </w:rPr>
        <w:t>Asian Journal of Economics, Business and Accounting</w:t>
      </w:r>
      <w:r w:rsidRPr="00403E19">
        <w:rPr>
          <w:color w:val="222222"/>
          <w:highlight w:val="white"/>
          <w:lang w:val="en-GB"/>
        </w:rPr>
        <w:t xml:space="preserve">, </w:t>
      </w:r>
      <w:r w:rsidRPr="00403E19">
        <w:rPr>
          <w:i/>
          <w:color w:val="222222"/>
          <w:highlight w:val="white"/>
          <w:lang w:val="en-GB"/>
        </w:rPr>
        <w:t>24</w:t>
      </w:r>
      <w:r w:rsidRPr="00403E19">
        <w:rPr>
          <w:color w:val="222222"/>
          <w:highlight w:val="white"/>
          <w:lang w:val="en-GB"/>
        </w:rPr>
        <w:t>(3), pp.68-89.</w:t>
      </w:r>
    </w:p>
    <w:p w14:paraId="07746FAE" w14:textId="77777777" w:rsidR="0025166C" w:rsidRPr="00403E19" w:rsidRDefault="0025166C">
      <w:pPr>
        <w:rPr>
          <w:lang w:val="en-GB"/>
        </w:rPr>
      </w:pPr>
      <w:r w:rsidRPr="00403E19">
        <w:rPr>
          <w:color w:val="222222"/>
          <w:highlight w:val="white"/>
          <w:lang w:val="en-GB"/>
        </w:rPr>
        <w:t xml:space="preserve">El Othman, R., El Othman, R., </w:t>
      </w:r>
      <w:proofErr w:type="spellStart"/>
      <w:r w:rsidRPr="00403E19">
        <w:rPr>
          <w:color w:val="222222"/>
          <w:highlight w:val="white"/>
          <w:lang w:val="en-GB"/>
        </w:rPr>
        <w:t>Hallit</w:t>
      </w:r>
      <w:proofErr w:type="spellEnd"/>
      <w:r w:rsidRPr="00403E19">
        <w:rPr>
          <w:color w:val="222222"/>
          <w:highlight w:val="white"/>
          <w:lang w:val="en-GB"/>
        </w:rPr>
        <w:t xml:space="preserve">, R., Obeid, S. and </w:t>
      </w:r>
      <w:proofErr w:type="spellStart"/>
      <w:r w:rsidRPr="00403E19">
        <w:rPr>
          <w:color w:val="222222"/>
          <w:highlight w:val="white"/>
          <w:lang w:val="en-GB"/>
        </w:rPr>
        <w:t>Hallit</w:t>
      </w:r>
      <w:proofErr w:type="spellEnd"/>
      <w:r w:rsidRPr="00403E19">
        <w:rPr>
          <w:color w:val="222222"/>
          <w:highlight w:val="white"/>
          <w:lang w:val="en-GB"/>
        </w:rPr>
        <w:t xml:space="preserve">, S., (2020). Personality traits, emotional intelligence and decision-making styles in Lebanese universities medical students. </w:t>
      </w:r>
      <w:r w:rsidRPr="00403E19">
        <w:rPr>
          <w:i/>
          <w:color w:val="222222"/>
          <w:highlight w:val="white"/>
          <w:lang w:val="en-GB"/>
        </w:rPr>
        <w:t>BMC psychology</w:t>
      </w:r>
      <w:r w:rsidRPr="00403E19">
        <w:rPr>
          <w:color w:val="222222"/>
          <w:highlight w:val="white"/>
          <w:lang w:val="en-GB"/>
        </w:rPr>
        <w:t xml:space="preserve">, </w:t>
      </w:r>
      <w:r w:rsidRPr="00403E19">
        <w:rPr>
          <w:i/>
          <w:color w:val="222222"/>
          <w:highlight w:val="white"/>
          <w:lang w:val="en-GB"/>
        </w:rPr>
        <w:t>8</w:t>
      </w:r>
      <w:r w:rsidRPr="00403E19">
        <w:rPr>
          <w:color w:val="222222"/>
          <w:highlight w:val="white"/>
          <w:lang w:val="en-GB"/>
        </w:rPr>
        <w:t>, pp.1-14.</w:t>
      </w:r>
    </w:p>
    <w:p w14:paraId="18ED266D" w14:textId="77777777" w:rsidR="0025166C" w:rsidRPr="00403E19" w:rsidRDefault="0025166C">
      <w:pPr>
        <w:rPr>
          <w:lang w:val="en-GB"/>
        </w:rPr>
      </w:pPr>
      <w:r w:rsidRPr="00403E19">
        <w:rPr>
          <w:lang w:val="en-GB"/>
        </w:rPr>
        <w:t>Grint, K., (2020). Leadership, management and command in the time of the Coronavirus. Leadership, 16(3), pp.314-319.</w:t>
      </w:r>
    </w:p>
    <w:p w14:paraId="5CE7F09F" w14:textId="77777777" w:rsidR="0025166C" w:rsidRPr="00403E19" w:rsidRDefault="0025166C">
      <w:pPr>
        <w:rPr>
          <w:color w:val="222222"/>
          <w:highlight w:val="white"/>
          <w:lang w:val="en-GB"/>
        </w:rPr>
      </w:pPr>
      <w:r w:rsidRPr="00403E19">
        <w:rPr>
          <w:color w:val="222222"/>
          <w:highlight w:val="white"/>
          <w:lang w:val="en-GB"/>
        </w:rPr>
        <w:t xml:space="preserve">Ho, J., 2021. Purposeful life or sugar-coated lies: How Elizabeth Holmes legitimised her fraud. </w:t>
      </w:r>
      <w:r w:rsidRPr="00403E19">
        <w:rPr>
          <w:i/>
          <w:color w:val="222222"/>
          <w:highlight w:val="white"/>
          <w:lang w:val="en-GB"/>
        </w:rPr>
        <w:t>Language &amp; Communication</w:t>
      </w:r>
      <w:r w:rsidRPr="00403E19">
        <w:rPr>
          <w:color w:val="222222"/>
          <w:highlight w:val="white"/>
          <w:lang w:val="en-GB"/>
        </w:rPr>
        <w:t xml:space="preserve">, </w:t>
      </w:r>
      <w:r w:rsidRPr="00403E19">
        <w:rPr>
          <w:i/>
          <w:color w:val="222222"/>
          <w:highlight w:val="white"/>
          <w:lang w:val="en-GB"/>
        </w:rPr>
        <w:t>77</w:t>
      </w:r>
      <w:r w:rsidRPr="00403E19">
        <w:rPr>
          <w:color w:val="222222"/>
          <w:highlight w:val="white"/>
          <w:lang w:val="en-GB"/>
        </w:rPr>
        <w:t>, pp.106-120.</w:t>
      </w:r>
    </w:p>
    <w:p w14:paraId="4906F979" w14:textId="77777777" w:rsidR="0025166C" w:rsidRPr="00403E19" w:rsidRDefault="0025166C">
      <w:pPr>
        <w:rPr>
          <w:lang w:val="en-GB"/>
        </w:rPr>
      </w:pPr>
      <w:r w:rsidRPr="00403E19">
        <w:rPr>
          <w:lang w:val="en-GB"/>
        </w:rPr>
        <w:t xml:space="preserve">Isaacson, W., (2021). Steve Jobs. Simon and </w:t>
      </w:r>
      <w:proofErr w:type="spellStart"/>
      <w:r w:rsidRPr="00403E19">
        <w:rPr>
          <w:lang w:val="en-GB"/>
        </w:rPr>
        <w:t>Schuster</w:t>
      </w:r>
      <w:proofErr w:type="spellEnd"/>
      <w:r w:rsidRPr="00403E19">
        <w:rPr>
          <w:lang w:val="en-GB"/>
        </w:rPr>
        <w:t>.</w:t>
      </w:r>
    </w:p>
    <w:p w14:paraId="2B9D7E82" w14:textId="77777777" w:rsidR="0025166C" w:rsidRPr="00403E19" w:rsidRDefault="0025166C">
      <w:pPr>
        <w:rPr>
          <w:color w:val="222222"/>
          <w:highlight w:val="white"/>
          <w:lang w:val="en-GB"/>
        </w:rPr>
      </w:pPr>
      <w:r w:rsidRPr="00403E19">
        <w:rPr>
          <w:color w:val="222222"/>
          <w:highlight w:val="white"/>
          <w:lang w:val="en-GB"/>
        </w:rPr>
        <w:t xml:space="preserve">Khan, M.R., (2021). A critical analysis of Elon Musk’s leadership in Tesla motors. </w:t>
      </w:r>
      <w:r w:rsidRPr="00403E19">
        <w:rPr>
          <w:i/>
          <w:color w:val="222222"/>
          <w:highlight w:val="white"/>
          <w:lang w:val="en-GB"/>
        </w:rPr>
        <w:t>Journal of Global Entrepreneurship Research</w:t>
      </w:r>
      <w:r w:rsidRPr="00403E19">
        <w:rPr>
          <w:color w:val="222222"/>
          <w:highlight w:val="white"/>
          <w:lang w:val="en-GB"/>
        </w:rPr>
        <w:t xml:space="preserve">, </w:t>
      </w:r>
      <w:r w:rsidRPr="00403E19">
        <w:rPr>
          <w:i/>
          <w:color w:val="222222"/>
          <w:highlight w:val="white"/>
          <w:lang w:val="en-GB"/>
        </w:rPr>
        <w:t>11</w:t>
      </w:r>
      <w:r w:rsidRPr="00403E19">
        <w:rPr>
          <w:color w:val="222222"/>
          <w:highlight w:val="white"/>
          <w:lang w:val="en-GB"/>
        </w:rPr>
        <w:t>(1), pp.213-222.</w:t>
      </w:r>
    </w:p>
    <w:p w14:paraId="540B1C1D" w14:textId="77777777" w:rsidR="0025166C" w:rsidRPr="00403E19" w:rsidRDefault="0025166C">
      <w:pPr>
        <w:rPr>
          <w:color w:val="222222"/>
          <w:highlight w:val="white"/>
          <w:lang w:val="en-GB"/>
        </w:rPr>
      </w:pPr>
      <w:proofErr w:type="spellStart"/>
      <w:r w:rsidRPr="00403E19">
        <w:rPr>
          <w:color w:val="222222"/>
          <w:highlight w:val="white"/>
          <w:lang w:val="en-GB"/>
        </w:rPr>
        <w:t>Mahdy</w:t>
      </w:r>
      <w:proofErr w:type="spellEnd"/>
      <w:r w:rsidRPr="00403E19">
        <w:rPr>
          <w:color w:val="222222"/>
          <w:highlight w:val="white"/>
          <w:lang w:val="en-GB"/>
        </w:rPr>
        <w:t xml:space="preserve">, D.S. and </w:t>
      </w:r>
      <w:proofErr w:type="spellStart"/>
      <w:r w:rsidRPr="00403E19">
        <w:rPr>
          <w:color w:val="222222"/>
          <w:highlight w:val="white"/>
          <w:lang w:val="en-GB"/>
        </w:rPr>
        <w:t>Zaghloul</w:t>
      </w:r>
      <w:proofErr w:type="spellEnd"/>
      <w:r w:rsidRPr="00403E19">
        <w:rPr>
          <w:color w:val="222222"/>
          <w:highlight w:val="white"/>
          <w:lang w:val="en-GB"/>
        </w:rPr>
        <w:t xml:space="preserve">, H.S., (2020). The impact of practical aspects of communication and thinking skills formation on improving self-management skills in university students. </w:t>
      </w:r>
      <w:proofErr w:type="spellStart"/>
      <w:r w:rsidRPr="00403E19">
        <w:rPr>
          <w:i/>
          <w:color w:val="222222"/>
          <w:highlight w:val="white"/>
          <w:lang w:val="en-GB"/>
        </w:rPr>
        <w:t>Obrazovanie</w:t>
      </w:r>
      <w:proofErr w:type="spellEnd"/>
      <w:r w:rsidRPr="00403E19">
        <w:rPr>
          <w:i/>
          <w:color w:val="222222"/>
          <w:highlight w:val="white"/>
          <w:lang w:val="en-GB"/>
        </w:rPr>
        <w:t xml:space="preserve"> i </w:t>
      </w:r>
      <w:proofErr w:type="spellStart"/>
      <w:r w:rsidRPr="00403E19">
        <w:rPr>
          <w:i/>
          <w:color w:val="222222"/>
          <w:highlight w:val="white"/>
          <w:lang w:val="en-GB"/>
        </w:rPr>
        <w:t>nauka</w:t>
      </w:r>
      <w:proofErr w:type="spellEnd"/>
      <w:r w:rsidRPr="00403E19">
        <w:rPr>
          <w:i/>
          <w:color w:val="222222"/>
          <w:highlight w:val="white"/>
          <w:lang w:val="en-GB"/>
        </w:rPr>
        <w:t>= The Education and Science Journal</w:t>
      </w:r>
      <w:r w:rsidRPr="00403E19">
        <w:rPr>
          <w:color w:val="222222"/>
          <w:highlight w:val="white"/>
          <w:lang w:val="en-GB"/>
        </w:rPr>
        <w:t xml:space="preserve">, </w:t>
      </w:r>
      <w:r w:rsidRPr="00403E19">
        <w:rPr>
          <w:i/>
          <w:color w:val="222222"/>
          <w:highlight w:val="white"/>
          <w:lang w:val="en-GB"/>
        </w:rPr>
        <w:t>22</w:t>
      </w:r>
      <w:r w:rsidRPr="00403E19">
        <w:rPr>
          <w:color w:val="222222"/>
          <w:highlight w:val="white"/>
          <w:lang w:val="en-GB"/>
        </w:rPr>
        <w:t>(8), pp.41-74.</w:t>
      </w:r>
    </w:p>
    <w:p w14:paraId="49426B09" w14:textId="77777777" w:rsidR="0025166C" w:rsidRPr="00403E19" w:rsidRDefault="0025166C">
      <w:pPr>
        <w:rPr>
          <w:lang w:val="en-GB"/>
        </w:rPr>
      </w:pPr>
      <w:proofErr w:type="spellStart"/>
      <w:r w:rsidRPr="00403E19">
        <w:rPr>
          <w:lang w:val="en-GB"/>
        </w:rPr>
        <w:t>Marksandspencer</w:t>
      </w:r>
      <w:proofErr w:type="spellEnd"/>
      <w:r w:rsidRPr="00403E19">
        <w:rPr>
          <w:lang w:val="en-GB"/>
        </w:rPr>
        <w:t xml:space="preserve">, M., (2024). </w:t>
      </w:r>
      <w:proofErr w:type="spellStart"/>
      <w:r w:rsidRPr="00403E19">
        <w:rPr>
          <w:i/>
          <w:lang w:val="en-GB"/>
        </w:rPr>
        <w:t>Omnichannel</w:t>
      </w:r>
      <w:proofErr w:type="spellEnd"/>
      <w:r w:rsidRPr="00403E19">
        <w:rPr>
          <w:i/>
          <w:lang w:val="en-GB"/>
        </w:rPr>
        <w:t xml:space="preserve"> Advantage: Stepping up Local Fulfilment This Festive Season Supported by Our 3,000 Support Centre Colleagues</w:t>
      </w:r>
      <w:r w:rsidRPr="00403E19">
        <w:rPr>
          <w:lang w:val="en-GB"/>
        </w:rPr>
        <w:t xml:space="preserve"> </w:t>
      </w:r>
      <w:r w:rsidRPr="00403E19">
        <w:rPr>
          <w:i/>
          <w:lang w:val="en-GB"/>
        </w:rPr>
        <w:t>Marks &amp; Spencer</w:t>
      </w:r>
      <w:r w:rsidRPr="00403E19">
        <w:rPr>
          <w:lang w:val="en-GB"/>
        </w:rPr>
        <w:t>. Available at: https://corporate.marksandspencer.com/omnichannel-advantage-stepping-local-fulfilment-festive-season-supported-our-3000-support-centre (Accessed: 12 March 2024).</w:t>
      </w:r>
    </w:p>
    <w:p w14:paraId="141124B2" w14:textId="77777777" w:rsidR="0025166C" w:rsidRPr="00403E19" w:rsidRDefault="0025166C">
      <w:pPr>
        <w:rPr>
          <w:color w:val="222222"/>
          <w:highlight w:val="white"/>
          <w:lang w:val="en-GB"/>
        </w:rPr>
      </w:pPr>
      <w:proofErr w:type="spellStart"/>
      <w:r w:rsidRPr="00403E19">
        <w:rPr>
          <w:color w:val="222222"/>
          <w:highlight w:val="white"/>
          <w:lang w:val="en-GB"/>
        </w:rPr>
        <w:t>Shala</w:t>
      </w:r>
      <w:proofErr w:type="spellEnd"/>
      <w:r w:rsidRPr="00403E19">
        <w:rPr>
          <w:color w:val="222222"/>
          <w:highlight w:val="white"/>
          <w:lang w:val="en-GB"/>
        </w:rPr>
        <w:t xml:space="preserve">, B., </w:t>
      </w:r>
      <w:proofErr w:type="spellStart"/>
      <w:r w:rsidRPr="00403E19">
        <w:rPr>
          <w:color w:val="222222"/>
          <w:highlight w:val="white"/>
          <w:lang w:val="en-GB"/>
        </w:rPr>
        <w:t>Prebreza</w:t>
      </w:r>
      <w:proofErr w:type="spellEnd"/>
      <w:r w:rsidRPr="00403E19">
        <w:rPr>
          <w:color w:val="222222"/>
          <w:highlight w:val="white"/>
          <w:lang w:val="en-GB"/>
        </w:rPr>
        <w:t xml:space="preserve">, A. and </w:t>
      </w:r>
      <w:proofErr w:type="spellStart"/>
      <w:r w:rsidRPr="00403E19">
        <w:rPr>
          <w:color w:val="222222"/>
          <w:highlight w:val="white"/>
          <w:lang w:val="en-GB"/>
        </w:rPr>
        <w:t>Ramosaj</w:t>
      </w:r>
      <w:proofErr w:type="spellEnd"/>
      <w:r w:rsidRPr="00403E19">
        <w:rPr>
          <w:color w:val="222222"/>
          <w:highlight w:val="white"/>
          <w:lang w:val="en-GB"/>
        </w:rPr>
        <w:t xml:space="preserve">, B., (2021). The contingency theory of management as a factor of acknowledging the leaders-managers of our time study case: The practice of the contingency theory in the company </w:t>
      </w:r>
      <w:proofErr w:type="spellStart"/>
      <w:r w:rsidRPr="00403E19">
        <w:rPr>
          <w:color w:val="222222"/>
          <w:highlight w:val="white"/>
          <w:lang w:val="en-GB"/>
        </w:rPr>
        <w:t>Avrios</w:t>
      </w:r>
      <w:proofErr w:type="spellEnd"/>
      <w:r w:rsidRPr="00403E19">
        <w:rPr>
          <w:color w:val="222222"/>
          <w:highlight w:val="white"/>
          <w:lang w:val="en-GB"/>
        </w:rPr>
        <w:t xml:space="preserve">. </w:t>
      </w:r>
      <w:r w:rsidRPr="00403E19">
        <w:rPr>
          <w:i/>
          <w:color w:val="222222"/>
          <w:highlight w:val="white"/>
          <w:lang w:val="en-GB"/>
        </w:rPr>
        <w:t>Open Access Library Journal</w:t>
      </w:r>
      <w:r w:rsidRPr="00403E19">
        <w:rPr>
          <w:color w:val="222222"/>
          <w:highlight w:val="white"/>
          <w:lang w:val="en-GB"/>
        </w:rPr>
        <w:t xml:space="preserve">, </w:t>
      </w:r>
      <w:r w:rsidRPr="00403E19">
        <w:rPr>
          <w:i/>
          <w:color w:val="222222"/>
          <w:highlight w:val="white"/>
          <w:lang w:val="en-GB"/>
        </w:rPr>
        <w:t>8</w:t>
      </w:r>
      <w:r w:rsidRPr="00403E19">
        <w:rPr>
          <w:color w:val="222222"/>
          <w:highlight w:val="white"/>
          <w:lang w:val="en-GB"/>
        </w:rPr>
        <w:t>(9), pp.1-20.</w:t>
      </w:r>
    </w:p>
    <w:p w14:paraId="70B96DC5" w14:textId="77777777" w:rsidR="0025166C" w:rsidRPr="00403E19" w:rsidRDefault="0025166C">
      <w:pPr>
        <w:rPr>
          <w:lang w:val="en-GB"/>
        </w:rPr>
      </w:pPr>
      <w:r w:rsidRPr="00403E19">
        <w:rPr>
          <w:lang w:val="en-GB"/>
        </w:rPr>
        <w:t>Tesco, T., (2024).</w:t>
      </w:r>
      <w:r w:rsidRPr="00403E19">
        <w:rPr>
          <w:i/>
          <w:lang w:val="en-GB"/>
        </w:rPr>
        <w:t xml:space="preserve"> - Supermarkets: Online Groceries, </w:t>
      </w:r>
      <w:proofErr w:type="spellStart"/>
      <w:r w:rsidRPr="00403E19">
        <w:rPr>
          <w:i/>
          <w:lang w:val="en-GB"/>
        </w:rPr>
        <w:t>Clubcard</w:t>
      </w:r>
      <w:proofErr w:type="spellEnd"/>
      <w:r w:rsidRPr="00403E19">
        <w:rPr>
          <w:i/>
          <w:lang w:val="en-GB"/>
        </w:rPr>
        <w:t xml:space="preserve"> &amp; Recipes</w:t>
      </w:r>
      <w:r w:rsidRPr="00403E19">
        <w:rPr>
          <w:lang w:val="en-GB"/>
        </w:rPr>
        <w:t xml:space="preserve">  </w:t>
      </w:r>
      <w:r w:rsidRPr="00403E19">
        <w:rPr>
          <w:i/>
          <w:lang w:val="en-GB"/>
        </w:rPr>
        <w:t>Homepage</w:t>
      </w:r>
      <w:r w:rsidRPr="00403E19">
        <w:rPr>
          <w:lang w:val="en-GB"/>
        </w:rPr>
        <w:t>. Available at: https://www.tesco.com/ (Accessed: 12 March 2024).</w:t>
      </w:r>
    </w:p>
    <w:p w14:paraId="14B505BF" w14:textId="77777777" w:rsidR="0025166C" w:rsidRPr="00403E19" w:rsidRDefault="0025166C">
      <w:pPr>
        <w:rPr>
          <w:lang w:val="en-GB"/>
        </w:rPr>
      </w:pPr>
      <w:proofErr w:type="spellStart"/>
      <w:r w:rsidRPr="00403E19">
        <w:rPr>
          <w:lang w:val="en-GB"/>
        </w:rPr>
        <w:t>Ukdirect</w:t>
      </w:r>
      <w:proofErr w:type="spellEnd"/>
      <w:r w:rsidRPr="00403E19">
        <w:rPr>
          <w:lang w:val="en-GB"/>
        </w:rPr>
        <w:t xml:space="preserve">, U., (2022), </w:t>
      </w:r>
      <w:r w:rsidRPr="00403E19">
        <w:rPr>
          <w:i/>
          <w:lang w:val="en-GB"/>
        </w:rPr>
        <w:t>Marks and Spencer UK Department Store: International Delivery</w:t>
      </w:r>
      <w:r w:rsidRPr="00403E19">
        <w:rPr>
          <w:lang w:val="en-GB"/>
        </w:rPr>
        <w:t xml:space="preserve"> (2022) </w:t>
      </w:r>
      <w:r w:rsidRPr="00403E19">
        <w:rPr>
          <w:i/>
          <w:lang w:val="en-GB"/>
        </w:rPr>
        <w:t>UKDIRECT.NET</w:t>
      </w:r>
      <w:r w:rsidRPr="00403E19">
        <w:rPr>
          <w:lang w:val="en-GB"/>
        </w:rPr>
        <w:t>. Available at: https://ukdirect.net/portfolios/marks-and-spencer/ (Accessed: 12 March 2024).</w:t>
      </w:r>
    </w:p>
    <w:p w14:paraId="00000032" w14:textId="77777777" w:rsidR="00904E57" w:rsidRPr="00403E19" w:rsidRDefault="00904E57">
      <w:pPr>
        <w:rPr>
          <w:lang w:val="en-GB"/>
        </w:rPr>
      </w:pPr>
    </w:p>
    <w:p w14:paraId="00000033" w14:textId="77777777" w:rsidR="00904E57" w:rsidRPr="00403E19" w:rsidRDefault="00904E57">
      <w:pPr>
        <w:rPr>
          <w:lang w:val="en-GB"/>
        </w:rPr>
      </w:pPr>
    </w:p>
    <w:p w14:paraId="00000034" w14:textId="77777777" w:rsidR="00904E57" w:rsidRPr="00403E19" w:rsidRDefault="00904E57">
      <w:pPr>
        <w:rPr>
          <w:lang w:val="en-GB"/>
        </w:rPr>
      </w:pPr>
    </w:p>
    <w:p w14:paraId="00000035" w14:textId="77777777" w:rsidR="00904E57" w:rsidRPr="00403E19" w:rsidRDefault="00904E57">
      <w:pPr>
        <w:rPr>
          <w:color w:val="222222"/>
          <w:highlight w:val="white"/>
          <w:lang w:val="en-GB"/>
        </w:rPr>
      </w:pPr>
    </w:p>
    <w:p w14:paraId="00000036" w14:textId="77777777" w:rsidR="00904E57" w:rsidRPr="00403E19" w:rsidRDefault="00904E57">
      <w:pPr>
        <w:rPr>
          <w:lang w:val="en-GB"/>
        </w:rPr>
      </w:pPr>
    </w:p>
    <w:sectPr w:rsidR="00904E57" w:rsidRPr="00403E19">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B569D" w14:textId="77777777" w:rsidR="005616F4" w:rsidRDefault="005616F4">
      <w:pPr>
        <w:spacing w:line="240" w:lineRule="auto"/>
      </w:pPr>
      <w:r>
        <w:separator/>
      </w:r>
    </w:p>
  </w:endnote>
  <w:endnote w:type="continuationSeparator" w:id="0">
    <w:p w14:paraId="333DF8B2" w14:textId="77777777" w:rsidR="005616F4" w:rsidRDefault="005616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A3DA6" w14:textId="77777777" w:rsidR="00AA6232" w:rsidRDefault="00AA62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7" w14:textId="69CFDC1D" w:rsidR="00904E57" w:rsidRDefault="00BC6D92">
    <w:pPr>
      <w:jc w:val="right"/>
    </w:pPr>
    <w:r>
      <w:fldChar w:fldCharType="begin"/>
    </w:r>
    <w:r>
      <w:instrText>PAGE</w:instrText>
    </w:r>
    <w:r>
      <w:fldChar w:fldCharType="separate"/>
    </w:r>
    <w:r w:rsidR="00403E19">
      <w:rPr>
        <w:noProof/>
      </w:rPr>
      <w:t>11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EE7AC" w14:textId="77777777" w:rsidR="00AA6232" w:rsidRDefault="00AA6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7F7F0" w14:textId="77777777" w:rsidR="005616F4" w:rsidRDefault="005616F4">
      <w:pPr>
        <w:spacing w:line="240" w:lineRule="auto"/>
      </w:pPr>
      <w:r>
        <w:separator/>
      </w:r>
    </w:p>
  </w:footnote>
  <w:footnote w:type="continuationSeparator" w:id="0">
    <w:p w14:paraId="7BDA6008" w14:textId="77777777" w:rsidR="005616F4" w:rsidRDefault="005616F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F9C4E" w14:textId="77777777" w:rsidR="00AA6232" w:rsidRDefault="00AA62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77777777" w:rsidR="00904E57" w:rsidRDefault="00904E5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19E51" w14:textId="77777777" w:rsidR="00AA6232" w:rsidRDefault="00AA62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E57"/>
    <w:rsid w:val="0002060D"/>
    <w:rsid w:val="00033CA8"/>
    <w:rsid w:val="00071990"/>
    <w:rsid w:val="001A5CE9"/>
    <w:rsid w:val="0025166C"/>
    <w:rsid w:val="00403E19"/>
    <w:rsid w:val="00444A2C"/>
    <w:rsid w:val="004A098F"/>
    <w:rsid w:val="005616F4"/>
    <w:rsid w:val="00672BDE"/>
    <w:rsid w:val="00722AE9"/>
    <w:rsid w:val="007535F2"/>
    <w:rsid w:val="00904E57"/>
    <w:rsid w:val="00923C24"/>
    <w:rsid w:val="00A06A9F"/>
    <w:rsid w:val="00AA6232"/>
    <w:rsid w:val="00BA1747"/>
    <w:rsid w:val="00BC6D92"/>
    <w:rsid w:val="00F14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8E5F1C"/>
  <w15:docId w15:val="{0A5AE74C-D704-4F3F-8A2F-C8C19E838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A6232"/>
    <w:pPr>
      <w:tabs>
        <w:tab w:val="center" w:pos="4513"/>
        <w:tab w:val="right" w:pos="9026"/>
      </w:tabs>
      <w:spacing w:line="240" w:lineRule="auto"/>
    </w:pPr>
  </w:style>
  <w:style w:type="character" w:customStyle="1" w:styleId="HeaderChar">
    <w:name w:val="Header Char"/>
    <w:basedOn w:val="DefaultParagraphFont"/>
    <w:link w:val="Header"/>
    <w:uiPriority w:val="99"/>
    <w:rsid w:val="00AA6232"/>
  </w:style>
  <w:style w:type="paragraph" w:styleId="Footer">
    <w:name w:val="footer"/>
    <w:basedOn w:val="Normal"/>
    <w:link w:val="FooterChar"/>
    <w:uiPriority w:val="99"/>
    <w:unhideWhenUsed/>
    <w:rsid w:val="00AA6232"/>
    <w:pPr>
      <w:tabs>
        <w:tab w:val="center" w:pos="4513"/>
        <w:tab w:val="right" w:pos="9026"/>
      </w:tabs>
      <w:spacing w:line="240" w:lineRule="auto"/>
    </w:pPr>
  </w:style>
  <w:style w:type="character" w:customStyle="1" w:styleId="FooterChar">
    <w:name w:val="Footer Char"/>
    <w:basedOn w:val="DefaultParagraphFont"/>
    <w:link w:val="Footer"/>
    <w:uiPriority w:val="99"/>
    <w:rsid w:val="00AA6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2352</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Lucica Barbu (2006789)</cp:lastModifiedBy>
  <cp:revision>2</cp:revision>
  <dcterms:created xsi:type="dcterms:W3CDTF">2024-04-01T18:33:00Z</dcterms:created>
  <dcterms:modified xsi:type="dcterms:W3CDTF">2024-04-01T18:33:00Z</dcterms:modified>
</cp:coreProperties>
</file>