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C2E99C" w14:textId="4F4AC649" w:rsidR="00EE2716" w:rsidRDefault="00EE2716" w:rsidP="00EE2716">
      <w:pPr>
        <w:jc w:val="center"/>
        <w:rPr>
          <w:sz w:val="64"/>
          <w:szCs w:val="64"/>
        </w:rPr>
      </w:pPr>
      <w:r w:rsidRPr="000F2746">
        <w:rPr>
          <w:noProof/>
          <w:sz w:val="64"/>
          <w:szCs w:val="64"/>
          <w:lang w:eastAsia="en-GB"/>
        </w:rPr>
        <w:drawing>
          <wp:anchor distT="0" distB="0" distL="114300" distR="114300" simplePos="0" relativeHeight="251644928" behindDoc="1" locked="0" layoutInCell="1" allowOverlap="1" wp14:anchorId="1C74BF8C" wp14:editId="02A5B4FE">
            <wp:simplePos x="0" y="0"/>
            <wp:positionH relativeFrom="margin">
              <wp:align>right</wp:align>
            </wp:positionH>
            <wp:positionV relativeFrom="margin">
              <wp:align>top</wp:align>
            </wp:positionV>
            <wp:extent cx="5630545" cy="2211070"/>
            <wp:effectExtent l="0" t="0" r="8255" b="0"/>
            <wp:wrapTight wrapText="bothSides">
              <wp:wrapPolygon edited="0">
                <wp:start x="0" y="0"/>
                <wp:lineTo x="0" y="21401"/>
                <wp:lineTo x="21559" y="21401"/>
                <wp:lineTo x="21559" y="0"/>
                <wp:lineTo x="0"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30545" cy="2211070"/>
                    </a:xfrm>
                    <a:prstGeom prst="rect">
                      <a:avLst/>
                    </a:prstGeom>
                    <a:noFill/>
                    <a:ln>
                      <a:noFill/>
                    </a:ln>
                  </pic:spPr>
                </pic:pic>
              </a:graphicData>
            </a:graphic>
          </wp:anchor>
        </w:drawing>
      </w:r>
    </w:p>
    <w:p w14:paraId="66A23E9A" w14:textId="4E47DDC3" w:rsidR="00BE126F" w:rsidRPr="000F2746" w:rsidRDefault="00EE2716" w:rsidP="00EE2716">
      <w:pPr>
        <w:jc w:val="center"/>
        <w:rPr>
          <w:sz w:val="64"/>
          <w:szCs w:val="64"/>
        </w:rPr>
      </w:pPr>
      <w:r w:rsidRPr="7565DD47">
        <w:rPr>
          <w:sz w:val="64"/>
          <w:szCs w:val="64"/>
        </w:rPr>
        <w:t>A</w:t>
      </w:r>
      <w:r w:rsidR="007B1B41" w:rsidRPr="7565DD47">
        <w:rPr>
          <w:sz w:val="64"/>
          <w:szCs w:val="64"/>
        </w:rPr>
        <w:t xml:space="preserve"> </w:t>
      </w:r>
      <w:r w:rsidR="00B566E2" w:rsidRPr="7565DD47">
        <w:rPr>
          <w:sz w:val="64"/>
          <w:szCs w:val="64"/>
        </w:rPr>
        <w:t xml:space="preserve">critical evaluation on the effectiveness of </w:t>
      </w:r>
      <w:r w:rsidRPr="7565DD47">
        <w:rPr>
          <w:sz w:val="64"/>
          <w:szCs w:val="64"/>
        </w:rPr>
        <w:t>self-regulatory codes</w:t>
      </w:r>
      <w:r w:rsidR="00B566E2" w:rsidRPr="7565DD47">
        <w:rPr>
          <w:sz w:val="64"/>
          <w:szCs w:val="64"/>
        </w:rPr>
        <w:t xml:space="preserve"> in the accounting profession</w:t>
      </w:r>
    </w:p>
    <w:p w14:paraId="70B8FC33" w14:textId="78606A0E" w:rsidR="00B566E2" w:rsidRDefault="00B566E2" w:rsidP="00B566E2"/>
    <w:p w14:paraId="06E9C5B4" w14:textId="324849A1" w:rsidR="00B566E2" w:rsidRPr="000F2746" w:rsidRDefault="00B566E2" w:rsidP="00B566E2">
      <w:pPr>
        <w:jc w:val="center"/>
        <w:rPr>
          <w:sz w:val="44"/>
          <w:szCs w:val="44"/>
        </w:rPr>
      </w:pPr>
      <w:r w:rsidRPr="000F2746">
        <w:rPr>
          <w:sz w:val="44"/>
          <w:szCs w:val="44"/>
        </w:rPr>
        <w:t>By Kirsty Bevan</w:t>
      </w:r>
    </w:p>
    <w:p w14:paraId="33885149" w14:textId="6EA7107F" w:rsidR="00A33D0D" w:rsidRPr="00EE2716" w:rsidRDefault="00B566E2" w:rsidP="00EE2716">
      <w:pPr>
        <w:jc w:val="center"/>
        <w:rPr>
          <w:sz w:val="44"/>
          <w:szCs w:val="44"/>
        </w:rPr>
      </w:pPr>
      <w:r w:rsidRPr="000F2746">
        <w:rPr>
          <w:sz w:val="44"/>
          <w:szCs w:val="44"/>
        </w:rPr>
        <w:t xml:space="preserve">P152179 </w:t>
      </w:r>
    </w:p>
    <w:p w14:paraId="2F75AA16" w14:textId="035CCDC2" w:rsidR="004207E0" w:rsidRPr="004207E0" w:rsidRDefault="000F2746" w:rsidP="004207E0">
      <w:pPr>
        <w:jc w:val="center"/>
        <w:rPr>
          <w:sz w:val="40"/>
          <w:szCs w:val="40"/>
        </w:rPr>
      </w:pPr>
      <w:r w:rsidRPr="004207E0">
        <w:rPr>
          <w:sz w:val="40"/>
          <w:szCs w:val="40"/>
        </w:rPr>
        <w:t xml:space="preserve">Dissertation submitted as part of the requirements for the award BA (Hons) Accounting </w:t>
      </w:r>
    </w:p>
    <w:p w14:paraId="2F449622" w14:textId="50466D19" w:rsidR="004207E0" w:rsidRPr="004207E0" w:rsidRDefault="004207E0" w:rsidP="00B566E2">
      <w:pPr>
        <w:jc w:val="center"/>
        <w:rPr>
          <w:sz w:val="40"/>
          <w:szCs w:val="40"/>
        </w:rPr>
        <w:sectPr w:rsidR="004207E0" w:rsidRPr="004207E0" w:rsidSect="00CF165C">
          <w:headerReference w:type="default" r:id="rId12"/>
          <w:footerReference w:type="default" r:id="rId13"/>
          <w:pgSz w:w="11906" w:h="16838"/>
          <w:pgMar w:top="1440" w:right="1440" w:bottom="1440" w:left="1440" w:header="708" w:footer="708" w:gutter="0"/>
          <w:pgNumType w:fmt="lowerRoman" w:start="1"/>
          <w:cols w:space="708"/>
          <w:docGrid w:linePitch="360"/>
        </w:sectPr>
      </w:pPr>
      <w:r w:rsidRPr="004207E0">
        <w:rPr>
          <w:sz w:val="40"/>
          <w:szCs w:val="40"/>
        </w:rPr>
        <w:t>2019</w:t>
      </w:r>
    </w:p>
    <w:p w14:paraId="625BB521" w14:textId="2AFEF203" w:rsidR="00ED0BE5" w:rsidRPr="00B76E72" w:rsidRDefault="00ED0BE5" w:rsidP="00B76E72">
      <w:pPr>
        <w:pStyle w:val="Heading2"/>
        <w:rPr>
          <w:sz w:val="32"/>
          <w:szCs w:val="32"/>
        </w:rPr>
      </w:pPr>
      <w:bookmarkStart w:id="0" w:name="_Toc8556890"/>
      <w:bookmarkStart w:id="1" w:name="_Toc8570676"/>
      <w:bookmarkStart w:id="2" w:name="_Toc8588782"/>
      <w:bookmarkStart w:id="3" w:name="_Toc8589068"/>
      <w:bookmarkStart w:id="4" w:name="_Toc8589584"/>
      <w:r w:rsidRPr="00B76E72">
        <w:rPr>
          <w:sz w:val="32"/>
          <w:szCs w:val="32"/>
        </w:rPr>
        <w:lastRenderedPageBreak/>
        <w:t>DECLARATION</w:t>
      </w:r>
      <w:bookmarkEnd w:id="0"/>
      <w:bookmarkEnd w:id="1"/>
      <w:bookmarkEnd w:id="2"/>
      <w:bookmarkEnd w:id="3"/>
      <w:bookmarkEnd w:id="4"/>
    </w:p>
    <w:p w14:paraId="685DF28C" w14:textId="1F1780B9" w:rsidR="00ED0BE5" w:rsidRDefault="00ED0BE5" w:rsidP="00ED0BE5">
      <w:r>
        <w:t>This work has not previously been accepted in substance for any degree and is not being concurrently submitted in candidature for any degree.</w:t>
      </w:r>
    </w:p>
    <w:p w14:paraId="054E3C6C" w14:textId="06E79783" w:rsidR="00ED0BE5" w:rsidRDefault="00ED0BE5" w:rsidP="00ED0BE5">
      <w:r>
        <w:t>Signed……………………………………………</w:t>
      </w:r>
    </w:p>
    <w:p w14:paraId="70BA18F7" w14:textId="351DFCAD" w:rsidR="00ED0BE5" w:rsidRDefault="00ED0BE5" w:rsidP="00ED0BE5">
      <w:r>
        <w:t>Date………………………………………………</w:t>
      </w:r>
    </w:p>
    <w:p w14:paraId="2E5CB02C" w14:textId="77777777" w:rsidR="00ED0BE5" w:rsidRDefault="00ED0BE5" w:rsidP="00ED0BE5"/>
    <w:p w14:paraId="748B5D6E" w14:textId="288EBC4A" w:rsidR="00ED0BE5" w:rsidRDefault="00ED0BE5" w:rsidP="00ED0BE5">
      <w:r>
        <w:t xml:space="preserve">STATEMENT 1 </w:t>
      </w:r>
    </w:p>
    <w:p w14:paraId="1CFB715F" w14:textId="296E6D5A" w:rsidR="00ED0BE5" w:rsidRDefault="00ED0BE5" w:rsidP="00ED0BE5">
      <w:r>
        <w:t>This dissertation is being submitted in partial fulfilment of the requirements for the degree of BA.</w:t>
      </w:r>
    </w:p>
    <w:p w14:paraId="74E31CAB" w14:textId="18667D75" w:rsidR="00ED0BE5" w:rsidRDefault="00ED0BE5" w:rsidP="00ED0BE5">
      <w:r>
        <w:t xml:space="preserve">Signed……………………………………………. </w:t>
      </w:r>
    </w:p>
    <w:p w14:paraId="47CFC08F" w14:textId="77777777" w:rsidR="00ED0BE5" w:rsidRDefault="00ED0BE5" w:rsidP="00ED0BE5">
      <w:r>
        <w:t>Date………………………………………………</w:t>
      </w:r>
    </w:p>
    <w:p w14:paraId="11990FF4" w14:textId="77777777" w:rsidR="00ED0BE5" w:rsidRDefault="00ED0BE5" w:rsidP="00ED0BE5"/>
    <w:p w14:paraId="4E040EEF" w14:textId="535EF6C5" w:rsidR="00ED0BE5" w:rsidRDefault="00ED0BE5" w:rsidP="00ED0BE5">
      <w:r>
        <w:t>STATEMENT 2</w:t>
      </w:r>
    </w:p>
    <w:p w14:paraId="655319EA" w14:textId="74C93ED0" w:rsidR="00ED0BE5" w:rsidRDefault="00ED0BE5" w:rsidP="00ED0BE5">
      <w:r>
        <w:t>This dissertation is the result of my own independent work/investigation, except where otherwise stated.</w:t>
      </w:r>
    </w:p>
    <w:p w14:paraId="53A4C629" w14:textId="58668326" w:rsidR="00ED0BE5" w:rsidRDefault="00ED0BE5" w:rsidP="00ED0BE5">
      <w:r>
        <w:t>Other sources are acknowledged by footnotes giving explicit references.  A bibliography is appended.</w:t>
      </w:r>
    </w:p>
    <w:p w14:paraId="2C19CA0A" w14:textId="2C452EF4" w:rsidR="00ED0BE5" w:rsidRDefault="00ED0BE5" w:rsidP="00ED0BE5">
      <w:r>
        <w:t>Signed……………………………………………</w:t>
      </w:r>
    </w:p>
    <w:p w14:paraId="7468B5D9" w14:textId="77777777" w:rsidR="00ED0BE5" w:rsidRDefault="00ED0BE5" w:rsidP="00ED0BE5">
      <w:r>
        <w:t xml:space="preserve">Date……………………………………………… </w:t>
      </w:r>
    </w:p>
    <w:p w14:paraId="7C1E0E26" w14:textId="77777777" w:rsidR="00ED0BE5" w:rsidRDefault="00ED0BE5" w:rsidP="00ED0BE5"/>
    <w:p w14:paraId="4E0D3CA5" w14:textId="6305DAC5" w:rsidR="00ED0BE5" w:rsidRDefault="00ED0BE5" w:rsidP="00ED0BE5">
      <w:r>
        <w:t>STATEMENT 3</w:t>
      </w:r>
    </w:p>
    <w:p w14:paraId="2A9DA6A7" w14:textId="17B348DC" w:rsidR="00ED0BE5" w:rsidRDefault="00ED0BE5" w:rsidP="00ED0BE5">
      <w:r>
        <w:t>I hereby give consent for my dissertation, if accepted, to be available for photocopying and for interlibrary loan, and for the title and summary to be made available to outside organisations.</w:t>
      </w:r>
    </w:p>
    <w:p w14:paraId="49F0E8FA" w14:textId="08D91756" w:rsidR="00ED0BE5" w:rsidRDefault="00ED0BE5" w:rsidP="00ED0BE5">
      <w:r>
        <w:t>Signed………………………………………………</w:t>
      </w:r>
    </w:p>
    <w:p w14:paraId="355294ED" w14:textId="6B8E74B1" w:rsidR="000E7529" w:rsidRDefault="00ED0BE5" w:rsidP="00ED0BE5">
      <w:pPr>
        <w:sectPr w:rsidR="000E7529" w:rsidSect="003922A6">
          <w:footerReference w:type="default" r:id="rId14"/>
          <w:pgSz w:w="11906" w:h="16838"/>
          <w:pgMar w:top="1440" w:right="1440" w:bottom="1440" w:left="1440" w:header="708" w:footer="708" w:gutter="0"/>
          <w:cols w:space="708"/>
          <w:docGrid w:linePitch="360"/>
        </w:sectPr>
      </w:pPr>
      <w:r>
        <w:t>Date……………………………………………</w:t>
      </w:r>
      <w:r w:rsidR="000E7529">
        <w:t>…...</w:t>
      </w:r>
      <w:r w:rsidR="009E3D4B">
        <w:t>.</w:t>
      </w:r>
    </w:p>
    <w:p w14:paraId="4D55097B" w14:textId="77777777" w:rsidR="00ED0BE5" w:rsidRDefault="00ED0BE5" w:rsidP="00ED0BE5"/>
    <w:p w14:paraId="51913419" w14:textId="00C6C806" w:rsidR="00ED0BE5" w:rsidRDefault="00ED0BE5" w:rsidP="00ED0BE5">
      <w:r>
        <w:t>STATEMENT 4</w:t>
      </w:r>
    </w:p>
    <w:p w14:paraId="27CAF433" w14:textId="425EFC66" w:rsidR="00ED0BE5" w:rsidRDefault="00ED0BE5" w:rsidP="00ED0BE5">
      <w:r>
        <w:t>I hereby give consent for my dissertation, if accepted, to be available on the university’s IT system to those who have consent to use the system.</w:t>
      </w:r>
    </w:p>
    <w:p w14:paraId="1C3FC783" w14:textId="1BC1641B" w:rsidR="00ED0BE5" w:rsidRDefault="00ED0BE5" w:rsidP="00ED0BE5">
      <w:r>
        <w:t>Signed………………………………………………</w:t>
      </w:r>
    </w:p>
    <w:p w14:paraId="7C819AC9" w14:textId="77777777" w:rsidR="009E3D4B" w:rsidRDefault="00ED0BE5" w:rsidP="00ED0BE5">
      <w:pPr>
        <w:sectPr w:rsidR="009E3D4B" w:rsidSect="003922A6">
          <w:footerReference w:type="default" r:id="rId15"/>
          <w:pgSz w:w="11906" w:h="16838"/>
          <w:pgMar w:top="1440" w:right="1440" w:bottom="1440" w:left="1440" w:header="708" w:footer="708" w:gutter="0"/>
          <w:cols w:space="708"/>
          <w:docGrid w:linePitch="360"/>
        </w:sectPr>
      </w:pPr>
      <w:r>
        <w:t>Date…………………………………………………</w:t>
      </w:r>
    </w:p>
    <w:p w14:paraId="1C143696" w14:textId="2A1D18EA" w:rsidR="006A349C" w:rsidRDefault="006A349C" w:rsidP="00DD5878"/>
    <w:p w14:paraId="71EACF1C" w14:textId="06F90CCF" w:rsidR="0014456A" w:rsidRPr="00B76E72" w:rsidRDefault="00ED0BE5" w:rsidP="00B76E72">
      <w:pPr>
        <w:pStyle w:val="Heading2"/>
        <w:rPr>
          <w:sz w:val="32"/>
          <w:szCs w:val="32"/>
        </w:rPr>
      </w:pPr>
      <w:bookmarkStart w:id="5" w:name="_Toc8556891"/>
      <w:bookmarkStart w:id="6" w:name="_Toc8570677"/>
      <w:bookmarkStart w:id="7" w:name="_Toc8588783"/>
      <w:bookmarkStart w:id="8" w:name="_Toc8589069"/>
      <w:bookmarkStart w:id="9" w:name="_Toc8589585"/>
      <w:r w:rsidRPr="00B76E72">
        <w:rPr>
          <w:sz w:val="32"/>
          <w:szCs w:val="32"/>
        </w:rPr>
        <w:t>Acknowledgements</w:t>
      </w:r>
      <w:bookmarkEnd w:id="5"/>
      <w:bookmarkEnd w:id="6"/>
      <w:bookmarkEnd w:id="7"/>
      <w:bookmarkEnd w:id="8"/>
      <w:bookmarkEnd w:id="9"/>
      <w:r w:rsidRPr="00B76E72">
        <w:rPr>
          <w:sz w:val="32"/>
          <w:szCs w:val="32"/>
        </w:rPr>
        <w:t xml:space="preserve"> </w:t>
      </w:r>
    </w:p>
    <w:p w14:paraId="28F15098" w14:textId="77777777" w:rsidR="008B6303" w:rsidRDefault="008B6303" w:rsidP="0086607B">
      <w:pPr>
        <w:spacing w:line="480" w:lineRule="auto"/>
        <w:jc w:val="both"/>
      </w:pPr>
      <w:r>
        <w:t xml:space="preserve">I dedicate this dissertation to my beloved father, Christopher Carl Bevan, who sadly passed away on 16 March 2016. </w:t>
      </w:r>
    </w:p>
    <w:p w14:paraId="134A0F9D" w14:textId="3716189A" w:rsidR="001B1324" w:rsidRDefault="00887A2A" w:rsidP="0086607B">
      <w:pPr>
        <w:spacing w:line="480" w:lineRule="auto"/>
        <w:jc w:val="both"/>
      </w:pPr>
      <w:r>
        <w:t>I would firstly like to thank Ian Jackson</w:t>
      </w:r>
      <w:r w:rsidR="0014418E">
        <w:t xml:space="preserve"> </w:t>
      </w:r>
      <w:r w:rsidR="0045612B">
        <w:t>for all his</w:t>
      </w:r>
      <w:r>
        <w:t xml:space="preserve"> help and support </w:t>
      </w:r>
      <w:r w:rsidR="0045612B">
        <w:t>he has</w:t>
      </w:r>
      <w:r>
        <w:t xml:space="preserve"> given me throughout the</w:t>
      </w:r>
      <w:r w:rsidR="001B1324">
        <w:t xml:space="preserve"> dissertation.</w:t>
      </w:r>
      <w:r w:rsidR="0014418E">
        <w:t xml:space="preserve"> </w:t>
      </w:r>
      <w:r w:rsidR="00A53E2A">
        <w:t xml:space="preserve">Another </w:t>
      </w:r>
      <w:r w:rsidR="00FB1504">
        <w:t>thanks</w:t>
      </w:r>
      <w:r w:rsidR="00A53E2A">
        <w:t xml:space="preserve"> to Maria Heffernan who stepped in at the last minute to give me further guidance and support. </w:t>
      </w:r>
    </w:p>
    <w:p w14:paraId="069A859B" w14:textId="79DD60ED" w:rsidR="007B68EF" w:rsidRDefault="0086607B" w:rsidP="0086607B">
      <w:pPr>
        <w:spacing w:line="480" w:lineRule="auto"/>
        <w:jc w:val="both"/>
      </w:pPr>
      <w:r>
        <w:t>T</w:t>
      </w:r>
      <w:r w:rsidR="007B68EF">
        <w:t xml:space="preserve">hank you to </w:t>
      </w:r>
      <w:r w:rsidR="0074594B">
        <w:t>Sabina</w:t>
      </w:r>
      <w:r>
        <w:t xml:space="preserve"> and Henning</w:t>
      </w:r>
      <w:r w:rsidR="0074594B">
        <w:t xml:space="preserve"> at ICAEW for taking the time </w:t>
      </w:r>
      <w:r w:rsidR="001536D1">
        <w:t xml:space="preserve">in their busy lives </w:t>
      </w:r>
      <w:r w:rsidR="0074594B">
        <w:t>and helping me share my online survey to chartered accountants</w:t>
      </w:r>
      <w:r w:rsidR="000E0CCF">
        <w:t xml:space="preserve">. </w:t>
      </w:r>
    </w:p>
    <w:p w14:paraId="6109DA16" w14:textId="45B97651" w:rsidR="001B1324" w:rsidRDefault="00A57BE0" w:rsidP="0086607B">
      <w:pPr>
        <w:spacing w:line="480" w:lineRule="auto"/>
        <w:jc w:val="both"/>
      </w:pPr>
      <w:r>
        <w:t>Lastly,</w:t>
      </w:r>
      <w:r w:rsidR="001B3E96">
        <w:t xml:space="preserve"> I would</w:t>
      </w:r>
      <w:r w:rsidR="001B1324">
        <w:t xml:space="preserve"> like to thank </w:t>
      </w:r>
      <w:r w:rsidR="00FB1504">
        <w:t>my partner and all my family</w:t>
      </w:r>
      <w:r w:rsidR="00DE4137">
        <w:t xml:space="preserve"> </w:t>
      </w:r>
      <w:r w:rsidR="001B1324">
        <w:t>for their support</w:t>
      </w:r>
      <w:r w:rsidR="00755532">
        <w:t xml:space="preserve">, guidance and for believing </w:t>
      </w:r>
      <w:r w:rsidR="00F55C1A">
        <w:t xml:space="preserve">that I was capable to achieve great academic results </w:t>
      </w:r>
      <w:r w:rsidR="00755532">
        <w:t>throughout my</w:t>
      </w:r>
      <w:r w:rsidR="00F918F5">
        <w:t xml:space="preserve"> entire time at university</w:t>
      </w:r>
      <w:r w:rsidR="00D87D60">
        <w:t>.</w:t>
      </w:r>
      <w:r w:rsidR="00F918F5">
        <w:t xml:space="preserve"> </w:t>
      </w:r>
    </w:p>
    <w:p w14:paraId="73A6477F" w14:textId="77777777" w:rsidR="00684C95" w:rsidRDefault="00684C95" w:rsidP="0014456A"/>
    <w:p w14:paraId="526F2DB8" w14:textId="6FF96249" w:rsidR="006A349C" w:rsidRDefault="006A349C" w:rsidP="00774656">
      <w:pPr>
        <w:pStyle w:val="Heading1"/>
        <w:numPr>
          <w:ilvl w:val="0"/>
          <w:numId w:val="0"/>
        </w:numPr>
        <w:ind w:left="2410"/>
      </w:pPr>
    </w:p>
    <w:p w14:paraId="4D3C7478" w14:textId="234CF371" w:rsidR="008B6303" w:rsidRDefault="008B6303" w:rsidP="008B6303"/>
    <w:p w14:paraId="5A23F357" w14:textId="303B40C6" w:rsidR="008B6303" w:rsidRDefault="008B6303" w:rsidP="008B6303"/>
    <w:p w14:paraId="6C30C28B" w14:textId="25A44DCD" w:rsidR="008B6303" w:rsidRDefault="008B6303" w:rsidP="008B6303"/>
    <w:p w14:paraId="2B497C54" w14:textId="3D33679A" w:rsidR="008B6303" w:rsidRDefault="008B6303" w:rsidP="008B6303"/>
    <w:p w14:paraId="781A448D" w14:textId="22C4CB9D" w:rsidR="008B6303" w:rsidRDefault="008B6303" w:rsidP="008B6303"/>
    <w:p w14:paraId="72C3F935" w14:textId="57B9375D" w:rsidR="008B6303" w:rsidRDefault="008B6303" w:rsidP="008B6303"/>
    <w:p w14:paraId="76DEBE5B" w14:textId="77777777" w:rsidR="003B3C59" w:rsidRDefault="003B3C59" w:rsidP="008B6303">
      <w:pPr>
        <w:sectPr w:rsidR="003B3C59">
          <w:footerReference w:type="default" r:id="rId16"/>
          <w:pgSz w:w="11906" w:h="16838"/>
          <w:pgMar w:top="1440" w:right="1440" w:bottom="1440" w:left="1440" w:header="708" w:footer="708" w:gutter="0"/>
          <w:cols w:space="708"/>
          <w:docGrid w:linePitch="360"/>
        </w:sectPr>
      </w:pPr>
    </w:p>
    <w:p w14:paraId="7FA9FDDC" w14:textId="2AF4B2A0" w:rsidR="00F55C1A" w:rsidRPr="00B76E72" w:rsidRDefault="00ED0BE5" w:rsidP="00B76E72">
      <w:pPr>
        <w:pStyle w:val="Heading2"/>
        <w:rPr>
          <w:sz w:val="32"/>
          <w:szCs w:val="32"/>
        </w:rPr>
      </w:pPr>
      <w:bookmarkStart w:id="10" w:name="_Toc8556892"/>
      <w:bookmarkStart w:id="11" w:name="_Toc8570678"/>
      <w:bookmarkStart w:id="12" w:name="_Toc8588784"/>
      <w:bookmarkStart w:id="13" w:name="_Toc8589070"/>
      <w:bookmarkStart w:id="14" w:name="_Toc8589586"/>
      <w:r w:rsidRPr="00B76E72">
        <w:rPr>
          <w:sz w:val="32"/>
          <w:szCs w:val="32"/>
        </w:rPr>
        <w:lastRenderedPageBreak/>
        <w:t>Abstract</w:t>
      </w:r>
      <w:bookmarkEnd w:id="10"/>
      <w:bookmarkEnd w:id="11"/>
      <w:bookmarkEnd w:id="12"/>
      <w:bookmarkEnd w:id="13"/>
      <w:bookmarkEnd w:id="14"/>
    </w:p>
    <w:p w14:paraId="78F05624" w14:textId="6ADDE6A5" w:rsidR="00F85476" w:rsidRDefault="00487EBD" w:rsidP="000E2616">
      <w:pPr>
        <w:spacing w:line="480" w:lineRule="auto"/>
        <w:jc w:val="both"/>
      </w:pPr>
      <w:r>
        <w:t xml:space="preserve">The aim of this dissertation was to critically evaluate the </w:t>
      </w:r>
      <w:r w:rsidR="008352B2">
        <w:t xml:space="preserve">effectiveness </w:t>
      </w:r>
      <w:r>
        <w:t xml:space="preserve">of </w:t>
      </w:r>
      <w:r w:rsidR="00766677">
        <w:t>self-regulatory codes</w:t>
      </w:r>
      <w:r>
        <w:t xml:space="preserve"> in the accounting profession.</w:t>
      </w:r>
      <w:r w:rsidR="000C3226">
        <w:t xml:space="preserve"> </w:t>
      </w:r>
      <w:r w:rsidR="00F85476">
        <w:t>Self-regulatory codes cover the key areas of this study and refers to regulation, codes of ethics, conduct and practice. Within these key areas</w:t>
      </w:r>
      <w:r w:rsidR="00707595">
        <w:t xml:space="preserve"> it</w:t>
      </w:r>
      <w:r w:rsidR="00F85476">
        <w:t xml:space="preserve"> also includes ethical behaviour and decision-making within the accounting profession.</w:t>
      </w:r>
    </w:p>
    <w:p w14:paraId="24D123A4" w14:textId="69F55B1B" w:rsidR="0060371D" w:rsidRDefault="00FD0201" w:rsidP="000E2616">
      <w:pPr>
        <w:spacing w:line="480" w:lineRule="auto"/>
        <w:jc w:val="both"/>
      </w:pPr>
      <w:r>
        <w:t>The researcher conducted a</w:t>
      </w:r>
      <w:r w:rsidR="003E5EA2">
        <w:t xml:space="preserve"> substantial review of academic literature on the rationale of self-regulatory codes to get a better understanding on the effectiveness it has within the profession.</w:t>
      </w:r>
      <w:r w:rsidR="006C5ECF">
        <w:t xml:space="preserve"> The </w:t>
      </w:r>
      <w:r w:rsidR="000459E6">
        <w:t xml:space="preserve">findings and themes that emerged from the literature review </w:t>
      </w:r>
      <w:r w:rsidR="00A0483F">
        <w:t xml:space="preserve">were used </w:t>
      </w:r>
      <w:r w:rsidR="00727D02">
        <w:t>to underpin survey questions.</w:t>
      </w:r>
    </w:p>
    <w:p w14:paraId="094EC13A" w14:textId="4C9F6C4C" w:rsidR="00D13B77" w:rsidRDefault="00E95187" w:rsidP="000E2616">
      <w:pPr>
        <w:spacing w:line="480" w:lineRule="auto"/>
        <w:jc w:val="both"/>
      </w:pPr>
      <w:r>
        <w:t xml:space="preserve">An online questionnaire was created online </w:t>
      </w:r>
      <w:r w:rsidR="00326F2D">
        <w:t>and was distributed through professional online platforms such as LinkedIn as the survey was intended for professional accountants. Th</w:t>
      </w:r>
      <w:r w:rsidR="00500A27">
        <w:t>ere were 16</w:t>
      </w:r>
      <w:r w:rsidR="00237406">
        <w:t xml:space="preserve">7 participants </w:t>
      </w:r>
      <w:r w:rsidR="0060371D">
        <w:t>in total</w:t>
      </w:r>
      <w:r w:rsidR="009A768D">
        <w:t xml:space="preserve">. </w:t>
      </w:r>
      <w:r w:rsidR="00D13B77">
        <w:t xml:space="preserve">The interviews got distributed potentially to 12 people however, only three responded. </w:t>
      </w:r>
      <w:r w:rsidR="00FE7569">
        <w:t xml:space="preserve">The findings support much of the literature and themes outlined in chapter two. The first being that </w:t>
      </w:r>
      <w:r w:rsidR="007624EF">
        <w:t xml:space="preserve">all professional accountants are aware that ethics is </w:t>
      </w:r>
      <w:r w:rsidR="007E20DC">
        <w:t xml:space="preserve">a </w:t>
      </w:r>
      <w:r w:rsidR="007624EF">
        <w:t xml:space="preserve">very important </w:t>
      </w:r>
      <w:r w:rsidR="007E20DC">
        <w:t xml:space="preserve">factor </w:t>
      </w:r>
      <w:r w:rsidR="007624EF">
        <w:t xml:space="preserve">however, it is </w:t>
      </w:r>
      <w:r w:rsidR="009A169D">
        <w:t>proving to be ineffective, this could be related to unethical practices that are wrongdoing</w:t>
      </w:r>
      <w:r w:rsidR="007624EF">
        <w:t xml:space="preserve">. </w:t>
      </w:r>
      <w:r w:rsidR="007E20DC">
        <w:t>T</w:t>
      </w:r>
      <w:r w:rsidR="001C4BD8">
        <w:t>heme two was identified</w:t>
      </w:r>
      <w:r w:rsidR="00277416">
        <w:t xml:space="preserve"> and that being that there </w:t>
      </w:r>
      <w:r w:rsidR="001B3BCC">
        <w:t>is a</w:t>
      </w:r>
      <w:r w:rsidR="00277416">
        <w:t xml:space="preserve"> necessity for regular and robust audits </w:t>
      </w:r>
      <w:r w:rsidR="001B3BCC">
        <w:t xml:space="preserve">due to the occurring fraudulent activity. Lastly, </w:t>
      </w:r>
      <w:r w:rsidR="003050B3">
        <w:t xml:space="preserve">the findings support that stronger regulation and </w:t>
      </w:r>
      <w:r w:rsidR="0050620B">
        <w:t>tougher penalties are needed</w:t>
      </w:r>
      <w:r w:rsidR="000C3226">
        <w:t xml:space="preserve"> as the current regulation is ineffective</w:t>
      </w:r>
      <w:r w:rsidR="0050620B">
        <w:t xml:space="preserve">. </w:t>
      </w:r>
    </w:p>
    <w:p w14:paraId="381D8E0C" w14:textId="77777777" w:rsidR="00A51489" w:rsidRDefault="00A51489" w:rsidP="000E2616">
      <w:pPr>
        <w:spacing w:line="480" w:lineRule="auto"/>
        <w:jc w:val="both"/>
        <w:sectPr w:rsidR="00A51489">
          <w:footerReference w:type="default" r:id="rId17"/>
          <w:pgSz w:w="11906" w:h="16838"/>
          <w:pgMar w:top="1440" w:right="1440" w:bottom="1440" w:left="1440" w:header="708" w:footer="708" w:gutter="0"/>
          <w:cols w:space="708"/>
          <w:docGrid w:linePitch="360"/>
        </w:sectPr>
      </w:pPr>
    </w:p>
    <w:sdt>
      <w:sdtPr>
        <w:rPr>
          <w:rFonts w:ascii="Arial" w:eastAsiaTheme="minorHAnsi" w:hAnsi="Arial" w:cs="Arial"/>
          <w:color w:val="auto"/>
          <w:sz w:val="24"/>
          <w:szCs w:val="22"/>
          <w:lang w:val="en-GB"/>
        </w:rPr>
        <w:id w:val="-1175033059"/>
        <w:docPartObj>
          <w:docPartGallery w:val="Table of Contents"/>
          <w:docPartUnique/>
        </w:docPartObj>
      </w:sdtPr>
      <w:sdtEndPr>
        <w:rPr>
          <w:b/>
          <w:bCs/>
          <w:noProof/>
        </w:rPr>
      </w:sdtEndPr>
      <w:sdtContent>
        <w:p w14:paraId="78E2FBF9" w14:textId="77777777" w:rsidR="00B63301" w:rsidRDefault="00960A7C" w:rsidP="00C82646">
          <w:pPr>
            <w:pStyle w:val="TOCHeading"/>
            <w:numPr>
              <w:ilvl w:val="0"/>
              <w:numId w:val="0"/>
            </w:numPr>
            <w:rPr>
              <w:noProof/>
            </w:rPr>
          </w:pPr>
          <w:r>
            <w:t>Contents</w:t>
          </w:r>
          <w:r>
            <w:fldChar w:fldCharType="begin"/>
          </w:r>
          <w:r>
            <w:instrText xml:space="preserve"> TOC \o "1-3" \h \z \u </w:instrText>
          </w:r>
          <w:r>
            <w:fldChar w:fldCharType="separate"/>
          </w:r>
        </w:p>
        <w:p w14:paraId="57F4F43C" w14:textId="6FBD65D1" w:rsidR="00B63301" w:rsidRDefault="002B53CB">
          <w:pPr>
            <w:pStyle w:val="TOC1"/>
            <w:tabs>
              <w:tab w:val="right" w:leader="dot" w:pos="9016"/>
            </w:tabs>
            <w:rPr>
              <w:rFonts w:asciiTheme="minorHAnsi" w:eastAsiaTheme="minorEastAsia" w:hAnsiTheme="minorHAnsi" w:cstheme="minorBidi"/>
              <w:noProof/>
              <w:sz w:val="22"/>
              <w:lang w:eastAsia="en-GB"/>
            </w:rPr>
          </w:pPr>
          <w:hyperlink w:anchor="_Toc8589590" w:history="1">
            <w:r w:rsidR="00B63301" w:rsidRPr="00962CA2">
              <w:rPr>
                <w:rStyle w:val="Hyperlink"/>
                <w:noProof/>
              </w:rPr>
              <w:t>Chapter 1 - Introduction</w:t>
            </w:r>
            <w:r w:rsidR="00B63301">
              <w:rPr>
                <w:noProof/>
                <w:webHidden/>
              </w:rPr>
              <w:tab/>
            </w:r>
            <w:r w:rsidR="00B63301">
              <w:rPr>
                <w:noProof/>
                <w:webHidden/>
              </w:rPr>
              <w:fldChar w:fldCharType="begin"/>
            </w:r>
            <w:r w:rsidR="00B63301">
              <w:rPr>
                <w:noProof/>
                <w:webHidden/>
              </w:rPr>
              <w:instrText xml:space="preserve"> PAGEREF _Toc8589590 \h </w:instrText>
            </w:r>
            <w:r w:rsidR="00B63301">
              <w:rPr>
                <w:noProof/>
                <w:webHidden/>
              </w:rPr>
            </w:r>
            <w:r w:rsidR="00B63301">
              <w:rPr>
                <w:noProof/>
                <w:webHidden/>
              </w:rPr>
              <w:fldChar w:fldCharType="separate"/>
            </w:r>
            <w:r w:rsidR="00BE5820">
              <w:rPr>
                <w:noProof/>
                <w:webHidden/>
              </w:rPr>
              <w:t>1</w:t>
            </w:r>
            <w:r w:rsidR="00B63301">
              <w:rPr>
                <w:noProof/>
                <w:webHidden/>
              </w:rPr>
              <w:fldChar w:fldCharType="end"/>
            </w:r>
          </w:hyperlink>
        </w:p>
        <w:p w14:paraId="6B4A744A" w14:textId="7342F05B" w:rsidR="00B63301" w:rsidRDefault="002B53CB" w:rsidP="00B63301">
          <w:pPr>
            <w:pStyle w:val="TOC2"/>
            <w:rPr>
              <w:rFonts w:asciiTheme="minorHAnsi" w:eastAsiaTheme="minorEastAsia" w:hAnsiTheme="minorHAnsi" w:cstheme="minorBidi"/>
              <w:noProof/>
              <w:sz w:val="22"/>
              <w:lang w:eastAsia="en-GB"/>
            </w:rPr>
          </w:pPr>
          <w:hyperlink w:anchor="_Toc8589591" w:history="1">
            <w:r w:rsidR="00B63301" w:rsidRPr="00962CA2">
              <w:rPr>
                <w:rStyle w:val="Hyperlink"/>
                <w:noProof/>
              </w:rPr>
              <w:t>1.1 Background</w:t>
            </w:r>
            <w:r w:rsidR="00B63301">
              <w:rPr>
                <w:noProof/>
                <w:webHidden/>
              </w:rPr>
              <w:tab/>
            </w:r>
            <w:r w:rsidR="00B63301">
              <w:rPr>
                <w:noProof/>
                <w:webHidden/>
              </w:rPr>
              <w:fldChar w:fldCharType="begin"/>
            </w:r>
            <w:r w:rsidR="00B63301">
              <w:rPr>
                <w:noProof/>
                <w:webHidden/>
              </w:rPr>
              <w:instrText xml:space="preserve"> PAGEREF _Toc8589591 \h </w:instrText>
            </w:r>
            <w:r w:rsidR="00B63301">
              <w:rPr>
                <w:noProof/>
                <w:webHidden/>
              </w:rPr>
            </w:r>
            <w:r w:rsidR="00B63301">
              <w:rPr>
                <w:noProof/>
                <w:webHidden/>
              </w:rPr>
              <w:fldChar w:fldCharType="separate"/>
            </w:r>
            <w:r w:rsidR="00BE5820">
              <w:rPr>
                <w:noProof/>
                <w:webHidden/>
              </w:rPr>
              <w:t>1</w:t>
            </w:r>
            <w:r w:rsidR="00B63301">
              <w:rPr>
                <w:noProof/>
                <w:webHidden/>
              </w:rPr>
              <w:fldChar w:fldCharType="end"/>
            </w:r>
          </w:hyperlink>
        </w:p>
        <w:p w14:paraId="225C3A90" w14:textId="619DAFB4" w:rsidR="00B63301" w:rsidRDefault="002B53CB" w:rsidP="00B63301">
          <w:pPr>
            <w:pStyle w:val="TOC2"/>
            <w:rPr>
              <w:rFonts w:asciiTheme="minorHAnsi" w:eastAsiaTheme="minorEastAsia" w:hAnsiTheme="minorHAnsi" w:cstheme="minorBidi"/>
              <w:noProof/>
              <w:sz w:val="22"/>
              <w:lang w:eastAsia="en-GB"/>
            </w:rPr>
          </w:pPr>
          <w:hyperlink w:anchor="_Toc8589592" w:history="1">
            <w:r w:rsidR="00B63301" w:rsidRPr="00962CA2">
              <w:rPr>
                <w:rStyle w:val="Hyperlink"/>
                <w:noProof/>
              </w:rPr>
              <w:t>1.2 Rationale</w:t>
            </w:r>
            <w:r w:rsidR="00B63301">
              <w:rPr>
                <w:noProof/>
                <w:webHidden/>
              </w:rPr>
              <w:tab/>
            </w:r>
            <w:r w:rsidR="00B63301">
              <w:rPr>
                <w:noProof/>
                <w:webHidden/>
              </w:rPr>
              <w:fldChar w:fldCharType="begin"/>
            </w:r>
            <w:r w:rsidR="00B63301">
              <w:rPr>
                <w:noProof/>
                <w:webHidden/>
              </w:rPr>
              <w:instrText xml:space="preserve"> PAGEREF _Toc8589592 \h </w:instrText>
            </w:r>
            <w:r w:rsidR="00B63301">
              <w:rPr>
                <w:noProof/>
                <w:webHidden/>
              </w:rPr>
            </w:r>
            <w:r w:rsidR="00B63301">
              <w:rPr>
                <w:noProof/>
                <w:webHidden/>
              </w:rPr>
              <w:fldChar w:fldCharType="separate"/>
            </w:r>
            <w:r w:rsidR="00BE5820">
              <w:rPr>
                <w:noProof/>
                <w:webHidden/>
              </w:rPr>
              <w:t>3</w:t>
            </w:r>
            <w:r w:rsidR="00B63301">
              <w:rPr>
                <w:noProof/>
                <w:webHidden/>
              </w:rPr>
              <w:fldChar w:fldCharType="end"/>
            </w:r>
          </w:hyperlink>
        </w:p>
        <w:p w14:paraId="473F6D92" w14:textId="06502407" w:rsidR="00B63301" w:rsidRDefault="002B53CB" w:rsidP="00B63301">
          <w:pPr>
            <w:pStyle w:val="TOC2"/>
            <w:rPr>
              <w:rFonts w:asciiTheme="minorHAnsi" w:eastAsiaTheme="minorEastAsia" w:hAnsiTheme="minorHAnsi" w:cstheme="minorBidi"/>
              <w:noProof/>
              <w:sz w:val="22"/>
              <w:lang w:eastAsia="en-GB"/>
            </w:rPr>
          </w:pPr>
          <w:hyperlink w:anchor="_Toc8589593" w:history="1">
            <w:r w:rsidR="00B63301" w:rsidRPr="00962CA2">
              <w:rPr>
                <w:rStyle w:val="Hyperlink"/>
                <w:noProof/>
              </w:rPr>
              <w:t>1.3 Aims and Objectives</w:t>
            </w:r>
            <w:r w:rsidR="00B63301">
              <w:rPr>
                <w:noProof/>
                <w:webHidden/>
              </w:rPr>
              <w:tab/>
            </w:r>
            <w:r w:rsidR="00B63301">
              <w:rPr>
                <w:noProof/>
                <w:webHidden/>
              </w:rPr>
              <w:fldChar w:fldCharType="begin"/>
            </w:r>
            <w:r w:rsidR="00B63301">
              <w:rPr>
                <w:noProof/>
                <w:webHidden/>
              </w:rPr>
              <w:instrText xml:space="preserve"> PAGEREF _Toc8589593 \h </w:instrText>
            </w:r>
            <w:r w:rsidR="00B63301">
              <w:rPr>
                <w:noProof/>
                <w:webHidden/>
              </w:rPr>
            </w:r>
            <w:r w:rsidR="00B63301">
              <w:rPr>
                <w:noProof/>
                <w:webHidden/>
              </w:rPr>
              <w:fldChar w:fldCharType="separate"/>
            </w:r>
            <w:r w:rsidR="00BE5820">
              <w:rPr>
                <w:noProof/>
                <w:webHidden/>
              </w:rPr>
              <w:t>3</w:t>
            </w:r>
            <w:r w:rsidR="00B63301">
              <w:rPr>
                <w:noProof/>
                <w:webHidden/>
              </w:rPr>
              <w:fldChar w:fldCharType="end"/>
            </w:r>
          </w:hyperlink>
        </w:p>
        <w:p w14:paraId="675B49E9" w14:textId="7282F2B7" w:rsidR="00B63301" w:rsidRDefault="002B53CB" w:rsidP="00B63301">
          <w:pPr>
            <w:pStyle w:val="TOC2"/>
            <w:rPr>
              <w:rFonts w:asciiTheme="minorHAnsi" w:eastAsiaTheme="minorEastAsia" w:hAnsiTheme="minorHAnsi" w:cstheme="minorBidi"/>
              <w:noProof/>
              <w:sz w:val="22"/>
              <w:lang w:eastAsia="en-GB"/>
            </w:rPr>
          </w:pPr>
          <w:hyperlink w:anchor="_Toc8589594" w:history="1">
            <w:r w:rsidR="00B63301" w:rsidRPr="00962CA2">
              <w:rPr>
                <w:rStyle w:val="Hyperlink"/>
                <w:noProof/>
              </w:rPr>
              <w:t>1.4 structure</w:t>
            </w:r>
            <w:r w:rsidR="00B63301">
              <w:rPr>
                <w:noProof/>
                <w:webHidden/>
              </w:rPr>
              <w:tab/>
            </w:r>
            <w:r w:rsidR="00B63301">
              <w:rPr>
                <w:noProof/>
                <w:webHidden/>
              </w:rPr>
              <w:fldChar w:fldCharType="begin"/>
            </w:r>
            <w:r w:rsidR="00B63301">
              <w:rPr>
                <w:noProof/>
                <w:webHidden/>
              </w:rPr>
              <w:instrText xml:space="preserve"> PAGEREF _Toc8589594 \h </w:instrText>
            </w:r>
            <w:r w:rsidR="00B63301">
              <w:rPr>
                <w:noProof/>
                <w:webHidden/>
              </w:rPr>
            </w:r>
            <w:r w:rsidR="00B63301">
              <w:rPr>
                <w:noProof/>
                <w:webHidden/>
              </w:rPr>
              <w:fldChar w:fldCharType="separate"/>
            </w:r>
            <w:r w:rsidR="00BE5820">
              <w:rPr>
                <w:noProof/>
                <w:webHidden/>
              </w:rPr>
              <w:t>4</w:t>
            </w:r>
            <w:r w:rsidR="00B63301">
              <w:rPr>
                <w:noProof/>
                <w:webHidden/>
              </w:rPr>
              <w:fldChar w:fldCharType="end"/>
            </w:r>
          </w:hyperlink>
        </w:p>
        <w:p w14:paraId="342F619D" w14:textId="181F79F3" w:rsidR="00B63301" w:rsidRDefault="002B53CB" w:rsidP="00B63301">
          <w:pPr>
            <w:pStyle w:val="TOC2"/>
            <w:rPr>
              <w:rFonts w:asciiTheme="minorHAnsi" w:eastAsiaTheme="minorEastAsia" w:hAnsiTheme="minorHAnsi" w:cstheme="minorBidi"/>
              <w:noProof/>
              <w:sz w:val="22"/>
              <w:lang w:eastAsia="en-GB"/>
            </w:rPr>
          </w:pPr>
          <w:hyperlink w:anchor="_Toc8589595" w:history="1">
            <w:r w:rsidR="00B63301" w:rsidRPr="00962CA2">
              <w:rPr>
                <w:rStyle w:val="Hyperlink"/>
                <w:noProof/>
              </w:rPr>
              <w:t>1.5 Conclusion</w:t>
            </w:r>
            <w:r w:rsidR="00B63301">
              <w:rPr>
                <w:noProof/>
                <w:webHidden/>
              </w:rPr>
              <w:tab/>
            </w:r>
            <w:r w:rsidR="00B63301">
              <w:rPr>
                <w:noProof/>
                <w:webHidden/>
              </w:rPr>
              <w:fldChar w:fldCharType="begin"/>
            </w:r>
            <w:r w:rsidR="00B63301">
              <w:rPr>
                <w:noProof/>
                <w:webHidden/>
              </w:rPr>
              <w:instrText xml:space="preserve"> PAGEREF _Toc8589595 \h </w:instrText>
            </w:r>
            <w:r w:rsidR="00B63301">
              <w:rPr>
                <w:noProof/>
                <w:webHidden/>
              </w:rPr>
            </w:r>
            <w:r w:rsidR="00B63301">
              <w:rPr>
                <w:noProof/>
                <w:webHidden/>
              </w:rPr>
              <w:fldChar w:fldCharType="separate"/>
            </w:r>
            <w:r w:rsidR="00BE5820">
              <w:rPr>
                <w:noProof/>
                <w:webHidden/>
              </w:rPr>
              <w:t>4</w:t>
            </w:r>
            <w:r w:rsidR="00B63301">
              <w:rPr>
                <w:noProof/>
                <w:webHidden/>
              </w:rPr>
              <w:fldChar w:fldCharType="end"/>
            </w:r>
          </w:hyperlink>
        </w:p>
        <w:p w14:paraId="18C08214" w14:textId="3D9342AB" w:rsidR="00B63301" w:rsidRDefault="002B53CB">
          <w:pPr>
            <w:pStyle w:val="TOC1"/>
            <w:tabs>
              <w:tab w:val="right" w:leader="dot" w:pos="9016"/>
            </w:tabs>
            <w:rPr>
              <w:rFonts w:asciiTheme="minorHAnsi" w:eastAsiaTheme="minorEastAsia" w:hAnsiTheme="minorHAnsi" w:cstheme="minorBidi"/>
              <w:noProof/>
              <w:sz w:val="22"/>
              <w:lang w:eastAsia="en-GB"/>
            </w:rPr>
          </w:pPr>
          <w:hyperlink w:anchor="_Toc8589596" w:history="1">
            <w:r w:rsidR="00B63301" w:rsidRPr="00962CA2">
              <w:rPr>
                <w:rStyle w:val="Hyperlink"/>
                <w:noProof/>
              </w:rPr>
              <w:t>Chapter 2 - Literature review</w:t>
            </w:r>
            <w:r w:rsidR="00B63301">
              <w:rPr>
                <w:noProof/>
                <w:webHidden/>
              </w:rPr>
              <w:tab/>
            </w:r>
            <w:r w:rsidR="00B63301">
              <w:rPr>
                <w:noProof/>
                <w:webHidden/>
              </w:rPr>
              <w:fldChar w:fldCharType="begin"/>
            </w:r>
            <w:r w:rsidR="00B63301">
              <w:rPr>
                <w:noProof/>
                <w:webHidden/>
              </w:rPr>
              <w:instrText xml:space="preserve"> PAGEREF _Toc8589596 \h </w:instrText>
            </w:r>
            <w:r w:rsidR="00B63301">
              <w:rPr>
                <w:noProof/>
                <w:webHidden/>
              </w:rPr>
            </w:r>
            <w:r w:rsidR="00B63301">
              <w:rPr>
                <w:noProof/>
                <w:webHidden/>
              </w:rPr>
              <w:fldChar w:fldCharType="separate"/>
            </w:r>
            <w:r w:rsidR="00BE5820">
              <w:rPr>
                <w:noProof/>
                <w:webHidden/>
              </w:rPr>
              <w:t>6</w:t>
            </w:r>
            <w:r w:rsidR="00B63301">
              <w:rPr>
                <w:noProof/>
                <w:webHidden/>
              </w:rPr>
              <w:fldChar w:fldCharType="end"/>
            </w:r>
          </w:hyperlink>
        </w:p>
        <w:p w14:paraId="2C4AFC07" w14:textId="7D634B8F" w:rsidR="00B63301" w:rsidRDefault="002B53CB" w:rsidP="00B63301">
          <w:pPr>
            <w:pStyle w:val="TOC2"/>
            <w:rPr>
              <w:rFonts w:asciiTheme="minorHAnsi" w:eastAsiaTheme="minorEastAsia" w:hAnsiTheme="minorHAnsi" w:cstheme="minorBidi"/>
              <w:noProof/>
              <w:sz w:val="22"/>
              <w:lang w:eastAsia="en-GB"/>
            </w:rPr>
          </w:pPr>
          <w:hyperlink w:anchor="_Toc8589597" w:history="1">
            <w:r w:rsidR="00B63301" w:rsidRPr="00962CA2">
              <w:rPr>
                <w:rStyle w:val="Hyperlink"/>
                <w:rFonts w:cstheme="majorHAnsi"/>
                <w:noProof/>
              </w:rPr>
              <w:t>2.0 Introduction</w:t>
            </w:r>
            <w:r w:rsidR="00B63301">
              <w:rPr>
                <w:noProof/>
                <w:webHidden/>
              </w:rPr>
              <w:tab/>
            </w:r>
            <w:r w:rsidR="00B63301">
              <w:rPr>
                <w:noProof/>
                <w:webHidden/>
              </w:rPr>
              <w:fldChar w:fldCharType="begin"/>
            </w:r>
            <w:r w:rsidR="00B63301">
              <w:rPr>
                <w:noProof/>
                <w:webHidden/>
              </w:rPr>
              <w:instrText xml:space="preserve"> PAGEREF _Toc8589597 \h </w:instrText>
            </w:r>
            <w:r w:rsidR="00B63301">
              <w:rPr>
                <w:noProof/>
                <w:webHidden/>
              </w:rPr>
            </w:r>
            <w:r w:rsidR="00B63301">
              <w:rPr>
                <w:noProof/>
                <w:webHidden/>
              </w:rPr>
              <w:fldChar w:fldCharType="separate"/>
            </w:r>
            <w:r w:rsidR="00BE5820">
              <w:rPr>
                <w:noProof/>
                <w:webHidden/>
              </w:rPr>
              <w:t>6</w:t>
            </w:r>
            <w:r w:rsidR="00B63301">
              <w:rPr>
                <w:noProof/>
                <w:webHidden/>
              </w:rPr>
              <w:fldChar w:fldCharType="end"/>
            </w:r>
          </w:hyperlink>
        </w:p>
        <w:p w14:paraId="53B36C50" w14:textId="4AE40FFA" w:rsidR="00B63301" w:rsidRDefault="002B53CB" w:rsidP="00B63301">
          <w:pPr>
            <w:pStyle w:val="TOC2"/>
            <w:rPr>
              <w:rFonts w:asciiTheme="minorHAnsi" w:eastAsiaTheme="minorEastAsia" w:hAnsiTheme="minorHAnsi" w:cstheme="minorBidi"/>
              <w:noProof/>
              <w:sz w:val="22"/>
              <w:lang w:eastAsia="en-GB"/>
            </w:rPr>
          </w:pPr>
          <w:hyperlink w:anchor="_Toc8589598" w:history="1">
            <w:r w:rsidR="00B63301" w:rsidRPr="00962CA2">
              <w:rPr>
                <w:rStyle w:val="Hyperlink"/>
                <w:rFonts w:cstheme="majorHAnsi"/>
                <w:noProof/>
              </w:rPr>
              <w:t>2.1 Government Regulation</w:t>
            </w:r>
            <w:r w:rsidR="00B63301">
              <w:rPr>
                <w:noProof/>
                <w:webHidden/>
              </w:rPr>
              <w:tab/>
            </w:r>
            <w:r w:rsidR="00B63301">
              <w:rPr>
                <w:noProof/>
                <w:webHidden/>
              </w:rPr>
              <w:fldChar w:fldCharType="begin"/>
            </w:r>
            <w:r w:rsidR="00B63301">
              <w:rPr>
                <w:noProof/>
                <w:webHidden/>
              </w:rPr>
              <w:instrText xml:space="preserve"> PAGEREF _Toc8589598 \h </w:instrText>
            </w:r>
            <w:r w:rsidR="00B63301">
              <w:rPr>
                <w:noProof/>
                <w:webHidden/>
              </w:rPr>
            </w:r>
            <w:r w:rsidR="00B63301">
              <w:rPr>
                <w:noProof/>
                <w:webHidden/>
              </w:rPr>
              <w:fldChar w:fldCharType="separate"/>
            </w:r>
            <w:r w:rsidR="00BE5820">
              <w:rPr>
                <w:noProof/>
                <w:webHidden/>
              </w:rPr>
              <w:t>6</w:t>
            </w:r>
            <w:r w:rsidR="00B63301">
              <w:rPr>
                <w:noProof/>
                <w:webHidden/>
              </w:rPr>
              <w:fldChar w:fldCharType="end"/>
            </w:r>
          </w:hyperlink>
        </w:p>
        <w:p w14:paraId="254F15C0" w14:textId="54A8F6F3" w:rsidR="00B63301" w:rsidRDefault="002B53CB" w:rsidP="00B63301">
          <w:pPr>
            <w:pStyle w:val="TOC2"/>
            <w:rPr>
              <w:rFonts w:asciiTheme="minorHAnsi" w:eastAsiaTheme="minorEastAsia" w:hAnsiTheme="minorHAnsi" w:cstheme="minorBidi"/>
              <w:noProof/>
              <w:sz w:val="22"/>
              <w:lang w:eastAsia="en-GB"/>
            </w:rPr>
          </w:pPr>
          <w:hyperlink w:anchor="_Toc8589599" w:history="1">
            <w:r w:rsidR="00B63301" w:rsidRPr="00962CA2">
              <w:rPr>
                <w:rStyle w:val="Hyperlink"/>
                <w:rFonts w:cstheme="majorHAnsi"/>
                <w:noProof/>
              </w:rPr>
              <w:t>2.1.1 Self-Regulation in the accounting profession</w:t>
            </w:r>
            <w:r w:rsidR="00B63301">
              <w:rPr>
                <w:noProof/>
                <w:webHidden/>
              </w:rPr>
              <w:tab/>
            </w:r>
            <w:r w:rsidR="00B63301">
              <w:rPr>
                <w:noProof/>
                <w:webHidden/>
              </w:rPr>
              <w:fldChar w:fldCharType="begin"/>
            </w:r>
            <w:r w:rsidR="00B63301">
              <w:rPr>
                <w:noProof/>
                <w:webHidden/>
              </w:rPr>
              <w:instrText xml:space="preserve"> PAGEREF _Toc8589599 \h </w:instrText>
            </w:r>
            <w:r w:rsidR="00B63301">
              <w:rPr>
                <w:noProof/>
                <w:webHidden/>
              </w:rPr>
            </w:r>
            <w:r w:rsidR="00B63301">
              <w:rPr>
                <w:noProof/>
                <w:webHidden/>
              </w:rPr>
              <w:fldChar w:fldCharType="separate"/>
            </w:r>
            <w:r w:rsidR="00BE5820">
              <w:rPr>
                <w:noProof/>
                <w:webHidden/>
              </w:rPr>
              <w:t>8</w:t>
            </w:r>
            <w:r w:rsidR="00B63301">
              <w:rPr>
                <w:noProof/>
                <w:webHidden/>
              </w:rPr>
              <w:fldChar w:fldCharType="end"/>
            </w:r>
          </w:hyperlink>
        </w:p>
        <w:p w14:paraId="660234AC" w14:textId="0D3F0019" w:rsidR="00B63301" w:rsidRDefault="002B53CB" w:rsidP="00B63301">
          <w:pPr>
            <w:pStyle w:val="TOC2"/>
            <w:rPr>
              <w:rFonts w:asciiTheme="minorHAnsi" w:eastAsiaTheme="minorEastAsia" w:hAnsiTheme="minorHAnsi" w:cstheme="minorBidi"/>
              <w:noProof/>
              <w:sz w:val="22"/>
              <w:lang w:eastAsia="en-GB"/>
            </w:rPr>
          </w:pPr>
          <w:hyperlink w:anchor="_Toc8589600" w:history="1">
            <w:r w:rsidR="00B63301" w:rsidRPr="00962CA2">
              <w:rPr>
                <w:rStyle w:val="Hyperlink"/>
                <w:rFonts w:cstheme="majorHAnsi"/>
                <w:noProof/>
              </w:rPr>
              <w:t>2.1.2 General Codes</w:t>
            </w:r>
            <w:r w:rsidR="00B63301">
              <w:rPr>
                <w:noProof/>
                <w:webHidden/>
              </w:rPr>
              <w:tab/>
            </w:r>
            <w:r w:rsidR="00B63301">
              <w:rPr>
                <w:noProof/>
                <w:webHidden/>
              </w:rPr>
              <w:fldChar w:fldCharType="begin"/>
            </w:r>
            <w:r w:rsidR="00B63301">
              <w:rPr>
                <w:noProof/>
                <w:webHidden/>
              </w:rPr>
              <w:instrText xml:space="preserve"> PAGEREF _Toc8589600 \h </w:instrText>
            </w:r>
            <w:r w:rsidR="00B63301">
              <w:rPr>
                <w:noProof/>
                <w:webHidden/>
              </w:rPr>
            </w:r>
            <w:r w:rsidR="00B63301">
              <w:rPr>
                <w:noProof/>
                <w:webHidden/>
              </w:rPr>
              <w:fldChar w:fldCharType="separate"/>
            </w:r>
            <w:r w:rsidR="00BE5820">
              <w:rPr>
                <w:noProof/>
                <w:webHidden/>
              </w:rPr>
              <w:t>10</w:t>
            </w:r>
            <w:r w:rsidR="00B63301">
              <w:rPr>
                <w:noProof/>
                <w:webHidden/>
              </w:rPr>
              <w:fldChar w:fldCharType="end"/>
            </w:r>
          </w:hyperlink>
        </w:p>
        <w:p w14:paraId="7DABA716" w14:textId="4C28167B" w:rsidR="00B63301" w:rsidRDefault="002B53CB" w:rsidP="00B63301">
          <w:pPr>
            <w:pStyle w:val="TOC2"/>
            <w:rPr>
              <w:rFonts w:asciiTheme="minorHAnsi" w:eastAsiaTheme="minorEastAsia" w:hAnsiTheme="minorHAnsi" w:cstheme="minorBidi"/>
              <w:noProof/>
              <w:sz w:val="22"/>
              <w:lang w:eastAsia="en-GB"/>
            </w:rPr>
          </w:pPr>
          <w:hyperlink w:anchor="_Toc8589601" w:history="1">
            <w:r w:rsidR="00B63301" w:rsidRPr="00962CA2">
              <w:rPr>
                <w:rStyle w:val="Hyperlink"/>
                <w:rFonts w:cstheme="majorHAnsi"/>
                <w:noProof/>
              </w:rPr>
              <w:t>2.1.2.1 Professional Ethics</w:t>
            </w:r>
            <w:r w:rsidR="00B63301">
              <w:rPr>
                <w:noProof/>
                <w:webHidden/>
              </w:rPr>
              <w:tab/>
            </w:r>
            <w:r w:rsidR="00B63301">
              <w:rPr>
                <w:noProof/>
                <w:webHidden/>
              </w:rPr>
              <w:fldChar w:fldCharType="begin"/>
            </w:r>
            <w:r w:rsidR="00B63301">
              <w:rPr>
                <w:noProof/>
                <w:webHidden/>
              </w:rPr>
              <w:instrText xml:space="preserve"> PAGEREF _Toc8589601 \h </w:instrText>
            </w:r>
            <w:r w:rsidR="00B63301">
              <w:rPr>
                <w:noProof/>
                <w:webHidden/>
              </w:rPr>
            </w:r>
            <w:r w:rsidR="00B63301">
              <w:rPr>
                <w:noProof/>
                <w:webHidden/>
              </w:rPr>
              <w:fldChar w:fldCharType="separate"/>
            </w:r>
            <w:r w:rsidR="00BE5820">
              <w:rPr>
                <w:noProof/>
                <w:webHidden/>
              </w:rPr>
              <w:t>11</w:t>
            </w:r>
            <w:r w:rsidR="00B63301">
              <w:rPr>
                <w:noProof/>
                <w:webHidden/>
              </w:rPr>
              <w:fldChar w:fldCharType="end"/>
            </w:r>
          </w:hyperlink>
        </w:p>
        <w:p w14:paraId="3D35F9D1" w14:textId="68698E67" w:rsidR="00B63301" w:rsidRDefault="002B53CB" w:rsidP="00B63301">
          <w:pPr>
            <w:pStyle w:val="TOC2"/>
            <w:rPr>
              <w:rFonts w:asciiTheme="minorHAnsi" w:eastAsiaTheme="minorEastAsia" w:hAnsiTheme="minorHAnsi" w:cstheme="minorBidi"/>
              <w:noProof/>
              <w:sz w:val="22"/>
              <w:lang w:eastAsia="en-GB"/>
            </w:rPr>
          </w:pPr>
          <w:hyperlink w:anchor="_Toc8589602" w:history="1">
            <w:r w:rsidR="00B63301" w:rsidRPr="00962CA2">
              <w:rPr>
                <w:rStyle w:val="Hyperlink"/>
                <w:rFonts w:cstheme="majorHAnsi"/>
                <w:noProof/>
              </w:rPr>
              <w:t>2.1.2.2 Professional codes of ethics</w:t>
            </w:r>
            <w:r w:rsidR="00B63301">
              <w:rPr>
                <w:noProof/>
                <w:webHidden/>
              </w:rPr>
              <w:tab/>
            </w:r>
            <w:r w:rsidR="00B63301">
              <w:rPr>
                <w:noProof/>
                <w:webHidden/>
              </w:rPr>
              <w:fldChar w:fldCharType="begin"/>
            </w:r>
            <w:r w:rsidR="00B63301">
              <w:rPr>
                <w:noProof/>
                <w:webHidden/>
              </w:rPr>
              <w:instrText xml:space="preserve"> PAGEREF _Toc8589602 \h </w:instrText>
            </w:r>
            <w:r w:rsidR="00B63301">
              <w:rPr>
                <w:noProof/>
                <w:webHidden/>
              </w:rPr>
            </w:r>
            <w:r w:rsidR="00B63301">
              <w:rPr>
                <w:noProof/>
                <w:webHidden/>
              </w:rPr>
              <w:fldChar w:fldCharType="separate"/>
            </w:r>
            <w:r w:rsidR="00BE5820">
              <w:rPr>
                <w:noProof/>
                <w:webHidden/>
              </w:rPr>
              <w:t>11</w:t>
            </w:r>
            <w:r w:rsidR="00B63301">
              <w:rPr>
                <w:noProof/>
                <w:webHidden/>
              </w:rPr>
              <w:fldChar w:fldCharType="end"/>
            </w:r>
          </w:hyperlink>
        </w:p>
        <w:p w14:paraId="5ABDA675" w14:textId="022EB58C" w:rsidR="00B63301" w:rsidRDefault="002B53CB" w:rsidP="00B63301">
          <w:pPr>
            <w:pStyle w:val="TOC2"/>
            <w:rPr>
              <w:rFonts w:asciiTheme="minorHAnsi" w:eastAsiaTheme="minorEastAsia" w:hAnsiTheme="minorHAnsi" w:cstheme="minorBidi"/>
              <w:noProof/>
              <w:sz w:val="22"/>
              <w:lang w:eastAsia="en-GB"/>
            </w:rPr>
          </w:pPr>
          <w:hyperlink w:anchor="_Toc8589603" w:history="1">
            <w:r w:rsidR="00B63301" w:rsidRPr="00962CA2">
              <w:rPr>
                <w:rStyle w:val="Hyperlink"/>
                <w:rFonts w:cstheme="majorHAnsi"/>
                <w:noProof/>
              </w:rPr>
              <w:t>2.1.2.3 Ethics for professional accountants</w:t>
            </w:r>
            <w:r w:rsidR="00B63301">
              <w:rPr>
                <w:noProof/>
                <w:webHidden/>
              </w:rPr>
              <w:tab/>
            </w:r>
            <w:r w:rsidR="00B63301">
              <w:rPr>
                <w:noProof/>
                <w:webHidden/>
              </w:rPr>
              <w:fldChar w:fldCharType="begin"/>
            </w:r>
            <w:r w:rsidR="00B63301">
              <w:rPr>
                <w:noProof/>
                <w:webHidden/>
              </w:rPr>
              <w:instrText xml:space="preserve"> PAGEREF _Toc8589603 \h </w:instrText>
            </w:r>
            <w:r w:rsidR="00B63301">
              <w:rPr>
                <w:noProof/>
                <w:webHidden/>
              </w:rPr>
            </w:r>
            <w:r w:rsidR="00B63301">
              <w:rPr>
                <w:noProof/>
                <w:webHidden/>
              </w:rPr>
              <w:fldChar w:fldCharType="separate"/>
            </w:r>
            <w:r w:rsidR="00BE5820">
              <w:rPr>
                <w:noProof/>
                <w:webHidden/>
              </w:rPr>
              <w:t>12</w:t>
            </w:r>
            <w:r w:rsidR="00B63301">
              <w:rPr>
                <w:noProof/>
                <w:webHidden/>
              </w:rPr>
              <w:fldChar w:fldCharType="end"/>
            </w:r>
          </w:hyperlink>
        </w:p>
        <w:p w14:paraId="38A7C70C" w14:textId="35D2ACC2" w:rsidR="00B63301" w:rsidRDefault="002B53CB" w:rsidP="00B63301">
          <w:pPr>
            <w:pStyle w:val="TOC2"/>
            <w:rPr>
              <w:rFonts w:asciiTheme="minorHAnsi" w:eastAsiaTheme="minorEastAsia" w:hAnsiTheme="minorHAnsi" w:cstheme="minorBidi"/>
              <w:noProof/>
              <w:sz w:val="22"/>
              <w:lang w:eastAsia="en-GB"/>
            </w:rPr>
          </w:pPr>
          <w:hyperlink w:anchor="_Toc8589604" w:history="1">
            <w:r w:rsidR="00B63301" w:rsidRPr="00962CA2">
              <w:rPr>
                <w:rStyle w:val="Hyperlink"/>
                <w:rFonts w:cstheme="majorHAnsi"/>
                <w:noProof/>
              </w:rPr>
              <w:t>2.1.2.4 Employee ethics in the accounting profession</w:t>
            </w:r>
            <w:r w:rsidR="00B63301">
              <w:rPr>
                <w:noProof/>
                <w:webHidden/>
              </w:rPr>
              <w:tab/>
            </w:r>
            <w:r w:rsidR="00B63301">
              <w:rPr>
                <w:noProof/>
                <w:webHidden/>
              </w:rPr>
              <w:fldChar w:fldCharType="begin"/>
            </w:r>
            <w:r w:rsidR="00B63301">
              <w:rPr>
                <w:noProof/>
                <w:webHidden/>
              </w:rPr>
              <w:instrText xml:space="preserve"> PAGEREF _Toc8589604 \h </w:instrText>
            </w:r>
            <w:r w:rsidR="00B63301">
              <w:rPr>
                <w:noProof/>
                <w:webHidden/>
              </w:rPr>
            </w:r>
            <w:r w:rsidR="00B63301">
              <w:rPr>
                <w:noProof/>
                <w:webHidden/>
              </w:rPr>
              <w:fldChar w:fldCharType="separate"/>
            </w:r>
            <w:r w:rsidR="00BE5820">
              <w:rPr>
                <w:noProof/>
                <w:webHidden/>
              </w:rPr>
              <w:t>13</w:t>
            </w:r>
            <w:r w:rsidR="00B63301">
              <w:rPr>
                <w:noProof/>
                <w:webHidden/>
              </w:rPr>
              <w:fldChar w:fldCharType="end"/>
            </w:r>
          </w:hyperlink>
        </w:p>
        <w:p w14:paraId="178BEA75" w14:textId="51EBDB28" w:rsidR="00B63301" w:rsidRDefault="002B53CB" w:rsidP="00B63301">
          <w:pPr>
            <w:pStyle w:val="TOC2"/>
            <w:rPr>
              <w:rFonts w:asciiTheme="minorHAnsi" w:eastAsiaTheme="minorEastAsia" w:hAnsiTheme="minorHAnsi" w:cstheme="minorBidi"/>
              <w:noProof/>
              <w:sz w:val="22"/>
              <w:lang w:eastAsia="en-GB"/>
            </w:rPr>
          </w:pPr>
          <w:hyperlink w:anchor="_Toc8589605" w:history="1">
            <w:r w:rsidR="00B63301" w:rsidRPr="00962CA2">
              <w:rPr>
                <w:rStyle w:val="Hyperlink"/>
                <w:rFonts w:cstheme="majorHAnsi"/>
                <w:noProof/>
              </w:rPr>
              <w:t>2.1.3 Ethical behaviour of individuals</w:t>
            </w:r>
            <w:r w:rsidR="00B63301">
              <w:rPr>
                <w:noProof/>
                <w:webHidden/>
              </w:rPr>
              <w:tab/>
            </w:r>
            <w:r w:rsidR="00B63301">
              <w:rPr>
                <w:noProof/>
                <w:webHidden/>
              </w:rPr>
              <w:fldChar w:fldCharType="begin"/>
            </w:r>
            <w:r w:rsidR="00B63301">
              <w:rPr>
                <w:noProof/>
                <w:webHidden/>
              </w:rPr>
              <w:instrText xml:space="preserve"> PAGEREF _Toc8589605 \h </w:instrText>
            </w:r>
            <w:r w:rsidR="00B63301">
              <w:rPr>
                <w:noProof/>
                <w:webHidden/>
              </w:rPr>
            </w:r>
            <w:r w:rsidR="00B63301">
              <w:rPr>
                <w:noProof/>
                <w:webHidden/>
              </w:rPr>
              <w:fldChar w:fldCharType="separate"/>
            </w:r>
            <w:r w:rsidR="00BE5820">
              <w:rPr>
                <w:noProof/>
                <w:webHidden/>
              </w:rPr>
              <w:t>15</w:t>
            </w:r>
            <w:r w:rsidR="00B63301">
              <w:rPr>
                <w:noProof/>
                <w:webHidden/>
              </w:rPr>
              <w:fldChar w:fldCharType="end"/>
            </w:r>
          </w:hyperlink>
        </w:p>
        <w:p w14:paraId="6DAE4ED6" w14:textId="170F2019" w:rsidR="00B63301" w:rsidRDefault="002B53CB" w:rsidP="00B63301">
          <w:pPr>
            <w:pStyle w:val="TOC2"/>
            <w:rPr>
              <w:rFonts w:asciiTheme="minorHAnsi" w:eastAsiaTheme="minorEastAsia" w:hAnsiTheme="minorHAnsi" w:cstheme="minorBidi"/>
              <w:noProof/>
              <w:sz w:val="22"/>
              <w:lang w:eastAsia="en-GB"/>
            </w:rPr>
          </w:pPr>
          <w:hyperlink w:anchor="_Toc8589606" w:history="1">
            <w:r w:rsidR="00B63301" w:rsidRPr="00962CA2">
              <w:rPr>
                <w:rStyle w:val="Hyperlink"/>
                <w:rFonts w:cstheme="majorHAnsi"/>
                <w:noProof/>
              </w:rPr>
              <w:t>2.1.3.1 Ethical decision making</w:t>
            </w:r>
            <w:r w:rsidR="00B63301">
              <w:rPr>
                <w:noProof/>
                <w:webHidden/>
              </w:rPr>
              <w:tab/>
            </w:r>
            <w:r w:rsidR="00B63301">
              <w:rPr>
                <w:noProof/>
                <w:webHidden/>
              </w:rPr>
              <w:fldChar w:fldCharType="begin"/>
            </w:r>
            <w:r w:rsidR="00B63301">
              <w:rPr>
                <w:noProof/>
                <w:webHidden/>
              </w:rPr>
              <w:instrText xml:space="preserve"> PAGEREF _Toc8589606 \h </w:instrText>
            </w:r>
            <w:r w:rsidR="00B63301">
              <w:rPr>
                <w:noProof/>
                <w:webHidden/>
              </w:rPr>
            </w:r>
            <w:r w:rsidR="00B63301">
              <w:rPr>
                <w:noProof/>
                <w:webHidden/>
              </w:rPr>
              <w:fldChar w:fldCharType="separate"/>
            </w:r>
            <w:r w:rsidR="00BE5820">
              <w:rPr>
                <w:noProof/>
                <w:webHidden/>
              </w:rPr>
              <w:t>15</w:t>
            </w:r>
            <w:r w:rsidR="00B63301">
              <w:rPr>
                <w:noProof/>
                <w:webHidden/>
              </w:rPr>
              <w:fldChar w:fldCharType="end"/>
            </w:r>
          </w:hyperlink>
        </w:p>
        <w:p w14:paraId="53135AC2" w14:textId="07623FCC" w:rsidR="00B63301" w:rsidRDefault="002B53CB" w:rsidP="00B63301">
          <w:pPr>
            <w:pStyle w:val="TOC2"/>
            <w:rPr>
              <w:rFonts w:asciiTheme="minorHAnsi" w:eastAsiaTheme="minorEastAsia" w:hAnsiTheme="minorHAnsi" w:cstheme="minorBidi"/>
              <w:noProof/>
              <w:sz w:val="22"/>
              <w:lang w:eastAsia="en-GB"/>
            </w:rPr>
          </w:pPr>
          <w:hyperlink w:anchor="_Toc8589607" w:history="1">
            <w:r w:rsidR="00B63301" w:rsidRPr="00962CA2">
              <w:rPr>
                <w:rStyle w:val="Hyperlink"/>
                <w:rFonts w:cstheme="majorHAnsi"/>
                <w:noProof/>
              </w:rPr>
              <w:t>2.1.4 Importance of morality for accountants</w:t>
            </w:r>
            <w:r w:rsidR="00B63301">
              <w:rPr>
                <w:noProof/>
                <w:webHidden/>
              </w:rPr>
              <w:tab/>
            </w:r>
            <w:r w:rsidR="00B63301">
              <w:rPr>
                <w:noProof/>
                <w:webHidden/>
              </w:rPr>
              <w:fldChar w:fldCharType="begin"/>
            </w:r>
            <w:r w:rsidR="00B63301">
              <w:rPr>
                <w:noProof/>
                <w:webHidden/>
              </w:rPr>
              <w:instrText xml:space="preserve"> PAGEREF _Toc8589607 \h </w:instrText>
            </w:r>
            <w:r w:rsidR="00B63301">
              <w:rPr>
                <w:noProof/>
                <w:webHidden/>
              </w:rPr>
            </w:r>
            <w:r w:rsidR="00B63301">
              <w:rPr>
                <w:noProof/>
                <w:webHidden/>
              </w:rPr>
              <w:fldChar w:fldCharType="separate"/>
            </w:r>
            <w:r w:rsidR="00BE5820">
              <w:rPr>
                <w:noProof/>
                <w:webHidden/>
              </w:rPr>
              <w:t>17</w:t>
            </w:r>
            <w:r w:rsidR="00B63301">
              <w:rPr>
                <w:noProof/>
                <w:webHidden/>
              </w:rPr>
              <w:fldChar w:fldCharType="end"/>
            </w:r>
          </w:hyperlink>
        </w:p>
        <w:p w14:paraId="288D976D" w14:textId="3ABD1FCE" w:rsidR="00B63301" w:rsidRDefault="002B53CB" w:rsidP="00B63301">
          <w:pPr>
            <w:pStyle w:val="TOC2"/>
            <w:rPr>
              <w:rFonts w:asciiTheme="minorHAnsi" w:eastAsiaTheme="minorEastAsia" w:hAnsiTheme="minorHAnsi" w:cstheme="minorBidi"/>
              <w:noProof/>
              <w:sz w:val="22"/>
              <w:lang w:eastAsia="en-GB"/>
            </w:rPr>
          </w:pPr>
          <w:hyperlink w:anchor="_Toc8589608" w:history="1">
            <w:r w:rsidR="00B63301" w:rsidRPr="00962CA2">
              <w:rPr>
                <w:rStyle w:val="Hyperlink"/>
                <w:rFonts w:cstheme="majorHAnsi"/>
                <w:noProof/>
              </w:rPr>
              <w:t>2.1.5 Law and legislation</w:t>
            </w:r>
            <w:r w:rsidR="00B63301">
              <w:rPr>
                <w:noProof/>
                <w:webHidden/>
              </w:rPr>
              <w:tab/>
            </w:r>
            <w:r w:rsidR="00B63301">
              <w:rPr>
                <w:noProof/>
                <w:webHidden/>
              </w:rPr>
              <w:fldChar w:fldCharType="begin"/>
            </w:r>
            <w:r w:rsidR="00B63301">
              <w:rPr>
                <w:noProof/>
                <w:webHidden/>
              </w:rPr>
              <w:instrText xml:space="preserve"> PAGEREF _Toc8589608 \h </w:instrText>
            </w:r>
            <w:r w:rsidR="00B63301">
              <w:rPr>
                <w:noProof/>
                <w:webHidden/>
              </w:rPr>
            </w:r>
            <w:r w:rsidR="00B63301">
              <w:rPr>
                <w:noProof/>
                <w:webHidden/>
              </w:rPr>
              <w:fldChar w:fldCharType="separate"/>
            </w:r>
            <w:r w:rsidR="00BE5820">
              <w:rPr>
                <w:noProof/>
                <w:webHidden/>
              </w:rPr>
              <w:t>18</w:t>
            </w:r>
            <w:r w:rsidR="00B63301">
              <w:rPr>
                <w:noProof/>
                <w:webHidden/>
              </w:rPr>
              <w:fldChar w:fldCharType="end"/>
            </w:r>
          </w:hyperlink>
        </w:p>
        <w:p w14:paraId="5AF6E6FF" w14:textId="54BF0448" w:rsidR="00B63301" w:rsidRDefault="002B53CB" w:rsidP="00B63301">
          <w:pPr>
            <w:pStyle w:val="TOC2"/>
            <w:rPr>
              <w:rFonts w:asciiTheme="minorHAnsi" w:eastAsiaTheme="minorEastAsia" w:hAnsiTheme="minorHAnsi" w:cstheme="minorBidi"/>
              <w:noProof/>
              <w:sz w:val="22"/>
              <w:lang w:eastAsia="en-GB"/>
            </w:rPr>
          </w:pPr>
          <w:hyperlink w:anchor="_Toc8589609" w:history="1">
            <w:r w:rsidR="00B63301" w:rsidRPr="00962CA2">
              <w:rPr>
                <w:rStyle w:val="Hyperlink"/>
                <w:rFonts w:cstheme="majorHAnsi"/>
                <w:noProof/>
              </w:rPr>
              <w:t>2.2 Accounting principles for professional accountants</w:t>
            </w:r>
            <w:r w:rsidR="00B63301">
              <w:rPr>
                <w:noProof/>
                <w:webHidden/>
              </w:rPr>
              <w:tab/>
            </w:r>
            <w:r w:rsidR="00B63301">
              <w:rPr>
                <w:noProof/>
                <w:webHidden/>
              </w:rPr>
              <w:fldChar w:fldCharType="begin"/>
            </w:r>
            <w:r w:rsidR="00B63301">
              <w:rPr>
                <w:noProof/>
                <w:webHidden/>
              </w:rPr>
              <w:instrText xml:space="preserve"> PAGEREF _Toc8589609 \h </w:instrText>
            </w:r>
            <w:r w:rsidR="00B63301">
              <w:rPr>
                <w:noProof/>
                <w:webHidden/>
              </w:rPr>
            </w:r>
            <w:r w:rsidR="00B63301">
              <w:rPr>
                <w:noProof/>
                <w:webHidden/>
              </w:rPr>
              <w:fldChar w:fldCharType="separate"/>
            </w:r>
            <w:r w:rsidR="00BE5820">
              <w:rPr>
                <w:noProof/>
                <w:webHidden/>
              </w:rPr>
              <w:t>19</w:t>
            </w:r>
            <w:r w:rsidR="00B63301">
              <w:rPr>
                <w:noProof/>
                <w:webHidden/>
              </w:rPr>
              <w:fldChar w:fldCharType="end"/>
            </w:r>
          </w:hyperlink>
        </w:p>
        <w:p w14:paraId="4D089988" w14:textId="004E2A4C" w:rsidR="00B63301" w:rsidRDefault="002B53CB" w:rsidP="00B63301">
          <w:pPr>
            <w:pStyle w:val="TOC2"/>
            <w:rPr>
              <w:rFonts w:asciiTheme="minorHAnsi" w:eastAsiaTheme="minorEastAsia" w:hAnsiTheme="minorHAnsi" w:cstheme="minorBidi"/>
              <w:noProof/>
              <w:sz w:val="22"/>
              <w:lang w:eastAsia="en-GB"/>
            </w:rPr>
          </w:pPr>
          <w:hyperlink w:anchor="_Toc8589610" w:history="1">
            <w:r w:rsidR="00B63301" w:rsidRPr="00962CA2">
              <w:rPr>
                <w:rStyle w:val="Hyperlink"/>
                <w:rFonts w:cstheme="majorHAnsi"/>
                <w:noProof/>
              </w:rPr>
              <w:t>2.2.1 Accounting scandals</w:t>
            </w:r>
            <w:r w:rsidR="00B63301">
              <w:rPr>
                <w:noProof/>
                <w:webHidden/>
              </w:rPr>
              <w:tab/>
            </w:r>
            <w:r w:rsidR="00B63301">
              <w:rPr>
                <w:noProof/>
                <w:webHidden/>
              </w:rPr>
              <w:fldChar w:fldCharType="begin"/>
            </w:r>
            <w:r w:rsidR="00B63301">
              <w:rPr>
                <w:noProof/>
                <w:webHidden/>
              </w:rPr>
              <w:instrText xml:space="preserve"> PAGEREF _Toc8589610 \h </w:instrText>
            </w:r>
            <w:r w:rsidR="00B63301">
              <w:rPr>
                <w:noProof/>
                <w:webHidden/>
              </w:rPr>
            </w:r>
            <w:r w:rsidR="00B63301">
              <w:rPr>
                <w:noProof/>
                <w:webHidden/>
              </w:rPr>
              <w:fldChar w:fldCharType="separate"/>
            </w:r>
            <w:r w:rsidR="00BE5820">
              <w:rPr>
                <w:noProof/>
                <w:webHidden/>
              </w:rPr>
              <w:t>22</w:t>
            </w:r>
            <w:r w:rsidR="00B63301">
              <w:rPr>
                <w:noProof/>
                <w:webHidden/>
              </w:rPr>
              <w:fldChar w:fldCharType="end"/>
            </w:r>
          </w:hyperlink>
        </w:p>
        <w:p w14:paraId="5DF6C887" w14:textId="4D6500A2" w:rsidR="00B63301" w:rsidRDefault="002B53CB" w:rsidP="00B63301">
          <w:pPr>
            <w:pStyle w:val="TOC2"/>
            <w:rPr>
              <w:rFonts w:asciiTheme="minorHAnsi" w:eastAsiaTheme="minorEastAsia" w:hAnsiTheme="minorHAnsi" w:cstheme="minorBidi"/>
              <w:noProof/>
              <w:sz w:val="22"/>
              <w:lang w:eastAsia="en-GB"/>
            </w:rPr>
          </w:pPr>
          <w:hyperlink w:anchor="_Toc8589611" w:history="1">
            <w:r w:rsidR="00B63301" w:rsidRPr="00962CA2">
              <w:rPr>
                <w:rStyle w:val="Hyperlink"/>
                <w:noProof/>
              </w:rPr>
              <w:t>2.3 Conclusion of the literature review</w:t>
            </w:r>
            <w:r w:rsidR="00B63301">
              <w:rPr>
                <w:noProof/>
                <w:webHidden/>
              </w:rPr>
              <w:tab/>
            </w:r>
            <w:r w:rsidR="00B63301">
              <w:rPr>
                <w:noProof/>
                <w:webHidden/>
              </w:rPr>
              <w:fldChar w:fldCharType="begin"/>
            </w:r>
            <w:r w:rsidR="00B63301">
              <w:rPr>
                <w:noProof/>
                <w:webHidden/>
              </w:rPr>
              <w:instrText xml:space="preserve"> PAGEREF _Toc8589611 \h </w:instrText>
            </w:r>
            <w:r w:rsidR="00B63301">
              <w:rPr>
                <w:noProof/>
                <w:webHidden/>
              </w:rPr>
            </w:r>
            <w:r w:rsidR="00B63301">
              <w:rPr>
                <w:noProof/>
                <w:webHidden/>
              </w:rPr>
              <w:fldChar w:fldCharType="separate"/>
            </w:r>
            <w:r w:rsidR="00BE5820">
              <w:rPr>
                <w:noProof/>
                <w:webHidden/>
              </w:rPr>
              <w:t>22</w:t>
            </w:r>
            <w:r w:rsidR="00B63301">
              <w:rPr>
                <w:noProof/>
                <w:webHidden/>
              </w:rPr>
              <w:fldChar w:fldCharType="end"/>
            </w:r>
          </w:hyperlink>
        </w:p>
        <w:p w14:paraId="5F77BFE1" w14:textId="4F7D3A4D" w:rsidR="00B63301" w:rsidRDefault="002B53CB">
          <w:pPr>
            <w:pStyle w:val="TOC1"/>
            <w:tabs>
              <w:tab w:val="right" w:leader="dot" w:pos="9016"/>
            </w:tabs>
            <w:rPr>
              <w:rFonts w:asciiTheme="minorHAnsi" w:eastAsiaTheme="minorEastAsia" w:hAnsiTheme="minorHAnsi" w:cstheme="minorBidi"/>
              <w:noProof/>
              <w:sz w:val="22"/>
              <w:lang w:eastAsia="en-GB"/>
            </w:rPr>
          </w:pPr>
          <w:hyperlink w:anchor="_Toc8589612" w:history="1">
            <w:r w:rsidR="00B63301" w:rsidRPr="00962CA2">
              <w:rPr>
                <w:rStyle w:val="Hyperlink"/>
                <w:noProof/>
              </w:rPr>
              <w:t>Chapter 3 - Methodology</w:t>
            </w:r>
            <w:r w:rsidR="00B63301">
              <w:rPr>
                <w:noProof/>
                <w:webHidden/>
              </w:rPr>
              <w:tab/>
            </w:r>
            <w:r w:rsidR="00B63301">
              <w:rPr>
                <w:noProof/>
                <w:webHidden/>
              </w:rPr>
              <w:fldChar w:fldCharType="begin"/>
            </w:r>
            <w:r w:rsidR="00B63301">
              <w:rPr>
                <w:noProof/>
                <w:webHidden/>
              </w:rPr>
              <w:instrText xml:space="preserve"> PAGEREF _Toc8589612 \h </w:instrText>
            </w:r>
            <w:r w:rsidR="00B63301">
              <w:rPr>
                <w:noProof/>
                <w:webHidden/>
              </w:rPr>
            </w:r>
            <w:r w:rsidR="00B63301">
              <w:rPr>
                <w:noProof/>
                <w:webHidden/>
              </w:rPr>
              <w:fldChar w:fldCharType="separate"/>
            </w:r>
            <w:r w:rsidR="00BE5820">
              <w:rPr>
                <w:noProof/>
                <w:webHidden/>
              </w:rPr>
              <w:t>6</w:t>
            </w:r>
            <w:r w:rsidR="00B63301">
              <w:rPr>
                <w:noProof/>
                <w:webHidden/>
              </w:rPr>
              <w:fldChar w:fldCharType="end"/>
            </w:r>
          </w:hyperlink>
        </w:p>
        <w:p w14:paraId="1008F69B" w14:textId="346B8369" w:rsidR="00B63301" w:rsidRDefault="002B53CB" w:rsidP="00B63301">
          <w:pPr>
            <w:pStyle w:val="TOC2"/>
            <w:rPr>
              <w:rFonts w:asciiTheme="minorHAnsi" w:eastAsiaTheme="minorEastAsia" w:hAnsiTheme="minorHAnsi" w:cstheme="minorBidi"/>
              <w:noProof/>
              <w:sz w:val="22"/>
              <w:lang w:eastAsia="en-GB"/>
            </w:rPr>
          </w:pPr>
          <w:hyperlink w:anchor="_Toc8589613" w:history="1">
            <w:r w:rsidR="00B63301" w:rsidRPr="00962CA2">
              <w:rPr>
                <w:rStyle w:val="Hyperlink"/>
                <w:noProof/>
              </w:rPr>
              <w:t>3.0 Introduction</w:t>
            </w:r>
            <w:r w:rsidR="00B63301">
              <w:rPr>
                <w:noProof/>
                <w:webHidden/>
              </w:rPr>
              <w:tab/>
            </w:r>
            <w:r w:rsidR="00B63301">
              <w:rPr>
                <w:noProof/>
                <w:webHidden/>
              </w:rPr>
              <w:fldChar w:fldCharType="begin"/>
            </w:r>
            <w:r w:rsidR="00B63301">
              <w:rPr>
                <w:noProof/>
                <w:webHidden/>
              </w:rPr>
              <w:instrText xml:space="preserve"> PAGEREF _Toc8589613 \h </w:instrText>
            </w:r>
            <w:r w:rsidR="00B63301">
              <w:rPr>
                <w:noProof/>
                <w:webHidden/>
              </w:rPr>
            </w:r>
            <w:r w:rsidR="00B63301">
              <w:rPr>
                <w:noProof/>
                <w:webHidden/>
              </w:rPr>
              <w:fldChar w:fldCharType="separate"/>
            </w:r>
            <w:r w:rsidR="00BE5820">
              <w:rPr>
                <w:noProof/>
                <w:webHidden/>
              </w:rPr>
              <w:t>6</w:t>
            </w:r>
            <w:r w:rsidR="00B63301">
              <w:rPr>
                <w:noProof/>
                <w:webHidden/>
              </w:rPr>
              <w:fldChar w:fldCharType="end"/>
            </w:r>
          </w:hyperlink>
        </w:p>
        <w:p w14:paraId="42E93FF2" w14:textId="73B7808D" w:rsidR="00B63301" w:rsidRDefault="002B53CB" w:rsidP="00B63301">
          <w:pPr>
            <w:pStyle w:val="TOC2"/>
            <w:rPr>
              <w:rFonts w:asciiTheme="minorHAnsi" w:eastAsiaTheme="minorEastAsia" w:hAnsiTheme="minorHAnsi" w:cstheme="minorBidi"/>
              <w:noProof/>
              <w:sz w:val="22"/>
              <w:lang w:eastAsia="en-GB"/>
            </w:rPr>
          </w:pPr>
          <w:hyperlink w:anchor="_Toc8589614" w:history="1">
            <w:r w:rsidR="00B63301" w:rsidRPr="00962CA2">
              <w:rPr>
                <w:rStyle w:val="Hyperlink"/>
                <w:noProof/>
              </w:rPr>
              <w:t>3.1 The Research Onion</w:t>
            </w:r>
            <w:r w:rsidR="00B63301">
              <w:rPr>
                <w:noProof/>
                <w:webHidden/>
              </w:rPr>
              <w:tab/>
            </w:r>
            <w:r w:rsidR="00B63301">
              <w:rPr>
                <w:noProof/>
                <w:webHidden/>
              </w:rPr>
              <w:fldChar w:fldCharType="begin"/>
            </w:r>
            <w:r w:rsidR="00B63301">
              <w:rPr>
                <w:noProof/>
                <w:webHidden/>
              </w:rPr>
              <w:instrText xml:space="preserve"> PAGEREF _Toc8589614 \h </w:instrText>
            </w:r>
            <w:r w:rsidR="00B63301">
              <w:rPr>
                <w:noProof/>
                <w:webHidden/>
              </w:rPr>
            </w:r>
            <w:r w:rsidR="00B63301">
              <w:rPr>
                <w:noProof/>
                <w:webHidden/>
              </w:rPr>
              <w:fldChar w:fldCharType="separate"/>
            </w:r>
            <w:r w:rsidR="00BE5820">
              <w:rPr>
                <w:noProof/>
                <w:webHidden/>
              </w:rPr>
              <w:t>7</w:t>
            </w:r>
            <w:r w:rsidR="00B63301">
              <w:rPr>
                <w:noProof/>
                <w:webHidden/>
              </w:rPr>
              <w:fldChar w:fldCharType="end"/>
            </w:r>
          </w:hyperlink>
        </w:p>
        <w:p w14:paraId="09470421" w14:textId="57FD5262" w:rsidR="00B63301" w:rsidRDefault="002B53CB" w:rsidP="00B63301">
          <w:pPr>
            <w:pStyle w:val="TOC2"/>
            <w:rPr>
              <w:rFonts w:asciiTheme="minorHAnsi" w:eastAsiaTheme="minorEastAsia" w:hAnsiTheme="minorHAnsi" w:cstheme="minorBidi"/>
              <w:noProof/>
              <w:sz w:val="22"/>
              <w:lang w:eastAsia="en-GB"/>
            </w:rPr>
          </w:pPr>
          <w:hyperlink w:anchor="_Toc8589615" w:history="1">
            <w:r w:rsidR="00B63301" w:rsidRPr="00962CA2">
              <w:rPr>
                <w:rStyle w:val="Hyperlink"/>
                <w:noProof/>
              </w:rPr>
              <w:t>3.1.1 Philosophy</w:t>
            </w:r>
            <w:r w:rsidR="00B63301">
              <w:rPr>
                <w:noProof/>
                <w:webHidden/>
              </w:rPr>
              <w:tab/>
            </w:r>
            <w:r w:rsidR="00B63301">
              <w:rPr>
                <w:noProof/>
                <w:webHidden/>
              </w:rPr>
              <w:fldChar w:fldCharType="begin"/>
            </w:r>
            <w:r w:rsidR="00B63301">
              <w:rPr>
                <w:noProof/>
                <w:webHidden/>
              </w:rPr>
              <w:instrText xml:space="preserve"> PAGEREF _Toc8589615 \h </w:instrText>
            </w:r>
            <w:r w:rsidR="00B63301">
              <w:rPr>
                <w:noProof/>
                <w:webHidden/>
              </w:rPr>
            </w:r>
            <w:r w:rsidR="00B63301">
              <w:rPr>
                <w:noProof/>
                <w:webHidden/>
              </w:rPr>
              <w:fldChar w:fldCharType="separate"/>
            </w:r>
            <w:r w:rsidR="00BE5820">
              <w:rPr>
                <w:noProof/>
                <w:webHidden/>
              </w:rPr>
              <w:t>8</w:t>
            </w:r>
            <w:r w:rsidR="00B63301">
              <w:rPr>
                <w:noProof/>
                <w:webHidden/>
              </w:rPr>
              <w:fldChar w:fldCharType="end"/>
            </w:r>
          </w:hyperlink>
        </w:p>
        <w:p w14:paraId="047617F8" w14:textId="56426C6F" w:rsidR="00B63301" w:rsidRDefault="002B53CB" w:rsidP="00B63301">
          <w:pPr>
            <w:pStyle w:val="TOC2"/>
            <w:rPr>
              <w:rFonts w:asciiTheme="minorHAnsi" w:eastAsiaTheme="minorEastAsia" w:hAnsiTheme="minorHAnsi" w:cstheme="minorBidi"/>
              <w:noProof/>
              <w:sz w:val="22"/>
              <w:lang w:eastAsia="en-GB"/>
            </w:rPr>
          </w:pPr>
          <w:hyperlink w:anchor="_Toc8589616" w:history="1">
            <w:r w:rsidR="00B63301" w:rsidRPr="00962CA2">
              <w:rPr>
                <w:rStyle w:val="Hyperlink"/>
                <w:noProof/>
              </w:rPr>
              <w:t>3.1.2 Approach &amp; strategy</w:t>
            </w:r>
            <w:r w:rsidR="00B63301">
              <w:rPr>
                <w:noProof/>
                <w:webHidden/>
              </w:rPr>
              <w:tab/>
            </w:r>
            <w:r w:rsidR="00B63301">
              <w:rPr>
                <w:noProof/>
                <w:webHidden/>
              </w:rPr>
              <w:fldChar w:fldCharType="begin"/>
            </w:r>
            <w:r w:rsidR="00B63301">
              <w:rPr>
                <w:noProof/>
                <w:webHidden/>
              </w:rPr>
              <w:instrText xml:space="preserve"> PAGEREF _Toc8589616 \h </w:instrText>
            </w:r>
            <w:r w:rsidR="00B63301">
              <w:rPr>
                <w:noProof/>
                <w:webHidden/>
              </w:rPr>
            </w:r>
            <w:r w:rsidR="00B63301">
              <w:rPr>
                <w:noProof/>
                <w:webHidden/>
              </w:rPr>
              <w:fldChar w:fldCharType="separate"/>
            </w:r>
            <w:r w:rsidR="00BE5820">
              <w:rPr>
                <w:noProof/>
                <w:webHidden/>
              </w:rPr>
              <w:t>8</w:t>
            </w:r>
            <w:r w:rsidR="00B63301">
              <w:rPr>
                <w:noProof/>
                <w:webHidden/>
              </w:rPr>
              <w:fldChar w:fldCharType="end"/>
            </w:r>
          </w:hyperlink>
        </w:p>
        <w:p w14:paraId="41823E7D" w14:textId="2EEE3F98" w:rsidR="00B63301" w:rsidRDefault="002B53CB" w:rsidP="00B63301">
          <w:pPr>
            <w:pStyle w:val="TOC2"/>
            <w:rPr>
              <w:rFonts w:asciiTheme="minorHAnsi" w:eastAsiaTheme="minorEastAsia" w:hAnsiTheme="minorHAnsi" w:cstheme="minorBidi"/>
              <w:noProof/>
              <w:sz w:val="22"/>
              <w:lang w:eastAsia="en-GB"/>
            </w:rPr>
          </w:pPr>
          <w:hyperlink w:anchor="_Toc8589617" w:history="1">
            <w:r w:rsidR="00B63301" w:rsidRPr="00962CA2">
              <w:rPr>
                <w:rStyle w:val="Hyperlink"/>
                <w:noProof/>
              </w:rPr>
              <w:t>3.1.3 Choice</w:t>
            </w:r>
            <w:r w:rsidR="00B63301">
              <w:rPr>
                <w:noProof/>
                <w:webHidden/>
              </w:rPr>
              <w:tab/>
            </w:r>
            <w:r w:rsidR="00B63301">
              <w:rPr>
                <w:noProof/>
                <w:webHidden/>
              </w:rPr>
              <w:fldChar w:fldCharType="begin"/>
            </w:r>
            <w:r w:rsidR="00B63301">
              <w:rPr>
                <w:noProof/>
                <w:webHidden/>
              </w:rPr>
              <w:instrText xml:space="preserve"> PAGEREF _Toc8589617 \h </w:instrText>
            </w:r>
            <w:r w:rsidR="00B63301">
              <w:rPr>
                <w:noProof/>
                <w:webHidden/>
              </w:rPr>
            </w:r>
            <w:r w:rsidR="00B63301">
              <w:rPr>
                <w:noProof/>
                <w:webHidden/>
              </w:rPr>
              <w:fldChar w:fldCharType="separate"/>
            </w:r>
            <w:r w:rsidR="00BE5820">
              <w:rPr>
                <w:noProof/>
                <w:webHidden/>
              </w:rPr>
              <w:t>9</w:t>
            </w:r>
            <w:r w:rsidR="00B63301">
              <w:rPr>
                <w:noProof/>
                <w:webHidden/>
              </w:rPr>
              <w:fldChar w:fldCharType="end"/>
            </w:r>
          </w:hyperlink>
        </w:p>
        <w:p w14:paraId="3CA4207F" w14:textId="7B3D55E0" w:rsidR="00B63301" w:rsidRDefault="002B53CB" w:rsidP="00B63301">
          <w:pPr>
            <w:pStyle w:val="TOC2"/>
            <w:rPr>
              <w:rFonts w:asciiTheme="minorHAnsi" w:eastAsiaTheme="minorEastAsia" w:hAnsiTheme="minorHAnsi" w:cstheme="minorBidi"/>
              <w:noProof/>
              <w:sz w:val="22"/>
              <w:lang w:eastAsia="en-GB"/>
            </w:rPr>
          </w:pPr>
          <w:hyperlink w:anchor="_Toc8589618" w:history="1">
            <w:r w:rsidR="00B63301" w:rsidRPr="00962CA2">
              <w:rPr>
                <w:rStyle w:val="Hyperlink"/>
                <w:noProof/>
              </w:rPr>
              <w:t>3.1.4 Time horizon</w:t>
            </w:r>
            <w:r w:rsidR="00B63301">
              <w:rPr>
                <w:noProof/>
                <w:webHidden/>
              </w:rPr>
              <w:tab/>
            </w:r>
            <w:r w:rsidR="00B63301">
              <w:rPr>
                <w:noProof/>
                <w:webHidden/>
              </w:rPr>
              <w:fldChar w:fldCharType="begin"/>
            </w:r>
            <w:r w:rsidR="00B63301">
              <w:rPr>
                <w:noProof/>
                <w:webHidden/>
              </w:rPr>
              <w:instrText xml:space="preserve"> PAGEREF _Toc8589618 \h </w:instrText>
            </w:r>
            <w:r w:rsidR="00B63301">
              <w:rPr>
                <w:noProof/>
                <w:webHidden/>
              </w:rPr>
            </w:r>
            <w:r w:rsidR="00B63301">
              <w:rPr>
                <w:noProof/>
                <w:webHidden/>
              </w:rPr>
              <w:fldChar w:fldCharType="separate"/>
            </w:r>
            <w:r w:rsidR="00BE5820">
              <w:rPr>
                <w:noProof/>
                <w:webHidden/>
              </w:rPr>
              <w:t>9</w:t>
            </w:r>
            <w:r w:rsidR="00B63301">
              <w:rPr>
                <w:noProof/>
                <w:webHidden/>
              </w:rPr>
              <w:fldChar w:fldCharType="end"/>
            </w:r>
          </w:hyperlink>
        </w:p>
        <w:p w14:paraId="7F7F6EDE" w14:textId="57886B73" w:rsidR="00B63301" w:rsidRDefault="002B53CB" w:rsidP="00B63301">
          <w:pPr>
            <w:pStyle w:val="TOC2"/>
            <w:rPr>
              <w:rFonts w:asciiTheme="minorHAnsi" w:eastAsiaTheme="minorEastAsia" w:hAnsiTheme="minorHAnsi" w:cstheme="minorBidi"/>
              <w:noProof/>
              <w:sz w:val="22"/>
              <w:lang w:eastAsia="en-GB"/>
            </w:rPr>
          </w:pPr>
          <w:hyperlink w:anchor="_Toc8589619" w:history="1">
            <w:r w:rsidR="00B63301" w:rsidRPr="00962CA2">
              <w:rPr>
                <w:rStyle w:val="Hyperlink"/>
                <w:noProof/>
              </w:rPr>
              <w:t>3.1.5 Techniques: data collection and analysis</w:t>
            </w:r>
            <w:r w:rsidR="00B63301">
              <w:rPr>
                <w:noProof/>
                <w:webHidden/>
              </w:rPr>
              <w:tab/>
            </w:r>
            <w:r w:rsidR="00B63301">
              <w:rPr>
                <w:noProof/>
                <w:webHidden/>
              </w:rPr>
              <w:fldChar w:fldCharType="begin"/>
            </w:r>
            <w:r w:rsidR="00B63301">
              <w:rPr>
                <w:noProof/>
                <w:webHidden/>
              </w:rPr>
              <w:instrText xml:space="preserve"> PAGEREF _Toc8589619 \h </w:instrText>
            </w:r>
            <w:r w:rsidR="00B63301">
              <w:rPr>
                <w:noProof/>
                <w:webHidden/>
              </w:rPr>
            </w:r>
            <w:r w:rsidR="00B63301">
              <w:rPr>
                <w:noProof/>
                <w:webHidden/>
              </w:rPr>
              <w:fldChar w:fldCharType="separate"/>
            </w:r>
            <w:r w:rsidR="00BE5820">
              <w:rPr>
                <w:noProof/>
                <w:webHidden/>
              </w:rPr>
              <w:t>10</w:t>
            </w:r>
            <w:r w:rsidR="00B63301">
              <w:rPr>
                <w:noProof/>
                <w:webHidden/>
              </w:rPr>
              <w:fldChar w:fldCharType="end"/>
            </w:r>
          </w:hyperlink>
        </w:p>
        <w:p w14:paraId="56CD2678" w14:textId="33AF9309" w:rsidR="00B63301" w:rsidRDefault="002B53CB" w:rsidP="00B63301">
          <w:pPr>
            <w:pStyle w:val="TOC2"/>
            <w:rPr>
              <w:rFonts w:asciiTheme="minorHAnsi" w:eastAsiaTheme="minorEastAsia" w:hAnsiTheme="minorHAnsi" w:cstheme="minorBidi"/>
              <w:noProof/>
              <w:sz w:val="22"/>
              <w:lang w:eastAsia="en-GB"/>
            </w:rPr>
          </w:pPr>
          <w:hyperlink w:anchor="_Toc8589620" w:history="1">
            <w:r w:rsidR="00B63301" w:rsidRPr="00962CA2">
              <w:rPr>
                <w:rStyle w:val="Hyperlink"/>
                <w:noProof/>
              </w:rPr>
              <w:t>3.1.5.1 Data collection</w:t>
            </w:r>
            <w:r w:rsidR="00B63301">
              <w:rPr>
                <w:noProof/>
                <w:webHidden/>
              </w:rPr>
              <w:tab/>
            </w:r>
            <w:r w:rsidR="00B63301">
              <w:rPr>
                <w:noProof/>
                <w:webHidden/>
              </w:rPr>
              <w:fldChar w:fldCharType="begin"/>
            </w:r>
            <w:r w:rsidR="00B63301">
              <w:rPr>
                <w:noProof/>
                <w:webHidden/>
              </w:rPr>
              <w:instrText xml:space="preserve"> PAGEREF _Toc8589620 \h </w:instrText>
            </w:r>
            <w:r w:rsidR="00B63301">
              <w:rPr>
                <w:noProof/>
                <w:webHidden/>
              </w:rPr>
            </w:r>
            <w:r w:rsidR="00B63301">
              <w:rPr>
                <w:noProof/>
                <w:webHidden/>
              </w:rPr>
              <w:fldChar w:fldCharType="separate"/>
            </w:r>
            <w:r w:rsidR="00BE5820">
              <w:rPr>
                <w:noProof/>
                <w:webHidden/>
              </w:rPr>
              <w:t>10</w:t>
            </w:r>
            <w:r w:rsidR="00B63301">
              <w:rPr>
                <w:noProof/>
                <w:webHidden/>
              </w:rPr>
              <w:fldChar w:fldCharType="end"/>
            </w:r>
          </w:hyperlink>
        </w:p>
        <w:p w14:paraId="1749B21F" w14:textId="6A444BD4" w:rsidR="00B63301" w:rsidRDefault="002B53CB" w:rsidP="00B63301">
          <w:pPr>
            <w:pStyle w:val="TOC2"/>
            <w:rPr>
              <w:rFonts w:asciiTheme="minorHAnsi" w:eastAsiaTheme="minorEastAsia" w:hAnsiTheme="minorHAnsi" w:cstheme="minorBidi"/>
              <w:noProof/>
              <w:sz w:val="22"/>
              <w:lang w:eastAsia="en-GB"/>
            </w:rPr>
          </w:pPr>
          <w:hyperlink w:anchor="_Toc8589621" w:history="1">
            <w:r w:rsidR="00B63301" w:rsidRPr="00962CA2">
              <w:rPr>
                <w:rStyle w:val="Hyperlink"/>
                <w:noProof/>
              </w:rPr>
              <w:t>3.1.5.2 Survey design</w:t>
            </w:r>
            <w:r w:rsidR="00B63301">
              <w:rPr>
                <w:noProof/>
                <w:webHidden/>
              </w:rPr>
              <w:tab/>
            </w:r>
            <w:r w:rsidR="00B63301">
              <w:rPr>
                <w:noProof/>
                <w:webHidden/>
              </w:rPr>
              <w:fldChar w:fldCharType="begin"/>
            </w:r>
            <w:r w:rsidR="00B63301">
              <w:rPr>
                <w:noProof/>
                <w:webHidden/>
              </w:rPr>
              <w:instrText xml:space="preserve"> PAGEREF _Toc8589621 \h </w:instrText>
            </w:r>
            <w:r w:rsidR="00B63301">
              <w:rPr>
                <w:noProof/>
                <w:webHidden/>
              </w:rPr>
            </w:r>
            <w:r w:rsidR="00B63301">
              <w:rPr>
                <w:noProof/>
                <w:webHidden/>
              </w:rPr>
              <w:fldChar w:fldCharType="separate"/>
            </w:r>
            <w:r w:rsidR="00BE5820">
              <w:rPr>
                <w:noProof/>
                <w:webHidden/>
              </w:rPr>
              <w:t>10</w:t>
            </w:r>
            <w:r w:rsidR="00B63301">
              <w:rPr>
                <w:noProof/>
                <w:webHidden/>
              </w:rPr>
              <w:fldChar w:fldCharType="end"/>
            </w:r>
          </w:hyperlink>
        </w:p>
        <w:p w14:paraId="014311A7" w14:textId="6B44DBAD" w:rsidR="00B63301" w:rsidRDefault="002B53CB" w:rsidP="00B63301">
          <w:pPr>
            <w:pStyle w:val="TOC2"/>
            <w:rPr>
              <w:rFonts w:asciiTheme="minorHAnsi" w:eastAsiaTheme="minorEastAsia" w:hAnsiTheme="minorHAnsi" w:cstheme="minorBidi"/>
              <w:noProof/>
              <w:sz w:val="22"/>
              <w:lang w:eastAsia="en-GB"/>
            </w:rPr>
          </w:pPr>
          <w:hyperlink w:anchor="_Toc8589622" w:history="1">
            <w:r w:rsidR="00B63301" w:rsidRPr="00962CA2">
              <w:rPr>
                <w:rStyle w:val="Hyperlink"/>
                <w:noProof/>
              </w:rPr>
              <w:t>3.1.5.3 Pilot study</w:t>
            </w:r>
            <w:r w:rsidR="00B63301">
              <w:rPr>
                <w:noProof/>
                <w:webHidden/>
              </w:rPr>
              <w:tab/>
            </w:r>
            <w:r w:rsidR="00B63301">
              <w:rPr>
                <w:noProof/>
                <w:webHidden/>
              </w:rPr>
              <w:fldChar w:fldCharType="begin"/>
            </w:r>
            <w:r w:rsidR="00B63301">
              <w:rPr>
                <w:noProof/>
                <w:webHidden/>
              </w:rPr>
              <w:instrText xml:space="preserve"> PAGEREF _Toc8589622 \h </w:instrText>
            </w:r>
            <w:r w:rsidR="00B63301">
              <w:rPr>
                <w:noProof/>
                <w:webHidden/>
              </w:rPr>
            </w:r>
            <w:r w:rsidR="00B63301">
              <w:rPr>
                <w:noProof/>
                <w:webHidden/>
              </w:rPr>
              <w:fldChar w:fldCharType="separate"/>
            </w:r>
            <w:r w:rsidR="00BE5820">
              <w:rPr>
                <w:noProof/>
                <w:webHidden/>
              </w:rPr>
              <w:t>11</w:t>
            </w:r>
            <w:r w:rsidR="00B63301">
              <w:rPr>
                <w:noProof/>
                <w:webHidden/>
              </w:rPr>
              <w:fldChar w:fldCharType="end"/>
            </w:r>
          </w:hyperlink>
        </w:p>
        <w:p w14:paraId="0508E49A" w14:textId="2EBEC2E8" w:rsidR="00B63301" w:rsidRDefault="002B53CB" w:rsidP="00B63301">
          <w:pPr>
            <w:pStyle w:val="TOC2"/>
            <w:rPr>
              <w:rFonts w:asciiTheme="minorHAnsi" w:eastAsiaTheme="minorEastAsia" w:hAnsiTheme="minorHAnsi" w:cstheme="minorBidi"/>
              <w:noProof/>
              <w:sz w:val="22"/>
              <w:lang w:eastAsia="en-GB"/>
            </w:rPr>
          </w:pPr>
          <w:hyperlink w:anchor="_Toc8589623" w:history="1">
            <w:r w:rsidR="00B63301" w:rsidRPr="00962CA2">
              <w:rPr>
                <w:rStyle w:val="Hyperlink"/>
                <w:noProof/>
              </w:rPr>
              <w:t>3.1.5.4 Question and literature review matrix</w:t>
            </w:r>
            <w:r w:rsidR="00B63301">
              <w:rPr>
                <w:noProof/>
                <w:webHidden/>
              </w:rPr>
              <w:tab/>
            </w:r>
            <w:r w:rsidR="00B63301">
              <w:rPr>
                <w:noProof/>
                <w:webHidden/>
              </w:rPr>
              <w:fldChar w:fldCharType="begin"/>
            </w:r>
            <w:r w:rsidR="00B63301">
              <w:rPr>
                <w:noProof/>
                <w:webHidden/>
              </w:rPr>
              <w:instrText xml:space="preserve"> PAGEREF _Toc8589623 \h </w:instrText>
            </w:r>
            <w:r w:rsidR="00B63301">
              <w:rPr>
                <w:noProof/>
                <w:webHidden/>
              </w:rPr>
            </w:r>
            <w:r w:rsidR="00B63301">
              <w:rPr>
                <w:noProof/>
                <w:webHidden/>
              </w:rPr>
              <w:fldChar w:fldCharType="separate"/>
            </w:r>
            <w:r w:rsidR="00BE5820">
              <w:rPr>
                <w:noProof/>
                <w:webHidden/>
              </w:rPr>
              <w:t>11</w:t>
            </w:r>
            <w:r w:rsidR="00B63301">
              <w:rPr>
                <w:noProof/>
                <w:webHidden/>
              </w:rPr>
              <w:fldChar w:fldCharType="end"/>
            </w:r>
          </w:hyperlink>
        </w:p>
        <w:p w14:paraId="41368C83" w14:textId="54310AAA" w:rsidR="00B63301" w:rsidRDefault="002B53CB" w:rsidP="00B63301">
          <w:pPr>
            <w:pStyle w:val="TOC2"/>
            <w:rPr>
              <w:rFonts w:asciiTheme="minorHAnsi" w:eastAsiaTheme="minorEastAsia" w:hAnsiTheme="minorHAnsi" w:cstheme="minorBidi"/>
              <w:noProof/>
              <w:sz w:val="22"/>
              <w:lang w:eastAsia="en-GB"/>
            </w:rPr>
          </w:pPr>
          <w:hyperlink w:anchor="_Toc8589624" w:history="1">
            <w:r w:rsidR="00B63301" w:rsidRPr="00962CA2">
              <w:rPr>
                <w:rStyle w:val="Hyperlink"/>
                <w:noProof/>
              </w:rPr>
              <w:t>3.1.5.5 Interview design</w:t>
            </w:r>
            <w:r w:rsidR="00B63301">
              <w:rPr>
                <w:noProof/>
                <w:webHidden/>
              </w:rPr>
              <w:tab/>
            </w:r>
            <w:r w:rsidR="00B63301">
              <w:rPr>
                <w:noProof/>
                <w:webHidden/>
              </w:rPr>
              <w:fldChar w:fldCharType="begin"/>
            </w:r>
            <w:r w:rsidR="00B63301">
              <w:rPr>
                <w:noProof/>
                <w:webHidden/>
              </w:rPr>
              <w:instrText xml:space="preserve"> PAGEREF _Toc8589624 \h </w:instrText>
            </w:r>
            <w:r w:rsidR="00B63301">
              <w:rPr>
                <w:noProof/>
                <w:webHidden/>
              </w:rPr>
            </w:r>
            <w:r w:rsidR="00B63301">
              <w:rPr>
                <w:noProof/>
                <w:webHidden/>
              </w:rPr>
              <w:fldChar w:fldCharType="separate"/>
            </w:r>
            <w:r w:rsidR="00BE5820">
              <w:rPr>
                <w:noProof/>
                <w:webHidden/>
              </w:rPr>
              <w:t>13</w:t>
            </w:r>
            <w:r w:rsidR="00B63301">
              <w:rPr>
                <w:noProof/>
                <w:webHidden/>
              </w:rPr>
              <w:fldChar w:fldCharType="end"/>
            </w:r>
          </w:hyperlink>
        </w:p>
        <w:p w14:paraId="64B95523" w14:textId="6FD142E5" w:rsidR="00B63301" w:rsidRDefault="002B53CB" w:rsidP="00B63301">
          <w:pPr>
            <w:pStyle w:val="TOC2"/>
            <w:rPr>
              <w:rFonts w:asciiTheme="minorHAnsi" w:eastAsiaTheme="minorEastAsia" w:hAnsiTheme="minorHAnsi" w:cstheme="minorBidi"/>
              <w:noProof/>
              <w:sz w:val="22"/>
              <w:lang w:eastAsia="en-GB"/>
            </w:rPr>
          </w:pPr>
          <w:hyperlink w:anchor="_Toc8589625" w:history="1">
            <w:r w:rsidR="00B63301" w:rsidRPr="00962CA2">
              <w:rPr>
                <w:rStyle w:val="Hyperlink"/>
                <w:noProof/>
              </w:rPr>
              <w:t>3.1.5.6 Analysis</w:t>
            </w:r>
            <w:r w:rsidR="00B63301">
              <w:rPr>
                <w:noProof/>
                <w:webHidden/>
              </w:rPr>
              <w:tab/>
            </w:r>
            <w:r w:rsidR="00B63301">
              <w:rPr>
                <w:noProof/>
                <w:webHidden/>
              </w:rPr>
              <w:fldChar w:fldCharType="begin"/>
            </w:r>
            <w:r w:rsidR="00B63301">
              <w:rPr>
                <w:noProof/>
                <w:webHidden/>
              </w:rPr>
              <w:instrText xml:space="preserve"> PAGEREF _Toc8589625 \h </w:instrText>
            </w:r>
            <w:r w:rsidR="00B63301">
              <w:rPr>
                <w:noProof/>
                <w:webHidden/>
              </w:rPr>
            </w:r>
            <w:r w:rsidR="00B63301">
              <w:rPr>
                <w:noProof/>
                <w:webHidden/>
              </w:rPr>
              <w:fldChar w:fldCharType="separate"/>
            </w:r>
            <w:r w:rsidR="00BE5820">
              <w:rPr>
                <w:noProof/>
                <w:webHidden/>
              </w:rPr>
              <w:t>13</w:t>
            </w:r>
            <w:r w:rsidR="00B63301">
              <w:rPr>
                <w:noProof/>
                <w:webHidden/>
              </w:rPr>
              <w:fldChar w:fldCharType="end"/>
            </w:r>
          </w:hyperlink>
        </w:p>
        <w:p w14:paraId="35040E9C" w14:textId="06148D91" w:rsidR="00B63301" w:rsidRDefault="002B53CB" w:rsidP="00B63301">
          <w:pPr>
            <w:pStyle w:val="TOC2"/>
            <w:rPr>
              <w:rFonts w:asciiTheme="minorHAnsi" w:eastAsiaTheme="minorEastAsia" w:hAnsiTheme="minorHAnsi" w:cstheme="minorBidi"/>
              <w:noProof/>
              <w:sz w:val="22"/>
              <w:lang w:eastAsia="en-GB"/>
            </w:rPr>
          </w:pPr>
          <w:hyperlink w:anchor="_Toc8589626" w:history="1">
            <w:r w:rsidR="00B63301" w:rsidRPr="00962CA2">
              <w:rPr>
                <w:rStyle w:val="Hyperlink"/>
                <w:noProof/>
              </w:rPr>
              <w:t>3.2 Sample</w:t>
            </w:r>
            <w:r w:rsidR="00B63301">
              <w:rPr>
                <w:noProof/>
                <w:webHidden/>
              </w:rPr>
              <w:tab/>
            </w:r>
            <w:r w:rsidR="00B63301">
              <w:rPr>
                <w:noProof/>
                <w:webHidden/>
              </w:rPr>
              <w:fldChar w:fldCharType="begin"/>
            </w:r>
            <w:r w:rsidR="00B63301">
              <w:rPr>
                <w:noProof/>
                <w:webHidden/>
              </w:rPr>
              <w:instrText xml:space="preserve"> PAGEREF _Toc8589626 \h </w:instrText>
            </w:r>
            <w:r w:rsidR="00B63301">
              <w:rPr>
                <w:noProof/>
                <w:webHidden/>
              </w:rPr>
            </w:r>
            <w:r w:rsidR="00B63301">
              <w:rPr>
                <w:noProof/>
                <w:webHidden/>
              </w:rPr>
              <w:fldChar w:fldCharType="separate"/>
            </w:r>
            <w:r w:rsidR="00BE5820">
              <w:rPr>
                <w:noProof/>
                <w:webHidden/>
              </w:rPr>
              <w:t>14</w:t>
            </w:r>
            <w:r w:rsidR="00B63301">
              <w:rPr>
                <w:noProof/>
                <w:webHidden/>
              </w:rPr>
              <w:fldChar w:fldCharType="end"/>
            </w:r>
          </w:hyperlink>
        </w:p>
        <w:p w14:paraId="77B149EA" w14:textId="3763BD81" w:rsidR="00B63301" w:rsidRDefault="002B53CB" w:rsidP="00B63301">
          <w:pPr>
            <w:pStyle w:val="TOC2"/>
            <w:rPr>
              <w:rFonts w:asciiTheme="minorHAnsi" w:eastAsiaTheme="minorEastAsia" w:hAnsiTheme="minorHAnsi" w:cstheme="minorBidi"/>
              <w:noProof/>
              <w:sz w:val="22"/>
              <w:lang w:eastAsia="en-GB"/>
            </w:rPr>
          </w:pPr>
          <w:hyperlink w:anchor="_Toc8589627" w:history="1">
            <w:r w:rsidR="00B63301" w:rsidRPr="00962CA2">
              <w:rPr>
                <w:rStyle w:val="Hyperlink"/>
                <w:noProof/>
              </w:rPr>
              <w:t>3.3 Reliability and validity</w:t>
            </w:r>
            <w:r w:rsidR="00B63301">
              <w:rPr>
                <w:noProof/>
                <w:webHidden/>
              </w:rPr>
              <w:tab/>
            </w:r>
            <w:r w:rsidR="00B63301">
              <w:rPr>
                <w:noProof/>
                <w:webHidden/>
              </w:rPr>
              <w:fldChar w:fldCharType="begin"/>
            </w:r>
            <w:r w:rsidR="00B63301">
              <w:rPr>
                <w:noProof/>
                <w:webHidden/>
              </w:rPr>
              <w:instrText xml:space="preserve"> PAGEREF _Toc8589627 \h </w:instrText>
            </w:r>
            <w:r w:rsidR="00B63301">
              <w:rPr>
                <w:noProof/>
                <w:webHidden/>
              </w:rPr>
            </w:r>
            <w:r w:rsidR="00B63301">
              <w:rPr>
                <w:noProof/>
                <w:webHidden/>
              </w:rPr>
              <w:fldChar w:fldCharType="separate"/>
            </w:r>
            <w:r w:rsidR="00BE5820">
              <w:rPr>
                <w:noProof/>
                <w:webHidden/>
              </w:rPr>
              <w:t>14</w:t>
            </w:r>
            <w:r w:rsidR="00B63301">
              <w:rPr>
                <w:noProof/>
                <w:webHidden/>
              </w:rPr>
              <w:fldChar w:fldCharType="end"/>
            </w:r>
          </w:hyperlink>
        </w:p>
        <w:p w14:paraId="676D8EA4" w14:textId="6095F9C6" w:rsidR="00B63301" w:rsidRDefault="002B53CB" w:rsidP="00B63301">
          <w:pPr>
            <w:pStyle w:val="TOC2"/>
            <w:rPr>
              <w:rFonts w:asciiTheme="minorHAnsi" w:eastAsiaTheme="minorEastAsia" w:hAnsiTheme="minorHAnsi" w:cstheme="minorBidi"/>
              <w:noProof/>
              <w:sz w:val="22"/>
              <w:lang w:eastAsia="en-GB"/>
            </w:rPr>
          </w:pPr>
          <w:hyperlink w:anchor="_Toc8589628" w:history="1">
            <w:r w:rsidR="00B63301" w:rsidRPr="00962CA2">
              <w:rPr>
                <w:rStyle w:val="Hyperlink"/>
                <w:noProof/>
              </w:rPr>
              <w:t>3.3.1 Triangulation</w:t>
            </w:r>
            <w:r w:rsidR="00B63301">
              <w:rPr>
                <w:noProof/>
                <w:webHidden/>
              </w:rPr>
              <w:tab/>
            </w:r>
            <w:r w:rsidR="00B63301">
              <w:rPr>
                <w:noProof/>
                <w:webHidden/>
              </w:rPr>
              <w:fldChar w:fldCharType="begin"/>
            </w:r>
            <w:r w:rsidR="00B63301">
              <w:rPr>
                <w:noProof/>
                <w:webHidden/>
              </w:rPr>
              <w:instrText xml:space="preserve"> PAGEREF _Toc8589628 \h </w:instrText>
            </w:r>
            <w:r w:rsidR="00B63301">
              <w:rPr>
                <w:noProof/>
                <w:webHidden/>
              </w:rPr>
            </w:r>
            <w:r w:rsidR="00B63301">
              <w:rPr>
                <w:noProof/>
                <w:webHidden/>
              </w:rPr>
              <w:fldChar w:fldCharType="separate"/>
            </w:r>
            <w:r w:rsidR="00BE5820">
              <w:rPr>
                <w:noProof/>
                <w:webHidden/>
              </w:rPr>
              <w:t>15</w:t>
            </w:r>
            <w:r w:rsidR="00B63301">
              <w:rPr>
                <w:noProof/>
                <w:webHidden/>
              </w:rPr>
              <w:fldChar w:fldCharType="end"/>
            </w:r>
          </w:hyperlink>
        </w:p>
        <w:p w14:paraId="71061480" w14:textId="2370D561" w:rsidR="00B63301" w:rsidRDefault="002B53CB" w:rsidP="00B63301">
          <w:pPr>
            <w:pStyle w:val="TOC2"/>
            <w:rPr>
              <w:rFonts w:asciiTheme="minorHAnsi" w:eastAsiaTheme="minorEastAsia" w:hAnsiTheme="minorHAnsi" w:cstheme="minorBidi"/>
              <w:noProof/>
              <w:sz w:val="22"/>
              <w:lang w:eastAsia="en-GB"/>
            </w:rPr>
          </w:pPr>
          <w:hyperlink w:anchor="_Toc8589629" w:history="1">
            <w:r w:rsidR="00B63301" w:rsidRPr="00962CA2">
              <w:rPr>
                <w:rStyle w:val="Hyperlink"/>
                <w:noProof/>
              </w:rPr>
              <w:t>3.4 Limitations</w:t>
            </w:r>
            <w:r w:rsidR="00B63301">
              <w:rPr>
                <w:noProof/>
                <w:webHidden/>
              </w:rPr>
              <w:tab/>
            </w:r>
            <w:r w:rsidR="00B63301">
              <w:rPr>
                <w:noProof/>
                <w:webHidden/>
              </w:rPr>
              <w:fldChar w:fldCharType="begin"/>
            </w:r>
            <w:r w:rsidR="00B63301">
              <w:rPr>
                <w:noProof/>
                <w:webHidden/>
              </w:rPr>
              <w:instrText xml:space="preserve"> PAGEREF _Toc8589629 \h </w:instrText>
            </w:r>
            <w:r w:rsidR="00B63301">
              <w:rPr>
                <w:noProof/>
                <w:webHidden/>
              </w:rPr>
            </w:r>
            <w:r w:rsidR="00B63301">
              <w:rPr>
                <w:noProof/>
                <w:webHidden/>
              </w:rPr>
              <w:fldChar w:fldCharType="separate"/>
            </w:r>
            <w:r w:rsidR="00BE5820">
              <w:rPr>
                <w:noProof/>
                <w:webHidden/>
              </w:rPr>
              <w:t>15</w:t>
            </w:r>
            <w:r w:rsidR="00B63301">
              <w:rPr>
                <w:noProof/>
                <w:webHidden/>
              </w:rPr>
              <w:fldChar w:fldCharType="end"/>
            </w:r>
          </w:hyperlink>
        </w:p>
        <w:p w14:paraId="114D540F" w14:textId="100E8AA2" w:rsidR="00B63301" w:rsidRDefault="002B53CB" w:rsidP="00B63301">
          <w:pPr>
            <w:pStyle w:val="TOC2"/>
            <w:rPr>
              <w:rFonts w:asciiTheme="minorHAnsi" w:eastAsiaTheme="minorEastAsia" w:hAnsiTheme="minorHAnsi" w:cstheme="minorBidi"/>
              <w:noProof/>
              <w:sz w:val="22"/>
              <w:lang w:eastAsia="en-GB"/>
            </w:rPr>
          </w:pPr>
          <w:hyperlink w:anchor="_Toc8589630" w:history="1">
            <w:r w:rsidR="00B63301" w:rsidRPr="00962CA2">
              <w:rPr>
                <w:rStyle w:val="Hyperlink"/>
                <w:noProof/>
              </w:rPr>
              <w:t>3.5 Ethical considerations</w:t>
            </w:r>
            <w:r w:rsidR="00B63301">
              <w:rPr>
                <w:noProof/>
                <w:webHidden/>
              </w:rPr>
              <w:tab/>
            </w:r>
            <w:r w:rsidR="00B63301">
              <w:rPr>
                <w:noProof/>
                <w:webHidden/>
              </w:rPr>
              <w:fldChar w:fldCharType="begin"/>
            </w:r>
            <w:r w:rsidR="00B63301">
              <w:rPr>
                <w:noProof/>
                <w:webHidden/>
              </w:rPr>
              <w:instrText xml:space="preserve"> PAGEREF _Toc8589630 \h </w:instrText>
            </w:r>
            <w:r w:rsidR="00B63301">
              <w:rPr>
                <w:noProof/>
                <w:webHidden/>
              </w:rPr>
            </w:r>
            <w:r w:rsidR="00B63301">
              <w:rPr>
                <w:noProof/>
                <w:webHidden/>
              </w:rPr>
              <w:fldChar w:fldCharType="separate"/>
            </w:r>
            <w:r w:rsidR="00BE5820">
              <w:rPr>
                <w:noProof/>
                <w:webHidden/>
              </w:rPr>
              <w:t>16</w:t>
            </w:r>
            <w:r w:rsidR="00B63301">
              <w:rPr>
                <w:noProof/>
                <w:webHidden/>
              </w:rPr>
              <w:fldChar w:fldCharType="end"/>
            </w:r>
          </w:hyperlink>
        </w:p>
        <w:p w14:paraId="5E9E8A1B" w14:textId="404CE712" w:rsidR="00B63301" w:rsidRDefault="002B53CB" w:rsidP="00B63301">
          <w:pPr>
            <w:pStyle w:val="TOC2"/>
            <w:rPr>
              <w:rFonts w:asciiTheme="minorHAnsi" w:eastAsiaTheme="minorEastAsia" w:hAnsiTheme="minorHAnsi" w:cstheme="minorBidi"/>
              <w:noProof/>
              <w:sz w:val="22"/>
              <w:lang w:eastAsia="en-GB"/>
            </w:rPr>
          </w:pPr>
          <w:hyperlink w:anchor="_Toc8589631" w:history="1">
            <w:r w:rsidR="00B63301" w:rsidRPr="00962CA2">
              <w:rPr>
                <w:rStyle w:val="Hyperlink"/>
                <w:noProof/>
              </w:rPr>
              <w:t>3.5 Conclusion</w:t>
            </w:r>
            <w:r w:rsidR="00B63301">
              <w:rPr>
                <w:noProof/>
                <w:webHidden/>
              </w:rPr>
              <w:tab/>
            </w:r>
            <w:r w:rsidR="00B63301">
              <w:rPr>
                <w:noProof/>
                <w:webHidden/>
              </w:rPr>
              <w:fldChar w:fldCharType="begin"/>
            </w:r>
            <w:r w:rsidR="00B63301">
              <w:rPr>
                <w:noProof/>
                <w:webHidden/>
              </w:rPr>
              <w:instrText xml:space="preserve"> PAGEREF _Toc8589631 \h </w:instrText>
            </w:r>
            <w:r w:rsidR="00B63301">
              <w:rPr>
                <w:noProof/>
                <w:webHidden/>
              </w:rPr>
            </w:r>
            <w:r w:rsidR="00B63301">
              <w:rPr>
                <w:noProof/>
                <w:webHidden/>
              </w:rPr>
              <w:fldChar w:fldCharType="separate"/>
            </w:r>
            <w:r w:rsidR="00BE5820">
              <w:rPr>
                <w:noProof/>
                <w:webHidden/>
              </w:rPr>
              <w:t>17</w:t>
            </w:r>
            <w:r w:rsidR="00B63301">
              <w:rPr>
                <w:noProof/>
                <w:webHidden/>
              </w:rPr>
              <w:fldChar w:fldCharType="end"/>
            </w:r>
          </w:hyperlink>
        </w:p>
        <w:p w14:paraId="032512AB" w14:textId="5892ABA3" w:rsidR="00B63301" w:rsidRDefault="002B53CB">
          <w:pPr>
            <w:pStyle w:val="TOC1"/>
            <w:tabs>
              <w:tab w:val="right" w:leader="dot" w:pos="9016"/>
            </w:tabs>
            <w:rPr>
              <w:rFonts w:asciiTheme="minorHAnsi" w:eastAsiaTheme="minorEastAsia" w:hAnsiTheme="minorHAnsi" w:cstheme="minorBidi"/>
              <w:noProof/>
              <w:sz w:val="22"/>
              <w:lang w:eastAsia="en-GB"/>
            </w:rPr>
          </w:pPr>
          <w:hyperlink w:anchor="_Toc8589632" w:history="1">
            <w:r w:rsidR="00B63301" w:rsidRPr="00962CA2">
              <w:rPr>
                <w:rStyle w:val="Hyperlink"/>
                <w:noProof/>
              </w:rPr>
              <w:t>Chapter 4 - Data analysis</w:t>
            </w:r>
            <w:r w:rsidR="00B63301">
              <w:rPr>
                <w:noProof/>
                <w:webHidden/>
              </w:rPr>
              <w:tab/>
            </w:r>
            <w:r w:rsidR="00B63301">
              <w:rPr>
                <w:noProof/>
                <w:webHidden/>
              </w:rPr>
              <w:fldChar w:fldCharType="begin"/>
            </w:r>
            <w:r w:rsidR="00B63301">
              <w:rPr>
                <w:noProof/>
                <w:webHidden/>
              </w:rPr>
              <w:instrText xml:space="preserve"> PAGEREF _Toc8589632 \h </w:instrText>
            </w:r>
            <w:r w:rsidR="00B63301">
              <w:rPr>
                <w:noProof/>
                <w:webHidden/>
              </w:rPr>
            </w:r>
            <w:r w:rsidR="00B63301">
              <w:rPr>
                <w:noProof/>
                <w:webHidden/>
              </w:rPr>
              <w:fldChar w:fldCharType="separate"/>
            </w:r>
            <w:r w:rsidR="00BE5820">
              <w:rPr>
                <w:noProof/>
                <w:webHidden/>
              </w:rPr>
              <w:t>6</w:t>
            </w:r>
            <w:r w:rsidR="00B63301">
              <w:rPr>
                <w:noProof/>
                <w:webHidden/>
              </w:rPr>
              <w:fldChar w:fldCharType="end"/>
            </w:r>
          </w:hyperlink>
        </w:p>
        <w:p w14:paraId="4049C9F7" w14:textId="68BEB66E" w:rsidR="00B63301" w:rsidRDefault="002B53CB" w:rsidP="00B63301">
          <w:pPr>
            <w:pStyle w:val="TOC2"/>
            <w:rPr>
              <w:rFonts w:asciiTheme="minorHAnsi" w:eastAsiaTheme="minorEastAsia" w:hAnsiTheme="minorHAnsi" w:cstheme="minorBidi"/>
              <w:noProof/>
              <w:sz w:val="22"/>
              <w:lang w:eastAsia="en-GB"/>
            </w:rPr>
          </w:pPr>
          <w:hyperlink w:anchor="_Toc8589633" w:history="1">
            <w:r w:rsidR="00B63301" w:rsidRPr="00962CA2">
              <w:rPr>
                <w:rStyle w:val="Hyperlink"/>
                <w:noProof/>
              </w:rPr>
              <w:t>4.0 Introduction</w:t>
            </w:r>
            <w:r w:rsidR="00B63301">
              <w:rPr>
                <w:noProof/>
                <w:webHidden/>
              </w:rPr>
              <w:tab/>
            </w:r>
            <w:r w:rsidR="00B63301">
              <w:rPr>
                <w:noProof/>
                <w:webHidden/>
              </w:rPr>
              <w:fldChar w:fldCharType="begin"/>
            </w:r>
            <w:r w:rsidR="00B63301">
              <w:rPr>
                <w:noProof/>
                <w:webHidden/>
              </w:rPr>
              <w:instrText xml:space="preserve"> PAGEREF _Toc8589633 \h </w:instrText>
            </w:r>
            <w:r w:rsidR="00B63301">
              <w:rPr>
                <w:noProof/>
                <w:webHidden/>
              </w:rPr>
            </w:r>
            <w:r w:rsidR="00B63301">
              <w:rPr>
                <w:noProof/>
                <w:webHidden/>
              </w:rPr>
              <w:fldChar w:fldCharType="separate"/>
            </w:r>
            <w:r w:rsidR="00BE5820">
              <w:rPr>
                <w:noProof/>
                <w:webHidden/>
              </w:rPr>
              <w:t>6</w:t>
            </w:r>
            <w:r w:rsidR="00B63301">
              <w:rPr>
                <w:noProof/>
                <w:webHidden/>
              </w:rPr>
              <w:fldChar w:fldCharType="end"/>
            </w:r>
          </w:hyperlink>
        </w:p>
        <w:p w14:paraId="69D5EA23" w14:textId="23DCCD87" w:rsidR="00B63301" w:rsidRDefault="002B53CB" w:rsidP="00B63301">
          <w:pPr>
            <w:pStyle w:val="TOC2"/>
            <w:rPr>
              <w:rFonts w:asciiTheme="minorHAnsi" w:eastAsiaTheme="minorEastAsia" w:hAnsiTheme="minorHAnsi" w:cstheme="minorBidi"/>
              <w:noProof/>
              <w:sz w:val="22"/>
              <w:lang w:eastAsia="en-GB"/>
            </w:rPr>
          </w:pPr>
          <w:hyperlink w:anchor="_Toc8589634" w:history="1">
            <w:r w:rsidR="00B63301" w:rsidRPr="00962CA2">
              <w:rPr>
                <w:rStyle w:val="Hyperlink"/>
                <w:noProof/>
              </w:rPr>
              <w:t>4.1 Data analysis</w:t>
            </w:r>
            <w:r w:rsidR="00B63301">
              <w:rPr>
                <w:noProof/>
                <w:webHidden/>
              </w:rPr>
              <w:tab/>
            </w:r>
            <w:r w:rsidR="00B63301">
              <w:rPr>
                <w:noProof/>
                <w:webHidden/>
              </w:rPr>
              <w:fldChar w:fldCharType="begin"/>
            </w:r>
            <w:r w:rsidR="00B63301">
              <w:rPr>
                <w:noProof/>
                <w:webHidden/>
              </w:rPr>
              <w:instrText xml:space="preserve"> PAGEREF _Toc8589634 \h </w:instrText>
            </w:r>
            <w:r w:rsidR="00B63301">
              <w:rPr>
                <w:noProof/>
                <w:webHidden/>
              </w:rPr>
            </w:r>
            <w:r w:rsidR="00B63301">
              <w:rPr>
                <w:noProof/>
                <w:webHidden/>
              </w:rPr>
              <w:fldChar w:fldCharType="separate"/>
            </w:r>
            <w:r w:rsidR="00BE5820">
              <w:rPr>
                <w:noProof/>
                <w:webHidden/>
              </w:rPr>
              <w:t>6</w:t>
            </w:r>
            <w:r w:rsidR="00B63301">
              <w:rPr>
                <w:noProof/>
                <w:webHidden/>
              </w:rPr>
              <w:fldChar w:fldCharType="end"/>
            </w:r>
          </w:hyperlink>
        </w:p>
        <w:p w14:paraId="4E8436A7" w14:textId="780A2C05" w:rsidR="00B63301" w:rsidRDefault="002B53CB" w:rsidP="00B63301">
          <w:pPr>
            <w:pStyle w:val="TOC2"/>
            <w:rPr>
              <w:rFonts w:asciiTheme="minorHAnsi" w:eastAsiaTheme="minorEastAsia" w:hAnsiTheme="minorHAnsi" w:cstheme="minorBidi"/>
              <w:noProof/>
              <w:sz w:val="22"/>
              <w:lang w:eastAsia="en-GB"/>
            </w:rPr>
          </w:pPr>
          <w:hyperlink w:anchor="_Toc8589635" w:history="1">
            <w:r w:rsidR="00B63301" w:rsidRPr="00962CA2">
              <w:rPr>
                <w:rStyle w:val="Hyperlink"/>
                <w:noProof/>
              </w:rPr>
              <w:t>4.2 Methods</w:t>
            </w:r>
            <w:r w:rsidR="00B63301">
              <w:rPr>
                <w:noProof/>
                <w:webHidden/>
              </w:rPr>
              <w:tab/>
            </w:r>
            <w:r w:rsidR="00B63301">
              <w:rPr>
                <w:noProof/>
                <w:webHidden/>
              </w:rPr>
              <w:fldChar w:fldCharType="begin"/>
            </w:r>
            <w:r w:rsidR="00B63301">
              <w:rPr>
                <w:noProof/>
                <w:webHidden/>
              </w:rPr>
              <w:instrText xml:space="preserve"> PAGEREF _Toc8589635 \h </w:instrText>
            </w:r>
            <w:r w:rsidR="00B63301">
              <w:rPr>
                <w:noProof/>
                <w:webHidden/>
              </w:rPr>
            </w:r>
            <w:r w:rsidR="00B63301">
              <w:rPr>
                <w:noProof/>
                <w:webHidden/>
              </w:rPr>
              <w:fldChar w:fldCharType="separate"/>
            </w:r>
            <w:r w:rsidR="00BE5820">
              <w:rPr>
                <w:noProof/>
                <w:webHidden/>
              </w:rPr>
              <w:t>6</w:t>
            </w:r>
            <w:r w:rsidR="00B63301">
              <w:rPr>
                <w:noProof/>
                <w:webHidden/>
              </w:rPr>
              <w:fldChar w:fldCharType="end"/>
            </w:r>
          </w:hyperlink>
        </w:p>
        <w:p w14:paraId="41317AC3" w14:textId="0F24A7A7" w:rsidR="00B63301" w:rsidRDefault="002B53CB" w:rsidP="00B63301">
          <w:pPr>
            <w:pStyle w:val="TOC2"/>
            <w:rPr>
              <w:rFonts w:asciiTheme="minorHAnsi" w:eastAsiaTheme="minorEastAsia" w:hAnsiTheme="minorHAnsi" w:cstheme="minorBidi"/>
              <w:noProof/>
              <w:sz w:val="22"/>
              <w:lang w:eastAsia="en-GB"/>
            </w:rPr>
          </w:pPr>
          <w:hyperlink w:anchor="_Toc8589636" w:history="1">
            <w:r w:rsidR="00B63301" w:rsidRPr="00962CA2">
              <w:rPr>
                <w:rStyle w:val="Hyperlink"/>
                <w:noProof/>
              </w:rPr>
              <w:t>4.3 Demographics</w:t>
            </w:r>
            <w:r w:rsidR="00B63301">
              <w:rPr>
                <w:noProof/>
                <w:webHidden/>
              </w:rPr>
              <w:tab/>
            </w:r>
            <w:r w:rsidR="00B63301">
              <w:rPr>
                <w:noProof/>
                <w:webHidden/>
              </w:rPr>
              <w:fldChar w:fldCharType="begin"/>
            </w:r>
            <w:r w:rsidR="00B63301">
              <w:rPr>
                <w:noProof/>
                <w:webHidden/>
              </w:rPr>
              <w:instrText xml:space="preserve"> PAGEREF _Toc8589636 \h </w:instrText>
            </w:r>
            <w:r w:rsidR="00B63301">
              <w:rPr>
                <w:noProof/>
                <w:webHidden/>
              </w:rPr>
            </w:r>
            <w:r w:rsidR="00B63301">
              <w:rPr>
                <w:noProof/>
                <w:webHidden/>
              </w:rPr>
              <w:fldChar w:fldCharType="separate"/>
            </w:r>
            <w:r w:rsidR="00BE5820">
              <w:rPr>
                <w:noProof/>
                <w:webHidden/>
              </w:rPr>
              <w:t>7</w:t>
            </w:r>
            <w:r w:rsidR="00B63301">
              <w:rPr>
                <w:noProof/>
                <w:webHidden/>
              </w:rPr>
              <w:fldChar w:fldCharType="end"/>
            </w:r>
          </w:hyperlink>
        </w:p>
        <w:p w14:paraId="223F595E" w14:textId="209CC9C6" w:rsidR="00B63301" w:rsidRDefault="002B53CB" w:rsidP="00B63301">
          <w:pPr>
            <w:pStyle w:val="TOC2"/>
            <w:rPr>
              <w:rFonts w:asciiTheme="minorHAnsi" w:eastAsiaTheme="minorEastAsia" w:hAnsiTheme="minorHAnsi" w:cstheme="minorBidi"/>
              <w:noProof/>
              <w:sz w:val="22"/>
              <w:lang w:eastAsia="en-GB"/>
            </w:rPr>
          </w:pPr>
          <w:hyperlink w:anchor="_Toc8589637" w:history="1">
            <w:r w:rsidR="00B63301" w:rsidRPr="00962CA2">
              <w:rPr>
                <w:rStyle w:val="Hyperlink"/>
                <w:noProof/>
              </w:rPr>
              <w:t>4.4 Codes of conduct</w:t>
            </w:r>
            <w:r w:rsidR="00B63301">
              <w:rPr>
                <w:noProof/>
                <w:webHidden/>
              </w:rPr>
              <w:tab/>
            </w:r>
            <w:r w:rsidR="00B63301">
              <w:rPr>
                <w:noProof/>
                <w:webHidden/>
              </w:rPr>
              <w:fldChar w:fldCharType="begin"/>
            </w:r>
            <w:r w:rsidR="00B63301">
              <w:rPr>
                <w:noProof/>
                <w:webHidden/>
              </w:rPr>
              <w:instrText xml:space="preserve"> PAGEREF _Toc8589637 \h </w:instrText>
            </w:r>
            <w:r w:rsidR="00B63301">
              <w:rPr>
                <w:noProof/>
                <w:webHidden/>
              </w:rPr>
            </w:r>
            <w:r w:rsidR="00B63301">
              <w:rPr>
                <w:noProof/>
                <w:webHidden/>
              </w:rPr>
              <w:fldChar w:fldCharType="separate"/>
            </w:r>
            <w:r w:rsidR="00BE5820">
              <w:rPr>
                <w:noProof/>
                <w:webHidden/>
              </w:rPr>
              <w:t>10</w:t>
            </w:r>
            <w:r w:rsidR="00B63301">
              <w:rPr>
                <w:noProof/>
                <w:webHidden/>
              </w:rPr>
              <w:fldChar w:fldCharType="end"/>
            </w:r>
          </w:hyperlink>
        </w:p>
        <w:p w14:paraId="73542C68" w14:textId="1AB7264E" w:rsidR="00B63301" w:rsidRDefault="002B53CB" w:rsidP="00B63301">
          <w:pPr>
            <w:pStyle w:val="TOC2"/>
            <w:rPr>
              <w:rFonts w:asciiTheme="minorHAnsi" w:eastAsiaTheme="minorEastAsia" w:hAnsiTheme="minorHAnsi" w:cstheme="minorBidi"/>
              <w:noProof/>
              <w:sz w:val="22"/>
              <w:lang w:eastAsia="en-GB"/>
            </w:rPr>
          </w:pPr>
          <w:hyperlink w:anchor="_Toc8589638" w:history="1">
            <w:r w:rsidR="00B63301" w:rsidRPr="00962CA2">
              <w:rPr>
                <w:rStyle w:val="Hyperlink"/>
                <w:noProof/>
              </w:rPr>
              <w:t>4.5 Independent T Test</w:t>
            </w:r>
            <w:r w:rsidR="00B63301">
              <w:rPr>
                <w:noProof/>
                <w:webHidden/>
              </w:rPr>
              <w:tab/>
            </w:r>
            <w:r w:rsidR="00B63301">
              <w:rPr>
                <w:noProof/>
                <w:webHidden/>
              </w:rPr>
              <w:fldChar w:fldCharType="begin"/>
            </w:r>
            <w:r w:rsidR="00B63301">
              <w:rPr>
                <w:noProof/>
                <w:webHidden/>
              </w:rPr>
              <w:instrText xml:space="preserve"> PAGEREF _Toc8589638 \h </w:instrText>
            </w:r>
            <w:r w:rsidR="00B63301">
              <w:rPr>
                <w:noProof/>
                <w:webHidden/>
              </w:rPr>
            </w:r>
            <w:r w:rsidR="00B63301">
              <w:rPr>
                <w:noProof/>
                <w:webHidden/>
              </w:rPr>
              <w:fldChar w:fldCharType="separate"/>
            </w:r>
            <w:r w:rsidR="00BE5820">
              <w:rPr>
                <w:noProof/>
                <w:webHidden/>
              </w:rPr>
              <w:t>11</w:t>
            </w:r>
            <w:r w:rsidR="00B63301">
              <w:rPr>
                <w:noProof/>
                <w:webHidden/>
              </w:rPr>
              <w:fldChar w:fldCharType="end"/>
            </w:r>
          </w:hyperlink>
        </w:p>
        <w:p w14:paraId="7F3899FF" w14:textId="1BA634F9" w:rsidR="00B63301" w:rsidRDefault="002B53CB" w:rsidP="00B63301">
          <w:pPr>
            <w:pStyle w:val="TOC2"/>
            <w:rPr>
              <w:rFonts w:asciiTheme="minorHAnsi" w:eastAsiaTheme="minorEastAsia" w:hAnsiTheme="minorHAnsi" w:cstheme="minorBidi"/>
              <w:noProof/>
              <w:sz w:val="22"/>
              <w:lang w:eastAsia="en-GB"/>
            </w:rPr>
          </w:pPr>
          <w:hyperlink w:anchor="_Toc8589639" w:history="1">
            <w:r w:rsidR="00B63301" w:rsidRPr="00962CA2">
              <w:rPr>
                <w:rStyle w:val="Hyperlink"/>
                <w:noProof/>
              </w:rPr>
              <w:t>4.5.1 Gender and fraud in accounting</w:t>
            </w:r>
            <w:r w:rsidR="00B63301">
              <w:rPr>
                <w:noProof/>
                <w:webHidden/>
              </w:rPr>
              <w:tab/>
            </w:r>
            <w:r w:rsidR="00B63301">
              <w:rPr>
                <w:noProof/>
                <w:webHidden/>
              </w:rPr>
              <w:fldChar w:fldCharType="begin"/>
            </w:r>
            <w:r w:rsidR="00B63301">
              <w:rPr>
                <w:noProof/>
                <w:webHidden/>
              </w:rPr>
              <w:instrText xml:space="preserve"> PAGEREF _Toc8589639 \h </w:instrText>
            </w:r>
            <w:r w:rsidR="00B63301">
              <w:rPr>
                <w:noProof/>
                <w:webHidden/>
              </w:rPr>
            </w:r>
            <w:r w:rsidR="00B63301">
              <w:rPr>
                <w:noProof/>
                <w:webHidden/>
              </w:rPr>
              <w:fldChar w:fldCharType="separate"/>
            </w:r>
            <w:r w:rsidR="00BE5820">
              <w:rPr>
                <w:noProof/>
                <w:webHidden/>
              </w:rPr>
              <w:t>11</w:t>
            </w:r>
            <w:r w:rsidR="00B63301">
              <w:rPr>
                <w:noProof/>
                <w:webHidden/>
              </w:rPr>
              <w:fldChar w:fldCharType="end"/>
            </w:r>
          </w:hyperlink>
        </w:p>
        <w:p w14:paraId="3978D488" w14:textId="1E2693B5" w:rsidR="00B63301" w:rsidRDefault="002B53CB" w:rsidP="00B63301">
          <w:pPr>
            <w:pStyle w:val="TOC2"/>
            <w:rPr>
              <w:rFonts w:asciiTheme="minorHAnsi" w:eastAsiaTheme="minorEastAsia" w:hAnsiTheme="minorHAnsi" w:cstheme="minorBidi"/>
              <w:noProof/>
              <w:sz w:val="22"/>
              <w:lang w:eastAsia="en-GB"/>
            </w:rPr>
          </w:pPr>
          <w:hyperlink w:anchor="_Toc8589640" w:history="1">
            <w:r w:rsidR="00B63301" w:rsidRPr="00962CA2">
              <w:rPr>
                <w:rStyle w:val="Hyperlink"/>
                <w:noProof/>
              </w:rPr>
              <w:t>4.5.2 Gender and reasons that make the accounting profession liable to fraud</w:t>
            </w:r>
            <w:r w:rsidR="00B63301">
              <w:rPr>
                <w:noProof/>
                <w:webHidden/>
              </w:rPr>
              <w:tab/>
            </w:r>
            <w:r w:rsidR="00B63301">
              <w:rPr>
                <w:noProof/>
                <w:webHidden/>
              </w:rPr>
              <w:fldChar w:fldCharType="begin"/>
            </w:r>
            <w:r w:rsidR="00B63301">
              <w:rPr>
                <w:noProof/>
                <w:webHidden/>
              </w:rPr>
              <w:instrText xml:space="preserve"> PAGEREF _Toc8589640 \h </w:instrText>
            </w:r>
            <w:r w:rsidR="00B63301">
              <w:rPr>
                <w:noProof/>
                <w:webHidden/>
              </w:rPr>
            </w:r>
            <w:r w:rsidR="00B63301">
              <w:rPr>
                <w:noProof/>
                <w:webHidden/>
              </w:rPr>
              <w:fldChar w:fldCharType="separate"/>
            </w:r>
            <w:r w:rsidR="00BE5820">
              <w:rPr>
                <w:noProof/>
                <w:webHidden/>
              </w:rPr>
              <w:t>14</w:t>
            </w:r>
            <w:r w:rsidR="00B63301">
              <w:rPr>
                <w:noProof/>
                <w:webHidden/>
              </w:rPr>
              <w:fldChar w:fldCharType="end"/>
            </w:r>
          </w:hyperlink>
        </w:p>
        <w:p w14:paraId="6B7E39D9" w14:textId="36847189" w:rsidR="00B63301" w:rsidRDefault="002B53CB" w:rsidP="00B63301">
          <w:pPr>
            <w:pStyle w:val="TOC2"/>
            <w:rPr>
              <w:rFonts w:asciiTheme="minorHAnsi" w:eastAsiaTheme="minorEastAsia" w:hAnsiTheme="minorHAnsi" w:cstheme="minorBidi"/>
              <w:noProof/>
              <w:sz w:val="22"/>
              <w:lang w:eastAsia="en-GB"/>
            </w:rPr>
          </w:pPr>
          <w:hyperlink w:anchor="_Toc8589641" w:history="1">
            <w:r w:rsidR="00B63301" w:rsidRPr="00962CA2">
              <w:rPr>
                <w:rStyle w:val="Hyperlink"/>
                <w:noProof/>
              </w:rPr>
              <w:t>4.6 Crosstabulation analysis and Chi-square tests</w:t>
            </w:r>
            <w:r w:rsidR="00B63301">
              <w:rPr>
                <w:noProof/>
                <w:webHidden/>
              </w:rPr>
              <w:tab/>
            </w:r>
            <w:r w:rsidR="00B63301">
              <w:rPr>
                <w:noProof/>
                <w:webHidden/>
              </w:rPr>
              <w:fldChar w:fldCharType="begin"/>
            </w:r>
            <w:r w:rsidR="00B63301">
              <w:rPr>
                <w:noProof/>
                <w:webHidden/>
              </w:rPr>
              <w:instrText xml:space="preserve"> PAGEREF _Toc8589641 \h </w:instrText>
            </w:r>
            <w:r w:rsidR="00B63301">
              <w:rPr>
                <w:noProof/>
                <w:webHidden/>
              </w:rPr>
            </w:r>
            <w:r w:rsidR="00B63301">
              <w:rPr>
                <w:noProof/>
                <w:webHidden/>
              </w:rPr>
              <w:fldChar w:fldCharType="separate"/>
            </w:r>
            <w:r w:rsidR="00BE5820">
              <w:rPr>
                <w:noProof/>
                <w:webHidden/>
              </w:rPr>
              <w:t>16</w:t>
            </w:r>
            <w:r w:rsidR="00B63301">
              <w:rPr>
                <w:noProof/>
                <w:webHidden/>
              </w:rPr>
              <w:fldChar w:fldCharType="end"/>
            </w:r>
          </w:hyperlink>
        </w:p>
        <w:p w14:paraId="647E2EDE" w14:textId="4F4DA5C2" w:rsidR="00B63301" w:rsidRDefault="002B53CB" w:rsidP="00B63301">
          <w:pPr>
            <w:pStyle w:val="TOC2"/>
            <w:rPr>
              <w:rFonts w:asciiTheme="minorHAnsi" w:eastAsiaTheme="minorEastAsia" w:hAnsiTheme="minorHAnsi" w:cstheme="minorBidi"/>
              <w:noProof/>
              <w:sz w:val="22"/>
              <w:lang w:eastAsia="en-GB"/>
            </w:rPr>
          </w:pPr>
          <w:hyperlink w:anchor="_Toc8589642" w:history="1">
            <w:r w:rsidR="00B63301" w:rsidRPr="00962CA2">
              <w:rPr>
                <w:rStyle w:val="Hyperlink"/>
                <w:noProof/>
              </w:rPr>
              <w:t>4.6.1 Gender and pressure to falsify accounts</w:t>
            </w:r>
            <w:r w:rsidR="00B63301">
              <w:rPr>
                <w:noProof/>
                <w:webHidden/>
              </w:rPr>
              <w:tab/>
            </w:r>
            <w:r w:rsidR="00B63301">
              <w:rPr>
                <w:noProof/>
                <w:webHidden/>
              </w:rPr>
              <w:fldChar w:fldCharType="begin"/>
            </w:r>
            <w:r w:rsidR="00B63301">
              <w:rPr>
                <w:noProof/>
                <w:webHidden/>
              </w:rPr>
              <w:instrText xml:space="preserve"> PAGEREF _Toc8589642 \h </w:instrText>
            </w:r>
            <w:r w:rsidR="00B63301">
              <w:rPr>
                <w:noProof/>
                <w:webHidden/>
              </w:rPr>
            </w:r>
            <w:r w:rsidR="00B63301">
              <w:rPr>
                <w:noProof/>
                <w:webHidden/>
              </w:rPr>
              <w:fldChar w:fldCharType="separate"/>
            </w:r>
            <w:r w:rsidR="00BE5820">
              <w:rPr>
                <w:noProof/>
                <w:webHidden/>
              </w:rPr>
              <w:t>16</w:t>
            </w:r>
            <w:r w:rsidR="00B63301">
              <w:rPr>
                <w:noProof/>
                <w:webHidden/>
              </w:rPr>
              <w:fldChar w:fldCharType="end"/>
            </w:r>
          </w:hyperlink>
        </w:p>
        <w:p w14:paraId="57D8F05C" w14:textId="633788B3" w:rsidR="00B63301" w:rsidRDefault="002B53CB" w:rsidP="00B63301">
          <w:pPr>
            <w:pStyle w:val="TOC2"/>
            <w:rPr>
              <w:rFonts w:asciiTheme="minorHAnsi" w:eastAsiaTheme="minorEastAsia" w:hAnsiTheme="minorHAnsi" w:cstheme="minorBidi"/>
              <w:noProof/>
              <w:sz w:val="22"/>
              <w:lang w:eastAsia="en-GB"/>
            </w:rPr>
          </w:pPr>
          <w:hyperlink w:anchor="_Toc8589643" w:history="1">
            <w:r w:rsidR="00B63301" w:rsidRPr="00962CA2">
              <w:rPr>
                <w:rStyle w:val="Hyperlink"/>
                <w:noProof/>
              </w:rPr>
              <w:t>4.6.2 Gender and observation of unethical behaviour</w:t>
            </w:r>
            <w:r w:rsidR="00B63301">
              <w:rPr>
                <w:noProof/>
                <w:webHidden/>
              </w:rPr>
              <w:tab/>
            </w:r>
            <w:r w:rsidR="00B63301">
              <w:rPr>
                <w:noProof/>
                <w:webHidden/>
              </w:rPr>
              <w:fldChar w:fldCharType="begin"/>
            </w:r>
            <w:r w:rsidR="00B63301">
              <w:rPr>
                <w:noProof/>
                <w:webHidden/>
              </w:rPr>
              <w:instrText xml:space="preserve"> PAGEREF _Toc8589643 \h </w:instrText>
            </w:r>
            <w:r w:rsidR="00B63301">
              <w:rPr>
                <w:noProof/>
                <w:webHidden/>
              </w:rPr>
            </w:r>
            <w:r w:rsidR="00B63301">
              <w:rPr>
                <w:noProof/>
                <w:webHidden/>
              </w:rPr>
              <w:fldChar w:fldCharType="separate"/>
            </w:r>
            <w:r w:rsidR="00BE5820">
              <w:rPr>
                <w:noProof/>
                <w:webHidden/>
              </w:rPr>
              <w:t>17</w:t>
            </w:r>
            <w:r w:rsidR="00B63301">
              <w:rPr>
                <w:noProof/>
                <w:webHidden/>
              </w:rPr>
              <w:fldChar w:fldCharType="end"/>
            </w:r>
          </w:hyperlink>
        </w:p>
        <w:p w14:paraId="3889E0F9" w14:textId="3EB6258E" w:rsidR="00B63301" w:rsidRDefault="002B53CB" w:rsidP="00B63301">
          <w:pPr>
            <w:pStyle w:val="TOC2"/>
            <w:rPr>
              <w:rFonts w:asciiTheme="minorHAnsi" w:eastAsiaTheme="minorEastAsia" w:hAnsiTheme="minorHAnsi" w:cstheme="minorBidi"/>
              <w:noProof/>
              <w:sz w:val="22"/>
              <w:lang w:eastAsia="en-GB"/>
            </w:rPr>
          </w:pPr>
          <w:hyperlink w:anchor="_Toc8589644" w:history="1">
            <w:r w:rsidR="00B63301" w:rsidRPr="00962CA2">
              <w:rPr>
                <w:rStyle w:val="Hyperlink"/>
                <w:noProof/>
              </w:rPr>
              <w:t>4.7 Analysis of qualitative data collected from online surveys</w:t>
            </w:r>
            <w:r w:rsidR="00B63301">
              <w:rPr>
                <w:noProof/>
                <w:webHidden/>
              </w:rPr>
              <w:tab/>
            </w:r>
            <w:r w:rsidR="00B63301">
              <w:rPr>
                <w:noProof/>
                <w:webHidden/>
              </w:rPr>
              <w:fldChar w:fldCharType="begin"/>
            </w:r>
            <w:r w:rsidR="00B63301">
              <w:rPr>
                <w:noProof/>
                <w:webHidden/>
              </w:rPr>
              <w:instrText xml:space="preserve"> PAGEREF _Toc8589644 \h </w:instrText>
            </w:r>
            <w:r w:rsidR="00B63301">
              <w:rPr>
                <w:noProof/>
                <w:webHidden/>
              </w:rPr>
            </w:r>
            <w:r w:rsidR="00B63301">
              <w:rPr>
                <w:noProof/>
                <w:webHidden/>
              </w:rPr>
              <w:fldChar w:fldCharType="separate"/>
            </w:r>
            <w:r w:rsidR="00BE5820">
              <w:rPr>
                <w:noProof/>
                <w:webHidden/>
              </w:rPr>
              <w:t>18</w:t>
            </w:r>
            <w:r w:rsidR="00B63301">
              <w:rPr>
                <w:noProof/>
                <w:webHidden/>
              </w:rPr>
              <w:fldChar w:fldCharType="end"/>
            </w:r>
          </w:hyperlink>
        </w:p>
        <w:p w14:paraId="1C888B59" w14:textId="59A8E6AA" w:rsidR="00B63301" w:rsidRDefault="002B53CB" w:rsidP="00B63301">
          <w:pPr>
            <w:pStyle w:val="TOC2"/>
            <w:rPr>
              <w:rFonts w:asciiTheme="minorHAnsi" w:eastAsiaTheme="minorEastAsia" w:hAnsiTheme="minorHAnsi" w:cstheme="minorBidi"/>
              <w:noProof/>
              <w:sz w:val="22"/>
              <w:lang w:eastAsia="en-GB"/>
            </w:rPr>
          </w:pPr>
          <w:hyperlink w:anchor="_Toc8589645" w:history="1">
            <w:r w:rsidR="00B63301" w:rsidRPr="00962CA2">
              <w:rPr>
                <w:rStyle w:val="Hyperlink"/>
                <w:noProof/>
              </w:rPr>
              <w:t>4.7.1 Ways to reduce fraud</w:t>
            </w:r>
            <w:r w:rsidR="00B63301">
              <w:rPr>
                <w:noProof/>
                <w:webHidden/>
              </w:rPr>
              <w:tab/>
            </w:r>
            <w:r w:rsidR="00B63301">
              <w:rPr>
                <w:noProof/>
                <w:webHidden/>
              </w:rPr>
              <w:fldChar w:fldCharType="begin"/>
            </w:r>
            <w:r w:rsidR="00B63301">
              <w:rPr>
                <w:noProof/>
                <w:webHidden/>
              </w:rPr>
              <w:instrText xml:space="preserve"> PAGEREF _Toc8589645 \h </w:instrText>
            </w:r>
            <w:r w:rsidR="00B63301">
              <w:rPr>
                <w:noProof/>
                <w:webHidden/>
              </w:rPr>
            </w:r>
            <w:r w:rsidR="00B63301">
              <w:rPr>
                <w:noProof/>
                <w:webHidden/>
              </w:rPr>
              <w:fldChar w:fldCharType="separate"/>
            </w:r>
            <w:r w:rsidR="00BE5820">
              <w:rPr>
                <w:noProof/>
                <w:webHidden/>
              </w:rPr>
              <w:t>18</w:t>
            </w:r>
            <w:r w:rsidR="00B63301">
              <w:rPr>
                <w:noProof/>
                <w:webHidden/>
              </w:rPr>
              <w:fldChar w:fldCharType="end"/>
            </w:r>
          </w:hyperlink>
        </w:p>
        <w:p w14:paraId="3D569579" w14:textId="5AD4F05B" w:rsidR="00B63301" w:rsidRDefault="002B53CB" w:rsidP="00B63301">
          <w:pPr>
            <w:pStyle w:val="TOC2"/>
            <w:rPr>
              <w:rFonts w:asciiTheme="minorHAnsi" w:eastAsiaTheme="minorEastAsia" w:hAnsiTheme="minorHAnsi" w:cstheme="minorBidi"/>
              <w:noProof/>
              <w:sz w:val="22"/>
              <w:lang w:eastAsia="en-GB"/>
            </w:rPr>
          </w:pPr>
          <w:hyperlink w:anchor="_Toc8589646" w:history="1">
            <w:r w:rsidR="00B63301" w:rsidRPr="00962CA2">
              <w:rPr>
                <w:rStyle w:val="Hyperlink"/>
                <w:noProof/>
              </w:rPr>
              <w:t>4.7.2 The most important principle</w:t>
            </w:r>
            <w:r w:rsidR="00B63301">
              <w:rPr>
                <w:noProof/>
                <w:webHidden/>
              </w:rPr>
              <w:tab/>
            </w:r>
            <w:r w:rsidR="00B63301">
              <w:rPr>
                <w:noProof/>
                <w:webHidden/>
              </w:rPr>
              <w:fldChar w:fldCharType="begin"/>
            </w:r>
            <w:r w:rsidR="00B63301">
              <w:rPr>
                <w:noProof/>
                <w:webHidden/>
              </w:rPr>
              <w:instrText xml:space="preserve"> PAGEREF _Toc8589646 \h </w:instrText>
            </w:r>
            <w:r w:rsidR="00B63301">
              <w:rPr>
                <w:noProof/>
                <w:webHidden/>
              </w:rPr>
            </w:r>
            <w:r w:rsidR="00B63301">
              <w:rPr>
                <w:noProof/>
                <w:webHidden/>
              </w:rPr>
              <w:fldChar w:fldCharType="separate"/>
            </w:r>
            <w:r w:rsidR="00BE5820">
              <w:rPr>
                <w:noProof/>
                <w:webHidden/>
              </w:rPr>
              <w:t>19</w:t>
            </w:r>
            <w:r w:rsidR="00B63301">
              <w:rPr>
                <w:noProof/>
                <w:webHidden/>
              </w:rPr>
              <w:fldChar w:fldCharType="end"/>
            </w:r>
          </w:hyperlink>
        </w:p>
        <w:p w14:paraId="3DB10904" w14:textId="7931FE3D" w:rsidR="00B63301" w:rsidRDefault="002B53CB" w:rsidP="00B63301">
          <w:pPr>
            <w:pStyle w:val="TOC2"/>
            <w:rPr>
              <w:rFonts w:asciiTheme="minorHAnsi" w:eastAsiaTheme="minorEastAsia" w:hAnsiTheme="minorHAnsi" w:cstheme="minorBidi"/>
              <w:noProof/>
              <w:sz w:val="22"/>
              <w:lang w:eastAsia="en-GB"/>
            </w:rPr>
          </w:pPr>
          <w:hyperlink w:anchor="_Toc8589647" w:history="1">
            <w:r w:rsidR="00B63301" w:rsidRPr="00962CA2">
              <w:rPr>
                <w:rStyle w:val="Hyperlink"/>
                <w:rFonts w:cstheme="majorHAnsi"/>
                <w:noProof/>
              </w:rPr>
              <w:t>4.7.3 Reasons why the accounting profession are liable to fraud</w:t>
            </w:r>
            <w:r w:rsidR="00B63301">
              <w:rPr>
                <w:noProof/>
                <w:webHidden/>
              </w:rPr>
              <w:tab/>
            </w:r>
            <w:r w:rsidR="00B63301">
              <w:rPr>
                <w:noProof/>
                <w:webHidden/>
              </w:rPr>
              <w:fldChar w:fldCharType="begin"/>
            </w:r>
            <w:r w:rsidR="00B63301">
              <w:rPr>
                <w:noProof/>
                <w:webHidden/>
              </w:rPr>
              <w:instrText xml:space="preserve"> PAGEREF _Toc8589647 \h </w:instrText>
            </w:r>
            <w:r w:rsidR="00B63301">
              <w:rPr>
                <w:noProof/>
                <w:webHidden/>
              </w:rPr>
            </w:r>
            <w:r w:rsidR="00B63301">
              <w:rPr>
                <w:noProof/>
                <w:webHidden/>
              </w:rPr>
              <w:fldChar w:fldCharType="separate"/>
            </w:r>
            <w:r w:rsidR="00BE5820">
              <w:rPr>
                <w:noProof/>
                <w:webHidden/>
              </w:rPr>
              <w:t>20</w:t>
            </w:r>
            <w:r w:rsidR="00B63301">
              <w:rPr>
                <w:noProof/>
                <w:webHidden/>
              </w:rPr>
              <w:fldChar w:fldCharType="end"/>
            </w:r>
          </w:hyperlink>
        </w:p>
        <w:p w14:paraId="4BB3B1EC" w14:textId="4F58371E" w:rsidR="00B63301" w:rsidRDefault="002B53CB" w:rsidP="00B63301">
          <w:pPr>
            <w:pStyle w:val="TOC2"/>
            <w:rPr>
              <w:rFonts w:asciiTheme="minorHAnsi" w:eastAsiaTheme="minorEastAsia" w:hAnsiTheme="minorHAnsi" w:cstheme="minorBidi"/>
              <w:noProof/>
              <w:sz w:val="22"/>
              <w:lang w:eastAsia="en-GB"/>
            </w:rPr>
          </w:pPr>
          <w:hyperlink w:anchor="_Toc8589648" w:history="1">
            <w:r w:rsidR="00B63301" w:rsidRPr="00962CA2">
              <w:rPr>
                <w:rStyle w:val="Hyperlink"/>
                <w:noProof/>
              </w:rPr>
              <w:t>4.7.4 Analysis of qualitative data collected in the online survey</w:t>
            </w:r>
            <w:r w:rsidR="00B63301">
              <w:rPr>
                <w:noProof/>
                <w:webHidden/>
              </w:rPr>
              <w:tab/>
            </w:r>
            <w:r w:rsidR="00B63301">
              <w:rPr>
                <w:noProof/>
                <w:webHidden/>
              </w:rPr>
              <w:fldChar w:fldCharType="begin"/>
            </w:r>
            <w:r w:rsidR="00B63301">
              <w:rPr>
                <w:noProof/>
                <w:webHidden/>
              </w:rPr>
              <w:instrText xml:space="preserve"> PAGEREF _Toc8589648 \h </w:instrText>
            </w:r>
            <w:r w:rsidR="00B63301">
              <w:rPr>
                <w:noProof/>
                <w:webHidden/>
              </w:rPr>
            </w:r>
            <w:r w:rsidR="00B63301">
              <w:rPr>
                <w:noProof/>
                <w:webHidden/>
              </w:rPr>
              <w:fldChar w:fldCharType="separate"/>
            </w:r>
            <w:r w:rsidR="00BE5820">
              <w:rPr>
                <w:noProof/>
                <w:webHidden/>
              </w:rPr>
              <w:t>22</w:t>
            </w:r>
            <w:r w:rsidR="00B63301">
              <w:rPr>
                <w:noProof/>
                <w:webHidden/>
              </w:rPr>
              <w:fldChar w:fldCharType="end"/>
            </w:r>
          </w:hyperlink>
        </w:p>
        <w:p w14:paraId="47BD91E9" w14:textId="789274C5" w:rsidR="00B63301" w:rsidRDefault="002B53CB" w:rsidP="00B63301">
          <w:pPr>
            <w:pStyle w:val="TOC2"/>
            <w:rPr>
              <w:rFonts w:asciiTheme="minorHAnsi" w:eastAsiaTheme="minorEastAsia" w:hAnsiTheme="minorHAnsi" w:cstheme="minorBidi"/>
              <w:noProof/>
              <w:sz w:val="22"/>
              <w:lang w:eastAsia="en-GB"/>
            </w:rPr>
          </w:pPr>
          <w:hyperlink w:anchor="_Toc8589649" w:history="1">
            <w:r w:rsidR="00B63301" w:rsidRPr="00962CA2">
              <w:rPr>
                <w:rStyle w:val="Hyperlink"/>
                <w:noProof/>
              </w:rPr>
              <w:t>4.8 Themes from the online questionnaire</w:t>
            </w:r>
            <w:r w:rsidR="00B63301">
              <w:rPr>
                <w:noProof/>
                <w:webHidden/>
              </w:rPr>
              <w:tab/>
            </w:r>
            <w:r w:rsidR="00B63301">
              <w:rPr>
                <w:noProof/>
                <w:webHidden/>
              </w:rPr>
              <w:fldChar w:fldCharType="begin"/>
            </w:r>
            <w:r w:rsidR="00B63301">
              <w:rPr>
                <w:noProof/>
                <w:webHidden/>
              </w:rPr>
              <w:instrText xml:space="preserve"> PAGEREF _Toc8589649 \h </w:instrText>
            </w:r>
            <w:r w:rsidR="00B63301">
              <w:rPr>
                <w:noProof/>
                <w:webHidden/>
              </w:rPr>
            </w:r>
            <w:r w:rsidR="00B63301">
              <w:rPr>
                <w:noProof/>
                <w:webHidden/>
              </w:rPr>
              <w:fldChar w:fldCharType="separate"/>
            </w:r>
            <w:r w:rsidR="00BE5820">
              <w:rPr>
                <w:noProof/>
                <w:webHidden/>
              </w:rPr>
              <w:t>25</w:t>
            </w:r>
            <w:r w:rsidR="00B63301">
              <w:rPr>
                <w:noProof/>
                <w:webHidden/>
              </w:rPr>
              <w:fldChar w:fldCharType="end"/>
            </w:r>
          </w:hyperlink>
        </w:p>
        <w:p w14:paraId="4E93760E" w14:textId="1F01A77E" w:rsidR="00B63301" w:rsidRDefault="002B53CB" w:rsidP="00B63301">
          <w:pPr>
            <w:pStyle w:val="TOC2"/>
            <w:rPr>
              <w:rFonts w:asciiTheme="minorHAnsi" w:eastAsiaTheme="minorEastAsia" w:hAnsiTheme="minorHAnsi" w:cstheme="minorBidi"/>
              <w:noProof/>
              <w:sz w:val="22"/>
              <w:lang w:eastAsia="en-GB"/>
            </w:rPr>
          </w:pPr>
          <w:hyperlink w:anchor="_Toc8589650" w:history="1">
            <w:r w:rsidR="00B63301" w:rsidRPr="00962CA2">
              <w:rPr>
                <w:rStyle w:val="Hyperlink"/>
                <w:rFonts w:eastAsia="Calibri"/>
                <w:noProof/>
              </w:rPr>
              <w:t>4.9 Matrix analysis of qualitative data from interviews</w:t>
            </w:r>
            <w:r w:rsidR="00B63301">
              <w:rPr>
                <w:noProof/>
                <w:webHidden/>
              </w:rPr>
              <w:tab/>
            </w:r>
            <w:r w:rsidR="00B63301">
              <w:rPr>
                <w:noProof/>
                <w:webHidden/>
              </w:rPr>
              <w:fldChar w:fldCharType="begin"/>
            </w:r>
            <w:r w:rsidR="00B63301">
              <w:rPr>
                <w:noProof/>
                <w:webHidden/>
              </w:rPr>
              <w:instrText xml:space="preserve"> PAGEREF _Toc8589650 \h </w:instrText>
            </w:r>
            <w:r w:rsidR="00B63301">
              <w:rPr>
                <w:noProof/>
                <w:webHidden/>
              </w:rPr>
            </w:r>
            <w:r w:rsidR="00B63301">
              <w:rPr>
                <w:noProof/>
                <w:webHidden/>
              </w:rPr>
              <w:fldChar w:fldCharType="separate"/>
            </w:r>
            <w:r w:rsidR="00BE5820">
              <w:rPr>
                <w:noProof/>
                <w:webHidden/>
              </w:rPr>
              <w:t>27</w:t>
            </w:r>
            <w:r w:rsidR="00B63301">
              <w:rPr>
                <w:noProof/>
                <w:webHidden/>
              </w:rPr>
              <w:fldChar w:fldCharType="end"/>
            </w:r>
          </w:hyperlink>
        </w:p>
        <w:p w14:paraId="0A24CBD5" w14:textId="513032CE" w:rsidR="00B63301" w:rsidRDefault="002B53CB" w:rsidP="00B63301">
          <w:pPr>
            <w:pStyle w:val="TOC2"/>
            <w:rPr>
              <w:rFonts w:asciiTheme="minorHAnsi" w:eastAsiaTheme="minorEastAsia" w:hAnsiTheme="minorHAnsi" w:cstheme="minorBidi"/>
              <w:noProof/>
              <w:sz w:val="22"/>
              <w:lang w:eastAsia="en-GB"/>
            </w:rPr>
          </w:pPr>
          <w:hyperlink w:anchor="_Toc8589651" w:history="1">
            <w:r w:rsidR="00B63301" w:rsidRPr="00962CA2">
              <w:rPr>
                <w:rStyle w:val="Hyperlink"/>
                <w:noProof/>
              </w:rPr>
              <w:t>4.10 Triangulation of findings</w:t>
            </w:r>
            <w:r w:rsidR="00B63301">
              <w:rPr>
                <w:noProof/>
                <w:webHidden/>
              </w:rPr>
              <w:tab/>
            </w:r>
            <w:r w:rsidR="00B63301">
              <w:rPr>
                <w:noProof/>
                <w:webHidden/>
              </w:rPr>
              <w:fldChar w:fldCharType="begin"/>
            </w:r>
            <w:r w:rsidR="00B63301">
              <w:rPr>
                <w:noProof/>
                <w:webHidden/>
              </w:rPr>
              <w:instrText xml:space="preserve"> PAGEREF _Toc8589651 \h </w:instrText>
            </w:r>
            <w:r w:rsidR="00B63301">
              <w:rPr>
                <w:noProof/>
                <w:webHidden/>
              </w:rPr>
            </w:r>
            <w:r w:rsidR="00B63301">
              <w:rPr>
                <w:noProof/>
                <w:webHidden/>
              </w:rPr>
              <w:fldChar w:fldCharType="separate"/>
            </w:r>
            <w:r w:rsidR="00BE5820">
              <w:rPr>
                <w:noProof/>
                <w:webHidden/>
              </w:rPr>
              <w:t>30</w:t>
            </w:r>
            <w:r w:rsidR="00B63301">
              <w:rPr>
                <w:noProof/>
                <w:webHidden/>
              </w:rPr>
              <w:fldChar w:fldCharType="end"/>
            </w:r>
          </w:hyperlink>
        </w:p>
        <w:p w14:paraId="40AC6E90" w14:textId="1CA90F87" w:rsidR="00B63301" w:rsidRDefault="002B53CB" w:rsidP="00B63301">
          <w:pPr>
            <w:pStyle w:val="TOC2"/>
            <w:rPr>
              <w:rFonts w:asciiTheme="minorHAnsi" w:eastAsiaTheme="minorEastAsia" w:hAnsiTheme="minorHAnsi" w:cstheme="minorBidi"/>
              <w:noProof/>
              <w:sz w:val="22"/>
              <w:lang w:eastAsia="en-GB"/>
            </w:rPr>
          </w:pPr>
          <w:hyperlink w:anchor="_Toc8589652" w:history="1">
            <w:r w:rsidR="00B63301" w:rsidRPr="00962CA2">
              <w:rPr>
                <w:rStyle w:val="Hyperlink"/>
                <w:noProof/>
              </w:rPr>
              <w:t>4.11 Conclusion</w:t>
            </w:r>
            <w:r w:rsidR="00B63301">
              <w:rPr>
                <w:noProof/>
                <w:webHidden/>
              </w:rPr>
              <w:tab/>
            </w:r>
            <w:r w:rsidR="00B63301">
              <w:rPr>
                <w:noProof/>
                <w:webHidden/>
              </w:rPr>
              <w:fldChar w:fldCharType="begin"/>
            </w:r>
            <w:r w:rsidR="00B63301">
              <w:rPr>
                <w:noProof/>
                <w:webHidden/>
              </w:rPr>
              <w:instrText xml:space="preserve"> PAGEREF _Toc8589652 \h </w:instrText>
            </w:r>
            <w:r w:rsidR="00B63301">
              <w:rPr>
                <w:noProof/>
                <w:webHidden/>
              </w:rPr>
            </w:r>
            <w:r w:rsidR="00B63301">
              <w:rPr>
                <w:noProof/>
                <w:webHidden/>
              </w:rPr>
              <w:fldChar w:fldCharType="separate"/>
            </w:r>
            <w:r w:rsidR="00BE5820">
              <w:rPr>
                <w:noProof/>
                <w:webHidden/>
              </w:rPr>
              <w:t>30</w:t>
            </w:r>
            <w:r w:rsidR="00B63301">
              <w:rPr>
                <w:noProof/>
                <w:webHidden/>
              </w:rPr>
              <w:fldChar w:fldCharType="end"/>
            </w:r>
          </w:hyperlink>
        </w:p>
        <w:p w14:paraId="321A6F64" w14:textId="5ADC2141" w:rsidR="00B63301" w:rsidRDefault="002B53CB">
          <w:pPr>
            <w:pStyle w:val="TOC1"/>
            <w:tabs>
              <w:tab w:val="right" w:leader="dot" w:pos="9016"/>
            </w:tabs>
            <w:rPr>
              <w:rFonts w:asciiTheme="minorHAnsi" w:eastAsiaTheme="minorEastAsia" w:hAnsiTheme="minorHAnsi" w:cstheme="minorBidi"/>
              <w:noProof/>
              <w:sz w:val="22"/>
              <w:lang w:eastAsia="en-GB"/>
            </w:rPr>
          </w:pPr>
          <w:hyperlink w:anchor="_Toc8589653" w:history="1">
            <w:r w:rsidR="00B63301" w:rsidRPr="00962CA2">
              <w:rPr>
                <w:rStyle w:val="Hyperlink"/>
                <w:noProof/>
              </w:rPr>
              <w:t>Chapter 5 - Conclusion and recommendations</w:t>
            </w:r>
            <w:r w:rsidR="00B63301">
              <w:rPr>
                <w:noProof/>
                <w:webHidden/>
              </w:rPr>
              <w:tab/>
            </w:r>
            <w:r w:rsidR="00B63301">
              <w:rPr>
                <w:noProof/>
                <w:webHidden/>
              </w:rPr>
              <w:fldChar w:fldCharType="begin"/>
            </w:r>
            <w:r w:rsidR="00B63301">
              <w:rPr>
                <w:noProof/>
                <w:webHidden/>
              </w:rPr>
              <w:instrText xml:space="preserve"> PAGEREF _Toc8589653 \h </w:instrText>
            </w:r>
            <w:r w:rsidR="00B63301">
              <w:rPr>
                <w:noProof/>
                <w:webHidden/>
              </w:rPr>
            </w:r>
            <w:r w:rsidR="00B63301">
              <w:rPr>
                <w:noProof/>
                <w:webHidden/>
              </w:rPr>
              <w:fldChar w:fldCharType="separate"/>
            </w:r>
            <w:r w:rsidR="00BE5820">
              <w:rPr>
                <w:noProof/>
                <w:webHidden/>
              </w:rPr>
              <w:t>32</w:t>
            </w:r>
            <w:r w:rsidR="00B63301">
              <w:rPr>
                <w:noProof/>
                <w:webHidden/>
              </w:rPr>
              <w:fldChar w:fldCharType="end"/>
            </w:r>
          </w:hyperlink>
        </w:p>
        <w:p w14:paraId="3B302A71" w14:textId="4A00B482" w:rsidR="00B63301" w:rsidRDefault="002B53CB" w:rsidP="00B63301">
          <w:pPr>
            <w:pStyle w:val="TOC2"/>
            <w:rPr>
              <w:rFonts w:asciiTheme="minorHAnsi" w:eastAsiaTheme="minorEastAsia" w:hAnsiTheme="minorHAnsi" w:cstheme="minorBidi"/>
              <w:noProof/>
              <w:sz w:val="22"/>
              <w:lang w:eastAsia="en-GB"/>
            </w:rPr>
          </w:pPr>
          <w:hyperlink w:anchor="_Toc8589654" w:history="1">
            <w:r w:rsidR="00B63301" w:rsidRPr="00962CA2">
              <w:rPr>
                <w:rStyle w:val="Hyperlink"/>
                <w:noProof/>
              </w:rPr>
              <w:t>5.1 Introduction</w:t>
            </w:r>
            <w:r w:rsidR="00B63301">
              <w:rPr>
                <w:noProof/>
                <w:webHidden/>
              </w:rPr>
              <w:tab/>
            </w:r>
            <w:r w:rsidR="00B63301">
              <w:rPr>
                <w:noProof/>
                <w:webHidden/>
              </w:rPr>
              <w:fldChar w:fldCharType="begin"/>
            </w:r>
            <w:r w:rsidR="00B63301">
              <w:rPr>
                <w:noProof/>
                <w:webHidden/>
              </w:rPr>
              <w:instrText xml:space="preserve"> PAGEREF _Toc8589654 \h </w:instrText>
            </w:r>
            <w:r w:rsidR="00B63301">
              <w:rPr>
                <w:noProof/>
                <w:webHidden/>
              </w:rPr>
            </w:r>
            <w:r w:rsidR="00B63301">
              <w:rPr>
                <w:noProof/>
                <w:webHidden/>
              </w:rPr>
              <w:fldChar w:fldCharType="separate"/>
            </w:r>
            <w:r w:rsidR="00BE5820">
              <w:rPr>
                <w:noProof/>
                <w:webHidden/>
              </w:rPr>
              <w:t>32</w:t>
            </w:r>
            <w:r w:rsidR="00B63301">
              <w:rPr>
                <w:noProof/>
                <w:webHidden/>
              </w:rPr>
              <w:fldChar w:fldCharType="end"/>
            </w:r>
          </w:hyperlink>
        </w:p>
        <w:p w14:paraId="41D90618" w14:textId="2BEC4939" w:rsidR="00B63301" w:rsidRDefault="002B53CB" w:rsidP="00B63301">
          <w:pPr>
            <w:pStyle w:val="TOC2"/>
            <w:rPr>
              <w:rFonts w:asciiTheme="minorHAnsi" w:eastAsiaTheme="minorEastAsia" w:hAnsiTheme="minorHAnsi" w:cstheme="minorBidi"/>
              <w:noProof/>
              <w:sz w:val="22"/>
              <w:lang w:eastAsia="en-GB"/>
            </w:rPr>
          </w:pPr>
          <w:hyperlink w:anchor="_Toc8589655" w:history="1">
            <w:r w:rsidR="00B63301" w:rsidRPr="00962CA2">
              <w:rPr>
                <w:rStyle w:val="Hyperlink"/>
                <w:noProof/>
              </w:rPr>
              <w:t>5.2 The achievement of objectives;</w:t>
            </w:r>
            <w:r w:rsidR="00B63301">
              <w:rPr>
                <w:noProof/>
                <w:webHidden/>
              </w:rPr>
              <w:tab/>
            </w:r>
            <w:r w:rsidR="00B63301">
              <w:rPr>
                <w:noProof/>
                <w:webHidden/>
              </w:rPr>
              <w:fldChar w:fldCharType="begin"/>
            </w:r>
            <w:r w:rsidR="00B63301">
              <w:rPr>
                <w:noProof/>
                <w:webHidden/>
              </w:rPr>
              <w:instrText xml:space="preserve"> PAGEREF _Toc8589655 \h </w:instrText>
            </w:r>
            <w:r w:rsidR="00B63301">
              <w:rPr>
                <w:noProof/>
                <w:webHidden/>
              </w:rPr>
            </w:r>
            <w:r w:rsidR="00B63301">
              <w:rPr>
                <w:noProof/>
                <w:webHidden/>
              </w:rPr>
              <w:fldChar w:fldCharType="separate"/>
            </w:r>
            <w:r w:rsidR="00BE5820">
              <w:rPr>
                <w:noProof/>
                <w:webHidden/>
              </w:rPr>
              <w:t>32</w:t>
            </w:r>
            <w:r w:rsidR="00B63301">
              <w:rPr>
                <w:noProof/>
                <w:webHidden/>
              </w:rPr>
              <w:fldChar w:fldCharType="end"/>
            </w:r>
          </w:hyperlink>
        </w:p>
        <w:p w14:paraId="3DCBA6C7" w14:textId="01B3EDDC" w:rsidR="00B63301" w:rsidRDefault="002B53CB" w:rsidP="00B63301">
          <w:pPr>
            <w:pStyle w:val="TOC2"/>
            <w:rPr>
              <w:rFonts w:asciiTheme="minorHAnsi" w:eastAsiaTheme="minorEastAsia" w:hAnsiTheme="minorHAnsi" w:cstheme="minorBidi"/>
              <w:noProof/>
              <w:sz w:val="22"/>
              <w:lang w:eastAsia="en-GB"/>
            </w:rPr>
          </w:pPr>
          <w:hyperlink w:anchor="_Toc8589656" w:history="1">
            <w:r w:rsidR="00B63301" w:rsidRPr="00962CA2">
              <w:rPr>
                <w:rStyle w:val="Hyperlink"/>
                <w:noProof/>
              </w:rPr>
              <w:t>5.3 Main findings</w:t>
            </w:r>
            <w:r w:rsidR="00B63301">
              <w:rPr>
                <w:noProof/>
                <w:webHidden/>
              </w:rPr>
              <w:tab/>
            </w:r>
            <w:r w:rsidR="00B63301">
              <w:rPr>
                <w:noProof/>
                <w:webHidden/>
              </w:rPr>
              <w:fldChar w:fldCharType="begin"/>
            </w:r>
            <w:r w:rsidR="00B63301">
              <w:rPr>
                <w:noProof/>
                <w:webHidden/>
              </w:rPr>
              <w:instrText xml:space="preserve"> PAGEREF _Toc8589656 \h </w:instrText>
            </w:r>
            <w:r w:rsidR="00B63301">
              <w:rPr>
                <w:noProof/>
                <w:webHidden/>
              </w:rPr>
            </w:r>
            <w:r w:rsidR="00B63301">
              <w:rPr>
                <w:noProof/>
                <w:webHidden/>
              </w:rPr>
              <w:fldChar w:fldCharType="separate"/>
            </w:r>
            <w:r w:rsidR="00BE5820">
              <w:rPr>
                <w:noProof/>
                <w:webHidden/>
              </w:rPr>
              <w:t>33</w:t>
            </w:r>
            <w:r w:rsidR="00B63301">
              <w:rPr>
                <w:noProof/>
                <w:webHidden/>
              </w:rPr>
              <w:fldChar w:fldCharType="end"/>
            </w:r>
          </w:hyperlink>
        </w:p>
        <w:p w14:paraId="48C9F4E3" w14:textId="3E878EEE" w:rsidR="00B63301" w:rsidRDefault="002B53CB" w:rsidP="00B63301">
          <w:pPr>
            <w:pStyle w:val="TOC2"/>
            <w:rPr>
              <w:rFonts w:asciiTheme="minorHAnsi" w:eastAsiaTheme="minorEastAsia" w:hAnsiTheme="minorHAnsi" w:cstheme="minorBidi"/>
              <w:noProof/>
              <w:sz w:val="22"/>
              <w:lang w:eastAsia="en-GB"/>
            </w:rPr>
          </w:pPr>
          <w:hyperlink w:anchor="_Toc8589657" w:history="1">
            <w:r w:rsidR="00B63301" w:rsidRPr="00962CA2">
              <w:rPr>
                <w:rStyle w:val="Hyperlink"/>
                <w:noProof/>
              </w:rPr>
              <w:t>5.4 Recommendations</w:t>
            </w:r>
            <w:r w:rsidR="00B63301">
              <w:rPr>
                <w:noProof/>
                <w:webHidden/>
              </w:rPr>
              <w:tab/>
            </w:r>
            <w:r w:rsidR="00B63301">
              <w:rPr>
                <w:noProof/>
                <w:webHidden/>
              </w:rPr>
              <w:fldChar w:fldCharType="begin"/>
            </w:r>
            <w:r w:rsidR="00B63301">
              <w:rPr>
                <w:noProof/>
                <w:webHidden/>
              </w:rPr>
              <w:instrText xml:space="preserve"> PAGEREF _Toc8589657 \h </w:instrText>
            </w:r>
            <w:r w:rsidR="00B63301">
              <w:rPr>
                <w:noProof/>
                <w:webHidden/>
              </w:rPr>
            </w:r>
            <w:r w:rsidR="00B63301">
              <w:rPr>
                <w:noProof/>
                <w:webHidden/>
              </w:rPr>
              <w:fldChar w:fldCharType="separate"/>
            </w:r>
            <w:r w:rsidR="00BE5820">
              <w:rPr>
                <w:noProof/>
                <w:webHidden/>
              </w:rPr>
              <w:t>33</w:t>
            </w:r>
            <w:r w:rsidR="00B63301">
              <w:rPr>
                <w:noProof/>
                <w:webHidden/>
              </w:rPr>
              <w:fldChar w:fldCharType="end"/>
            </w:r>
          </w:hyperlink>
        </w:p>
        <w:p w14:paraId="06C48514" w14:textId="4F833766" w:rsidR="00B63301" w:rsidRDefault="002B53CB" w:rsidP="00B63301">
          <w:pPr>
            <w:pStyle w:val="TOC2"/>
            <w:rPr>
              <w:rFonts w:asciiTheme="minorHAnsi" w:eastAsiaTheme="minorEastAsia" w:hAnsiTheme="minorHAnsi" w:cstheme="minorBidi"/>
              <w:noProof/>
              <w:sz w:val="22"/>
              <w:lang w:eastAsia="en-GB"/>
            </w:rPr>
          </w:pPr>
          <w:hyperlink w:anchor="_Toc8589658" w:history="1">
            <w:r w:rsidR="00B63301" w:rsidRPr="00962CA2">
              <w:rPr>
                <w:rStyle w:val="Hyperlink"/>
                <w:noProof/>
              </w:rPr>
              <w:t>5.5 Limitations</w:t>
            </w:r>
            <w:r w:rsidR="00B63301">
              <w:rPr>
                <w:noProof/>
                <w:webHidden/>
              </w:rPr>
              <w:tab/>
            </w:r>
            <w:r w:rsidR="00B63301">
              <w:rPr>
                <w:noProof/>
                <w:webHidden/>
              </w:rPr>
              <w:fldChar w:fldCharType="begin"/>
            </w:r>
            <w:r w:rsidR="00B63301">
              <w:rPr>
                <w:noProof/>
                <w:webHidden/>
              </w:rPr>
              <w:instrText xml:space="preserve"> PAGEREF _Toc8589658 \h </w:instrText>
            </w:r>
            <w:r w:rsidR="00B63301">
              <w:rPr>
                <w:noProof/>
                <w:webHidden/>
              </w:rPr>
            </w:r>
            <w:r w:rsidR="00B63301">
              <w:rPr>
                <w:noProof/>
                <w:webHidden/>
              </w:rPr>
              <w:fldChar w:fldCharType="separate"/>
            </w:r>
            <w:r w:rsidR="00BE5820">
              <w:rPr>
                <w:noProof/>
                <w:webHidden/>
              </w:rPr>
              <w:t>35</w:t>
            </w:r>
            <w:r w:rsidR="00B63301">
              <w:rPr>
                <w:noProof/>
                <w:webHidden/>
              </w:rPr>
              <w:fldChar w:fldCharType="end"/>
            </w:r>
          </w:hyperlink>
        </w:p>
        <w:p w14:paraId="3C321739" w14:textId="7B0B89B8" w:rsidR="00B63301" w:rsidRDefault="002B53CB" w:rsidP="00B63301">
          <w:pPr>
            <w:pStyle w:val="TOC2"/>
            <w:rPr>
              <w:rFonts w:asciiTheme="minorHAnsi" w:eastAsiaTheme="minorEastAsia" w:hAnsiTheme="minorHAnsi" w:cstheme="minorBidi"/>
              <w:noProof/>
              <w:sz w:val="22"/>
              <w:lang w:eastAsia="en-GB"/>
            </w:rPr>
          </w:pPr>
          <w:hyperlink w:anchor="_Toc8589659" w:history="1">
            <w:r w:rsidR="00B63301" w:rsidRPr="00962CA2">
              <w:rPr>
                <w:rStyle w:val="Hyperlink"/>
                <w:noProof/>
              </w:rPr>
              <w:t>5.6 Further research</w:t>
            </w:r>
            <w:r w:rsidR="00B63301">
              <w:rPr>
                <w:noProof/>
                <w:webHidden/>
              </w:rPr>
              <w:tab/>
            </w:r>
            <w:r w:rsidR="00B63301">
              <w:rPr>
                <w:noProof/>
                <w:webHidden/>
              </w:rPr>
              <w:fldChar w:fldCharType="begin"/>
            </w:r>
            <w:r w:rsidR="00B63301">
              <w:rPr>
                <w:noProof/>
                <w:webHidden/>
              </w:rPr>
              <w:instrText xml:space="preserve"> PAGEREF _Toc8589659 \h </w:instrText>
            </w:r>
            <w:r w:rsidR="00B63301">
              <w:rPr>
                <w:noProof/>
                <w:webHidden/>
              </w:rPr>
            </w:r>
            <w:r w:rsidR="00B63301">
              <w:rPr>
                <w:noProof/>
                <w:webHidden/>
              </w:rPr>
              <w:fldChar w:fldCharType="separate"/>
            </w:r>
            <w:r w:rsidR="00BE5820">
              <w:rPr>
                <w:noProof/>
                <w:webHidden/>
              </w:rPr>
              <w:t>36</w:t>
            </w:r>
            <w:r w:rsidR="00B63301">
              <w:rPr>
                <w:noProof/>
                <w:webHidden/>
              </w:rPr>
              <w:fldChar w:fldCharType="end"/>
            </w:r>
          </w:hyperlink>
        </w:p>
        <w:p w14:paraId="68B1C012" w14:textId="53B52E6B" w:rsidR="00B63301" w:rsidRDefault="002B53CB" w:rsidP="00B63301">
          <w:pPr>
            <w:pStyle w:val="TOC2"/>
            <w:rPr>
              <w:rFonts w:asciiTheme="minorHAnsi" w:eastAsiaTheme="minorEastAsia" w:hAnsiTheme="minorHAnsi" w:cstheme="minorBidi"/>
              <w:noProof/>
              <w:sz w:val="22"/>
              <w:lang w:eastAsia="en-GB"/>
            </w:rPr>
          </w:pPr>
          <w:hyperlink w:anchor="_Toc8589660" w:history="1">
            <w:r w:rsidR="00B63301" w:rsidRPr="00962CA2">
              <w:rPr>
                <w:rStyle w:val="Hyperlink"/>
                <w:noProof/>
              </w:rPr>
              <w:t>5.7 Conclusion</w:t>
            </w:r>
            <w:r w:rsidR="00B63301">
              <w:rPr>
                <w:noProof/>
                <w:webHidden/>
              </w:rPr>
              <w:tab/>
            </w:r>
            <w:r w:rsidR="00B63301">
              <w:rPr>
                <w:noProof/>
                <w:webHidden/>
              </w:rPr>
              <w:fldChar w:fldCharType="begin"/>
            </w:r>
            <w:r w:rsidR="00B63301">
              <w:rPr>
                <w:noProof/>
                <w:webHidden/>
              </w:rPr>
              <w:instrText xml:space="preserve"> PAGEREF _Toc8589660 \h </w:instrText>
            </w:r>
            <w:r w:rsidR="00B63301">
              <w:rPr>
                <w:noProof/>
                <w:webHidden/>
              </w:rPr>
            </w:r>
            <w:r w:rsidR="00B63301">
              <w:rPr>
                <w:noProof/>
                <w:webHidden/>
              </w:rPr>
              <w:fldChar w:fldCharType="separate"/>
            </w:r>
            <w:r w:rsidR="00BE5820">
              <w:rPr>
                <w:noProof/>
                <w:webHidden/>
              </w:rPr>
              <w:t>38</w:t>
            </w:r>
            <w:r w:rsidR="00B63301">
              <w:rPr>
                <w:noProof/>
                <w:webHidden/>
              </w:rPr>
              <w:fldChar w:fldCharType="end"/>
            </w:r>
          </w:hyperlink>
        </w:p>
        <w:p w14:paraId="06224EA1" w14:textId="0E82D79C" w:rsidR="00B63301" w:rsidRDefault="002B53CB" w:rsidP="00B63301">
          <w:pPr>
            <w:pStyle w:val="TOC2"/>
            <w:rPr>
              <w:rFonts w:asciiTheme="minorHAnsi" w:eastAsiaTheme="minorEastAsia" w:hAnsiTheme="minorHAnsi" w:cstheme="minorBidi"/>
              <w:noProof/>
              <w:sz w:val="22"/>
              <w:lang w:eastAsia="en-GB"/>
            </w:rPr>
          </w:pPr>
          <w:hyperlink w:anchor="_Toc8589661" w:history="1">
            <w:r w:rsidR="00B63301" w:rsidRPr="00962CA2">
              <w:rPr>
                <w:rStyle w:val="Hyperlink"/>
                <w:noProof/>
              </w:rPr>
              <w:t>Self-reflection</w:t>
            </w:r>
            <w:r w:rsidR="00B63301">
              <w:rPr>
                <w:noProof/>
                <w:webHidden/>
              </w:rPr>
              <w:tab/>
            </w:r>
            <w:r w:rsidR="00B63301">
              <w:rPr>
                <w:noProof/>
                <w:webHidden/>
              </w:rPr>
              <w:fldChar w:fldCharType="begin"/>
            </w:r>
            <w:r w:rsidR="00B63301">
              <w:rPr>
                <w:noProof/>
                <w:webHidden/>
              </w:rPr>
              <w:instrText xml:space="preserve"> PAGEREF _Toc8589661 \h </w:instrText>
            </w:r>
            <w:r w:rsidR="00B63301">
              <w:rPr>
                <w:noProof/>
                <w:webHidden/>
              </w:rPr>
            </w:r>
            <w:r w:rsidR="00B63301">
              <w:rPr>
                <w:noProof/>
                <w:webHidden/>
              </w:rPr>
              <w:fldChar w:fldCharType="separate"/>
            </w:r>
            <w:r w:rsidR="00BE5820">
              <w:rPr>
                <w:noProof/>
                <w:webHidden/>
              </w:rPr>
              <w:t>39</w:t>
            </w:r>
            <w:r w:rsidR="00B63301">
              <w:rPr>
                <w:noProof/>
                <w:webHidden/>
              </w:rPr>
              <w:fldChar w:fldCharType="end"/>
            </w:r>
          </w:hyperlink>
        </w:p>
        <w:p w14:paraId="6D2F3307" w14:textId="3808FD13" w:rsidR="00B63301" w:rsidRDefault="002B53CB" w:rsidP="00B63301">
          <w:pPr>
            <w:pStyle w:val="TOC2"/>
            <w:rPr>
              <w:rFonts w:asciiTheme="minorHAnsi" w:eastAsiaTheme="minorEastAsia" w:hAnsiTheme="minorHAnsi" w:cstheme="minorBidi"/>
              <w:noProof/>
              <w:sz w:val="22"/>
              <w:lang w:eastAsia="en-GB"/>
            </w:rPr>
          </w:pPr>
          <w:hyperlink w:anchor="_Toc8589662" w:history="1">
            <w:r w:rsidR="00B63301" w:rsidRPr="00962CA2">
              <w:rPr>
                <w:rStyle w:val="Hyperlink"/>
                <w:noProof/>
              </w:rPr>
              <w:t>Final summary</w:t>
            </w:r>
            <w:r w:rsidR="00B63301">
              <w:rPr>
                <w:noProof/>
                <w:webHidden/>
              </w:rPr>
              <w:tab/>
            </w:r>
            <w:r w:rsidR="00B63301">
              <w:rPr>
                <w:noProof/>
                <w:webHidden/>
              </w:rPr>
              <w:fldChar w:fldCharType="begin"/>
            </w:r>
            <w:r w:rsidR="00B63301">
              <w:rPr>
                <w:noProof/>
                <w:webHidden/>
              </w:rPr>
              <w:instrText xml:space="preserve"> PAGEREF _Toc8589662 \h </w:instrText>
            </w:r>
            <w:r w:rsidR="00B63301">
              <w:rPr>
                <w:noProof/>
                <w:webHidden/>
              </w:rPr>
            </w:r>
            <w:r w:rsidR="00B63301">
              <w:rPr>
                <w:noProof/>
                <w:webHidden/>
              </w:rPr>
              <w:fldChar w:fldCharType="separate"/>
            </w:r>
            <w:r w:rsidR="00BE5820">
              <w:rPr>
                <w:noProof/>
                <w:webHidden/>
              </w:rPr>
              <w:t>39</w:t>
            </w:r>
            <w:r w:rsidR="00B63301">
              <w:rPr>
                <w:noProof/>
                <w:webHidden/>
              </w:rPr>
              <w:fldChar w:fldCharType="end"/>
            </w:r>
          </w:hyperlink>
        </w:p>
        <w:p w14:paraId="46C58AC1" w14:textId="260FDD01" w:rsidR="00B63301" w:rsidRDefault="002B53CB">
          <w:pPr>
            <w:pStyle w:val="TOC1"/>
            <w:tabs>
              <w:tab w:val="right" w:leader="dot" w:pos="9016"/>
            </w:tabs>
            <w:rPr>
              <w:rFonts w:asciiTheme="minorHAnsi" w:eastAsiaTheme="minorEastAsia" w:hAnsiTheme="minorHAnsi" w:cstheme="minorBidi"/>
              <w:noProof/>
              <w:sz w:val="22"/>
              <w:lang w:eastAsia="en-GB"/>
            </w:rPr>
          </w:pPr>
          <w:hyperlink w:anchor="_Toc8589663" w:history="1">
            <w:r w:rsidR="00B63301" w:rsidRPr="00962CA2">
              <w:rPr>
                <w:rStyle w:val="Hyperlink"/>
                <w:noProof/>
              </w:rPr>
              <w:t>Bibliography</w:t>
            </w:r>
            <w:r w:rsidR="00B63301">
              <w:rPr>
                <w:noProof/>
                <w:webHidden/>
              </w:rPr>
              <w:tab/>
            </w:r>
            <w:r w:rsidR="00B63301">
              <w:rPr>
                <w:noProof/>
                <w:webHidden/>
              </w:rPr>
              <w:fldChar w:fldCharType="begin"/>
            </w:r>
            <w:r w:rsidR="00B63301">
              <w:rPr>
                <w:noProof/>
                <w:webHidden/>
              </w:rPr>
              <w:instrText xml:space="preserve"> PAGEREF _Toc8589663 \h </w:instrText>
            </w:r>
            <w:r w:rsidR="00B63301">
              <w:rPr>
                <w:noProof/>
                <w:webHidden/>
              </w:rPr>
            </w:r>
            <w:r w:rsidR="00B63301">
              <w:rPr>
                <w:noProof/>
                <w:webHidden/>
              </w:rPr>
              <w:fldChar w:fldCharType="separate"/>
            </w:r>
            <w:r w:rsidR="00BE5820">
              <w:rPr>
                <w:noProof/>
                <w:webHidden/>
              </w:rPr>
              <w:t>40</w:t>
            </w:r>
            <w:r w:rsidR="00B63301">
              <w:rPr>
                <w:noProof/>
                <w:webHidden/>
              </w:rPr>
              <w:fldChar w:fldCharType="end"/>
            </w:r>
          </w:hyperlink>
        </w:p>
        <w:p w14:paraId="2368E7A8" w14:textId="547A2EF4" w:rsidR="00B63301" w:rsidRDefault="002B53CB" w:rsidP="00B63301">
          <w:pPr>
            <w:pStyle w:val="TOC2"/>
            <w:rPr>
              <w:rFonts w:asciiTheme="minorHAnsi" w:eastAsiaTheme="minorEastAsia" w:hAnsiTheme="minorHAnsi" w:cstheme="minorBidi"/>
              <w:noProof/>
              <w:sz w:val="22"/>
              <w:lang w:eastAsia="en-GB"/>
            </w:rPr>
          </w:pPr>
          <w:hyperlink w:anchor="_Toc8589664" w:history="1">
            <w:r w:rsidR="00B63301" w:rsidRPr="00962CA2">
              <w:rPr>
                <w:rStyle w:val="Hyperlink"/>
                <w:noProof/>
              </w:rPr>
              <w:t>Appendices</w:t>
            </w:r>
            <w:r w:rsidR="00B63301">
              <w:rPr>
                <w:noProof/>
                <w:webHidden/>
              </w:rPr>
              <w:tab/>
            </w:r>
            <w:r w:rsidR="00B63301">
              <w:rPr>
                <w:noProof/>
                <w:webHidden/>
              </w:rPr>
              <w:fldChar w:fldCharType="begin"/>
            </w:r>
            <w:r w:rsidR="00B63301">
              <w:rPr>
                <w:noProof/>
                <w:webHidden/>
              </w:rPr>
              <w:instrText xml:space="preserve"> PAGEREF _Toc8589664 \h </w:instrText>
            </w:r>
            <w:r w:rsidR="00B63301">
              <w:rPr>
                <w:noProof/>
                <w:webHidden/>
              </w:rPr>
            </w:r>
            <w:r w:rsidR="00B63301">
              <w:rPr>
                <w:noProof/>
                <w:webHidden/>
              </w:rPr>
              <w:fldChar w:fldCharType="separate"/>
            </w:r>
            <w:r w:rsidR="00BE5820">
              <w:rPr>
                <w:noProof/>
                <w:webHidden/>
              </w:rPr>
              <w:t>51</w:t>
            </w:r>
            <w:r w:rsidR="00B63301">
              <w:rPr>
                <w:noProof/>
                <w:webHidden/>
              </w:rPr>
              <w:fldChar w:fldCharType="end"/>
            </w:r>
          </w:hyperlink>
        </w:p>
        <w:p w14:paraId="75FA1994" w14:textId="62CEAEE9" w:rsidR="008A135B" w:rsidRDefault="00960A7C" w:rsidP="006E34BC">
          <w:pPr>
            <w:rPr>
              <w:b/>
              <w:bCs/>
              <w:noProof/>
            </w:rPr>
            <w:sectPr w:rsidR="008A135B">
              <w:footerReference w:type="default" r:id="rId18"/>
              <w:pgSz w:w="11906" w:h="16838"/>
              <w:pgMar w:top="1440" w:right="1440" w:bottom="1440" w:left="1440" w:header="708" w:footer="708" w:gutter="0"/>
              <w:cols w:space="708"/>
              <w:docGrid w:linePitch="360"/>
            </w:sectPr>
          </w:pPr>
          <w:r>
            <w:rPr>
              <w:b/>
              <w:bCs/>
              <w:noProof/>
            </w:rPr>
            <w:fldChar w:fldCharType="end"/>
          </w:r>
        </w:p>
        <w:p w14:paraId="60087389" w14:textId="77777777" w:rsidR="008A135B" w:rsidRDefault="002B53CB" w:rsidP="008A135B">
          <w:pPr>
            <w:rPr>
              <w:b/>
              <w:bCs/>
              <w:noProof/>
            </w:rPr>
          </w:pPr>
        </w:p>
      </w:sdtContent>
    </w:sdt>
    <w:bookmarkStart w:id="15" w:name="_Toc8404157" w:displacedByCustomXml="prev"/>
    <w:bookmarkStart w:id="16" w:name="_Toc8404493" w:displacedByCustomXml="prev"/>
    <w:p w14:paraId="68E4D916" w14:textId="6E66278E" w:rsidR="009F5EAF" w:rsidRPr="008A135B" w:rsidRDefault="00D92F3E" w:rsidP="008A135B">
      <w:pPr>
        <w:pStyle w:val="Heading2"/>
        <w:rPr>
          <w:b/>
          <w:bCs/>
          <w:noProof/>
          <w:sz w:val="28"/>
          <w:szCs w:val="22"/>
        </w:rPr>
      </w:pPr>
      <w:bookmarkStart w:id="17" w:name="_Toc8556893"/>
      <w:bookmarkStart w:id="18" w:name="_Toc8570679"/>
      <w:bookmarkStart w:id="19" w:name="_Toc8588785"/>
      <w:bookmarkStart w:id="20" w:name="_Toc8589071"/>
      <w:bookmarkStart w:id="21" w:name="_Toc8589587"/>
      <w:r w:rsidRPr="008A135B">
        <w:rPr>
          <w:sz w:val="28"/>
        </w:rPr>
        <w:t>List of figures</w:t>
      </w:r>
      <w:bookmarkEnd w:id="17"/>
      <w:bookmarkEnd w:id="18"/>
      <w:bookmarkEnd w:id="19"/>
      <w:bookmarkEnd w:id="20"/>
      <w:bookmarkEnd w:id="21"/>
      <w:bookmarkEnd w:id="16"/>
      <w:bookmarkEnd w:id="15"/>
    </w:p>
    <w:p w14:paraId="0300BC34" w14:textId="486A44FF" w:rsidR="00D92F3E" w:rsidRDefault="00D92F3E">
      <w:pPr>
        <w:pStyle w:val="TableofFigures"/>
        <w:tabs>
          <w:tab w:val="right" w:leader="dot" w:pos="9016"/>
        </w:tabs>
        <w:rPr>
          <w:rFonts w:asciiTheme="minorHAnsi" w:eastAsiaTheme="minorEastAsia" w:hAnsiTheme="minorHAnsi" w:cstheme="minorBidi"/>
          <w:noProof/>
          <w:sz w:val="22"/>
          <w:lang w:eastAsia="en-GB"/>
        </w:rPr>
      </w:pPr>
      <w:r>
        <w:fldChar w:fldCharType="begin"/>
      </w:r>
      <w:r>
        <w:instrText xml:space="preserve"> TOC \h \z \c "Figure" </w:instrText>
      </w:r>
      <w:r>
        <w:fldChar w:fldCharType="separate"/>
      </w:r>
      <w:hyperlink w:anchor="_Toc8402234" w:history="1">
        <w:r w:rsidRPr="00EB2A98">
          <w:rPr>
            <w:rStyle w:val="Hyperlink"/>
            <w:noProof/>
          </w:rPr>
          <w:t>Figure 2.1 Self-regulation model in the accounting profession adapted from: (Johnson, 2016).</w:t>
        </w:r>
        <w:r>
          <w:rPr>
            <w:noProof/>
            <w:webHidden/>
          </w:rPr>
          <w:tab/>
        </w:r>
        <w:r>
          <w:rPr>
            <w:noProof/>
            <w:webHidden/>
          </w:rPr>
          <w:fldChar w:fldCharType="begin"/>
        </w:r>
        <w:r>
          <w:rPr>
            <w:noProof/>
            <w:webHidden/>
          </w:rPr>
          <w:instrText xml:space="preserve"> PAGEREF _Toc8402234 \h </w:instrText>
        </w:r>
        <w:r>
          <w:rPr>
            <w:noProof/>
            <w:webHidden/>
          </w:rPr>
        </w:r>
        <w:r>
          <w:rPr>
            <w:noProof/>
            <w:webHidden/>
          </w:rPr>
          <w:fldChar w:fldCharType="separate"/>
        </w:r>
        <w:r w:rsidR="00BE5820">
          <w:rPr>
            <w:noProof/>
            <w:webHidden/>
          </w:rPr>
          <w:t>9</w:t>
        </w:r>
        <w:r>
          <w:rPr>
            <w:noProof/>
            <w:webHidden/>
          </w:rPr>
          <w:fldChar w:fldCharType="end"/>
        </w:r>
      </w:hyperlink>
    </w:p>
    <w:p w14:paraId="4E40D71B" w14:textId="1A4549CD" w:rsidR="00D92F3E" w:rsidRDefault="002B53CB">
      <w:pPr>
        <w:pStyle w:val="TableofFigures"/>
        <w:tabs>
          <w:tab w:val="right" w:leader="dot" w:pos="9016"/>
        </w:tabs>
        <w:rPr>
          <w:rFonts w:asciiTheme="minorHAnsi" w:eastAsiaTheme="minorEastAsia" w:hAnsiTheme="minorHAnsi" w:cstheme="minorBidi"/>
          <w:noProof/>
          <w:sz w:val="22"/>
          <w:lang w:eastAsia="en-GB"/>
        </w:rPr>
      </w:pPr>
      <w:hyperlink w:anchor="_Toc8402235" w:history="1">
        <w:r w:rsidR="00D92F3E" w:rsidRPr="00EB2A98">
          <w:rPr>
            <w:rStyle w:val="Hyperlink"/>
            <w:noProof/>
          </w:rPr>
          <w:t>Figure 2.2 The relationship of codes of ethics and codes of conduct source: (Global Alliance, 2018).</w:t>
        </w:r>
        <w:r w:rsidR="00D92F3E">
          <w:rPr>
            <w:noProof/>
            <w:webHidden/>
          </w:rPr>
          <w:tab/>
        </w:r>
        <w:r w:rsidR="00D92F3E">
          <w:rPr>
            <w:noProof/>
            <w:webHidden/>
          </w:rPr>
          <w:fldChar w:fldCharType="begin"/>
        </w:r>
        <w:r w:rsidR="00D92F3E">
          <w:rPr>
            <w:noProof/>
            <w:webHidden/>
          </w:rPr>
          <w:instrText xml:space="preserve"> PAGEREF _Toc8402235 \h </w:instrText>
        </w:r>
        <w:r w:rsidR="00D92F3E">
          <w:rPr>
            <w:noProof/>
            <w:webHidden/>
          </w:rPr>
        </w:r>
        <w:r w:rsidR="00D92F3E">
          <w:rPr>
            <w:noProof/>
            <w:webHidden/>
          </w:rPr>
          <w:fldChar w:fldCharType="separate"/>
        </w:r>
        <w:r w:rsidR="00BE5820">
          <w:rPr>
            <w:noProof/>
            <w:webHidden/>
          </w:rPr>
          <w:t>14</w:t>
        </w:r>
        <w:r w:rsidR="00D92F3E">
          <w:rPr>
            <w:noProof/>
            <w:webHidden/>
          </w:rPr>
          <w:fldChar w:fldCharType="end"/>
        </w:r>
      </w:hyperlink>
    </w:p>
    <w:p w14:paraId="2888F3D7" w14:textId="2AA00664" w:rsidR="00D92F3E" w:rsidRDefault="002B53CB">
      <w:pPr>
        <w:pStyle w:val="TableofFigures"/>
        <w:tabs>
          <w:tab w:val="right" w:leader="dot" w:pos="9016"/>
        </w:tabs>
        <w:rPr>
          <w:rFonts w:asciiTheme="minorHAnsi" w:eastAsiaTheme="minorEastAsia" w:hAnsiTheme="minorHAnsi" w:cstheme="minorBidi"/>
          <w:noProof/>
          <w:sz w:val="22"/>
          <w:lang w:eastAsia="en-GB"/>
        </w:rPr>
      </w:pPr>
      <w:hyperlink w:anchor="_Toc8402236" w:history="1">
        <w:r w:rsidR="00D92F3E" w:rsidRPr="00EB2A98">
          <w:rPr>
            <w:rStyle w:val="Hyperlink"/>
            <w:noProof/>
          </w:rPr>
          <w:t>Figure 2.3 Framework for understanding ethical decision-making source: (Crane &amp; Matten, 2016).</w:t>
        </w:r>
        <w:r w:rsidR="00D92F3E">
          <w:rPr>
            <w:noProof/>
            <w:webHidden/>
          </w:rPr>
          <w:tab/>
        </w:r>
        <w:r w:rsidR="00D92F3E">
          <w:rPr>
            <w:noProof/>
            <w:webHidden/>
          </w:rPr>
          <w:fldChar w:fldCharType="begin"/>
        </w:r>
        <w:r w:rsidR="00D92F3E">
          <w:rPr>
            <w:noProof/>
            <w:webHidden/>
          </w:rPr>
          <w:instrText xml:space="preserve"> PAGEREF _Toc8402236 \h </w:instrText>
        </w:r>
        <w:r w:rsidR="00D92F3E">
          <w:rPr>
            <w:noProof/>
            <w:webHidden/>
          </w:rPr>
        </w:r>
        <w:r w:rsidR="00D92F3E">
          <w:rPr>
            <w:noProof/>
            <w:webHidden/>
          </w:rPr>
          <w:fldChar w:fldCharType="separate"/>
        </w:r>
        <w:r w:rsidR="00BE5820">
          <w:rPr>
            <w:noProof/>
            <w:webHidden/>
          </w:rPr>
          <w:t>16</w:t>
        </w:r>
        <w:r w:rsidR="00D92F3E">
          <w:rPr>
            <w:noProof/>
            <w:webHidden/>
          </w:rPr>
          <w:fldChar w:fldCharType="end"/>
        </w:r>
      </w:hyperlink>
    </w:p>
    <w:p w14:paraId="28FF3F19" w14:textId="286920F0" w:rsidR="00D92F3E" w:rsidRDefault="002B53CB">
      <w:pPr>
        <w:pStyle w:val="TableofFigures"/>
        <w:tabs>
          <w:tab w:val="right" w:leader="dot" w:pos="9016"/>
        </w:tabs>
        <w:rPr>
          <w:rFonts w:asciiTheme="minorHAnsi" w:eastAsiaTheme="minorEastAsia" w:hAnsiTheme="minorHAnsi" w:cstheme="minorBidi"/>
          <w:noProof/>
          <w:sz w:val="22"/>
          <w:lang w:eastAsia="en-GB"/>
        </w:rPr>
      </w:pPr>
      <w:hyperlink w:anchor="_Toc8402237" w:history="1">
        <w:r w:rsidR="00D92F3E" w:rsidRPr="00EB2A98">
          <w:rPr>
            <w:rStyle w:val="Hyperlink"/>
            <w:noProof/>
          </w:rPr>
          <w:t>Figure 2.4 Model of the relationship of Ethics, Morality and Law source: (Jawad, 2018).</w:t>
        </w:r>
        <w:r w:rsidR="00D92F3E">
          <w:rPr>
            <w:noProof/>
            <w:webHidden/>
          </w:rPr>
          <w:tab/>
        </w:r>
        <w:r w:rsidR="00D92F3E">
          <w:rPr>
            <w:noProof/>
            <w:webHidden/>
          </w:rPr>
          <w:fldChar w:fldCharType="begin"/>
        </w:r>
        <w:r w:rsidR="00D92F3E">
          <w:rPr>
            <w:noProof/>
            <w:webHidden/>
          </w:rPr>
          <w:instrText xml:space="preserve"> PAGEREF _Toc8402237 \h </w:instrText>
        </w:r>
        <w:r w:rsidR="00D92F3E">
          <w:rPr>
            <w:noProof/>
            <w:webHidden/>
          </w:rPr>
        </w:r>
        <w:r w:rsidR="00D92F3E">
          <w:rPr>
            <w:noProof/>
            <w:webHidden/>
          </w:rPr>
          <w:fldChar w:fldCharType="separate"/>
        </w:r>
        <w:r w:rsidR="00BE5820">
          <w:rPr>
            <w:noProof/>
            <w:webHidden/>
          </w:rPr>
          <w:t>18</w:t>
        </w:r>
        <w:r w:rsidR="00D92F3E">
          <w:rPr>
            <w:noProof/>
            <w:webHidden/>
          </w:rPr>
          <w:fldChar w:fldCharType="end"/>
        </w:r>
      </w:hyperlink>
    </w:p>
    <w:p w14:paraId="63245A34" w14:textId="6F8D0726" w:rsidR="00D92F3E" w:rsidRDefault="002B53CB">
      <w:pPr>
        <w:pStyle w:val="TableofFigures"/>
        <w:tabs>
          <w:tab w:val="right" w:leader="dot" w:pos="9016"/>
        </w:tabs>
        <w:rPr>
          <w:rFonts w:asciiTheme="minorHAnsi" w:eastAsiaTheme="minorEastAsia" w:hAnsiTheme="minorHAnsi" w:cstheme="minorBidi"/>
          <w:noProof/>
          <w:sz w:val="22"/>
          <w:lang w:eastAsia="en-GB"/>
        </w:rPr>
      </w:pPr>
      <w:hyperlink w:anchor="_Toc8402238" w:history="1">
        <w:r w:rsidR="00D92F3E" w:rsidRPr="00EB2A98">
          <w:rPr>
            <w:rStyle w:val="Hyperlink"/>
            <w:noProof/>
          </w:rPr>
          <w:t>Figure 2.5 The conceptual Framework for professional accountants’ source: (IFAC, 2018).</w:t>
        </w:r>
        <w:r w:rsidR="00D92F3E">
          <w:rPr>
            <w:noProof/>
            <w:webHidden/>
          </w:rPr>
          <w:tab/>
        </w:r>
        <w:r w:rsidR="00D92F3E">
          <w:rPr>
            <w:noProof/>
            <w:webHidden/>
          </w:rPr>
          <w:fldChar w:fldCharType="begin"/>
        </w:r>
        <w:r w:rsidR="00D92F3E">
          <w:rPr>
            <w:noProof/>
            <w:webHidden/>
          </w:rPr>
          <w:instrText xml:space="preserve"> PAGEREF _Toc8402238 \h </w:instrText>
        </w:r>
        <w:r w:rsidR="00D92F3E">
          <w:rPr>
            <w:noProof/>
            <w:webHidden/>
          </w:rPr>
        </w:r>
        <w:r w:rsidR="00D92F3E">
          <w:rPr>
            <w:noProof/>
            <w:webHidden/>
          </w:rPr>
          <w:fldChar w:fldCharType="separate"/>
        </w:r>
        <w:r w:rsidR="00BE5820">
          <w:rPr>
            <w:noProof/>
            <w:webHidden/>
          </w:rPr>
          <w:t>19</w:t>
        </w:r>
        <w:r w:rsidR="00D92F3E">
          <w:rPr>
            <w:noProof/>
            <w:webHidden/>
          </w:rPr>
          <w:fldChar w:fldCharType="end"/>
        </w:r>
      </w:hyperlink>
    </w:p>
    <w:p w14:paraId="04A5589B" w14:textId="1F833D04" w:rsidR="00D92F3E" w:rsidRDefault="002B53CB">
      <w:pPr>
        <w:pStyle w:val="TableofFigures"/>
        <w:tabs>
          <w:tab w:val="right" w:leader="dot" w:pos="9016"/>
        </w:tabs>
        <w:rPr>
          <w:rFonts w:asciiTheme="minorHAnsi" w:eastAsiaTheme="minorEastAsia" w:hAnsiTheme="minorHAnsi" w:cstheme="minorBidi"/>
          <w:noProof/>
          <w:sz w:val="22"/>
          <w:lang w:eastAsia="en-GB"/>
        </w:rPr>
      </w:pPr>
      <w:hyperlink w:anchor="_Toc8402239" w:history="1">
        <w:r w:rsidR="00D92F3E" w:rsidRPr="00EB2A98">
          <w:rPr>
            <w:rStyle w:val="Hyperlink"/>
            <w:noProof/>
          </w:rPr>
          <w:t>Figure 2.6 Three-step approach source: (IFAC, 2018).</w:t>
        </w:r>
        <w:r w:rsidR="00D92F3E">
          <w:rPr>
            <w:noProof/>
            <w:webHidden/>
          </w:rPr>
          <w:tab/>
        </w:r>
        <w:r w:rsidR="00D92F3E">
          <w:rPr>
            <w:noProof/>
            <w:webHidden/>
          </w:rPr>
          <w:fldChar w:fldCharType="begin"/>
        </w:r>
        <w:r w:rsidR="00D92F3E">
          <w:rPr>
            <w:noProof/>
            <w:webHidden/>
          </w:rPr>
          <w:instrText xml:space="preserve"> PAGEREF _Toc8402239 \h </w:instrText>
        </w:r>
        <w:r w:rsidR="00D92F3E">
          <w:rPr>
            <w:noProof/>
            <w:webHidden/>
          </w:rPr>
        </w:r>
        <w:r w:rsidR="00D92F3E">
          <w:rPr>
            <w:noProof/>
            <w:webHidden/>
          </w:rPr>
          <w:fldChar w:fldCharType="separate"/>
        </w:r>
        <w:r w:rsidR="00BE5820">
          <w:rPr>
            <w:noProof/>
            <w:webHidden/>
          </w:rPr>
          <w:t>21</w:t>
        </w:r>
        <w:r w:rsidR="00D92F3E">
          <w:rPr>
            <w:noProof/>
            <w:webHidden/>
          </w:rPr>
          <w:fldChar w:fldCharType="end"/>
        </w:r>
      </w:hyperlink>
    </w:p>
    <w:p w14:paraId="5644F25F" w14:textId="1112B296" w:rsidR="00D92F3E" w:rsidRDefault="002B53CB">
      <w:pPr>
        <w:pStyle w:val="TableofFigures"/>
        <w:tabs>
          <w:tab w:val="right" w:leader="dot" w:pos="9016"/>
        </w:tabs>
        <w:rPr>
          <w:rFonts w:asciiTheme="minorHAnsi" w:eastAsiaTheme="minorEastAsia" w:hAnsiTheme="minorHAnsi" w:cstheme="minorBidi"/>
          <w:noProof/>
          <w:sz w:val="22"/>
          <w:lang w:eastAsia="en-GB"/>
        </w:rPr>
      </w:pPr>
      <w:hyperlink w:anchor="_Toc8402240" w:history="1">
        <w:r w:rsidR="00D92F3E" w:rsidRPr="00EB2A98">
          <w:rPr>
            <w:rStyle w:val="Hyperlink"/>
            <w:noProof/>
          </w:rPr>
          <w:t>Figure 3.1 The Research Onion Source: (Saunders, et al., 2016)</w:t>
        </w:r>
        <w:r w:rsidR="00D92F3E">
          <w:rPr>
            <w:noProof/>
            <w:webHidden/>
          </w:rPr>
          <w:tab/>
        </w:r>
        <w:r w:rsidR="00D92F3E">
          <w:rPr>
            <w:noProof/>
            <w:webHidden/>
          </w:rPr>
          <w:fldChar w:fldCharType="begin"/>
        </w:r>
        <w:r w:rsidR="00D92F3E">
          <w:rPr>
            <w:noProof/>
            <w:webHidden/>
          </w:rPr>
          <w:instrText xml:space="preserve"> PAGEREF _Toc8402240 \h </w:instrText>
        </w:r>
        <w:r w:rsidR="00D92F3E">
          <w:rPr>
            <w:noProof/>
            <w:webHidden/>
          </w:rPr>
        </w:r>
        <w:r w:rsidR="00D92F3E">
          <w:rPr>
            <w:noProof/>
            <w:webHidden/>
          </w:rPr>
          <w:fldChar w:fldCharType="separate"/>
        </w:r>
        <w:r w:rsidR="00BE5820">
          <w:rPr>
            <w:noProof/>
            <w:webHidden/>
          </w:rPr>
          <w:t>7</w:t>
        </w:r>
        <w:r w:rsidR="00D92F3E">
          <w:rPr>
            <w:noProof/>
            <w:webHidden/>
          </w:rPr>
          <w:fldChar w:fldCharType="end"/>
        </w:r>
      </w:hyperlink>
    </w:p>
    <w:p w14:paraId="2E130BF7" w14:textId="36768BF6" w:rsidR="00D92F3E" w:rsidRDefault="002B53CB">
      <w:pPr>
        <w:pStyle w:val="TableofFigures"/>
        <w:tabs>
          <w:tab w:val="right" w:leader="dot" w:pos="9016"/>
        </w:tabs>
        <w:rPr>
          <w:rFonts w:asciiTheme="minorHAnsi" w:eastAsiaTheme="minorEastAsia" w:hAnsiTheme="minorHAnsi" w:cstheme="minorBidi"/>
          <w:noProof/>
          <w:sz w:val="22"/>
          <w:lang w:eastAsia="en-GB"/>
        </w:rPr>
      </w:pPr>
      <w:hyperlink w:anchor="_Toc8402241" w:history="1">
        <w:r w:rsidR="00D92F3E" w:rsidRPr="00EB2A98">
          <w:rPr>
            <w:rStyle w:val="Hyperlink"/>
            <w:noProof/>
          </w:rPr>
          <w:t>Figure 4.1 Graph of gender identification</w:t>
        </w:r>
        <w:r w:rsidR="00D92F3E">
          <w:rPr>
            <w:noProof/>
            <w:webHidden/>
          </w:rPr>
          <w:tab/>
        </w:r>
        <w:r w:rsidR="00D92F3E">
          <w:rPr>
            <w:noProof/>
            <w:webHidden/>
          </w:rPr>
          <w:fldChar w:fldCharType="begin"/>
        </w:r>
        <w:r w:rsidR="00D92F3E">
          <w:rPr>
            <w:noProof/>
            <w:webHidden/>
          </w:rPr>
          <w:instrText xml:space="preserve"> PAGEREF _Toc8402241 \h </w:instrText>
        </w:r>
        <w:r w:rsidR="00D92F3E">
          <w:rPr>
            <w:noProof/>
            <w:webHidden/>
          </w:rPr>
        </w:r>
        <w:r w:rsidR="00D92F3E">
          <w:rPr>
            <w:noProof/>
            <w:webHidden/>
          </w:rPr>
          <w:fldChar w:fldCharType="separate"/>
        </w:r>
        <w:r w:rsidR="00BE5820">
          <w:rPr>
            <w:noProof/>
            <w:webHidden/>
          </w:rPr>
          <w:t>8</w:t>
        </w:r>
        <w:r w:rsidR="00D92F3E">
          <w:rPr>
            <w:noProof/>
            <w:webHidden/>
          </w:rPr>
          <w:fldChar w:fldCharType="end"/>
        </w:r>
      </w:hyperlink>
    </w:p>
    <w:p w14:paraId="2BBEDA53" w14:textId="56BBE68F" w:rsidR="00D92F3E" w:rsidRDefault="002B53CB">
      <w:pPr>
        <w:pStyle w:val="TableofFigures"/>
        <w:tabs>
          <w:tab w:val="right" w:leader="dot" w:pos="9016"/>
        </w:tabs>
        <w:rPr>
          <w:rFonts w:asciiTheme="minorHAnsi" w:eastAsiaTheme="minorEastAsia" w:hAnsiTheme="minorHAnsi" w:cstheme="minorBidi"/>
          <w:noProof/>
          <w:sz w:val="22"/>
          <w:lang w:eastAsia="en-GB"/>
        </w:rPr>
      </w:pPr>
      <w:hyperlink w:anchor="_Toc8402242" w:history="1">
        <w:r w:rsidR="00D92F3E" w:rsidRPr="00EB2A98">
          <w:rPr>
            <w:rStyle w:val="Hyperlink"/>
            <w:noProof/>
          </w:rPr>
          <w:t>Figure 4.2 Age classification results</w:t>
        </w:r>
        <w:r w:rsidR="00D92F3E">
          <w:rPr>
            <w:noProof/>
            <w:webHidden/>
          </w:rPr>
          <w:tab/>
        </w:r>
        <w:r w:rsidR="00D92F3E">
          <w:rPr>
            <w:noProof/>
            <w:webHidden/>
          </w:rPr>
          <w:fldChar w:fldCharType="begin"/>
        </w:r>
        <w:r w:rsidR="00D92F3E">
          <w:rPr>
            <w:noProof/>
            <w:webHidden/>
          </w:rPr>
          <w:instrText xml:space="preserve"> PAGEREF _Toc8402242 \h </w:instrText>
        </w:r>
        <w:r w:rsidR="00D92F3E">
          <w:rPr>
            <w:noProof/>
            <w:webHidden/>
          </w:rPr>
        </w:r>
        <w:r w:rsidR="00D92F3E">
          <w:rPr>
            <w:noProof/>
            <w:webHidden/>
          </w:rPr>
          <w:fldChar w:fldCharType="separate"/>
        </w:r>
        <w:r w:rsidR="00BE5820">
          <w:rPr>
            <w:noProof/>
            <w:webHidden/>
          </w:rPr>
          <w:t>9</w:t>
        </w:r>
        <w:r w:rsidR="00D92F3E">
          <w:rPr>
            <w:noProof/>
            <w:webHidden/>
          </w:rPr>
          <w:fldChar w:fldCharType="end"/>
        </w:r>
      </w:hyperlink>
    </w:p>
    <w:p w14:paraId="53CA6297" w14:textId="7AEE677F" w:rsidR="00D92F3E" w:rsidRDefault="002B53CB">
      <w:pPr>
        <w:pStyle w:val="TableofFigures"/>
        <w:tabs>
          <w:tab w:val="right" w:leader="dot" w:pos="9016"/>
        </w:tabs>
        <w:rPr>
          <w:rFonts w:asciiTheme="minorHAnsi" w:eastAsiaTheme="minorEastAsia" w:hAnsiTheme="minorHAnsi" w:cstheme="minorBidi"/>
          <w:noProof/>
          <w:sz w:val="22"/>
          <w:lang w:eastAsia="en-GB"/>
        </w:rPr>
      </w:pPr>
      <w:hyperlink w:anchor="_Toc8402243" w:history="1">
        <w:r w:rsidR="00D92F3E" w:rsidRPr="00EB2A98">
          <w:rPr>
            <w:rStyle w:val="Hyperlink"/>
            <w:noProof/>
          </w:rPr>
          <w:t>Figure 4.3 Graph of possible years of experience.</w:t>
        </w:r>
        <w:r w:rsidR="00D92F3E">
          <w:rPr>
            <w:noProof/>
            <w:webHidden/>
          </w:rPr>
          <w:tab/>
        </w:r>
        <w:r w:rsidR="00D92F3E">
          <w:rPr>
            <w:noProof/>
            <w:webHidden/>
          </w:rPr>
          <w:fldChar w:fldCharType="begin"/>
        </w:r>
        <w:r w:rsidR="00D92F3E">
          <w:rPr>
            <w:noProof/>
            <w:webHidden/>
          </w:rPr>
          <w:instrText xml:space="preserve"> PAGEREF _Toc8402243 \h </w:instrText>
        </w:r>
        <w:r w:rsidR="00D92F3E">
          <w:rPr>
            <w:noProof/>
            <w:webHidden/>
          </w:rPr>
        </w:r>
        <w:r w:rsidR="00D92F3E">
          <w:rPr>
            <w:noProof/>
            <w:webHidden/>
          </w:rPr>
          <w:fldChar w:fldCharType="separate"/>
        </w:r>
        <w:r w:rsidR="00BE5820">
          <w:rPr>
            <w:noProof/>
            <w:webHidden/>
          </w:rPr>
          <w:t>10</w:t>
        </w:r>
        <w:r w:rsidR="00D92F3E">
          <w:rPr>
            <w:noProof/>
            <w:webHidden/>
          </w:rPr>
          <w:fldChar w:fldCharType="end"/>
        </w:r>
      </w:hyperlink>
    </w:p>
    <w:p w14:paraId="16351CCA" w14:textId="18855E1E" w:rsidR="00D92F3E" w:rsidRDefault="002B53CB">
      <w:pPr>
        <w:pStyle w:val="TableofFigures"/>
        <w:tabs>
          <w:tab w:val="right" w:leader="dot" w:pos="9016"/>
        </w:tabs>
        <w:rPr>
          <w:rFonts w:asciiTheme="minorHAnsi" w:eastAsiaTheme="minorEastAsia" w:hAnsiTheme="minorHAnsi" w:cstheme="minorBidi"/>
          <w:noProof/>
          <w:sz w:val="22"/>
          <w:lang w:eastAsia="en-GB"/>
        </w:rPr>
      </w:pPr>
      <w:hyperlink w:anchor="_Toc8402244" w:history="1">
        <w:r w:rsidR="00D92F3E" w:rsidRPr="00EB2A98">
          <w:rPr>
            <w:rStyle w:val="Hyperlink"/>
            <w:noProof/>
          </w:rPr>
          <w:t>Figure 4.4 Graph defining if respondents have a code of conduct in their workplace.</w:t>
        </w:r>
        <w:r w:rsidR="00D92F3E">
          <w:rPr>
            <w:noProof/>
            <w:webHidden/>
          </w:rPr>
          <w:tab/>
        </w:r>
        <w:r w:rsidR="00D92F3E">
          <w:rPr>
            <w:noProof/>
            <w:webHidden/>
          </w:rPr>
          <w:fldChar w:fldCharType="begin"/>
        </w:r>
        <w:r w:rsidR="00D92F3E">
          <w:rPr>
            <w:noProof/>
            <w:webHidden/>
          </w:rPr>
          <w:instrText xml:space="preserve"> PAGEREF _Toc8402244 \h </w:instrText>
        </w:r>
        <w:r w:rsidR="00D92F3E">
          <w:rPr>
            <w:noProof/>
            <w:webHidden/>
          </w:rPr>
        </w:r>
        <w:r w:rsidR="00D92F3E">
          <w:rPr>
            <w:noProof/>
            <w:webHidden/>
          </w:rPr>
          <w:fldChar w:fldCharType="separate"/>
        </w:r>
        <w:r w:rsidR="00BE5820">
          <w:rPr>
            <w:noProof/>
            <w:webHidden/>
          </w:rPr>
          <w:t>11</w:t>
        </w:r>
        <w:r w:rsidR="00D92F3E">
          <w:rPr>
            <w:noProof/>
            <w:webHidden/>
          </w:rPr>
          <w:fldChar w:fldCharType="end"/>
        </w:r>
      </w:hyperlink>
    </w:p>
    <w:p w14:paraId="0E9E345F" w14:textId="5719CA17" w:rsidR="00D92F3E" w:rsidRDefault="002B53CB">
      <w:pPr>
        <w:pStyle w:val="TableofFigures"/>
        <w:tabs>
          <w:tab w:val="right" w:leader="dot" w:pos="9016"/>
        </w:tabs>
        <w:rPr>
          <w:rFonts w:asciiTheme="minorHAnsi" w:eastAsiaTheme="minorEastAsia" w:hAnsiTheme="minorHAnsi" w:cstheme="minorBidi"/>
          <w:noProof/>
          <w:sz w:val="22"/>
          <w:lang w:eastAsia="en-GB"/>
        </w:rPr>
      </w:pPr>
      <w:hyperlink w:anchor="_Toc8402245" w:history="1">
        <w:r w:rsidR="00D92F3E" w:rsidRPr="00EB2A98">
          <w:rPr>
            <w:rStyle w:val="Hyperlink"/>
            <w:noProof/>
          </w:rPr>
          <w:t>Figure 4.5 Most frequent answer to reduce fraud (Online survey data, 2019).</w:t>
        </w:r>
        <w:r w:rsidR="00D92F3E">
          <w:rPr>
            <w:noProof/>
            <w:webHidden/>
          </w:rPr>
          <w:tab/>
        </w:r>
        <w:r w:rsidR="00D92F3E">
          <w:rPr>
            <w:noProof/>
            <w:webHidden/>
          </w:rPr>
          <w:fldChar w:fldCharType="begin"/>
        </w:r>
        <w:r w:rsidR="00D92F3E">
          <w:rPr>
            <w:noProof/>
            <w:webHidden/>
          </w:rPr>
          <w:instrText xml:space="preserve"> PAGEREF _Toc8402245 \h </w:instrText>
        </w:r>
        <w:r w:rsidR="00D92F3E">
          <w:rPr>
            <w:noProof/>
            <w:webHidden/>
          </w:rPr>
        </w:r>
        <w:r w:rsidR="00D92F3E">
          <w:rPr>
            <w:noProof/>
            <w:webHidden/>
          </w:rPr>
          <w:fldChar w:fldCharType="separate"/>
        </w:r>
        <w:r w:rsidR="00BE5820">
          <w:rPr>
            <w:noProof/>
            <w:webHidden/>
          </w:rPr>
          <w:t>19</w:t>
        </w:r>
        <w:r w:rsidR="00D92F3E">
          <w:rPr>
            <w:noProof/>
            <w:webHidden/>
          </w:rPr>
          <w:fldChar w:fldCharType="end"/>
        </w:r>
      </w:hyperlink>
    </w:p>
    <w:p w14:paraId="664BE2D2" w14:textId="7E5BE953" w:rsidR="00D92F3E" w:rsidRDefault="002B53CB">
      <w:pPr>
        <w:pStyle w:val="TableofFigures"/>
        <w:tabs>
          <w:tab w:val="right" w:leader="dot" w:pos="9016"/>
        </w:tabs>
        <w:rPr>
          <w:rFonts w:asciiTheme="minorHAnsi" w:eastAsiaTheme="minorEastAsia" w:hAnsiTheme="minorHAnsi" w:cstheme="minorBidi"/>
          <w:noProof/>
          <w:sz w:val="22"/>
          <w:lang w:eastAsia="en-GB"/>
        </w:rPr>
      </w:pPr>
      <w:hyperlink w:anchor="_Toc8402246" w:history="1">
        <w:r w:rsidR="00D92F3E" w:rsidRPr="00EB2A98">
          <w:rPr>
            <w:rStyle w:val="Hyperlink"/>
            <w:noProof/>
          </w:rPr>
          <w:t>Figure 4.6 High level word cloud of accounting principles (Online survey data 2019)</w:t>
        </w:r>
        <w:r w:rsidR="00D92F3E">
          <w:rPr>
            <w:noProof/>
            <w:webHidden/>
          </w:rPr>
          <w:tab/>
        </w:r>
        <w:r w:rsidR="00D92F3E">
          <w:rPr>
            <w:noProof/>
            <w:webHidden/>
          </w:rPr>
          <w:fldChar w:fldCharType="begin"/>
        </w:r>
        <w:r w:rsidR="00D92F3E">
          <w:rPr>
            <w:noProof/>
            <w:webHidden/>
          </w:rPr>
          <w:instrText xml:space="preserve"> PAGEREF _Toc8402246 \h </w:instrText>
        </w:r>
        <w:r w:rsidR="00D92F3E">
          <w:rPr>
            <w:noProof/>
            <w:webHidden/>
          </w:rPr>
        </w:r>
        <w:r w:rsidR="00D92F3E">
          <w:rPr>
            <w:noProof/>
            <w:webHidden/>
          </w:rPr>
          <w:fldChar w:fldCharType="separate"/>
        </w:r>
        <w:r w:rsidR="00BE5820">
          <w:rPr>
            <w:noProof/>
            <w:webHidden/>
          </w:rPr>
          <w:t>20</w:t>
        </w:r>
        <w:r w:rsidR="00D92F3E">
          <w:rPr>
            <w:noProof/>
            <w:webHidden/>
          </w:rPr>
          <w:fldChar w:fldCharType="end"/>
        </w:r>
      </w:hyperlink>
    </w:p>
    <w:p w14:paraId="084988FB" w14:textId="21833D41" w:rsidR="00D92F3E" w:rsidRDefault="002B53CB">
      <w:pPr>
        <w:pStyle w:val="TableofFigures"/>
        <w:tabs>
          <w:tab w:val="right" w:leader="dot" w:pos="9016"/>
        </w:tabs>
        <w:rPr>
          <w:rFonts w:asciiTheme="minorHAnsi" w:eastAsiaTheme="minorEastAsia" w:hAnsiTheme="minorHAnsi" w:cstheme="minorBidi"/>
          <w:noProof/>
          <w:sz w:val="22"/>
          <w:lang w:eastAsia="en-GB"/>
        </w:rPr>
      </w:pPr>
      <w:hyperlink w:anchor="_Toc8402247" w:history="1">
        <w:r w:rsidR="00D92F3E" w:rsidRPr="00EB2A98">
          <w:rPr>
            <w:rStyle w:val="Hyperlink"/>
            <w:noProof/>
          </w:rPr>
          <w:t>Figure 4.7 Text query analysis on reasons for fraud (Online survey data 2019).</w:t>
        </w:r>
        <w:r w:rsidR="00D92F3E">
          <w:rPr>
            <w:noProof/>
            <w:webHidden/>
          </w:rPr>
          <w:tab/>
        </w:r>
        <w:r w:rsidR="00D92F3E">
          <w:rPr>
            <w:noProof/>
            <w:webHidden/>
          </w:rPr>
          <w:fldChar w:fldCharType="begin"/>
        </w:r>
        <w:r w:rsidR="00D92F3E">
          <w:rPr>
            <w:noProof/>
            <w:webHidden/>
          </w:rPr>
          <w:instrText xml:space="preserve"> PAGEREF _Toc8402247 \h </w:instrText>
        </w:r>
        <w:r w:rsidR="00D92F3E">
          <w:rPr>
            <w:noProof/>
            <w:webHidden/>
          </w:rPr>
        </w:r>
        <w:r w:rsidR="00D92F3E">
          <w:rPr>
            <w:noProof/>
            <w:webHidden/>
          </w:rPr>
          <w:fldChar w:fldCharType="separate"/>
        </w:r>
        <w:r w:rsidR="00BE5820">
          <w:rPr>
            <w:noProof/>
            <w:webHidden/>
          </w:rPr>
          <w:t>21</w:t>
        </w:r>
        <w:r w:rsidR="00D92F3E">
          <w:rPr>
            <w:noProof/>
            <w:webHidden/>
          </w:rPr>
          <w:fldChar w:fldCharType="end"/>
        </w:r>
      </w:hyperlink>
    </w:p>
    <w:p w14:paraId="0C6F1854" w14:textId="77777777" w:rsidR="00BB12B5" w:rsidRDefault="00D92F3E" w:rsidP="006722CB">
      <w:r>
        <w:fldChar w:fldCharType="end"/>
      </w:r>
    </w:p>
    <w:p w14:paraId="6391E5CC" w14:textId="04AB8A96" w:rsidR="00D92F3E" w:rsidRDefault="00D92F3E" w:rsidP="00D92F3E"/>
    <w:p w14:paraId="173DE72D" w14:textId="77777777" w:rsidR="000D7E12" w:rsidRDefault="000D7E12" w:rsidP="00D92F3E">
      <w:pPr>
        <w:sectPr w:rsidR="000D7E12">
          <w:footerReference w:type="default" r:id="rId19"/>
          <w:pgSz w:w="11906" w:h="16838"/>
          <w:pgMar w:top="1440" w:right="1440" w:bottom="1440" w:left="1440" w:header="708" w:footer="708" w:gutter="0"/>
          <w:cols w:space="708"/>
          <w:docGrid w:linePitch="360"/>
        </w:sectPr>
      </w:pPr>
    </w:p>
    <w:p w14:paraId="2521A5BA" w14:textId="2524D91D" w:rsidR="00D92F3E" w:rsidRPr="00E44747" w:rsidRDefault="00D92F3E" w:rsidP="008A135B">
      <w:pPr>
        <w:pStyle w:val="Heading2"/>
        <w:numPr>
          <w:ilvl w:val="0"/>
          <w:numId w:val="0"/>
        </w:numPr>
        <w:rPr>
          <w:sz w:val="28"/>
        </w:rPr>
      </w:pPr>
      <w:bookmarkStart w:id="22" w:name="_Toc8404158"/>
      <w:bookmarkStart w:id="23" w:name="_Toc8404494"/>
      <w:bookmarkStart w:id="24" w:name="_Toc8556894"/>
      <w:bookmarkStart w:id="25" w:name="_Toc8570680"/>
      <w:bookmarkStart w:id="26" w:name="_Toc8588786"/>
      <w:bookmarkStart w:id="27" w:name="_Toc8589072"/>
      <w:bookmarkStart w:id="28" w:name="_Toc8589588"/>
      <w:r w:rsidRPr="00E44747">
        <w:rPr>
          <w:sz w:val="28"/>
        </w:rPr>
        <w:lastRenderedPageBreak/>
        <w:t>List of tables</w:t>
      </w:r>
      <w:bookmarkEnd w:id="22"/>
      <w:bookmarkEnd w:id="23"/>
      <w:bookmarkEnd w:id="24"/>
      <w:bookmarkEnd w:id="25"/>
      <w:bookmarkEnd w:id="26"/>
      <w:bookmarkEnd w:id="27"/>
      <w:bookmarkEnd w:id="28"/>
      <w:r w:rsidRPr="00E44747">
        <w:rPr>
          <w:sz w:val="28"/>
        </w:rPr>
        <w:t xml:space="preserve"> </w:t>
      </w:r>
    </w:p>
    <w:p w14:paraId="05C782E1" w14:textId="00CBB69B" w:rsidR="00D92F3E" w:rsidRDefault="00D92F3E">
      <w:pPr>
        <w:pStyle w:val="TableofFigures"/>
        <w:tabs>
          <w:tab w:val="right" w:leader="dot" w:pos="9016"/>
        </w:tabs>
        <w:rPr>
          <w:rFonts w:asciiTheme="minorHAnsi" w:eastAsiaTheme="minorEastAsia" w:hAnsiTheme="minorHAnsi" w:cstheme="minorBidi"/>
          <w:noProof/>
          <w:sz w:val="22"/>
          <w:lang w:eastAsia="en-GB"/>
        </w:rPr>
      </w:pPr>
      <w:r>
        <w:fldChar w:fldCharType="begin"/>
      </w:r>
      <w:r>
        <w:instrText xml:space="preserve"> TOC \h \z \c "Table" </w:instrText>
      </w:r>
      <w:r>
        <w:fldChar w:fldCharType="separate"/>
      </w:r>
      <w:hyperlink w:anchor="_Toc8402304" w:history="1">
        <w:r w:rsidRPr="00325EF8">
          <w:rPr>
            <w:rStyle w:val="Hyperlink"/>
            <w:noProof/>
          </w:rPr>
          <w:t>Table 3.1 Questions in the questionnaire relating to chapter two the literature review</w:t>
        </w:r>
        <w:r>
          <w:rPr>
            <w:noProof/>
            <w:webHidden/>
          </w:rPr>
          <w:tab/>
        </w:r>
        <w:r>
          <w:rPr>
            <w:noProof/>
            <w:webHidden/>
          </w:rPr>
          <w:fldChar w:fldCharType="begin"/>
        </w:r>
        <w:r>
          <w:rPr>
            <w:noProof/>
            <w:webHidden/>
          </w:rPr>
          <w:instrText xml:space="preserve"> PAGEREF _Toc8402304 \h </w:instrText>
        </w:r>
        <w:r>
          <w:rPr>
            <w:noProof/>
            <w:webHidden/>
          </w:rPr>
        </w:r>
        <w:r>
          <w:rPr>
            <w:noProof/>
            <w:webHidden/>
          </w:rPr>
          <w:fldChar w:fldCharType="separate"/>
        </w:r>
        <w:r w:rsidR="00BE5820">
          <w:rPr>
            <w:noProof/>
            <w:webHidden/>
          </w:rPr>
          <w:t>13</w:t>
        </w:r>
        <w:r>
          <w:rPr>
            <w:noProof/>
            <w:webHidden/>
          </w:rPr>
          <w:fldChar w:fldCharType="end"/>
        </w:r>
      </w:hyperlink>
    </w:p>
    <w:p w14:paraId="51F49B53" w14:textId="1B0C5753" w:rsidR="00D92F3E" w:rsidRDefault="002B53CB">
      <w:pPr>
        <w:pStyle w:val="TableofFigures"/>
        <w:tabs>
          <w:tab w:val="right" w:leader="dot" w:pos="9016"/>
        </w:tabs>
        <w:rPr>
          <w:rFonts w:asciiTheme="minorHAnsi" w:eastAsiaTheme="minorEastAsia" w:hAnsiTheme="minorHAnsi" w:cstheme="minorBidi"/>
          <w:noProof/>
          <w:sz w:val="22"/>
          <w:lang w:eastAsia="en-GB"/>
        </w:rPr>
      </w:pPr>
      <w:hyperlink w:anchor="_Toc8402305" w:history="1">
        <w:r w:rsidR="00D92F3E" w:rsidRPr="00325EF8">
          <w:rPr>
            <w:rStyle w:val="Hyperlink"/>
            <w:noProof/>
          </w:rPr>
          <w:t>Table 4.1 Crosstabulation analysis of age and importance of ethics.</w:t>
        </w:r>
        <w:r w:rsidR="00D92F3E">
          <w:rPr>
            <w:noProof/>
            <w:webHidden/>
          </w:rPr>
          <w:tab/>
        </w:r>
        <w:r w:rsidR="00D92F3E">
          <w:rPr>
            <w:noProof/>
            <w:webHidden/>
          </w:rPr>
          <w:fldChar w:fldCharType="begin"/>
        </w:r>
        <w:r w:rsidR="00D92F3E">
          <w:rPr>
            <w:noProof/>
            <w:webHidden/>
          </w:rPr>
          <w:instrText xml:space="preserve"> PAGEREF _Toc8402305 \h </w:instrText>
        </w:r>
        <w:r w:rsidR="00D92F3E">
          <w:rPr>
            <w:noProof/>
            <w:webHidden/>
          </w:rPr>
        </w:r>
        <w:r w:rsidR="00D92F3E">
          <w:rPr>
            <w:noProof/>
            <w:webHidden/>
          </w:rPr>
          <w:fldChar w:fldCharType="separate"/>
        </w:r>
        <w:r w:rsidR="00BE5820">
          <w:rPr>
            <w:noProof/>
            <w:webHidden/>
          </w:rPr>
          <w:t>9</w:t>
        </w:r>
        <w:r w:rsidR="00D92F3E">
          <w:rPr>
            <w:noProof/>
            <w:webHidden/>
          </w:rPr>
          <w:fldChar w:fldCharType="end"/>
        </w:r>
      </w:hyperlink>
    </w:p>
    <w:p w14:paraId="2FF791BA" w14:textId="73FD3EB5" w:rsidR="00D92F3E" w:rsidRDefault="002B53CB">
      <w:pPr>
        <w:pStyle w:val="TableofFigures"/>
        <w:tabs>
          <w:tab w:val="right" w:leader="dot" w:pos="9016"/>
        </w:tabs>
        <w:rPr>
          <w:rFonts w:asciiTheme="minorHAnsi" w:eastAsiaTheme="minorEastAsia" w:hAnsiTheme="minorHAnsi" w:cstheme="minorBidi"/>
          <w:noProof/>
          <w:sz w:val="22"/>
          <w:lang w:eastAsia="en-GB"/>
        </w:rPr>
      </w:pPr>
      <w:hyperlink w:anchor="_Toc8402306" w:history="1">
        <w:r w:rsidR="00D92F3E" w:rsidRPr="00325EF8">
          <w:rPr>
            <w:rStyle w:val="Hyperlink"/>
            <w:noProof/>
          </w:rPr>
          <w:t>Table 4.2 Independent T Test of gender and fraud in the accounting profession.</w:t>
        </w:r>
        <w:r w:rsidR="00D92F3E">
          <w:rPr>
            <w:noProof/>
            <w:webHidden/>
          </w:rPr>
          <w:tab/>
        </w:r>
        <w:r w:rsidR="00D92F3E">
          <w:rPr>
            <w:noProof/>
            <w:webHidden/>
          </w:rPr>
          <w:fldChar w:fldCharType="begin"/>
        </w:r>
        <w:r w:rsidR="00D92F3E">
          <w:rPr>
            <w:noProof/>
            <w:webHidden/>
          </w:rPr>
          <w:instrText xml:space="preserve"> PAGEREF _Toc8402306 \h </w:instrText>
        </w:r>
        <w:r w:rsidR="00D92F3E">
          <w:rPr>
            <w:noProof/>
            <w:webHidden/>
          </w:rPr>
        </w:r>
        <w:r w:rsidR="00D92F3E">
          <w:rPr>
            <w:noProof/>
            <w:webHidden/>
          </w:rPr>
          <w:fldChar w:fldCharType="separate"/>
        </w:r>
        <w:r w:rsidR="00BE5820">
          <w:rPr>
            <w:noProof/>
            <w:webHidden/>
          </w:rPr>
          <w:t>13</w:t>
        </w:r>
        <w:r w:rsidR="00D92F3E">
          <w:rPr>
            <w:noProof/>
            <w:webHidden/>
          </w:rPr>
          <w:fldChar w:fldCharType="end"/>
        </w:r>
      </w:hyperlink>
    </w:p>
    <w:p w14:paraId="479E467D" w14:textId="385395D1" w:rsidR="00D92F3E" w:rsidRDefault="002B53CB">
      <w:pPr>
        <w:pStyle w:val="TableofFigures"/>
        <w:tabs>
          <w:tab w:val="right" w:leader="dot" w:pos="9016"/>
        </w:tabs>
        <w:rPr>
          <w:rFonts w:asciiTheme="minorHAnsi" w:eastAsiaTheme="minorEastAsia" w:hAnsiTheme="minorHAnsi" w:cstheme="minorBidi"/>
          <w:noProof/>
          <w:sz w:val="22"/>
          <w:lang w:eastAsia="en-GB"/>
        </w:rPr>
      </w:pPr>
      <w:hyperlink w:anchor="_Toc8402307" w:history="1">
        <w:r w:rsidR="00D92F3E" w:rsidRPr="00325EF8">
          <w:rPr>
            <w:rStyle w:val="Hyperlink"/>
            <w:noProof/>
          </w:rPr>
          <w:t>Table 4.3 Independent T Test of gender and reasons why accountants are liable to fraud.</w:t>
        </w:r>
        <w:r w:rsidR="00D92F3E">
          <w:rPr>
            <w:noProof/>
            <w:webHidden/>
          </w:rPr>
          <w:tab/>
        </w:r>
        <w:r w:rsidR="00D92F3E">
          <w:rPr>
            <w:noProof/>
            <w:webHidden/>
          </w:rPr>
          <w:fldChar w:fldCharType="begin"/>
        </w:r>
        <w:r w:rsidR="00D92F3E">
          <w:rPr>
            <w:noProof/>
            <w:webHidden/>
          </w:rPr>
          <w:instrText xml:space="preserve"> PAGEREF _Toc8402307 \h </w:instrText>
        </w:r>
        <w:r w:rsidR="00D92F3E">
          <w:rPr>
            <w:noProof/>
            <w:webHidden/>
          </w:rPr>
        </w:r>
        <w:r w:rsidR="00D92F3E">
          <w:rPr>
            <w:noProof/>
            <w:webHidden/>
          </w:rPr>
          <w:fldChar w:fldCharType="separate"/>
        </w:r>
        <w:r w:rsidR="00BE5820">
          <w:rPr>
            <w:noProof/>
            <w:webHidden/>
          </w:rPr>
          <w:t>15</w:t>
        </w:r>
        <w:r w:rsidR="00D92F3E">
          <w:rPr>
            <w:noProof/>
            <w:webHidden/>
          </w:rPr>
          <w:fldChar w:fldCharType="end"/>
        </w:r>
      </w:hyperlink>
    </w:p>
    <w:p w14:paraId="1E0312E9" w14:textId="22586B74" w:rsidR="00D92F3E" w:rsidRDefault="002B53CB">
      <w:pPr>
        <w:pStyle w:val="TableofFigures"/>
        <w:tabs>
          <w:tab w:val="right" w:leader="dot" w:pos="9016"/>
        </w:tabs>
        <w:rPr>
          <w:rFonts w:asciiTheme="minorHAnsi" w:eastAsiaTheme="minorEastAsia" w:hAnsiTheme="minorHAnsi" w:cstheme="minorBidi"/>
          <w:noProof/>
          <w:sz w:val="22"/>
          <w:lang w:eastAsia="en-GB"/>
        </w:rPr>
      </w:pPr>
      <w:hyperlink w:anchor="_Toc8402308" w:history="1">
        <w:r w:rsidR="00D92F3E" w:rsidRPr="00325EF8">
          <w:rPr>
            <w:rStyle w:val="Hyperlink"/>
            <w:noProof/>
          </w:rPr>
          <w:t>Table 4.4 Crosstabulation analysis of gender and if they have been put under pressure to falsify account.</w:t>
        </w:r>
        <w:r w:rsidR="00D92F3E">
          <w:rPr>
            <w:noProof/>
            <w:webHidden/>
          </w:rPr>
          <w:tab/>
        </w:r>
        <w:r w:rsidR="00D92F3E">
          <w:rPr>
            <w:noProof/>
            <w:webHidden/>
          </w:rPr>
          <w:fldChar w:fldCharType="begin"/>
        </w:r>
        <w:r w:rsidR="00D92F3E">
          <w:rPr>
            <w:noProof/>
            <w:webHidden/>
          </w:rPr>
          <w:instrText xml:space="preserve"> PAGEREF _Toc8402308 \h </w:instrText>
        </w:r>
        <w:r w:rsidR="00D92F3E">
          <w:rPr>
            <w:noProof/>
            <w:webHidden/>
          </w:rPr>
        </w:r>
        <w:r w:rsidR="00D92F3E">
          <w:rPr>
            <w:noProof/>
            <w:webHidden/>
          </w:rPr>
          <w:fldChar w:fldCharType="separate"/>
        </w:r>
        <w:r w:rsidR="00BE5820">
          <w:rPr>
            <w:noProof/>
            <w:webHidden/>
          </w:rPr>
          <w:t>16</w:t>
        </w:r>
        <w:r w:rsidR="00D92F3E">
          <w:rPr>
            <w:noProof/>
            <w:webHidden/>
          </w:rPr>
          <w:fldChar w:fldCharType="end"/>
        </w:r>
      </w:hyperlink>
    </w:p>
    <w:p w14:paraId="76F944E4" w14:textId="04412D89" w:rsidR="00D92F3E" w:rsidRDefault="002B53CB">
      <w:pPr>
        <w:pStyle w:val="TableofFigures"/>
        <w:tabs>
          <w:tab w:val="right" w:leader="dot" w:pos="9016"/>
        </w:tabs>
        <w:rPr>
          <w:rFonts w:asciiTheme="minorHAnsi" w:eastAsiaTheme="minorEastAsia" w:hAnsiTheme="minorHAnsi" w:cstheme="minorBidi"/>
          <w:noProof/>
          <w:sz w:val="22"/>
          <w:lang w:eastAsia="en-GB"/>
        </w:rPr>
      </w:pPr>
      <w:hyperlink w:anchor="_Toc8402309" w:history="1">
        <w:r w:rsidR="00D92F3E" w:rsidRPr="00325EF8">
          <w:rPr>
            <w:rStyle w:val="Hyperlink"/>
            <w:noProof/>
          </w:rPr>
          <w:t>Table 4.5 Chi-Square test gender and pressure to falsify accounts</w:t>
        </w:r>
        <w:r w:rsidR="00D92F3E">
          <w:rPr>
            <w:noProof/>
            <w:webHidden/>
          </w:rPr>
          <w:tab/>
        </w:r>
        <w:r w:rsidR="00D92F3E">
          <w:rPr>
            <w:noProof/>
            <w:webHidden/>
          </w:rPr>
          <w:fldChar w:fldCharType="begin"/>
        </w:r>
        <w:r w:rsidR="00D92F3E">
          <w:rPr>
            <w:noProof/>
            <w:webHidden/>
          </w:rPr>
          <w:instrText xml:space="preserve"> PAGEREF _Toc8402309 \h </w:instrText>
        </w:r>
        <w:r w:rsidR="00D92F3E">
          <w:rPr>
            <w:noProof/>
            <w:webHidden/>
          </w:rPr>
        </w:r>
        <w:r w:rsidR="00D92F3E">
          <w:rPr>
            <w:noProof/>
            <w:webHidden/>
          </w:rPr>
          <w:fldChar w:fldCharType="separate"/>
        </w:r>
        <w:r w:rsidR="00BE5820">
          <w:rPr>
            <w:noProof/>
            <w:webHidden/>
          </w:rPr>
          <w:t>16</w:t>
        </w:r>
        <w:r w:rsidR="00D92F3E">
          <w:rPr>
            <w:noProof/>
            <w:webHidden/>
          </w:rPr>
          <w:fldChar w:fldCharType="end"/>
        </w:r>
      </w:hyperlink>
    </w:p>
    <w:p w14:paraId="53D4CD46" w14:textId="6A8726A1" w:rsidR="00D92F3E" w:rsidRDefault="002B53CB">
      <w:pPr>
        <w:pStyle w:val="TableofFigures"/>
        <w:tabs>
          <w:tab w:val="right" w:leader="dot" w:pos="9016"/>
        </w:tabs>
        <w:rPr>
          <w:rFonts w:asciiTheme="minorHAnsi" w:eastAsiaTheme="minorEastAsia" w:hAnsiTheme="minorHAnsi" w:cstheme="minorBidi"/>
          <w:noProof/>
          <w:sz w:val="22"/>
          <w:lang w:eastAsia="en-GB"/>
        </w:rPr>
      </w:pPr>
      <w:hyperlink w:anchor="_Toc8402310" w:history="1">
        <w:r w:rsidR="00D92F3E" w:rsidRPr="00325EF8">
          <w:rPr>
            <w:rStyle w:val="Hyperlink"/>
            <w:noProof/>
          </w:rPr>
          <w:t>Table 4.6 Crosstabulation analysis of gender and unethical behaviour from clients.</w:t>
        </w:r>
        <w:r w:rsidR="00D92F3E">
          <w:rPr>
            <w:noProof/>
            <w:webHidden/>
          </w:rPr>
          <w:tab/>
        </w:r>
        <w:r w:rsidR="00D92F3E">
          <w:rPr>
            <w:noProof/>
            <w:webHidden/>
          </w:rPr>
          <w:fldChar w:fldCharType="begin"/>
        </w:r>
        <w:r w:rsidR="00D92F3E">
          <w:rPr>
            <w:noProof/>
            <w:webHidden/>
          </w:rPr>
          <w:instrText xml:space="preserve"> PAGEREF _Toc8402310 \h </w:instrText>
        </w:r>
        <w:r w:rsidR="00D92F3E">
          <w:rPr>
            <w:noProof/>
            <w:webHidden/>
          </w:rPr>
        </w:r>
        <w:r w:rsidR="00D92F3E">
          <w:rPr>
            <w:noProof/>
            <w:webHidden/>
          </w:rPr>
          <w:fldChar w:fldCharType="separate"/>
        </w:r>
        <w:r w:rsidR="00BE5820">
          <w:rPr>
            <w:noProof/>
            <w:webHidden/>
          </w:rPr>
          <w:t>17</w:t>
        </w:r>
        <w:r w:rsidR="00D92F3E">
          <w:rPr>
            <w:noProof/>
            <w:webHidden/>
          </w:rPr>
          <w:fldChar w:fldCharType="end"/>
        </w:r>
      </w:hyperlink>
    </w:p>
    <w:p w14:paraId="25D3C661" w14:textId="3D6CA68C" w:rsidR="00D92F3E" w:rsidRDefault="002B53CB">
      <w:pPr>
        <w:pStyle w:val="TableofFigures"/>
        <w:tabs>
          <w:tab w:val="right" w:leader="dot" w:pos="9016"/>
        </w:tabs>
        <w:rPr>
          <w:rFonts w:asciiTheme="minorHAnsi" w:eastAsiaTheme="minorEastAsia" w:hAnsiTheme="minorHAnsi" w:cstheme="minorBidi"/>
          <w:noProof/>
          <w:sz w:val="22"/>
          <w:lang w:eastAsia="en-GB"/>
        </w:rPr>
      </w:pPr>
      <w:hyperlink w:anchor="_Toc8402311" w:history="1">
        <w:r w:rsidR="00D92F3E" w:rsidRPr="00325EF8">
          <w:rPr>
            <w:rStyle w:val="Hyperlink"/>
            <w:noProof/>
          </w:rPr>
          <w:t>Table 4.7 Chi-Square test gender and unethical clients.</w:t>
        </w:r>
        <w:r w:rsidR="00D92F3E">
          <w:rPr>
            <w:noProof/>
            <w:webHidden/>
          </w:rPr>
          <w:tab/>
        </w:r>
        <w:r w:rsidR="00D92F3E">
          <w:rPr>
            <w:noProof/>
            <w:webHidden/>
          </w:rPr>
          <w:fldChar w:fldCharType="begin"/>
        </w:r>
        <w:r w:rsidR="00D92F3E">
          <w:rPr>
            <w:noProof/>
            <w:webHidden/>
          </w:rPr>
          <w:instrText xml:space="preserve"> PAGEREF _Toc8402311 \h </w:instrText>
        </w:r>
        <w:r w:rsidR="00D92F3E">
          <w:rPr>
            <w:noProof/>
            <w:webHidden/>
          </w:rPr>
        </w:r>
        <w:r w:rsidR="00D92F3E">
          <w:rPr>
            <w:noProof/>
            <w:webHidden/>
          </w:rPr>
          <w:fldChar w:fldCharType="separate"/>
        </w:r>
        <w:r w:rsidR="00BE5820">
          <w:rPr>
            <w:noProof/>
            <w:webHidden/>
          </w:rPr>
          <w:t>17</w:t>
        </w:r>
        <w:r w:rsidR="00D92F3E">
          <w:rPr>
            <w:noProof/>
            <w:webHidden/>
          </w:rPr>
          <w:fldChar w:fldCharType="end"/>
        </w:r>
      </w:hyperlink>
    </w:p>
    <w:p w14:paraId="486E49CF" w14:textId="4350A688" w:rsidR="00D92F3E" w:rsidRDefault="002B53CB">
      <w:pPr>
        <w:pStyle w:val="TableofFigures"/>
        <w:tabs>
          <w:tab w:val="right" w:leader="dot" w:pos="9016"/>
        </w:tabs>
        <w:rPr>
          <w:rFonts w:asciiTheme="minorHAnsi" w:eastAsiaTheme="minorEastAsia" w:hAnsiTheme="minorHAnsi" w:cstheme="minorBidi"/>
          <w:noProof/>
          <w:sz w:val="22"/>
          <w:lang w:eastAsia="en-GB"/>
        </w:rPr>
      </w:pPr>
      <w:hyperlink w:anchor="_Toc8402312" w:history="1">
        <w:r w:rsidR="00D92F3E" w:rsidRPr="00325EF8">
          <w:rPr>
            <w:rStyle w:val="Hyperlink"/>
            <w:noProof/>
          </w:rPr>
          <w:t>Table 4.8 Thematic analysis of qualitative data</w:t>
        </w:r>
        <w:r w:rsidR="00D92F3E">
          <w:rPr>
            <w:noProof/>
            <w:webHidden/>
          </w:rPr>
          <w:tab/>
        </w:r>
        <w:r w:rsidR="00D92F3E">
          <w:rPr>
            <w:noProof/>
            <w:webHidden/>
          </w:rPr>
          <w:fldChar w:fldCharType="begin"/>
        </w:r>
        <w:r w:rsidR="00D92F3E">
          <w:rPr>
            <w:noProof/>
            <w:webHidden/>
          </w:rPr>
          <w:instrText xml:space="preserve"> PAGEREF _Toc8402312 \h </w:instrText>
        </w:r>
        <w:r w:rsidR="00D92F3E">
          <w:rPr>
            <w:noProof/>
            <w:webHidden/>
          </w:rPr>
        </w:r>
        <w:r w:rsidR="00D92F3E">
          <w:rPr>
            <w:noProof/>
            <w:webHidden/>
          </w:rPr>
          <w:fldChar w:fldCharType="separate"/>
        </w:r>
        <w:r w:rsidR="00BE5820">
          <w:rPr>
            <w:noProof/>
            <w:webHidden/>
          </w:rPr>
          <w:t>23</w:t>
        </w:r>
        <w:r w:rsidR="00D92F3E">
          <w:rPr>
            <w:noProof/>
            <w:webHidden/>
          </w:rPr>
          <w:fldChar w:fldCharType="end"/>
        </w:r>
      </w:hyperlink>
    </w:p>
    <w:p w14:paraId="4A126A7B" w14:textId="243842A5" w:rsidR="00D92F3E" w:rsidRDefault="002B53CB">
      <w:pPr>
        <w:pStyle w:val="TableofFigures"/>
        <w:tabs>
          <w:tab w:val="right" w:leader="dot" w:pos="9016"/>
        </w:tabs>
        <w:rPr>
          <w:rFonts w:asciiTheme="minorHAnsi" w:eastAsiaTheme="minorEastAsia" w:hAnsiTheme="minorHAnsi" w:cstheme="minorBidi"/>
          <w:noProof/>
          <w:sz w:val="22"/>
          <w:lang w:eastAsia="en-GB"/>
        </w:rPr>
      </w:pPr>
      <w:hyperlink w:anchor="_Toc8402313" w:history="1">
        <w:r w:rsidR="00D92F3E" w:rsidRPr="00325EF8">
          <w:rPr>
            <w:rStyle w:val="Hyperlink"/>
            <w:noProof/>
          </w:rPr>
          <w:t>Table 4.9 Frequency analysis on the codes of ethics</w:t>
        </w:r>
        <w:r w:rsidR="00D92F3E">
          <w:rPr>
            <w:noProof/>
            <w:webHidden/>
          </w:rPr>
          <w:tab/>
        </w:r>
        <w:r w:rsidR="00D92F3E">
          <w:rPr>
            <w:noProof/>
            <w:webHidden/>
          </w:rPr>
          <w:fldChar w:fldCharType="begin"/>
        </w:r>
        <w:r w:rsidR="00D92F3E">
          <w:rPr>
            <w:noProof/>
            <w:webHidden/>
          </w:rPr>
          <w:instrText xml:space="preserve"> PAGEREF _Toc8402313 \h </w:instrText>
        </w:r>
        <w:r w:rsidR="00D92F3E">
          <w:rPr>
            <w:noProof/>
            <w:webHidden/>
          </w:rPr>
        </w:r>
        <w:r w:rsidR="00D92F3E">
          <w:rPr>
            <w:noProof/>
            <w:webHidden/>
          </w:rPr>
          <w:fldChar w:fldCharType="separate"/>
        </w:r>
        <w:r w:rsidR="00BE5820">
          <w:rPr>
            <w:noProof/>
            <w:webHidden/>
          </w:rPr>
          <w:t>25</w:t>
        </w:r>
        <w:r w:rsidR="00D92F3E">
          <w:rPr>
            <w:noProof/>
            <w:webHidden/>
          </w:rPr>
          <w:fldChar w:fldCharType="end"/>
        </w:r>
      </w:hyperlink>
    </w:p>
    <w:p w14:paraId="3F8BDA2F" w14:textId="41FF0989" w:rsidR="00D92F3E" w:rsidRDefault="002B53CB">
      <w:pPr>
        <w:pStyle w:val="TableofFigures"/>
        <w:tabs>
          <w:tab w:val="right" w:leader="dot" w:pos="9016"/>
        </w:tabs>
        <w:rPr>
          <w:rFonts w:asciiTheme="minorHAnsi" w:eastAsiaTheme="minorEastAsia" w:hAnsiTheme="minorHAnsi" w:cstheme="minorBidi"/>
          <w:noProof/>
          <w:sz w:val="22"/>
          <w:lang w:eastAsia="en-GB"/>
        </w:rPr>
      </w:pPr>
      <w:hyperlink w:anchor="_Toc8402314" w:history="1">
        <w:r w:rsidR="00D92F3E" w:rsidRPr="00325EF8">
          <w:rPr>
            <w:rStyle w:val="Hyperlink"/>
            <w:noProof/>
          </w:rPr>
          <w:t>Table 4.10 Frequency analysis of code of conduct</w:t>
        </w:r>
        <w:r w:rsidR="00D92F3E">
          <w:rPr>
            <w:noProof/>
            <w:webHidden/>
          </w:rPr>
          <w:tab/>
        </w:r>
        <w:r w:rsidR="00D92F3E">
          <w:rPr>
            <w:noProof/>
            <w:webHidden/>
          </w:rPr>
          <w:fldChar w:fldCharType="begin"/>
        </w:r>
        <w:r w:rsidR="00D92F3E">
          <w:rPr>
            <w:noProof/>
            <w:webHidden/>
          </w:rPr>
          <w:instrText xml:space="preserve"> PAGEREF _Toc8402314 \h </w:instrText>
        </w:r>
        <w:r w:rsidR="00D92F3E">
          <w:rPr>
            <w:noProof/>
            <w:webHidden/>
          </w:rPr>
        </w:r>
        <w:r w:rsidR="00D92F3E">
          <w:rPr>
            <w:noProof/>
            <w:webHidden/>
          </w:rPr>
          <w:fldChar w:fldCharType="separate"/>
        </w:r>
        <w:r w:rsidR="00BE5820">
          <w:rPr>
            <w:noProof/>
            <w:webHidden/>
          </w:rPr>
          <w:t>25</w:t>
        </w:r>
        <w:r w:rsidR="00D92F3E">
          <w:rPr>
            <w:noProof/>
            <w:webHidden/>
          </w:rPr>
          <w:fldChar w:fldCharType="end"/>
        </w:r>
      </w:hyperlink>
    </w:p>
    <w:p w14:paraId="733E0D52" w14:textId="3D6236C6" w:rsidR="00D92F3E" w:rsidRDefault="002B53CB">
      <w:pPr>
        <w:pStyle w:val="TableofFigures"/>
        <w:tabs>
          <w:tab w:val="right" w:leader="dot" w:pos="9016"/>
        </w:tabs>
        <w:rPr>
          <w:rFonts w:asciiTheme="minorHAnsi" w:eastAsiaTheme="minorEastAsia" w:hAnsiTheme="minorHAnsi" w:cstheme="minorBidi"/>
          <w:noProof/>
          <w:sz w:val="22"/>
          <w:lang w:eastAsia="en-GB"/>
        </w:rPr>
      </w:pPr>
      <w:hyperlink w:anchor="_Toc8402315" w:history="1">
        <w:r w:rsidR="00D92F3E" w:rsidRPr="00325EF8">
          <w:rPr>
            <w:rStyle w:val="Hyperlink"/>
            <w:noProof/>
          </w:rPr>
          <w:t>Table 4.11 Frequency analysis of code of practice</w:t>
        </w:r>
        <w:r w:rsidR="00D92F3E">
          <w:rPr>
            <w:noProof/>
            <w:webHidden/>
          </w:rPr>
          <w:tab/>
        </w:r>
        <w:r w:rsidR="00D92F3E">
          <w:rPr>
            <w:noProof/>
            <w:webHidden/>
          </w:rPr>
          <w:fldChar w:fldCharType="begin"/>
        </w:r>
        <w:r w:rsidR="00D92F3E">
          <w:rPr>
            <w:noProof/>
            <w:webHidden/>
          </w:rPr>
          <w:instrText xml:space="preserve"> PAGEREF _Toc8402315 \h </w:instrText>
        </w:r>
        <w:r w:rsidR="00D92F3E">
          <w:rPr>
            <w:noProof/>
            <w:webHidden/>
          </w:rPr>
        </w:r>
        <w:r w:rsidR="00D92F3E">
          <w:rPr>
            <w:noProof/>
            <w:webHidden/>
          </w:rPr>
          <w:fldChar w:fldCharType="separate"/>
        </w:r>
        <w:r w:rsidR="00BE5820">
          <w:rPr>
            <w:noProof/>
            <w:webHidden/>
          </w:rPr>
          <w:t>26</w:t>
        </w:r>
        <w:r w:rsidR="00D92F3E">
          <w:rPr>
            <w:noProof/>
            <w:webHidden/>
          </w:rPr>
          <w:fldChar w:fldCharType="end"/>
        </w:r>
      </w:hyperlink>
    </w:p>
    <w:p w14:paraId="2E91F13C" w14:textId="478E8BA7" w:rsidR="00D92F3E" w:rsidRDefault="002B53CB">
      <w:pPr>
        <w:pStyle w:val="TableofFigures"/>
        <w:tabs>
          <w:tab w:val="right" w:leader="dot" w:pos="9016"/>
        </w:tabs>
        <w:rPr>
          <w:rFonts w:asciiTheme="minorHAnsi" w:eastAsiaTheme="minorEastAsia" w:hAnsiTheme="minorHAnsi" w:cstheme="minorBidi"/>
          <w:noProof/>
          <w:sz w:val="22"/>
          <w:lang w:eastAsia="en-GB"/>
        </w:rPr>
      </w:pPr>
      <w:hyperlink w:anchor="_Toc8402316" w:history="1">
        <w:r w:rsidR="00D92F3E" w:rsidRPr="00325EF8">
          <w:rPr>
            <w:rStyle w:val="Hyperlink"/>
            <w:noProof/>
          </w:rPr>
          <w:t>Table 4.12 Analysis of qualitative data collected from interviews</w:t>
        </w:r>
        <w:r w:rsidR="00D92F3E">
          <w:rPr>
            <w:noProof/>
            <w:webHidden/>
          </w:rPr>
          <w:tab/>
        </w:r>
        <w:r w:rsidR="00D92F3E">
          <w:rPr>
            <w:noProof/>
            <w:webHidden/>
          </w:rPr>
          <w:fldChar w:fldCharType="begin"/>
        </w:r>
        <w:r w:rsidR="00D92F3E">
          <w:rPr>
            <w:noProof/>
            <w:webHidden/>
          </w:rPr>
          <w:instrText xml:space="preserve"> PAGEREF _Toc8402316 \h </w:instrText>
        </w:r>
        <w:r w:rsidR="00D92F3E">
          <w:rPr>
            <w:noProof/>
            <w:webHidden/>
          </w:rPr>
        </w:r>
        <w:r w:rsidR="00D92F3E">
          <w:rPr>
            <w:noProof/>
            <w:webHidden/>
          </w:rPr>
          <w:fldChar w:fldCharType="separate"/>
        </w:r>
        <w:r w:rsidR="00BE5820">
          <w:rPr>
            <w:noProof/>
            <w:webHidden/>
          </w:rPr>
          <w:t>29</w:t>
        </w:r>
        <w:r w:rsidR="00D92F3E">
          <w:rPr>
            <w:noProof/>
            <w:webHidden/>
          </w:rPr>
          <w:fldChar w:fldCharType="end"/>
        </w:r>
      </w:hyperlink>
    </w:p>
    <w:p w14:paraId="0A337E2F" w14:textId="562587E1" w:rsidR="00D92F3E" w:rsidRPr="00D92F3E" w:rsidRDefault="00D92F3E" w:rsidP="00D92F3E">
      <w:pPr>
        <w:sectPr w:rsidR="00D92F3E" w:rsidRPr="00D92F3E">
          <w:footerReference w:type="default" r:id="rId20"/>
          <w:pgSz w:w="11906" w:h="16838"/>
          <w:pgMar w:top="1440" w:right="1440" w:bottom="1440" w:left="1440" w:header="708" w:footer="708" w:gutter="0"/>
          <w:cols w:space="708"/>
          <w:docGrid w:linePitch="360"/>
        </w:sectPr>
      </w:pPr>
      <w:r>
        <w:fldChar w:fldCharType="end"/>
      </w:r>
    </w:p>
    <w:p w14:paraId="4EC13D29" w14:textId="37FE9F86" w:rsidR="00B81720" w:rsidRPr="009F5EAF" w:rsidRDefault="00BB12B5" w:rsidP="00E44747">
      <w:pPr>
        <w:pStyle w:val="Heading2"/>
      </w:pPr>
      <w:bookmarkStart w:id="29" w:name="_Toc8404159"/>
      <w:bookmarkStart w:id="30" w:name="_Toc8404495"/>
      <w:bookmarkStart w:id="31" w:name="_Toc8556895"/>
      <w:bookmarkStart w:id="32" w:name="_Toc8570681"/>
      <w:bookmarkStart w:id="33" w:name="_Toc8588787"/>
      <w:bookmarkStart w:id="34" w:name="_Toc8589073"/>
      <w:bookmarkStart w:id="35" w:name="_Toc8589589"/>
      <w:r>
        <w:lastRenderedPageBreak/>
        <w:t>A</w:t>
      </w:r>
      <w:r w:rsidR="00B81720" w:rsidRPr="009F5EAF">
        <w:t>bbreviations</w:t>
      </w:r>
      <w:bookmarkEnd w:id="29"/>
      <w:bookmarkEnd w:id="30"/>
      <w:bookmarkEnd w:id="31"/>
      <w:bookmarkEnd w:id="32"/>
      <w:bookmarkEnd w:id="33"/>
      <w:bookmarkEnd w:id="34"/>
      <w:bookmarkEnd w:id="35"/>
      <w:r w:rsidR="00B81720" w:rsidRPr="009F5EAF">
        <w:t xml:space="preserve"> </w:t>
      </w:r>
    </w:p>
    <w:p w14:paraId="5254EC0D" w14:textId="3791E2D2" w:rsidR="00B81720" w:rsidRDefault="000367A1" w:rsidP="004E2782">
      <w:pPr>
        <w:spacing w:line="480" w:lineRule="auto"/>
        <w:rPr>
          <w:szCs w:val="24"/>
        </w:rPr>
      </w:pPr>
      <w:r>
        <w:rPr>
          <w:szCs w:val="24"/>
        </w:rPr>
        <w:t xml:space="preserve">FRC: </w:t>
      </w:r>
      <w:r w:rsidR="00795A66">
        <w:rPr>
          <w:szCs w:val="24"/>
        </w:rPr>
        <w:t xml:space="preserve">The Financial Reporting Council                                                               </w:t>
      </w:r>
      <w:r w:rsidR="008170C9">
        <w:rPr>
          <w:szCs w:val="24"/>
        </w:rPr>
        <w:t xml:space="preserve">  </w:t>
      </w:r>
    </w:p>
    <w:p w14:paraId="0EF593FE" w14:textId="61F11C0D" w:rsidR="00020F8F" w:rsidRDefault="000367A1" w:rsidP="004E2782">
      <w:pPr>
        <w:spacing w:line="480" w:lineRule="auto"/>
        <w:rPr>
          <w:szCs w:val="24"/>
        </w:rPr>
      </w:pPr>
      <w:r>
        <w:rPr>
          <w:szCs w:val="24"/>
        </w:rPr>
        <w:t xml:space="preserve">RSB: </w:t>
      </w:r>
      <w:r w:rsidR="00020F8F">
        <w:rPr>
          <w:szCs w:val="24"/>
        </w:rPr>
        <w:t xml:space="preserve">Recognised Supervisory Bodies                                                                    </w:t>
      </w:r>
    </w:p>
    <w:p w14:paraId="403C1B83" w14:textId="7AE79800" w:rsidR="00DA28DD" w:rsidRDefault="000367A1" w:rsidP="004E2782">
      <w:pPr>
        <w:spacing w:line="480" w:lineRule="auto"/>
        <w:rPr>
          <w:szCs w:val="24"/>
        </w:rPr>
      </w:pPr>
      <w:r>
        <w:rPr>
          <w:szCs w:val="24"/>
        </w:rPr>
        <w:t xml:space="preserve">ACCA: </w:t>
      </w:r>
      <w:r w:rsidR="00DA28DD" w:rsidRPr="00DF216B">
        <w:rPr>
          <w:szCs w:val="24"/>
        </w:rPr>
        <w:t xml:space="preserve">Association of Chartered Certified Accountants </w:t>
      </w:r>
      <w:r w:rsidR="00DA28DD">
        <w:rPr>
          <w:szCs w:val="24"/>
        </w:rPr>
        <w:t xml:space="preserve">                                    </w:t>
      </w:r>
      <w:r w:rsidR="008170C9">
        <w:rPr>
          <w:szCs w:val="24"/>
        </w:rPr>
        <w:t xml:space="preserve">  </w:t>
      </w:r>
    </w:p>
    <w:p w14:paraId="56EE5527" w14:textId="05CD82EF" w:rsidR="00DA28DD" w:rsidRDefault="000367A1" w:rsidP="004E2782">
      <w:pPr>
        <w:spacing w:line="480" w:lineRule="auto"/>
        <w:rPr>
          <w:szCs w:val="24"/>
        </w:rPr>
      </w:pPr>
      <w:r>
        <w:rPr>
          <w:szCs w:val="24"/>
        </w:rPr>
        <w:t xml:space="preserve">CAI: </w:t>
      </w:r>
      <w:r w:rsidR="00DA28DD" w:rsidRPr="00DF216B">
        <w:rPr>
          <w:szCs w:val="24"/>
        </w:rPr>
        <w:t xml:space="preserve">Chartered Accountants Ireland </w:t>
      </w:r>
      <w:r w:rsidR="00DA28DD">
        <w:rPr>
          <w:szCs w:val="24"/>
        </w:rPr>
        <w:t xml:space="preserve">                                                                   </w:t>
      </w:r>
      <w:r w:rsidR="00E95BFF">
        <w:rPr>
          <w:szCs w:val="24"/>
        </w:rPr>
        <w:t xml:space="preserve">  </w:t>
      </w:r>
    </w:p>
    <w:p w14:paraId="3E9C54FE" w14:textId="42118410" w:rsidR="00DA28DD" w:rsidRDefault="000367A1" w:rsidP="004E2782">
      <w:pPr>
        <w:spacing w:line="480" w:lineRule="auto"/>
        <w:rPr>
          <w:szCs w:val="24"/>
        </w:rPr>
      </w:pPr>
      <w:r>
        <w:rPr>
          <w:szCs w:val="24"/>
        </w:rPr>
        <w:t xml:space="preserve">CIMA: </w:t>
      </w:r>
      <w:r w:rsidR="00DA28DD" w:rsidRPr="00DF216B">
        <w:rPr>
          <w:szCs w:val="24"/>
        </w:rPr>
        <w:t xml:space="preserve">Chartered Institute of Management Accountants </w:t>
      </w:r>
      <w:r w:rsidR="00DA28DD">
        <w:rPr>
          <w:szCs w:val="24"/>
        </w:rPr>
        <w:t xml:space="preserve">                                    </w:t>
      </w:r>
    </w:p>
    <w:p w14:paraId="31FD4DF5" w14:textId="4C8BEDBB" w:rsidR="00DA28DD" w:rsidRDefault="000367A1" w:rsidP="004E2782">
      <w:pPr>
        <w:spacing w:line="480" w:lineRule="auto"/>
        <w:rPr>
          <w:szCs w:val="24"/>
        </w:rPr>
      </w:pPr>
      <w:r>
        <w:rPr>
          <w:szCs w:val="24"/>
        </w:rPr>
        <w:t xml:space="preserve">CIPFA: </w:t>
      </w:r>
      <w:r w:rsidR="00DA28DD" w:rsidRPr="00DF216B">
        <w:rPr>
          <w:szCs w:val="24"/>
        </w:rPr>
        <w:t>Chartered Institute of Public Finance and Accountancy</w:t>
      </w:r>
      <w:r w:rsidR="00DA28DD">
        <w:rPr>
          <w:szCs w:val="24"/>
        </w:rPr>
        <w:t xml:space="preserve">                         </w:t>
      </w:r>
      <w:r w:rsidR="00E95BFF">
        <w:rPr>
          <w:szCs w:val="24"/>
        </w:rPr>
        <w:t xml:space="preserve"> </w:t>
      </w:r>
      <w:r w:rsidR="00DA28DD" w:rsidRPr="00DF216B">
        <w:rPr>
          <w:szCs w:val="24"/>
        </w:rPr>
        <w:t xml:space="preserve"> </w:t>
      </w:r>
      <w:r>
        <w:rPr>
          <w:szCs w:val="24"/>
        </w:rPr>
        <w:t xml:space="preserve">ICAEW: </w:t>
      </w:r>
      <w:r w:rsidR="00DA28DD" w:rsidRPr="00DF216B">
        <w:rPr>
          <w:szCs w:val="24"/>
        </w:rPr>
        <w:t>Institute of Chartered Accountants in England and Wales</w:t>
      </w:r>
      <w:r w:rsidR="00DA28DD">
        <w:rPr>
          <w:szCs w:val="24"/>
        </w:rPr>
        <w:t xml:space="preserve">                   </w:t>
      </w:r>
      <w:r w:rsidR="00E95BFF">
        <w:rPr>
          <w:szCs w:val="24"/>
        </w:rPr>
        <w:t xml:space="preserve"> </w:t>
      </w:r>
    </w:p>
    <w:p w14:paraId="3A112D24" w14:textId="02B33FD8" w:rsidR="00020F8F" w:rsidRDefault="000367A1" w:rsidP="004E2782">
      <w:pPr>
        <w:spacing w:line="480" w:lineRule="auto"/>
      </w:pPr>
      <w:r>
        <w:rPr>
          <w:szCs w:val="24"/>
        </w:rPr>
        <w:t xml:space="preserve">ICAS: </w:t>
      </w:r>
      <w:r w:rsidR="00DA28DD" w:rsidRPr="00DF216B">
        <w:rPr>
          <w:szCs w:val="24"/>
        </w:rPr>
        <w:t xml:space="preserve"> Institute of Chartered Accountants of Scotland </w:t>
      </w:r>
      <w:r w:rsidR="00DA28DD">
        <w:rPr>
          <w:szCs w:val="24"/>
        </w:rPr>
        <w:t xml:space="preserve">                                      </w:t>
      </w:r>
      <w:r w:rsidR="00E95BFF">
        <w:rPr>
          <w:szCs w:val="24"/>
        </w:rPr>
        <w:t xml:space="preserve">  </w:t>
      </w:r>
    </w:p>
    <w:p w14:paraId="2F6231FD" w14:textId="77777777" w:rsidR="00DA28DD" w:rsidRDefault="00DA28DD" w:rsidP="00CD6105"/>
    <w:p w14:paraId="276361DE" w14:textId="77777777" w:rsidR="00104AF0" w:rsidRDefault="00104AF0" w:rsidP="00CD6105"/>
    <w:p w14:paraId="7955717E" w14:textId="77777777" w:rsidR="00104AF0" w:rsidRDefault="00104AF0" w:rsidP="00CD6105"/>
    <w:p w14:paraId="54F8494C" w14:textId="77777777" w:rsidR="00104AF0" w:rsidRDefault="00104AF0" w:rsidP="00CD6105"/>
    <w:p w14:paraId="0AF2835F" w14:textId="77777777" w:rsidR="00104AF0" w:rsidRDefault="00104AF0" w:rsidP="00CD6105"/>
    <w:p w14:paraId="53AF486B" w14:textId="77777777" w:rsidR="00104AF0" w:rsidRDefault="00104AF0" w:rsidP="00CD6105"/>
    <w:p w14:paraId="1319585F" w14:textId="77777777" w:rsidR="00104AF0" w:rsidRDefault="00104AF0" w:rsidP="00CD6105"/>
    <w:p w14:paraId="4F371362" w14:textId="77777777" w:rsidR="00104AF0" w:rsidRDefault="00104AF0" w:rsidP="00CD6105"/>
    <w:p w14:paraId="164E6778" w14:textId="77777777" w:rsidR="00104AF0" w:rsidRDefault="00104AF0" w:rsidP="00CD6105"/>
    <w:p w14:paraId="45EDA67D" w14:textId="77777777" w:rsidR="00104AF0" w:rsidRDefault="00104AF0" w:rsidP="00CD6105"/>
    <w:p w14:paraId="05A01F8D" w14:textId="77777777" w:rsidR="00104AF0" w:rsidRDefault="00104AF0" w:rsidP="00CD6105"/>
    <w:p w14:paraId="5E137849" w14:textId="77777777" w:rsidR="00922FBC" w:rsidRDefault="00922FBC" w:rsidP="00CD6105"/>
    <w:p w14:paraId="66F8F246" w14:textId="5BFEEE94" w:rsidR="00774656" w:rsidRPr="00CD6105" w:rsidRDefault="00774656" w:rsidP="00CD6105">
      <w:pPr>
        <w:sectPr w:rsidR="00774656" w:rsidRPr="00CD6105">
          <w:footerReference w:type="default" r:id="rId21"/>
          <w:pgSz w:w="11906" w:h="16838"/>
          <w:pgMar w:top="1440" w:right="1440" w:bottom="1440" w:left="1440" w:header="708" w:footer="708" w:gutter="0"/>
          <w:cols w:space="708"/>
          <w:docGrid w:linePitch="360"/>
        </w:sectPr>
      </w:pPr>
    </w:p>
    <w:p w14:paraId="29186354" w14:textId="24AF3E3C" w:rsidR="00BE126F" w:rsidRDefault="00C170F5" w:rsidP="00E44747">
      <w:pPr>
        <w:pStyle w:val="Heading1"/>
        <w:numPr>
          <w:ilvl w:val="0"/>
          <w:numId w:val="0"/>
        </w:numPr>
      </w:pPr>
      <w:bookmarkStart w:id="36" w:name="_Toc8589590"/>
      <w:r>
        <w:lastRenderedPageBreak/>
        <w:t xml:space="preserve">Chapter 1 - </w:t>
      </w:r>
      <w:r w:rsidR="00BE126F">
        <w:t>Introduction</w:t>
      </w:r>
      <w:bookmarkEnd w:id="36"/>
      <w:r w:rsidR="00774656">
        <w:t xml:space="preserve"> </w:t>
      </w:r>
    </w:p>
    <w:p w14:paraId="1580B3A8" w14:textId="3ECA73D3" w:rsidR="006701B0" w:rsidRPr="00D93B31" w:rsidRDefault="00C660DB" w:rsidP="00DB3DF7">
      <w:pPr>
        <w:spacing w:line="480" w:lineRule="auto"/>
        <w:jc w:val="both"/>
      </w:pPr>
      <w:r w:rsidRPr="00C26863">
        <w:rPr>
          <w:color w:val="000000" w:themeColor="text1"/>
          <w:szCs w:val="24"/>
        </w:rPr>
        <w:t>The purpose of this dissertation is to</w:t>
      </w:r>
      <w:r>
        <w:rPr>
          <w:color w:val="000000" w:themeColor="text1"/>
          <w:szCs w:val="24"/>
        </w:rPr>
        <w:t xml:space="preserve"> evaluate</w:t>
      </w:r>
      <w:r w:rsidRPr="00C26863">
        <w:rPr>
          <w:color w:val="000000" w:themeColor="text1"/>
          <w:szCs w:val="24"/>
        </w:rPr>
        <w:t xml:space="preserve"> if </w:t>
      </w:r>
      <w:r w:rsidR="00525BEF">
        <w:rPr>
          <w:color w:val="000000" w:themeColor="text1"/>
          <w:szCs w:val="24"/>
        </w:rPr>
        <w:t>self-regulatory codes</w:t>
      </w:r>
      <w:r w:rsidRPr="00C26863">
        <w:rPr>
          <w:color w:val="000000" w:themeColor="text1"/>
          <w:szCs w:val="24"/>
        </w:rPr>
        <w:t xml:space="preserve"> can be effective in minimising problems of malpractice or fraud in the accounting profession</w:t>
      </w:r>
      <w:r w:rsidR="0000146C">
        <w:rPr>
          <w:color w:val="000000" w:themeColor="text1"/>
          <w:szCs w:val="24"/>
        </w:rPr>
        <w:t>.</w:t>
      </w:r>
      <w:r w:rsidRPr="00C26863">
        <w:rPr>
          <w:color w:val="000000" w:themeColor="text1"/>
          <w:szCs w:val="24"/>
        </w:rPr>
        <w:t xml:space="preserve"> </w:t>
      </w:r>
      <w:r w:rsidR="00930F05">
        <w:rPr>
          <w:color w:val="000000" w:themeColor="text1"/>
          <w:szCs w:val="24"/>
        </w:rPr>
        <w:t xml:space="preserve">It is noted that this subject </w:t>
      </w:r>
      <w:r w:rsidRPr="00C26863">
        <w:rPr>
          <w:color w:val="000000" w:themeColor="text1"/>
          <w:szCs w:val="24"/>
        </w:rPr>
        <w:t>area has a paucity of academic research</w:t>
      </w:r>
      <w:r>
        <w:rPr>
          <w:color w:val="000000" w:themeColor="text1"/>
          <w:szCs w:val="24"/>
        </w:rPr>
        <w:t xml:space="preserve"> on the everyday ethical behaviour of accountants</w:t>
      </w:r>
      <w:r w:rsidRPr="00C26863">
        <w:rPr>
          <w:color w:val="000000" w:themeColor="text1"/>
          <w:szCs w:val="24"/>
        </w:rPr>
        <w:t>.</w:t>
      </w:r>
      <w:r>
        <w:rPr>
          <w:color w:val="000000" w:themeColor="text1"/>
          <w:szCs w:val="24"/>
        </w:rPr>
        <w:t xml:space="preserve"> </w:t>
      </w:r>
      <w:r w:rsidR="00374255">
        <w:t xml:space="preserve">This chapter </w:t>
      </w:r>
      <w:r w:rsidR="00875AA6">
        <w:t xml:space="preserve">provides the rationale and the background of this study and highlighting issues as to why this study </w:t>
      </w:r>
      <w:r w:rsidR="00A96259">
        <w:t xml:space="preserve">is </w:t>
      </w:r>
      <w:r w:rsidR="006D466F">
        <w:t xml:space="preserve">one that is </w:t>
      </w:r>
      <w:r w:rsidR="00A96259">
        <w:t xml:space="preserve">imperative. </w:t>
      </w:r>
      <w:r w:rsidR="006701B0">
        <w:t>For the purpose of this dissertation the researcher will use the term self-regulatory codes</w:t>
      </w:r>
      <w:r w:rsidR="00C975EB">
        <w:t xml:space="preserve"> </w:t>
      </w:r>
      <w:r w:rsidR="00D93B31">
        <w:t xml:space="preserve">which will cover the </w:t>
      </w:r>
      <w:r w:rsidR="00C975EB">
        <w:t>following</w:t>
      </w:r>
      <w:r w:rsidR="00DE56A4">
        <w:t xml:space="preserve"> key areas</w:t>
      </w:r>
      <w:r w:rsidR="00286C2A">
        <w:t xml:space="preserve">; </w:t>
      </w:r>
      <w:r w:rsidR="00C975EB">
        <w:t>regulation, codes of ethics, conduct and practice</w:t>
      </w:r>
      <w:r w:rsidR="00286C2A">
        <w:t>.</w:t>
      </w:r>
    </w:p>
    <w:p w14:paraId="476D1996" w14:textId="4FB7C6BA" w:rsidR="00B01511" w:rsidRPr="00382FAD" w:rsidRDefault="00ED54A1" w:rsidP="00942C03">
      <w:pPr>
        <w:pStyle w:val="Heading2"/>
        <w:spacing w:line="480" w:lineRule="auto"/>
        <w:jc w:val="both"/>
      </w:pPr>
      <w:bookmarkStart w:id="37" w:name="_Toc8589591"/>
      <w:r>
        <w:t>1.1 Background</w:t>
      </w:r>
      <w:bookmarkEnd w:id="37"/>
      <w:r w:rsidR="00B01511">
        <w:rPr>
          <w:rFonts w:ascii="Arial" w:hAnsi="Arial" w:cs="Arial"/>
          <w:color w:val="000000" w:themeColor="text1"/>
          <w:sz w:val="24"/>
          <w:szCs w:val="24"/>
        </w:rPr>
        <w:t xml:space="preserve"> </w:t>
      </w:r>
    </w:p>
    <w:p w14:paraId="3E93640D" w14:textId="1F9698A9" w:rsidR="00A205BA" w:rsidRDefault="00525BEF" w:rsidP="00DB3DF7">
      <w:pPr>
        <w:spacing w:line="480" w:lineRule="auto"/>
        <w:jc w:val="both"/>
        <w:rPr>
          <w:rFonts w:eastAsia="Times New Roman"/>
          <w:color w:val="000000" w:themeColor="text1"/>
          <w:szCs w:val="24"/>
        </w:rPr>
      </w:pPr>
      <w:r>
        <w:rPr>
          <w:color w:val="000000" w:themeColor="text1"/>
        </w:rPr>
        <w:t>Self-regulatory codes</w:t>
      </w:r>
      <w:r w:rsidR="00B01511" w:rsidRPr="00AA04CA">
        <w:rPr>
          <w:color w:val="000000" w:themeColor="text1"/>
        </w:rPr>
        <w:t xml:space="preserve"> are the rationale for an effective system of discipline in relation to ethics and the behav</w:t>
      </w:r>
      <w:r w:rsidR="00B01511">
        <w:rPr>
          <w:color w:val="000000" w:themeColor="text1"/>
        </w:rPr>
        <w:t>io</w:t>
      </w:r>
      <w:r w:rsidR="00B01511" w:rsidRPr="00AA04CA">
        <w:rPr>
          <w:color w:val="000000" w:themeColor="text1"/>
        </w:rPr>
        <w:t>ur of professionals (</w:t>
      </w:r>
      <w:proofErr w:type="spellStart"/>
      <w:r w:rsidR="00B01511" w:rsidRPr="00AA04CA">
        <w:rPr>
          <w:color w:val="000000" w:themeColor="text1"/>
        </w:rPr>
        <w:t>Vaagan</w:t>
      </w:r>
      <w:proofErr w:type="spellEnd"/>
      <w:r w:rsidR="00B01511" w:rsidRPr="00AA04CA">
        <w:rPr>
          <w:color w:val="000000" w:themeColor="text1"/>
        </w:rPr>
        <w:t>, 2002)</w:t>
      </w:r>
      <w:r w:rsidR="007911C0">
        <w:rPr>
          <w:color w:val="000000" w:themeColor="text1"/>
        </w:rPr>
        <w:t>.</w:t>
      </w:r>
      <w:r w:rsidR="00B01511">
        <w:rPr>
          <w:color w:val="000000" w:themeColor="text1"/>
        </w:rPr>
        <w:t xml:space="preserve"> </w:t>
      </w:r>
      <w:r w:rsidR="00B01511" w:rsidRPr="000936F4">
        <w:rPr>
          <w:rFonts w:eastAsia="Times New Roman"/>
          <w:color w:val="000000" w:themeColor="text1"/>
          <w:szCs w:val="24"/>
        </w:rPr>
        <w:t xml:space="preserve">This </w:t>
      </w:r>
      <w:r w:rsidR="00B01511">
        <w:rPr>
          <w:rFonts w:eastAsia="Times New Roman"/>
          <w:color w:val="000000" w:themeColor="text1"/>
          <w:szCs w:val="24"/>
        </w:rPr>
        <w:t>dissertation seeks to analyse the r</w:t>
      </w:r>
      <w:r w:rsidR="007860D1">
        <w:rPr>
          <w:rFonts w:eastAsia="Times New Roman"/>
          <w:color w:val="000000" w:themeColor="text1"/>
          <w:szCs w:val="24"/>
        </w:rPr>
        <w:t xml:space="preserve">ationale </w:t>
      </w:r>
      <w:r w:rsidR="00B01511">
        <w:rPr>
          <w:rFonts w:eastAsia="Times New Roman"/>
          <w:color w:val="000000" w:themeColor="text1"/>
          <w:szCs w:val="24"/>
        </w:rPr>
        <w:t xml:space="preserve">behind </w:t>
      </w:r>
      <w:r w:rsidR="00286C2A">
        <w:rPr>
          <w:rFonts w:eastAsia="Times New Roman"/>
          <w:color w:val="000000" w:themeColor="text1"/>
          <w:szCs w:val="24"/>
        </w:rPr>
        <w:t>self-regulatory codes</w:t>
      </w:r>
      <w:r w:rsidR="00B01511">
        <w:rPr>
          <w:rFonts w:eastAsia="Times New Roman"/>
          <w:color w:val="000000" w:themeColor="text1"/>
          <w:szCs w:val="24"/>
        </w:rPr>
        <w:t xml:space="preserve"> a</w:t>
      </w:r>
      <w:r w:rsidR="00B01511" w:rsidRPr="00AA04CA">
        <w:rPr>
          <w:rFonts w:eastAsia="Times New Roman"/>
          <w:color w:val="000000" w:themeColor="text1"/>
          <w:szCs w:val="24"/>
        </w:rPr>
        <w:t>nd what effect it has on accountants.</w:t>
      </w:r>
      <w:r w:rsidR="00A205BA">
        <w:rPr>
          <w:rFonts w:eastAsia="Times New Roman"/>
          <w:color w:val="000000" w:themeColor="text1"/>
          <w:szCs w:val="24"/>
        </w:rPr>
        <w:t xml:space="preserve"> </w:t>
      </w:r>
    </w:p>
    <w:p w14:paraId="22FFCCB0" w14:textId="4CD557AD" w:rsidR="008852AE" w:rsidRPr="002D27BA" w:rsidRDefault="00401F14" w:rsidP="00DB3DF7">
      <w:pPr>
        <w:spacing w:line="480" w:lineRule="auto"/>
        <w:jc w:val="both"/>
        <w:rPr>
          <w:color w:val="000000" w:themeColor="text1"/>
        </w:rPr>
      </w:pPr>
      <w:r>
        <w:rPr>
          <w:color w:val="000000" w:themeColor="text1"/>
          <w:szCs w:val="24"/>
        </w:rPr>
        <w:t>Accounting r</w:t>
      </w:r>
      <w:r w:rsidR="00B01511" w:rsidRPr="00AA04CA">
        <w:rPr>
          <w:color w:val="000000" w:themeColor="text1"/>
          <w:szCs w:val="24"/>
        </w:rPr>
        <w:t xml:space="preserve">egulation is an important factor for accountants as it has the following principles, to promote consistency, fairness, simplicity, to be transparent and efficient, provide clarity and accountability </w:t>
      </w:r>
      <w:sdt>
        <w:sdtPr>
          <w:rPr>
            <w:color w:val="000000" w:themeColor="text1"/>
            <w:szCs w:val="24"/>
          </w:rPr>
          <w:id w:val="-379942857"/>
          <w:citation/>
        </w:sdtPr>
        <w:sdtEndPr/>
        <w:sdtContent>
          <w:r w:rsidR="00B01511" w:rsidRPr="00AA04CA">
            <w:rPr>
              <w:color w:val="000000" w:themeColor="text1"/>
              <w:szCs w:val="24"/>
            </w:rPr>
            <w:fldChar w:fldCharType="begin"/>
          </w:r>
          <w:r w:rsidR="00B01511" w:rsidRPr="00AA04CA">
            <w:rPr>
              <w:color w:val="000000" w:themeColor="text1"/>
              <w:szCs w:val="24"/>
            </w:rPr>
            <w:instrText xml:space="preserve"> CITATION BIS11 \l 2057 </w:instrText>
          </w:r>
          <w:r w:rsidR="00B01511" w:rsidRPr="00AA04CA">
            <w:rPr>
              <w:color w:val="000000" w:themeColor="text1"/>
              <w:szCs w:val="24"/>
            </w:rPr>
            <w:fldChar w:fldCharType="separate"/>
          </w:r>
          <w:r w:rsidR="00921E62" w:rsidRPr="00921E62">
            <w:rPr>
              <w:noProof/>
              <w:color w:val="000000" w:themeColor="text1"/>
              <w:szCs w:val="24"/>
            </w:rPr>
            <w:t>(BIS, 2011)</w:t>
          </w:r>
          <w:r w:rsidR="00B01511" w:rsidRPr="00AA04CA">
            <w:rPr>
              <w:color w:val="000000" w:themeColor="text1"/>
              <w:szCs w:val="24"/>
            </w:rPr>
            <w:fldChar w:fldCharType="end"/>
          </w:r>
        </w:sdtContent>
      </w:sdt>
      <w:r w:rsidR="00B01511" w:rsidRPr="00AA04CA">
        <w:rPr>
          <w:color w:val="000000" w:themeColor="text1"/>
          <w:szCs w:val="24"/>
        </w:rPr>
        <w:t xml:space="preserve">. According to </w:t>
      </w:r>
      <w:sdt>
        <w:sdtPr>
          <w:rPr>
            <w:color w:val="000000" w:themeColor="text1"/>
            <w:szCs w:val="24"/>
          </w:rPr>
          <w:id w:val="116649588"/>
          <w:citation/>
        </w:sdtPr>
        <w:sdtEndPr/>
        <w:sdtContent>
          <w:r w:rsidR="00B01511" w:rsidRPr="00AA04CA">
            <w:rPr>
              <w:color w:val="000000" w:themeColor="text1"/>
              <w:szCs w:val="24"/>
            </w:rPr>
            <w:fldChar w:fldCharType="begin"/>
          </w:r>
          <w:r w:rsidR="00B01511" w:rsidRPr="00AA04CA">
            <w:rPr>
              <w:color w:val="000000" w:themeColor="text1"/>
              <w:szCs w:val="24"/>
            </w:rPr>
            <w:instrText xml:space="preserve"> CITATION Ama13 \l 2057 </w:instrText>
          </w:r>
          <w:r w:rsidR="00B01511" w:rsidRPr="00AA04CA">
            <w:rPr>
              <w:color w:val="000000" w:themeColor="text1"/>
              <w:szCs w:val="24"/>
            </w:rPr>
            <w:fldChar w:fldCharType="separate"/>
          </w:r>
          <w:r w:rsidR="00921E62" w:rsidRPr="00921E62">
            <w:rPr>
              <w:noProof/>
              <w:color w:val="000000" w:themeColor="text1"/>
              <w:szCs w:val="24"/>
            </w:rPr>
            <w:t>(Malhotra, 2013)</w:t>
          </w:r>
          <w:r w:rsidR="00B01511" w:rsidRPr="00AA04CA">
            <w:rPr>
              <w:color w:val="000000" w:themeColor="text1"/>
              <w:szCs w:val="24"/>
            </w:rPr>
            <w:fldChar w:fldCharType="end"/>
          </w:r>
        </w:sdtContent>
      </w:sdt>
      <w:r w:rsidR="00B01511" w:rsidRPr="00AA04CA">
        <w:rPr>
          <w:color w:val="000000" w:themeColor="text1"/>
          <w:szCs w:val="24"/>
        </w:rPr>
        <w:t xml:space="preserve"> lack of enforcement techniques within regulation can be ineffective within the accounting profession and suggests that self-regulators need to enforce better regulation</w:t>
      </w:r>
      <w:r w:rsidR="00F03746">
        <w:rPr>
          <w:color w:val="000000" w:themeColor="text1"/>
          <w:szCs w:val="24"/>
        </w:rPr>
        <w:t xml:space="preserve"> </w:t>
      </w:r>
      <w:r w:rsidR="00B01511" w:rsidRPr="00AA04CA">
        <w:rPr>
          <w:color w:val="000000" w:themeColor="text1"/>
          <w:szCs w:val="24"/>
        </w:rPr>
        <w:t>whereas (Flanagan &amp; Clarke, 2007) have concerns that rules, regulations and ethics are simply not efficient enough.</w:t>
      </w:r>
      <w:r w:rsidR="00B01511">
        <w:rPr>
          <w:color w:val="000000" w:themeColor="text1"/>
          <w:szCs w:val="24"/>
        </w:rPr>
        <w:t xml:space="preserve"> </w:t>
      </w:r>
      <w:r w:rsidR="008852AE">
        <w:rPr>
          <w:rFonts w:eastAsia="Times New Roman"/>
          <w:color w:val="000000" w:themeColor="text1"/>
          <w:szCs w:val="24"/>
        </w:rPr>
        <w:t xml:space="preserve">The </w:t>
      </w:r>
      <w:r w:rsidR="008852AE" w:rsidRPr="00C26863">
        <w:rPr>
          <w:rFonts w:eastAsia="Times New Roman"/>
          <w:color w:val="000000" w:themeColor="text1"/>
          <w:szCs w:val="24"/>
        </w:rPr>
        <w:t>premise of the dissertation is that major accounting scandals have had a negative impact on the accounting profession</w:t>
      </w:r>
      <w:r w:rsidR="008852AE">
        <w:rPr>
          <w:rFonts w:eastAsia="Times New Roman"/>
          <w:color w:val="000000" w:themeColor="text1"/>
          <w:szCs w:val="24"/>
        </w:rPr>
        <w:t>’s reputation and the ethical behaviour of accountants</w:t>
      </w:r>
      <w:r w:rsidR="008852AE" w:rsidRPr="00C26863">
        <w:rPr>
          <w:rFonts w:eastAsia="Times New Roman"/>
          <w:color w:val="000000" w:themeColor="text1"/>
          <w:szCs w:val="24"/>
        </w:rPr>
        <w:t>.</w:t>
      </w:r>
      <w:r w:rsidR="008852AE">
        <w:rPr>
          <w:rFonts w:eastAsia="Times New Roman"/>
          <w:color w:val="000000" w:themeColor="text1"/>
          <w:szCs w:val="24"/>
        </w:rPr>
        <w:t xml:space="preserve">  </w:t>
      </w:r>
      <w:r w:rsidR="008852AE" w:rsidRPr="000936F4">
        <w:rPr>
          <w:color w:val="000000" w:themeColor="text1"/>
        </w:rPr>
        <w:t xml:space="preserve">Steve Giles </w:t>
      </w:r>
      <w:r w:rsidR="008852AE">
        <w:rPr>
          <w:color w:val="000000" w:themeColor="text1"/>
        </w:rPr>
        <w:t xml:space="preserve">quoted </w:t>
      </w:r>
      <w:r w:rsidR="008852AE" w:rsidRPr="000936F4">
        <w:rPr>
          <w:color w:val="000000" w:themeColor="text1"/>
        </w:rPr>
        <w:t xml:space="preserve">in  </w:t>
      </w:r>
      <w:sdt>
        <w:sdtPr>
          <w:rPr>
            <w:color w:val="000000" w:themeColor="text1"/>
          </w:rPr>
          <w:id w:val="458456491"/>
          <w:citation/>
        </w:sdtPr>
        <w:sdtEndPr/>
        <w:sdtContent>
          <w:r w:rsidR="008852AE" w:rsidRPr="000936F4">
            <w:rPr>
              <w:color w:val="000000" w:themeColor="text1"/>
            </w:rPr>
            <w:fldChar w:fldCharType="begin"/>
          </w:r>
          <w:r w:rsidR="008852AE" w:rsidRPr="000936F4">
            <w:rPr>
              <w:color w:val="000000" w:themeColor="text1"/>
            </w:rPr>
            <w:instrText xml:space="preserve">CITATION Ste16 \p "30 " \l 2057 </w:instrText>
          </w:r>
          <w:r w:rsidR="008852AE" w:rsidRPr="000936F4">
            <w:rPr>
              <w:color w:val="000000" w:themeColor="text1"/>
            </w:rPr>
            <w:fldChar w:fldCharType="separate"/>
          </w:r>
          <w:r w:rsidR="00921E62" w:rsidRPr="00921E62">
            <w:rPr>
              <w:noProof/>
              <w:color w:val="000000" w:themeColor="text1"/>
            </w:rPr>
            <w:t>(ACCA, 2016, p. 30 )</w:t>
          </w:r>
          <w:r w:rsidR="008852AE" w:rsidRPr="000936F4">
            <w:rPr>
              <w:color w:val="000000" w:themeColor="text1"/>
            </w:rPr>
            <w:fldChar w:fldCharType="end"/>
          </w:r>
        </w:sdtContent>
      </w:sdt>
      <w:r w:rsidR="008852AE" w:rsidRPr="000936F4">
        <w:rPr>
          <w:color w:val="000000" w:themeColor="text1"/>
        </w:rPr>
        <w:t xml:space="preserve"> explains that ‘</w:t>
      </w:r>
      <w:r w:rsidR="008852AE" w:rsidRPr="000936F4">
        <w:rPr>
          <w:i/>
          <w:color w:val="000000" w:themeColor="text1"/>
        </w:rPr>
        <w:t xml:space="preserve">fraud is a significant business risk that threatens both profits and reputation’. </w:t>
      </w:r>
      <w:r w:rsidR="008852AE">
        <w:rPr>
          <w:i/>
          <w:color w:val="000000" w:themeColor="text1"/>
        </w:rPr>
        <w:t xml:space="preserve"> </w:t>
      </w:r>
    </w:p>
    <w:p w14:paraId="6DBB96D2" w14:textId="721E71D6" w:rsidR="00DD1C5F" w:rsidRPr="00DD1C5F" w:rsidRDefault="00DD1C5F" w:rsidP="00DB3DF7">
      <w:pPr>
        <w:spacing w:line="480" w:lineRule="auto"/>
        <w:jc w:val="both"/>
      </w:pPr>
      <w:r w:rsidRPr="00DD1C5F">
        <w:lastRenderedPageBreak/>
        <w:t>One example of an accounting scandal in 200</w:t>
      </w:r>
      <w:r w:rsidR="00A7455C">
        <w:t>1</w:t>
      </w:r>
      <w:r w:rsidRPr="00DD1C5F">
        <w:t xml:space="preserve"> was Enron and the Arthur Andersen accounting firm who once was highly reputable,  </w:t>
      </w:r>
      <w:sdt>
        <w:sdtPr>
          <w:id w:val="-367448389"/>
          <w:citation/>
        </w:sdtPr>
        <w:sdtEndPr/>
        <w:sdtContent>
          <w:r w:rsidRPr="00DD1C5F">
            <w:fldChar w:fldCharType="begin"/>
          </w:r>
          <w:r w:rsidRPr="00DD1C5F">
            <w:instrText xml:space="preserve"> CITATION Des09 \l 2057 </w:instrText>
          </w:r>
          <w:r w:rsidRPr="00DD1C5F">
            <w:fldChar w:fldCharType="separate"/>
          </w:r>
          <w:r w:rsidR="00921E62" w:rsidRPr="00921E62">
            <w:rPr>
              <w:noProof/>
            </w:rPr>
            <w:t>(Kannaiah &amp; Kumar, 2009)</w:t>
          </w:r>
          <w:r w:rsidRPr="00DD1C5F">
            <w:fldChar w:fldCharType="end"/>
          </w:r>
        </w:sdtContent>
      </w:sdt>
      <w:r w:rsidRPr="00DD1C5F">
        <w:t xml:space="preserve"> claim that this case raised a huge ethical question on the appropriate behaviour of professional accountants. The BBC </w:t>
      </w:r>
      <w:sdt>
        <w:sdtPr>
          <w:id w:val="-1264225021"/>
          <w:citation/>
        </w:sdtPr>
        <w:sdtEndPr/>
        <w:sdtContent>
          <w:r w:rsidRPr="00DD1C5F">
            <w:fldChar w:fldCharType="begin"/>
          </w:r>
          <w:r w:rsidRPr="00DD1C5F">
            <w:instrText xml:space="preserve">CITATION BBC02 \n  \t  \l 2057 </w:instrText>
          </w:r>
          <w:r w:rsidRPr="00DD1C5F">
            <w:fldChar w:fldCharType="separate"/>
          </w:r>
          <w:r w:rsidR="00921E62" w:rsidRPr="00921E62">
            <w:rPr>
              <w:noProof/>
            </w:rPr>
            <w:t>(2002)</w:t>
          </w:r>
          <w:r w:rsidRPr="00DD1C5F">
            <w:fldChar w:fldCharType="end"/>
          </w:r>
        </w:sdtContent>
      </w:sdt>
      <w:r w:rsidRPr="00DD1C5F">
        <w:t xml:space="preserve"> reported that Enron lied about its profits and hiding debts to falsify the company accounts. The Independent </w:t>
      </w:r>
      <w:sdt>
        <w:sdtPr>
          <w:id w:val="298660743"/>
          <w:citation/>
        </w:sdtPr>
        <w:sdtEndPr/>
        <w:sdtContent>
          <w:r w:rsidRPr="00DD1C5F">
            <w:fldChar w:fldCharType="begin"/>
          </w:r>
          <w:r w:rsidRPr="00DD1C5F">
            <w:instrText xml:space="preserve">CITATION Ind02 \n  \t  \l 2057 </w:instrText>
          </w:r>
          <w:r w:rsidRPr="00DD1C5F">
            <w:fldChar w:fldCharType="separate"/>
          </w:r>
          <w:r w:rsidR="00921E62" w:rsidRPr="00921E62">
            <w:rPr>
              <w:noProof/>
            </w:rPr>
            <w:t>(2002)</w:t>
          </w:r>
          <w:r w:rsidRPr="00DD1C5F">
            <w:fldChar w:fldCharType="end"/>
          </w:r>
        </w:sdtContent>
      </w:sdt>
      <w:r w:rsidRPr="00DD1C5F">
        <w:t xml:space="preserve"> reported that this scandal resulted in serious consequences, a fine of £322,000 and a probation period of five years</w:t>
      </w:r>
      <w:r w:rsidR="00AF156F">
        <w:t xml:space="preserve"> meaning that an</w:t>
      </w:r>
      <w:r w:rsidR="0027109A">
        <w:t>y if anything else occurred would result in a prison sentence</w:t>
      </w:r>
      <w:r w:rsidRPr="00DD1C5F">
        <w:t>. This scandal went above and beyond of breaking the code of conduct for professional accountants.</w:t>
      </w:r>
    </w:p>
    <w:p w14:paraId="40008090" w14:textId="10495FB7" w:rsidR="00D660F3" w:rsidRDefault="00DD1C5F" w:rsidP="00DB3DF7">
      <w:pPr>
        <w:spacing w:line="480" w:lineRule="auto"/>
        <w:jc w:val="both"/>
      </w:pPr>
      <w:r w:rsidRPr="00DD1C5F">
        <w:t xml:space="preserve">Another example is the WorldCom scandal </w:t>
      </w:r>
      <w:r w:rsidR="0027311A">
        <w:t xml:space="preserve">who </w:t>
      </w:r>
      <w:r w:rsidRPr="00DD1C5F">
        <w:t xml:space="preserve">coincidently had the same accounting firm; Arthur Andersen. According to </w:t>
      </w:r>
      <w:sdt>
        <w:sdtPr>
          <w:id w:val="-1868281066"/>
          <w:citation/>
        </w:sdtPr>
        <w:sdtEndPr/>
        <w:sdtContent>
          <w:r w:rsidRPr="00DD1C5F">
            <w:fldChar w:fldCharType="begin"/>
          </w:r>
          <w:r w:rsidRPr="00DD1C5F">
            <w:instrText xml:space="preserve"> CITATION The02 \l 2057 </w:instrText>
          </w:r>
          <w:r w:rsidRPr="00DD1C5F">
            <w:fldChar w:fldCharType="separate"/>
          </w:r>
          <w:r w:rsidR="00921E62" w:rsidRPr="00921E62">
            <w:rPr>
              <w:noProof/>
            </w:rPr>
            <w:t>(The Guardian, 2002)</w:t>
          </w:r>
          <w:r w:rsidRPr="00DD1C5F">
            <w:fldChar w:fldCharType="end"/>
          </w:r>
        </w:sdtContent>
      </w:sdt>
      <w:r w:rsidRPr="00DD1C5F">
        <w:t xml:space="preserve">  that scandal resulted in the company’s chief financial officer and former controller being charged with fraud and conspiracy and </w:t>
      </w:r>
      <w:r w:rsidR="000101E7">
        <w:t>was sentenced to</w:t>
      </w:r>
      <w:r w:rsidRPr="00DD1C5F">
        <w:t xml:space="preserve"> 65 years in prison. There are several other accounting scandals such as Tyco international scandal with the accounting firm PricewaterhouseCoopers, Royal </w:t>
      </w:r>
      <w:proofErr w:type="spellStart"/>
      <w:r w:rsidRPr="00DD1C5F">
        <w:t>Ahold</w:t>
      </w:r>
      <w:proofErr w:type="spellEnd"/>
      <w:r w:rsidRPr="00DD1C5F">
        <w:t xml:space="preserve"> and accounting firm Deloitte &amp; </w:t>
      </w:r>
      <w:proofErr w:type="spellStart"/>
      <w:r w:rsidRPr="00DD1C5F">
        <w:t>Touche</w:t>
      </w:r>
      <w:proofErr w:type="spellEnd"/>
      <w:r w:rsidRPr="00DD1C5F">
        <w:t xml:space="preserve"> and Parmalat with Grant Thornton </w:t>
      </w:r>
      <w:proofErr w:type="spellStart"/>
      <w:r w:rsidRPr="00DD1C5F">
        <w:t>SpA</w:t>
      </w:r>
      <w:proofErr w:type="spellEnd"/>
      <w:r w:rsidRPr="00DD1C5F">
        <w:t xml:space="preserve"> accounting firm. A more recent one was the singer James Arthur’s accountant who stole £599,000 from his company </w:t>
      </w:r>
      <w:sdt>
        <w:sdtPr>
          <w:id w:val="1668057978"/>
          <w:citation/>
        </w:sdtPr>
        <w:sdtEndPr/>
        <w:sdtContent>
          <w:r w:rsidRPr="00DD1C5F">
            <w:fldChar w:fldCharType="begin"/>
          </w:r>
          <w:r w:rsidRPr="00DD1C5F">
            <w:instrText xml:space="preserve"> CITATION BBC18 \l 2057 </w:instrText>
          </w:r>
          <w:r w:rsidRPr="00DD1C5F">
            <w:fldChar w:fldCharType="separate"/>
          </w:r>
          <w:r w:rsidR="00921E62" w:rsidRPr="00921E62">
            <w:rPr>
              <w:noProof/>
            </w:rPr>
            <w:t>(BBC NEWS, 2018)</w:t>
          </w:r>
          <w:r w:rsidRPr="00DD1C5F">
            <w:fldChar w:fldCharType="end"/>
          </w:r>
        </w:sdtContent>
      </w:sdt>
      <w:r w:rsidRPr="00DD1C5F">
        <w:t xml:space="preserve">. </w:t>
      </w:r>
    </w:p>
    <w:p w14:paraId="1E6F93D1" w14:textId="5611A095" w:rsidR="00B01511" w:rsidRPr="00B01511" w:rsidRDefault="00E7747A" w:rsidP="00003E11">
      <w:pPr>
        <w:spacing w:line="480" w:lineRule="auto"/>
        <w:jc w:val="both"/>
      </w:pPr>
      <w:r>
        <w:t>There were two scandals which took place in Swansea which raised concerns over the ethics and regulation</w:t>
      </w:r>
      <w:r w:rsidR="004B6E94">
        <w:t xml:space="preserve"> in the profession</w:t>
      </w:r>
      <w:r w:rsidR="00ED7025">
        <w:t xml:space="preserve">, these are being explored due to the location </w:t>
      </w:r>
      <w:r w:rsidR="001A092C">
        <w:t>being the same as the researcher</w:t>
      </w:r>
      <w:r w:rsidR="00A03A23">
        <w:t>.</w:t>
      </w:r>
      <w:r>
        <w:t xml:space="preserve"> </w:t>
      </w:r>
      <w:r w:rsidR="00A03A23">
        <w:t>F</w:t>
      </w:r>
      <w:r w:rsidR="00784239">
        <w:t xml:space="preserve">irstly, </w:t>
      </w:r>
      <w:r w:rsidR="004B6E94">
        <w:t xml:space="preserve">Robert Davies </w:t>
      </w:r>
      <w:r w:rsidR="00784239">
        <w:t xml:space="preserve">the head of the homeless charity </w:t>
      </w:r>
      <w:proofErr w:type="spellStart"/>
      <w:r w:rsidR="00784239">
        <w:t>Cyrenians</w:t>
      </w:r>
      <w:proofErr w:type="spellEnd"/>
      <w:r w:rsidR="00784239">
        <w:t xml:space="preserve"> Cymru </w:t>
      </w:r>
      <w:r w:rsidR="00F63244">
        <w:t xml:space="preserve">was caught </w:t>
      </w:r>
      <w:r w:rsidR="00A03A23">
        <w:t>forging</w:t>
      </w:r>
      <w:r w:rsidR="00F63244">
        <w:t xml:space="preserve"> invoices to his own bank account which amounted to £1.3m</w:t>
      </w:r>
      <w:r w:rsidR="004B6E94">
        <w:t xml:space="preserve"> </w:t>
      </w:r>
      <w:sdt>
        <w:sdtPr>
          <w:id w:val="1780293913"/>
          <w:citation/>
        </w:sdtPr>
        <w:sdtEndPr/>
        <w:sdtContent>
          <w:r w:rsidR="004B6E94">
            <w:fldChar w:fldCharType="begin"/>
          </w:r>
          <w:r w:rsidR="004B6E94">
            <w:instrText xml:space="preserve"> CITATION BBC17 \l 2057 </w:instrText>
          </w:r>
          <w:r w:rsidR="004B6E94">
            <w:fldChar w:fldCharType="separate"/>
          </w:r>
          <w:r w:rsidR="00921E62" w:rsidRPr="00921E62">
            <w:rPr>
              <w:noProof/>
            </w:rPr>
            <w:t>(BBC NEWS, 2017)</w:t>
          </w:r>
          <w:r w:rsidR="004B6E94">
            <w:fldChar w:fldCharType="end"/>
          </w:r>
        </w:sdtContent>
      </w:sdt>
      <w:r w:rsidR="004B6E94">
        <w:t xml:space="preserve">. </w:t>
      </w:r>
      <w:r w:rsidR="004B5342">
        <w:t xml:space="preserve">The second scandal was </w:t>
      </w:r>
      <w:r w:rsidR="00CB3551">
        <w:t xml:space="preserve"> </w:t>
      </w:r>
      <w:r w:rsidR="00373F9B">
        <w:t xml:space="preserve">boss </w:t>
      </w:r>
      <w:r w:rsidR="00E72FEF">
        <w:t xml:space="preserve">Nasir Malik and the accountant </w:t>
      </w:r>
      <w:proofErr w:type="spellStart"/>
      <w:r w:rsidR="0040522A">
        <w:t>S</w:t>
      </w:r>
      <w:r w:rsidR="00D15FF4">
        <w:t>aquib</w:t>
      </w:r>
      <w:proofErr w:type="spellEnd"/>
      <w:r w:rsidR="00D15FF4">
        <w:t xml:space="preserve"> Zia </w:t>
      </w:r>
      <w:r w:rsidR="00373F9B">
        <w:t>for</w:t>
      </w:r>
      <w:r w:rsidR="0040522A">
        <w:t xml:space="preserve"> the</w:t>
      </w:r>
      <w:r w:rsidR="00092E03">
        <w:t xml:space="preserve"> </w:t>
      </w:r>
      <w:r w:rsidR="00373F9B">
        <w:t xml:space="preserve">charity </w:t>
      </w:r>
      <w:proofErr w:type="spellStart"/>
      <w:r w:rsidR="00092E03">
        <w:t>Awema</w:t>
      </w:r>
      <w:proofErr w:type="spellEnd"/>
      <w:r w:rsidR="00092E03">
        <w:t xml:space="preserve"> </w:t>
      </w:r>
      <w:r w:rsidR="00373F9B">
        <w:t>who</w:t>
      </w:r>
      <w:r w:rsidR="00D15FF4">
        <w:t xml:space="preserve"> were</w:t>
      </w:r>
      <w:r w:rsidR="00373F9B">
        <w:t xml:space="preserve"> </w:t>
      </w:r>
      <w:r w:rsidR="004D3EB4">
        <w:t>found guilty of being unethical and using charity funds to buy</w:t>
      </w:r>
      <w:r w:rsidR="00D15FF4">
        <w:t xml:space="preserve"> themselves</w:t>
      </w:r>
      <w:r w:rsidR="00B2614B">
        <w:t xml:space="preserve"> some rugby tickets, along with including but hiding personal pension payments in the accounts</w:t>
      </w:r>
      <w:r w:rsidR="00F212E8">
        <w:t xml:space="preserve">, </w:t>
      </w:r>
      <w:r w:rsidR="00282CFA">
        <w:t xml:space="preserve">issuing cheques for </w:t>
      </w:r>
      <w:r w:rsidR="00282CFA">
        <w:lastRenderedPageBreak/>
        <w:t>large amounts of money</w:t>
      </w:r>
      <w:r w:rsidR="00B2614B">
        <w:t xml:space="preserve"> and hiding £100k in a bank account when </w:t>
      </w:r>
      <w:r w:rsidR="00003E11">
        <w:t>the c</w:t>
      </w:r>
      <w:r w:rsidR="00762BC7">
        <w:t xml:space="preserve">harity was mistakenly paid </w:t>
      </w:r>
      <w:r w:rsidR="00E93866">
        <w:t>a</w:t>
      </w:r>
      <w:r w:rsidR="00E2028F">
        <w:t xml:space="preserve"> </w:t>
      </w:r>
      <w:r w:rsidR="00762BC7">
        <w:t>grant twice</w:t>
      </w:r>
      <w:r w:rsidR="00610307">
        <w:t xml:space="preserve">, the prosecutor’s accused </w:t>
      </w:r>
      <w:r w:rsidR="00925952">
        <w:t>Malik</w:t>
      </w:r>
      <w:r w:rsidR="00610307">
        <w:t xml:space="preserve"> of being dishonest</w:t>
      </w:r>
      <w:r w:rsidR="00925952">
        <w:t xml:space="preserve"> </w:t>
      </w:r>
      <w:sdt>
        <w:sdtPr>
          <w:id w:val="-164942801"/>
          <w:citation/>
        </w:sdtPr>
        <w:sdtEndPr/>
        <w:sdtContent>
          <w:r w:rsidR="00925952">
            <w:fldChar w:fldCharType="begin"/>
          </w:r>
          <w:r w:rsidR="00925952">
            <w:instrText xml:space="preserve"> CITATION Wal14 \l 2057 </w:instrText>
          </w:r>
          <w:r w:rsidR="00925952">
            <w:fldChar w:fldCharType="separate"/>
          </w:r>
          <w:r w:rsidR="00921E62" w:rsidRPr="00921E62">
            <w:rPr>
              <w:noProof/>
            </w:rPr>
            <w:t>(WalesOnline, 2014)</w:t>
          </w:r>
          <w:r w:rsidR="00925952">
            <w:fldChar w:fldCharType="end"/>
          </w:r>
        </w:sdtContent>
      </w:sdt>
      <w:r w:rsidR="00925952">
        <w:t xml:space="preserve">. </w:t>
      </w:r>
      <w:r w:rsidR="00F446F4">
        <w:t>Th</w:t>
      </w:r>
      <w:r w:rsidR="00427588">
        <w:t xml:space="preserve">ese scandals </w:t>
      </w:r>
      <w:r w:rsidR="00203450">
        <w:t>are the fundamental reasons why the researcher wishes</w:t>
      </w:r>
      <w:r w:rsidR="00427588">
        <w:t xml:space="preserve"> to explore the reasons why accountants are liable to fraud</w:t>
      </w:r>
      <w:r w:rsidR="00203450">
        <w:t xml:space="preserve"> and how effective self-regulatory codes are.</w:t>
      </w:r>
    </w:p>
    <w:p w14:paraId="7DA690A5" w14:textId="40985BE0" w:rsidR="00ED54A1" w:rsidRDefault="00ED54A1" w:rsidP="00942C03">
      <w:pPr>
        <w:pStyle w:val="Heading2"/>
        <w:spacing w:line="480" w:lineRule="auto"/>
        <w:jc w:val="both"/>
      </w:pPr>
      <w:bookmarkStart w:id="38" w:name="_Toc8589592"/>
      <w:r>
        <w:t>1.2 Rationale</w:t>
      </w:r>
      <w:bookmarkEnd w:id="38"/>
    </w:p>
    <w:p w14:paraId="30096A1C" w14:textId="257A9279" w:rsidR="000B0350" w:rsidRDefault="000B0350" w:rsidP="00DB3DF7">
      <w:pPr>
        <w:spacing w:line="480" w:lineRule="auto"/>
        <w:jc w:val="both"/>
        <w:rPr>
          <w:szCs w:val="24"/>
        </w:rPr>
      </w:pPr>
      <w:r>
        <w:t>The</w:t>
      </w:r>
      <w:r w:rsidR="00203450">
        <w:t xml:space="preserve">se </w:t>
      </w:r>
      <w:r>
        <w:t xml:space="preserve">scandals </w:t>
      </w:r>
      <w:r w:rsidR="00203450">
        <w:t xml:space="preserve">above underpin </w:t>
      </w:r>
      <w:r w:rsidR="002D4E19">
        <w:t>the rationale of this study</w:t>
      </w:r>
      <w:r w:rsidR="006524AD">
        <w:t xml:space="preserve"> </w:t>
      </w:r>
      <w:r w:rsidR="00DF2C72">
        <w:t>which seeks to understand if</w:t>
      </w:r>
      <w:r w:rsidR="006524AD">
        <w:t xml:space="preserve"> codes and ethics within the accounting profession are effective</w:t>
      </w:r>
      <w:r w:rsidR="007A0F9F">
        <w:t xml:space="preserve">, and if not why. </w:t>
      </w:r>
      <w:r w:rsidR="002D27BA">
        <w:t xml:space="preserve">According to </w:t>
      </w:r>
      <w:sdt>
        <w:sdtPr>
          <w:rPr>
            <w:szCs w:val="24"/>
          </w:rPr>
          <w:id w:val="-2115499289"/>
          <w:citation/>
        </w:sdtPr>
        <w:sdtEndPr/>
        <w:sdtContent>
          <w:r w:rsidR="002D27BA">
            <w:rPr>
              <w:szCs w:val="24"/>
            </w:rPr>
            <w:fldChar w:fldCharType="begin"/>
          </w:r>
          <w:r w:rsidR="002D27BA">
            <w:rPr>
              <w:szCs w:val="24"/>
            </w:rPr>
            <w:instrText xml:space="preserve"> CITATION VOn11 \l 2057 </w:instrText>
          </w:r>
          <w:r w:rsidR="002D27BA">
            <w:rPr>
              <w:szCs w:val="24"/>
            </w:rPr>
            <w:fldChar w:fldCharType="separate"/>
          </w:r>
          <w:r w:rsidR="00921E62" w:rsidRPr="00921E62">
            <w:rPr>
              <w:noProof/>
              <w:szCs w:val="24"/>
            </w:rPr>
            <w:t>(Onyebuchi, 2011)</w:t>
          </w:r>
          <w:r w:rsidR="002D27BA">
            <w:rPr>
              <w:szCs w:val="24"/>
            </w:rPr>
            <w:fldChar w:fldCharType="end"/>
          </w:r>
        </w:sdtContent>
      </w:sdt>
      <w:r w:rsidR="002D27BA">
        <w:rPr>
          <w:szCs w:val="24"/>
        </w:rPr>
        <w:t xml:space="preserve"> cited in </w:t>
      </w:r>
      <w:sdt>
        <w:sdtPr>
          <w:rPr>
            <w:szCs w:val="24"/>
          </w:rPr>
          <w:id w:val="-1801532463"/>
          <w:citation/>
        </w:sdtPr>
        <w:sdtEndPr/>
        <w:sdtContent>
          <w:r w:rsidR="002D27BA">
            <w:rPr>
              <w:szCs w:val="24"/>
            </w:rPr>
            <w:fldChar w:fldCharType="begin"/>
          </w:r>
          <w:r w:rsidR="002D27BA">
            <w:rPr>
              <w:szCs w:val="24"/>
            </w:rPr>
            <w:instrText xml:space="preserve">CITATION Din18 \p 216 \l 2057 </w:instrText>
          </w:r>
          <w:r w:rsidR="002D27BA">
            <w:rPr>
              <w:szCs w:val="24"/>
            </w:rPr>
            <w:fldChar w:fldCharType="separate"/>
          </w:r>
          <w:r w:rsidR="00921E62" w:rsidRPr="00921E62">
            <w:rPr>
              <w:noProof/>
              <w:szCs w:val="24"/>
            </w:rPr>
            <w:t>(Payne, et al., 2018, p. 216)</w:t>
          </w:r>
          <w:r w:rsidR="002D27BA">
            <w:rPr>
              <w:szCs w:val="24"/>
            </w:rPr>
            <w:fldChar w:fldCharType="end"/>
          </w:r>
        </w:sdtContent>
      </w:sdt>
      <w:r w:rsidR="002D27BA">
        <w:rPr>
          <w:szCs w:val="24"/>
        </w:rPr>
        <w:t xml:space="preserve"> “ethics in accounting is in one of the most important, yet most misunderstood, concerns in the world of business today”, yet there is </w:t>
      </w:r>
      <w:r w:rsidR="00EB5854">
        <w:rPr>
          <w:szCs w:val="24"/>
        </w:rPr>
        <w:t>a gap in research regarding the effectiveness of codes in the accounting profession.</w:t>
      </w:r>
    </w:p>
    <w:p w14:paraId="28BA3A9F" w14:textId="35F86102" w:rsidR="00425784" w:rsidRDefault="00425784" w:rsidP="00DB3DF7">
      <w:pPr>
        <w:spacing w:line="480" w:lineRule="auto"/>
        <w:jc w:val="both"/>
        <w:rPr>
          <w:szCs w:val="24"/>
        </w:rPr>
      </w:pPr>
      <w:r>
        <w:rPr>
          <w:szCs w:val="24"/>
        </w:rPr>
        <w:t xml:space="preserve">Ethics </w:t>
      </w:r>
      <w:r w:rsidR="00B53F34">
        <w:rPr>
          <w:szCs w:val="24"/>
        </w:rPr>
        <w:t>is</w:t>
      </w:r>
      <w:r>
        <w:rPr>
          <w:szCs w:val="24"/>
        </w:rPr>
        <w:t xml:space="preserve"> an important factor within the accounting profession </w:t>
      </w:r>
      <w:r w:rsidR="00EA2136">
        <w:rPr>
          <w:szCs w:val="24"/>
        </w:rPr>
        <w:t>however, there needs to be more rigorous regulation as the current soft regulation seems to be ineffective.</w:t>
      </w:r>
    </w:p>
    <w:p w14:paraId="7881B932" w14:textId="4974560B" w:rsidR="00C53EBB" w:rsidRPr="000B0350" w:rsidRDefault="00C53EBB" w:rsidP="00DB3DF7">
      <w:pPr>
        <w:spacing w:line="480" w:lineRule="auto"/>
        <w:jc w:val="both"/>
      </w:pPr>
      <w:r w:rsidRPr="00C53EBB">
        <w:t>The researcher has a personal interest in the study</w:t>
      </w:r>
      <w:r w:rsidR="00D0617B">
        <w:t xml:space="preserve">; accounting is the researchers degree pathway and </w:t>
      </w:r>
      <w:r w:rsidR="00B354A3">
        <w:t xml:space="preserve">undertook </w:t>
      </w:r>
      <w:r w:rsidR="00D0617B">
        <w:t>an internship in the profession</w:t>
      </w:r>
      <w:r w:rsidR="00F84497">
        <w:t xml:space="preserve"> (the internship led to a part-time post within the same accounting organisation). </w:t>
      </w:r>
      <w:r w:rsidR="00D0617B">
        <w:t>Further she hopes to secure employment in this sector</w:t>
      </w:r>
      <w:r w:rsidR="00D93B31">
        <w:t xml:space="preserve">, </w:t>
      </w:r>
      <w:r w:rsidR="009E3537">
        <w:t xml:space="preserve">and therefore a </w:t>
      </w:r>
      <w:r w:rsidR="00D93B31">
        <w:t>rich understanding and knowledge o</w:t>
      </w:r>
      <w:r w:rsidR="009E3537">
        <w:t>f</w:t>
      </w:r>
      <w:r w:rsidR="00D93B31">
        <w:t xml:space="preserve"> the research area will be beneficial. </w:t>
      </w:r>
    </w:p>
    <w:p w14:paraId="55A1FEE7" w14:textId="3169FCEC" w:rsidR="004E471E" w:rsidRDefault="00ED54A1" w:rsidP="00942C03">
      <w:pPr>
        <w:pStyle w:val="Heading2"/>
        <w:spacing w:line="480" w:lineRule="auto"/>
        <w:jc w:val="both"/>
      </w:pPr>
      <w:bookmarkStart w:id="39" w:name="_Toc8589593"/>
      <w:r>
        <w:t>1.</w:t>
      </w:r>
      <w:r w:rsidR="00E2279F">
        <w:t>3</w:t>
      </w:r>
      <w:r>
        <w:t xml:space="preserve"> Aims and Objectives</w:t>
      </w:r>
      <w:bookmarkEnd w:id="39"/>
    </w:p>
    <w:p w14:paraId="559E7767" w14:textId="1D83BEE9" w:rsidR="006F27AC" w:rsidRDefault="004E471E" w:rsidP="00DB3DF7">
      <w:pPr>
        <w:spacing w:line="480" w:lineRule="auto"/>
        <w:jc w:val="both"/>
      </w:pPr>
      <w:r>
        <w:t xml:space="preserve">The aim of this dissertation is to critically evaluate the effectiveness of </w:t>
      </w:r>
      <w:r w:rsidR="003F77E4">
        <w:t>self-regulatory codes</w:t>
      </w:r>
      <w:r>
        <w:t xml:space="preserve"> in the accounting profession</w:t>
      </w:r>
      <w:r w:rsidR="006F27AC">
        <w:t xml:space="preserve">. There are </w:t>
      </w:r>
      <w:r w:rsidR="00D33D71">
        <w:t>four</w:t>
      </w:r>
      <w:r w:rsidR="006F27AC">
        <w:t xml:space="preserve"> objectives:</w:t>
      </w:r>
    </w:p>
    <w:p w14:paraId="1A9BD850" w14:textId="1ED88D73" w:rsidR="006F27AC" w:rsidRPr="00D33D71" w:rsidRDefault="006F27AC" w:rsidP="00DB3DF7">
      <w:pPr>
        <w:spacing w:line="480" w:lineRule="auto"/>
        <w:jc w:val="both"/>
        <w:rPr>
          <w:i/>
        </w:rPr>
      </w:pPr>
      <w:r w:rsidRPr="00D33D71">
        <w:rPr>
          <w:i/>
        </w:rPr>
        <w:t>1.</w:t>
      </w:r>
      <w:r w:rsidR="00154882" w:rsidRPr="00D33D71">
        <w:rPr>
          <w:rFonts w:eastAsia="Times New Roman"/>
          <w:i/>
          <w:szCs w:val="24"/>
        </w:rPr>
        <w:t xml:space="preserve"> To critically analyse previous academic literature on the rationale of s</w:t>
      </w:r>
      <w:r w:rsidR="00845B72">
        <w:rPr>
          <w:rFonts w:eastAsia="Times New Roman"/>
          <w:i/>
          <w:szCs w:val="24"/>
        </w:rPr>
        <w:t>elf-regulatory codes</w:t>
      </w:r>
      <w:r w:rsidR="00154882" w:rsidRPr="00D33D71">
        <w:rPr>
          <w:rFonts w:eastAsia="Times New Roman"/>
          <w:i/>
          <w:szCs w:val="24"/>
        </w:rPr>
        <w:t xml:space="preserve"> within the accounting profession.</w:t>
      </w:r>
    </w:p>
    <w:p w14:paraId="794C08CD" w14:textId="6BEDEEF6" w:rsidR="006F27AC" w:rsidRPr="00D33D71" w:rsidRDefault="006F27AC" w:rsidP="00DB3DF7">
      <w:pPr>
        <w:spacing w:line="480" w:lineRule="auto"/>
        <w:jc w:val="both"/>
        <w:rPr>
          <w:i/>
        </w:rPr>
      </w:pPr>
      <w:r w:rsidRPr="00D33D71">
        <w:rPr>
          <w:i/>
        </w:rPr>
        <w:lastRenderedPageBreak/>
        <w:t>2.</w:t>
      </w:r>
      <w:r w:rsidR="00154882" w:rsidRPr="00D33D71">
        <w:rPr>
          <w:i/>
        </w:rPr>
        <w:t xml:space="preserve"> To analyse the importance of</w:t>
      </w:r>
      <w:r w:rsidR="00461873">
        <w:rPr>
          <w:i/>
        </w:rPr>
        <w:t xml:space="preserve"> self-regulatory codes</w:t>
      </w:r>
      <w:r w:rsidR="00CB7C35">
        <w:rPr>
          <w:i/>
        </w:rPr>
        <w:t xml:space="preserve"> </w:t>
      </w:r>
      <w:r w:rsidR="00FB52DC">
        <w:rPr>
          <w:i/>
        </w:rPr>
        <w:t>on the</w:t>
      </w:r>
      <w:r w:rsidR="00154882" w:rsidRPr="00D33D71">
        <w:rPr>
          <w:i/>
        </w:rPr>
        <w:t xml:space="preserve"> ethical behaviour within the accounting profession</w:t>
      </w:r>
      <w:r w:rsidR="00845B72">
        <w:rPr>
          <w:i/>
        </w:rPr>
        <w:t>.</w:t>
      </w:r>
    </w:p>
    <w:p w14:paraId="7BA5AC40" w14:textId="657FC07F" w:rsidR="000C2A02" w:rsidRPr="00F52686" w:rsidRDefault="006F27AC" w:rsidP="00DB3DF7">
      <w:pPr>
        <w:spacing w:line="480" w:lineRule="auto"/>
        <w:jc w:val="both"/>
      </w:pPr>
      <w:r w:rsidRPr="00D33D71">
        <w:rPr>
          <w:i/>
        </w:rPr>
        <w:t xml:space="preserve">3. </w:t>
      </w:r>
      <w:r w:rsidR="00F52686" w:rsidRPr="0010258A">
        <w:rPr>
          <w:i/>
        </w:rPr>
        <w:t xml:space="preserve">To analyse the data collected to understand the </w:t>
      </w:r>
      <w:r w:rsidR="00F52686">
        <w:rPr>
          <w:i/>
        </w:rPr>
        <w:t>effectiveness</w:t>
      </w:r>
      <w:r w:rsidR="00F52686" w:rsidRPr="0010258A">
        <w:rPr>
          <w:i/>
        </w:rPr>
        <w:t xml:space="preserve"> of</w:t>
      </w:r>
      <w:r w:rsidR="00F52686">
        <w:rPr>
          <w:i/>
        </w:rPr>
        <w:t xml:space="preserve"> self-regulatory codes</w:t>
      </w:r>
      <w:r w:rsidR="00F52686" w:rsidRPr="0010258A">
        <w:rPr>
          <w:i/>
        </w:rPr>
        <w:t xml:space="preserve"> </w:t>
      </w:r>
      <w:r w:rsidR="00F52686">
        <w:rPr>
          <w:i/>
        </w:rPr>
        <w:t xml:space="preserve">on the </w:t>
      </w:r>
      <w:r w:rsidR="00F52686" w:rsidRPr="0010258A">
        <w:rPr>
          <w:i/>
        </w:rPr>
        <w:t xml:space="preserve">ethical behaviour within the accounting profession. </w:t>
      </w:r>
    </w:p>
    <w:p w14:paraId="40505FFB" w14:textId="37B78B2A" w:rsidR="00E2279F" w:rsidRDefault="000C2A02" w:rsidP="00DB3DF7">
      <w:pPr>
        <w:spacing w:line="480" w:lineRule="auto"/>
        <w:jc w:val="both"/>
        <w:rPr>
          <w:i/>
        </w:rPr>
      </w:pPr>
      <w:r w:rsidRPr="00D33D71">
        <w:rPr>
          <w:i/>
        </w:rPr>
        <w:t>4. To make recommendations</w:t>
      </w:r>
      <w:r>
        <w:rPr>
          <w:i/>
        </w:rPr>
        <w:t xml:space="preserve"> </w:t>
      </w:r>
      <w:r w:rsidR="00D540E0">
        <w:rPr>
          <w:i/>
        </w:rPr>
        <w:t xml:space="preserve">to the accounting profession </w:t>
      </w:r>
      <w:r w:rsidR="00D33D71">
        <w:rPr>
          <w:i/>
        </w:rPr>
        <w:t xml:space="preserve">on the importance of </w:t>
      </w:r>
      <w:r w:rsidR="00872020">
        <w:rPr>
          <w:i/>
        </w:rPr>
        <w:t>self-regulatory codes to improve</w:t>
      </w:r>
      <w:r w:rsidR="008303D0">
        <w:rPr>
          <w:i/>
        </w:rPr>
        <w:t xml:space="preserve"> unethical behaviour. </w:t>
      </w:r>
    </w:p>
    <w:p w14:paraId="7D8A321A" w14:textId="033F0289" w:rsidR="00E2279F" w:rsidRDefault="00EE3F60" w:rsidP="00942C03">
      <w:pPr>
        <w:pStyle w:val="Heading2"/>
        <w:spacing w:line="480" w:lineRule="auto"/>
        <w:jc w:val="both"/>
      </w:pPr>
      <w:bookmarkStart w:id="40" w:name="_Toc8589594"/>
      <w:r>
        <w:t>1.4 structure</w:t>
      </w:r>
      <w:bookmarkEnd w:id="40"/>
      <w:r>
        <w:t xml:space="preserve"> </w:t>
      </w:r>
    </w:p>
    <w:p w14:paraId="01460D38" w14:textId="77777777" w:rsidR="00C92CCE" w:rsidRDefault="00BE082F" w:rsidP="00DB3DF7">
      <w:pPr>
        <w:spacing w:line="480" w:lineRule="auto"/>
        <w:jc w:val="both"/>
      </w:pPr>
      <w:r>
        <w:t>To successfully achieve the objectives of this study chapter two</w:t>
      </w:r>
      <w:r w:rsidR="00C531D1">
        <w:t xml:space="preserve"> will analyse </w:t>
      </w:r>
      <w:r w:rsidR="00FC327D">
        <w:t xml:space="preserve">the </w:t>
      </w:r>
      <w:r w:rsidR="00C531D1">
        <w:t>available academic literature on the rationale of regulation, codes and ethics within the accounting profession</w:t>
      </w:r>
      <w:r w:rsidR="005041B7">
        <w:t xml:space="preserve"> this will identify if there are any gaps in current literature to explore in more detail</w:t>
      </w:r>
      <w:r w:rsidR="006C2347">
        <w:t xml:space="preserve"> </w:t>
      </w:r>
      <w:r w:rsidR="00C92CCE">
        <w:t xml:space="preserve">when conducting primary research. </w:t>
      </w:r>
    </w:p>
    <w:p w14:paraId="2350E450" w14:textId="72D01400" w:rsidR="008352B2" w:rsidRDefault="00B44A05" w:rsidP="00DB3DF7">
      <w:pPr>
        <w:spacing w:line="480" w:lineRule="auto"/>
        <w:jc w:val="both"/>
      </w:pPr>
      <w:r>
        <w:t xml:space="preserve">Chapter three </w:t>
      </w:r>
      <w:r w:rsidR="00C92CCE">
        <w:t xml:space="preserve">seeks to identify the most suitable </w:t>
      </w:r>
      <w:r w:rsidR="008C696B">
        <w:t xml:space="preserve">method and </w:t>
      </w:r>
      <w:r w:rsidR="00C92CCE">
        <w:t xml:space="preserve">methodology that will be used to conduct primary research in relation to the gaps that have been recognised </w:t>
      </w:r>
      <w:r w:rsidR="008C696B">
        <w:t xml:space="preserve">within the academic </w:t>
      </w:r>
      <w:r w:rsidR="00C92CCE">
        <w:t>literature review</w:t>
      </w:r>
      <w:r w:rsidR="008C696B">
        <w:t xml:space="preserve"> of chapter two</w:t>
      </w:r>
      <w:r w:rsidR="00C92CCE">
        <w:t>.</w:t>
      </w:r>
    </w:p>
    <w:p w14:paraId="5AD72C6D" w14:textId="5FF0342F" w:rsidR="00925952" w:rsidRDefault="008C696B" w:rsidP="00DB3DF7">
      <w:pPr>
        <w:spacing w:line="480" w:lineRule="auto"/>
        <w:jc w:val="both"/>
      </w:pPr>
      <w:r>
        <w:t xml:space="preserve">Chapter four </w:t>
      </w:r>
      <w:r w:rsidR="00D436A6">
        <w:t>will analyse the data collected through mixed methods using a sequential approach firstly</w:t>
      </w:r>
      <w:r w:rsidR="00ED68D7">
        <w:t>, the online questionnaire will be analysed and present findings and then interviews</w:t>
      </w:r>
      <w:r w:rsidR="002A02C6">
        <w:t>,</w:t>
      </w:r>
      <w:r w:rsidR="00753089">
        <w:t xml:space="preserve"> -</w:t>
      </w:r>
      <w:r w:rsidR="00ED68D7">
        <w:t xml:space="preserve"> which will allow triangulation to take place</w:t>
      </w:r>
      <w:r w:rsidR="00B0170E">
        <w:t>.</w:t>
      </w:r>
    </w:p>
    <w:p w14:paraId="17C5C4CB" w14:textId="678C4D6F" w:rsidR="00B64BEE" w:rsidRDefault="00B0170E" w:rsidP="00DB3DF7">
      <w:pPr>
        <w:spacing w:line="480" w:lineRule="auto"/>
        <w:jc w:val="both"/>
      </w:pPr>
      <w:r>
        <w:t>Chapter five</w:t>
      </w:r>
      <w:r w:rsidR="007B3930">
        <w:t xml:space="preserve"> will begin with </w:t>
      </w:r>
      <w:r w:rsidR="00E415FA">
        <w:t xml:space="preserve">the achievement of objectives. </w:t>
      </w:r>
      <w:r w:rsidR="00751DA4">
        <w:t>A discussion on the main findings including any implications</w:t>
      </w:r>
      <w:r w:rsidR="00191654">
        <w:t xml:space="preserve"> that have arisen</w:t>
      </w:r>
      <w:r w:rsidR="00C0430A">
        <w:t xml:space="preserve">. Recommendations </w:t>
      </w:r>
      <w:r w:rsidR="00DC0B6B">
        <w:t xml:space="preserve">and limitations will </w:t>
      </w:r>
      <w:r w:rsidR="00687341">
        <w:t xml:space="preserve">also be stated within this chapter. Along with </w:t>
      </w:r>
      <w:r w:rsidR="00D868F9">
        <w:t xml:space="preserve">details for further research.  </w:t>
      </w:r>
    </w:p>
    <w:p w14:paraId="5C899EAC" w14:textId="06F2F604" w:rsidR="00D868F9" w:rsidRDefault="00D868F9" w:rsidP="00942C03">
      <w:pPr>
        <w:pStyle w:val="Heading2"/>
        <w:spacing w:line="480" w:lineRule="auto"/>
      </w:pPr>
      <w:bookmarkStart w:id="41" w:name="_Toc8589595"/>
      <w:r>
        <w:t>1.5 Conclusion</w:t>
      </w:r>
      <w:bookmarkEnd w:id="41"/>
    </w:p>
    <w:p w14:paraId="2A79D49D" w14:textId="2D6F9992" w:rsidR="00F82D8A" w:rsidRDefault="00D868F9" w:rsidP="00DB3DF7">
      <w:pPr>
        <w:spacing w:line="480" w:lineRule="auto"/>
        <w:jc w:val="both"/>
      </w:pPr>
      <w:r>
        <w:t xml:space="preserve">This chapter </w:t>
      </w:r>
      <w:r w:rsidR="00135BC3">
        <w:t xml:space="preserve">has </w:t>
      </w:r>
      <w:r w:rsidR="004F5C0D">
        <w:t xml:space="preserve">successfully </w:t>
      </w:r>
      <w:r w:rsidR="00135BC3">
        <w:t>outlined the aim and objectives of this dissertation through discussing the background and rationale of this study</w:t>
      </w:r>
      <w:r w:rsidR="00C9313F">
        <w:t xml:space="preserve"> which </w:t>
      </w:r>
      <w:r w:rsidR="002047B7">
        <w:t xml:space="preserve">permits further </w:t>
      </w:r>
      <w:r w:rsidR="002047B7">
        <w:lastRenderedPageBreak/>
        <w:t xml:space="preserve">investigation to gain a deeper understanding of the </w:t>
      </w:r>
      <w:r w:rsidR="004D7980">
        <w:t>subject’s personal experience and first-hand knowledge</w:t>
      </w:r>
      <w:r w:rsidR="00855400">
        <w:t xml:space="preserve"> </w:t>
      </w:r>
      <w:r w:rsidR="00F82D8A">
        <w:t>on the research area</w:t>
      </w:r>
      <w:r w:rsidR="004D7980">
        <w:t>.</w:t>
      </w:r>
      <w:r w:rsidR="007D1C51">
        <w:t xml:space="preserve"> </w:t>
      </w:r>
    </w:p>
    <w:p w14:paraId="5980053D" w14:textId="77777777" w:rsidR="00F82D8A" w:rsidRDefault="0022247D" w:rsidP="00DB3DF7">
      <w:pPr>
        <w:spacing w:line="480" w:lineRule="auto"/>
        <w:jc w:val="both"/>
      </w:pPr>
      <w:r>
        <w:t xml:space="preserve">Chapter two as previously mentioned, will critically analyse previous academic </w:t>
      </w:r>
      <w:r w:rsidR="00942C03">
        <w:t>literature</w:t>
      </w:r>
      <w:r>
        <w:t xml:space="preserve"> </w:t>
      </w:r>
      <w:r w:rsidR="00942C03">
        <w:t>on the rationale for</w:t>
      </w:r>
      <w:r>
        <w:t xml:space="preserve"> regulation, codes</w:t>
      </w:r>
      <w:r w:rsidR="00CF15E3">
        <w:t xml:space="preserve"> </w:t>
      </w:r>
      <w:r>
        <w:t xml:space="preserve">and ethics </w:t>
      </w:r>
      <w:r w:rsidR="00CF15E3">
        <w:t xml:space="preserve">within the accounting profession which will identify </w:t>
      </w:r>
      <w:r w:rsidR="00B64BEE">
        <w:t xml:space="preserve">relevant issues and themes which will allow the researcher to explore further and conduct primary research. </w:t>
      </w:r>
    </w:p>
    <w:p w14:paraId="220B8EBB" w14:textId="77777777" w:rsidR="00A06E00" w:rsidRDefault="00A06E00" w:rsidP="00DB3DF7">
      <w:pPr>
        <w:spacing w:line="480" w:lineRule="auto"/>
        <w:jc w:val="both"/>
      </w:pPr>
    </w:p>
    <w:p w14:paraId="55D71838" w14:textId="7DC24CDC" w:rsidR="00A06E00" w:rsidRPr="00925952" w:rsidRDefault="00A06E00" w:rsidP="00DB3DF7">
      <w:pPr>
        <w:spacing w:line="480" w:lineRule="auto"/>
        <w:jc w:val="both"/>
        <w:sectPr w:rsidR="00A06E00" w:rsidRPr="00925952" w:rsidSect="0091708F">
          <w:footerReference w:type="default" r:id="rId22"/>
          <w:type w:val="continuous"/>
          <w:pgSz w:w="11906" w:h="16838"/>
          <w:pgMar w:top="1440" w:right="1440" w:bottom="1440" w:left="1440" w:header="708" w:footer="708" w:gutter="0"/>
          <w:pgNumType w:start="1"/>
          <w:cols w:space="708"/>
          <w:docGrid w:linePitch="360"/>
        </w:sectPr>
      </w:pPr>
    </w:p>
    <w:p w14:paraId="5D25FB49" w14:textId="4D21105F" w:rsidR="00BB12B5" w:rsidRPr="00BB12B5" w:rsidRDefault="009355A4" w:rsidP="009355A4">
      <w:pPr>
        <w:pStyle w:val="Heading1"/>
      </w:pPr>
      <w:bookmarkStart w:id="42" w:name="_Toc8589596"/>
      <w:r>
        <w:lastRenderedPageBreak/>
        <w:t xml:space="preserve">- </w:t>
      </w:r>
      <w:r w:rsidR="00BB12B5">
        <w:t>Literature review</w:t>
      </w:r>
      <w:bookmarkEnd w:id="42"/>
      <w:r w:rsidR="00BB12B5">
        <w:t xml:space="preserve"> </w:t>
      </w:r>
    </w:p>
    <w:p w14:paraId="385A8D59" w14:textId="60EC1D1E" w:rsidR="007206FE" w:rsidRPr="00C626DB" w:rsidRDefault="007206FE" w:rsidP="007206FE">
      <w:pPr>
        <w:pStyle w:val="Heading2"/>
        <w:spacing w:line="480" w:lineRule="auto"/>
        <w:rPr>
          <w:rFonts w:cstheme="majorHAnsi"/>
        </w:rPr>
      </w:pPr>
      <w:bookmarkStart w:id="43" w:name="_Toc8589597"/>
      <w:r w:rsidRPr="00C626DB">
        <w:rPr>
          <w:rFonts w:cstheme="majorHAnsi"/>
        </w:rPr>
        <w:t>2.0 Introduction</w:t>
      </w:r>
      <w:bookmarkEnd w:id="43"/>
    </w:p>
    <w:p w14:paraId="04ED711E" w14:textId="457BA86B" w:rsidR="007206FE" w:rsidRPr="004627C3" w:rsidRDefault="007206FE" w:rsidP="00DB3DF7">
      <w:pPr>
        <w:spacing w:line="480" w:lineRule="auto"/>
        <w:jc w:val="both"/>
        <w:rPr>
          <w:szCs w:val="24"/>
        </w:rPr>
      </w:pPr>
      <w:r w:rsidRPr="004627C3">
        <w:rPr>
          <w:szCs w:val="24"/>
        </w:rPr>
        <w:t>The purpose of this chapter within the dissertation is to carry out a review of available literature concerning the</w:t>
      </w:r>
      <w:r w:rsidR="00F27867">
        <w:rPr>
          <w:szCs w:val="24"/>
        </w:rPr>
        <w:t xml:space="preserve"> effectiveness of </w:t>
      </w:r>
      <w:r w:rsidR="00845B72">
        <w:rPr>
          <w:szCs w:val="24"/>
        </w:rPr>
        <w:t>self-regulatory codes</w:t>
      </w:r>
      <w:r w:rsidR="00F27867">
        <w:rPr>
          <w:szCs w:val="24"/>
        </w:rPr>
        <w:t xml:space="preserve"> </w:t>
      </w:r>
      <w:r w:rsidR="00EE38B0" w:rsidRPr="00EE38B0">
        <w:rPr>
          <w:szCs w:val="24"/>
        </w:rPr>
        <w:t xml:space="preserve">in minimising problems of malpractice or fraud in the accounting profession as this area has a paucity of academic research on the everyday ethical behaviour of </w:t>
      </w:r>
      <w:r w:rsidR="00BF15C2">
        <w:rPr>
          <w:szCs w:val="24"/>
        </w:rPr>
        <w:t xml:space="preserve">professional </w:t>
      </w:r>
      <w:r w:rsidR="00EE38B0" w:rsidRPr="00EE38B0">
        <w:rPr>
          <w:szCs w:val="24"/>
        </w:rPr>
        <w:t xml:space="preserve">accountants. </w:t>
      </w:r>
      <w:r w:rsidR="00E16084" w:rsidRPr="004627C3">
        <w:rPr>
          <w:szCs w:val="24"/>
        </w:rPr>
        <w:t>Th</w:t>
      </w:r>
      <w:r w:rsidR="006809C3">
        <w:rPr>
          <w:szCs w:val="24"/>
        </w:rPr>
        <w:t xml:space="preserve">e purpose of this literature review will be </w:t>
      </w:r>
      <w:r w:rsidR="00A7187C" w:rsidRPr="004627C3">
        <w:rPr>
          <w:szCs w:val="24"/>
        </w:rPr>
        <w:t xml:space="preserve">to </w:t>
      </w:r>
      <w:r w:rsidR="00CA2C37" w:rsidRPr="004627C3">
        <w:rPr>
          <w:szCs w:val="24"/>
        </w:rPr>
        <w:t>achieve the first</w:t>
      </w:r>
      <w:r w:rsidR="00112AB6" w:rsidRPr="004627C3">
        <w:rPr>
          <w:szCs w:val="24"/>
        </w:rPr>
        <w:t xml:space="preserve"> research</w:t>
      </w:r>
      <w:r w:rsidR="00CA2C37" w:rsidRPr="004627C3">
        <w:rPr>
          <w:szCs w:val="24"/>
        </w:rPr>
        <w:t xml:space="preserve"> objective </w:t>
      </w:r>
      <w:r w:rsidR="00112AB6" w:rsidRPr="004627C3">
        <w:rPr>
          <w:szCs w:val="24"/>
        </w:rPr>
        <w:t>of the dissertation</w:t>
      </w:r>
      <w:r w:rsidR="003009FC" w:rsidRPr="004627C3">
        <w:rPr>
          <w:szCs w:val="24"/>
        </w:rPr>
        <w:t xml:space="preserve">: </w:t>
      </w:r>
    </w:p>
    <w:p w14:paraId="1BAD0A65" w14:textId="63F3EA46" w:rsidR="003009FC" w:rsidRPr="002060F1" w:rsidRDefault="00894882" w:rsidP="00C86380">
      <w:pPr>
        <w:spacing w:line="480" w:lineRule="auto"/>
        <w:jc w:val="both"/>
        <w:rPr>
          <w:rFonts w:eastAsia="Times New Roman"/>
          <w:szCs w:val="24"/>
        </w:rPr>
      </w:pPr>
      <w:r w:rsidRPr="00D33D71">
        <w:rPr>
          <w:rFonts w:eastAsia="Times New Roman"/>
          <w:i/>
          <w:szCs w:val="24"/>
        </w:rPr>
        <w:t>To critically analyse previous academic literature on the rationale of s</w:t>
      </w:r>
      <w:r>
        <w:rPr>
          <w:rFonts w:eastAsia="Times New Roman"/>
          <w:i/>
          <w:szCs w:val="24"/>
        </w:rPr>
        <w:t>elf-regulatory codes</w:t>
      </w:r>
      <w:r w:rsidRPr="00D33D71">
        <w:rPr>
          <w:rFonts w:eastAsia="Times New Roman"/>
          <w:i/>
          <w:szCs w:val="24"/>
        </w:rPr>
        <w:t xml:space="preserve"> within the accounting profession</w:t>
      </w:r>
      <w:r w:rsidR="00F950FC">
        <w:rPr>
          <w:rFonts w:eastAsia="Times New Roman"/>
          <w:i/>
          <w:szCs w:val="24"/>
        </w:rPr>
        <w:t>.</w:t>
      </w:r>
      <w:r w:rsidR="002060F1">
        <w:rPr>
          <w:rFonts w:eastAsia="Times New Roman"/>
          <w:i/>
          <w:szCs w:val="24"/>
        </w:rPr>
        <w:t xml:space="preserve"> </w:t>
      </w:r>
      <w:r w:rsidR="007734F5">
        <w:rPr>
          <w:rFonts w:eastAsia="Times New Roman"/>
          <w:szCs w:val="24"/>
        </w:rPr>
        <w:t>The</w:t>
      </w:r>
      <w:r w:rsidR="008F00AA">
        <w:rPr>
          <w:rFonts w:eastAsia="Times New Roman"/>
          <w:szCs w:val="24"/>
        </w:rPr>
        <w:t xml:space="preserve"> premise of the dissertation is that major accounting scandals have had a negative </w:t>
      </w:r>
      <w:r w:rsidR="00B6331A">
        <w:rPr>
          <w:rFonts w:eastAsia="Times New Roman"/>
          <w:szCs w:val="24"/>
        </w:rPr>
        <w:t>impact on the accounting profession.</w:t>
      </w:r>
    </w:p>
    <w:p w14:paraId="17A18D31" w14:textId="173D3198" w:rsidR="00376DDC" w:rsidRDefault="00DD7E7F" w:rsidP="00C86380">
      <w:pPr>
        <w:spacing w:line="480" w:lineRule="auto"/>
        <w:jc w:val="both"/>
        <w:rPr>
          <w:szCs w:val="24"/>
        </w:rPr>
      </w:pPr>
      <w:r w:rsidRPr="004627C3">
        <w:rPr>
          <w:szCs w:val="24"/>
        </w:rPr>
        <w:t>T</w:t>
      </w:r>
      <w:r w:rsidR="002D2925" w:rsidRPr="004627C3">
        <w:rPr>
          <w:szCs w:val="24"/>
        </w:rPr>
        <w:t xml:space="preserve">o </w:t>
      </w:r>
      <w:r w:rsidR="003D5AC9">
        <w:rPr>
          <w:szCs w:val="24"/>
        </w:rPr>
        <w:t>meet the objective</w:t>
      </w:r>
      <w:r w:rsidR="002D2925" w:rsidRPr="004627C3">
        <w:rPr>
          <w:szCs w:val="24"/>
        </w:rPr>
        <w:t>, t</w:t>
      </w:r>
      <w:r w:rsidRPr="004627C3">
        <w:rPr>
          <w:szCs w:val="24"/>
        </w:rPr>
        <w:t xml:space="preserve">his chapter </w:t>
      </w:r>
      <w:r w:rsidR="000C16D8" w:rsidRPr="004627C3">
        <w:rPr>
          <w:szCs w:val="24"/>
        </w:rPr>
        <w:t xml:space="preserve">will </w:t>
      </w:r>
      <w:r w:rsidR="009F0FDC" w:rsidRPr="004627C3">
        <w:rPr>
          <w:szCs w:val="24"/>
        </w:rPr>
        <w:t xml:space="preserve">use </w:t>
      </w:r>
      <w:r w:rsidR="00945444" w:rsidRPr="004627C3">
        <w:rPr>
          <w:szCs w:val="24"/>
        </w:rPr>
        <w:t>several</w:t>
      </w:r>
      <w:r w:rsidR="008E2635" w:rsidRPr="004627C3">
        <w:rPr>
          <w:szCs w:val="24"/>
        </w:rPr>
        <w:t xml:space="preserve"> sources </w:t>
      </w:r>
      <w:r w:rsidR="004C4EC7" w:rsidRPr="004627C3">
        <w:rPr>
          <w:szCs w:val="24"/>
        </w:rPr>
        <w:t xml:space="preserve">such as </w:t>
      </w:r>
      <w:r w:rsidR="0050101B" w:rsidRPr="004627C3">
        <w:rPr>
          <w:szCs w:val="24"/>
        </w:rPr>
        <w:t>academic journals</w:t>
      </w:r>
      <w:r w:rsidR="007B6C39" w:rsidRPr="004627C3">
        <w:rPr>
          <w:szCs w:val="24"/>
        </w:rPr>
        <w:t xml:space="preserve">, </w:t>
      </w:r>
      <w:r w:rsidR="0015377F" w:rsidRPr="004627C3">
        <w:rPr>
          <w:szCs w:val="24"/>
        </w:rPr>
        <w:t xml:space="preserve">relevant </w:t>
      </w:r>
      <w:r w:rsidR="009355A4" w:rsidRPr="004627C3">
        <w:rPr>
          <w:szCs w:val="24"/>
        </w:rPr>
        <w:t>textbooks</w:t>
      </w:r>
      <w:r w:rsidR="00CC649B" w:rsidRPr="004627C3">
        <w:rPr>
          <w:szCs w:val="24"/>
        </w:rPr>
        <w:t>, government publications</w:t>
      </w:r>
      <w:r w:rsidR="00BE381D" w:rsidRPr="004627C3">
        <w:rPr>
          <w:szCs w:val="24"/>
        </w:rPr>
        <w:t xml:space="preserve">, </w:t>
      </w:r>
      <w:r w:rsidR="001D01F1" w:rsidRPr="004627C3">
        <w:rPr>
          <w:szCs w:val="24"/>
        </w:rPr>
        <w:t>accounting websites</w:t>
      </w:r>
      <w:r w:rsidR="00F90129">
        <w:rPr>
          <w:szCs w:val="24"/>
        </w:rPr>
        <w:t>, professional accounting bodies</w:t>
      </w:r>
      <w:r w:rsidR="00BE381D" w:rsidRPr="004627C3">
        <w:rPr>
          <w:szCs w:val="24"/>
        </w:rPr>
        <w:t xml:space="preserve"> and newspaper articles</w:t>
      </w:r>
      <w:r w:rsidR="00945444" w:rsidRPr="004627C3">
        <w:rPr>
          <w:szCs w:val="24"/>
        </w:rPr>
        <w:t>.</w:t>
      </w:r>
      <w:r w:rsidR="006809C3">
        <w:rPr>
          <w:szCs w:val="24"/>
        </w:rPr>
        <w:t xml:space="preserve"> L</w:t>
      </w:r>
      <w:r w:rsidR="007206FE" w:rsidRPr="004627C3">
        <w:rPr>
          <w:szCs w:val="24"/>
        </w:rPr>
        <w:t>iterature</w:t>
      </w:r>
      <w:r w:rsidR="00080CC1">
        <w:rPr>
          <w:szCs w:val="24"/>
        </w:rPr>
        <w:t xml:space="preserve"> within</w:t>
      </w:r>
      <w:r w:rsidR="005851F1" w:rsidRPr="004627C3">
        <w:rPr>
          <w:szCs w:val="24"/>
        </w:rPr>
        <w:t xml:space="preserve"> this chapter </w:t>
      </w:r>
      <w:r w:rsidR="007206FE" w:rsidRPr="004627C3">
        <w:rPr>
          <w:szCs w:val="24"/>
        </w:rPr>
        <w:t>will also be considered to enable and assist the researcher in the design of primary research</w:t>
      </w:r>
      <w:r w:rsidR="00394CD6" w:rsidRPr="004627C3">
        <w:rPr>
          <w:szCs w:val="24"/>
        </w:rPr>
        <w:t xml:space="preserve"> and methodology for collecting </w:t>
      </w:r>
      <w:r w:rsidR="00F47371" w:rsidRPr="004627C3">
        <w:rPr>
          <w:szCs w:val="24"/>
        </w:rPr>
        <w:t>data</w:t>
      </w:r>
      <w:r w:rsidR="00003162" w:rsidRPr="004627C3">
        <w:rPr>
          <w:szCs w:val="24"/>
        </w:rPr>
        <w:t xml:space="preserve"> within chapter three</w:t>
      </w:r>
      <w:r w:rsidR="007206FE" w:rsidRPr="004627C3">
        <w:rPr>
          <w:szCs w:val="24"/>
        </w:rPr>
        <w:t>.</w:t>
      </w:r>
    </w:p>
    <w:p w14:paraId="2123DA6B" w14:textId="21A2EC36" w:rsidR="004C3724" w:rsidRPr="005C627E" w:rsidRDefault="00994344" w:rsidP="00C86380">
      <w:pPr>
        <w:spacing w:line="480" w:lineRule="auto"/>
        <w:jc w:val="both"/>
        <w:rPr>
          <w:szCs w:val="24"/>
        </w:rPr>
      </w:pPr>
      <w:r>
        <w:rPr>
          <w:szCs w:val="24"/>
        </w:rPr>
        <w:t>The</w:t>
      </w:r>
      <w:r w:rsidR="00B207F7">
        <w:rPr>
          <w:szCs w:val="24"/>
        </w:rPr>
        <w:t xml:space="preserve"> purpose of this</w:t>
      </w:r>
      <w:r>
        <w:rPr>
          <w:szCs w:val="24"/>
        </w:rPr>
        <w:t xml:space="preserve"> literature review</w:t>
      </w:r>
      <w:r w:rsidR="00945893" w:rsidRPr="004627C3">
        <w:rPr>
          <w:szCs w:val="24"/>
        </w:rPr>
        <w:t xml:space="preserve"> will </w:t>
      </w:r>
      <w:r w:rsidR="00B207F7">
        <w:rPr>
          <w:szCs w:val="24"/>
        </w:rPr>
        <w:t xml:space="preserve">be to </w:t>
      </w:r>
      <w:r w:rsidR="00D7699F" w:rsidRPr="004627C3">
        <w:rPr>
          <w:szCs w:val="24"/>
        </w:rPr>
        <w:t xml:space="preserve">identify </w:t>
      </w:r>
      <w:r w:rsidR="00E00381">
        <w:rPr>
          <w:szCs w:val="24"/>
        </w:rPr>
        <w:t xml:space="preserve">the rationale of regulation, self-regulation and codes </w:t>
      </w:r>
      <w:r w:rsidR="00F749D0" w:rsidRPr="004627C3">
        <w:rPr>
          <w:szCs w:val="24"/>
        </w:rPr>
        <w:t>within current literat</w:t>
      </w:r>
      <w:r w:rsidR="00781B4B" w:rsidRPr="004627C3">
        <w:rPr>
          <w:szCs w:val="24"/>
        </w:rPr>
        <w:t>ure</w:t>
      </w:r>
      <w:r w:rsidR="00934103" w:rsidRPr="004627C3">
        <w:rPr>
          <w:szCs w:val="24"/>
        </w:rPr>
        <w:t xml:space="preserve"> </w:t>
      </w:r>
      <w:r w:rsidR="00A00758">
        <w:rPr>
          <w:szCs w:val="24"/>
        </w:rPr>
        <w:t>which is relevant within</w:t>
      </w:r>
      <w:r w:rsidR="00B74320" w:rsidRPr="004627C3">
        <w:rPr>
          <w:szCs w:val="24"/>
        </w:rPr>
        <w:t xml:space="preserve"> </w:t>
      </w:r>
      <w:r w:rsidR="000B0EE0">
        <w:rPr>
          <w:szCs w:val="24"/>
        </w:rPr>
        <w:t>the accounting profession</w:t>
      </w:r>
      <w:r w:rsidR="00821157" w:rsidRPr="004627C3">
        <w:rPr>
          <w:szCs w:val="24"/>
        </w:rPr>
        <w:t>.</w:t>
      </w:r>
      <w:r w:rsidR="00781B4B" w:rsidRPr="004627C3">
        <w:rPr>
          <w:szCs w:val="24"/>
        </w:rPr>
        <w:t xml:space="preserve"> </w:t>
      </w:r>
      <w:r w:rsidR="00821157" w:rsidRPr="004627C3">
        <w:rPr>
          <w:szCs w:val="24"/>
        </w:rPr>
        <w:t>Secondly,</w:t>
      </w:r>
      <w:r w:rsidR="00781B4B" w:rsidRPr="004627C3">
        <w:rPr>
          <w:szCs w:val="24"/>
        </w:rPr>
        <w:t xml:space="preserve"> </w:t>
      </w:r>
      <w:r w:rsidR="007F5670">
        <w:rPr>
          <w:szCs w:val="24"/>
        </w:rPr>
        <w:t xml:space="preserve">to analyse </w:t>
      </w:r>
      <w:r w:rsidR="002A1A20">
        <w:rPr>
          <w:szCs w:val="24"/>
        </w:rPr>
        <w:t xml:space="preserve">current </w:t>
      </w:r>
      <w:r w:rsidR="00D36F2D">
        <w:rPr>
          <w:szCs w:val="24"/>
        </w:rPr>
        <w:t>theoretical concepts and frameworks</w:t>
      </w:r>
      <w:r w:rsidR="00612E67" w:rsidRPr="004627C3">
        <w:rPr>
          <w:szCs w:val="24"/>
        </w:rPr>
        <w:t xml:space="preserve"> </w:t>
      </w:r>
      <w:r w:rsidR="00D36F2D">
        <w:rPr>
          <w:szCs w:val="24"/>
        </w:rPr>
        <w:t>available within the</w:t>
      </w:r>
      <w:r w:rsidR="00781B4B" w:rsidRPr="004627C3">
        <w:rPr>
          <w:szCs w:val="24"/>
        </w:rPr>
        <w:t xml:space="preserve"> </w:t>
      </w:r>
      <w:r w:rsidR="009F4172" w:rsidRPr="004627C3">
        <w:rPr>
          <w:szCs w:val="24"/>
        </w:rPr>
        <w:t>accounting</w:t>
      </w:r>
      <w:r w:rsidR="00C73A3F" w:rsidRPr="004627C3">
        <w:rPr>
          <w:szCs w:val="24"/>
        </w:rPr>
        <w:t xml:space="preserve"> profession. </w:t>
      </w:r>
      <w:r w:rsidR="00BD56A5" w:rsidRPr="004627C3">
        <w:rPr>
          <w:szCs w:val="24"/>
        </w:rPr>
        <w:t xml:space="preserve">Lastly, </w:t>
      </w:r>
      <w:r w:rsidR="00BA439C" w:rsidRPr="004627C3">
        <w:rPr>
          <w:szCs w:val="24"/>
        </w:rPr>
        <w:t xml:space="preserve">the </w:t>
      </w:r>
      <w:r w:rsidR="00E41FB0">
        <w:rPr>
          <w:szCs w:val="24"/>
        </w:rPr>
        <w:t>literature review</w:t>
      </w:r>
      <w:r w:rsidR="00BA439C" w:rsidRPr="004627C3">
        <w:rPr>
          <w:szCs w:val="24"/>
        </w:rPr>
        <w:t xml:space="preserve"> seeks to evaluate limitations </w:t>
      </w:r>
      <w:r w:rsidR="000239B8" w:rsidRPr="004627C3">
        <w:rPr>
          <w:szCs w:val="24"/>
        </w:rPr>
        <w:t>of current research and identify any gaps within the literature.</w:t>
      </w:r>
    </w:p>
    <w:p w14:paraId="10620F5F" w14:textId="0E5B990F" w:rsidR="00B6222E" w:rsidRPr="00C626DB" w:rsidRDefault="006A0A09" w:rsidP="00C86380">
      <w:pPr>
        <w:pStyle w:val="Heading2"/>
        <w:jc w:val="both"/>
        <w:rPr>
          <w:rFonts w:cstheme="majorHAnsi"/>
          <w:szCs w:val="24"/>
        </w:rPr>
      </w:pPr>
      <w:bookmarkStart w:id="44" w:name="_Toc8589598"/>
      <w:r w:rsidRPr="00C626DB">
        <w:rPr>
          <w:rFonts w:cstheme="majorHAnsi"/>
          <w:szCs w:val="24"/>
        </w:rPr>
        <w:t>2.</w:t>
      </w:r>
      <w:r w:rsidR="000833C8" w:rsidRPr="00C626DB">
        <w:rPr>
          <w:rFonts w:cstheme="majorHAnsi"/>
          <w:szCs w:val="24"/>
        </w:rPr>
        <w:t>1</w:t>
      </w:r>
      <w:r w:rsidR="003B6263" w:rsidRPr="00C626DB">
        <w:rPr>
          <w:rFonts w:cstheme="majorHAnsi"/>
          <w:szCs w:val="24"/>
        </w:rPr>
        <w:t xml:space="preserve"> Government</w:t>
      </w:r>
      <w:r w:rsidR="005C627E" w:rsidRPr="00C626DB">
        <w:rPr>
          <w:rFonts w:cstheme="majorHAnsi"/>
          <w:szCs w:val="24"/>
        </w:rPr>
        <w:t xml:space="preserve"> </w:t>
      </w:r>
      <w:r w:rsidR="00E23E32" w:rsidRPr="00C626DB">
        <w:rPr>
          <w:rFonts w:cstheme="majorHAnsi"/>
          <w:szCs w:val="24"/>
        </w:rPr>
        <w:t>Regulation</w:t>
      </w:r>
      <w:bookmarkEnd w:id="44"/>
    </w:p>
    <w:p w14:paraId="215EF590" w14:textId="18240967" w:rsidR="00E257B0" w:rsidRDefault="00786C6E" w:rsidP="00C86380">
      <w:pPr>
        <w:spacing w:line="480" w:lineRule="auto"/>
        <w:jc w:val="both"/>
        <w:rPr>
          <w:szCs w:val="24"/>
        </w:rPr>
      </w:pPr>
      <w:r>
        <w:rPr>
          <w:szCs w:val="24"/>
        </w:rPr>
        <w:t>Regulation</w:t>
      </w:r>
      <w:r w:rsidR="001C2164">
        <w:rPr>
          <w:szCs w:val="24"/>
        </w:rPr>
        <w:t xml:space="preserve"> </w:t>
      </w:r>
      <w:r w:rsidR="00CC3254">
        <w:rPr>
          <w:szCs w:val="24"/>
        </w:rPr>
        <w:t xml:space="preserve">has </w:t>
      </w:r>
      <w:r w:rsidR="00446DE1">
        <w:rPr>
          <w:szCs w:val="24"/>
        </w:rPr>
        <w:t xml:space="preserve">been identified </w:t>
      </w:r>
      <w:r w:rsidR="00691F19">
        <w:rPr>
          <w:szCs w:val="24"/>
        </w:rPr>
        <w:t xml:space="preserve">to have </w:t>
      </w:r>
      <w:r w:rsidR="00CC3254">
        <w:rPr>
          <w:szCs w:val="24"/>
        </w:rPr>
        <w:t>a high relevance within</w:t>
      </w:r>
      <w:r w:rsidR="00446DE1">
        <w:rPr>
          <w:szCs w:val="24"/>
        </w:rPr>
        <w:t xml:space="preserve"> the accounting profession a</w:t>
      </w:r>
      <w:r w:rsidR="00761B75">
        <w:rPr>
          <w:szCs w:val="24"/>
        </w:rPr>
        <w:t>nd therefore,</w:t>
      </w:r>
      <w:r w:rsidR="00EE3989">
        <w:rPr>
          <w:szCs w:val="24"/>
        </w:rPr>
        <w:t xml:space="preserve"> this dissertation must </w:t>
      </w:r>
      <w:r w:rsidR="00985E74">
        <w:rPr>
          <w:szCs w:val="24"/>
        </w:rPr>
        <w:t xml:space="preserve">explore the </w:t>
      </w:r>
      <w:r w:rsidR="00691F19">
        <w:rPr>
          <w:szCs w:val="24"/>
        </w:rPr>
        <w:t xml:space="preserve">rationale </w:t>
      </w:r>
      <w:r w:rsidR="00985E74">
        <w:rPr>
          <w:szCs w:val="24"/>
        </w:rPr>
        <w:t>for regulation</w:t>
      </w:r>
      <w:r w:rsidR="00A41772">
        <w:rPr>
          <w:szCs w:val="24"/>
        </w:rPr>
        <w:t xml:space="preserve">. </w:t>
      </w:r>
      <w:r w:rsidR="004A14C6">
        <w:rPr>
          <w:szCs w:val="24"/>
        </w:rPr>
        <w:lastRenderedPageBreak/>
        <w:t xml:space="preserve">The purpose of regulation is </w:t>
      </w:r>
      <w:r w:rsidR="008A1EA1">
        <w:rPr>
          <w:szCs w:val="24"/>
        </w:rPr>
        <w:t xml:space="preserve">for the government </w:t>
      </w:r>
      <w:r w:rsidR="004A14C6">
        <w:rPr>
          <w:szCs w:val="24"/>
        </w:rPr>
        <w:t xml:space="preserve">to </w:t>
      </w:r>
      <w:r w:rsidR="00771E62">
        <w:rPr>
          <w:szCs w:val="24"/>
        </w:rPr>
        <w:t xml:space="preserve">enforce </w:t>
      </w:r>
      <w:r w:rsidR="00C94228">
        <w:rPr>
          <w:szCs w:val="24"/>
        </w:rPr>
        <w:t xml:space="preserve">rules </w:t>
      </w:r>
      <w:r w:rsidR="00FA2C57">
        <w:rPr>
          <w:szCs w:val="24"/>
        </w:rPr>
        <w:t xml:space="preserve">to </w:t>
      </w:r>
      <w:r w:rsidR="00691F19">
        <w:rPr>
          <w:szCs w:val="24"/>
        </w:rPr>
        <w:t xml:space="preserve">manage </w:t>
      </w:r>
      <w:r w:rsidR="003E6752">
        <w:rPr>
          <w:szCs w:val="24"/>
        </w:rPr>
        <w:t>the behaviour of businesses</w:t>
      </w:r>
      <w:r w:rsidR="00CD3A22">
        <w:rPr>
          <w:szCs w:val="24"/>
        </w:rPr>
        <w:t xml:space="preserve"> </w:t>
      </w:r>
      <w:sdt>
        <w:sdtPr>
          <w:rPr>
            <w:szCs w:val="24"/>
          </w:rPr>
          <w:id w:val="731665074"/>
          <w:citation/>
        </w:sdtPr>
        <w:sdtEndPr/>
        <w:sdtContent>
          <w:r w:rsidR="0073536B">
            <w:rPr>
              <w:szCs w:val="24"/>
            </w:rPr>
            <w:fldChar w:fldCharType="begin"/>
          </w:r>
          <w:r w:rsidR="0073536B">
            <w:rPr>
              <w:szCs w:val="24"/>
            </w:rPr>
            <w:instrText xml:space="preserve"> CITATION JLe92 \l 2057 </w:instrText>
          </w:r>
          <w:r w:rsidR="0073536B">
            <w:rPr>
              <w:szCs w:val="24"/>
            </w:rPr>
            <w:fldChar w:fldCharType="separate"/>
          </w:r>
          <w:r w:rsidR="00921E62" w:rsidRPr="00921E62">
            <w:rPr>
              <w:noProof/>
              <w:szCs w:val="24"/>
            </w:rPr>
            <w:t>(L'etang, 1992)</w:t>
          </w:r>
          <w:r w:rsidR="0073536B">
            <w:rPr>
              <w:szCs w:val="24"/>
            </w:rPr>
            <w:fldChar w:fldCharType="end"/>
          </w:r>
        </w:sdtContent>
      </w:sdt>
      <w:r w:rsidR="003E6752">
        <w:rPr>
          <w:szCs w:val="24"/>
        </w:rPr>
        <w:t xml:space="preserve">. </w:t>
      </w:r>
      <w:r w:rsidR="00F30F37">
        <w:rPr>
          <w:szCs w:val="24"/>
        </w:rPr>
        <w:t>There are two types of regulation</w:t>
      </w:r>
      <w:r w:rsidR="00B5698A">
        <w:rPr>
          <w:szCs w:val="24"/>
        </w:rPr>
        <w:t xml:space="preserve"> there is hard regulation and so</w:t>
      </w:r>
      <w:r w:rsidR="001A6C2E">
        <w:rPr>
          <w:szCs w:val="24"/>
        </w:rPr>
        <w:t>ft regulation. Hard regulation refers to</w:t>
      </w:r>
      <w:r w:rsidR="00552BFD">
        <w:rPr>
          <w:szCs w:val="24"/>
        </w:rPr>
        <w:t xml:space="preserve"> laws, acts, </w:t>
      </w:r>
      <w:r w:rsidR="002B7D47">
        <w:rPr>
          <w:szCs w:val="24"/>
        </w:rPr>
        <w:t xml:space="preserve">formal or informal rules, policies, goals, </w:t>
      </w:r>
      <w:r w:rsidR="004E045A">
        <w:rPr>
          <w:szCs w:val="24"/>
        </w:rPr>
        <w:t>concepts and strategie</w:t>
      </w:r>
      <w:r w:rsidR="00CB13CB">
        <w:rPr>
          <w:szCs w:val="24"/>
        </w:rPr>
        <w:t>s th</w:t>
      </w:r>
      <w:r w:rsidR="005B25A5">
        <w:rPr>
          <w:szCs w:val="24"/>
        </w:rPr>
        <w:t>a</w:t>
      </w:r>
      <w:r w:rsidR="00853E3A">
        <w:rPr>
          <w:szCs w:val="24"/>
        </w:rPr>
        <w:t xml:space="preserve">t </w:t>
      </w:r>
      <w:r w:rsidR="00BF15FB">
        <w:rPr>
          <w:szCs w:val="24"/>
        </w:rPr>
        <w:t>can</w:t>
      </w:r>
      <w:r w:rsidR="00335D6A">
        <w:rPr>
          <w:szCs w:val="24"/>
        </w:rPr>
        <w:t xml:space="preserve"> impact,</w:t>
      </w:r>
      <w:r w:rsidR="00BF15FB">
        <w:rPr>
          <w:szCs w:val="24"/>
        </w:rPr>
        <w:t xml:space="preserve"> enable or encourage the </w:t>
      </w:r>
      <w:r w:rsidR="00853E3A">
        <w:rPr>
          <w:szCs w:val="24"/>
        </w:rPr>
        <w:t>behaviour</w:t>
      </w:r>
      <w:r w:rsidR="00C83CB2">
        <w:rPr>
          <w:szCs w:val="24"/>
        </w:rPr>
        <w:t xml:space="preserve"> </w:t>
      </w:r>
      <w:r w:rsidR="005B25A5">
        <w:rPr>
          <w:szCs w:val="24"/>
        </w:rPr>
        <w:t>of</w:t>
      </w:r>
      <w:r w:rsidR="00CB13CB">
        <w:rPr>
          <w:szCs w:val="24"/>
        </w:rPr>
        <w:t xml:space="preserve"> </w:t>
      </w:r>
      <w:r w:rsidR="00330BB6">
        <w:rPr>
          <w:szCs w:val="24"/>
        </w:rPr>
        <w:t xml:space="preserve">businesses </w:t>
      </w:r>
      <w:sdt>
        <w:sdtPr>
          <w:rPr>
            <w:szCs w:val="24"/>
          </w:rPr>
          <w:id w:val="635849072"/>
          <w:citation/>
        </w:sdtPr>
        <w:sdtEndPr/>
        <w:sdtContent>
          <w:r w:rsidR="005B25A5">
            <w:rPr>
              <w:szCs w:val="24"/>
            </w:rPr>
            <w:fldChar w:fldCharType="begin"/>
          </w:r>
          <w:r w:rsidR="005B25A5">
            <w:rPr>
              <w:szCs w:val="24"/>
            </w:rPr>
            <w:instrText xml:space="preserve"> CITATION Cra16 \l 2057 </w:instrText>
          </w:r>
          <w:r w:rsidR="005B25A5">
            <w:rPr>
              <w:szCs w:val="24"/>
            </w:rPr>
            <w:fldChar w:fldCharType="separate"/>
          </w:r>
          <w:r w:rsidR="00921E62" w:rsidRPr="00921E62">
            <w:rPr>
              <w:noProof/>
              <w:szCs w:val="24"/>
            </w:rPr>
            <w:t>(Crane &amp; Matten, 2016)</w:t>
          </w:r>
          <w:r w:rsidR="005B25A5">
            <w:rPr>
              <w:szCs w:val="24"/>
            </w:rPr>
            <w:fldChar w:fldCharType="end"/>
          </w:r>
        </w:sdtContent>
      </w:sdt>
      <w:r w:rsidR="00335D6A">
        <w:rPr>
          <w:szCs w:val="24"/>
        </w:rPr>
        <w:t xml:space="preserve">. This </w:t>
      </w:r>
      <w:r w:rsidR="005F07DE">
        <w:rPr>
          <w:szCs w:val="24"/>
        </w:rPr>
        <w:t xml:space="preserve">type of regulation is also </w:t>
      </w:r>
      <w:r w:rsidR="005F0B0D">
        <w:rPr>
          <w:szCs w:val="24"/>
        </w:rPr>
        <w:t xml:space="preserve">known as </w:t>
      </w:r>
      <w:r w:rsidR="00BF15FB">
        <w:rPr>
          <w:szCs w:val="24"/>
        </w:rPr>
        <w:t>imperative regulation</w:t>
      </w:r>
      <w:r w:rsidR="005B25A5">
        <w:rPr>
          <w:szCs w:val="24"/>
        </w:rPr>
        <w:t>.</w:t>
      </w:r>
      <w:r w:rsidR="00E42E10">
        <w:rPr>
          <w:szCs w:val="24"/>
        </w:rPr>
        <w:t xml:space="preserve"> </w:t>
      </w:r>
      <w:r w:rsidR="00C900B1">
        <w:rPr>
          <w:szCs w:val="24"/>
        </w:rPr>
        <w:t>The government</w:t>
      </w:r>
      <w:r w:rsidR="008D1EBA">
        <w:rPr>
          <w:szCs w:val="24"/>
        </w:rPr>
        <w:t xml:space="preserve"> form legislation and</w:t>
      </w:r>
      <w:r w:rsidR="00C900B1">
        <w:rPr>
          <w:szCs w:val="24"/>
        </w:rPr>
        <w:t xml:space="preserve"> ar</w:t>
      </w:r>
      <w:r w:rsidR="00721268">
        <w:rPr>
          <w:szCs w:val="24"/>
        </w:rPr>
        <w:t>e</w:t>
      </w:r>
      <w:r w:rsidR="00C900B1">
        <w:rPr>
          <w:szCs w:val="24"/>
        </w:rPr>
        <w:t xml:space="preserve"> backed up by Parliament, the police </w:t>
      </w:r>
      <w:r w:rsidR="005907D8">
        <w:rPr>
          <w:szCs w:val="24"/>
        </w:rPr>
        <w:t xml:space="preserve">and courts </w:t>
      </w:r>
      <w:r w:rsidR="00CF4DAB">
        <w:rPr>
          <w:szCs w:val="24"/>
        </w:rPr>
        <w:t xml:space="preserve">who can </w:t>
      </w:r>
      <w:r w:rsidR="00E65A98">
        <w:rPr>
          <w:szCs w:val="24"/>
        </w:rPr>
        <w:t>grant penalties</w:t>
      </w:r>
      <w:r w:rsidR="00721268">
        <w:rPr>
          <w:szCs w:val="24"/>
        </w:rPr>
        <w:t xml:space="preserve">  </w:t>
      </w:r>
      <w:sdt>
        <w:sdtPr>
          <w:rPr>
            <w:szCs w:val="24"/>
          </w:rPr>
          <w:id w:val="362180336"/>
          <w:citation/>
        </w:sdtPr>
        <w:sdtEndPr/>
        <w:sdtContent>
          <w:r w:rsidR="00302606">
            <w:rPr>
              <w:szCs w:val="24"/>
            </w:rPr>
            <w:fldChar w:fldCharType="begin"/>
          </w:r>
          <w:r w:rsidR="00302606">
            <w:rPr>
              <w:szCs w:val="24"/>
            </w:rPr>
            <w:instrText xml:space="preserve"> CITATION OEC02 \l 2057 </w:instrText>
          </w:r>
          <w:r w:rsidR="00302606">
            <w:rPr>
              <w:szCs w:val="24"/>
            </w:rPr>
            <w:fldChar w:fldCharType="separate"/>
          </w:r>
          <w:r w:rsidR="00921E62" w:rsidRPr="00921E62">
            <w:rPr>
              <w:noProof/>
              <w:szCs w:val="24"/>
            </w:rPr>
            <w:t>(OECD, 2002)</w:t>
          </w:r>
          <w:r w:rsidR="00302606">
            <w:rPr>
              <w:szCs w:val="24"/>
            </w:rPr>
            <w:fldChar w:fldCharType="end"/>
          </w:r>
        </w:sdtContent>
      </w:sdt>
      <w:r w:rsidR="007E480F">
        <w:rPr>
          <w:szCs w:val="24"/>
        </w:rPr>
        <w:t xml:space="preserve">. </w:t>
      </w:r>
      <w:r w:rsidR="00AF327C">
        <w:rPr>
          <w:szCs w:val="24"/>
        </w:rPr>
        <w:t>However,</w:t>
      </w:r>
      <w:r w:rsidR="00C95ED3">
        <w:rPr>
          <w:szCs w:val="24"/>
        </w:rPr>
        <w:t xml:space="preserve"> other forms of regulation</w:t>
      </w:r>
      <w:r w:rsidR="0071522A">
        <w:rPr>
          <w:szCs w:val="24"/>
        </w:rPr>
        <w:t xml:space="preserve"> such as soft</w:t>
      </w:r>
      <w:r w:rsidR="0057130A">
        <w:rPr>
          <w:szCs w:val="24"/>
        </w:rPr>
        <w:t xml:space="preserve"> regulation</w:t>
      </w:r>
      <w:r w:rsidR="00C95ED3">
        <w:rPr>
          <w:szCs w:val="24"/>
        </w:rPr>
        <w:t xml:space="preserve"> </w:t>
      </w:r>
      <w:r w:rsidR="003F6393">
        <w:rPr>
          <w:szCs w:val="24"/>
        </w:rPr>
        <w:t xml:space="preserve">are not </w:t>
      </w:r>
      <w:r w:rsidR="00526368">
        <w:rPr>
          <w:szCs w:val="24"/>
        </w:rPr>
        <w:t xml:space="preserve">always </w:t>
      </w:r>
      <w:r w:rsidR="006B7605">
        <w:rPr>
          <w:szCs w:val="24"/>
        </w:rPr>
        <w:t xml:space="preserve">enforced </w:t>
      </w:r>
      <w:r w:rsidR="00526368">
        <w:rPr>
          <w:szCs w:val="24"/>
        </w:rPr>
        <w:t>by the government</w:t>
      </w:r>
      <w:r w:rsidR="005F56F2">
        <w:rPr>
          <w:szCs w:val="24"/>
        </w:rPr>
        <w:t xml:space="preserve"> but by private </w:t>
      </w:r>
      <w:r w:rsidR="00431F9A">
        <w:rPr>
          <w:szCs w:val="24"/>
        </w:rPr>
        <w:t>regulator bodies</w:t>
      </w:r>
      <w:r w:rsidR="007E480F">
        <w:rPr>
          <w:szCs w:val="24"/>
        </w:rPr>
        <w:t xml:space="preserve"> which </w:t>
      </w:r>
      <w:r w:rsidR="008B0564">
        <w:rPr>
          <w:szCs w:val="24"/>
        </w:rPr>
        <w:t xml:space="preserve">are </w:t>
      </w:r>
      <w:r w:rsidR="00B43822">
        <w:rPr>
          <w:szCs w:val="24"/>
        </w:rPr>
        <w:t xml:space="preserve">formally </w:t>
      </w:r>
      <w:r w:rsidR="0091427B">
        <w:rPr>
          <w:szCs w:val="24"/>
        </w:rPr>
        <w:t>known as private regulation</w:t>
      </w:r>
      <w:r w:rsidR="00935473">
        <w:rPr>
          <w:szCs w:val="24"/>
        </w:rPr>
        <w:t xml:space="preserve"> where rules are </w:t>
      </w:r>
      <w:r w:rsidR="00B43822">
        <w:rPr>
          <w:szCs w:val="24"/>
        </w:rPr>
        <w:t>produced</w:t>
      </w:r>
      <w:r w:rsidR="00EB68A0">
        <w:rPr>
          <w:szCs w:val="24"/>
        </w:rPr>
        <w:t xml:space="preserve"> by</w:t>
      </w:r>
      <w:r w:rsidR="00205F9F">
        <w:rPr>
          <w:szCs w:val="24"/>
        </w:rPr>
        <w:t xml:space="preserve"> business associations and civil</w:t>
      </w:r>
      <w:r w:rsidR="00A56183">
        <w:rPr>
          <w:szCs w:val="24"/>
        </w:rPr>
        <w:t xml:space="preserve"> society actors which </w:t>
      </w:r>
      <w:r w:rsidR="000C0FAD">
        <w:rPr>
          <w:szCs w:val="24"/>
        </w:rPr>
        <w:t xml:space="preserve">tries to </w:t>
      </w:r>
      <w:r w:rsidR="00A56183">
        <w:rPr>
          <w:szCs w:val="24"/>
        </w:rPr>
        <w:t>promote</w:t>
      </w:r>
      <w:r w:rsidR="000C0FAD">
        <w:rPr>
          <w:szCs w:val="24"/>
        </w:rPr>
        <w:t xml:space="preserve"> and encourage </w:t>
      </w:r>
      <w:r w:rsidR="00A56183">
        <w:rPr>
          <w:szCs w:val="24"/>
        </w:rPr>
        <w:t>ethic</w:t>
      </w:r>
      <w:r w:rsidR="00FA4401">
        <w:rPr>
          <w:szCs w:val="24"/>
        </w:rPr>
        <w:t xml:space="preserve">al behaviour </w:t>
      </w:r>
      <w:r w:rsidR="00A56183">
        <w:rPr>
          <w:szCs w:val="24"/>
        </w:rPr>
        <w:t>in business</w:t>
      </w:r>
      <w:r w:rsidR="00B50CBA">
        <w:rPr>
          <w:szCs w:val="24"/>
        </w:rPr>
        <w:t>es</w:t>
      </w:r>
      <w:r w:rsidR="00935BAF">
        <w:rPr>
          <w:szCs w:val="24"/>
        </w:rPr>
        <w:t>.</w:t>
      </w:r>
      <w:r w:rsidR="003E1274">
        <w:rPr>
          <w:szCs w:val="24"/>
        </w:rPr>
        <w:t xml:space="preserve"> In the </w:t>
      </w:r>
      <w:r w:rsidR="00442463">
        <w:rPr>
          <w:szCs w:val="24"/>
        </w:rPr>
        <w:t>UK The</w:t>
      </w:r>
      <w:r w:rsidR="00A37330">
        <w:rPr>
          <w:szCs w:val="24"/>
        </w:rPr>
        <w:t xml:space="preserve"> Financial Reporting Council (FRC) </w:t>
      </w:r>
      <w:r w:rsidR="00015C08">
        <w:rPr>
          <w:szCs w:val="24"/>
        </w:rPr>
        <w:t xml:space="preserve">is an independent regulator funded </w:t>
      </w:r>
      <w:r w:rsidR="00AF0DA4">
        <w:rPr>
          <w:szCs w:val="24"/>
        </w:rPr>
        <w:t xml:space="preserve">by the government who are responsible </w:t>
      </w:r>
      <w:r w:rsidR="004D7A60">
        <w:rPr>
          <w:szCs w:val="24"/>
        </w:rPr>
        <w:t xml:space="preserve">on behalf of the government </w:t>
      </w:r>
      <w:r w:rsidR="00AF0DA4">
        <w:rPr>
          <w:szCs w:val="24"/>
        </w:rPr>
        <w:t xml:space="preserve">for </w:t>
      </w:r>
      <w:r w:rsidR="00783276">
        <w:rPr>
          <w:szCs w:val="24"/>
        </w:rPr>
        <w:t xml:space="preserve">the </w:t>
      </w:r>
      <w:r w:rsidR="00854F05">
        <w:rPr>
          <w:szCs w:val="24"/>
        </w:rPr>
        <w:t>monitoring and enforcing actuarial, accounting and audit standards</w:t>
      </w:r>
      <w:r w:rsidR="0016353F">
        <w:rPr>
          <w:szCs w:val="24"/>
        </w:rPr>
        <w:t xml:space="preserve"> which w</w:t>
      </w:r>
      <w:r w:rsidR="00ED2749">
        <w:rPr>
          <w:szCs w:val="24"/>
        </w:rPr>
        <w:t>ere</w:t>
      </w:r>
      <w:r w:rsidR="0016353F">
        <w:rPr>
          <w:szCs w:val="24"/>
        </w:rPr>
        <w:t xml:space="preserve"> founded in 1990</w:t>
      </w:r>
      <w:r w:rsidR="00735016">
        <w:rPr>
          <w:szCs w:val="24"/>
        </w:rPr>
        <w:t>.</w:t>
      </w:r>
      <w:r w:rsidR="006753F3">
        <w:rPr>
          <w:szCs w:val="24"/>
        </w:rPr>
        <w:t xml:space="preserve"> </w:t>
      </w:r>
    </w:p>
    <w:p w14:paraId="521CDF42" w14:textId="22D81AF4" w:rsidR="008958ED" w:rsidRPr="00A01C7F" w:rsidRDefault="00E96892" w:rsidP="009B435F">
      <w:pPr>
        <w:spacing w:line="480" w:lineRule="auto"/>
        <w:jc w:val="both"/>
        <w:rPr>
          <w:szCs w:val="24"/>
        </w:rPr>
      </w:pPr>
      <w:r>
        <w:rPr>
          <w:szCs w:val="24"/>
        </w:rPr>
        <w:t>Carroll</w:t>
      </w:r>
      <w:r w:rsidR="00CE6F10">
        <w:rPr>
          <w:szCs w:val="24"/>
        </w:rPr>
        <w:t xml:space="preserve"> &amp; </w:t>
      </w:r>
      <w:proofErr w:type="spellStart"/>
      <w:r w:rsidR="00CE6F10">
        <w:rPr>
          <w:szCs w:val="24"/>
        </w:rPr>
        <w:t>Buchholtz</w:t>
      </w:r>
      <w:proofErr w:type="spellEnd"/>
      <w:r w:rsidR="00CE6F10">
        <w:rPr>
          <w:szCs w:val="24"/>
        </w:rPr>
        <w:t xml:space="preserve"> </w:t>
      </w:r>
      <w:sdt>
        <w:sdtPr>
          <w:rPr>
            <w:szCs w:val="24"/>
          </w:rPr>
          <w:id w:val="-1962252631"/>
          <w:citation/>
        </w:sdtPr>
        <w:sdtEndPr/>
        <w:sdtContent>
          <w:r>
            <w:rPr>
              <w:szCs w:val="24"/>
            </w:rPr>
            <w:fldChar w:fldCharType="begin"/>
          </w:r>
          <w:r w:rsidR="00CE6F10">
            <w:rPr>
              <w:szCs w:val="24"/>
            </w:rPr>
            <w:instrText xml:space="preserve">CITATION Arc09 \n  \t  \l 2057 </w:instrText>
          </w:r>
          <w:r>
            <w:rPr>
              <w:szCs w:val="24"/>
            </w:rPr>
            <w:fldChar w:fldCharType="separate"/>
          </w:r>
          <w:r w:rsidR="00921E62" w:rsidRPr="00921E62">
            <w:rPr>
              <w:noProof/>
              <w:szCs w:val="24"/>
            </w:rPr>
            <w:t>(2009)</w:t>
          </w:r>
          <w:r>
            <w:rPr>
              <w:szCs w:val="24"/>
            </w:rPr>
            <w:fldChar w:fldCharType="end"/>
          </w:r>
        </w:sdtContent>
      </w:sdt>
      <w:r w:rsidR="00CE6F10">
        <w:rPr>
          <w:szCs w:val="24"/>
        </w:rPr>
        <w:t xml:space="preserve"> suggest that </w:t>
      </w:r>
      <w:r w:rsidR="006753F3">
        <w:rPr>
          <w:szCs w:val="24"/>
        </w:rPr>
        <w:t>It is important</w:t>
      </w:r>
      <w:r w:rsidR="00B25E2F">
        <w:rPr>
          <w:szCs w:val="24"/>
        </w:rPr>
        <w:t xml:space="preserve"> that</w:t>
      </w:r>
      <w:r w:rsidR="006753F3">
        <w:rPr>
          <w:szCs w:val="24"/>
        </w:rPr>
        <w:t xml:space="preserve"> </w:t>
      </w:r>
      <w:r w:rsidR="00DC6806">
        <w:rPr>
          <w:szCs w:val="24"/>
        </w:rPr>
        <w:t>accounting practices</w:t>
      </w:r>
      <w:r w:rsidR="006753F3">
        <w:rPr>
          <w:szCs w:val="24"/>
        </w:rPr>
        <w:t xml:space="preserve"> </w:t>
      </w:r>
      <w:r w:rsidR="00D81FCA">
        <w:rPr>
          <w:szCs w:val="24"/>
        </w:rPr>
        <w:t xml:space="preserve">fully </w:t>
      </w:r>
      <w:r w:rsidR="006753F3">
        <w:rPr>
          <w:szCs w:val="24"/>
        </w:rPr>
        <w:t xml:space="preserve">understand </w:t>
      </w:r>
      <w:r w:rsidR="002E187E">
        <w:rPr>
          <w:szCs w:val="24"/>
        </w:rPr>
        <w:t>regulatory frameworks</w:t>
      </w:r>
      <w:r w:rsidR="00EE46A1">
        <w:rPr>
          <w:szCs w:val="24"/>
        </w:rPr>
        <w:t xml:space="preserve"> </w:t>
      </w:r>
      <w:r w:rsidR="00157A5F">
        <w:rPr>
          <w:szCs w:val="24"/>
        </w:rPr>
        <w:t xml:space="preserve">as </w:t>
      </w:r>
      <w:r w:rsidR="0020385B">
        <w:rPr>
          <w:szCs w:val="24"/>
        </w:rPr>
        <w:t xml:space="preserve">it can </w:t>
      </w:r>
      <w:r w:rsidR="00D85760">
        <w:rPr>
          <w:szCs w:val="24"/>
        </w:rPr>
        <w:t xml:space="preserve">help </w:t>
      </w:r>
      <w:r w:rsidR="00EB0A59">
        <w:rPr>
          <w:szCs w:val="24"/>
        </w:rPr>
        <w:t xml:space="preserve">the development and implementation of </w:t>
      </w:r>
      <w:r w:rsidR="00F61C5E">
        <w:rPr>
          <w:szCs w:val="24"/>
        </w:rPr>
        <w:t>strategies</w:t>
      </w:r>
      <w:r w:rsidR="00EB0A59">
        <w:rPr>
          <w:szCs w:val="24"/>
        </w:rPr>
        <w:t xml:space="preserve">. </w:t>
      </w:r>
      <w:r w:rsidR="0083350D">
        <w:rPr>
          <w:szCs w:val="24"/>
        </w:rPr>
        <w:t xml:space="preserve">Regulation is an important factor </w:t>
      </w:r>
      <w:r w:rsidR="00B40976">
        <w:rPr>
          <w:szCs w:val="24"/>
        </w:rPr>
        <w:t xml:space="preserve">not only to businesses but for </w:t>
      </w:r>
      <w:r w:rsidR="00EC61A6">
        <w:rPr>
          <w:szCs w:val="24"/>
        </w:rPr>
        <w:t>accountants</w:t>
      </w:r>
      <w:r w:rsidR="00B40976">
        <w:rPr>
          <w:szCs w:val="24"/>
        </w:rPr>
        <w:t xml:space="preserve"> as </w:t>
      </w:r>
      <w:r w:rsidR="00DF7962">
        <w:rPr>
          <w:szCs w:val="24"/>
        </w:rPr>
        <w:t xml:space="preserve">it has the following principles, </w:t>
      </w:r>
      <w:r w:rsidR="00AA5756">
        <w:rPr>
          <w:szCs w:val="24"/>
        </w:rPr>
        <w:t>to</w:t>
      </w:r>
      <w:r w:rsidR="00932F5E">
        <w:rPr>
          <w:szCs w:val="24"/>
        </w:rPr>
        <w:t xml:space="preserve"> promote</w:t>
      </w:r>
      <w:r w:rsidR="006E65C2">
        <w:rPr>
          <w:szCs w:val="24"/>
        </w:rPr>
        <w:t xml:space="preserve"> </w:t>
      </w:r>
      <w:r w:rsidR="00AA5756">
        <w:rPr>
          <w:szCs w:val="24"/>
        </w:rPr>
        <w:t>consistency, fairness, simplicity, to be transparent</w:t>
      </w:r>
      <w:r w:rsidR="00A00EDB">
        <w:rPr>
          <w:szCs w:val="24"/>
        </w:rPr>
        <w:t xml:space="preserve"> and efficient</w:t>
      </w:r>
      <w:r w:rsidR="00B7428D">
        <w:rPr>
          <w:szCs w:val="24"/>
        </w:rPr>
        <w:t>, provide clarity and accountability</w:t>
      </w:r>
      <w:r w:rsidR="00A00EDB">
        <w:rPr>
          <w:szCs w:val="24"/>
        </w:rPr>
        <w:t xml:space="preserve"> </w:t>
      </w:r>
      <w:sdt>
        <w:sdtPr>
          <w:rPr>
            <w:szCs w:val="24"/>
          </w:rPr>
          <w:id w:val="1284687627"/>
          <w:citation/>
        </w:sdtPr>
        <w:sdtEndPr/>
        <w:sdtContent>
          <w:r w:rsidR="00A00EDB">
            <w:rPr>
              <w:szCs w:val="24"/>
            </w:rPr>
            <w:fldChar w:fldCharType="begin"/>
          </w:r>
          <w:r w:rsidR="00A00EDB">
            <w:rPr>
              <w:szCs w:val="24"/>
            </w:rPr>
            <w:instrText xml:space="preserve"> CITATION BIS11 \l 2057 </w:instrText>
          </w:r>
          <w:r w:rsidR="00A00EDB">
            <w:rPr>
              <w:szCs w:val="24"/>
            </w:rPr>
            <w:fldChar w:fldCharType="separate"/>
          </w:r>
          <w:r w:rsidR="00921E62" w:rsidRPr="00921E62">
            <w:rPr>
              <w:noProof/>
              <w:szCs w:val="24"/>
            </w:rPr>
            <w:t>(BIS, 2011)</w:t>
          </w:r>
          <w:r w:rsidR="00A00EDB">
            <w:rPr>
              <w:szCs w:val="24"/>
            </w:rPr>
            <w:fldChar w:fldCharType="end"/>
          </w:r>
        </w:sdtContent>
      </w:sdt>
      <w:r w:rsidR="00B7428D">
        <w:rPr>
          <w:szCs w:val="24"/>
        </w:rPr>
        <w:t xml:space="preserve">. </w:t>
      </w:r>
      <w:r w:rsidR="0006419F">
        <w:rPr>
          <w:szCs w:val="24"/>
        </w:rPr>
        <w:t xml:space="preserve">However, </w:t>
      </w:r>
      <w:r w:rsidR="00AE3D5A">
        <w:rPr>
          <w:szCs w:val="24"/>
        </w:rPr>
        <w:t xml:space="preserve">Crane and Matten </w:t>
      </w:r>
      <w:sdt>
        <w:sdtPr>
          <w:rPr>
            <w:szCs w:val="24"/>
          </w:rPr>
          <w:id w:val="-219978364"/>
          <w:citation/>
        </w:sdtPr>
        <w:sdtEndPr/>
        <w:sdtContent>
          <w:r w:rsidR="0006419F">
            <w:rPr>
              <w:szCs w:val="24"/>
            </w:rPr>
            <w:fldChar w:fldCharType="begin"/>
          </w:r>
          <w:r w:rsidR="00AE3D5A">
            <w:rPr>
              <w:szCs w:val="24"/>
            </w:rPr>
            <w:instrText xml:space="preserve">CITATION Cra16 \n  \t  \l 2057 </w:instrText>
          </w:r>
          <w:r w:rsidR="0006419F">
            <w:rPr>
              <w:szCs w:val="24"/>
            </w:rPr>
            <w:fldChar w:fldCharType="separate"/>
          </w:r>
          <w:r w:rsidR="00921E62" w:rsidRPr="00921E62">
            <w:rPr>
              <w:noProof/>
              <w:szCs w:val="24"/>
            </w:rPr>
            <w:t>(2016)</w:t>
          </w:r>
          <w:r w:rsidR="0006419F">
            <w:rPr>
              <w:szCs w:val="24"/>
            </w:rPr>
            <w:fldChar w:fldCharType="end"/>
          </w:r>
        </w:sdtContent>
      </w:sdt>
      <w:r w:rsidR="00EE75FA">
        <w:rPr>
          <w:szCs w:val="24"/>
        </w:rPr>
        <w:t xml:space="preserve"> s</w:t>
      </w:r>
      <w:r w:rsidR="00783276">
        <w:rPr>
          <w:szCs w:val="24"/>
        </w:rPr>
        <w:t>tate</w:t>
      </w:r>
      <w:r w:rsidR="00EE75FA">
        <w:rPr>
          <w:szCs w:val="24"/>
        </w:rPr>
        <w:t xml:space="preserve"> that </w:t>
      </w:r>
      <w:r w:rsidR="00030473">
        <w:rPr>
          <w:szCs w:val="24"/>
        </w:rPr>
        <w:t xml:space="preserve">government regulation has not been widely </w:t>
      </w:r>
      <w:r w:rsidR="007766F7">
        <w:rPr>
          <w:szCs w:val="24"/>
        </w:rPr>
        <w:t xml:space="preserve">accepted </w:t>
      </w:r>
      <w:r w:rsidR="00335966">
        <w:rPr>
          <w:szCs w:val="24"/>
        </w:rPr>
        <w:t>by companies</w:t>
      </w:r>
      <w:r w:rsidR="006F1019">
        <w:rPr>
          <w:szCs w:val="24"/>
        </w:rPr>
        <w:t>.</w:t>
      </w:r>
      <w:r w:rsidR="00371A28">
        <w:rPr>
          <w:szCs w:val="24"/>
        </w:rPr>
        <w:t xml:space="preserve"> </w:t>
      </w:r>
      <w:r w:rsidR="006F1019">
        <w:rPr>
          <w:szCs w:val="24"/>
        </w:rPr>
        <w:t>T</w:t>
      </w:r>
      <w:r w:rsidR="00371A28">
        <w:rPr>
          <w:szCs w:val="24"/>
        </w:rPr>
        <w:t>his is</w:t>
      </w:r>
      <w:r w:rsidR="00335966">
        <w:rPr>
          <w:szCs w:val="24"/>
        </w:rPr>
        <w:t xml:space="preserve"> due to </w:t>
      </w:r>
      <w:r w:rsidR="00CB0EFC">
        <w:rPr>
          <w:szCs w:val="24"/>
        </w:rPr>
        <w:t xml:space="preserve">the government offering little </w:t>
      </w:r>
      <w:r w:rsidR="00811C1A">
        <w:rPr>
          <w:szCs w:val="24"/>
        </w:rPr>
        <w:t xml:space="preserve">persuasion or encouragement towards </w:t>
      </w:r>
      <w:r w:rsidR="006903E5">
        <w:rPr>
          <w:szCs w:val="24"/>
        </w:rPr>
        <w:t>businesses and</w:t>
      </w:r>
      <w:r w:rsidR="00371A28">
        <w:rPr>
          <w:szCs w:val="24"/>
        </w:rPr>
        <w:t xml:space="preserve"> the </w:t>
      </w:r>
      <w:r w:rsidR="00371A28" w:rsidRPr="00371A28">
        <w:rPr>
          <w:szCs w:val="24"/>
        </w:rPr>
        <w:t>government having a lack of funds</w:t>
      </w:r>
      <w:r w:rsidR="006903E5">
        <w:rPr>
          <w:szCs w:val="24"/>
        </w:rPr>
        <w:t>. T</w:t>
      </w:r>
      <w:r w:rsidR="00371A28" w:rsidRPr="00371A28">
        <w:rPr>
          <w:szCs w:val="24"/>
        </w:rPr>
        <w:t>he lack of expertise in specific industries and how time consuming it can be to enforce rules and regulation</w:t>
      </w:r>
      <w:r w:rsidR="00CA2298">
        <w:rPr>
          <w:szCs w:val="24"/>
        </w:rPr>
        <w:t xml:space="preserve">s. </w:t>
      </w:r>
      <w:r w:rsidR="00F52686">
        <w:rPr>
          <w:szCs w:val="24"/>
        </w:rPr>
        <w:t>Therefore,</w:t>
      </w:r>
      <w:r w:rsidR="00B406FE">
        <w:rPr>
          <w:szCs w:val="24"/>
        </w:rPr>
        <w:t xml:space="preserve"> professional accountants </w:t>
      </w:r>
      <w:r w:rsidR="00BB70AB">
        <w:rPr>
          <w:szCs w:val="24"/>
        </w:rPr>
        <w:t xml:space="preserve">require </w:t>
      </w:r>
      <w:r w:rsidR="007D230E">
        <w:rPr>
          <w:szCs w:val="24"/>
        </w:rPr>
        <w:lastRenderedPageBreak/>
        <w:t>professional bodies who are self-regulators</w:t>
      </w:r>
      <w:r w:rsidR="009937ED">
        <w:rPr>
          <w:szCs w:val="24"/>
        </w:rPr>
        <w:t xml:space="preserve"> and can </w:t>
      </w:r>
      <w:r w:rsidR="00A33B5E">
        <w:rPr>
          <w:szCs w:val="24"/>
        </w:rPr>
        <w:t>propose</w:t>
      </w:r>
      <w:r w:rsidR="009B3C81">
        <w:rPr>
          <w:szCs w:val="24"/>
        </w:rPr>
        <w:t xml:space="preserve"> </w:t>
      </w:r>
      <w:r w:rsidR="00EB4BA4">
        <w:rPr>
          <w:szCs w:val="24"/>
        </w:rPr>
        <w:t>further</w:t>
      </w:r>
      <w:r w:rsidR="00F149CF">
        <w:rPr>
          <w:szCs w:val="24"/>
        </w:rPr>
        <w:t xml:space="preserve"> </w:t>
      </w:r>
      <w:r w:rsidR="00377C2E">
        <w:rPr>
          <w:szCs w:val="24"/>
        </w:rPr>
        <w:t xml:space="preserve">strategies </w:t>
      </w:r>
      <w:r w:rsidR="00B91370">
        <w:rPr>
          <w:szCs w:val="24"/>
        </w:rPr>
        <w:t>and profes</w:t>
      </w:r>
      <w:r w:rsidR="000934DF">
        <w:rPr>
          <w:szCs w:val="24"/>
        </w:rPr>
        <w:t xml:space="preserve">sional bodies </w:t>
      </w:r>
      <w:r w:rsidR="00F149CF">
        <w:rPr>
          <w:szCs w:val="24"/>
        </w:rPr>
        <w:t xml:space="preserve">are </w:t>
      </w:r>
      <w:r w:rsidR="00B25339">
        <w:rPr>
          <w:szCs w:val="24"/>
        </w:rPr>
        <w:t xml:space="preserve">needed </w:t>
      </w:r>
      <w:r w:rsidR="00DD7F80">
        <w:rPr>
          <w:szCs w:val="24"/>
        </w:rPr>
        <w:t>to impose higher ethical standards</w:t>
      </w:r>
      <w:r w:rsidR="00811C1A">
        <w:rPr>
          <w:szCs w:val="24"/>
        </w:rPr>
        <w:t xml:space="preserve"> </w:t>
      </w:r>
      <w:sdt>
        <w:sdtPr>
          <w:rPr>
            <w:szCs w:val="24"/>
          </w:rPr>
          <w:id w:val="-1488857904"/>
          <w:citation/>
        </w:sdtPr>
        <w:sdtEndPr/>
        <w:sdtContent>
          <w:r w:rsidR="009B26C1">
            <w:rPr>
              <w:szCs w:val="24"/>
            </w:rPr>
            <w:fldChar w:fldCharType="begin"/>
          </w:r>
          <w:r w:rsidR="009B26C1">
            <w:rPr>
              <w:szCs w:val="24"/>
            </w:rPr>
            <w:instrText xml:space="preserve"> CITATION Cis66 \l 2057 </w:instrText>
          </w:r>
          <w:r w:rsidR="009B26C1">
            <w:rPr>
              <w:szCs w:val="24"/>
            </w:rPr>
            <w:fldChar w:fldCharType="separate"/>
          </w:r>
          <w:r w:rsidR="00921E62" w:rsidRPr="00921E62">
            <w:rPr>
              <w:noProof/>
              <w:szCs w:val="24"/>
            </w:rPr>
            <w:t>(Cise, 1966)</w:t>
          </w:r>
          <w:r w:rsidR="009B26C1">
            <w:rPr>
              <w:szCs w:val="24"/>
            </w:rPr>
            <w:fldChar w:fldCharType="end"/>
          </w:r>
        </w:sdtContent>
      </w:sdt>
      <w:r w:rsidR="00DD7F80">
        <w:rPr>
          <w:szCs w:val="24"/>
        </w:rPr>
        <w:t>.</w:t>
      </w:r>
      <w:r w:rsidR="007151E6">
        <w:rPr>
          <w:szCs w:val="24"/>
        </w:rPr>
        <w:t xml:space="preserve"> According to</w:t>
      </w:r>
      <w:r w:rsidR="00215FB3">
        <w:rPr>
          <w:szCs w:val="24"/>
        </w:rPr>
        <w:t xml:space="preserve"> Malhotra</w:t>
      </w:r>
      <w:r w:rsidR="007151E6">
        <w:rPr>
          <w:szCs w:val="24"/>
        </w:rPr>
        <w:t xml:space="preserve"> </w:t>
      </w:r>
      <w:sdt>
        <w:sdtPr>
          <w:rPr>
            <w:szCs w:val="24"/>
          </w:rPr>
          <w:id w:val="629133976"/>
          <w:citation/>
        </w:sdtPr>
        <w:sdtEndPr/>
        <w:sdtContent>
          <w:r w:rsidR="00C67456">
            <w:rPr>
              <w:szCs w:val="24"/>
            </w:rPr>
            <w:fldChar w:fldCharType="begin"/>
          </w:r>
          <w:r w:rsidR="00C10589">
            <w:rPr>
              <w:szCs w:val="24"/>
            </w:rPr>
            <w:instrText xml:space="preserve">CITATION Ama13 \n  \t  \l 2057 </w:instrText>
          </w:r>
          <w:r w:rsidR="00C67456">
            <w:rPr>
              <w:szCs w:val="24"/>
            </w:rPr>
            <w:fldChar w:fldCharType="separate"/>
          </w:r>
          <w:r w:rsidR="00921E62" w:rsidRPr="00921E62">
            <w:rPr>
              <w:noProof/>
              <w:szCs w:val="24"/>
            </w:rPr>
            <w:t>(2013)</w:t>
          </w:r>
          <w:r w:rsidR="00C67456">
            <w:rPr>
              <w:szCs w:val="24"/>
            </w:rPr>
            <w:fldChar w:fldCharType="end"/>
          </w:r>
        </w:sdtContent>
      </w:sdt>
      <w:r w:rsidR="00C67456">
        <w:rPr>
          <w:szCs w:val="24"/>
        </w:rPr>
        <w:t xml:space="preserve"> </w:t>
      </w:r>
      <w:r w:rsidR="00C10589">
        <w:rPr>
          <w:szCs w:val="24"/>
        </w:rPr>
        <w:t xml:space="preserve">the </w:t>
      </w:r>
      <w:r w:rsidR="00C67456">
        <w:rPr>
          <w:szCs w:val="24"/>
        </w:rPr>
        <w:t xml:space="preserve">lack of enforcement techniques within regulation </w:t>
      </w:r>
      <w:r w:rsidR="00C1125B">
        <w:rPr>
          <w:szCs w:val="24"/>
        </w:rPr>
        <w:t>can be inef</w:t>
      </w:r>
      <w:r w:rsidR="00B206C6">
        <w:rPr>
          <w:szCs w:val="24"/>
        </w:rPr>
        <w:t>fective within the accounting profession</w:t>
      </w:r>
      <w:r w:rsidR="009521B2">
        <w:rPr>
          <w:szCs w:val="24"/>
        </w:rPr>
        <w:t xml:space="preserve"> and suggests that </w:t>
      </w:r>
      <w:r w:rsidR="00D43B74">
        <w:rPr>
          <w:szCs w:val="24"/>
        </w:rPr>
        <w:t xml:space="preserve">self-regulators need to </w:t>
      </w:r>
      <w:r w:rsidR="00D45399">
        <w:rPr>
          <w:szCs w:val="24"/>
        </w:rPr>
        <w:t>enforce better regulation</w:t>
      </w:r>
      <w:r w:rsidR="00BD5E3B">
        <w:rPr>
          <w:szCs w:val="24"/>
        </w:rPr>
        <w:t xml:space="preserve">. </w:t>
      </w:r>
    </w:p>
    <w:p w14:paraId="319F7391" w14:textId="30899E59" w:rsidR="00A625A8" w:rsidRPr="00C626DB" w:rsidRDefault="00A625A8" w:rsidP="009B435F">
      <w:pPr>
        <w:pStyle w:val="Heading2"/>
        <w:spacing w:line="480" w:lineRule="auto"/>
        <w:rPr>
          <w:rFonts w:cstheme="majorHAnsi"/>
          <w:szCs w:val="24"/>
        </w:rPr>
      </w:pPr>
      <w:bookmarkStart w:id="45" w:name="_Toc8589599"/>
      <w:r w:rsidRPr="00C626DB">
        <w:rPr>
          <w:rFonts w:cstheme="majorHAnsi"/>
          <w:szCs w:val="24"/>
        </w:rPr>
        <w:t>2.1</w:t>
      </w:r>
      <w:r w:rsidR="000833C8" w:rsidRPr="00C626DB">
        <w:rPr>
          <w:rFonts w:cstheme="majorHAnsi"/>
          <w:szCs w:val="24"/>
        </w:rPr>
        <w:t>.1</w:t>
      </w:r>
      <w:r w:rsidR="005C627E" w:rsidRPr="00C626DB">
        <w:rPr>
          <w:rFonts w:cstheme="majorHAnsi"/>
          <w:szCs w:val="24"/>
        </w:rPr>
        <w:t xml:space="preserve"> </w:t>
      </w:r>
      <w:r w:rsidR="00B6222E" w:rsidRPr="00C626DB">
        <w:rPr>
          <w:rFonts w:cstheme="majorHAnsi"/>
          <w:szCs w:val="24"/>
        </w:rPr>
        <w:t>Self-Regulation</w:t>
      </w:r>
      <w:r w:rsidR="00B1508D" w:rsidRPr="00C626DB">
        <w:rPr>
          <w:rFonts w:cstheme="majorHAnsi"/>
          <w:szCs w:val="24"/>
        </w:rPr>
        <w:t xml:space="preserve"> in the accounting profession</w:t>
      </w:r>
      <w:bookmarkEnd w:id="45"/>
    </w:p>
    <w:p w14:paraId="601CDFA4" w14:textId="1C6C5781" w:rsidR="00D6740F" w:rsidRDefault="00206337" w:rsidP="00DB3DF7">
      <w:pPr>
        <w:spacing w:line="480" w:lineRule="auto"/>
        <w:jc w:val="both"/>
        <w:rPr>
          <w:szCs w:val="24"/>
        </w:rPr>
      </w:pPr>
      <w:r>
        <w:rPr>
          <w:szCs w:val="24"/>
        </w:rPr>
        <w:t>As identified ab</w:t>
      </w:r>
      <w:r w:rsidR="00BB4D77">
        <w:rPr>
          <w:szCs w:val="24"/>
        </w:rPr>
        <w:t>ove</w:t>
      </w:r>
      <w:r w:rsidR="00C82C23">
        <w:rPr>
          <w:szCs w:val="24"/>
        </w:rPr>
        <w:t xml:space="preserve"> self-regulation is an important factor within the accounting professio</w:t>
      </w:r>
      <w:r w:rsidR="00154CEF">
        <w:rPr>
          <w:szCs w:val="24"/>
        </w:rPr>
        <w:t>n.</w:t>
      </w:r>
      <w:r w:rsidR="0098611F">
        <w:rPr>
          <w:szCs w:val="24"/>
        </w:rPr>
        <w:t xml:space="preserve"> </w:t>
      </w:r>
      <w:r w:rsidR="00154CEF">
        <w:rPr>
          <w:szCs w:val="24"/>
        </w:rPr>
        <w:t>S</w:t>
      </w:r>
      <w:r w:rsidR="001E3609">
        <w:rPr>
          <w:szCs w:val="24"/>
        </w:rPr>
        <w:t>elf-regulation</w:t>
      </w:r>
      <w:r w:rsidR="000301CF">
        <w:rPr>
          <w:szCs w:val="24"/>
        </w:rPr>
        <w:t xml:space="preserve"> differs from </w:t>
      </w:r>
      <w:r w:rsidR="008A1C2B">
        <w:rPr>
          <w:szCs w:val="24"/>
        </w:rPr>
        <w:t xml:space="preserve">regulation and </w:t>
      </w:r>
      <w:r w:rsidR="00573BDE">
        <w:rPr>
          <w:szCs w:val="24"/>
        </w:rPr>
        <w:t>referred to as soft</w:t>
      </w:r>
      <w:r w:rsidR="00F3339B">
        <w:rPr>
          <w:szCs w:val="24"/>
        </w:rPr>
        <w:t xml:space="preserve"> </w:t>
      </w:r>
      <w:r w:rsidR="000C6DCC">
        <w:rPr>
          <w:szCs w:val="24"/>
        </w:rPr>
        <w:t>which is based on</w:t>
      </w:r>
      <w:r w:rsidR="009D288F">
        <w:rPr>
          <w:szCs w:val="24"/>
        </w:rPr>
        <w:t xml:space="preserve"> guidelines and set standards for</w:t>
      </w:r>
      <w:r w:rsidR="000C6DCC">
        <w:rPr>
          <w:szCs w:val="24"/>
        </w:rPr>
        <w:t xml:space="preserve"> codes of practice, conduct or ethics</w:t>
      </w:r>
      <w:r w:rsidR="00BB1142">
        <w:rPr>
          <w:szCs w:val="24"/>
        </w:rPr>
        <w:t xml:space="preserve"> </w:t>
      </w:r>
      <w:sdt>
        <w:sdtPr>
          <w:rPr>
            <w:szCs w:val="24"/>
          </w:rPr>
          <w:id w:val="-1197236112"/>
          <w:citation/>
        </w:sdtPr>
        <w:sdtEndPr/>
        <w:sdtContent>
          <w:r w:rsidR="00BB1142">
            <w:rPr>
              <w:szCs w:val="24"/>
            </w:rPr>
            <w:fldChar w:fldCharType="begin"/>
          </w:r>
          <w:r w:rsidR="00BB1142">
            <w:rPr>
              <w:szCs w:val="24"/>
            </w:rPr>
            <w:instrText xml:space="preserve"> CITATION Ian85 \l 2057 </w:instrText>
          </w:r>
          <w:r w:rsidR="00BB1142">
            <w:rPr>
              <w:szCs w:val="24"/>
            </w:rPr>
            <w:fldChar w:fldCharType="separate"/>
          </w:r>
          <w:r w:rsidR="00921E62" w:rsidRPr="00921E62">
            <w:rPr>
              <w:noProof/>
              <w:szCs w:val="24"/>
            </w:rPr>
            <w:t>(Maitland, 1985)</w:t>
          </w:r>
          <w:r w:rsidR="00BB1142">
            <w:rPr>
              <w:szCs w:val="24"/>
            </w:rPr>
            <w:fldChar w:fldCharType="end"/>
          </w:r>
        </w:sdtContent>
      </w:sdt>
      <w:r w:rsidR="0098611F">
        <w:rPr>
          <w:szCs w:val="24"/>
        </w:rPr>
        <w:t xml:space="preserve">. </w:t>
      </w:r>
    </w:p>
    <w:p w14:paraId="13C0B1DA" w14:textId="3CE50B57" w:rsidR="000E0AD9" w:rsidRDefault="005975CA" w:rsidP="00DB3DF7">
      <w:pPr>
        <w:spacing w:line="480" w:lineRule="auto"/>
        <w:jc w:val="both"/>
        <w:rPr>
          <w:szCs w:val="24"/>
        </w:rPr>
      </w:pPr>
      <w:r>
        <w:rPr>
          <w:szCs w:val="24"/>
        </w:rPr>
        <w:t xml:space="preserve">There has been </w:t>
      </w:r>
      <w:r w:rsidR="009E15DE">
        <w:rPr>
          <w:szCs w:val="24"/>
        </w:rPr>
        <w:t xml:space="preserve">an increase in </w:t>
      </w:r>
      <w:r w:rsidR="00641123">
        <w:rPr>
          <w:szCs w:val="24"/>
        </w:rPr>
        <w:t xml:space="preserve">self-regulation </w:t>
      </w:r>
      <w:r w:rsidR="003023CC">
        <w:rPr>
          <w:szCs w:val="24"/>
        </w:rPr>
        <w:t xml:space="preserve">which is not </w:t>
      </w:r>
      <w:r w:rsidR="00D963E2">
        <w:rPr>
          <w:szCs w:val="24"/>
        </w:rPr>
        <w:t>enforced</w:t>
      </w:r>
      <w:r w:rsidR="00D903EA">
        <w:rPr>
          <w:szCs w:val="24"/>
        </w:rPr>
        <w:t xml:space="preserve"> entirely</w:t>
      </w:r>
      <w:r w:rsidR="00D963E2">
        <w:rPr>
          <w:szCs w:val="24"/>
        </w:rPr>
        <w:t xml:space="preserve"> by the government</w:t>
      </w:r>
      <w:r w:rsidR="008079D8">
        <w:rPr>
          <w:szCs w:val="24"/>
        </w:rPr>
        <w:t xml:space="preserve"> and is more industry focussed</w:t>
      </w:r>
      <w:r w:rsidR="00D963E2">
        <w:rPr>
          <w:szCs w:val="24"/>
        </w:rPr>
        <w:t xml:space="preserve">. </w:t>
      </w:r>
      <w:r w:rsidR="001229F1">
        <w:rPr>
          <w:szCs w:val="24"/>
        </w:rPr>
        <w:t xml:space="preserve">OECD </w:t>
      </w:r>
      <w:sdt>
        <w:sdtPr>
          <w:rPr>
            <w:szCs w:val="24"/>
          </w:rPr>
          <w:id w:val="1947725151"/>
          <w:citation/>
        </w:sdtPr>
        <w:sdtEndPr/>
        <w:sdtContent>
          <w:r w:rsidR="00C627D3">
            <w:rPr>
              <w:szCs w:val="24"/>
            </w:rPr>
            <w:fldChar w:fldCharType="begin"/>
          </w:r>
          <w:r w:rsidR="00C627D3">
            <w:rPr>
              <w:szCs w:val="24"/>
            </w:rPr>
            <w:instrText xml:space="preserve">CITATION OEC15 \n  \t  \l 2057 </w:instrText>
          </w:r>
          <w:r w:rsidR="00C627D3">
            <w:rPr>
              <w:szCs w:val="24"/>
            </w:rPr>
            <w:fldChar w:fldCharType="separate"/>
          </w:r>
          <w:r w:rsidR="00921E62" w:rsidRPr="00921E62">
            <w:rPr>
              <w:noProof/>
              <w:szCs w:val="24"/>
            </w:rPr>
            <w:t>(2015)</w:t>
          </w:r>
          <w:r w:rsidR="00C627D3">
            <w:rPr>
              <w:szCs w:val="24"/>
            </w:rPr>
            <w:fldChar w:fldCharType="end"/>
          </w:r>
        </w:sdtContent>
      </w:sdt>
      <w:r w:rsidR="00C627D3">
        <w:rPr>
          <w:szCs w:val="24"/>
        </w:rPr>
        <w:t xml:space="preserve"> </w:t>
      </w:r>
      <w:r w:rsidR="00C7731D">
        <w:rPr>
          <w:szCs w:val="24"/>
        </w:rPr>
        <w:t xml:space="preserve">official </w:t>
      </w:r>
      <w:r w:rsidR="00436D1D">
        <w:rPr>
          <w:szCs w:val="24"/>
        </w:rPr>
        <w:t>definition of self-regulation is</w:t>
      </w:r>
      <w:r w:rsidR="00746A92">
        <w:rPr>
          <w:szCs w:val="24"/>
        </w:rPr>
        <w:t xml:space="preserve"> that</w:t>
      </w:r>
      <w:r w:rsidR="000E0AD9">
        <w:rPr>
          <w:szCs w:val="24"/>
        </w:rPr>
        <w:t>;</w:t>
      </w:r>
    </w:p>
    <w:p w14:paraId="0D11B132" w14:textId="6DA5CCBF" w:rsidR="000E0AD9" w:rsidRPr="00CE6CA1" w:rsidRDefault="00746A92" w:rsidP="000E0AD9">
      <w:pPr>
        <w:spacing w:line="480" w:lineRule="auto"/>
        <w:ind w:left="567" w:right="567"/>
        <w:jc w:val="both"/>
        <w:rPr>
          <w:i/>
          <w:szCs w:val="24"/>
        </w:rPr>
      </w:pPr>
      <w:r w:rsidRPr="00CE6CA1">
        <w:rPr>
          <w:b/>
          <w:szCs w:val="24"/>
        </w:rPr>
        <w:t xml:space="preserve"> </w:t>
      </w:r>
      <w:r w:rsidR="00CE6CA1" w:rsidRPr="00CE6CA1">
        <w:rPr>
          <w:i/>
          <w:szCs w:val="24"/>
        </w:rPr>
        <w:t>M</w:t>
      </w:r>
      <w:r w:rsidR="006D00B5" w:rsidRPr="00CE6CA1">
        <w:rPr>
          <w:i/>
          <w:szCs w:val="24"/>
        </w:rPr>
        <w:t>any professions adopt self-regulation, i.e., develop and self-enforce rules commonly arrived at for the mutual benefit of members. Self-regulation may be adopted in order to maintain professional reputation, education and ethical standards</w:t>
      </w:r>
      <w:r w:rsidR="00021A9C" w:rsidRPr="00CE6CA1">
        <w:rPr>
          <w:i/>
          <w:szCs w:val="24"/>
        </w:rPr>
        <w:t xml:space="preserve">. </w:t>
      </w:r>
    </w:p>
    <w:p w14:paraId="067F8F8D" w14:textId="53A39DA1" w:rsidR="008958ED" w:rsidRDefault="00EA5F6D" w:rsidP="00DB3DF7">
      <w:pPr>
        <w:spacing w:line="480" w:lineRule="auto"/>
        <w:jc w:val="both"/>
        <w:rPr>
          <w:szCs w:val="24"/>
        </w:rPr>
      </w:pPr>
      <w:r>
        <w:rPr>
          <w:i/>
          <w:szCs w:val="24"/>
        </w:rPr>
        <w:t xml:space="preserve"> </w:t>
      </w:r>
      <w:r w:rsidR="00B32B96">
        <w:rPr>
          <w:szCs w:val="24"/>
        </w:rPr>
        <w:t xml:space="preserve">Self-regulation </w:t>
      </w:r>
      <w:r w:rsidR="008958ED">
        <w:rPr>
          <w:szCs w:val="24"/>
        </w:rPr>
        <w:t>negotiates</w:t>
      </w:r>
      <w:r w:rsidR="003732C9">
        <w:rPr>
          <w:szCs w:val="24"/>
        </w:rPr>
        <w:t xml:space="preserve"> and enforce</w:t>
      </w:r>
      <w:r w:rsidR="008958ED">
        <w:rPr>
          <w:szCs w:val="24"/>
        </w:rPr>
        <w:t>s</w:t>
      </w:r>
      <w:r w:rsidR="003732C9">
        <w:rPr>
          <w:szCs w:val="24"/>
        </w:rPr>
        <w:t xml:space="preserve"> codes </w:t>
      </w:r>
      <w:r w:rsidR="003152AF">
        <w:rPr>
          <w:szCs w:val="24"/>
        </w:rPr>
        <w:t xml:space="preserve">within industries and have </w:t>
      </w:r>
      <w:r w:rsidR="002A7DC4">
        <w:rPr>
          <w:szCs w:val="24"/>
        </w:rPr>
        <w:t xml:space="preserve">statutory backing or some government involvement </w:t>
      </w:r>
      <w:sdt>
        <w:sdtPr>
          <w:rPr>
            <w:szCs w:val="24"/>
          </w:rPr>
          <w:id w:val="-1306471990"/>
          <w:citation/>
        </w:sdtPr>
        <w:sdtEndPr/>
        <w:sdtContent>
          <w:r w:rsidR="002A7DC4">
            <w:rPr>
              <w:szCs w:val="24"/>
            </w:rPr>
            <w:fldChar w:fldCharType="begin"/>
          </w:r>
          <w:r w:rsidR="002A7DC4">
            <w:rPr>
              <w:szCs w:val="24"/>
            </w:rPr>
            <w:instrText xml:space="preserve"> CITATION Ian05 \l 2057 </w:instrText>
          </w:r>
          <w:r w:rsidR="002A7DC4">
            <w:rPr>
              <w:szCs w:val="24"/>
            </w:rPr>
            <w:fldChar w:fldCharType="separate"/>
          </w:r>
          <w:r w:rsidR="00921E62" w:rsidRPr="00921E62">
            <w:rPr>
              <w:noProof/>
              <w:szCs w:val="24"/>
            </w:rPr>
            <w:t>(Bartle &amp; Vass, 2005)</w:t>
          </w:r>
          <w:r w:rsidR="002A7DC4">
            <w:rPr>
              <w:szCs w:val="24"/>
            </w:rPr>
            <w:fldChar w:fldCharType="end"/>
          </w:r>
        </w:sdtContent>
      </w:sdt>
      <w:r w:rsidR="002A7DC4">
        <w:rPr>
          <w:szCs w:val="24"/>
        </w:rPr>
        <w:t>.</w:t>
      </w:r>
    </w:p>
    <w:p w14:paraId="5EA8141F" w14:textId="12C78C51" w:rsidR="00BB4542" w:rsidRPr="00353D63" w:rsidRDefault="00985E60" w:rsidP="00353D63">
      <w:pPr>
        <w:spacing w:line="480" w:lineRule="auto"/>
        <w:jc w:val="both"/>
        <w:rPr>
          <w:szCs w:val="24"/>
        </w:rPr>
      </w:pPr>
      <w:r>
        <w:rPr>
          <w:szCs w:val="24"/>
        </w:rPr>
        <w:t>S</w:t>
      </w:r>
      <w:r w:rsidR="003F5CF2">
        <w:rPr>
          <w:szCs w:val="24"/>
        </w:rPr>
        <w:t>elf-regulat</w:t>
      </w:r>
      <w:r w:rsidR="00E56014">
        <w:rPr>
          <w:szCs w:val="24"/>
        </w:rPr>
        <w:t>ion</w:t>
      </w:r>
      <w:r w:rsidR="005616D8" w:rsidRPr="000D7B93">
        <w:rPr>
          <w:color w:val="FF0000"/>
          <w:szCs w:val="24"/>
        </w:rPr>
        <w:t xml:space="preserve"> </w:t>
      </w:r>
      <w:r w:rsidR="003F5CF2">
        <w:rPr>
          <w:szCs w:val="24"/>
        </w:rPr>
        <w:t xml:space="preserve">aim to encourage </w:t>
      </w:r>
      <w:r w:rsidR="00E56681">
        <w:rPr>
          <w:szCs w:val="24"/>
        </w:rPr>
        <w:t xml:space="preserve">financial </w:t>
      </w:r>
      <w:r w:rsidR="003F5CF2">
        <w:rPr>
          <w:szCs w:val="24"/>
        </w:rPr>
        <w:t>industries with a proactive approach</w:t>
      </w:r>
      <w:r w:rsidR="00324322">
        <w:rPr>
          <w:szCs w:val="24"/>
        </w:rPr>
        <w:t xml:space="preserve"> and encourage ethical </w:t>
      </w:r>
      <w:r w:rsidR="00324322" w:rsidRPr="000D7B93">
        <w:rPr>
          <w:szCs w:val="24"/>
        </w:rPr>
        <w:t>behaviour</w:t>
      </w:r>
      <w:r w:rsidR="00111E26">
        <w:rPr>
          <w:szCs w:val="24"/>
        </w:rPr>
        <w:t xml:space="preserve"> </w:t>
      </w:r>
      <w:r w:rsidR="00D903EA">
        <w:rPr>
          <w:szCs w:val="24"/>
        </w:rPr>
        <w:t>to</w:t>
      </w:r>
      <w:r w:rsidR="00024208">
        <w:rPr>
          <w:szCs w:val="24"/>
        </w:rPr>
        <w:t xml:space="preserve"> achieve objectives faster </w:t>
      </w:r>
      <w:r w:rsidR="00805C45">
        <w:rPr>
          <w:szCs w:val="24"/>
        </w:rPr>
        <w:t>due to the major time constraint</w:t>
      </w:r>
      <w:r w:rsidR="0060775F">
        <w:rPr>
          <w:szCs w:val="24"/>
        </w:rPr>
        <w:t xml:space="preserve"> </w:t>
      </w:r>
      <w:r w:rsidR="004738D7">
        <w:rPr>
          <w:szCs w:val="24"/>
        </w:rPr>
        <w:t>that government regulations face</w:t>
      </w:r>
      <w:r w:rsidR="00556571">
        <w:rPr>
          <w:szCs w:val="24"/>
        </w:rPr>
        <w:t xml:space="preserve"> </w:t>
      </w:r>
      <w:sdt>
        <w:sdtPr>
          <w:rPr>
            <w:szCs w:val="24"/>
          </w:rPr>
          <w:id w:val="-1796517162"/>
          <w:citation/>
        </w:sdtPr>
        <w:sdtEndPr/>
        <w:sdtContent>
          <w:r w:rsidR="00556571">
            <w:rPr>
              <w:szCs w:val="24"/>
            </w:rPr>
            <w:fldChar w:fldCharType="begin"/>
          </w:r>
          <w:r w:rsidR="00556571">
            <w:rPr>
              <w:szCs w:val="24"/>
            </w:rPr>
            <w:instrText xml:space="preserve"> CITATION Ian05 \l 2057 </w:instrText>
          </w:r>
          <w:r w:rsidR="00556571">
            <w:rPr>
              <w:szCs w:val="24"/>
            </w:rPr>
            <w:fldChar w:fldCharType="separate"/>
          </w:r>
          <w:r w:rsidR="00921E62" w:rsidRPr="00921E62">
            <w:rPr>
              <w:noProof/>
              <w:szCs w:val="24"/>
            </w:rPr>
            <w:t>(Bartle &amp; Vass, 2005)</w:t>
          </w:r>
          <w:r w:rsidR="00556571">
            <w:rPr>
              <w:szCs w:val="24"/>
            </w:rPr>
            <w:fldChar w:fldCharType="end"/>
          </w:r>
        </w:sdtContent>
      </w:sdt>
      <w:r w:rsidR="00E213F6">
        <w:rPr>
          <w:szCs w:val="24"/>
        </w:rPr>
        <w:t xml:space="preserve"> this is due to the commitment and professional knowledge </w:t>
      </w:r>
      <w:r w:rsidR="00A87922">
        <w:rPr>
          <w:szCs w:val="24"/>
        </w:rPr>
        <w:t>that self-regulators have within</w:t>
      </w:r>
      <w:r w:rsidR="00DA5999">
        <w:rPr>
          <w:szCs w:val="24"/>
        </w:rPr>
        <w:t xml:space="preserve"> </w:t>
      </w:r>
      <w:r w:rsidR="001B48B2">
        <w:rPr>
          <w:szCs w:val="24"/>
        </w:rPr>
        <w:t xml:space="preserve">professional </w:t>
      </w:r>
      <w:r w:rsidR="00A87922">
        <w:rPr>
          <w:szCs w:val="24"/>
        </w:rPr>
        <w:t>sectors</w:t>
      </w:r>
      <w:r w:rsidR="00805C45">
        <w:rPr>
          <w:szCs w:val="24"/>
        </w:rPr>
        <w:t xml:space="preserve">. </w:t>
      </w:r>
      <w:r w:rsidR="00DA1392">
        <w:rPr>
          <w:szCs w:val="24"/>
        </w:rPr>
        <w:t xml:space="preserve">Institutions of self-regulators can be the following; </w:t>
      </w:r>
      <w:r w:rsidR="004F4096">
        <w:rPr>
          <w:szCs w:val="24"/>
        </w:rPr>
        <w:t xml:space="preserve">professional bodies, trade </w:t>
      </w:r>
      <w:r w:rsidR="004F4096">
        <w:rPr>
          <w:szCs w:val="24"/>
        </w:rPr>
        <w:lastRenderedPageBreak/>
        <w:t>associations and public interest groups</w:t>
      </w:r>
      <w:r w:rsidR="002800E1">
        <w:rPr>
          <w:szCs w:val="24"/>
        </w:rPr>
        <w:t xml:space="preserve"> </w:t>
      </w:r>
      <w:r w:rsidR="00C341E1">
        <w:rPr>
          <w:szCs w:val="24"/>
        </w:rPr>
        <w:t>who usually are efficient and have expertis</w:t>
      </w:r>
      <w:r w:rsidR="00734DAF">
        <w:rPr>
          <w:szCs w:val="24"/>
        </w:rPr>
        <w:t>e within different industries</w:t>
      </w:r>
      <w:r w:rsidR="004B4C43">
        <w:rPr>
          <w:szCs w:val="24"/>
        </w:rPr>
        <w:t xml:space="preserve"> </w:t>
      </w:r>
      <w:r w:rsidR="00EE304F">
        <w:rPr>
          <w:szCs w:val="24"/>
        </w:rPr>
        <w:t xml:space="preserve">however, </w:t>
      </w:r>
      <w:sdt>
        <w:sdtPr>
          <w:rPr>
            <w:szCs w:val="24"/>
          </w:rPr>
          <w:id w:val="-915392951"/>
          <w:citation/>
        </w:sdtPr>
        <w:sdtEndPr/>
        <w:sdtContent>
          <w:r w:rsidR="00521423">
            <w:rPr>
              <w:szCs w:val="24"/>
            </w:rPr>
            <w:fldChar w:fldCharType="begin"/>
          </w:r>
          <w:r w:rsidR="00886452">
            <w:rPr>
              <w:szCs w:val="24"/>
            </w:rPr>
            <w:instrText xml:space="preserve">CITATION Rob12 \l 2057 </w:instrText>
          </w:r>
          <w:r w:rsidR="00521423">
            <w:rPr>
              <w:szCs w:val="24"/>
            </w:rPr>
            <w:fldChar w:fldCharType="separate"/>
          </w:r>
          <w:r w:rsidR="00921E62" w:rsidRPr="00921E62">
            <w:rPr>
              <w:noProof/>
              <w:szCs w:val="24"/>
            </w:rPr>
            <w:t>(Baldwin, et al., 2012)</w:t>
          </w:r>
          <w:r w:rsidR="00521423">
            <w:rPr>
              <w:szCs w:val="24"/>
            </w:rPr>
            <w:fldChar w:fldCharType="end"/>
          </w:r>
        </w:sdtContent>
      </w:sdt>
      <w:r w:rsidR="00666893">
        <w:rPr>
          <w:szCs w:val="24"/>
        </w:rPr>
        <w:t xml:space="preserve"> </w:t>
      </w:r>
      <w:r w:rsidR="00EE304F">
        <w:rPr>
          <w:szCs w:val="24"/>
        </w:rPr>
        <w:t xml:space="preserve">claim that </w:t>
      </w:r>
      <w:r w:rsidR="00521423">
        <w:rPr>
          <w:szCs w:val="24"/>
        </w:rPr>
        <w:t>there are concerns and worries</w:t>
      </w:r>
      <w:r w:rsidR="00952E30">
        <w:rPr>
          <w:szCs w:val="24"/>
        </w:rPr>
        <w:t xml:space="preserve"> from critics</w:t>
      </w:r>
      <w:r w:rsidR="00521423">
        <w:rPr>
          <w:szCs w:val="24"/>
        </w:rPr>
        <w:t xml:space="preserve"> </w:t>
      </w:r>
      <w:r w:rsidR="002559A9">
        <w:rPr>
          <w:szCs w:val="24"/>
        </w:rPr>
        <w:t>that self-regulat</w:t>
      </w:r>
      <w:r w:rsidR="00952E30">
        <w:rPr>
          <w:szCs w:val="24"/>
        </w:rPr>
        <w:t>ors</w:t>
      </w:r>
      <w:r w:rsidR="002559A9">
        <w:rPr>
          <w:szCs w:val="24"/>
        </w:rPr>
        <w:t xml:space="preserve"> will have weaknesses</w:t>
      </w:r>
      <w:r w:rsidR="00521423">
        <w:rPr>
          <w:szCs w:val="24"/>
        </w:rPr>
        <w:t xml:space="preserve"> </w:t>
      </w:r>
      <w:r w:rsidR="00666893">
        <w:rPr>
          <w:szCs w:val="24"/>
        </w:rPr>
        <w:t>in regards to who</w:t>
      </w:r>
      <w:r w:rsidR="00521423">
        <w:rPr>
          <w:szCs w:val="24"/>
        </w:rPr>
        <w:t xml:space="preserve"> mandates</w:t>
      </w:r>
      <w:r w:rsidR="004641CD">
        <w:rPr>
          <w:szCs w:val="24"/>
        </w:rPr>
        <w:t xml:space="preserve"> </w:t>
      </w:r>
      <w:r w:rsidR="00521423">
        <w:rPr>
          <w:szCs w:val="24"/>
        </w:rPr>
        <w:t>the accountability and the fairness of procedures.</w:t>
      </w:r>
      <w:r w:rsidR="00D75952">
        <w:rPr>
          <w:szCs w:val="24"/>
        </w:rPr>
        <w:t xml:space="preserve"> </w:t>
      </w:r>
      <w:r w:rsidR="0039160A">
        <w:rPr>
          <w:szCs w:val="24"/>
        </w:rPr>
        <w:t>According to the FRC</w:t>
      </w:r>
      <w:r w:rsidR="0016183C">
        <w:rPr>
          <w:szCs w:val="24"/>
        </w:rPr>
        <w:t>’s</w:t>
      </w:r>
      <w:r w:rsidR="0039160A">
        <w:rPr>
          <w:szCs w:val="24"/>
        </w:rPr>
        <w:t xml:space="preserve"> website there are six </w:t>
      </w:r>
      <w:bookmarkStart w:id="46" w:name="_Hlk7259894"/>
      <w:r w:rsidR="00020F8F">
        <w:rPr>
          <w:szCs w:val="24"/>
        </w:rPr>
        <w:t>R</w:t>
      </w:r>
      <w:r w:rsidR="00524C0A">
        <w:rPr>
          <w:szCs w:val="24"/>
        </w:rPr>
        <w:t>ec</w:t>
      </w:r>
      <w:r w:rsidR="00DC4360">
        <w:rPr>
          <w:szCs w:val="24"/>
        </w:rPr>
        <w:t xml:space="preserve">ognised </w:t>
      </w:r>
      <w:r w:rsidR="00020F8F">
        <w:rPr>
          <w:szCs w:val="24"/>
        </w:rPr>
        <w:t>S</w:t>
      </w:r>
      <w:r w:rsidR="00DC4360">
        <w:rPr>
          <w:szCs w:val="24"/>
        </w:rPr>
        <w:t>upervisory</w:t>
      </w:r>
      <w:r w:rsidR="00566B93">
        <w:rPr>
          <w:szCs w:val="24"/>
        </w:rPr>
        <w:t xml:space="preserve"> </w:t>
      </w:r>
      <w:r w:rsidR="00020F8F">
        <w:rPr>
          <w:szCs w:val="24"/>
        </w:rPr>
        <w:t>B</w:t>
      </w:r>
      <w:r w:rsidR="00566B93">
        <w:rPr>
          <w:szCs w:val="24"/>
        </w:rPr>
        <w:t>odies</w:t>
      </w:r>
      <w:r w:rsidR="00DC4360">
        <w:rPr>
          <w:szCs w:val="24"/>
        </w:rPr>
        <w:t xml:space="preserve"> (RSB)</w:t>
      </w:r>
      <w:r w:rsidR="00177C68">
        <w:rPr>
          <w:szCs w:val="24"/>
        </w:rPr>
        <w:t xml:space="preserve"> who </w:t>
      </w:r>
      <w:r w:rsidR="001A1CA2">
        <w:rPr>
          <w:szCs w:val="24"/>
        </w:rPr>
        <w:t>have been</w:t>
      </w:r>
      <w:r w:rsidR="00177C68">
        <w:rPr>
          <w:szCs w:val="24"/>
        </w:rPr>
        <w:t xml:space="preserve"> governed by FRC since 2003</w:t>
      </w:r>
      <w:r w:rsidR="0050307A">
        <w:rPr>
          <w:szCs w:val="24"/>
        </w:rPr>
        <w:t xml:space="preserve"> </w:t>
      </w:r>
      <w:bookmarkEnd w:id="46"/>
      <w:r w:rsidR="00177C68">
        <w:rPr>
          <w:szCs w:val="24"/>
        </w:rPr>
        <w:t>(</w:t>
      </w:r>
      <w:r w:rsidR="0050307A">
        <w:rPr>
          <w:szCs w:val="24"/>
        </w:rPr>
        <w:t>see appendix 1</w:t>
      </w:r>
      <w:r w:rsidR="00177C68">
        <w:rPr>
          <w:szCs w:val="24"/>
        </w:rPr>
        <w:t>)</w:t>
      </w:r>
      <w:r w:rsidR="00B5534D">
        <w:rPr>
          <w:szCs w:val="24"/>
        </w:rPr>
        <w:t>.</w:t>
      </w:r>
      <w:r w:rsidR="006F6474">
        <w:rPr>
          <w:szCs w:val="24"/>
        </w:rPr>
        <w:t xml:space="preserve"> </w:t>
      </w:r>
      <w:r w:rsidR="00D744E2">
        <w:rPr>
          <w:szCs w:val="24"/>
        </w:rPr>
        <w:t>A suitable model for professional self-regulation within accounting</w:t>
      </w:r>
      <w:r w:rsidR="00DF216B">
        <w:rPr>
          <w:szCs w:val="24"/>
        </w:rPr>
        <w:t xml:space="preserve"> has been adapted and</w:t>
      </w:r>
      <w:r w:rsidR="00D744E2">
        <w:rPr>
          <w:szCs w:val="24"/>
        </w:rPr>
        <w:t xml:space="preserve"> can be </w:t>
      </w:r>
      <w:r w:rsidR="00E70DC8">
        <w:rPr>
          <w:szCs w:val="24"/>
        </w:rPr>
        <w:t>seen i</w:t>
      </w:r>
      <w:r w:rsidR="003732A4">
        <w:rPr>
          <w:szCs w:val="24"/>
        </w:rPr>
        <w:t>n figure 2.1</w:t>
      </w:r>
      <w:r w:rsidR="00BB4542">
        <w:rPr>
          <w:szCs w:val="24"/>
        </w:rPr>
        <w:t xml:space="preserve">, the </w:t>
      </w:r>
      <w:r w:rsidR="00A95FEF" w:rsidRPr="003732A4">
        <w:rPr>
          <w:noProof/>
          <w:lang w:eastAsia="en-GB"/>
        </w:rPr>
        <w:drawing>
          <wp:anchor distT="0" distB="0" distL="114300" distR="114300" simplePos="0" relativeHeight="251670528" behindDoc="1" locked="0" layoutInCell="1" allowOverlap="1" wp14:anchorId="34B56029" wp14:editId="3254C6B6">
            <wp:simplePos x="0" y="0"/>
            <wp:positionH relativeFrom="margin">
              <wp:posOffset>-113551</wp:posOffset>
            </wp:positionH>
            <wp:positionV relativeFrom="paragraph">
              <wp:posOffset>2691487</wp:posOffset>
            </wp:positionV>
            <wp:extent cx="6167755" cy="3698240"/>
            <wp:effectExtent l="0" t="0" r="0" b="0"/>
            <wp:wrapTight wrapText="bothSides">
              <wp:wrapPolygon edited="0">
                <wp:start x="67" y="1446"/>
                <wp:lineTo x="67" y="21474"/>
                <wp:lineTo x="20615" y="21474"/>
                <wp:lineTo x="20615" y="1446"/>
                <wp:lineTo x="67" y="1446"/>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13406"/>
                    <a:stretch/>
                  </pic:blipFill>
                  <pic:spPr bwMode="auto">
                    <a:xfrm>
                      <a:off x="0" y="0"/>
                      <a:ext cx="6167755" cy="3698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B4542">
        <w:rPr>
          <w:szCs w:val="24"/>
        </w:rPr>
        <w:t>original can be found in appendix 2</w:t>
      </w:r>
      <w:r w:rsidR="00E70DC8">
        <w:rPr>
          <w:szCs w:val="24"/>
        </w:rPr>
        <w:t>.</w:t>
      </w:r>
    </w:p>
    <w:p w14:paraId="0E454AF5" w14:textId="4F8EEFD7" w:rsidR="003732A4" w:rsidRDefault="00BB12B5" w:rsidP="00BB12B5">
      <w:pPr>
        <w:pStyle w:val="Caption"/>
        <w:rPr>
          <w:szCs w:val="24"/>
        </w:rPr>
      </w:pPr>
      <w:bookmarkStart w:id="47" w:name="_Toc8395679"/>
      <w:bookmarkStart w:id="48" w:name="_Toc8395721"/>
      <w:bookmarkStart w:id="49" w:name="_Toc8402234"/>
      <w:r>
        <w:t xml:space="preserve">Figure </w:t>
      </w:r>
      <w:r w:rsidR="00215305">
        <w:rPr>
          <w:noProof/>
        </w:rPr>
        <w:fldChar w:fldCharType="begin"/>
      </w:r>
      <w:r w:rsidR="00215305">
        <w:rPr>
          <w:noProof/>
        </w:rPr>
        <w:instrText xml:space="preserve"> STYLEREF 1 \s </w:instrText>
      </w:r>
      <w:r w:rsidR="00215305">
        <w:rPr>
          <w:noProof/>
        </w:rPr>
        <w:fldChar w:fldCharType="separate"/>
      </w:r>
      <w:r w:rsidR="00BE5820">
        <w:rPr>
          <w:noProof/>
        </w:rPr>
        <w:t>2</w:t>
      </w:r>
      <w:r w:rsidR="00215305">
        <w:rPr>
          <w:noProof/>
        </w:rPr>
        <w:fldChar w:fldCharType="end"/>
      </w:r>
      <w:r>
        <w:t>.</w:t>
      </w:r>
      <w:r w:rsidR="00215305">
        <w:rPr>
          <w:noProof/>
        </w:rPr>
        <w:fldChar w:fldCharType="begin"/>
      </w:r>
      <w:r w:rsidR="00215305">
        <w:rPr>
          <w:noProof/>
        </w:rPr>
        <w:instrText xml:space="preserve"> SEQ Figure \* ARABIC \s 1 </w:instrText>
      </w:r>
      <w:r w:rsidR="00215305">
        <w:rPr>
          <w:noProof/>
        </w:rPr>
        <w:fldChar w:fldCharType="separate"/>
      </w:r>
      <w:r w:rsidR="00BE5820">
        <w:rPr>
          <w:noProof/>
        </w:rPr>
        <w:t>1</w:t>
      </w:r>
      <w:r w:rsidR="00215305">
        <w:rPr>
          <w:noProof/>
        </w:rPr>
        <w:fldChar w:fldCharType="end"/>
      </w:r>
      <w:r w:rsidR="0085200E">
        <w:rPr>
          <w:szCs w:val="24"/>
        </w:rPr>
        <w:t xml:space="preserve"> </w:t>
      </w:r>
      <w:r w:rsidR="0085200E" w:rsidRPr="00BB4542">
        <w:t>Self-regulation model in the accounting profession adapted from: (Johnson, 2016).</w:t>
      </w:r>
      <w:bookmarkEnd w:id="47"/>
      <w:bookmarkEnd w:id="48"/>
      <w:bookmarkEnd w:id="49"/>
      <w:r w:rsidR="00804F13">
        <w:rPr>
          <w:szCs w:val="24"/>
        </w:rPr>
        <w:t xml:space="preserve"> </w:t>
      </w:r>
    </w:p>
    <w:p w14:paraId="2E3AAFE6" w14:textId="10C7EBC4" w:rsidR="00CE6F10" w:rsidRPr="000D0F7A" w:rsidRDefault="00813F46" w:rsidP="00BB4542">
      <w:pPr>
        <w:spacing w:line="480" w:lineRule="auto"/>
        <w:jc w:val="both"/>
        <w:rPr>
          <w:szCs w:val="24"/>
        </w:rPr>
      </w:pPr>
      <w:r>
        <w:rPr>
          <w:szCs w:val="24"/>
        </w:rPr>
        <w:t>However,</w:t>
      </w:r>
      <w:r w:rsidR="00EA5F6D">
        <w:rPr>
          <w:szCs w:val="24"/>
        </w:rPr>
        <w:t xml:space="preserve"> Bartle and Vass </w:t>
      </w:r>
      <w:sdt>
        <w:sdtPr>
          <w:rPr>
            <w:szCs w:val="24"/>
          </w:rPr>
          <w:id w:val="1625271940"/>
          <w:citation/>
        </w:sdtPr>
        <w:sdtEndPr/>
        <w:sdtContent>
          <w:r w:rsidR="00EA5F6D">
            <w:rPr>
              <w:szCs w:val="24"/>
            </w:rPr>
            <w:fldChar w:fldCharType="begin"/>
          </w:r>
          <w:r w:rsidR="00EA5F6D">
            <w:rPr>
              <w:szCs w:val="24"/>
            </w:rPr>
            <w:instrText xml:space="preserve">CITATION Ian05 \n  \t  \l 2057 </w:instrText>
          </w:r>
          <w:r w:rsidR="00EA5F6D">
            <w:rPr>
              <w:szCs w:val="24"/>
            </w:rPr>
            <w:fldChar w:fldCharType="separate"/>
          </w:r>
          <w:r w:rsidR="00921E62" w:rsidRPr="00921E62">
            <w:rPr>
              <w:noProof/>
              <w:szCs w:val="24"/>
            </w:rPr>
            <w:t>(2005)</w:t>
          </w:r>
          <w:r w:rsidR="00EA5F6D">
            <w:rPr>
              <w:szCs w:val="24"/>
            </w:rPr>
            <w:fldChar w:fldCharType="end"/>
          </w:r>
        </w:sdtContent>
      </w:sdt>
      <w:r w:rsidR="00521423">
        <w:rPr>
          <w:szCs w:val="24"/>
        </w:rPr>
        <w:t xml:space="preserve"> </w:t>
      </w:r>
      <w:r w:rsidR="00A849D6">
        <w:rPr>
          <w:szCs w:val="24"/>
        </w:rPr>
        <w:t>identified in their study</w:t>
      </w:r>
      <w:r w:rsidR="00AD34D5">
        <w:rPr>
          <w:szCs w:val="24"/>
        </w:rPr>
        <w:t xml:space="preserve"> </w:t>
      </w:r>
      <w:r w:rsidR="001C4BB3">
        <w:rPr>
          <w:szCs w:val="24"/>
        </w:rPr>
        <w:t>that</w:t>
      </w:r>
      <w:r w:rsidR="000B40D4">
        <w:rPr>
          <w:szCs w:val="24"/>
        </w:rPr>
        <w:t xml:space="preserve"> </w:t>
      </w:r>
      <w:r w:rsidR="008F0E36">
        <w:rPr>
          <w:szCs w:val="24"/>
        </w:rPr>
        <w:t>several</w:t>
      </w:r>
      <w:r w:rsidR="00445B23">
        <w:rPr>
          <w:szCs w:val="24"/>
        </w:rPr>
        <w:t xml:space="preserve"> </w:t>
      </w:r>
      <w:r w:rsidR="00353D63">
        <w:rPr>
          <w:szCs w:val="24"/>
        </w:rPr>
        <w:t xml:space="preserve">accountants </w:t>
      </w:r>
      <w:r w:rsidR="008D56DC">
        <w:rPr>
          <w:szCs w:val="24"/>
        </w:rPr>
        <w:t>were</w:t>
      </w:r>
      <w:r w:rsidR="00C853CA">
        <w:rPr>
          <w:szCs w:val="24"/>
        </w:rPr>
        <w:t xml:space="preserve"> unsure of the meaning of self-regulation </w:t>
      </w:r>
      <w:r w:rsidR="00353348">
        <w:rPr>
          <w:szCs w:val="24"/>
        </w:rPr>
        <w:t>and</w:t>
      </w:r>
      <w:r w:rsidR="008D56DC">
        <w:rPr>
          <w:szCs w:val="24"/>
        </w:rPr>
        <w:t xml:space="preserve"> negative about</w:t>
      </w:r>
      <w:r w:rsidR="00353348">
        <w:rPr>
          <w:szCs w:val="24"/>
        </w:rPr>
        <w:t xml:space="preserve"> and noted that their perceptions on the topic claimed that self-regulation</w:t>
      </w:r>
      <w:r w:rsidR="003E5184">
        <w:rPr>
          <w:szCs w:val="24"/>
        </w:rPr>
        <w:t xml:space="preserve"> </w:t>
      </w:r>
      <w:r w:rsidR="000B40D4">
        <w:rPr>
          <w:szCs w:val="24"/>
        </w:rPr>
        <w:t>can result in</w:t>
      </w:r>
      <w:r w:rsidR="00271C11">
        <w:rPr>
          <w:szCs w:val="24"/>
        </w:rPr>
        <w:t xml:space="preserve"> anti-competitive behaviour </w:t>
      </w:r>
      <w:r w:rsidR="0090317A">
        <w:rPr>
          <w:szCs w:val="24"/>
        </w:rPr>
        <w:t xml:space="preserve">by </w:t>
      </w:r>
      <w:r w:rsidR="00EE79B4">
        <w:rPr>
          <w:szCs w:val="24"/>
        </w:rPr>
        <w:t>focussing on the private interest and not</w:t>
      </w:r>
      <w:r w:rsidR="00271C11">
        <w:rPr>
          <w:szCs w:val="24"/>
        </w:rPr>
        <w:t xml:space="preserve"> actually pursuing the public interest</w:t>
      </w:r>
      <w:r w:rsidR="003465CD">
        <w:rPr>
          <w:szCs w:val="24"/>
        </w:rPr>
        <w:t xml:space="preserve"> although concluded that there is a lack of understanding</w:t>
      </w:r>
      <w:r w:rsidR="00EA5F6D">
        <w:rPr>
          <w:szCs w:val="24"/>
        </w:rPr>
        <w:t>.</w:t>
      </w:r>
      <w:r w:rsidR="00886452">
        <w:rPr>
          <w:szCs w:val="24"/>
        </w:rPr>
        <w:t xml:space="preserve"> </w:t>
      </w:r>
      <w:r w:rsidR="00371A73">
        <w:rPr>
          <w:szCs w:val="24"/>
        </w:rPr>
        <w:t xml:space="preserve">Although </w:t>
      </w:r>
      <w:sdt>
        <w:sdtPr>
          <w:rPr>
            <w:szCs w:val="24"/>
          </w:rPr>
          <w:id w:val="-618224964"/>
          <w:citation/>
        </w:sdtPr>
        <w:sdtEndPr/>
        <w:sdtContent>
          <w:r w:rsidR="00371A73">
            <w:rPr>
              <w:szCs w:val="24"/>
            </w:rPr>
            <w:fldChar w:fldCharType="begin"/>
          </w:r>
          <w:r w:rsidR="00371A73">
            <w:rPr>
              <w:szCs w:val="24"/>
            </w:rPr>
            <w:instrText xml:space="preserve"> CITATION Thoch \l 2057 </w:instrText>
          </w:r>
          <w:r w:rsidR="00371A73">
            <w:rPr>
              <w:szCs w:val="24"/>
            </w:rPr>
            <w:fldChar w:fldCharType="separate"/>
          </w:r>
          <w:r w:rsidR="00921E62" w:rsidRPr="00921E62">
            <w:rPr>
              <w:noProof/>
              <w:szCs w:val="24"/>
            </w:rPr>
            <w:t>(Thomas, 2018)</w:t>
          </w:r>
          <w:r w:rsidR="00371A73">
            <w:rPr>
              <w:szCs w:val="24"/>
            </w:rPr>
            <w:fldChar w:fldCharType="end"/>
          </w:r>
        </w:sdtContent>
      </w:sdt>
      <w:r w:rsidR="00371A73">
        <w:rPr>
          <w:szCs w:val="24"/>
        </w:rPr>
        <w:t xml:space="preserve"> identified that </w:t>
      </w:r>
      <w:r w:rsidR="009958A0">
        <w:rPr>
          <w:szCs w:val="24"/>
        </w:rPr>
        <w:t xml:space="preserve">new </w:t>
      </w:r>
      <w:r w:rsidR="00396B18">
        <w:rPr>
          <w:szCs w:val="24"/>
        </w:rPr>
        <w:t>research</w:t>
      </w:r>
      <w:r w:rsidR="000E05D2">
        <w:rPr>
          <w:szCs w:val="24"/>
        </w:rPr>
        <w:t xml:space="preserve"> has suggested that</w:t>
      </w:r>
      <w:r w:rsidR="001C2C54">
        <w:rPr>
          <w:szCs w:val="24"/>
        </w:rPr>
        <w:t xml:space="preserve"> </w:t>
      </w:r>
      <w:r w:rsidR="002D294D">
        <w:rPr>
          <w:szCs w:val="24"/>
        </w:rPr>
        <w:t xml:space="preserve">regulation within the accounting </w:t>
      </w:r>
      <w:r w:rsidR="002D294D">
        <w:rPr>
          <w:szCs w:val="24"/>
        </w:rPr>
        <w:lastRenderedPageBreak/>
        <w:t>profession</w:t>
      </w:r>
      <w:r w:rsidR="00297417">
        <w:rPr>
          <w:szCs w:val="24"/>
        </w:rPr>
        <w:t xml:space="preserve"> by its members </w:t>
      </w:r>
      <w:r w:rsidR="00536D03">
        <w:rPr>
          <w:szCs w:val="24"/>
        </w:rPr>
        <w:t>(</w:t>
      </w:r>
      <w:r w:rsidR="00B93773">
        <w:rPr>
          <w:szCs w:val="24"/>
        </w:rPr>
        <w:t>otherwise known as self-regulation</w:t>
      </w:r>
      <w:r w:rsidR="00536D03">
        <w:rPr>
          <w:szCs w:val="24"/>
        </w:rPr>
        <w:t>)</w:t>
      </w:r>
      <w:r w:rsidR="00B93773">
        <w:rPr>
          <w:szCs w:val="24"/>
        </w:rPr>
        <w:t xml:space="preserve"> has </w:t>
      </w:r>
      <w:r w:rsidR="006578B2">
        <w:rPr>
          <w:szCs w:val="24"/>
        </w:rPr>
        <w:t xml:space="preserve">had a positive impact towards </w:t>
      </w:r>
      <w:r w:rsidR="00A51D42">
        <w:rPr>
          <w:szCs w:val="24"/>
        </w:rPr>
        <w:t>accountants and their professionalism</w:t>
      </w:r>
      <w:r w:rsidR="005C107D">
        <w:rPr>
          <w:szCs w:val="24"/>
        </w:rPr>
        <w:t xml:space="preserve">. </w:t>
      </w:r>
      <w:r w:rsidR="00EB231C">
        <w:rPr>
          <w:szCs w:val="24"/>
        </w:rPr>
        <w:t xml:space="preserve">Payne et al </w:t>
      </w:r>
      <w:sdt>
        <w:sdtPr>
          <w:rPr>
            <w:szCs w:val="24"/>
          </w:rPr>
          <w:id w:val="600151855"/>
          <w:citation/>
        </w:sdtPr>
        <w:sdtEndPr/>
        <w:sdtContent>
          <w:r w:rsidR="00EB231C">
            <w:rPr>
              <w:szCs w:val="24"/>
            </w:rPr>
            <w:fldChar w:fldCharType="begin"/>
          </w:r>
          <w:r w:rsidR="00EB231C">
            <w:rPr>
              <w:szCs w:val="24"/>
            </w:rPr>
            <w:instrText xml:space="preserve">CITATION Din18 \n  \t  \l 2057 </w:instrText>
          </w:r>
          <w:r w:rsidR="00EB231C">
            <w:rPr>
              <w:szCs w:val="24"/>
            </w:rPr>
            <w:fldChar w:fldCharType="separate"/>
          </w:r>
          <w:r w:rsidR="00921E62" w:rsidRPr="00921E62">
            <w:rPr>
              <w:noProof/>
              <w:szCs w:val="24"/>
            </w:rPr>
            <w:t>(2018)</w:t>
          </w:r>
          <w:r w:rsidR="00EB231C">
            <w:rPr>
              <w:szCs w:val="24"/>
            </w:rPr>
            <w:fldChar w:fldCharType="end"/>
          </w:r>
        </w:sdtContent>
      </w:sdt>
      <w:r w:rsidR="00EB231C">
        <w:rPr>
          <w:szCs w:val="24"/>
        </w:rPr>
        <w:t xml:space="preserve"> r</w:t>
      </w:r>
      <w:r w:rsidR="004732C9">
        <w:rPr>
          <w:szCs w:val="24"/>
        </w:rPr>
        <w:t>eports that there is need for</w:t>
      </w:r>
      <w:r w:rsidR="00413A6D">
        <w:rPr>
          <w:szCs w:val="24"/>
        </w:rPr>
        <w:t xml:space="preserve"> further development </w:t>
      </w:r>
      <w:r w:rsidR="00242B02">
        <w:rPr>
          <w:szCs w:val="24"/>
        </w:rPr>
        <w:t>of</w:t>
      </w:r>
      <w:r w:rsidR="004732C9">
        <w:rPr>
          <w:szCs w:val="24"/>
        </w:rPr>
        <w:t xml:space="preserve"> a system of self-regulation </w:t>
      </w:r>
      <w:r w:rsidR="006C0BC9">
        <w:rPr>
          <w:szCs w:val="24"/>
        </w:rPr>
        <w:t>that applies to all</w:t>
      </w:r>
      <w:r w:rsidR="00D84178">
        <w:rPr>
          <w:szCs w:val="24"/>
        </w:rPr>
        <w:t xml:space="preserve"> self-regulators</w:t>
      </w:r>
      <w:r w:rsidR="00F054B6">
        <w:rPr>
          <w:szCs w:val="24"/>
        </w:rPr>
        <w:t xml:space="preserve">, </w:t>
      </w:r>
      <w:r w:rsidR="00D84178">
        <w:rPr>
          <w:szCs w:val="24"/>
        </w:rPr>
        <w:t xml:space="preserve">as </w:t>
      </w:r>
      <w:r w:rsidR="00042C73">
        <w:rPr>
          <w:szCs w:val="24"/>
        </w:rPr>
        <w:t xml:space="preserve">this would help to maintain </w:t>
      </w:r>
      <w:r w:rsidR="00282CA4">
        <w:rPr>
          <w:szCs w:val="24"/>
        </w:rPr>
        <w:t xml:space="preserve">the reputation of accountants, </w:t>
      </w:r>
      <w:r w:rsidR="006B58D8">
        <w:rPr>
          <w:szCs w:val="24"/>
        </w:rPr>
        <w:t xml:space="preserve">education and ethical standards through </w:t>
      </w:r>
      <w:r w:rsidR="00D84178">
        <w:rPr>
          <w:szCs w:val="24"/>
        </w:rPr>
        <w:t xml:space="preserve">having the same </w:t>
      </w:r>
      <w:r w:rsidR="006B58D8">
        <w:rPr>
          <w:szCs w:val="24"/>
        </w:rPr>
        <w:t xml:space="preserve">codes of ethics. </w:t>
      </w:r>
      <w:r w:rsidR="007B4E5D">
        <w:rPr>
          <w:szCs w:val="24"/>
        </w:rPr>
        <w:t xml:space="preserve"> </w:t>
      </w:r>
    </w:p>
    <w:p w14:paraId="2939DE66" w14:textId="6B727ECD" w:rsidR="00F97A83" w:rsidRPr="00C626DB" w:rsidRDefault="000833C8" w:rsidP="009B435F">
      <w:pPr>
        <w:pStyle w:val="Heading2"/>
        <w:spacing w:line="480" w:lineRule="auto"/>
        <w:rPr>
          <w:rFonts w:cstheme="majorHAnsi"/>
          <w:szCs w:val="24"/>
        </w:rPr>
      </w:pPr>
      <w:bookmarkStart w:id="50" w:name="_Toc8589600"/>
      <w:r w:rsidRPr="00C626DB">
        <w:rPr>
          <w:rFonts w:cstheme="majorHAnsi"/>
          <w:szCs w:val="24"/>
        </w:rPr>
        <w:t>2.1.2</w:t>
      </w:r>
      <w:r w:rsidR="00C97C1B" w:rsidRPr="00C626DB">
        <w:rPr>
          <w:rFonts w:cstheme="majorHAnsi"/>
          <w:szCs w:val="24"/>
        </w:rPr>
        <w:t xml:space="preserve"> </w:t>
      </w:r>
      <w:r w:rsidR="00B1508D" w:rsidRPr="00C626DB">
        <w:rPr>
          <w:rFonts w:cstheme="majorHAnsi"/>
          <w:szCs w:val="24"/>
        </w:rPr>
        <w:t xml:space="preserve">General </w:t>
      </w:r>
      <w:r w:rsidR="00B6222E" w:rsidRPr="00C626DB">
        <w:rPr>
          <w:rFonts w:cstheme="majorHAnsi"/>
          <w:szCs w:val="24"/>
        </w:rPr>
        <w:t>Code</w:t>
      </w:r>
      <w:r w:rsidR="00C97C1B" w:rsidRPr="00C626DB">
        <w:rPr>
          <w:rFonts w:cstheme="majorHAnsi"/>
          <w:szCs w:val="24"/>
        </w:rPr>
        <w:t>s</w:t>
      </w:r>
      <w:bookmarkEnd w:id="50"/>
    </w:p>
    <w:p w14:paraId="7B2E5AA9" w14:textId="519BEBBC" w:rsidR="00001DA0" w:rsidRDefault="00AC0EFE" w:rsidP="00DB3DF7">
      <w:pPr>
        <w:spacing w:line="480" w:lineRule="auto"/>
        <w:jc w:val="both"/>
        <w:rPr>
          <w:szCs w:val="24"/>
        </w:rPr>
      </w:pPr>
      <w:r>
        <w:rPr>
          <w:szCs w:val="24"/>
        </w:rPr>
        <w:t>Regulation</w:t>
      </w:r>
      <w:r w:rsidR="00B9460B">
        <w:rPr>
          <w:szCs w:val="24"/>
        </w:rPr>
        <w:t>,</w:t>
      </w:r>
      <w:r>
        <w:rPr>
          <w:szCs w:val="24"/>
        </w:rPr>
        <w:t xml:space="preserve"> self-regulation </w:t>
      </w:r>
      <w:r w:rsidR="00B9460B">
        <w:rPr>
          <w:szCs w:val="24"/>
        </w:rPr>
        <w:t xml:space="preserve">and </w:t>
      </w:r>
      <w:r>
        <w:rPr>
          <w:szCs w:val="24"/>
        </w:rPr>
        <w:t>codes</w:t>
      </w:r>
      <w:r w:rsidR="00E854F0">
        <w:rPr>
          <w:szCs w:val="24"/>
        </w:rPr>
        <w:t xml:space="preserve"> are </w:t>
      </w:r>
      <w:r w:rsidR="008F4D34">
        <w:rPr>
          <w:szCs w:val="24"/>
        </w:rPr>
        <w:t>the rationale for a</w:t>
      </w:r>
      <w:r w:rsidR="00396513">
        <w:rPr>
          <w:szCs w:val="24"/>
        </w:rPr>
        <w:t>n effective</w:t>
      </w:r>
      <w:r w:rsidR="00E854F0">
        <w:rPr>
          <w:szCs w:val="24"/>
        </w:rPr>
        <w:t xml:space="preserve"> </w:t>
      </w:r>
      <w:r w:rsidR="00BA3188">
        <w:rPr>
          <w:szCs w:val="24"/>
        </w:rPr>
        <w:t>sys</w:t>
      </w:r>
      <w:r w:rsidR="00BF40AA">
        <w:rPr>
          <w:szCs w:val="24"/>
        </w:rPr>
        <w:t>tem of discipline</w:t>
      </w:r>
      <w:r w:rsidR="00396513">
        <w:rPr>
          <w:szCs w:val="24"/>
        </w:rPr>
        <w:t xml:space="preserve"> in relation to</w:t>
      </w:r>
      <w:r w:rsidR="00745D21">
        <w:rPr>
          <w:szCs w:val="24"/>
        </w:rPr>
        <w:t xml:space="preserve"> </w:t>
      </w:r>
      <w:r w:rsidR="00BF40AA">
        <w:rPr>
          <w:szCs w:val="24"/>
        </w:rPr>
        <w:t xml:space="preserve">ethics </w:t>
      </w:r>
      <w:r w:rsidR="000264DB">
        <w:rPr>
          <w:szCs w:val="24"/>
        </w:rPr>
        <w:t xml:space="preserve">and the behaviour of </w:t>
      </w:r>
      <w:r w:rsidR="00BF40AA">
        <w:rPr>
          <w:szCs w:val="24"/>
        </w:rPr>
        <w:t xml:space="preserve">professionals </w:t>
      </w:r>
      <w:sdt>
        <w:sdtPr>
          <w:rPr>
            <w:szCs w:val="24"/>
          </w:rPr>
          <w:id w:val="-1357809905"/>
          <w:citation/>
        </w:sdtPr>
        <w:sdtEndPr/>
        <w:sdtContent>
          <w:r w:rsidR="00294570">
            <w:rPr>
              <w:szCs w:val="24"/>
            </w:rPr>
            <w:fldChar w:fldCharType="begin"/>
          </w:r>
          <w:r w:rsidR="00294570">
            <w:rPr>
              <w:szCs w:val="24"/>
            </w:rPr>
            <w:instrText xml:space="preserve"> CITATION Vaa02 \l 2057 </w:instrText>
          </w:r>
          <w:r w:rsidR="00294570">
            <w:rPr>
              <w:szCs w:val="24"/>
            </w:rPr>
            <w:fldChar w:fldCharType="separate"/>
          </w:r>
          <w:r w:rsidR="00921E62" w:rsidRPr="00921E62">
            <w:rPr>
              <w:noProof/>
              <w:szCs w:val="24"/>
            </w:rPr>
            <w:t>(Vaagan, 2002)</w:t>
          </w:r>
          <w:r w:rsidR="00294570">
            <w:rPr>
              <w:szCs w:val="24"/>
            </w:rPr>
            <w:fldChar w:fldCharType="end"/>
          </w:r>
        </w:sdtContent>
      </w:sdt>
      <w:r w:rsidR="00A15C1E">
        <w:rPr>
          <w:szCs w:val="24"/>
        </w:rPr>
        <w:t xml:space="preserve"> however, for the purpose of this dissertation</w:t>
      </w:r>
      <w:r w:rsidR="000A2F0E">
        <w:rPr>
          <w:szCs w:val="24"/>
        </w:rPr>
        <w:t xml:space="preserve"> it will focus on</w:t>
      </w:r>
      <w:r w:rsidR="00F07DA0">
        <w:rPr>
          <w:szCs w:val="24"/>
        </w:rPr>
        <w:t>ly on</w:t>
      </w:r>
      <w:r w:rsidR="000A2F0E">
        <w:rPr>
          <w:szCs w:val="24"/>
        </w:rPr>
        <w:t xml:space="preserve"> the accounting profession</w:t>
      </w:r>
      <w:r>
        <w:rPr>
          <w:szCs w:val="24"/>
        </w:rPr>
        <w:t>.</w:t>
      </w:r>
      <w:r w:rsidR="00856204">
        <w:rPr>
          <w:szCs w:val="24"/>
        </w:rPr>
        <w:t xml:space="preserve"> </w:t>
      </w:r>
      <w:proofErr w:type="spellStart"/>
      <w:r w:rsidR="00E803C6">
        <w:rPr>
          <w:szCs w:val="24"/>
        </w:rPr>
        <w:t>L</w:t>
      </w:r>
      <w:r w:rsidR="000858CB">
        <w:rPr>
          <w:szCs w:val="24"/>
        </w:rPr>
        <w:t>’etang</w:t>
      </w:r>
      <w:proofErr w:type="spellEnd"/>
      <w:r w:rsidR="000858CB">
        <w:rPr>
          <w:szCs w:val="24"/>
        </w:rPr>
        <w:t xml:space="preserve"> </w:t>
      </w:r>
      <w:sdt>
        <w:sdtPr>
          <w:rPr>
            <w:szCs w:val="24"/>
          </w:rPr>
          <w:id w:val="-1937434823"/>
          <w:citation/>
        </w:sdtPr>
        <w:sdtEndPr/>
        <w:sdtContent>
          <w:r w:rsidR="00E803C6">
            <w:rPr>
              <w:szCs w:val="24"/>
            </w:rPr>
            <w:fldChar w:fldCharType="begin"/>
          </w:r>
          <w:r w:rsidR="00E803C6">
            <w:rPr>
              <w:szCs w:val="24"/>
            </w:rPr>
            <w:instrText xml:space="preserve">CITATION JLe92 \n  \t  \l 2057 </w:instrText>
          </w:r>
          <w:r w:rsidR="00E803C6">
            <w:rPr>
              <w:szCs w:val="24"/>
            </w:rPr>
            <w:fldChar w:fldCharType="separate"/>
          </w:r>
          <w:r w:rsidR="00921E62" w:rsidRPr="00921E62">
            <w:rPr>
              <w:noProof/>
              <w:szCs w:val="24"/>
            </w:rPr>
            <w:t>(1992)</w:t>
          </w:r>
          <w:r w:rsidR="00E803C6">
            <w:rPr>
              <w:szCs w:val="24"/>
            </w:rPr>
            <w:fldChar w:fldCharType="end"/>
          </w:r>
        </w:sdtContent>
      </w:sdt>
      <w:r w:rsidR="00E803C6">
        <w:rPr>
          <w:szCs w:val="24"/>
        </w:rPr>
        <w:t xml:space="preserve"> h</w:t>
      </w:r>
      <w:r w:rsidR="00D473BF">
        <w:rPr>
          <w:szCs w:val="24"/>
        </w:rPr>
        <w:t>as simply categorised codes into three sections: codes of ethics,</w:t>
      </w:r>
      <w:r w:rsidR="00C40573">
        <w:rPr>
          <w:szCs w:val="24"/>
        </w:rPr>
        <w:t xml:space="preserve"> </w:t>
      </w:r>
      <w:r w:rsidR="00D473BF">
        <w:rPr>
          <w:szCs w:val="24"/>
        </w:rPr>
        <w:t>conduct an</w:t>
      </w:r>
      <w:r w:rsidR="00C40573">
        <w:rPr>
          <w:szCs w:val="24"/>
        </w:rPr>
        <w:t xml:space="preserve">d </w:t>
      </w:r>
      <w:r w:rsidR="00D473BF">
        <w:rPr>
          <w:szCs w:val="24"/>
        </w:rPr>
        <w:t>practice</w:t>
      </w:r>
      <w:r w:rsidR="00EE5D8D">
        <w:rPr>
          <w:szCs w:val="24"/>
        </w:rPr>
        <w:t xml:space="preserve"> which are </w:t>
      </w:r>
      <w:r w:rsidR="001013E6">
        <w:rPr>
          <w:szCs w:val="24"/>
        </w:rPr>
        <w:t xml:space="preserve">all </w:t>
      </w:r>
      <w:r w:rsidR="00D607E1">
        <w:rPr>
          <w:szCs w:val="24"/>
        </w:rPr>
        <w:t xml:space="preserve">vital </w:t>
      </w:r>
      <w:r w:rsidR="002123D6">
        <w:rPr>
          <w:szCs w:val="24"/>
        </w:rPr>
        <w:t>to professionals such as accountants</w:t>
      </w:r>
      <w:r w:rsidR="00E846E5">
        <w:rPr>
          <w:szCs w:val="24"/>
        </w:rPr>
        <w:t xml:space="preserve">. </w:t>
      </w:r>
      <w:r w:rsidR="00590E5E">
        <w:rPr>
          <w:szCs w:val="24"/>
        </w:rPr>
        <w:t xml:space="preserve">CIMA, ICAEW and </w:t>
      </w:r>
      <w:r w:rsidR="003F405E">
        <w:rPr>
          <w:szCs w:val="24"/>
        </w:rPr>
        <w:t>ACCA all have codes of ethics and conduct which applies to all members who are associated wit</w:t>
      </w:r>
      <w:r w:rsidR="00FB1343">
        <w:rPr>
          <w:szCs w:val="24"/>
        </w:rPr>
        <w:t>h these professional accounting bodies.</w:t>
      </w:r>
    </w:p>
    <w:p w14:paraId="55F6783E" w14:textId="6FFFFB5E" w:rsidR="00247A49" w:rsidRDefault="00826333" w:rsidP="00DB3DF7">
      <w:pPr>
        <w:spacing w:line="480" w:lineRule="auto"/>
        <w:jc w:val="both"/>
        <w:rPr>
          <w:szCs w:val="24"/>
        </w:rPr>
      </w:pPr>
      <w:r>
        <w:rPr>
          <w:szCs w:val="24"/>
        </w:rPr>
        <w:t xml:space="preserve">Dean </w:t>
      </w:r>
      <w:sdt>
        <w:sdtPr>
          <w:rPr>
            <w:szCs w:val="24"/>
          </w:rPr>
          <w:id w:val="-789352685"/>
          <w:citation/>
        </w:sdtPr>
        <w:sdtEndPr/>
        <w:sdtContent>
          <w:r>
            <w:rPr>
              <w:szCs w:val="24"/>
            </w:rPr>
            <w:fldChar w:fldCharType="begin"/>
          </w:r>
          <w:r w:rsidR="00E6461B">
            <w:rPr>
              <w:szCs w:val="24"/>
            </w:rPr>
            <w:instrText xml:space="preserve">CITATION PDe92 \n  \t  \l 2057 </w:instrText>
          </w:r>
          <w:r>
            <w:rPr>
              <w:szCs w:val="24"/>
            </w:rPr>
            <w:fldChar w:fldCharType="separate"/>
          </w:r>
          <w:r w:rsidR="00921E62" w:rsidRPr="00921E62">
            <w:rPr>
              <w:noProof/>
              <w:szCs w:val="24"/>
            </w:rPr>
            <w:t>(1992)</w:t>
          </w:r>
          <w:r>
            <w:rPr>
              <w:szCs w:val="24"/>
            </w:rPr>
            <w:fldChar w:fldCharType="end"/>
          </w:r>
        </w:sdtContent>
      </w:sdt>
      <w:r w:rsidR="00E6461B">
        <w:rPr>
          <w:szCs w:val="24"/>
        </w:rPr>
        <w:t xml:space="preserve"> h</w:t>
      </w:r>
      <w:r w:rsidR="004E0AFD">
        <w:rPr>
          <w:szCs w:val="24"/>
        </w:rPr>
        <w:t xml:space="preserve">as </w:t>
      </w:r>
      <w:r w:rsidR="00A55B76">
        <w:rPr>
          <w:szCs w:val="24"/>
        </w:rPr>
        <w:t>suggested</w:t>
      </w:r>
      <w:r w:rsidR="004E0AFD">
        <w:rPr>
          <w:szCs w:val="24"/>
        </w:rPr>
        <w:t xml:space="preserve"> that</w:t>
      </w:r>
      <w:r w:rsidR="008117AF">
        <w:rPr>
          <w:szCs w:val="24"/>
        </w:rPr>
        <w:t xml:space="preserve"> the implementation of</w:t>
      </w:r>
      <w:r w:rsidR="004E0AFD">
        <w:rPr>
          <w:szCs w:val="24"/>
        </w:rPr>
        <w:t xml:space="preserve"> codes</w:t>
      </w:r>
      <w:r w:rsidR="00817343">
        <w:rPr>
          <w:szCs w:val="24"/>
        </w:rPr>
        <w:t xml:space="preserve"> </w:t>
      </w:r>
      <w:r w:rsidR="004E0AFD">
        <w:rPr>
          <w:szCs w:val="24"/>
        </w:rPr>
        <w:t xml:space="preserve">are methods </w:t>
      </w:r>
      <w:r w:rsidR="008117AF">
        <w:rPr>
          <w:szCs w:val="24"/>
        </w:rPr>
        <w:t>to regulate</w:t>
      </w:r>
      <w:r w:rsidR="005968AB">
        <w:rPr>
          <w:szCs w:val="24"/>
        </w:rPr>
        <w:t xml:space="preserve"> </w:t>
      </w:r>
      <w:r w:rsidR="004E0AFD">
        <w:rPr>
          <w:szCs w:val="24"/>
        </w:rPr>
        <w:t>professional ethi</w:t>
      </w:r>
      <w:r w:rsidR="00FD4D68">
        <w:rPr>
          <w:szCs w:val="24"/>
        </w:rPr>
        <w:t>cs</w:t>
      </w:r>
      <w:r w:rsidR="00E920C5">
        <w:rPr>
          <w:szCs w:val="24"/>
        </w:rPr>
        <w:t xml:space="preserve"> </w:t>
      </w:r>
      <w:r w:rsidR="00D2551D">
        <w:rPr>
          <w:szCs w:val="24"/>
        </w:rPr>
        <w:t xml:space="preserve">that is if the codes have been developed correctly and </w:t>
      </w:r>
      <w:r w:rsidR="00E920C5">
        <w:rPr>
          <w:szCs w:val="24"/>
        </w:rPr>
        <w:t xml:space="preserve">concluded that </w:t>
      </w:r>
      <w:r>
        <w:rPr>
          <w:szCs w:val="24"/>
        </w:rPr>
        <w:t>codes a</w:t>
      </w:r>
      <w:r w:rsidR="006D493A">
        <w:rPr>
          <w:szCs w:val="24"/>
        </w:rPr>
        <w:t xml:space="preserve"> widely </w:t>
      </w:r>
      <w:r>
        <w:rPr>
          <w:szCs w:val="24"/>
        </w:rPr>
        <w:t>needed within professions</w:t>
      </w:r>
      <w:r w:rsidR="00FD4D68">
        <w:rPr>
          <w:szCs w:val="24"/>
        </w:rPr>
        <w:t xml:space="preserve"> </w:t>
      </w:r>
      <w:r w:rsidR="001F172F">
        <w:rPr>
          <w:szCs w:val="24"/>
        </w:rPr>
        <w:t>although</w:t>
      </w:r>
      <w:r w:rsidR="006D493A">
        <w:rPr>
          <w:szCs w:val="24"/>
        </w:rPr>
        <w:t xml:space="preserve"> notes that</w:t>
      </w:r>
      <w:r w:rsidR="001F172F">
        <w:rPr>
          <w:szCs w:val="24"/>
        </w:rPr>
        <w:t xml:space="preserve"> codes alone </w:t>
      </w:r>
      <w:r w:rsidR="00C2338D">
        <w:rPr>
          <w:szCs w:val="24"/>
        </w:rPr>
        <w:t>are not</w:t>
      </w:r>
      <w:r w:rsidR="00912362">
        <w:rPr>
          <w:szCs w:val="24"/>
        </w:rPr>
        <w:t xml:space="preserve"> enough to have </w:t>
      </w:r>
      <w:r w:rsidR="00312E21">
        <w:rPr>
          <w:szCs w:val="24"/>
        </w:rPr>
        <w:t xml:space="preserve">a consistency </w:t>
      </w:r>
      <w:r w:rsidR="00A470BC">
        <w:rPr>
          <w:szCs w:val="24"/>
        </w:rPr>
        <w:t>within ethical behaviour</w:t>
      </w:r>
      <w:r w:rsidR="00704976">
        <w:rPr>
          <w:szCs w:val="24"/>
        </w:rPr>
        <w:t xml:space="preserve">. </w:t>
      </w:r>
      <w:r w:rsidR="00DF58BA">
        <w:rPr>
          <w:szCs w:val="24"/>
        </w:rPr>
        <w:t>H</w:t>
      </w:r>
      <w:r w:rsidR="00ED1FA5">
        <w:rPr>
          <w:szCs w:val="24"/>
        </w:rPr>
        <w:t>owever</w:t>
      </w:r>
      <w:r w:rsidR="00B236AA">
        <w:rPr>
          <w:szCs w:val="24"/>
        </w:rPr>
        <w:t>,</w:t>
      </w:r>
      <w:r w:rsidR="00DF58BA">
        <w:rPr>
          <w:szCs w:val="24"/>
        </w:rPr>
        <w:t xml:space="preserve"> in agreement</w:t>
      </w:r>
      <w:r w:rsidR="00ED1FA5">
        <w:rPr>
          <w:szCs w:val="24"/>
        </w:rPr>
        <w:t xml:space="preserve"> </w:t>
      </w:r>
      <w:sdt>
        <w:sdtPr>
          <w:rPr>
            <w:szCs w:val="24"/>
          </w:rPr>
          <w:id w:val="-1722439463"/>
          <w:citation/>
        </w:sdtPr>
        <w:sdtEndPr/>
        <w:sdtContent>
          <w:r w:rsidR="00ED1FA5">
            <w:rPr>
              <w:szCs w:val="24"/>
            </w:rPr>
            <w:fldChar w:fldCharType="begin"/>
          </w:r>
          <w:r w:rsidR="00B236AA">
            <w:rPr>
              <w:szCs w:val="24"/>
            </w:rPr>
            <w:instrText xml:space="preserve">CITATION Nic99 \p 365 \t  \l 2057 </w:instrText>
          </w:r>
          <w:r w:rsidR="00ED1FA5">
            <w:rPr>
              <w:szCs w:val="24"/>
            </w:rPr>
            <w:fldChar w:fldCharType="separate"/>
          </w:r>
          <w:r w:rsidR="00921E62" w:rsidRPr="00921E62">
            <w:rPr>
              <w:noProof/>
              <w:szCs w:val="24"/>
            </w:rPr>
            <w:t>(Higgs-Kleyn &amp; Kapelianis, 1999, p. 365)</w:t>
          </w:r>
          <w:r w:rsidR="00ED1FA5">
            <w:rPr>
              <w:szCs w:val="24"/>
            </w:rPr>
            <w:fldChar w:fldCharType="end"/>
          </w:r>
        </w:sdtContent>
      </w:sdt>
      <w:r w:rsidR="00ED1FA5">
        <w:rPr>
          <w:szCs w:val="24"/>
        </w:rPr>
        <w:t xml:space="preserve"> suggest that </w:t>
      </w:r>
      <w:r w:rsidR="00692A41">
        <w:rPr>
          <w:szCs w:val="24"/>
        </w:rPr>
        <w:t>“</w:t>
      </w:r>
      <w:r w:rsidR="00ED1FA5">
        <w:rPr>
          <w:szCs w:val="24"/>
        </w:rPr>
        <w:t xml:space="preserve">codes </w:t>
      </w:r>
      <w:r w:rsidR="00337943">
        <w:rPr>
          <w:szCs w:val="24"/>
        </w:rPr>
        <w:t>should only be viewed as one part of a larger system intended to promote ethical conduct</w:t>
      </w:r>
      <w:r w:rsidR="002A4947">
        <w:rPr>
          <w:szCs w:val="24"/>
        </w:rPr>
        <w:t xml:space="preserve"> and codes sh</w:t>
      </w:r>
      <w:r w:rsidR="001B12CC">
        <w:rPr>
          <w:szCs w:val="24"/>
        </w:rPr>
        <w:t>ould</w:t>
      </w:r>
      <w:r w:rsidR="00EB670D">
        <w:rPr>
          <w:szCs w:val="24"/>
        </w:rPr>
        <w:t xml:space="preserve"> provide a support</w:t>
      </w:r>
      <w:r w:rsidR="001B12CC">
        <w:rPr>
          <w:szCs w:val="24"/>
        </w:rPr>
        <w:t>ed</w:t>
      </w:r>
      <w:r w:rsidR="00EB670D">
        <w:rPr>
          <w:szCs w:val="24"/>
        </w:rPr>
        <w:t xml:space="preserve"> environment for </w:t>
      </w:r>
      <w:r w:rsidR="00B236AA">
        <w:rPr>
          <w:szCs w:val="24"/>
        </w:rPr>
        <w:t>such professionals</w:t>
      </w:r>
      <w:r w:rsidR="00692A41">
        <w:rPr>
          <w:szCs w:val="24"/>
        </w:rPr>
        <w:t>”</w:t>
      </w:r>
      <w:r w:rsidR="00B236AA">
        <w:rPr>
          <w:szCs w:val="24"/>
        </w:rPr>
        <w:t>.</w:t>
      </w:r>
      <w:r w:rsidR="00BD5563">
        <w:rPr>
          <w:szCs w:val="24"/>
        </w:rPr>
        <w:t xml:space="preserve"> </w:t>
      </w:r>
    </w:p>
    <w:p w14:paraId="325E222A" w14:textId="1C53A7FB" w:rsidR="00AC0EFE" w:rsidRPr="00AC0EFE" w:rsidRDefault="00B236AA" w:rsidP="00DB3DF7">
      <w:pPr>
        <w:spacing w:line="480" w:lineRule="auto"/>
        <w:jc w:val="both"/>
        <w:rPr>
          <w:szCs w:val="24"/>
        </w:rPr>
      </w:pPr>
      <w:r>
        <w:rPr>
          <w:szCs w:val="24"/>
        </w:rPr>
        <w:t xml:space="preserve"> </w:t>
      </w:r>
      <w:r w:rsidR="00C61498">
        <w:rPr>
          <w:szCs w:val="24"/>
        </w:rPr>
        <w:t>Codes,</w:t>
      </w:r>
      <w:r w:rsidR="00254A78">
        <w:rPr>
          <w:szCs w:val="24"/>
        </w:rPr>
        <w:t xml:space="preserve"> however, can be perceived differently between </w:t>
      </w:r>
      <w:r w:rsidR="00FA7B4D">
        <w:rPr>
          <w:szCs w:val="24"/>
        </w:rPr>
        <w:t xml:space="preserve">accountant’s </w:t>
      </w:r>
      <w:r w:rsidR="00FD51BE">
        <w:rPr>
          <w:szCs w:val="24"/>
        </w:rPr>
        <w:t xml:space="preserve">and </w:t>
      </w:r>
      <w:r w:rsidR="008F1904">
        <w:rPr>
          <w:szCs w:val="24"/>
        </w:rPr>
        <w:t xml:space="preserve">their </w:t>
      </w:r>
      <w:r w:rsidR="00FD51BE">
        <w:rPr>
          <w:szCs w:val="24"/>
        </w:rPr>
        <w:t xml:space="preserve">opinions of what is </w:t>
      </w:r>
      <w:r w:rsidR="001F5EB8">
        <w:rPr>
          <w:szCs w:val="24"/>
        </w:rPr>
        <w:t xml:space="preserve">acceptable behaviour </w:t>
      </w:r>
      <w:r w:rsidR="00FD51BE">
        <w:rPr>
          <w:szCs w:val="24"/>
        </w:rPr>
        <w:t xml:space="preserve">can have a major difference according to </w:t>
      </w:r>
      <w:sdt>
        <w:sdtPr>
          <w:rPr>
            <w:szCs w:val="24"/>
          </w:rPr>
          <w:id w:val="1212147903"/>
          <w:citation/>
        </w:sdtPr>
        <w:sdtEndPr/>
        <w:sdtContent>
          <w:r w:rsidR="00FD51BE">
            <w:rPr>
              <w:szCs w:val="24"/>
            </w:rPr>
            <w:fldChar w:fldCharType="begin"/>
          </w:r>
          <w:r w:rsidR="00FD51BE">
            <w:rPr>
              <w:szCs w:val="24"/>
            </w:rPr>
            <w:instrText xml:space="preserve"> CITATION Din18 \l 2057 </w:instrText>
          </w:r>
          <w:r w:rsidR="00FD51BE">
            <w:rPr>
              <w:szCs w:val="24"/>
            </w:rPr>
            <w:fldChar w:fldCharType="separate"/>
          </w:r>
          <w:r w:rsidR="00921E62" w:rsidRPr="00921E62">
            <w:rPr>
              <w:noProof/>
              <w:szCs w:val="24"/>
            </w:rPr>
            <w:t>(Payne, et al., 2018)</w:t>
          </w:r>
          <w:r w:rsidR="00FD51BE">
            <w:rPr>
              <w:szCs w:val="24"/>
            </w:rPr>
            <w:fldChar w:fldCharType="end"/>
          </w:r>
        </w:sdtContent>
      </w:sdt>
      <w:r w:rsidR="006B4C98">
        <w:rPr>
          <w:szCs w:val="24"/>
        </w:rPr>
        <w:t>, while</w:t>
      </w:r>
      <w:r w:rsidR="00001DA0">
        <w:rPr>
          <w:szCs w:val="24"/>
        </w:rPr>
        <w:t xml:space="preserve"> </w:t>
      </w:r>
      <w:sdt>
        <w:sdtPr>
          <w:rPr>
            <w:szCs w:val="24"/>
          </w:rPr>
          <w:id w:val="-343019416"/>
          <w:citation/>
        </w:sdtPr>
        <w:sdtEndPr/>
        <w:sdtContent>
          <w:r w:rsidR="00001DA0">
            <w:rPr>
              <w:szCs w:val="24"/>
            </w:rPr>
            <w:fldChar w:fldCharType="begin"/>
          </w:r>
          <w:r w:rsidR="00001DA0">
            <w:rPr>
              <w:szCs w:val="24"/>
            </w:rPr>
            <w:instrText xml:space="preserve"> CITATION Sha97 \l 2057 </w:instrText>
          </w:r>
          <w:r w:rsidR="00001DA0">
            <w:rPr>
              <w:szCs w:val="24"/>
            </w:rPr>
            <w:fldChar w:fldCharType="separate"/>
          </w:r>
          <w:r w:rsidR="00921E62" w:rsidRPr="00921E62">
            <w:rPr>
              <w:noProof/>
              <w:szCs w:val="24"/>
            </w:rPr>
            <w:t>(Green &amp; Weber, 1997)</w:t>
          </w:r>
          <w:r w:rsidR="00001DA0">
            <w:rPr>
              <w:szCs w:val="24"/>
            </w:rPr>
            <w:fldChar w:fldCharType="end"/>
          </w:r>
        </w:sdtContent>
      </w:sdt>
      <w:r w:rsidR="006B4C98">
        <w:rPr>
          <w:szCs w:val="24"/>
        </w:rPr>
        <w:t xml:space="preserve"> argues</w:t>
      </w:r>
      <w:r w:rsidR="005758E0">
        <w:rPr>
          <w:szCs w:val="24"/>
        </w:rPr>
        <w:t xml:space="preserve"> that codes </w:t>
      </w:r>
      <w:r w:rsidR="00680DDF">
        <w:rPr>
          <w:szCs w:val="24"/>
        </w:rPr>
        <w:t xml:space="preserve">are beneficial </w:t>
      </w:r>
      <w:r w:rsidR="00001DA0">
        <w:rPr>
          <w:szCs w:val="24"/>
        </w:rPr>
        <w:t xml:space="preserve">and have a huge effect </w:t>
      </w:r>
      <w:r w:rsidR="00876026">
        <w:rPr>
          <w:szCs w:val="24"/>
        </w:rPr>
        <w:t>on the ethical behaviour in the accounting profession</w:t>
      </w:r>
      <w:r w:rsidR="00122058">
        <w:rPr>
          <w:szCs w:val="24"/>
        </w:rPr>
        <w:t xml:space="preserve"> due to </w:t>
      </w:r>
      <w:r w:rsidR="003B2DC6">
        <w:rPr>
          <w:szCs w:val="24"/>
        </w:rPr>
        <w:lastRenderedPageBreak/>
        <w:t xml:space="preserve">professional bodies such as ACCA, CIMMA and ICAEW all </w:t>
      </w:r>
      <w:r w:rsidR="00C23F89">
        <w:rPr>
          <w:szCs w:val="24"/>
        </w:rPr>
        <w:t xml:space="preserve">adopting </w:t>
      </w:r>
      <w:r w:rsidR="003B2DC6">
        <w:rPr>
          <w:szCs w:val="24"/>
        </w:rPr>
        <w:t xml:space="preserve">the </w:t>
      </w:r>
      <w:r w:rsidR="00C23F89">
        <w:rPr>
          <w:szCs w:val="24"/>
        </w:rPr>
        <w:t>same codes published by the IFAC</w:t>
      </w:r>
      <w:r w:rsidR="00876026">
        <w:rPr>
          <w:szCs w:val="24"/>
        </w:rPr>
        <w:t xml:space="preserve">. </w:t>
      </w:r>
    </w:p>
    <w:p w14:paraId="3DA47E23" w14:textId="3339A365" w:rsidR="00AC0EFE" w:rsidRPr="00C626DB" w:rsidRDefault="00AC0EFE" w:rsidP="009B435F">
      <w:pPr>
        <w:pStyle w:val="Heading2"/>
        <w:spacing w:line="480" w:lineRule="auto"/>
        <w:rPr>
          <w:rFonts w:cstheme="majorHAnsi"/>
          <w:szCs w:val="24"/>
        </w:rPr>
      </w:pPr>
      <w:bookmarkStart w:id="51" w:name="_Toc8589601"/>
      <w:r w:rsidRPr="00C626DB">
        <w:rPr>
          <w:rFonts w:cstheme="majorHAnsi"/>
          <w:szCs w:val="24"/>
        </w:rPr>
        <w:t>2.1.2.1</w:t>
      </w:r>
      <w:r w:rsidR="00B1508D" w:rsidRPr="00C626DB">
        <w:rPr>
          <w:rFonts w:cstheme="majorHAnsi"/>
          <w:szCs w:val="24"/>
        </w:rPr>
        <w:t xml:space="preserve"> Professional</w:t>
      </w:r>
      <w:r w:rsidRPr="00C626DB">
        <w:rPr>
          <w:rFonts w:cstheme="majorHAnsi"/>
          <w:szCs w:val="24"/>
        </w:rPr>
        <w:t xml:space="preserve"> Ethics</w:t>
      </w:r>
      <w:bookmarkEnd w:id="51"/>
    </w:p>
    <w:p w14:paraId="12C1711F" w14:textId="20C2134B" w:rsidR="00D6740F" w:rsidRDefault="002A3BF6" w:rsidP="00DB3DF7">
      <w:pPr>
        <w:spacing w:line="480" w:lineRule="auto"/>
        <w:jc w:val="both"/>
        <w:rPr>
          <w:szCs w:val="24"/>
        </w:rPr>
      </w:pPr>
      <w:r>
        <w:rPr>
          <w:szCs w:val="24"/>
        </w:rPr>
        <w:t>E</w:t>
      </w:r>
      <w:r w:rsidR="00C23274">
        <w:rPr>
          <w:szCs w:val="24"/>
        </w:rPr>
        <w:t>thics</w:t>
      </w:r>
      <w:r w:rsidR="002535DD">
        <w:rPr>
          <w:szCs w:val="24"/>
        </w:rPr>
        <w:t xml:space="preserve"> </w:t>
      </w:r>
      <w:r w:rsidR="00890024">
        <w:rPr>
          <w:szCs w:val="24"/>
        </w:rPr>
        <w:t>has become</w:t>
      </w:r>
      <w:r w:rsidR="001B12CC">
        <w:rPr>
          <w:szCs w:val="24"/>
        </w:rPr>
        <w:t xml:space="preserve"> a major topic</w:t>
      </w:r>
      <w:r w:rsidR="00004479">
        <w:rPr>
          <w:szCs w:val="24"/>
        </w:rPr>
        <w:t xml:space="preserve"> </w:t>
      </w:r>
      <w:r w:rsidR="007C3E73">
        <w:rPr>
          <w:szCs w:val="24"/>
        </w:rPr>
        <w:t xml:space="preserve">and </w:t>
      </w:r>
      <w:r w:rsidR="00684E40">
        <w:rPr>
          <w:szCs w:val="24"/>
        </w:rPr>
        <w:t>concern for current issues</w:t>
      </w:r>
      <w:r w:rsidR="00890024">
        <w:rPr>
          <w:szCs w:val="24"/>
        </w:rPr>
        <w:t xml:space="preserve"> for professional</w:t>
      </w:r>
      <w:r w:rsidR="008B5CBF">
        <w:rPr>
          <w:szCs w:val="24"/>
        </w:rPr>
        <w:t xml:space="preserve"> </w:t>
      </w:r>
      <w:r w:rsidR="00684E40">
        <w:rPr>
          <w:szCs w:val="24"/>
        </w:rPr>
        <w:t xml:space="preserve">accountants. </w:t>
      </w:r>
      <w:r w:rsidR="00004479">
        <w:rPr>
          <w:szCs w:val="24"/>
        </w:rPr>
        <w:t>T</w:t>
      </w:r>
      <w:r w:rsidR="009F6DB2">
        <w:rPr>
          <w:szCs w:val="24"/>
        </w:rPr>
        <w:t>he perception of ethics can vary from cultures</w:t>
      </w:r>
      <w:r w:rsidR="00341C9D">
        <w:rPr>
          <w:szCs w:val="24"/>
        </w:rPr>
        <w:t xml:space="preserve">, </w:t>
      </w:r>
      <w:r w:rsidR="00CA3103">
        <w:rPr>
          <w:szCs w:val="24"/>
        </w:rPr>
        <w:t>individuals, society</w:t>
      </w:r>
      <w:r w:rsidR="00EB15A9">
        <w:rPr>
          <w:szCs w:val="24"/>
        </w:rPr>
        <w:t xml:space="preserve"> and professional </w:t>
      </w:r>
      <w:r w:rsidR="00AE4C8B">
        <w:rPr>
          <w:szCs w:val="24"/>
        </w:rPr>
        <w:t xml:space="preserve">moral </w:t>
      </w:r>
      <w:r w:rsidR="00EB15A9">
        <w:rPr>
          <w:szCs w:val="24"/>
        </w:rPr>
        <w:t>values</w:t>
      </w:r>
      <w:r w:rsidR="00CA3103">
        <w:rPr>
          <w:szCs w:val="24"/>
        </w:rPr>
        <w:t xml:space="preserve"> which can make it problematic to define</w:t>
      </w:r>
      <w:r w:rsidR="00EB15A9">
        <w:rPr>
          <w:szCs w:val="24"/>
        </w:rPr>
        <w:t xml:space="preserve"> </w:t>
      </w:r>
      <w:sdt>
        <w:sdtPr>
          <w:rPr>
            <w:szCs w:val="24"/>
          </w:rPr>
          <w:id w:val="2116862697"/>
          <w:citation/>
        </w:sdtPr>
        <w:sdtEndPr/>
        <w:sdtContent>
          <w:r w:rsidR="00EB15A9">
            <w:rPr>
              <w:szCs w:val="24"/>
            </w:rPr>
            <w:fldChar w:fldCharType="begin"/>
          </w:r>
          <w:r w:rsidR="00EB15A9">
            <w:rPr>
              <w:szCs w:val="24"/>
            </w:rPr>
            <w:instrText xml:space="preserve"> CITATION Ama13 \l 2057 </w:instrText>
          </w:r>
          <w:r w:rsidR="00EB15A9">
            <w:rPr>
              <w:szCs w:val="24"/>
            </w:rPr>
            <w:fldChar w:fldCharType="separate"/>
          </w:r>
          <w:r w:rsidR="00921E62" w:rsidRPr="00921E62">
            <w:rPr>
              <w:noProof/>
              <w:szCs w:val="24"/>
            </w:rPr>
            <w:t>(Malhotra, 2013)</w:t>
          </w:r>
          <w:r w:rsidR="00EB15A9">
            <w:rPr>
              <w:szCs w:val="24"/>
            </w:rPr>
            <w:fldChar w:fldCharType="end"/>
          </w:r>
        </w:sdtContent>
      </w:sdt>
      <w:r w:rsidR="009062E9">
        <w:rPr>
          <w:szCs w:val="24"/>
        </w:rPr>
        <w:t>.</w:t>
      </w:r>
      <w:r w:rsidR="000C079F">
        <w:rPr>
          <w:szCs w:val="24"/>
        </w:rPr>
        <w:t xml:space="preserve"> </w:t>
      </w:r>
      <w:r w:rsidR="009E06C9">
        <w:rPr>
          <w:szCs w:val="24"/>
        </w:rPr>
        <w:t xml:space="preserve">There are many definitions of ethics, </w:t>
      </w:r>
      <w:r w:rsidR="00A94F57">
        <w:rPr>
          <w:szCs w:val="24"/>
        </w:rPr>
        <w:t xml:space="preserve">but </w:t>
      </w:r>
      <w:r w:rsidR="00F17EF5">
        <w:rPr>
          <w:szCs w:val="24"/>
        </w:rPr>
        <w:t xml:space="preserve">most of them conclude with what is </w:t>
      </w:r>
      <w:r w:rsidR="00222F4B">
        <w:rPr>
          <w:szCs w:val="24"/>
        </w:rPr>
        <w:t xml:space="preserve">right and what is wrong. </w:t>
      </w:r>
      <w:r w:rsidR="007558BE">
        <w:rPr>
          <w:szCs w:val="24"/>
        </w:rPr>
        <w:t>One definition of ethics from</w:t>
      </w:r>
      <w:r w:rsidR="00CF3886">
        <w:rPr>
          <w:szCs w:val="24"/>
        </w:rPr>
        <w:t xml:space="preserve"> </w:t>
      </w:r>
      <w:sdt>
        <w:sdtPr>
          <w:rPr>
            <w:szCs w:val="24"/>
          </w:rPr>
          <w:id w:val="2092045948"/>
          <w:citation/>
        </w:sdtPr>
        <w:sdtEndPr/>
        <w:sdtContent>
          <w:r w:rsidR="009622F2">
            <w:rPr>
              <w:szCs w:val="24"/>
            </w:rPr>
            <w:fldChar w:fldCharType="begin"/>
          </w:r>
          <w:r w:rsidR="009622F2">
            <w:rPr>
              <w:szCs w:val="24"/>
            </w:rPr>
            <w:instrText xml:space="preserve"> CITATION VOn11 \l 2057 </w:instrText>
          </w:r>
          <w:r w:rsidR="009622F2">
            <w:rPr>
              <w:szCs w:val="24"/>
            </w:rPr>
            <w:fldChar w:fldCharType="separate"/>
          </w:r>
          <w:r w:rsidR="00921E62" w:rsidRPr="00921E62">
            <w:rPr>
              <w:noProof/>
              <w:szCs w:val="24"/>
            </w:rPr>
            <w:t>(Onyebuchi, 2011)</w:t>
          </w:r>
          <w:r w:rsidR="009622F2">
            <w:rPr>
              <w:szCs w:val="24"/>
            </w:rPr>
            <w:fldChar w:fldCharType="end"/>
          </w:r>
        </w:sdtContent>
      </w:sdt>
      <w:r w:rsidR="009E51B0">
        <w:rPr>
          <w:szCs w:val="24"/>
        </w:rPr>
        <w:t xml:space="preserve"> cited in </w:t>
      </w:r>
      <w:sdt>
        <w:sdtPr>
          <w:rPr>
            <w:szCs w:val="24"/>
          </w:rPr>
          <w:id w:val="1633438671"/>
          <w:citation/>
        </w:sdtPr>
        <w:sdtEndPr/>
        <w:sdtContent>
          <w:r w:rsidR="009E51B0">
            <w:rPr>
              <w:szCs w:val="24"/>
            </w:rPr>
            <w:fldChar w:fldCharType="begin"/>
          </w:r>
          <w:r w:rsidR="00A436C3">
            <w:rPr>
              <w:szCs w:val="24"/>
            </w:rPr>
            <w:instrText xml:space="preserve">CITATION Din18 \p 223 \l 2057 </w:instrText>
          </w:r>
          <w:r w:rsidR="009E51B0">
            <w:rPr>
              <w:szCs w:val="24"/>
            </w:rPr>
            <w:fldChar w:fldCharType="separate"/>
          </w:r>
          <w:r w:rsidR="00921E62" w:rsidRPr="00921E62">
            <w:rPr>
              <w:noProof/>
              <w:szCs w:val="24"/>
            </w:rPr>
            <w:t>(Payne, et al., 2018, p. 223)</w:t>
          </w:r>
          <w:r w:rsidR="009E51B0">
            <w:rPr>
              <w:szCs w:val="24"/>
            </w:rPr>
            <w:fldChar w:fldCharType="end"/>
          </w:r>
        </w:sdtContent>
      </w:sdt>
      <w:r w:rsidR="007558BE">
        <w:rPr>
          <w:szCs w:val="24"/>
        </w:rPr>
        <w:t xml:space="preserve"> </w:t>
      </w:r>
      <w:r w:rsidR="00B84ABA">
        <w:rPr>
          <w:szCs w:val="24"/>
        </w:rPr>
        <w:t>is “</w:t>
      </w:r>
      <w:r w:rsidR="00536D03">
        <w:rPr>
          <w:szCs w:val="24"/>
        </w:rPr>
        <w:t>T</w:t>
      </w:r>
      <w:r w:rsidR="00B84ABA">
        <w:rPr>
          <w:szCs w:val="24"/>
        </w:rPr>
        <w:t xml:space="preserve">he systematic study of </w:t>
      </w:r>
      <w:r w:rsidR="007177F0">
        <w:rPr>
          <w:szCs w:val="24"/>
        </w:rPr>
        <w:t>conduct based on moral principle, reflective choices, and standards or right and wrong</w:t>
      </w:r>
      <w:r w:rsidR="00897937">
        <w:rPr>
          <w:szCs w:val="24"/>
        </w:rPr>
        <w:t>”</w:t>
      </w:r>
      <w:r w:rsidR="00CF3886">
        <w:rPr>
          <w:szCs w:val="24"/>
        </w:rPr>
        <w:t xml:space="preserve">. </w:t>
      </w:r>
      <w:r w:rsidR="00592F90">
        <w:rPr>
          <w:szCs w:val="24"/>
        </w:rPr>
        <w:t xml:space="preserve">Whereas </w:t>
      </w:r>
      <w:sdt>
        <w:sdtPr>
          <w:rPr>
            <w:szCs w:val="24"/>
          </w:rPr>
          <w:id w:val="396634235"/>
          <w:citation/>
        </w:sdtPr>
        <w:sdtEndPr/>
        <w:sdtContent>
          <w:r w:rsidR="00274B4E">
            <w:rPr>
              <w:szCs w:val="24"/>
            </w:rPr>
            <w:fldChar w:fldCharType="begin"/>
          </w:r>
          <w:r w:rsidR="00274B4E">
            <w:rPr>
              <w:szCs w:val="24"/>
            </w:rPr>
            <w:instrText xml:space="preserve"> CITATION GJo15 \l 2057 </w:instrText>
          </w:r>
          <w:r w:rsidR="00274B4E">
            <w:rPr>
              <w:szCs w:val="24"/>
            </w:rPr>
            <w:fldChar w:fldCharType="separate"/>
          </w:r>
          <w:r w:rsidR="00921E62" w:rsidRPr="00921E62">
            <w:rPr>
              <w:noProof/>
              <w:szCs w:val="24"/>
            </w:rPr>
            <w:t>(Johnson, et al., 2015)</w:t>
          </w:r>
          <w:r w:rsidR="00274B4E">
            <w:rPr>
              <w:szCs w:val="24"/>
            </w:rPr>
            <w:fldChar w:fldCharType="end"/>
          </w:r>
        </w:sdtContent>
      </w:sdt>
      <w:r w:rsidR="00274B4E">
        <w:rPr>
          <w:szCs w:val="24"/>
        </w:rPr>
        <w:t xml:space="preserve"> </w:t>
      </w:r>
      <w:r w:rsidR="006A0C85">
        <w:rPr>
          <w:szCs w:val="24"/>
        </w:rPr>
        <w:t>argued</w:t>
      </w:r>
      <w:r w:rsidR="00592F90">
        <w:rPr>
          <w:szCs w:val="24"/>
        </w:rPr>
        <w:t xml:space="preserve"> that </w:t>
      </w:r>
      <w:r w:rsidR="00674ED0">
        <w:rPr>
          <w:szCs w:val="24"/>
        </w:rPr>
        <w:t xml:space="preserve">ethics </w:t>
      </w:r>
      <w:r w:rsidR="00DD275E">
        <w:rPr>
          <w:szCs w:val="24"/>
        </w:rPr>
        <w:t xml:space="preserve">is </w:t>
      </w:r>
      <w:r w:rsidR="00274B4E">
        <w:rPr>
          <w:szCs w:val="24"/>
        </w:rPr>
        <w:t>based upon</w:t>
      </w:r>
      <w:r w:rsidR="00DD275E">
        <w:rPr>
          <w:szCs w:val="24"/>
        </w:rPr>
        <w:t xml:space="preserve"> the behaviour and actions of people within an organisation</w:t>
      </w:r>
      <w:r w:rsidR="00274B4E">
        <w:rPr>
          <w:szCs w:val="24"/>
        </w:rPr>
        <w:t>.</w:t>
      </w:r>
      <w:r w:rsidR="00FE2211">
        <w:rPr>
          <w:szCs w:val="24"/>
        </w:rPr>
        <w:t xml:space="preserve"> However,</w:t>
      </w:r>
      <w:r w:rsidR="002E61B6">
        <w:rPr>
          <w:szCs w:val="24"/>
        </w:rPr>
        <w:t xml:space="preserve"> Crane and Matten</w:t>
      </w:r>
      <w:r w:rsidR="00FE2211">
        <w:rPr>
          <w:szCs w:val="24"/>
        </w:rPr>
        <w:t xml:space="preserve"> </w:t>
      </w:r>
      <w:sdt>
        <w:sdtPr>
          <w:rPr>
            <w:szCs w:val="24"/>
          </w:rPr>
          <w:id w:val="177015955"/>
          <w:citation/>
        </w:sdtPr>
        <w:sdtEndPr/>
        <w:sdtContent>
          <w:r w:rsidR="00FE2211">
            <w:rPr>
              <w:szCs w:val="24"/>
            </w:rPr>
            <w:fldChar w:fldCharType="begin"/>
          </w:r>
          <w:r w:rsidR="002E61B6">
            <w:rPr>
              <w:szCs w:val="24"/>
            </w:rPr>
            <w:instrText xml:space="preserve">CITATION Cra16 \n  \t  \l 2057 </w:instrText>
          </w:r>
          <w:r w:rsidR="00FE2211">
            <w:rPr>
              <w:szCs w:val="24"/>
            </w:rPr>
            <w:fldChar w:fldCharType="separate"/>
          </w:r>
          <w:r w:rsidR="00921E62" w:rsidRPr="00921E62">
            <w:rPr>
              <w:noProof/>
              <w:szCs w:val="24"/>
            </w:rPr>
            <w:t>(2016)</w:t>
          </w:r>
          <w:r w:rsidR="00FE2211">
            <w:rPr>
              <w:szCs w:val="24"/>
            </w:rPr>
            <w:fldChar w:fldCharType="end"/>
          </w:r>
        </w:sdtContent>
      </w:sdt>
      <w:r w:rsidR="00FE2211">
        <w:rPr>
          <w:szCs w:val="24"/>
        </w:rPr>
        <w:t xml:space="preserve"> </w:t>
      </w:r>
      <w:r w:rsidR="00352083">
        <w:rPr>
          <w:szCs w:val="24"/>
        </w:rPr>
        <w:t>explain that ethics is a study of morality</w:t>
      </w:r>
      <w:r w:rsidR="004A02F1">
        <w:rPr>
          <w:szCs w:val="24"/>
        </w:rPr>
        <w:t xml:space="preserve"> and reasoning for rules and principles</w:t>
      </w:r>
      <w:r w:rsidR="00F05C53">
        <w:rPr>
          <w:szCs w:val="24"/>
        </w:rPr>
        <w:t>.</w:t>
      </w:r>
      <w:r w:rsidR="00BD5ACD">
        <w:rPr>
          <w:szCs w:val="24"/>
        </w:rPr>
        <w:t xml:space="preserve"> </w:t>
      </w:r>
    </w:p>
    <w:p w14:paraId="0D988ADD" w14:textId="00593BE7" w:rsidR="007D73B2" w:rsidRPr="009907B7" w:rsidRDefault="00BD5ACD" w:rsidP="00DB3DF7">
      <w:pPr>
        <w:spacing w:line="480" w:lineRule="auto"/>
        <w:jc w:val="both"/>
      </w:pPr>
      <w:r>
        <w:rPr>
          <w:szCs w:val="24"/>
        </w:rPr>
        <w:t xml:space="preserve">Gill </w:t>
      </w:r>
      <w:sdt>
        <w:sdtPr>
          <w:rPr>
            <w:szCs w:val="24"/>
          </w:rPr>
          <w:id w:val="1564608522"/>
          <w:citation/>
        </w:sdtPr>
        <w:sdtEndPr/>
        <w:sdtContent>
          <w:r>
            <w:rPr>
              <w:szCs w:val="24"/>
            </w:rPr>
            <w:fldChar w:fldCharType="begin"/>
          </w:r>
          <w:r>
            <w:rPr>
              <w:szCs w:val="24"/>
            </w:rPr>
            <w:instrText xml:space="preserve">CITATION Mat09 \n  \t  \l 2057 </w:instrText>
          </w:r>
          <w:r>
            <w:rPr>
              <w:szCs w:val="24"/>
            </w:rPr>
            <w:fldChar w:fldCharType="separate"/>
          </w:r>
          <w:r w:rsidR="00921E62" w:rsidRPr="00921E62">
            <w:rPr>
              <w:noProof/>
              <w:szCs w:val="24"/>
            </w:rPr>
            <w:t>(2009)</w:t>
          </w:r>
          <w:r>
            <w:rPr>
              <w:szCs w:val="24"/>
            </w:rPr>
            <w:fldChar w:fldCharType="end"/>
          </w:r>
        </w:sdtContent>
      </w:sdt>
      <w:r>
        <w:rPr>
          <w:szCs w:val="24"/>
        </w:rPr>
        <w:t xml:space="preserve"> claims that in the accounting profession ethics has developed into a technical ter</w:t>
      </w:r>
      <w:r w:rsidR="00344F0B">
        <w:rPr>
          <w:szCs w:val="24"/>
        </w:rPr>
        <w:t>m for pr</w:t>
      </w:r>
      <w:r w:rsidR="00ED1180">
        <w:rPr>
          <w:szCs w:val="24"/>
        </w:rPr>
        <w:t xml:space="preserve">ofessional accountants </w:t>
      </w:r>
      <w:r w:rsidR="005F68C8">
        <w:rPr>
          <w:szCs w:val="24"/>
        </w:rPr>
        <w:t xml:space="preserve">whereas </w:t>
      </w:r>
      <w:sdt>
        <w:sdtPr>
          <w:rPr>
            <w:szCs w:val="24"/>
          </w:rPr>
          <w:id w:val="1525276869"/>
          <w:citation/>
        </w:sdtPr>
        <w:sdtEndPr/>
        <w:sdtContent>
          <w:r w:rsidR="008421A1">
            <w:rPr>
              <w:szCs w:val="24"/>
            </w:rPr>
            <w:fldChar w:fldCharType="begin"/>
          </w:r>
          <w:r w:rsidR="008421A1">
            <w:rPr>
              <w:szCs w:val="24"/>
            </w:rPr>
            <w:instrText xml:space="preserve"> CITATION Jac07 \l 2057 </w:instrText>
          </w:r>
          <w:r w:rsidR="008421A1">
            <w:rPr>
              <w:szCs w:val="24"/>
            </w:rPr>
            <w:fldChar w:fldCharType="separate"/>
          </w:r>
          <w:r w:rsidR="00921E62" w:rsidRPr="00921E62">
            <w:rPr>
              <w:noProof/>
              <w:szCs w:val="24"/>
            </w:rPr>
            <w:t>(Flanagan &amp; Clarke, 2007)</w:t>
          </w:r>
          <w:r w:rsidR="008421A1">
            <w:rPr>
              <w:szCs w:val="24"/>
            </w:rPr>
            <w:fldChar w:fldCharType="end"/>
          </w:r>
        </w:sdtContent>
      </w:sdt>
      <w:r w:rsidR="008421A1">
        <w:rPr>
          <w:szCs w:val="24"/>
        </w:rPr>
        <w:t xml:space="preserve"> </w:t>
      </w:r>
      <w:r w:rsidR="00AD243B">
        <w:rPr>
          <w:szCs w:val="24"/>
        </w:rPr>
        <w:t>have</w:t>
      </w:r>
      <w:r w:rsidR="00960F07">
        <w:rPr>
          <w:szCs w:val="24"/>
        </w:rPr>
        <w:t xml:space="preserve"> </w:t>
      </w:r>
      <w:r w:rsidR="00DC09F8">
        <w:rPr>
          <w:szCs w:val="24"/>
        </w:rPr>
        <w:t xml:space="preserve">some </w:t>
      </w:r>
      <w:r w:rsidR="00AD243B">
        <w:rPr>
          <w:szCs w:val="24"/>
        </w:rPr>
        <w:t xml:space="preserve">concerns that rules, regulations and ethics are simply </w:t>
      </w:r>
      <w:r w:rsidR="00FF155B">
        <w:rPr>
          <w:szCs w:val="24"/>
        </w:rPr>
        <w:t>not efficient enough.</w:t>
      </w:r>
      <w:r w:rsidR="009907B7" w:rsidRPr="009907B7">
        <w:t xml:space="preserve"> According to </w:t>
      </w:r>
      <w:sdt>
        <w:sdtPr>
          <w:rPr>
            <w:szCs w:val="24"/>
          </w:rPr>
          <w:id w:val="-5749087"/>
          <w:citation/>
        </w:sdtPr>
        <w:sdtEndPr/>
        <w:sdtContent>
          <w:r w:rsidR="009907B7" w:rsidRPr="009907B7">
            <w:rPr>
              <w:szCs w:val="24"/>
            </w:rPr>
            <w:fldChar w:fldCharType="begin"/>
          </w:r>
          <w:r w:rsidR="009907B7" w:rsidRPr="009907B7">
            <w:rPr>
              <w:szCs w:val="24"/>
            </w:rPr>
            <w:instrText xml:space="preserve"> CITATION VOn11 \l 2057 </w:instrText>
          </w:r>
          <w:r w:rsidR="009907B7" w:rsidRPr="009907B7">
            <w:rPr>
              <w:szCs w:val="24"/>
            </w:rPr>
            <w:fldChar w:fldCharType="separate"/>
          </w:r>
          <w:r w:rsidR="00921E62" w:rsidRPr="00921E62">
            <w:rPr>
              <w:noProof/>
              <w:szCs w:val="24"/>
            </w:rPr>
            <w:t>(Onyebuchi, 2011)</w:t>
          </w:r>
          <w:r w:rsidR="009907B7" w:rsidRPr="009907B7">
            <w:rPr>
              <w:szCs w:val="24"/>
            </w:rPr>
            <w:fldChar w:fldCharType="end"/>
          </w:r>
        </w:sdtContent>
      </w:sdt>
      <w:r w:rsidR="009907B7" w:rsidRPr="009907B7">
        <w:rPr>
          <w:szCs w:val="24"/>
        </w:rPr>
        <w:t xml:space="preserve"> cited in </w:t>
      </w:r>
      <w:sdt>
        <w:sdtPr>
          <w:rPr>
            <w:szCs w:val="24"/>
          </w:rPr>
          <w:id w:val="-601794677"/>
          <w:citation/>
        </w:sdtPr>
        <w:sdtEndPr/>
        <w:sdtContent>
          <w:r w:rsidR="009907B7" w:rsidRPr="009907B7">
            <w:rPr>
              <w:szCs w:val="24"/>
            </w:rPr>
            <w:fldChar w:fldCharType="begin"/>
          </w:r>
          <w:r w:rsidR="009907B7" w:rsidRPr="009907B7">
            <w:rPr>
              <w:szCs w:val="24"/>
            </w:rPr>
            <w:instrText xml:space="preserve">CITATION Din18 \p 216 \l 2057 </w:instrText>
          </w:r>
          <w:r w:rsidR="009907B7" w:rsidRPr="009907B7">
            <w:rPr>
              <w:szCs w:val="24"/>
            </w:rPr>
            <w:fldChar w:fldCharType="separate"/>
          </w:r>
          <w:r w:rsidR="00921E62" w:rsidRPr="00921E62">
            <w:rPr>
              <w:noProof/>
              <w:szCs w:val="24"/>
            </w:rPr>
            <w:t>(Payne, et al., 2018, p. 216)</w:t>
          </w:r>
          <w:r w:rsidR="009907B7" w:rsidRPr="009907B7">
            <w:rPr>
              <w:szCs w:val="24"/>
            </w:rPr>
            <w:fldChar w:fldCharType="end"/>
          </w:r>
        </w:sdtContent>
      </w:sdt>
      <w:r w:rsidR="009907B7" w:rsidRPr="009907B7">
        <w:rPr>
          <w:szCs w:val="24"/>
        </w:rPr>
        <w:t xml:space="preserve"> “ethics in accounting is in one of the most important, yet most misunderstood, concerns in the world of business today”. </w:t>
      </w:r>
      <w:r w:rsidR="00D16A96">
        <w:rPr>
          <w:szCs w:val="24"/>
        </w:rPr>
        <w:t xml:space="preserve">Gill </w:t>
      </w:r>
      <w:sdt>
        <w:sdtPr>
          <w:rPr>
            <w:szCs w:val="24"/>
          </w:rPr>
          <w:id w:val="-1654898416"/>
          <w:citation/>
        </w:sdtPr>
        <w:sdtEndPr/>
        <w:sdtContent>
          <w:r w:rsidR="00D16A96">
            <w:rPr>
              <w:szCs w:val="24"/>
            </w:rPr>
            <w:fldChar w:fldCharType="begin"/>
          </w:r>
          <w:r w:rsidR="00D16A96">
            <w:rPr>
              <w:szCs w:val="24"/>
            </w:rPr>
            <w:instrText xml:space="preserve">CITATION Mat09 \n  \t  \l 2057 </w:instrText>
          </w:r>
          <w:r w:rsidR="00D16A96">
            <w:rPr>
              <w:szCs w:val="24"/>
            </w:rPr>
            <w:fldChar w:fldCharType="separate"/>
          </w:r>
          <w:r w:rsidR="00921E62" w:rsidRPr="00921E62">
            <w:rPr>
              <w:noProof/>
              <w:szCs w:val="24"/>
            </w:rPr>
            <w:t>(2009)</w:t>
          </w:r>
          <w:r w:rsidR="00D16A96">
            <w:rPr>
              <w:szCs w:val="24"/>
            </w:rPr>
            <w:fldChar w:fldCharType="end"/>
          </w:r>
        </w:sdtContent>
      </w:sdt>
      <w:r w:rsidR="00D16A96">
        <w:rPr>
          <w:szCs w:val="24"/>
        </w:rPr>
        <w:t xml:space="preserve"> </w:t>
      </w:r>
      <w:r w:rsidR="00A13C09">
        <w:rPr>
          <w:szCs w:val="24"/>
        </w:rPr>
        <w:t>conclude</w:t>
      </w:r>
      <w:r w:rsidR="006A0C7E">
        <w:rPr>
          <w:szCs w:val="24"/>
        </w:rPr>
        <w:t>d</w:t>
      </w:r>
      <w:r w:rsidR="00A13C09">
        <w:rPr>
          <w:szCs w:val="24"/>
        </w:rPr>
        <w:t xml:space="preserve"> </w:t>
      </w:r>
      <w:r w:rsidR="00376D16">
        <w:rPr>
          <w:szCs w:val="24"/>
        </w:rPr>
        <w:t>in his research that the concept of ethic</w:t>
      </w:r>
      <w:r w:rsidR="00EF2AAB">
        <w:rPr>
          <w:szCs w:val="24"/>
        </w:rPr>
        <w:t xml:space="preserve">s varied </w:t>
      </w:r>
      <w:r w:rsidR="008A796F">
        <w:rPr>
          <w:szCs w:val="24"/>
        </w:rPr>
        <w:t xml:space="preserve">between </w:t>
      </w:r>
      <w:r w:rsidR="00992D8E">
        <w:rPr>
          <w:szCs w:val="24"/>
        </w:rPr>
        <w:t>accountants</w:t>
      </w:r>
      <w:r w:rsidR="008657AA">
        <w:rPr>
          <w:szCs w:val="24"/>
        </w:rPr>
        <w:t xml:space="preserve"> and </w:t>
      </w:r>
      <w:r w:rsidR="00543AC9">
        <w:rPr>
          <w:szCs w:val="24"/>
        </w:rPr>
        <w:t>they all had their own opinions on ethics</w:t>
      </w:r>
      <w:r w:rsidR="00D45F96">
        <w:rPr>
          <w:szCs w:val="24"/>
        </w:rPr>
        <w:t xml:space="preserve"> and suggests that there is a need for further development </w:t>
      </w:r>
      <w:r w:rsidR="00432CCE">
        <w:rPr>
          <w:szCs w:val="24"/>
        </w:rPr>
        <w:t xml:space="preserve">on the concept of ethics. </w:t>
      </w:r>
    </w:p>
    <w:p w14:paraId="303ACDAA" w14:textId="3F24372C" w:rsidR="002A5D03" w:rsidRPr="00C626DB" w:rsidRDefault="00C97C1B" w:rsidP="009B435F">
      <w:pPr>
        <w:pStyle w:val="Heading2"/>
        <w:spacing w:line="480" w:lineRule="auto"/>
        <w:rPr>
          <w:rFonts w:cstheme="majorHAnsi"/>
          <w:szCs w:val="24"/>
        </w:rPr>
      </w:pPr>
      <w:bookmarkStart w:id="52" w:name="_Toc8589602"/>
      <w:r w:rsidRPr="00C626DB">
        <w:rPr>
          <w:rFonts w:cstheme="majorHAnsi"/>
          <w:szCs w:val="24"/>
        </w:rPr>
        <w:t>2.1.2.</w:t>
      </w:r>
      <w:r w:rsidR="00AC0EFE" w:rsidRPr="00C626DB">
        <w:rPr>
          <w:rFonts w:cstheme="majorHAnsi"/>
          <w:szCs w:val="24"/>
        </w:rPr>
        <w:t>2</w:t>
      </w:r>
      <w:r w:rsidRPr="00C626DB">
        <w:rPr>
          <w:rFonts w:cstheme="majorHAnsi"/>
          <w:szCs w:val="24"/>
        </w:rPr>
        <w:t xml:space="preserve"> </w:t>
      </w:r>
      <w:r w:rsidR="00232C38" w:rsidRPr="00C626DB">
        <w:rPr>
          <w:rFonts w:cstheme="majorHAnsi"/>
          <w:szCs w:val="24"/>
        </w:rPr>
        <w:t>Professional c</w:t>
      </w:r>
      <w:r w:rsidR="00ED7865" w:rsidRPr="00C626DB">
        <w:rPr>
          <w:rFonts w:cstheme="majorHAnsi"/>
          <w:szCs w:val="24"/>
        </w:rPr>
        <w:t>odes of ethics</w:t>
      </w:r>
      <w:bookmarkEnd w:id="52"/>
    </w:p>
    <w:p w14:paraId="52B5F714" w14:textId="2BCA6528" w:rsidR="00305EDC" w:rsidRDefault="00B8057D" w:rsidP="00DB3DF7">
      <w:pPr>
        <w:spacing w:line="480" w:lineRule="auto"/>
        <w:jc w:val="both"/>
        <w:rPr>
          <w:szCs w:val="24"/>
        </w:rPr>
      </w:pPr>
      <w:r>
        <w:rPr>
          <w:szCs w:val="24"/>
        </w:rPr>
        <w:t xml:space="preserve">Codes of ethics </w:t>
      </w:r>
      <w:r w:rsidR="00654EA8">
        <w:rPr>
          <w:szCs w:val="24"/>
        </w:rPr>
        <w:t xml:space="preserve">are usually formed on a set of ethical </w:t>
      </w:r>
      <w:r w:rsidR="00A66663">
        <w:rPr>
          <w:szCs w:val="24"/>
        </w:rPr>
        <w:t xml:space="preserve">principles defined by </w:t>
      </w:r>
      <w:sdt>
        <w:sdtPr>
          <w:rPr>
            <w:szCs w:val="24"/>
          </w:rPr>
          <w:id w:val="1230195150"/>
          <w:citation/>
        </w:sdtPr>
        <w:sdtEndPr/>
        <w:sdtContent>
          <w:r w:rsidR="00A66663">
            <w:rPr>
              <w:szCs w:val="24"/>
            </w:rPr>
            <w:fldChar w:fldCharType="begin"/>
          </w:r>
          <w:r w:rsidR="00A66663">
            <w:rPr>
              <w:szCs w:val="24"/>
            </w:rPr>
            <w:instrText xml:space="preserve"> CITATION JLe92 \l 2057 </w:instrText>
          </w:r>
          <w:r w:rsidR="00A66663">
            <w:rPr>
              <w:szCs w:val="24"/>
            </w:rPr>
            <w:fldChar w:fldCharType="separate"/>
          </w:r>
          <w:r w:rsidR="00921E62" w:rsidRPr="00921E62">
            <w:rPr>
              <w:noProof/>
              <w:szCs w:val="24"/>
            </w:rPr>
            <w:t>(L'etang, 1992)</w:t>
          </w:r>
          <w:r w:rsidR="00A66663">
            <w:rPr>
              <w:szCs w:val="24"/>
            </w:rPr>
            <w:fldChar w:fldCharType="end"/>
          </w:r>
        </w:sdtContent>
      </w:sdt>
      <w:r w:rsidR="00073F6A">
        <w:rPr>
          <w:szCs w:val="24"/>
        </w:rPr>
        <w:t>, th</w:t>
      </w:r>
      <w:r w:rsidR="00DC09F8">
        <w:rPr>
          <w:szCs w:val="24"/>
        </w:rPr>
        <w:t xml:space="preserve">is </w:t>
      </w:r>
      <w:r w:rsidR="00073F6A">
        <w:rPr>
          <w:szCs w:val="24"/>
        </w:rPr>
        <w:t xml:space="preserve">is the same for all professions the only differences are the underpinning </w:t>
      </w:r>
      <w:r w:rsidR="00073F6A">
        <w:rPr>
          <w:szCs w:val="24"/>
        </w:rPr>
        <w:lastRenderedPageBreak/>
        <w:t>principles</w:t>
      </w:r>
      <w:r w:rsidR="00066758">
        <w:rPr>
          <w:szCs w:val="24"/>
        </w:rPr>
        <w:t xml:space="preserve"> within the code</w:t>
      </w:r>
      <w:r w:rsidR="00073F6A">
        <w:rPr>
          <w:szCs w:val="24"/>
        </w:rPr>
        <w:t>.</w:t>
      </w:r>
      <w:r w:rsidR="00066758">
        <w:rPr>
          <w:szCs w:val="24"/>
        </w:rPr>
        <w:t xml:space="preserve"> C</w:t>
      </w:r>
      <w:r w:rsidR="004043F8">
        <w:rPr>
          <w:szCs w:val="24"/>
        </w:rPr>
        <w:t xml:space="preserve">odes of ethics within the accounting profession </w:t>
      </w:r>
      <w:r w:rsidR="00882E9E">
        <w:rPr>
          <w:szCs w:val="24"/>
        </w:rPr>
        <w:t>are</w:t>
      </w:r>
      <w:r w:rsidR="004043F8">
        <w:rPr>
          <w:szCs w:val="24"/>
        </w:rPr>
        <w:t xml:space="preserve"> based upon fundamental principles</w:t>
      </w:r>
      <w:r w:rsidR="00995AEB">
        <w:rPr>
          <w:szCs w:val="24"/>
        </w:rPr>
        <w:t xml:space="preserve"> and guidelines</w:t>
      </w:r>
      <w:r w:rsidR="004043F8">
        <w:rPr>
          <w:szCs w:val="24"/>
        </w:rPr>
        <w:t xml:space="preserve"> in relation to improving professional ethics which its members must adopt and comply with </w:t>
      </w:r>
      <w:sdt>
        <w:sdtPr>
          <w:rPr>
            <w:szCs w:val="24"/>
          </w:rPr>
          <w:id w:val="1653878544"/>
          <w:citation/>
        </w:sdtPr>
        <w:sdtEndPr/>
        <w:sdtContent>
          <w:r w:rsidR="004043F8">
            <w:rPr>
              <w:szCs w:val="24"/>
            </w:rPr>
            <w:fldChar w:fldCharType="begin"/>
          </w:r>
          <w:r w:rsidR="004043F8">
            <w:rPr>
              <w:szCs w:val="24"/>
            </w:rPr>
            <w:instrText xml:space="preserve"> CITATION Nic99 \l 2057 </w:instrText>
          </w:r>
          <w:r w:rsidR="004043F8">
            <w:rPr>
              <w:szCs w:val="24"/>
            </w:rPr>
            <w:fldChar w:fldCharType="separate"/>
          </w:r>
          <w:r w:rsidR="00921E62" w:rsidRPr="00921E62">
            <w:rPr>
              <w:noProof/>
              <w:szCs w:val="24"/>
            </w:rPr>
            <w:t>(Higgs-Kleyn &amp; Kapelianis, 1999)</w:t>
          </w:r>
          <w:r w:rsidR="004043F8">
            <w:rPr>
              <w:szCs w:val="24"/>
            </w:rPr>
            <w:fldChar w:fldCharType="end"/>
          </w:r>
        </w:sdtContent>
      </w:sdt>
      <w:r w:rsidR="004043F8">
        <w:rPr>
          <w:szCs w:val="24"/>
        </w:rPr>
        <w:t>.</w:t>
      </w:r>
      <w:r w:rsidR="008C02C1">
        <w:rPr>
          <w:szCs w:val="24"/>
        </w:rPr>
        <w:t xml:space="preserve"> </w:t>
      </w:r>
    </w:p>
    <w:p w14:paraId="22FA1AF3" w14:textId="0A495B45" w:rsidR="00BC6023" w:rsidRPr="003A3AA2" w:rsidRDefault="008C02C1" w:rsidP="00DB3DF7">
      <w:pPr>
        <w:spacing w:line="480" w:lineRule="auto"/>
        <w:jc w:val="both"/>
        <w:rPr>
          <w:szCs w:val="24"/>
        </w:rPr>
      </w:pPr>
      <w:r>
        <w:rPr>
          <w:szCs w:val="24"/>
        </w:rPr>
        <w:t>Codes of ethics can vary slightly depending on the professional accounting body</w:t>
      </w:r>
      <w:r w:rsidR="00D92948">
        <w:rPr>
          <w:szCs w:val="24"/>
        </w:rPr>
        <w:t xml:space="preserve"> however</w:t>
      </w:r>
      <w:r w:rsidR="008608E0">
        <w:rPr>
          <w:szCs w:val="24"/>
        </w:rPr>
        <w:t>,</w:t>
      </w:r>
      <w:r w:rsidR="00D92948">
        <w:rPr>
          <w:szCs w:val="24"/>
        </w:rPr>
        <w:t xml:space="preserve"> </w:t>
      </w:r>
      <w:r w:rsidR="006C675F">
        <w:rPr>
          <w:szCs w:val="24"/>
        </w:rPr>
        <w:t xml:space="preserve">in the UK </w:t>
      </w:r>
      <w:r w:rsidR="00703C9F">
        <w:rPr>
          <w:szCs w:val="24"/>
        </w:rPr>
        <w:t>the six main professional accounting bodies</w:t>
      </w:r>
      <w:r w:rsidR="006C675F">
        <w:rPr>
          <w:szCs w:val="24"/>
        </w:rPr>
        <w:t xml:space="preserve"> adopt the same code of ethics</w:t>
      </w:r>
      <w:r w:rsidR="008608E0">
        <w:rPr>
          <w:szCs w:val="24"/>
        </w:rPr>
        <w:t xml:space="preserve"> </w:t>
      </w:r>
      <w:sdt>
        <w:sdtPr>
          <w:rPr>
            <w:szCs w:val="24"/>
          </w:rPr>
          <w:id w:val="1059749100"/>
          <w:citation/>
        </w:sdtPr>
        <w:sdtEndPr/>
        <w:sdtContent>
          <w:r w:rsidR="008608E0">
            <w:rPr>
              <w:szCs w:val="24"/>
            </w:rPr>
            <w:fldChar w:fldCharType="begin"/>
          </w:r>
          <w:r w:rsidR="001D361B">
            <w:rPr>
              <w:szCs w:val="24"/>
            </w:rPr>
            <w:instrText xml:space="preserve">CITATION Din18 \p 224 \l 2057 </w:instrText>
          </w:r>
          <w:r w:rsidR="008608E0">
            <w:rPr>
              <w:szCs w:val="24"/>
            </w:rPr>
            <w:fldChar w:fldCharType="separate"/>
          </w:r>
          <w:r w:rsidR="00921E62" w:rsidRPr="00921E62">
            <w:rPr>
              <w:noProof/>
              <w:szCs w:val="24"/>
            </w:rPr>
            <w:t>(Payne, et al., 2018, p. 224)</w:t>
          </w:r>
          <w:r w:rsidR="008608E0">
            <w:rPr>
              <w:szCs w:val="24"/>
            </w:rPr>
            <w:fldChar w:fldCharType="end"/>
          </w:r>
        </w:sdtContent>
      </w:sdt>
      <w:r w:rsidR="001D361B">
        <w:rPr>
          <w:szCs w:val="24"/>
        </w:rPr>
        <w:t xml:space="preserve"> </w:t>
      </w:r>
      <w:r w:rsidR="00253539">
        <w:rPr>
          <w:szCs w:val="24"/>
        </w:rPr>
        <w:t>have id</w:t>
      </w:r>
      <w:r w:rsidR="002229F5">
        <w:rPr>
          <w:szCs w:val="24"/>
        </w:rPr>
        <w:t>entified that “codes of ethics provide a coherent articulation of the ideas</w:t>
      </w:r>
      <w:r w:rsidR="0064052D">
        <w:rPr>
          <w:szCs w:val="24"/>
        </w:rPr>
        <w:t xml:space="preserve">, responsibilities, and limitations of the collective </w:t>
      </w:r>
      <w:r w:rsidR="00153955">
        <w:rPr>
          <w:szCs w:val="24"/>
        </w:rPr>
        <w:t>ethic of a profession’s members”</w:t>
      </w:r>
      <w:r w:rsidR="0044460E">
        <w:rPr>
          <w:szCs w:val="24"/>
        </w:rPr>
        <w:t>.</w:t>
      </w:r>
      <w:r w:rsidR="00D36238">
        <w:rPr>
          <w:szCs w:val="24"/>
        </w:rPr>
        <w:t xml:space="preserve"> </w:t>
      </w:r>
      <w:r w:rsidR="00B3389C">
        <w:rPr>
          <w:szCs w:val="24"/>
        </w:rPr>
        <w:t xml:space="preserve">Flanagan and Clarke </w:t>
      </w:r>
      <w:sdt>
        <w:sdtPr>
          <w:rPr>
            <w:szCs w:val="24"/>
          </w:rPr>
          <w:id w:val="1895855214"/>
          <w:citation/>
        </w:sdtPr>
        <w:sdtEndPr/>
        <w:sdtContent>
          <w:r w:rsidR="00B3389C">
            <w:rPr>
              <w:szCs w:val="24"/>
            </w:rPr>
            <w:fldChar w:fldCharType="begin"/>
          </w:r>
          <w:r w:rsidR="00B3389C">
            <w:rPr>
              <w:szCs w:val="24"/>
            </w:rPr>
            <w:instrText xml:space="preserve">CITATION Jac07 \n  \t  \l 2057 </w:instrText>
          </w:r>
          <w:r w:rsidR="00B3389C">
            <w:rPr>
              <w:szCs w:val="24"/>
            </w:rPr>
            <w:fldChar w:fldCharType="separate"/>
          </w:r>
          <w:r w:rsidR="00921E62" w:rsidRPr="00921E62">
            <w:rPr>
              <w:noProof/>
              <w:szCs w:val="24"/>
            </w:rPr>
            <w:t>(2007)</w:t>
          </w:r>
          <w:r w:rsidR="00B3389C">
            <w:rPr>
              <w:szCs w:val="24"/>
            </w:rPr>
            <w:fldChar w:fldCharType="end"/>
          </w:r>
        </w:sdtContent>
      </w:sdt>
      <w:r w:rsidR="00B3389C">
        <w:rPr>
          <w:szCs w:val="24"/>
        </w:rPr>
        <w:t xml:space="preserve"> </w:t>
      </w:r>
      <w:r w:rsidR="00F323E6">
        <w:rPr>
          <w:szCs w:val="24"/>
        </w:rPr>
        <w:t xml:space="preserve">argue that codes of ethics will not solve the </w:t>
      </w:r>
      <w:r w:rsidR="00792054">
        <w:rPr>
          <w:szCs w:val="24"/>
        </w:rPr>
        <w:t xml:space="preserve">overall </w:t>
      </w:r>
      <w:r w:rsidR="00F323E6">
        <w:rPr>
          <w:szCs w:val="24"/>
        </w:rPr>
        <w:t>problem</w:t>
      </w:r>
      <w:r w:rsidR="00792054">
        <w:rPr>
          <w:szCs w:val="24"/>
        </w:rPr>
        <w:t xml:space="preserve"> </w:t>
      </w:r>
      <w:r w:rsidR="002B29DF">
        <w:rPr>
          <w:szCs w:val="24"/>
        </w:rPr>
        <w:t xml:space="preserve">of </w:t>
      </w:r>
      <w:r w:rsidR="00B03F8F">
        <w:rPr>
          <w:szCs w:val="24"/>
        </w:rPr>
        <w:t>malpractice, fr</w:t>
      </w:r>
      <w:r w:rsidR="000E3F78">
        <w:rPr>
          <w:szCs w:val="24"/>
        </w:rPr>
        <w:t xml:space="preserve">aud or ethical and moral behaviour of individuals </w:t>
      </w:r>
      <w:r w:rsidR="00792054">
        <w:rPr>
          <w:szCs w:val="24"/>
        </w:rPr>
        <w:t>especially when it comes to the accounting profession</w:t>
      </w:r>
      <w:r w:rsidR="00D94AA0">
        <w:rPr>
          <w:szCs w:val="24"/>
        </w:rPr>
        <w:t xml:space="preserve"> </w:t>
      </w:r>
      <w:r w:rsidR="00C7187E">
        <w:rPr>
          <w:szCs w:val="24"/>
        </w:rPr>
        <w:t xml:space="preserve">as it would be hard to ensure all accountants are </w:t>
      </w:r>
      <w:r w:rsidR="00D17AEA">
        <w:rPr>
          <w:szCs w:val="24"/>
        </w:rPr>
        <w:t xml:space="preserve">following the code of ethics correctly. </w:t>
      </w:r>
      <w:bookmarkStart w:id="53" w:name="_Hlk1728568"/>
    </w:p>
    <w:p w14:paraId="7573DD6D" w14:textId="279EDE4E" w:rsidR="002A5D03" w:rsidRPr="00C626DB" w:rsidRDefault="002A5D03" w:rsidP="009B435F">
      <w:pPr>
        <w:pStyle w:val="Heading2"/>
        <w:spacing w:line="480" w:lineRule="auto"/>
        <w:rPr>
          <w:rFonts w:cstheme="majorHAnsi"/>
          <w:szCs w:val="24"/>
        </w:rPr>
      </w:pPr>
      <w:bookmarkStart w:id="54" w:name="_Toc8589603"/>
      <w:bookmarkEnd w:id="53"/>
      <w:r w:rsidRPr="00C626DB">
        <w:rPr>
          <w:rFonts w:cstheme="majorHAnsi"/>
          <w:szCs w:val="24"/>
        </w:rPr>
        <w:t>2.1.2.</w:t>
      </w:r>
      <w:r w:rsidR="00AC0EFE" w:rsidRPr="00C626DB">
        <w:rPr>
          <w:rFonts w:cstheme="majorHAnsi"/>
          <w:szCs w:val="24"/>
        </w:rPr>
        <w:t>3</w:t>
      </w:r>
      <w:r w:rsidRPr="00C626DB">
        <w:rPr>
          <w:rFonts w:cstheme="majorHAnsi"/>
          <w:szCs w:val="24"/>
        </w:rPr>
        <w:t xml:space="preserve"> </w:t>
      </w:r>
      <w:r w:rsidR="00A01B85" w:rsidRPr="00C626DB">
        <w:rPr>
          <w:rFonts w:cstheme="majorHAnsi"/>
          <w:szCs w:val="24"/>
        </w:rPr>
        <w:t>E</w:t>
      </w:r>
      <w:r w:rsidR="00A77A45" w:rsidRPr="00C626DB">
        <w:rPr>
          <w:rFonts w:cstheme="majorHAnsi"/>
          <w:szCs w:val="24"/>
        </w:rPr>
        <w:t xml:space="preserve">thics for </w:t>
      </w:r>
      <w:r w:rsidR="00A45281" w:rsidRPr="00C626DB">
        <w:rPr>
          <w:rFonts w:cstheme="majorHAnsi"/>
          <w:szCs w:val="24"/>
        </w:rPr>
        <w:t xml:space="preserve">professional </w:t>
      </w:r>
      <w:r w:rsidR="00A77A45" w:rsidRPr="00C626DB">
        <w:rPr>
          <w:rFonts w:cstheme="majorHAnsi"/>
          <w:szCs w:val="24"/>
        </w:rPr>
        <w:t>accountants</w:t>
      </w:r>
      <w:bookmarkEnd w:id="54"/>
    </w:p>
    <w:p w14:paraId="0BEE96E1" w14:textId="7D8C3FB1" w:rsidR="00D90627" w:rsidRPr="00A874FB" w:rsidRDefault="001A6810" w:rsidP="00DB3DF7">
      <w:pPr>
        <w:spacing w:line="480" w:lineRule="auto"/>
        <w:jc w:val="both"/>
        <w:rPr>
          <w:szCs w:val="24"/>
        </w:rPr>
      </w:pPr>
      <w:r>
        <w:rPr>
          <w:szCs w:val="24"/>
        </w:rPr>
        <w:t xml:space="preserve">Originally accountants </w:t>
      </w:r>
      <w:r w:rsidR="00496DF4">
        <w:rPr>
          <w:szCs w:val="24"/>
        </w:rPr>
        <w:t>were</w:t>
      </w:r>
      <w:r>
        <w:rPr>
          <w:szCs w:val="24"/>
        </w:rPr>
        <w:t xml:space="preserve"> </w:t>
      </w:r>
      <w:r w:rsidR="00496DF4">
        <w:rPr>
          <w:szCs w:val="24"/>
        </w:rPr>
        <w:t xml:space="preserve">perceived as </w:t>
      </w:r>
      <w:r>
        <w:rPr>
          <w:szCs w:val="24"/>
        </w:rPr>
        <w:t>ethical professionals due to the nature of th</w:t>
      </w:r>
      <w:r w:rsidR="00E43837">
        <w:rPr>
          <w:szCs w:val="24"/>
        </w:rPr>
        <w:t xml:space="preserve">eir role </w:t>
      </w:r>
      <w:r w:rsidR="00E73262">
        <w:rPr>
          <w:szCs w:val="24"/>
        </w:rPr>
        <w:t xml:space="preserve">however, </w:t>
      </w:r>
      <w:r w:rsidR="006C46F9">
        <w:rPr>
          <w:szCs w:val="24"/>
        </w:rPr>
        <w:t xml:space="preserve">academics, the public and news have all doubted </w:t>
      </w:r>
      <w:r w:rsidR="00F23B5F">
        <w:rPr>
          <w:szCs w:val="24"/>
        </w:rPr>
        <w:t xml:space="preserve">the ethics of professional accountants </w:t>
      </w:r>
      <w:sdt>
        <w:sdtPr>
          <w:rPr>
            <w:szCs w:val="24"/>
          </w:rPr>
          <w:id w:val="-1062406083"/>
          <w:citation/>
        </w:sdtPr>
        <w:sdtEndPr/>
        <w:sdtContent>
          <w:r w:rsidR="0044460E">
            <w:rPr>
              <w:szCs w:val="24"/>
            </w:rPr>
            <w:fldChar w:fldCharType="begin"/>
          </w:r>
          <w:r w:rsidR="0044460E">
            <w:rPr>
              <w:szCs w:val="24"/>
            </w:rPr>
            <w:instrText xml:space="preserve"> CITATION Ari17 \l 2057 </w:instrText>
          </w:r>
          <w:r w:rsidR="0044460E">
            <w:rPr>
              <w:szCs w:val="24"/>
            </w:rPr>
            <w:fldChar w:fldCharType="separate"/>
          </w:r>
          <w:r w:rsidR="00921E62" w:rsidRPr="00921E62">
            <w:rPr>
              <w:noProof/>
              <w:szCs w:val="24"/>
            </w:rPr>
            <w:t>(Caglio &amp; Cameran, 2017)</w:t>
          </w:r>
          <w:r w:rsidR="0044460E">
            <w:rPr>
              <w:szCs w:val="24"/>
            </w:rPr>
            <w:fldChar w:fldCharType="end"/>
          </w:r>
        </w:sdtContent>
      </w:sdt>
      <w:r w:rsidR="0044460E">
        <w:rPr>
          <w:szCs w:val="24"/>
        </w:rPr>
        <w:t>.</w:t>
      </w:r>
      <w:r w:rsidR="00D90627">
        <w:rPr>
          <w:szCs w:val="24"/>
        </w:rPr>
        <w:t xml:space="preserve"> All </w:t>
      </w:r>
      <w:r w:rsidR="00A03637">
        <w:rPr>
          <w:szCs w:val="24"/>
        </w:rPr>
        <w:t xml:space="preserve">professional </w:t>
      </w:r>
      <w:r w:rsidR="00D90627">
        <w:rPr>
          <w:szCs w:val="24"/>
        </w:rPr>
        <w:t xml:space="preserve">accounting </w:t>
      </w:r>
      <w:r w:rsidR="00686477">
        <w:rPr>
          <w:szCs w:val="24"/>
        </w:rPr>
        <w:t>bodies/institutes such as</w:t>
      </w:r>
      <w:r w:rsidR="0049153C">
        <w:rPr>
          <w:szCs w:val="24"/>
        </w:rPr>
        <w:t xml:space="preserve"> </w:t>
      </w:r>
      <w:r w:rsidR="008B63CB">
        <w:rPr>
          <w:szCs w:val="24"/>
        </w:rPr>
        <w:t>ICAEW, ACCA</w:t>
      </w:r>
      <w:r w:rsidR="00566A72">
        <w:rPr>
          <w:szCs w:val="24"/>
        </w:rPr>
        <w:t xml:space="preserve"> </w:t>
      </w:r>
      <w:r w:rsidR="00C6469F">
        <w:rPr>
          <w:szCs w:val="24"/>
        </w:rPr>
        <w:t xml:space="preserve">and CIMMA promote </w:t>
      </w:r>
      <w:r w:rsidR="00566A72">
        <w:rPr>
          <w:szCs w:val="24"/>
        </w:rPr>
        <w:t xml:space="preserve">that ethics is a huge part in </w:t>
      </w:r>
      <w:r w:rsidR="003F1CC6">
        <w:rPr>
          <w:szCs w:val="24"/>
        </w:rPr>
        <w:t xml:space="preserve">the accounting profession and claims that </w:t>
      </w:r>
      <w:r w:rsidR="00F806D0">
        <w:rPr>
          <w:szCs w:val="24"/>
        </w:rPr>
        <w:t xml:space="preserve">all </w:t>
      </w:r>
      <w:r w:rsidR="006F5E18">
        <w:rPr>
          <w:szCs w:val="24"/>
        </w:rPr>
        <w:t xml:space="preserve">members </w:t>
      </w:r>
      <w:r w:rsidR="00F806D0">
        <w:rPr>
          <w:szCs w:val="24"/>
        </w:rPr>
        <w:t>are required to be ethical</w:t>
      </w:r>
      <w:r w:rsidR="00C6469F">
        <w:rPr>
          <w:szCs w:val="24"/>
        </w:rPr>
        <w:t xml:space="preserve"> </w:t>
      </w:r>
      <w:r w:rsidR="007D51B3">
        <w:rPr>
          <w:szCs w:val="24"/>
        </w:rPr>
        <w:t>in behaviour and when making judgements</w:t>
      </w:r>
      <w:r w:rsidR="00F806D0">
        <w:rPr>
          <w:szCs w:val="24"/>
        </w:rPr>
        <w:t>.</w:t>
      </w:r>
      <w:r w:rsidR="006F5E18">
        <w:rPr>
          <w:szCs w:val="24"/>
        </w:rPr>
        <w:t xml:space="preserve"> </w:t>
      </w:r>
    </w:p>
    <w:p w14:paraId="251D90A0" w14:textId="0370E358" w:rsidR="00305EDC" w:rsidRDefault="00336031" w:rsidP="00DB3DF7">
      <w:pPr>
        <w:spacing w:line="480" w:lineRule="auto"/>
        <w:jc w:val="both"/>
        <w:rPr>
          <w:szCs w:val="24"/>
        </w:rPr>
      </w:pPr>
      <w:r>
        <w:rPr>
          <w:szCs w:val="24"/>
        </w:rPr>
        <w:t xml:space="preserve">Adams et al </w:t>
      </w:r>
      <w:sdt>
        <w:sdtPr>
          <w:rPr>
            <w:szCs w:val="24"/>
          </w:rPr>
          <w:id w:val="266360662"/>
          <w:citation/>
        </w:sdtPr>
        <w:sdtEndPr/>
        <w:sdtContent>
          <w:r w:rsidR="001A6DCD">
            <w:rPr>
              <w:szCs w:val="24"/>
            </w:rPr>
            <w:fldChar w:fldCharType="begin"/>
          </w:r>
          <w:r w:rsidR="001A6DCD">
            <w:rPr>
              <w:szCs w:val="24"/>
            </w:rPr>
            <w:instrText xml:space="preserve">CITATION BLA95 \n  \t  \l 2057 </w:instrText>
          </w:r>
          <w:r w:rsidR="001A6DCD">
            <w:rPr>
              <w:szCs w:val="24"/>
            </w:rPr>
            <w:fldChar w:fldCharType="separate"/>
          </w:r>
          <w:r w:rsidR="00921E62" w:rsidRPr="00921E62">
            <w:rPr>
              <w:noProof/>
              <w:szCs w:val="24"/>
            </w:rPr>
            <w:t>(1995)</w:t>
          </w:r>
          <w:r w:rsidR="001A6DCD">
            <w:rPr>
              <w:szCs w:val="24"/>
            </w:rPr>
            <w:fldChar w:fldCharType="end"/>
          </w:r>
        </w:sdtContent>
      </w:sdt>
      <w:r w:rsidR="001A6DCD">
        <w:rPr>
          <w:szCs w:val="24"/>
        </w:rPr>
        <w:t xml:space="preserve"> have </w:t>
      </w:r>
      <w:r w:rsidR="00D71911">
        <w:rPr>
          <w:szCs w:val="24"/>
        </w:rPr>
        <w:t xml:space="preserve">identified that Certified Public Accountants </w:t>
      </w:r>
      <w:r w:rsidR="0093484D">
        <w:rPr>
          <w:szCs w:val="24"/>
        </w:rPr>
        <w:t xml:space="preserve">(CPA) </w:t>
      </w:r>
      <w:r w:rsidR="00E030F5">
        <w:rPr>
          <w:szCs w:val="24"/>
        </w:rPr>
        <w:t xml:space="preserve">have experienced </w:t>
      </w:r>
      <w:r w:rsidR="007531FF">
        <w:rPr>
          <w:szCs w:val="24"/>
        </w:rPr>
        <w:t>several</w:t>
      </w:r>
      <w:r w:rsidR="00E030F5">
        <w:rPr>
          <w:szCs w:val="24"/>
        </w:rPr>
        <w:t xml:space="preserve"> ethical conflicts</w:t>
      </w:r>
      <w:r w:rsidR="00ED43B0">
        <w:rPr>
          <w:szCs w:val="24"/>
        </w:rPr>
        <w:t xml:space="preserve"> </w:t>
      </w:r>
      <w:r w:rsidR="00E030F5">
        <w:rPr>
          <w:szCs w:val="24"/>
        </w:rPr>
        <w:t>between</w:t>
      </w:r>
      <w:r w:rsidR="009D2DE3">
        <w:rPr>
          <w:szCs w:val="24"/>
        </w:rPr>
        <w:t xml:space="preserve"> what</w:t>
      </w:r>
      <w:r w:rsidR="00E030F5">
        <w:rPr>
          <w:szCs w:val="24"/>
        </w:rPr>
        <w:t xml:space="preserve"> </w:t>
      </w:r>
      <w:r w:rsidR="00ED43B0">
        <w:rPr>
          <w:szCs w:val="24"/>
        </w:rPr>
        <w:t>CPA’s</w:t>
      </w:r>
      <w:r w:rsidR="00E030F5">
        <w:rPr>
          <w:szCs w:val="24"/>
        </w:rPr>
        <w:t xml:space="preserve"> </w:t>
      </w:r>
      <w:r w:rsidR="0033449D">
        <w:rPr>
          <w:szCs w:val="24"/>
        </w:rPr>
        <w:t>responsibility</w:t>
      </w:r>
      <w:r w:rsidR="009D2DE3">
        <w:rPr>
          <w:szCs w:val="24"/>
        </w:rPr>
        <w:t xml:space="preserve"> is</w:t>
      </w:r>
      <w:r w:rsidR="0033449D">
        <w:rPr>
          <w:szCs w:val="24"/>
        </w:rPr>
        <w:t xml:space="preserve"> to the public an</w:t>
      </w:r>
      <w:r w:rsidR="0014317E">
        <w:rPr>
          <w:szCs w:val="24"/>
        </w:rPr>
        <w:t>d the responsibi</w:t>
      </w:r>
      <w:r w:rsidR="00121D1B">
        <w:rPr>
          <w:szCs w:val="24"/>
        </w:rPr>
        <w:t>li</w:t>
      </w:r>
      <w:r w:rsidR="0014317E">
        <w:rPr>
          <w:szCs w:val="24"/>
        </w:rPr>
        <w:t xml:space="preserve">ty </w:t>
      </w:r>
      <w:r w:rsidR="00121D1B">
        <w:rPr>
          <w:szCs w:val="24"/>
        </w:rPr>
        <w:t>towards the</w:t>
      </w:r>
      <w:r w:rsidR="00ED43B0">
        <w:rPr>
          <w:szCs w:val="24"/>
        </w:rPr>
        <w:t>ir</w:t>
      </w:r>
      <w:r w:rsidR="0014317E">
        <w:rPr>
          <w:szCs w:val="24"/>
        </w:rPr>
        <w:t xml:space="preserve"> client</w:t>
      </w:r>
      <w:r w:rsidR="00ED43B0">
        <w:rPr>
          <w:szCs w:val="24"/>
        </w:rPr>
        <w:t>s</w:t>
      </w:r>
      <w:r w:rsidR="00AA14F6">
        <w:rPr>
          <w:szCs w:val="24"/>
        </w:rPr>
        <w:t xml:space="preserve"> due to </w:t>
      </w:r>
      <w:r w:rsidR="006F69F4">
        <w:rPr>
          <w:szCs w:val="24"/>
        </w:rPr>
        <w:t>the moral choices that the accountant needs to make</w:t>
      </w:r>
      <w:r w:rsidR="007D32A3">
        <w:rPr>
          <w:szCs w:val="24"/>
        </w:rPr>
        <w:t xml:space="preserve"> on the bases of the rules within the code of ethics and conduct</w:t>
      </w:r>
      <w:r w:rsidR="00121D1B">
        <w:rPr>
          <w:szCs w:val="24"/>
        </w:rPr>
        <w:t>.</w:t>
      </w:r>
      <w:r w:rsidR="00DD3EE5">
        <w:rPr>
          <w:szCs w:val="24"/>
        </w:rPr>
        <w:t xml:space="preserve"> Boylan</w:t>
      </w:r>
      <w:r w:rsidR="001A5D52">
        <w:rPr>
          <w:szCs w:val="24"/>
        </w:rPr>
        <w:t xml:space="preserve"> </w:t>
      </w:r>
      <w:sdt>
        <w:sdtPr>
          <w:rPr>
            <w:szCs w:val="24"/>
          </w:rPr>
          <w:id w:val="1484886110"/>
          <w:citation/>
        </w:sdtPr>
        <w:sdtEndPr/>
        <w:sdtContent>
          <w:r w:rsidR="00B67641">
            <w:rPr>
              <w:szCs w:val="24"/>
            </w:rPr>
            <w:fldChar w:fldCharType="begin"/>
          </w:r>
          <w:r w:rsidR="00B67641">
            <w:rPr>
              <w:szCs w:val="24"/>
            </w:rPr>
            <w:instrText xml:space="preserve">CITATION SBo11 \n  \t  \l 2057 </w:instrText>
          </w:r>
          <w:r w:rsidR="00B67641">
            <w:rPr>
              <w:szCs w:val="24"/>
            </w:rPr>
            <w:fldChar w:fldCharType="separate"/>
          </w:r>
          <w:r w:rsidR="00921E62" w:rsidRPr="00921E62">
            <w:rPr>
              <w:noProof/>
              <w:szCs w:val="24"/>
            </w:rPr>
            <w:t>(2011)</w:t>
          </w:r>
          <w:r w:rsidR="00B67641">
            <w:rPr>
              <w:szCs w:val="24"/>
            </w:rPr>
            <w:fldChar w:fldCharType="end"/>
          </w:r>
        </w:sdtContent>
      </w:sdt>
      <w:r w:rsidR="009D2DE3">
        <w:rPr>
          <w:szCs w:val="24"/>
        </w:rPr>
        <w:t xml:space="preserve"> has suggested that accountants are perceived to act as protectors </w:t>
      </w:r>
      <w:r w:rsidR="00672C8A">
        <w:rPr>
          <w:szCs w:val="24"/>
        </w:rPr>
        <w:t>when it comes to public trust</w:t>
      </w:r>
      <w:r w:rsidR="006D3068">
        <w:rPr>
          <w:szCs w:val="24"/>
        </w:rPr>
        <w:t xml:space="preserve"> </w:t>
      </w:r>
      <w:r w:rsidR="00CD39FB">
        <w:rPr>
          <w:szCs w:val="24"/>
        </w:rPr>
        <w:t>due to the nature and sensitivity of the profession</w:t>
      </w:r>
      <w:r w:rsidR="001A5D52">
        <w:rPr>
          <w:szCs w:val="24"/>
        </w:rPr>
        <w:t>.</w:t>
      </w:r>
      <w:r w:rsidR="00DD3EE5">
        <w:rPr>
          <w:szCs w:val="24"/>
        </w:rPr>
        <w:t xml:space="preserve"> </w:t>
      </w:r>
      <w:r w:rsidR="00D44E76">
        <w:rPr>
          <w:szCs w:val="24"/>
        </w:rPr>
        <w:t xml:space="preserve">According to </w:t>
      </w:r>
      <w:sdt>
        <w:sdtPr>
          <w:rPr>
            <w:szCs w:val="24"/>
          </w:rPr>
          <w:id w:val="-1013453996"/>
          <w:citation/>
        </w:sdtPr>
        <w:sdtEndPr/>
        <w:sdtContent>
          <w:r w:rsidR="00D44E76">
            <w:rPr>
              <w:szCs w:val="24"/>
            </w:rPr>
            <w:fldChar w:fldCharType="begin"/>
          </w:r>
          <w:r w:rsidR="00D44E76">
            <w:rPr>
              <w:szCs w:val="24"/>
            </w:rPr>
            <w:instrText xml:space="preserve"> CITATION Din18 \l 2057 </w:instrText>
          </w:r>
          <w:r w:rsidR="00D44E76">
            <w:rPr>
              <w:szCs w:val="24"/>
            </w:rPr>
            <w:fldChar w:fldCharType="separate"/>
          </w:r>
          <w:r w:rsidR="00921E62" w:rsidRPr="00921E62">
            <w:rPr>
              <w:noProof/>
              <w:szCs w:val="24"/>
            </w:rPr>
            <w:t>(Payne, et al., 2018)</w:t>
          </w:r>
          <w:r w:rsidR="00D44E76">
            <w:rPr>
              <w:szCs w:val="24"/>
            </w:rPr>
            <w:fldChar w:fldCharType="end"/>
          </w:r>
        </w:sdtContent>
      </w:sdt>
      <w:r w:rsidR="00D44E76">
        <w:rPr>
          <w:szCs w:val="24"/>
        </w:rPr>
        <w:t xml:space="preserve"> accountants are</w:t>
      </w:r>
      <w:r w:rsidR="004574F1">
        <w:rPr>
          <w:szCs w:val="24"/>
        </w:rPr>
        <w:t xml:space="preserve"> under pressure and research concluded that due to a rise in eth</w:t>
      </w:r>
      <w:r w:rsidR="008851E1">
        <w:rPr>
          <w:szCs w:val="24"/>
        </w:rPr>
        <w:t>ical dilemmas</w:t>
      </w:r>
      <w:r w:rsidR="003C1BFF">
        <w:rPr>
          <w:szCs w:val="24"/>
        </w:rPr>
        <w:t xml:space="preserve"> it has forced accountants to act unethically. </w:t>
      </w:r>
    </w:p>
    <w:p w14:paraId="201B7A99" w14:textId="4D000FF5" w:rsidR="00A01B85" w:rsidRPr="00EF0381" w:rsidRDefault="003A67D7" w:rsidP="00DB3DF7">
      <w:pPr>
        <w:spacing w:line="480" w:lineRule="auto"/>
        <w:jc w:val="both"/>
        <w:rPr>
          <w:szCs w:val="24"/>
        </w:rPr>
      </w:pPr>
      <w:r>
        <w:rPr>
          <w:szCs w:val="24"/>
        </w:rPr>
        <w:t>Griffith (1986) cited in</w:t>
      </w:r>
      <w:r w:rsidR="00FA0CA6">
        <w:rPr>
          <w:szCs w:val="24"/>
        </w:rPr>
        <w:t xml:space="preserve"> Bora and </w:t>
      </w:r>
      <w:proofErr w:type="spellStart"/>
      <w:r w:rsidR="00FA0CA6">
        <w:rPr>
          <w:szCs w:val="24"/>
        </w:rPr>
        <w:t>Saha</w:t>
      </w:r>
      <w:proofErr w:type="spellEnd"/>
      <w:r>
        <w:rPr>
          <w:szCs w:val="24"/>
        </w:rPr>
        <w:t xml:space="preserve"> </w:t>
      </w:r>
      <w:sdt>
        <w:sdtPr>
          <w:rPr>
            <w:szCs w:val="24"/>
          </w:rPr>
          <w:id w:val="1930701646"/>
          <w:citation/>
        </w:sdtPr>
        <w:sdtEndPr/>
        <w:sdtContent>
          <w:r>
            <w:rPr>
              <w:szCs w:val="24"/>
            </w:rPr>
            <w:fldChar w:fldCharType="begin"/>
          </w:r>
          <w:r w:rsidR="00FA0CA6">
            <w:rPr>
              <w:szCs w:val="24"/>
            </w:rPr>
            <w:instrText xml:space="preserve">CITATION Jut16 \n  \t  \l 2057 </w:instrText>
          </w:r>
          <w:r>
            <w:rPr>
              <w:szCs w:val="24"/>
            </w:rPr>
            <w:fldChar w:fldCharType="separate"/>
          </w:r>
          <w:r w:rsidR="00921E62" w:rsidRPr="00921E62">
            <w:rPr>
              <w:noProof/>
              <w:szCs w:val="24"/>
            </w:rPr>
            <w:t>(2016)</w:t>
          </w:r>
          <w:r>
            <w:rPr>
              <w:szCs w:val="24"/>
            </w:rPr>
            <w:fldChar w:fldCharType="end"/>
          </w:r>
        </w:sdtContent>
      </w:sdt>
      <w:r w:rsidR="00F804F8">
        <w:rPr>
          <w:szCs w:val="24"/>
        </w:rPr>
        <w:t xml:space="preserve"> </w:t>
      </w:r>
      <w:r w:rsidR="002219C7">
        <w:rPr>
          <w:szCs w:val="24"/>
        </w:rPr>
        <w:t xml:space="preserve">research </w:t>
      </w:r>
      <w:r w:rsidR="00F804F8">
        <w:rPr>
          <w:szCs w:val="24"/>
        </w:rPr>
        <w:t xml:space="preserve">claims that </w:t>
      </w:r>
      <w:r w:rsidR="00461360">
        <w:rPr>
          <w:szCs w:val="24"/>
        </w:rPr>
        <w:t xml:space="preserve">all </w:t>
      </w:r>
      <w:r w:rsidR="00F60BC1">
        <w:rPr>
          <w:szCs w:val="24"/>
        </w:rPr>
        <w:t xml:space="preserve">accountants for </w:t>
      </w:r>
      <w:r w:rsidR="00461360">
        <w:rPr>
          <w:szCs w:val="24"/>
        </w:rPr>
        <w:t xml:space="preserve">companies are fiddling its profits and that the books </w:t>
      </w:r>
      <w:r w:rsidR="00F95B5B">
        <w:rPr>
          <w:szCs w:val="24"/>
        </w:rPr>
        <w:t xml:space="preserve">have been cooked in </w:t>
      </w:r>
      <w:r w:rsidR="00D64395">
        <w:rPr>
          <w:szCs w:val="24"/>
        </w:rPr>
        <w:t>some way</w:t>
      </w:r>
      <w:r w:rsidR="00F95B5B">
        <w:rPr>
          <w:szCs w:val="24"/>
        </w:rPr>
        <w:t xml:space="preserve"> or another</w:t>
      </w:r>
      <w:r w:rsidR="00CC36F9">
        <w:rPr>
          <w:szCs w:val="24"/>
        </w:rPr>
        <w:t xml:space="preserve"> because it lets accountants</w:t>
      </w:r>
      <w:r w:rsidR="00F57881">
        <w:rPr>
          <w:szCs w:val="24"/>
        </w:rPr>
        <w:t xml:space="preserve"> to adjust figures </w:t>
      </w:r>
      <w:r w:rsidR="00AE1AB6">
        <w:rPr>
          <w:szCs w:val="24"/>
        </w:rPr>
        <w:t>to make accounts look better</w:t>
      </w:r>
      <w:r w:rsidR="00A67DAA">
        <w:rPr>
          <w:szCs w:val="24"/>
        </w:rPr>
        <w:t xml:space="preserve"> </w:t>
      </w:r>
      <w:r w:rsidR="00D60CAA">
        <w:rPr>
          <w:szCs w:val="24"/>
        </w:rPr>
        <w:t xml:space="preserve">than what they are </w:t>
      </w:r>
      <w:r w:rsidR="00A67DAA">
        <w:rPr>
          <w:szCs w:val="24"/>
        </w:rPr>
        <w:t xml:space="preserve">although </w:t>
      </w:r>
      <w:r w:rsidR="009B2FF2">
        <w:rPr>
          <w:szCs w:val="24"/>
        </w:rPr>
        <w:t>reports that this is seen as perfectly normal and l</w:t>
      </w:r>
      <w:r w:rsidR="000946AA">
        <w:rPr>
          <w:szCs w:val="24"/>
        </w:rPr>
        <w:t xml:space="preserve">egitimate </w:t>
      </w:r>
      <w:r w:rsidR="00FF0F73">
        <w:rPr>
          <w:szCs w:val="24"/>
        </w:rPr>
        <w:t>as i</w:t>
      </w:r>
      <w:r w:rsidR="00460DBF">
        <w:rPr>
          <w:szCs w:val="24"/>
        </w:rPr>
        <w:t>t is ‘creative accounting’</w:t>
      </w:r>
      <w:r w:rsidR="00AE1AB6">
        <w:rPr>
          <w:szCs w:val="24"/>
        </w:rPr>
        <w:t xml:space="preserve"> this then </w:t>
      </w:r>
      <w:r w:rsidR="00CD65BA">
        <w:rPr>
          <w:szCs w:val="24"/>
        </w:rPr>
        <w:t xml:space="preserve">defeats the </w:t>
      </w:r>
      <w:r w:rsidR="00D46EA1">
        <w:rPr>
          <w:szCs w:val="24"/>
        </w:rPr>
        <w:t>principle in accounting to give a true and fair view</w:t>
      </w:r>
      <w:r w:rsidR="00BE25AB">
        <w:rPr>
          <w:szCs w:val="24"/>
        </w:rPr>
        <w:t>.</w:t>
      </w:r>
      <w:r w:rsidR="00D11CBE">
        <w:rPr>
          <w:szCs w:val="24"/>
        </w:rPr>
        <w:t xml:space="preserve"> </w:t>
      </w:r>
      <w:r w:rsidR="00B94A83">
        <w:rPr>
          <w:szCs w:val="24"/>
        </w:rPr>
        <w:t xml:space="preserve">According to </w:t>
      </w:r>
      <w:sdt>
        <w:sdtPr>
          <w:rPr>
            <w:szCs w:val="24"/>
          </w:rPr>
          <w:id w:val="-529729368"/>
          <w:citation/>
        </w:sdtPr>
        <w:sdtEndPr/>
        <w:sdtContent>
          <w:r w:rsidR="00B94A83">
            <w:rPr>
              <w:szCs w:val="24"/>
            </w:rPr>
            <w:fldChar w:fldCharType="begin"/>
          </w:r>
          <w:r w:rsidR="00B94A83">
            <w:rPr>
              <w:szCs w:val="24"/>
            </w:rPr>
            <w:instrText xml:space="preserve"> CITATION Ama13 \l 2057 </w:instrText>
          </w:r>
          <w:r w:rsidR="00B94A83">
            <w:rPr>
              <w:szCs w:val="24"/>
            </w:rPr>
            <w:fldChar w:fldCharType="separate"/>
          </w:r>
          <w:r w:rsidR="00921E62" w:rsidRPr="00921E62">
            <w:rPr>
              <w:noProof/>
              <w:szCs w:val="24"/>
            </w:rPr>
            <w:t>(Malhotra, 2013)</w:t>
          </w:r>
          <w:r w:rsidR="00B94A83">
            <w:rPr>
              <w:szCs w:val="24"/>
            </w:rPr>
            <w:fldChar w:fldCharType="end"/>
          </w:r>
        </w:sdtContent>
      </w:sdt>
      <w:r w:rsidR="00BE25AB">
        <w:rPr>
          <w:szCs w:val="24"/>
        </w:rPr>
        <w:t xml:space="preserve"> </w:t>
      </w:r>
      <w:r w:rsidR="00B94A83">
        <w:rPr>
          <w:szCs w:val="24"/>
        </w:rPr>
        <w:t xml:space="preserve">creative accounting is a perfectly legal </w:t>
      </w:r>
      <w:r w:rsidR="008643B8">
        <w:rPr>
          <w:szCs w:val="24"/>
        </w:rPr>
        <w:t>way to abuse accounting rules</w:t>
      </w:r>
      <w:r w:rsidR="00595EC4">
        <w:rPr>
          <w:szCs w:val="24"/>
        </w:rPr>
        <w:t>, principles and standards, it allows accountants to</w:t>
      </w:r>
      <w:r w:rsidR="0053671E">
        <w:rPr>
          <w:szCs w:val="24"/>
        </w:rPr>
        <w:t xml:space="preserve"> adjust figures </w:t>
      </w:r>
      <w:r w:rsidR="00595EC4">
        <w:rPr>
          <w:szCs w:val="24"/>
        </w:rPr>
        <w:t>to give a better overall picture of the company</w:t>
      </w:r>
      <w:r w:rsidR="00B2676E">
        <w:rPr>
          <w:szCs w:val="24"/>
        </w:rPr>
        <w:t xml:space="preserve"> although this promotes</w:t>
      </w:r>
      <w:r w:rsidR="00832EF9">
        <w:rPr>
          <w:szCs w:val="24"/>
        </w:rPr>
        <w:t xml:space="preserve"> </w:t>
      </w:r>
      <w:r w:rsidR="00B2676E">
        <w:rPr>
          <w:szCs w:val="24"/>
        </w:rPr>
        <w:t>inconsistency</w:t>
      </w:r>
      <w:r w:rsidR="00536548">
        <w:rPr>
          <w:szCs w:val="24"/>
        </w:rPr>
        <w:t xml:space="preserve"> </w:t>
      </w:r>
      <w:sdt>
        <w:sdtPr>
          <w:rPr>
            <w:szCs w:val="24"/>
          </w:rPr>
          <w:id w:val="498923274"/>
          <w:citation/>
        </w:sdtPr>
        <w:sdtEndPr/>
        <w:sdtContent>
          <w:r w:rsidR="00536548">
            <w:rPr>
              <w:szCs w:val="24"/>
            </w:rPr>
            <w:fldChar w:fldCharType="begin"/>
          </w:r>
          <w:r w:rsidR="00536548">
            <w:rPr>
              <w:szCs w:val="24"/>
            </w:rPr>
            <w:instrText xml:space="preserve"> CITATION Rem18 \l 2057 </w:instrText>
          </w:r>
          <w:r w:rsidR="00536548">
            <w:rPr>
              <w:szCs w:val="24"/>
            </w:rPr>
            <w:fldChar w:fldCharType="separate"/>
          </w:r>
          <w:r w:rsidR="00921E62" w:rsidRPr="00921E62">
            <w:rPr>
              <w:noProof/>
              <w:szCs w:val="24"/>
            </w:rPr>
            <w:t>(Remenaric, et al., 2018)</w:t>
          </w:r>
          <w:r w:rsidR="00536548">
            <w:rPr>
              <w:szCs w:val="24"/>
            </w:rPr>
            <w:fldChar w:fldCharType="end"/>
          </w:r>
        </w:sdtContent>
      </w:sdt>
      <w:r w:rsidR="00B2676E">
        <w:rPr>
          <w:szCs w:val="24"/>
        </w:rPr>
        <w:t xml:space="preserve"> </w:t>
      </w:r>
      <w:r w:rsidR="00536548">
        <w:rPr>
          <w:szCs w:val="24"/>
        </w:rPr>
        <w:t>claims that it is</w:t>
      </w:r>
      <w:r w:rsidR="0066247D">
        <w:rPr>
          <w:szCs w:val="24"/>
        </w:rPr>
        <w:t xml:space="preserve"> a way to bend the rules</w:t>
      </w:r>
      <w:r w:rsidR="00146A3E">
        <w:rPr>
          <w:szCs w:val="24"/>
        </w:rPr>
        <w:t xml:space="preserve"> to keep up with competition or the economic environment this however, is</w:t>
      </w:r>
      <w:r w:rsidR="00536548">
        <w:rPr>
          <w:szCs w:val="24"/>
        </w:rPr>
        <w:t xml:space="preserve"> not illegal nor is it ethical</w:t>
      </w:r>
      <w:r w:rsidR="00146A3E">
        <w:rPr>
          <w:szCs w:val="24"/>
        </w:rPr>
        <w:t xml:space="preserve"> in any way</w:t>
      </w:r>
      <w:r w:rsidR="0053671E">
        <w:rPr>
          <w:szCs w:val="24"/>
        </w:rPr>
        <w:t xml:space="preserve">. </w:t>
      </w:r>
      <w:r w:rsidR="00513C0F">
        <w:rPr>
          <w:szCs w:val="24"/>
        </w:rPr>
        <w:t xml:space="preserve">Gill </w:t>
      </w:r>
      <w:sdt>
        <w:sdtPr>
          <w:rPr>
            <w:szCs w:val="24"/>
          </w:rPr>
          <w:id w:val="1380288736"/>
          <w:citation/>
        </w:sdtPr>
        <w:sdtEndPr/>
        <w:sdtContent>
          <w:r w:rsidR="00513C0F">
            <w:rPr>
              <w:szCs w:val="24"/>
            </w:rPr>
            <w:fldChar w:fldCharType="begin"/>
          </w:r>
          <w:r w:rsidR="00513C0F">
            <w:rPr>
              <w:szCs w:val="24"/>
            </w:rPr>
            <w:instrText xml:space="preserve">CITATION Mat09 \n  \t  \l 2057 </w:instrText>
          </w:r>
          <w:r w:rsidR="00513C0F">
            <w:rPr>
              <w:szCs w:val="24"/>
            </w:rPr>
            <w:fldChar w:fldCharType="separate"/>
          </w:r>
          <w:r w:rsidR="00921E62" w:rsidRPr="00921E62">
            <w:rPr>
              <w:noProof/>
              <w:szCs w:val="24"/>
            </w:rPr>
            <w:t>(2009)</w:t>
          </w:r>
          <w:r w:rsidR="00513C0F">
            <w:rPr>
              <w:szCs w:val="24"/>
            </w:rPr>
            <w:fldChar w:fldCharType="end"/>
          </w:r>
        </w:sdtContent>
      </w:sdt>
      <w:r w:rsidR="00513C0F">
        <w:rPr>
          <w:szCs w:val="24"/>
        </w:rPr>
        <w:t xml:space="preserve"> identified tha</w:t>
      </w:r>
      <w:r w:rsidR="007B4FE4">
        <w:rPr>
          <w:szCs w:val="24"/>
        </w:rPr>
        <w:t>t accountants</w:t>
      </w:r>
      <w:r w:rsidR="00CE4BF2">
        <w:rPr>
          <w:szCs w:val="24"/>
        </w:rPr>
        <w:t xml:space="preserve"> had claimed </w:t>
      </w:r>
      <w:r w:rsidR="002114F0">
        <w:rPr>
          <w:szCs w:val="24"/>
        </w:rPr>
        <w:t>“</w:t>
      </w:r>
      <w:r w:rsidR="006376E0">
        <w:rPr>
          <w:szCs w:val="24"/>
        </w:rPr>
        <w:t xml:space="preserve">that their actions are strongly </w:t>
      </w:r>
      <w:r w:rsidR="002114F0">
        <w:rPr>
          <w:szCs w:val="24"/>
        </w:rPr>
        <w:t xml:space="preserve">influenced by factors which </w:t>
      </w:r>
      <w:r w:rsidR="000519CF">
        <w:rPr>
          <w:szCs w:val="24"/>
        </w:rPr>
        <w:t>they believed to be out of their hands”</w:t>
      </w:r>
      <w:r w:rsidR="00EF0CFD">
        <w:rPr>
          <w:szCs w:val="24"/>
        </w:rPr>
        <w:t xml:space="preserve"> however, this could just be an excuse for poor ethical behaviour, lacking in moral values</w:t>
      </w:r>
      <w:r w:rsidR="00336BDF">
        <w:rPr>
          <w:szCs w:val="24"/>
        </w:rPr>
        <w:t xml:space="preserve"> and bad decision making</w:t>
      </w:r>
      <w:r w:rsidR="000519CF">
        <w:rPr>
          <w:szCs w:val="24"/>
        </w:rPr>
        <w:t xml:space="preserve">. </w:t>
      </w:r>
    </w:p>
    <w:p w14:paraId="3B85A548" w14:textId="022C4651" w:rsidR="00FB3DFC" w:rsidRPr="00C626DB" w:rsidRDefault="00AC0EFE" w:rsidP="009B435F">
      <w:pPr>
        <w:pStyle w:val="Heading2"/>
        <w:spacing w:line="480" w:lineRule="auto"/>
        <w:rPr>
          <w:rFonts w:cstheme="majorHAnsi"/>
          <w:szCs w:val="24"/>
        </w:rPr>
      </w:pPr>
      <w:bookmarkStart w:id="55" w:name="_Toc8589604"/>
      <w:r w:rsidRPr="00C626DB">
        <w:rPr>
          <w:rFonts w:cstheme="majorHAnsi"/>
          <w:szCs w:val="24"/>
        </w:rPr>
        <w:t xml:space="preserve">2.1.2.4 </w:t>
      </w:r>
      <w:r w:rsidR="00FB3DFC" w:rsidRPr="00C626DB">
        <w:rPr>
          <w:rFonts w:cstheme="majorHAnsi"/>
          <w:szCs w:val="24"/>
        </w:rPr>
        <w:t>Employee ethics</w:t>
      </w:r>
      <w:r w:rsidR="000F4DCD" w:rsidRPr="00C626DB">
        <w:rPr>
          <w:rFonts w:cstheme="majorHAnsi"/>
          <w:szCs w:val="24"/>
        </w:rPr>
        <w:t xml:space="preserve"> </w:t>
      </w:r>
      <w:r w:rsidR="00E85681" w:rsidRPr="00C626DB">
        <w:rPr>
          <w:rFonts w:cstheme="majorHAnsi"/>
          <w:szCs w:val="24"/>
        </w:rPr>
        <w:t>in the accounting profession</w:t>
      </w:r>
      <w:bookmarkEnd w:id="55"/>
    </w:p>
    <w:p w14:paraId="763DA9B6" w14:textId="5857916F" w:rsidR="003E5184" w:rsidRDefault="00BD07E8" w:rsidP="00DB3DF7">
      <w:pPr>
        <w:spacing w:line="480" w:lineRule="auto"/>
        <w:jc w:val="both"/>
        <w:rPr>
          <w:szCs w:val="24"/>
        </w:rPr>
      </w:pPr>
      <w:r>
        <w:rPr>
          <w:szCs w:val="24"/>
        </w:rPr>
        <w:t xml:space="preserve">Employee ethics differs from ethics </w:t>
      </w:r>
      <w:r w:rsidR="001A53F2">
        <w:rPr>
          <w:szCs w:val="24"/>
        </w:rPr>
        <w:t>as it refers to how individua</w:t>
      </w:r>
      <w:r w:rsidR="00AD45A9">
        <w:rPr>
          <w:szCs w:val="24"/>
        </w:rPr>
        <w:t xml:space="preserve">ls </w:t>
      </w:r>
      <w:r w:rsidR="000C674C">
        <w:rPr>
          <w:szCs w:val="24"/>
        </w:rPr>
        <w:t xml:space="preserve">claim </w:t>
      </w:r>
      <w:r w:rsidR="00513C0F">
        <w:rPr>
          <w:szCs w:val="24"/>
        </w:rPr>
        <w:t xml:space="preserve">how their actions </w:t>
      </w:r>
      <w:r w:rsidR="00377687">
        <w:rPr>
          <w:szCs w:val="24"/>
        </w:rPr>
        <w:t>within the</w:t>
      </w:r>
      <w:r w:rsidR="00513C0F">
        <w:rPr>
          <w:szCs w:val="24"/>
        </w:rPr>
        <w:t xml:space="preserve"> work</w:t>
      </w:r>
      <w:r w:rsidR="00377687">
        <w:rPr>
          <w:szCs w:val="24"/>
        </w:rPr>
        <w:t>place</w:t>
      </w:r>
      <w:r w:rsidR="00513C0F">
        <w:rPr>
          <w:szCs w:val="24"/>
        </w:rPr>
        <w:t xml:space="preserve"> are</w:t>
      </w:r>
      <w:r w:rsidR="00843EC6">
        <w:rPr>
          <w:szCs w:val="24"/>
        </w:rPr>
        <w:t xml:space="preserve"> morally</w:t>
      </w:r>
      <w:r w:rsidR="00513C0F">
        <w:rPr>
          <w:szCs w:val="24"/>
        </w:rPr>
        <w:t xml:space="preserve"> right or wrong </w:t>
      </w:r>
      <w:sdt>
        <w:sdtPr>
          <w:rPr>
            <w:szCs w:val="24"/>
          </w:rPr>
          <w:id w:val="-1496951076"/>
          <w:citation/>
        </w:sdtPr>
        <w:sdtEndPr/>
        <w:sdtContent>
          <w:r w:rsidR="00513C0F">
            <w:rPr>
              <w:szCs w:val="24"/>
            </w:rPr>
            <w:fldChar w:fldCharType="begin"/>
          </w:r>
          <w:r w:rsidR="00513C0F">
            <w:rPr>
              <w:szCs w:val="24"/>
            </w:rPr>
            <w:instrText xml:space="preserve"> CITATION Mat09 \l 2057 </w:instrText>
          </w:r>
          <w:r w:rsidR="00513C0F">
            <w:rPr>
              <w:szCs w:val="24"/>
            </w:rPr>
            <w:fldChar w:fldCharType="separate"/>
          </w:r>
          <w:r w:rsidR="00921E62" w:rsidRPr="00921E62">
            <w:rPr>
              <w:noProof/>
              <w:szCs w:val="24"/>
            </w:rPr>
            <w:t>(Gill, 2009)</w:t>
          </w:r>
          <w:r w:rsidR="00513C0F">
            <w:rPr>
              <w:szCs w:val="24"/>
            </w:rPr>
            <w:fldChar w:fldCharType="end"/>
          </w:r>
        </w:sdtContent>
      </w:sdt>
      <w:r w:rsidR="00513C0F">
        <w:rPr>
          <w:szCs w:val="24"/>
        </w:rPr>
        <w:t xml:space="preserve">. </w:t>
      </w:r>
      <w:r w:rsidR="009A5E9E">
        <w:rPr>
          <w:szCs w:val="24"/>
        </w:rPr>
        <w:t xml:space="preserve">Trapp </w:t>
      </w:r>
      <w:sdt>
        <w:sdtPr>
          <w:rPr>
            <w:szCs w:val="24"/>
          </w:rPr>
          <w:id w:val="-1932645633"/>
          <w:citation/>
        </w:sdtPr>
        <w:sdtEndPr/>
        <w:sdtContent>
          <w:r w:rsidR="00547FAC">
            <w:rPr>
              <w:szCs w:val="24"/>
            </w:rPr>
            <w:fldChar w:fldCharType="begin"/>
          </w:r>
          <w:r w:rsidR="009A5E9E">
            <w:rPr>
              <w:szCs w:val="24"/>
            </w:rPr>
            <w:instrText xml:space="preserve">CITATION Lei11 \n  \t  \l 2057 </w:instrText>
          </w:r>
          <w:r w:rsidR="00547FAC">
            <w:rPr>
              <w:szCs w:val="24"/>
            </w:rPr>
            <w:fldChar w:fldCharType="separate"/>
          </w:r>
          <w:r w:rsidR="00921E62" w:rsidRPr="00921E62">
            <w:rPr>
              <w:noProof/>
              <w:szCs w:val="24"/>
            </w:rPr>
            <w:t>(2011)</w:t>
          </w:r>
          <w:r w:rsidR="00547FAC">
            <w:rPr>
              <w:szCs w:val="24"/>
            </w:rPr>
            <w:fldChar w:fldCharType="end"/>
          </w:r>
        </w:sdtContent>
      </w:sdt>
      <w:r w:rsidR="00A87ABC">
        <w:rPr>
          <w:szCs w:val="24"/>
        </w:rPr>
        <w:t xml:space="preserve"> </w:t>
      </w:r>
      <w:r w:rsidR="00305EDC">
        <w:rPr>
          <w:szCs w:val="24"/>
        </w:rPr>
        <w:t>s</w:t>
      </w:r>
      <w:r w:rsidR="006378F3">
        <w:rPr>
          <w:szCs w:val="24"/>
        </w:rPr>
        <w:t xml:space="preserve">uggests that </w:t>
      </w:r>
      <w:r w:rsidR="00515068">
        <w:rPr>
          <w:szCs w:val="24"/>
        </w:rPr>
        <w:t xml:space="preserve">businesses must </w:t>
      </w:r>
      <w:r w:rsidR="00D44008">
        <w:rPr>
          <w:szCs w:val="24"/>
        </w:rPr>
        <w:t xml:space="preserve">have </w:t>
      </w:r>
      <w:r w:rsidR="00515068">
        <w:rPr>
          <w:szCs w:val="24"/>
        </w:rPr>
        <w:t xml:space="preserve">codes of conduct in order </w:t>
      </w:r>
      <w:r w:rsidR="00D44008">
        <w:rPr>
          <w:szCs w:val="24"/>
        </w:rPr>
        <w:t xml:space="preserve">to ensure that </w:t>
      </w:r>
      <w:r w:rsidR="005B4ACC">
        <w:rPr>
          <w:szCs w:val="24"/>
        </w:rPr>
        <w:t xml:space="preserve">there is good ethical </w:t>
      </w:r>
      <w:r w:rsidR="00CB43B3">
        <w:rPr>
          <w:szCs w:val="24"/>
        </w:rPr>
        <w:t xml:space="preserve">employee </w:t>
      </w:r>
      <w:r w:rsidR="005B4ACC">
        <w:rPr>
          <w:szCs w:val="24"/>
        </w:rPr>
        <w:t xml:space="preserve">behaviour however, </w:t>
      </w:r>
      <w:r w:rsidR="00CB43B3">
        <w:rPr>
          <w:szCs w:val="24"/>
        </w:rPr>
        <w:t xml:space="preserve">the question is that if </w:t>
      </w:r>
      <w:r w:rsidR="00664BA7">
        <w:rPr>
          <w:szCs w:val="24"/>
        </w:rPr>
        <w:t>superiors</w:t>
      </w:r>
      <w:r w:rsidR="00CB43B3">
        <w:rPr>
          <w:szCs w:val="24"/>
        </w:rPr>
        <w:t xml:space="preserve"> are unethical or </w:t>
      </w:r>
      <w:r w:rsidR="003B430A">
        <w:rPr>
          <w:szCs w:val="24"/>
        </w:rPr>
        <w:t xml:space="preserve">do not comply with the code of conduct then </w:t>
      </w:r>
      <w:r w:rsidR="00A87ABC">
        <w:rPr>
          <w:szCs w:val="24"/>
        </w:rPr>
        <w:t>this may impact the</w:t>
      </w:r>
      <w:r w:rsidR="002928DF">
        <w:rPr>
          <w:szCs w:val="24"/>
        </w:rPr>
        <w:t xml:space="preserve"> behaviour of</w:t>
      </w:r>
      <w:r w:rsidR="00A87ABC">
        <w:rPr>
          <w:szCs w:val="24"/>
        </w:rPr>
        <w:t xml:space="preserve"> employees within a business.</w:t>
      </w:r>
      <w:r w:rsidR="00ED2D38">
        <w:rPr>
          <w:szCs w:val="24"/>
        </w:rPr>
        <w:t xml:space="preserve"> </w:t>
      </w:r>
    </w:p>
    <w:p w14:paraId="3E6A11ED" w14:textId="20BCCABA" w:rsidR="00305EDC" w:rsidRDefault="00011737" w:rsidP="00DB3DF7">
      <w:pPr>
        <w:spacing w:line="480" w:lineRule="auto"/>
        <w:jc w:val="both"/>
        <w:rPr>
          <w:szCs w:val="24"/>
        </w:rPr>
      </w:pPr>
      <w:r>
        <w:rPr>
          <w:szCs w:val="24"/>
        </w:rPr>
        <w:lastRenderedPageBreak/>
        <w:t>The</w:t>
      </w:r>
      <w:r w:rsidR="00391F66">
        <w:rPr>
          <w:szCs w:val="24"/>
        </w:rPr>
        <w:t xml:space="preserve">re is a relationship between code of ethics and code of conduct. Code of ethics </w:t>
      </w:r>
      <w:r w:rsidR="00FF4129">
        <w:rPr>
          <w:szCs w:val="24"/>
        </w:rPr>
        <w:t xml:space="preserve">is for decision making whereas code of conduct </w:t>
      </w:r>
      <w:r w:rsidR="009D5A6A">
        <w:rPr>
          <w:szCs w:val="24"/>
        </w:rPr>
        <w:t>governs actions these both r</w:t>
      </w:r>
      <w:r w:rsidR="003D6E40">
        <w:rPr>
          <w:szCs w:val="24"/>
        </w:rPr>
        <w:t>epresent two ways commonly that companies use to self-regulate</w:t>
      </w:r>
      <w:r w:rsidR="00557593">
        <w:rPr>
          <w:szCs w:val="24"/>
        </w:rPr>
        <w:t xml:space="preserve"> </w:t>
      </w:r>
      <w:sdt>
        <w:sdtPr>
          <w:rPr>
            <w:szCs w:val="24"/>
          </w:rPr>
          <w:id w:val="-1873064756"/>
          <w:citation/>
        </w:sdtPr>
        <w:sdtEndPr/>
        <w:sdtContent>
          <w:r w:rsidR="004F7BE9">
            <w:rPr>
              <w:szCs w:val="24"/>
            </w:rPr>
            <w:fldChar w:fldCharType="begin"/>
          </w:r>
          <w:r w:rsidR="004F7BE9">
            <w:rPr>
              <w:szCs w:val="24"/>
            </w:rPr>
            <w:instrText xml:space="preserve"> CITATION Glo18 \l 2057 </w:instrText>
          </w:r>
          <w:r w:rsidR="004F7BE9">
            <w:rPr>
              <w:szCs w:val="24"/>
            </w:rPr>
            <w:fldChar w:fldCharType="separate"/>
          </w:r>
          <w:r w:rsidR="00921E62" w:rsidRPr="00921E62">
            <w:rPr>
              <w:noProof/>
              <w:szCs w:val="24"/>
            </w:rPr>
            <w:t>(Global Alliance, 2018)</w:t>
          </w:r>
          <w:r w:rsidR="004F7BE9">
            <w:rPr>
              <w:szCs w:val="24"/>
            </w:rPr>
            <w:fldChar w:fldCharType="end"/>
          </w:r>
        </w:sdtContent>
      </w:sdt>
      <w:r w:rsidR="004F7BE9">
        <w:rPr>
          <w:szCs w:val="24"/>
        </w:rPr>
        <w:t>.</w:t>
      </w:r>
    </w:p>
    <w:p w14:paraId="6C23B42B" w14:textId="0698F3C9" w:rsidR="00180454" w:rsidRDefault="007A66B8" w:rsidP="009B435F">
      <w:pPr>
        <w:spacing w:line="480" w:lineRule="auto"/>
        <w:jc w:val="both"/>
        <w:rPr>
          <w:szCs w:val="24"/>
        </w:rPr>
      </w:pPr>
      <w:r w:rsidRPr="00180454">
        <w:rPr>
          <w:noProof/>
          <w:lang w:eastAsia="en-GB"/>
        </w:rPr>
        <w:drawing>
          <wp:anchor distT="0" distB="0" distL="114300" distR="114300" simplePos="0" relativeHeight="251635712" behindDoc="1" locked="0" layoutInCell="1" allowOverlap="1" wp14:anchorId="5F6645D4" wp14:editId="1ACBD6F7">
            <wp:simplePos x="0" y="0"/>
            <wp:positionH relativeFrom="margin">
              <wp:align>center</wp:align>
            </wp:positionH>
            <wp:positionV relativeFrom="paragraph">
              <wp:posOffset>36195</wp:posOffset>
            </wp:positionV>
            <wp:extent cx="3395980" cy="3455670"/>
            <wp:effectExtent l="0" t="0" r="0" b="0"/>
            <wp:wrapThrough wrapText="bothSides">
              <wp:wrapPolygon edited="0">
                <wp:start x="0" y="0"/>
                <wp:lineTo x="0" y="21433"/>
                <wp:lineTo x="21447" y="21433"/>
                <wp:lineTo x="21447"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53844" t="9164"/>
                    <a:stretch/>
                  </pic:blipFill>
                  <pic:spPr bwMode="auto">
                    <a:xfrm>
                      <a:off x="0" y="0"/>
                      <a:ext cx="3395980" cy="3455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6B4563" w14:textId="6919FB79" w:rsidR="00180454" w:rsidRDefault="00180454" w:rsidP="009B435F">
      <w:pPr>
        <w:spacing w:line="480" w:lineRule="auto"/>
        <w:jc w:val="both"/>
        <w:rPr>
          <w:szCs w:val="24"/>
        </w:rPr>
      </w:pPr>
    </w:p>
    <w:p w14:paraId="2A66B91A" w14:textId="71512B0B" w:rsidR="00180454" w:rsidRDefault="00180454" w:rsidP="009B435F">
      <w:pPr>
        <w:spacing w:line="480" w:lineRule="auto"/>
        <w:jc w:val="both"/>
        <w:rPr>
          <w:szCs w:val="24"/>
        </w:rPr>
      </w:pPr>
    </w:p>
    <w:p w14:paraId="1225A454" w14:textId="2CD94032" w:rsidR="00180454" w:rsidRDefault="00180454" w:rsidP="009B435F">
      <w:pPr>
        <w:spacing w:line="480" w:lineRule="auto"/>
        <w:jc w:val="both"/>
        <w:rPr>
          <w:szCs w:val="24"/>
        </w:rPr>
      </w:pPr>
    </w:p>
    <w:p w14:paraId="19F409C9" w14:textId="3ACF4E67" w:rsidR="00180454" w:rsidRDefault="00180454" w:rsidP="009B435F">
      <w:pPr>
        <w:spacing w:line="480" w:lineRule="auto"/>
        <w:jc w:val="both"/>
        <w:rPr>
          <w:szCs w:val="24"/>
        </w:rPr>
      </w:pPr>
    </w:p>
    <w:p w14:paraId="1739D364" w14:textId="256A47D3" w:rsidR="00180454" w:rsidRDefault="00180454" w:rsidP="009B435F">
      <w:pPr>
        <w:spacing w:line="480" w:lineRule="auto"/>
        <w:jc w:val="both"/>
        <w:rPr>
          <w:szCs w:val="24"/>
        </w:rPr>
      </w:pPr>
    </w:p>
    <w:p w14:paraId="0EFBF546" w14:textId="44FA616E" w:rsidR="00695743" w:rsidRDefault="00695743" w:rsidP="009B435F">
      <w:pPr>
        <w:spacing w:line="480" w:lineRule="auto"/>
        <w:jc w:val="both"/>
        <w:rPr>
          <w:szCs w:val="24"/>
        </w:rPr>
      </w:pPr>
    </w:p>
    <w:p w14:paraId="3AA3E91A" w14:textId="6861F468" w:rsidR="003E5184" w:rsidRDefault="003E5184" w:rsidP="00015F1E">
      <w:pPr>
        <w:pStyle w:val="Caption"/>
      </w:pPr>
    </w:p>
    <w:p w14:paraId="0F235ABF" w14:textId="77777777" w:rsidR="00652920" w:rsidRDefault="00652920" w:rsidP="0085200E">
      <w:pPr>
        <w:pStyle w:val="Caption"/>
      </w:pPr>
    </w:p>
    <w:p w14:paraId="21902AA0" w14:textId="40806E23" w:rsidR="00695743" w:rsidRDefault="00BB12B5" w:rsidP="00BB12B5">
      <w:pPr>
        <w:pStyle w:val="Caption"/>
        <w:rPr>
          <w:szCs w:val="24"/>
        </w:rPr>
      </w:pPr>
      <w:bookmarkStart w:id="56" w:name="_Toc8395680"/>
      <w:bookmarkStart w:id="57" w:name="_Toc8395722"/>
      <w:bookmarkStart w:id="58" w:name="_Toc8402235"/>
      <w:r>
        <w:t xml:space="preserve">Figure </w:t>
      </w:r>
      <w:r w:rsidR="00215305">
        <w:rPr>
          <w:noProof/>
        </w:rPr>
        <w:fldChar w:fldCharType="begin"/>
      </w:r>
      <w:r w:rsidR="00215305">
        <w:rPr>
          <w:noProof/>
        </w:rPr>
        <w:instrText xml:space="preserve"> STYLEREF 1 \s </w:instrText>
      </w:r>
      <w:r w:rsidR="00215305">
        <w:rPr>
          <w:noProof/>
        </w:rPr>
        <w:fldChar w:fldCharType="separate"/>
      </w:r>
      <w:r w:rsidR="00BE5820">
        <w:rPr>
          <w:noProof/>
        </w:rPr>
        <w:t>2</w:t>
      </w:r>
      <w:r w:rsidR="00215305">
        <w:rPr>
          <w:noProof/>
        </w:rPr>
        <w:fldChar w:fldCharType="end"/>
      </w:r>
      <w:r>
        <w:t>.</w:t>
      </w:r>
      <w:r w:rsidR="00215305">
        <w:rPr>
          <w:noProof/>
        </w:rPr>
        <w:fldChar w:fldCharType="begin"/>
      </w:r>
      <w:r w:rsidR="00215305">
        <w:rPr>
          <w:noProof/>
        </w:rPr>
        <w:instrText xml:space="preserve"> SEQ Figure \* ARABIC \s 1 </w:instrText>
      </w:r>
      <w:r w:rsidR="00215305">
        <w:rPr>
          <w:noProof/>
        </w:rPr>
        <w:fldChar w:fldCharType="separate"/>
      </w:r>
      <w:r w:rsidR="00BE5820">
        <w:rPr>
          <w:noProof/>
        </w:rPr>
        <w:t>2</w:t>
      </w:r>
      <w:r w:rsidR="00215305">
        <w:rPr>
          <w:noProof/>
        </w:rPr>
        <w:fldChar w:fldCharType="end"/>
      </w:r>
      <w:r w:rsidR="00BB4542">
        <w:rPr>
          <w:szCs w:val="24"/>
        </w:rPr>
        <w:t xml:space="preserve"> </w:t>
      </w:r>
      <w:r w:rsidR="00BB4542" w:rsidRPr="00A01C7F">
        <w:t>The relationship of codes of ethics and codes of conduct source: (Global Alliance, 2018)</w:t>
      </w:r>
      <w:r w:rsidR="00BB4542">
        <w:t>.</w:t>
      </w:r>
      <w:bookmarkEnd w:id="56"/>
      <w:bookmarkEnd w:id="57"/>
      <w:bookmarkEnd w:id="58"/>
    </w:p>
    <w:p w14:paraId="453F2D4E" w14:textId="30CDC7FA" w:rsidR="00BD07E8" w:rsidRPr="00BD07E8" w:rsidRDefault="00C92D02" w:rsidP="00652920">
      <w:pPr>
        <w:spacing w:line="480" w:lineRule="auto"/>
        <w:jc w:val="both"/>
        <w:rPr>
          <w:szCs w:val="24"/>
        </w:rPr>
      </w:pPr>
      <w:r>
        <w:rPr>
          <w:szCs w:val="24"/>
        </w:rPr>
        <w:t xml:space="preserve">Gill </w:t>
      </w:r>
      <w:sdt>
        <w:sdtPr>
          <w:rPr>
            <w:szCs w:val="24"/>
          </w:rPr>
          <w:id w:val="-1444214803"/>
          <w:citation/>
        </w:sdtPr>
        <w:sdtEndPr/>
        <w:sdtContent>
          <w:r>
            <w:rPr>
              <w:szCs w:val="24"/>
            </w:rPr>
            <w:fldChar w:fldCharType="begin"/>
          </w:r>
          <w:r w:rsidR="006B4A89">
            <w:rPr>
              <w:szCs w:val="24"/>
            </w:rPr>
            <w:instrText xml:space="preserve">CITATION Mat09 \n  \t  \l 2057 </w:instrText>
          </w:r>
          <w:r>
            <w:rPr>
              <w:szCs w:val="24"/>
            </w:rPr>
            <w:fldChar w:fldCharType="separate"/>
          </w:r>
          <w:r w:rsidR="00921E62" w:rsidRPr="00921E62">
            <w:rPr>
              <w:noProof/>
              <w:szCs w:val="24"/>
            </w:rPr>
            <w:t>(2009)</w:t>
          </w:r>
          <w:r>
            <w:rPr>
              <w:szCs w:val="24"/>
            </w:rPr>
            <w:fldChar w:fldCharType="end"/>
          </w:r>
        </w:sdtContent>
      </w:sdt>
      <w:r>
        <w:rPr>
          <w:szCs w:val="24"/>
        </w:rPr>
        <w:t xml:space="preserve"> </w:t>
      </w:r>
      <w:r w:rsidR="002F19B8">
        <w:rPr>
          <w:szCs w:val="24"/>
        </w:rPr>
        <w:t xml:space="preserve">Identified </w:t>
      </w:r>
      <w:r w:rsidR="00371775">
        <w:rPr>
          <w:szCs w:val="24"/>
        </w:rPr>
        <w:t xml:space="preserve">that lower-level staff in accountancy </w:t>
      </w:r>
      <w:r w:rsidR="00A731BE">
        <w:rPr>
          <w:szCs w:val="24"/>
        </w:rPr>
        <w:t>felt that they are told what to do by staff higher than them</w:t>
      </w:r>
      <w:r w:rsidR="00CA2790">
        <w:rPr>
          <w:szCs w:val="24"/>
        </w:rPr>
        <w:t xml:space="preserve"> and considered it a relief at times as it meant someone else was responsible for any </w:t>
      </w:r>
      <w:r w:rsidR="00B8199D">
        <w:rPr>
          <w:szCs w:val="24"/>
        </w:rPr>
        <w:t>mistakes</w:t>
      </w:r>
      <w:r w:rsidR="0000430C">
        <w:rPr>
          <w:szCs w:val="24"/>
        </w:rPr>
        <w:t xml:space="preserve"> and concluded that </w:t>
      </w:r>
      <w:r w:rsidR="00485B21">
        <w:rPr>
          <w:szCs w:val="24"/>
        </w:rPr>
        <w:t>there was a lack of morality among the interviewees</w:t>
      </w:r>
      <w:r w:rsidR="00053495">
        <w:rPr>
          <w:szCs w:val="24"/>
        </w:rPr>
        <w:t xml:space="preserve">, </w:t>
      </w:r>
      <w:r w:rsidR="005B4ACC">
        <w:rPr>
          <w:szCs w:val="24"/>
        </w:rPr>
        <w:t>the literature</w:t>
      </w:r>
      <w:r w:rsidR="00053495">
        <w:rPr>
          <w:szCs w:val="24"/>
        </w:rPr>
        <w:t xml:space="preserve"> outlines that </w:t>
      </w:r>
      <w:r w:rsidR="00882C77">
        <w:rPr>
          <w:szCs w:val="24"/>
        </w:rPr>
        <w:t>if ethical</w:t>
      </w:r>
      <w:r w:rsidR="00EF1131">
        <w:rPr>
          <w:szCs w:val="24"/>
        </w:rPr>
        <w:t xml:space="preserve"> principles and behaviour</w:t>
      </w:r>
      <w:r w:rsidR="00882C77">
        <w:rPr>
          <w:szCs w:val="24"/>
        </w:rPr>
        <w:t xml:space="preserve"> have not been applied throughout </w:t>
      </w:r>
      <w:r w:rsidR="0059497B">
        <w:rPr>
          <w:szCs w:val="24"/>
        </w:rPr>
        <w:t xml:space="preserve">their accounting </w:t>
      </w:r>
      <w:r w:rsidR="004F0918">
        <w:rPr>
          <w:szCs w:val="24"/>
        </w:rPr>
        <w:t>care</w:t>
      </w:r>
      <w:r w:rsidR="00EF1131">
        <w:rPr>
          <w:szCs w:val="24"/>
        </w:rPr>
        <w:t>e</w:t>
      </w:r>
      <w:r w:rsidR="004F0918">
        <w:rPr>
          <w:szCs w:val="24"/>
        </w:rPr>
        <w:t xml:space="preserve">rs </w:t>
      </w:r>
      <w:r w:rsidR="00EF1131">
        <w:rPr>
          <w:szCs w:val="24"/>
        </w:rPr>
        <w:t>the</w:t>
      </w:r>
      <w:r>
        <w:rPr>
          <w:szCs w:val="24"/>
        </w:rPr>
        <w:t>n they could face ethical dilemmas</w:t>
      </w:r>
      <w:r w:rsidR="001435EA">
        <w:rPr>
          <w:szCs w:val="24"/>
        </w:rPr>
        <w:t xml:space="preserve"> and lack socially responsible</w:t>
      </w:r>
      <w:r>
        <w:rPr>
          <w:szCs w:val="24"/>
        </w:rPr>
        <w:t xml:space="preserve"> </w:t>
      </w:r>
      <w:r w:rsidR="00485B21">
        <w:rPr>
          <w:szCs w:val="24"/>
        </w:rPr>
        <w:t xml:space="preserve">when </w:t>
      </w:r>
      <w:r w:rsidR="00700082">
        <w:rPr>
          <w:szCs w:val="24"/>
        </w:rPr>
        <w:t xml:space="preserve">the time </w:t>
      </w:r>
      <w:r w:rsidR="00485B21">
        <w:rPr>
          <w:szCs w:val="24"/>
        </w:rPr>
        <w:t>c</w:t>
      </w:r>
      <w:r>
        <w:rPr>
          <w:szCs w:val="24"/>
        </w:rPr>
        <w:t>omes</w:t>
      </w:r>
      <w:r w:rsidR="00485B21">
        <w:rPr>
          <w:szCs w:val="24"/>
        </w:rPr>
        <w:t xml:space="preserve"> to becoming a senior accountant</w:t>
      </w:r>
      <w:r w:rsidR="00B8199D">
        <w:rPr>
          <w:szCs w:val="24"/>
        </w:rPr>
        <w:t xml:space="preserve">. </w:t>
      </w:r>
      <w:r w:rsidR="009B435F">
        <w:rPr>
          <w:szCs w:val="24"/>
        </w:rPr>
        <w:t>The term ethical dilemma</w:t>
      </w:r>
      <w:r w:rsidR="00393F08">
        <w:rPr>
          <w:szCs w:val="24"/>
        </w:rPr>
        <w:t xml:space="preserve"> </w:t>
      </w:r>
      <w:r w:rsidR="00A96149">
        <w:rPr>
          <w:szCs w:val="24"/>
        </w:rPr>
        <w:t xml:space="preserve">occurs </w:t>
      </w:r>
      <w:r w:rsidR="00911C24">
        <w:rPr>
          <w:szCs w:val="24"/>
        </w:rPr>
        <w:t xml:space="preserve">in situations where a </w:t>
      </w:r>
      <w:r w:rsidR="00C114EA">
        <w:rPr>
          <w:szCs w:val="24"/>
        </w:rPr>
        <w:t xml:space="preserve">tough decision </w:t>
      </w:r>
      <w:r w:rsidR="0041156C">
        <w:rPr>
          <w:szCs w:val="24"/>
        </w:rPr>
        <w:t xml:space="preserve">needs to be made </w:t>
      </w:r>
      <w:r w:rsidR="002B1A79">
        <w:rPr>
          <w:szCs w:val="24"/>
        </w:rPr>
        <w:t xml:space="preserve">which goes beyond </w:t>
      </w:r>
      <w:r w:rsidR="00EA5A5C">
        <w:rPr>
          <w:szCs w:val="24"/>
        </w:rPr>
        <w:t>moral principle</w:t>
      </w:r>
      <w:r w:rsidR="00BB55F2">
        <w:rPr>
          <w:szCs w:val="24"/>
        </w:rPr>
        <w:t xml:space="preserve"> of what is right or wrong</w:t>
      </w:r>
      <w:r w:rsidR="00EA5A5C">
        <w:rPr>
          <w:szCs w:val="24"/>
        </w:rPr>
        <w:t xml:space="preserve"> </w:t>
      </w:r>
      <w:sdt>
        <w:sdtPr>
          <w:rPr>
            <w:szCs w:val="24"/>
          </w:rPr>
          <w:id w:val="2114864354"/>
          <w:citation/>
        </w:sdtPr>
        <w:sdtEndPr/>
        <w:sdtContent>
          <w:r w:rsidR="00EA5A5C">
            <w:rPr>
              <w:szCs w:val="24"/>
            </w:rPr>
            <w:fldChar w:fldCharType="begin"/>
          </w:r>
          <w:r w:rsidR="00EA5A5C">
            <w:rPr>
              <w:szCs w:val="24"/>
            </w:rPr>
            <w:instrText xml:space="preserve"> CITATION Lei11 \l 2057 </w:instrText>
          </w:r>
          <w:r w:rsidR="00EA5A5C">
            <w:rPr>
              <w:szCs w:val="24"/>
            </w:rPr>
            <w:fldChar w:fldCharType="separate"/>
          </w:r>
          <w:r w:rsidR="00921E62" w:rsidRPr="00921E62">
            <w:rPr>
              <w:noProof/>
              <w:szCs w:val="24"/>
            </w:rPr>
            <w:t>(Trapp, 2011)</w:t>
          </w:r>
          <w:r w:rsidR="00EA5A5C">
            <w:rPr>
              <w:szCs w:val="24"/>
            </w:rPr>
            <w:fldChar w:fldCharType="end"/>
          </w:r>
        </w:sdtContent>
      </w:sdt>
      <w:r w:rsidR="00EA5A5C">
        <w:rPr>
          <w:szCs w:val="24"/>
        </w:rPr>
        <w:t>.</w:t>
      </w:r>
      <w:r w:rsidR="00B277D1">
        <w:rPr>
          <w:szCs w:val="24"/>
        </w:rPr>
        <w:t xml:space="preserve"> </w:t>
      </w:r>
    </w:p>
    <w:p w14:paraId="7DB0D639" w14:textId="5F918B3E" w:rsidR="003854DA" w:rsidRPr="00C626DB" w:rsidRDefault="00160D05" w:rsidP="009B435F">
      <w:pPr>
        <w:pStyle w:val="Heading2"/>
        <w:spacing w:line="480" w:lineRule="auto"/>
        <w:rPr>
          <w:rFonts w:cstheme="majorHAnsi"/>
          <w:szCs w:val="24"/>
        </w:rPr>
      </w:pPr>
      <w:bookmarkStart w:id="59" w:name="_Toc8589605"/>
      <w:r w:rsidRPr="00C626DB">
        <w:rPr>
          <w:rFonts w:cstheme="majorHAnsi"/>
          <w:szCs w:val="24"/>
        </w:rPr>
        <w:lastRenderedPageBreak/>
        <w:t>2.1.3 Ethic</w:t>
      </w:r>
      <w:r w:rsidR="008A61B1" w:rsidRPr="00C626DB">
        <w:rPr>
          <w:rFonts w:cstheme="majorHAnsi"/>
          <w:szCs w:val="24"/>
        </w:rPr>
        <w:t>al behaviour</w:t>
      </w:r>
      <w:r w:rsidR="00A357C9" w:rsidRPr="00C626DB">
        <w:rPr>
          <w:rFonts w:cstheme="majorHAnsi"/>
          <w:szCs w:val="24"/>
        </w:rPr>
        <w:t xml:space="preserve"> of individuals</w:t>
      </w:r>
      <w:bookmarkEnd w:id="59"/>
    </w:p>
    <w:p w14:paraId="39192004" w14:textId="1FD97A1C" w:rsidR="00D101C3" w:rsidRPr="003A3AA2" w:rsidRDefault="00B23CBD" w:rsidP="00DB3DF7">
      <w:pPr>
        <w:spacing w:line="480" w:lineRule="auto"/>
        <w:jc w:val="both"/>
        <w:rPr>
          <w:szCs w:val="24"/>
        </w:rPr>
      </w:pPr>
      <w:r>
        <w:rPr>
          <w:szCs w:val="24"/>
        </w:rPr>
        <w:t xml:space="preserve">The concept of ethical behaviour is perceived </w:t>
      </w:r>
      <w:r w:rsidR="00BE79AF">
        <w:rPr>
          <w:szCs w:val="24"/>
        </w:rPr>
        <w:t>as</w:t>
      </w:r>
      <w:r w:rsidR="00BB3970">
        <w:rPr>
          <w:szCs w:val="24"/>
        </w:rPr>
        <w:t xml:space="preserve"> what is good and what is right within the governing moral code</w:t>
      </w:r>
      <w:r w:rsidR="008544E1">
        <w:rPr>
          <w:szCs w:val="24"/>
        </w:rPr>
        <w:t xml:space="preserve">, thus is usually driven by </w:t>
      </w:r>
      <w:r w:rsidR="00D2693D">
        <w:rPr>
          <w:szCs w:val="24"/>
        </w:rPr>
        <w:t xml:space="preserve">moral </w:t>
      </w:r>
      <w:r w:rsidR="008544E1">
        <w:rPr>
          <w:szCs w:val="24"/>
        </w:rPr>
        <w:t>values</w:t>
      </w:r>
      <w:r w:rsidR="00BB3970">
        <w:rPr>
          <w:szCs w:val="24"/>
        </w:rPr>
        <w:t>.</w:t>
      </w:r>
      <w:r w:rsidR="00D101C3">
        <w:rPr>
          <w:szCs w:val="24"/>
        </w:rPr>
        <w:t xml:space="preserve"> </w:t>
      </w:r>
      <w:r w:rsidR="00BB692C">
        <w:rPr>
          <w:szCs w:val="24"/>
        </w:rPr>
        <w:t xml:space="preserve">ICAEW </w:t>
      </w:r>
      <w:sdt>
        <w:sdtPr>
          <w:rPr>
            <w:szCs w:val="24"/>
          </w:rPr>
          <w:id w:val="1531219172"/>
          <w:citation/>
        </w:sdtPr>
        <w:sdtEndPr/>
        <w:sdtContent>
          <w:r w:rsidR="00BB692C">
            <w:rPr>
              <w:szCs w:val="24"/>
            </w:rPr>
            <w:fldChar w:fldCharType="begin"/>
          </w:r>
          <w:r w:rsidR="00BB692C">
            <w:rPr>
              <w:szCs w:val="24"/>
            </w:rPr>
            <w:instrText xml:space="preserve">CITATION ICA19 \n  \t  \l 2057 </w:instrText>
          </w:r>
          <w:r w:rsidR="00BB692C">
            <w:rPr>
              <w:szCs w:val="24"/>
            </w:rPr>
            <w:fldChar w:fldCharType="separate"/>
          </w:r>
          <w:r w:rsidR="00921E62" w:rsidRPr="00921E62">
            <w:rPr>
              <w:noProof/>
              <w:szCs w:val="24"/>
            </w:rPr>
            <w:t>(2019)</w:t>
          </w:r>
          <w:r w:rsidR="00BB692C">
            <w:rPr>
              <w:szCs w:val="24"/>
            </w:rPr>
            <w:fldChar w:fldCharType="end"/>
          </w:r>
        </w:sdtContent>
      </w:sdt>
      <w:r w:rsidR="00BB692C">
        <w:rPr>
          <w:szCs w:val="24"/>
        </w:rPr>
        <w:t xml:space="preserve"> </w:t>
      </w:r>
      <w:r w:rsidR="00435271">
        <w:rPr>
          <w:szCs w:val="24"/>
        </w:rPr>
        <w:t xml:space="preserve">suggest that all members should “demonstrate the highest of standards” and that “ethical behaviour </w:t>
      </w:r>
      <w:r w:rsidR="00DE3D6F">
        <w:rPr>
          <w:szCs w:val="24"/>
        </w:rPr>
        <w:t xml:space="preserve">plays a vital role in the reputation of </w:t>
      </w:r>
      <w:r w:rsidR="00736924">
        <w:rPr>
          <w:szCs w:val="24"/>
        </w:rPr>
        <w:t xml:space="preserve">the accounting profession” although </w:t>
      </w:r>
      <w:r w:rsidR="00D101C3">
        <w:rPr>
          <w:szCs w:val="24"/>
        </w:rPr>
        <w:t xml:space="preserve">Thomas </w:t>
      </w:r>
      <w:sdt>
        <w:sdtPr>
          <w:rPr>
            <w:szCs w:val="24"/>
          </w:rPr>
          <w:id w:val="1006255507"/>
          <w:citation/>
        </w:sdtPr>
        <w:sdtEndPr/>
        <w:sdtContent>
          <w:r w:rsidR="00D101C3">
            <w:rPr>
              <w:szCs w:val="24"/>
            </w:rPr>
            <w:fldChar w:fldCharType="begin"/>
          </w:r>
          <w:r w:rsidR="00D101C3">
            <w:rPr>
              <w:szCs w:val="24"/>
            </w:rPr>
            <w:instrText xml:space="preserve">CITATION Thoch \n  \t  \l 2057 </w:instrText>
          </w:r>
          <w:r w:rsidR="00D101C3">
            <w:rPr>
              <w:szCs w:val="24"/>
            </w:rPr>
            <w:fldChar w:fldCharType="separate"/>
          </w:r>
          <w:r w:rsidR="00921E62" w:rsidRPr="00921E62">
            <w:rPr>
              <w:noProof/>
              <w:szCs w:val="24"/>
            </w:rPr>
            <w:t>(2018)</w:t>
          </w:r>
          <w:r w:rsidR="00D101C3">
            <w:rPr>
              <w:szCs w:val="24"/>
            </w:rPr>
            <w:fldChar w:fldCharType="end"/>
          </w:r>
        </w:sdtContent>
      </w:sdt>
      <w:r w:rsidR="00D101C3">
        <w:rPr>
          <w:szCs w:val="24"/>
        </w:rPr>
        <w:t xml:space="preserve"> notes that ethical behaviour of professional accountants cannot by any means be enforced based on ethical codes alone and claims that there is a demand for higher standards of behaviour from accountants and his research suggests that there should be more guidance available on ethical dilemmas through professional standards. </w:t>
      </w:r>
    </w:p>
    <w:p w14:paraId="40FFEF1E" w14:textId="0F57A65F" w:rsidR="00D046EB" w:rsidRPr="00D046EB" w:rsidRDefault="00986C5D" w:rsidP="00DB3DF7">
      <w:pPr>
        <w:spacing w:line="480" w:lineRule="auto"/>
        <w:jc w:val="both"/>
        <w:rPr>
          <w:szCs w:val="24"/>
        </w:rPr>
      </w:pPr>
      <w:r>
        <w:rPr>
          <w:szCs w:val="24"/>
        </w:rPr>
        <w:t xml:space="preserve">There are </w:t>
      </w:r>
      <w:r w:rsidR="00633803">
        <w:rPr>
          <w:szCs w:val="24"/>
        </w:rPr>
        <w:t>several</w:t>
      </w:r>
      <w:r>
        <w:rPr>
          <w:szCs w:val="24"/>
        </w:rPr>
        <w:t xml:space="preserve"> </w:t>
      </w:r>
      <w:r w:rsidR="003C2E31">
        <w:rPr>
          <w:szCs w:val="24"/>
        </w:rPr>
        <w:t>factors that can hinder ethical behaviour</w:t>
      </w:r>
      <w:r w:rsidR="007027C8">
        <w:rPr>
          <w:szCs w:val="24"/>
        </w:rPr>
        <w:t xml:space="preserve"> of individuals, employees and businesses</w:t>
      </w:r>
      <w:r w:rsidR="003C2E31">
        <w:rPr>
          <w:szCs w:val="24"/>
        </w:rPr>
        <w:t xml:space="preserve"> </w:t>
      </w:r>
      <w:r w:rsidR="00A628A7">
        <w:rPr>
          <w:szCs w:val="24"/>
        </w:rPr>
        <w:t>however, a major factor is</w:t>
      </w:r>
      <w:r w:rsidR="003C2E31">
        <w:rPr>
          <w:szCs w:val="24"/>
        </w:rPr>
        <w:t xml:space="preserve"> </w:t>
      </w:r>
      <w:r w:rsidR="002369E4">
        <w:rPr>
          <w:szCs w:val="24"/>
        </w:rPr>
        <w:t xml:space="preserve">time pressure </w:t>
      </w:r>
      <w:r w:rsidR="00A628A7">
        <w:rPr>
          <w:szCs w:val="24"/>
        </w:rPr>
        <w:t>to meet deadlines which can result in cutting corners</w:t>
      </w:r>
      <w:r w:rsidR="003D6BFA">
        <w:rPr>
          <w:szCs w:val="24"/>
        </w:rPr>
        <w:t xml:space="preserve"> especially in the accounting profession</w:t>
      </w:r>
      <w:r w:rsidR="006C4FCE">
        <w:rPr>
          <w:szCs w:val="24"/>
        </w:rPr>
        <w:t xml:space="preserve"> according to</w:t>
      </w:r>
      <w:r w:rsidR="007027C8">
        <w:rPr>
          <w:szCs w:val="24"/>
        </w:rPr>
        <w:t xml:space="preserve"> </w:t>
      </w:r>
      <w:sdt>
        <w:sdtPr>
          <w:rPr>
            <w:szCs w:val="24"/>
          </w:rPr>
          <w:id w:val="1419440958"/>
          <w:citation/>
        </w:sdtPr>
        <w:sdtEndPr/>
        <w:sdtContent>
          <w:r w:rsidR="006C4FCE">
            <w:rPr>
              <w:szCs w:val="24"/>
            </w:rPr>
            <w:fldChar w:fldCharType="begin"/>
          </w:r>
          <w:r w:rsidR="006C4FCE">
            <w:rPr>
              <w:szCs w:val="24"/>
            </w:rPr>
            <w:instrText xml:space="preserve"> CITATION Hwe18 \l 2057 </w:instrText>
          </w:r>
          <w:r w:rsidR="006C4FCE">
            <w:rPr>
              <w:szCs w:val="24"/>
            </w:rPr>
            <w:fldChar w:fldCharType="separate"/>
          </w:r>
          <w:r w:rsidR="00921E62" w:rsidRPr="00921E62">
            <w:rPr>
              <w:noProof/>
              <w:szCs w:val="24"/>
            </w:rPr>
            <w:t>(Koh, et al., 2018)</w:t>
          </w:r>
          <w:r w:rsidR="006C4FCE">
            <w:rPr>
              <w:szCs w:val="24"/>
            </w:rPr>
            <w:fldChar w:fldCharType="end"/>
          </w:r>
        </w:sdtContent>
      </w:sdt>
      <w:r w:rsidR="006C4FCE">
        <w:rPr>
          <w:szCs w:val="24"/>
        </w:rPr>
        <w:t xml:space="preserve"> and </w:t>
      </w:r>
      <w:r w:rsidR="007027C8">
        <w:rPr>
          <w:szCs w:val="24"/>
        </w:rPr>
        <w:t>which</w:t>
      </w:r>
      <w:r w:rsidR="001410F7">
        <w:rPr>
          <w:szCs w:val="24"/>
        </w:rPr>
        <w:t xml:space="preserve"> studies have </w:t>
      </w:r>
      <w:r w:rsidR="006C4FCE">
        <w:rPr>
          <w:szCs w:val="24"/>
        </w:rPr>
        <w:t xml:space="preserve">then </w:t>
      </w:r>
      <w:r w:rsidR="001410F7">
        <w:rPr>
          <w:szCs w:val="24"/>
        </w:rPr>
        <w:t xml:space="preserve">raised concerns on </w:t>
      </w:r>
      <w:r w:rsidR="000C52E0">
        <w:rPr>
          <w:szCs w:val="24"/>
        </w:rPr>
        <w:t>how it can impact ethical decision making</w:t>
      </w:r>
      <w:r w:rsidR="003D6BFA">
        <w:rPr>
          <w:szCs w:val="24"/>
        </w:rPr>
        <w:t>.</w:t>
      </w:r>
    </w:p>
    <w:p w14:paraId="1AA2643F" w14:textId="5AC744B1" w:rsidR="000833C8" w:rsidRPr="00C626DB" w:rsidRDefault="000833C8" w:rsidP="009B435F">
      <w:pPr>
        <w:pStyle w:val="Heading2"/>
        <w:spacing w:line="480" w:lineRule="auto"/>
        <w:rPr>
          <w:rFonts w:cstheme="majorHAnsi"/>
          <w:szCs w:val="24"/>
        </w:rPr>
      </w:pPr>
      <w:bookmarkStart w:id="60" w:name="_Toc8589606"/>
      <w:r w:rsidRPr="00C626DB">
        <w:rPr>
          <w:rFonts w:cstheme="majorHAnsi"/>
          <w:szCs w:val="24"/>
        </w:rPr>
        <w:t>2.1.3.1 Ethical decision making</w:t>
      </w:r>
      <w:bookmarkEnd w:id="60"/>
    </w:p>
    <w:p w14:paraId="41F9B1E5" w14:textId="7E872348" w:rsidR="00B2273A" w:rsidRDefault="00D57321" w:rsidP="00DB3DF7">
      <w:pPr>
        <w:spacing w:line="480" w:lineRule="auto"/>
        <w:jc w:val="both"/>
        <w:rPr>
          <w:szCs w:val="24"/>
        </w:rPr>
      </w:pPr>
      <w:r>
        <w:rPr>
          <w:szCs w:val="24"/>
        </w:rPr>
        <w:t xml:space="preserve">Ethical decision making </w:t>
      </w:r>
      <w:r w:rsidR="009354AE">
        <w:rPr>
          <w:szCs w:val="24"/>
        </w:rPr>
        <w:t>can be a complex process</w:t>
      </w:r>
      <w:r w:rsidR="00C67E2B">
        <w:rPr>
          <w:szCs w:val="24"/>
        </w:rPr>
        <w:t xml:space="preserve"> </w:t>
      </w:r>
      <w:r w:rsidR="00BC07BE">
        <w:rPr>
          <w:szCs w:val="24"/>
        </w:rPr>
        <w:t xml:space="preserve">and can be influenced by individual factors or </w:t>
      </w:r>
      <w:r w:rsidR="00CE5968">
        <w:rPr>
          <w:szCs w:val="24"/>
        </w:rPr>
        <w:t>situational factors</w:t>
      </w:r>
      <w:r w:rsidR="00C57791">
        <w:rPr>
          <w:szCs w:val="24"/>
        </w:rPr>
        <w:t xml:space="preserve"> Crane and Matten</w:t>
      </w:r>
      <w:r w:rsidR="00CE5968">
        <w:rPr>
          <w:szCs w:val="24"/>
        </w:rPr>
        <w:t xml:space="preserve"> </w:t>
      </w:r>
      <w:sdt>
        <w:sdtPr>
          <w:rPr>
            <w:szCs w:val="24"/>
          </w:rPr>
          <w:id w:val="1673442740"/>
          <w:citation/>
        </w:sdtPr>
        <w:sdtEndPr/>
        <w:sdtContent>
          <w:r w:rsidR="00CE5968">
            <w:rPr>
              <w:szCs w:val="24"/>
            </w:rPr>
            <w:fldChar w:fldCharType="begin"/>
          </w:r>
          <w:r w:rsidR="00C57791">
            <w:rPr>
              <w:szCs w:val="24"/>
            </w:rPr>
            <w:instrText xml:space="preserve">CITATION Cra16 \n  \t  \l 2057 </w:instrText>
          </w:r>
          <w:r w:rsidR="00CE5968">
            <w:rPr>
              <w:szCs w:val="24"/>
            </w:rPr>
            <w:fldChar w:fldCharType="separate"/>
          </w:r>
          <w:r w:rsidR="00921E62" w:rsidRPr="00921E62">
            <w:rPr>
              <w:noProof/>
              <w:szCs w:val="24"/>
            </w:rPr>
            <w:t>(2016)</w:t>
          </w:r>
          <w:r w:rsidR="00CE5968">
            <w:rPr>
              <w:szCs w:val="24"/>
            </w:rPr>
            <w:fldChar w:fldCharType="end"/>
          </w:r>
        </w:sdtContent>
      </w:sdt>
      <w:r w:rsidR="00403EFC">
        <w:rPr>
          <w:szCs w:val="24"/>
        </w:rPr>
        <w:t xml:space="preserve"> </w:t>
      </w:r>
      <w:r w:rsidR="00613BB4">
        <w:rPr>
          <w:szCs w:val="24"/>
        </w:rPr>
        <w:t>have produced a framework for understanding the ethical decision-making</w:t>
      </w:r>
      <w:r w:rsidR="008334E2">
        <w:rPr>
          <w:szCs w:val="24"/>
        </w:rPr>
        <w:t xml:space="preserve"> process. </w:t>
      </w:r>
    </w:p>
    <w:p w14:paraId="1E8D1C07" w14:textId="61FA9D13" w:rsidR="00C45D29" w:rsidRPr="00B2273A" w:rsidRDefault="00903D80" w:rsidP="009B435F">
      <w:pPr>
        <w:spacing w:line="480" w:lineRule="auto"/>
        <w:jc w:val="both"/>
        <w:rPr>
          <w:szCs w:val="24"/>
        </w:rPr>
      </w:pPr>
      <w:r>
        <w:rPr>
          <w:noProof/>
          <w:color w:val="1A0DAB"/>
          <w:sz w:val="20"/>
          <w:szCs w:val="20"/>
          <w:bdr w:val="none" w:sz="0" w:space="0" w:color="auto" w:frame="1"/>
          <w:lang w:eastAsia="en-GB"/>
        </w:rPr>
        <w:lastRenderedPageBreak/>
        <w:drawing>
          <wp:anchor distT="0" distB="0" distL="114300" distR="114300" simplePos="0" relativeHeight="251633664" behindDoc="0" locked="0" layoutInCell="1" allowOverlap="1" wp14:anchorId="2A024AA6" wp14:editId="4A9A31F6">
            <wp:simplePos x="0" y="0"/>
            <wp:positionH relativeFrom="column">
              <wp:posOffset>638175</wp:posOffset>
            </wp:positionH>
            <wp:positionV relativeFrom="paragraph">
              <wp:posOffset>10160</wp:posOffset>
            </wp:positionV>
            <wp:extent cx="4181475" cy="2827020"/>
            <wp:effectExtent l="0" t="0" r="9525" b="0"/>
            <wp:wrapThrough wrapText="bothSides">
              <wp:wrapPolygon edited="0">
                <wp:start x="0" y="0"/>
                <wp:lineTo x="0" y="21396"/>
                <wp:lineTo x="21551" y="21396"/>
                <wp:lineTo x="21551" y="0"/>
                <wp:lineTo x="0" y="0"/>
              </wp:wrapPolygon>
            </wp:wrapThrough>
            <wp:docPr id="4" name="Picture 4" descr="Image result for crane and matten framework for understanding ethical decision making">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rane and matten framework for understanding ethical decision making">
                      <a:hlinkClick r:id="rId25" tgtFrame="&quot;_blank&quot;"/>
                    </pic:cNvPr>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b="9829"/>
                    <a:stretch/>
                  </pic:blipFill>
                  <pic:spPr bwMode="auto">
                    <a:xfrm>
                      <a:off x="0" y="0"/>
                      <a:ext cx="4181475" cy="2827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1FC5DF" w14:textId="0C015222" w:rsidR="00E82645" w:rsidRDefault="00E82645" w:rsidP="009B435F">
      <w:pPr>
        <w:spacing w:line="480" w:lineRule="auto"/>
        <w:jc w:val="both"/>
        <w:rPr>
          <w:szCs w:val="24"/>
        </w:rPr>
      </w:pPr>
    </w:p>
    <w:p w14:paraId="42879A90" w14:textId="0F796385" w:rsidR="00E82645" w:rsidRDefault="00E82645" w:rsidP="009B435F">
      <w:pPr>
        <w:spacing w:line="480" w:lineRule="auto"/>
        <w:jc w:val="both"/>
        <w:rPr>
          <w:szCs w:val="24"/>
        </w:rPr>
      </w:pPr>
    </w:p>
    <w:p w14:paraId="50214036" w14:textId="2CF78CEB" w:rsidR="00E82645" w:rsidRDefault="00E82645" w:rsidP="009B435F">
      <w:pPr>
        <w:spacing w:line="480" w:lineRule="auto"/>
        <w:jc w:val="both"/>
        <w:rPr>
          <w:szCs w:val="24"/>
        </w:rPr>
      </w:pPr>
    </w:p>
    <w:p w14:paraId="47256148" w14:textId="52168B85" w:rsidR="00E82645" w:rsidRDefault="00E82645" w:rsidP="009B435F">
      <w:pPr>
        <w:spacing w:line="480" w:lineRule="auto"/>
        <w:jc w:val="both"/>
        <w:rPr>
          <w:szCs w:val="24"/>
        </w:rPr>
      </w:pPr>
    </w:p>
    <w:p w14:paraId="27691DEC" w14:textId="0A088074" w:rsidR="00E82645" w:rsidRDefault="00E82645" w:rsidP="009B435F">
      <w:pPr>
        <w:spacing w:line="480" w:lineRule="auto"/>
        <w:jc w:val="both"/>
        <w:rPr>
          <w:szCs w:val="24"/>
        </w:rPr>
      </w:pPr>
    </w:p>
    <w:p w14:paraId="469925E0" w14:textId="77777777" w:rsidR="00D456E6" w:rsidRDefault="00D456E6" w:rsidP="00BB4542">
      <w:pPr>
        <w:pStyle w:val="Caption"/>
        <w:spacing w:line="480" w:lineRule="auto"/>
      </w:pPr>
    </w:p>
    <w:p w14:paraId="1D6476A9" w14:textId="1D36EC09" w:rsidR="00E82645" w:rsidRDefault="00BB12B5" w:rsidP="00BB12B5">
      <w:pPr>
        <w:pStyle w:val="Caption"/>
        <w:rPr>
          <w:szCs w:val="24"/>
        </w:rPr>
      </w:pPr>
      <w:bookmarkStart w:id="61" w:name="_Toc8395681"/>
      <w:bookmarkStart w:id="62" w:name="_Toc8395723"/>
      <w:bookmarkStart w:id="63" w:name="_Toc8402236"/>
      <w:r>
        <w:t xml:space="preserve">Figure </w:t>
      </w:r>
      <w:r w:rsidR="00215305">
        <w:rPr>
          <w:noProof/>
        </w:rPr>
        <w:fldChar w:fldCharType="begin"/>
      </w:r>
      <w:r w:rsidR="00215305">
        <w:rPr>
          <w:noProof/>
        </w:rPr>
        <w:instrText xml:space="preserve"> STYLEREF 1 \s </w:instrText>
      </w:r>
      <w:r w:rsidR="00215305">
        <w:rPr>
          <w:noProof/>
        </w:rPr>
        <w:fldChar w:fldCharType="separate"/>
      </w:r>
      <w:r w:rsidR="00BE5820">
        <w:rPr>
          <w:noProof/>
        </w:rPr>
        <w:t>2</w:t>
      </w:r>
      <w:r w:rsidR="00215305">
        <w:rPr>
          <w:noProof/>
        </w:rPr>
        <w:fldChar w:fldCharType="end"/>
      </w:r>
      <w:r>
        <w:t>.</w:t>
      </w:r>
      <w:r w:rsidR="00215305">
        <w:rPr>
          <w:noProof/>
        </w:rPr>
        <w:fldChar w:fldCharType="begin"/>
      </w:r>
      <w:r w:rsidR="00215305">
        <w:rPr>
          <w:noProof/>
        </w:rPr>
        <w:instrText xml:space="preserve"> SEQ Figure \* ARABIC \s 1 </w:instrText>
      </w:r>
      <w:r w:rsidR="00215305">
        <w:rPr>
          <w:noProof/>
        </w:rPr>
        <w:fldChar w:fldCharType="separate"/>
      </w:r>
      <w:r w:rsidR="00BE5820">
        <w:rPr>
          <w:noProof/>
        </w:rPr>
        <w:t>3</w:t>
      </w:r>
      <w:r w:rsidR="00215305">
        <w:rPr>
          <w:noProof/>
        </w:rPr>
        <w:fldChar w:fldCharType="end"/>
      </w:r>
      <w:r w:rsidR="00BB4542">
        <w:rPr>
          <w:szCs w:val="24"/>
        </w:rPr>
        <w:t xml:space="preserve"> </w:t>
      </w:r>
      <w:r w:rsidR="00BB4542" w:rsidRPr="00F85D92">
        <w:t>Framework for understanding ethical decision-making source: (Crane &amp; Matten, 2016)</w:t>
      </w:r>
      <w:r w:rsidR="00BB4542">
        <w:t>.</w:t>
      </w:r>
      <w:bookmarkEnd w:id="61"/>
      <w:bookmarkEnd w:id="62"/>
      <w:bookmarkEnd w:id="63"/>
    </w:p>
    <w:p w14:paraId="3403CCB3" w14:textId="102D9D82" w:rsidR="009B5C19" w:rsidRDefault="002A373F" w:rsidP="00BB4542">
      <w:pPr>
        <w:spacing w:line="480" w:lineRule="auto"/>
        <w:jc w:val="both"/>
        <w:rPr>
          <w:szCs w:val="24"/>
        </w:rPr>
      </w:pPr>
      <w:r>
        <w:rPr>
          <w:szCs w:val="24"/>
        </w:rPr>
        <w:t>According to</w:t>
      </w:r>
      <w:r w:rsidR="00921680">
        <w:rPr>
          <w:szCs w:val="24"/>
        </w:rPr>
        <w:t xml:space="preserve"> Crane and Matten</w:t>
      </w:r>
      <w:r>
        <w:rPr>
          <w:szCs w:val="24"/>
        </w:rPr>
        <w:t xml:space="preserve"> </w:t>
      </w:r>
      <w:sdt>
        <w:sdtPr>
          <w:rPr>
            <w:szCs w:val="24"/>
          </w:rPr>
          <w:id w:val="-855727867"/>
          <w:citation/>
        </w:sdtPr>
        <w:sdtEndPr/>
        <w:sdtContent>
          <w:r>
            <w:rPr>
              <w:szCs w:val="24"/>
            </w:rPr>
            <w:fldChar w:fldCharType="begin"/>
          </w:r>
          <w:r w:rsidR="00921680">
            <w:rPr>
              <w:szCs w:val="24"/>
            </w:rPr>
            <w:instrText xml:space="preserve">CITATION Cra16 \n  \t  \l 2057 </w:instrText>
          </w:r>
          <w:r>
            <w:rPr>
              <w:szCs w:val="24"/>
            </w:rPr>
            <w:fldChar w:fldCharType="separate"/>
          </w:r>
          <w:r w:rsidR="00921E62" w:rsidRPr="00921E62">
            <w:rPr>
              <w:noProof/>
              <w:szCs w:val="24"/>
            </w:rPr>
            <w:t>(2016)</w:t>
          </w:r>
          <w:r>
            <w:rPr>
              <w:szCs w:val="24"/>
            </w:rPr>
            <w:fldChar w:fldCharType="end"/>
          </w:r>
        </w:sdtContent>
      </w:sdt>
      <w:r>
        <w:rPr>
          <w:szCs w:val="24"/>
        </w:rPr>
        <w:t xml:space="preserve"> framework individual factors</w:t>
      </w:r>
      <w:r w:rsidR="0090759A">
        <w:rPr>
          <w:szCs w:val="24"/>
        </w:rPr>
        <w:t xml:space="preserve"> that influence the </w:t>
      </w:r>
      <w:r>
        <w:rPr>
          <w:szCs w:val="24"/>
        </w:rPr>
        <w:t xml:space="preserve"> </w:t>
      </w:r>
      <w:r w:rsidR="0090759A">
        <w:rPr>
          <w:szCs w:val="24"/>
        </w:rPr>
        <w:t xml:space="preserve">ethical decision-making can be age, gender, </w:t>
      </w:r>
      <w:r w:rsidR="00750DEC">
        <w:rPr>
          <w:szCs w:val="24"/>
        </w:rPr>
        <w:t xml:space="preserve">experience or socialization whereas the situational factors </w:t>
      </w:r>
      <w:r w:rsidR="00A642B8">
        <w:rPr>
          <w:szCs w:val="24"/>
        </w:rPr>
        <w:t xml:space="preserve">such as </w:t>
      </w:r>
      <w:r w:rsidR="00FE25B1">
        <w:rPr>
          <w:szCs w:val="24"/>
        </w:rPr>
        <w:t xml:space="preserve">reward systems, job role or the workplace culture </w:t>
      </w:r>
      <w:r w:rsidR="00750DEC">
        <w:rPr>
          <w:szCs w:val="24"/>
        </w:rPr>
        <w:t xml:space="preserve">are </w:t>
      </w:r>
      <w:r w:rsidR="00D844B0">
        <w:rPr>
          <w:szCs w:val="24"/>
        </w:rPr>
        <w:t xml:space="preserve">the most important to consider as it can </w:t>
      </w:r>
      <w:r w:rsidR="00A642B8">
        <w:rPr>
          <w:szCs w:val="24"/>
        </w:rPr>
        <w:t>result in making an unethical decision</w:t>
      </w:r>
      <w:r w:rsidR="00FE25B1">
        <w:rPr>
          <w:szCs w:val="24"/>
        </w:rPr>
        <w:t xml:space="preserve"> as in the accounting profession this may occur due to </w:t>
      </w:r>
      <w:r w:rsidR="000D5121">
        <w:rPr>
          <w:szCs w:val="24"/>
        </w:rPr>
        <w:t>tight deadlines or pressure from clients</w:t>
      </w:r>
      <w:r w:rsidR="00A642B8">
        <w:rPr>
          <w:szCs w:val="24"/>
        </w:rPr>
        <w:t>.</w:t>
      </w:r>
      <w:r w:rsidR="000D5121">
        <w:rPr>
          <w:szCs w:val="24"/>
        </w:rPr>
        <w:t xml:space="preserve"> </w:t>
      </w:r>
      <w:r w:rsidR="002630F7">
        <w:rPr>
          <w:szCs w:val="24"/>
        </w:rPr>
        <w:t>Alt</w:t>
      </w:r>
      <w:r w:rsidR="00B33CB0">
        <w:rPr>
          <w:szCs w:val="24"/>
        </w:rPr>
        <w:t xml:space="preserve">hough there seems to be a gap in current literature if </w:t>
      </w:r>
      <w:r w:rsidR="00711CC8">
        <w:rPr>
          <w:szCs w:val="24"/>
        </w:rPr>
        <w:t xml:space="preserve">there is any gender bias </w:t>
      </w:r>
      <w:r w:rsidR="007A118C">
        <w:rPr>
          <w:szCs w:val="24"/>
        </w:rPr>
        <w:t>or if codes minimise bad practice</w:t>
      </w:r>
      <w:r w:rsidR="00887F6F">
        <w:rPr>
          <w:szCs w:val="24"/>
        </w:rPr>
        <w:t xml:space="preserve">. </w:t>
      </w:r>
    </w:p>
    <w:p w14:paraId="4C963B35" w14:textId="5DA2990A" w:rsidR="00175A1A" w:rsidRDefault="00607F49" w:rsidP="00DB3DF7">
      <w:pPr>
        <w:spacing w:line="480" w:lineRule="auto"/>
        <w:jc w:val="both"/>
        <w:rPr>
          <w:szCs w:val="24"/>
        </w:rPr>
      </w:pPr>
      <w:r>
        <w:rPr>
          <w:szCs w:val="24"/>
        </w:rPr>
        <w:t>Various research</w:t>
      </w:r>
      <w:r w:rsidR="00557F21">
        <w:rPr>
          <w:szCs w:val="24"/>
        </w:rPr>
        <w:t xml:space="preserve"> has outlined that </w:t>
      </w:r>
      <w:r w:rsidR="00603312">
        <w:rPr>
          <w:szCs w:val="24"/>
        </w:rPr>
        <w:t>in the accounting profession the app</w:t>
      </w:r>
      <w:r w:rsidR="00B0386E">
        <w:rPr>
          <w:szCs w:val="24"/>
        </w:rPr>
        <w:t xml:space="preserve">lication of ethical decision making has become a major social issue </w:t>
      </w:r>
      <w:r w:rsidR="00020FDA">
        <w:rPr>
          <w:szCs w:val="24"/>
        </w:rPr>
        <w:t xml:space="preserve">which has had an impact on the reputation </w:t>
      </w:r>
      <w:r w:rsidR="0096054E">
        <w:rPr>
          <w:szCs w:val="24"/>
        </w:rPr>
        <w:t xml:space="preserve">of accountants </w:t>
      </w:r>
      <w:sdt>
        <w:sdtPr>
          <w:rPr>
            <w:szCs w:val="24"/>
          </w:rPr>
          <w:id w:val="1635912170"/>
          <w:citation/>
        </w:sdtPr>
        <w:sdtEndPr/>
        <w:sdtContent>
          <w:r w:rsidR="0096054E">
            <w:rPr>
              <w:szCs w:val="24"/>
            </w:rPr>
            <w:fldChar w:fldCharType="begin"/>
          </w:r>
          <w:r w:rsidR="0096054E">
            <w:rPr>
              <w:szCs w:val="24"/>
            </w:rPr>
            <w:instrText xml:space="preserve"> CITATION Jac07 \l 2057 </w:instrText>
          </w:r>
          <w:r w:rsidR="0096054E">
            <w:rPr>
              <w:szCs w:val="24"/>
            </w:rPr>
            <w:fldChar w:fldCharType="separate"/>
          </w:r>
          <w:r w:rsidR="00921E62" w:rsidRPr="00921E62">
            <w:rPr>
              <w:noProof/>
              <w:szCs w:val="24"/>
            </w:rPr>
            <w:t>(Flanagan &amp; Clarke, 2007)</w:t>
          </w:r>
          <w:r w:rsidR="0096054E">
            <w:rPr>
              <w:szCs w:val="24"/>
            </w:rPr>
            <w:fldChar w:fldCharType="end"/>
          </w:r>
        </w:sdtContent>
      </w:sdt>
      <w:r w:rsidR="0040042C">
        <w:rPr>
          <w:szCs w:val="24"/>
        </w:rPr>
        <w:t xml:space="preserve"> however, </w:t>
      </w:r>
      <w:r w:rsidR="00F550F4">
        <w:rPr>
          <w:szCs w:val="24"/>
        </w:rPr>
        <w:t>Ha</w:t>
      </w:r>
      <w:r w:rsidR="00B217FB">
        <w:rPr>
          <w:szCs w:val="24"/>
        </w:rPr>
        <w:t xml:space="preserve">ll et al </w:t>
      </w:r>
      <w:sdt>
        <w:sdtPr>
          <w:rPr>
            <w:szCs w:val="24"/>
          </w:rPr>
          <w:id w:val="155735273"/>
          <w:citation/>
        </w:sdtPr>
        <w:sdtEndPr/>
        <w:sdtContent>
          <w:r w:rsidR="00F550F4">
            <w:rPr>
              <w:szCs w:val="24"/>
            </w:rPr>
            <w:fldChar w:fldCharType="begin"/>
          </w:r>
          <w:r w:rsidR="007A118C">
            <w:rPr>
              <w:szCs w:val="24"/>
            </w:rPr>
            <w:instrText xml:space="preserve">CITATION MHa05 \n  \t  \l 2057 </w:instrText>
          </w:r>
          <w:r w:rsidR="00F550F4">
            <w:rPr>
              <w:szCs w:val="24"/>
            </w:rPr>
            <w:fldChar w:fldCharType="separate"/>
          </w:r>
          <w:r w:rsidR="00921E62" w:rsidRPr="00921E62">
            <w:rPr>
              <w:noProof/>
              <w:szCs w:val="24"/>
            </w:rPr>
            <w:t>(2005)</w:t>
          </w:r>
          <w:r w:rsidR="00F550F4">
            <w:rPr>
              <w:szCs w:val="24"/>
            </w:rPr>
            <w:fldChar w:fldCharType="end"/>
          </w:r>
        </w:sdtContent>
      </w:sdt>
      <w:r w:rsidR="00B217FB">
        <w:rPr>
          <w:szCs w:val="24"/>
        </w:rPr>
        <w:t xml:space="preserve"> </w:t>
      </w:r>
      <w:r w:rsidR="009067A0">
        <w:rPr>
          <w:szCs w:val="24"/>
        </w:rPr>
        <w:t xml:space="preserve">argues and </w:t>
      </w:r>
      <w:r w:rsidR="00B217FB">
        <w:rPr>
          <w:szCs w:val="24"/>
        </w:rPr>
        <w:t>h</w:t>
      </w:r>
      <w:r w:rsidR="005E7E70">
        <w:rPr>
          <w:szCs w:val="24"/>
        </w:rPr>
        <w:t>as indicated</w:t>
      </w:r>
      <w:r w:rsidR="00344539">
        <w:rPr>
          <w:szCs w:val="24"/>
        </w:rPr>
        <w:t xml:space="preserve"> that </w:t>
      </w:r>
      <w:r w:rsidR="003830BE">
        <w:rPr>
          <w:szCs w:val="24"/>
        </w:rPr>
        <w:t xml:space="preserve">accountants should not need </w:t>
      </w:r>
      <w:r w:rsidR="00C303D8">
        <w:rPr>
          <w:szCs w:val="24"/>
        </w:rPr>
        <w:t>any sort of</w:t>
      </w:r>
      <w:r w:rsidR="008A6910">
        <w:rPr>
          <w:szCs w:val="24"/>
        </w:rPr>
        <w:t xml:space="preserve"> </w:t>
      </w:r>
      <w:r w:rsidR="003830BE">
        <w:rPr>
          <w:szCs w:val="24"/>
        </w:rPr>
        <w:t>approval from others when it comes</w:t>
      </w:r>
      <w:r w:rsidR="008A6910">
        <w:rPr>
          <w:szCs w:val="24"/>
        </w:rPr>
        <w:t xml:space="preserve"> to</w:t>
      </w:r>
      <w:r w:rsidR="003830BE">
        <w:rPr>
          <w:szCs w:val="24"/>
        </w:rPr>
        <w:t xml:space="preserve"> </w:t>
      </w:r>
      <w:r w:rsidR="0018603B">
        <w:rPr>
          <w:szCs w:val="24"/>
        </w:rPr>
        <w:t>making ethical decision</w:t>
      </w:r>
      <w:r w:rsidR="00D86654">
        <w:rPr>
          <w:szCs w:val="24"/>
        </w:rPr>
        <w:t>s</w:t>
      </w:r>
      <w:r w:rsidR="0018603B">
        <w:rPr>
          <w:szCs w:val="24"/>
        </w:rPr>
        <w:t xml:space="preserve"> within the workplace</w:t>
      </w:r>
      <w:r w:rsidR="005B30AF">
        <w:rPr>
          <w:szCs w:val="24"/>
        </w:rPr>
        <w:t xml:space="preserve"> </w:t>
      </w:r>
      <w:r w:rsidR="001C6C4C">
        <w:rPr>
          <w:szCs w:val="24"/>
        </w:rPr>
        <w:t xml:space="preserve">due to their commitment </w:t>
      </w:r>
      <w:r w:rsidR="009B5A84">
        <w:rPr>
          <w:szCs w:val="24"/>
        </w:rPr>
        <w:t xml:space="preserve">and nature of their job within </w:t>
      </w:r>
      <w:r w:rsidR="001C6C4C">
        <w:rPr>
          <w:szCs w:val="24"/>
        </w:rPr>
        <w:t>profession</w:t>
      </w:r>
      <w:r w:rsidR="004F6DA5">
        <w:rPr>
          <w:szCs w:val="24"/>
        </w:rPr>
        <w:t xml:space="preserve">. </w:t>
      </w:r>
    </w:p>
    <w:p w14:paraId="6BD95871" w14:textId="241EF2D8" w:rsidR="00344539" w:rsidRPr="00344539" w:rsidRDefault="00550722" w:rsidP="00DB3DF7">
      <w:pPr>
        <w:spacing w:line="480" w:lineRule="auto"/>
        <w:jc w:val="both"/>
        <w:rPr>
          <w:szCs w:val="24"/>
        </w:rPr>
      </w:pPr>
      <w:r>
        <w:rPr>
          <w:szCs w:val="24"/>
        </w:rPr>
        <w:t>Although</w:t>
      </w:r>
      <w:r w:rsidR="00F93D7A">
        <w:rPr>
          <w:szCs w:val="24"/>
        </w:rPr>
        <w:t xml:space="preserve"> Payne et al</w:t>
      </w:r>
      <w:r>
        <w:rPr>
          <w:szCs w:val="24"/>
        </w:rPr>
        <w:t xml:space="preserve"> </w:t>
      </w:r>
      <w:sdt>
        <w:sdtPr>
          <w:rPr>
            <w:szCs w:val="24"/>
          </w:rPr>
          <w:id w:val="167683706"/>
          <w:citation/>
        </w:sdtPr>
        <w:sdtEndPr/>
        <w:sdtContent>
          <w:r w:rsidR="000C7813">
            <w:rPr>
              <w:szCs w:val="24"/>
            </w:rPr>
            <w:fldChar w:fldCharType="begin"/>
          </w:r>
          <w:r w:rsidR="00F93D7A">
            <w:rPr>
              <w:szCs w:val="24"/>
            </w:rPr>
            <w:instrText xml:space="preserve">CITATION Din18 \n  \t  \l 2057 </w:instrText>
          </w:r>
          <w:r w:rsidR="000C7813">
            <w:rPr>
              <w:szCs w:val="24"/>
            </w:rPr>
            <w:fldChar w:fldCharType="separate"/>
          </w:r>
          <w:r w:rsidR="00921E62" w:rsidRPr="00921E62">
            <w:rPr>
              <w:noProof/>
              <w:szCs w:val="24"/>
            </w:rPr>
            <w:t>(2018)</w:t>
          </w:r>
          <w:r w:rsidR="000C7813">
            <w:rPr>
              <w:szCs w:val="24"/>
            </w:rPr>
            <w:fldChar w:fldCharType="end"/>
          </w:r>
        </w:sdtContent>
      </w:sdt>
      <w:r w:rsidR="000C7813">
        <w:rPr>
          <w:szCs w:val="24"/>
        </w:rPr>
        <w:t xml:space="preserve"> pointed out that </w:t>
      </w:r>
      <w:r w:rsidR="005238FA">
        <w:rPr>
          <w:szCs w:val="24"/>
        </w:rPr>
        <w:t xml:space="preserve">accountants are pressurised constantly </w:t>
      </w:r>
      <w:r w:rsidR="00615CEF">
        <w:rPr>
          <w:szCs w:val="24"/>
        </w:rPr>
        <w:t>because of the lack of tim</w:t>
      </w:r>
      <w:r w:rsidR="004208D7">
        <w:rPr>
          <w:szCs w:val="24"/>
        </w:rPr>
        <w:t>e</w:t>
      </w:r>
      <w:r w:rsidR="00D80173">
        <w:rPr>
          <w:szCs w:val="24"/>
        </w:rPr>
        <w:t xml:space="preserve">. </w:t>
      </w:r>
      <w:proofErr w:type="spellStart"/>
      <w:r w:rsidR="00EE4713">
        <w:rPr>
          <w:szCs w:val="24"/>
        </w:rPr>
        <w:t>Kannaiah</w:t>
      </w:r>
      <w:proofErr w:type="spellEnd"/>
      <w:r w:rsidR="00EE4713">
        <w:rPr>
          <w:szCs w:val="24"/>
        </w:rPr>
        <w:t xml:space="preserve"> and Kumar </w:t>
      </w:r>
      <w:sdt>
        <w:sdtPr>
          <w:rPr>
            <w:szCs w:val="24"/>
          </w:rPr>
          <w:id w:val="2021503818"/>
          <w:citation/>
        </w:sdtPr>
        <w:sdtEndPr/>
        <w:sdtContent>
          <w:r w:rsidR="00EE4713">
            <w:rPr>
              <w:szCs w:val="24"/>
            </w:rPr>
            <w:fldChar w:fldCharType="begin"/>
          </w:r>
          <w:r w:rsidR="00EE4713">
            <w:rPr>
              <w:szCs w:val="24"/>
            </w:rPr>
            <w:instrText xml:space="preserve">CITATION Des09 \n  \t  \l 2057 </w:instrText>
          </w:r>
          <w:r w:rsidR="00EE4713">
            <w:rPr>
              <w:szCs w:val="24"/>
            </w:rPr>
            <w:fldChar w:fldCharType="separate"/>
          </w:r>
          <w:r w:rsidR="00921E62" w:rsidRPr="00921E62">
            <w:rPr>
              <w:noProof/>
              <w:szCs w:val="24"/>
            </w:rPr>
            <w:t>(2009)</w:t>
          </w:r>
          <w:r w:rsidR="00EE4713">
            <w:rPr>
              <w:szCs w:val="24"/>
            </w:rPr>
            <w:fldChar w:fldCharType="end"/>
          </w:r>
        </w:sdtContent>
      </w:sdt>
      <w:r w:rsidR="00EE4713">
        <w:rPr>
          <w:szCs w:val="24"/>
        </w:rPr>
        <w:t xml:space="preserve"> found t</w:t>
      </w:r>
      <w:r w:rsidR="004208D7">
        <w:rPr>
          <w:szCs w:val="24"/>
        </w:rPr>
        <w:t xml:space="preserve">hat accountants tend </w:t>
      </w:r>
      <w:r w:rsidR="004208D7">
        <w:rPr>
          <w:szCs w:val="24"/>
        </w:rPr>
        <w:lastRenderedPageBreak/>
        <w:t>to have two decisions the first being to keep their clients and the second is to face losing them</w:t>
      </w:r>
      <w:r w:rsidR="00615CEF">
        <w:rPr>
          <w:szCs w:val="24"/>
        </w:rPr>
        <w:t>.</w:t>
      </w:r>
      <w:r w:rsidR="00950BE7">
        <w:rPr>
          <w:szCs w:val="24"/>
        </w:rPr>
        <w:t xml:space="preserve"> </w:t>
      </w:r>
      <w:r w:rsidR="00F6740D">
        <w:rPr>
          <w:szCs w:val="24"/>
        </w:rPr>
        <w:t xml:space="preserve">However, for accountants </w:t>
      </w:r>
      <w:r w:rsidR="00B80E73">
        <w:rPr>
          <w:szCs w:val="24"/>
        </w:rPr>
        <w:t xml:space="preserve">or anyone for that matter </w:t>
      </w:r>
      <w:r w:rsidR="00F6740D">
        <w:rPr>
          <w:szCs w:val="24"/>
        </w:rPr>
        <w:t xml:space="preserve">to make </w:t>
      </w:r>
      <w:r w:rsidR="004E0744">
        <w:rPr>
          <w:szCs w:val="24"/>
        </w:rPr>
        <w:t xml:space="preserve">better </w:t>
      </w:r>
      <w:r w:rsidR="00F6740D">
        <w:rPr>
          <w:szCs w:val="24"/>
        </w:rPr>
        <w:t>ethical decisions</w:t>
      </w:r>
      <w:r w:rsidR="008E7C5B">
        <w:rPr>
          <w:szCs w:val="24"/>
        </w:rPr>
        <w:t xml:space="preserve"> then there must be an element for </w:t>
      </w:r>
      <w:r w:rsidR="00B80E73">
        <w:rPr>
          <w:szCs w:val="24"/>
        </w:rPr>
        <w:t xml:space="preserve">some sort or morality or </w:t>
      </w:r>
      <w:r w:rsidR="008E7C5B">
        <w:rPr>
          <w:szCs w:val="24"/>
        </w:rPr>
        <w:t>m</w:t>
      </w:r>
      <w:r w:rsidR="00B80E73">
        <w:rPr>
          <w:szCs w:val="24"/>
        </w:rPr>
        <w:t xml:space="preserve">oral reasoning </w:t>
      </w:r>
      <w:sdt>
        <w:sdtPr>
          <w:rPr>
            <w:szCs w:val="24"/>
          </w:rPr>
          <w:id w:val="-1813329850"/>
          <w:citation/>
        </w:sdtPr>
        <w:sdtEndPr/>
        <w:sdtContent>
          <w:r w:rsidR="004E0744">
            <w:rPr>
              <w:szCs w:val="24"/>
            </w:rPr>
            <w:fldChar w:fldCharType="begin"/>
          </w:r>
          <w:r w:rsidR="004E0744">
            <w:rPr>
              <w:szCs w:val="24"/>
            </w:rPr>
            <w:instrText xml:space="preserve"> CITATION Sum05 \l 2057 </w:instrText>
          </w:r>
          <w:r w:rsidR="004E0744">
            <w:rPr>
              <w:szCs w:val="24"/>
            </w:rPr>
            <w:fldChar w:fldCharType="separate"/>
          </w:r>
          <w:r w:rsidR="00921E62" w:rsidRPr="00921E62">
            <w:rPr>
              <w:noProof/>
              <w:szCs w:val="24"/>
            </w:rPr>
            <w:t>(Ghoshal, 2005)</w:t>
          </w:r>
          <w:r w:rsidR="004E0744">
            <w:rPr>
              <w:szCs w:val="24"/>
            </w:rPr>
            <w:fldChar w:fldCharType="end"/>
          </w:r>
        </w:sdtContent>
      </w:sdt>
      <w:r w:rsidR="004E0744">
        <w:rPr>
          <w:szCs w:val="24"/>
        </w:rPr>
        <w:t>.</w:t>
      </w:r>
      <w:r w:rsidR="000F5B09">
        <w:rPr>
          <w:szCs w:val="24"/>
        </w:rPr>
        <w:t xml:space="preserve"> </w:t>
      </w:r>
      <w:r w:rsidR="009F27D4">
        <w:rPr>
          <w:szCs w:val="24"/>
        </w:rPr>
        <w:t xml:space="preserve">Decision-making for accountants can be difficult </w:t>
      </w:r>
      <w:r w:rsidR="0022330B">
        <w:rPr>
          <w:szCs w:val="24"/>
        </w:rPr>
        <w:t>when facing ethical dilemmas</w:t>
      </w:r>
      <w:r w:rsidR="00E8687B">
        <w:rPr>
          <w:szCs w:val="24"/>
        </w:rPr>
        <w:t xml:space="preserve"> with clients</w:t>
      </w:r>
      <w:r w:rsidR="00C10E4C">
        <w:rPr>
          <w:szCs w:val="24"/>
        </w:rPr>
        <w:t xml:space="preserve"> and can result in either pleasing clients or </w:t>
      </w:r>
      <w:r w:rsidR="00DC009B">
        <w:rPr>
          <w:szCs w:val="24"/>
        </w:rPr>
        <w:t>abiding</w:t>
      </w:r>
      <w:r w:rsidR="00C10E4C">
        <w:rPr>
          <w:szCs w:val="24"/>
        </w:rPr>
        <w:t xml:space="preserve"> to the professi</w:t>
      </w:r>
      <w:r w:rsidR="00DC009B">
        <w:rPr>
          <w:szCs w:val="24"/>
        </w:rPr>
        <w:t xml:space="preserve">onal code of ethics </w:t>
      </w:r>
      <w:sdt>
        <w:sdtPr>
          <w:rPr>
            <w:szCs w:val="24"/>
          </w:rPr>
          <w:id w:val="155270034"/>
          <w:citation/>
        </w:sdtPr>
        <w:sdtEndPr/>
        <w:sdtContent>
          <w:r w:rsidR="001702B0">
            <w:rPr>
              <w:szCs w:val="24"/>
            </w:rPr>
            <w:fldChar w:fldCharType="begin"/>
          </w:r>
          <w:r w:rsidR="001702B0">
            <w:rPr>
              <w:szCs w:val="24"/>
            </w:rPr>
            <w:instrText xml:space="preserve"> CITATION BLA95 \l 2057 </w:instrText>
          </w:r>
          <w:r w:rsidR="001702B0">
            <w:rPr>
              <w:szCs w:val="24"/>
            </w:rPr>
            <w:fldChar w:fldCharType="separate"/>
          </w:r>
          <w:r w:rsidR="00921E62" w:rsidRPr="00921E62">
            <w:rPr>
              <w:noProof/>
              <w:szCs w:val="24"/>
            </w:rPr>
            <w:t>(Adams, et al., 1995)</w:t>
          </w:r>
          <w:r w:rsidR="001702B0">
            <w:rPr>
              <w:szCs w:val="24"/>
            </w:rPr>
            <w:fldChar w:fldCharType="end"/>
          </w:r>
        </w:sdtContent>
      </w:sdt>
      <w:r w:rsidR="00CB3DBE">
        <w:rPr>
          <w:szCs w:val="24"/>
        </w:rPr>
        <w:t>. W</w:t>
      </w:r>
      <w:r w:rsidR="001A6C02">
        <w:rPr>
          <w:szCs w:val="24"/>
        </w:rPr>
        <w:t xml:space="preserve">hereas </w:t>
      </w:r>
      <w:r w:rsidR="00DE7E22">
        <w:rPr>
          <w:szCs w:val="24"/>
        </w:rPr>
        <w:t xml:space="preserve">West </w:t>
      </w:r>
      <w:sdt>
        <w:sdtPr>
          <w:rPr>
            <w:szCs w:val="24"/>
          </w:rPr>
          <w:id w:val="1170296750"/>
          <w:citation/>
        </w:sdtPr>
        <w:sdtEndPr/>
        <w:sdtContent>
          <w:r w:rsidR="006B40E0">
            <w:rPr>
              <w:szCs w:val="24"/>
            </w:rPr>
            <w:fldChar w:fldCharType="begin"/>
          </w:r>
          <w:r w:rsidR="00DE7E22">
            <w:rPr>
              <w:szCs w:val="24"/>
            </w:rPr>
            <w:instrText xml:space="preserve">CITATION And17 \n  \t  \l 2057 </w:instrText>
          </w:r>
          <w:r w:rsidR="006B40E0">
            <w:rPr>
              <w:szCs w:val="24"/>
            </w:rPr>
            <w:fldChar w:fldCharType="separate"/>
          </w:r>
          <w:r w:rsidR="00921E62" w:rsidRPr="00921E62">
            <w:rPr>
              <w:noProof/>
              <w:szCs w:val="24"/>
            </w:rPr>
            <w:t>(2017)</w:t>
          </w:r>
          <w:r w:rsidR="006B40E0">
            <w:rPr>
              <w:szCs w:val="24"/>
            </w:rPr>
            <w:fldChar w:fldCharType="end"/>
          </w:r>
        </w:sdtContent>
      </w:sdt>
      <w:r w:rsidR="006B40E0">
        <w:rPr>
          <w:szCs w:val="24"/>
        </w:rPr>
        <w:t xml:space="preserve"> suggests </w:t>
      </w:r>
      <w:r w:rsidR="001A6C02">
        <w:rPr>
          <w:szCs w:val="24"/>
        </w:rPr>
        <w:t xml:space="preserve">that accountants </w:t>
      </w:r>
      <w:r w:rsidR="000B07FF">
        <w:rPr>
          <w:szCs w:val="24"/>
        </w:rPr>
        <w:t xml:space="preserve">are </w:t>
      </w:r>
      <w:r w:rsidR="002461CA">
        <w:rPr>
          <w:szCs w:val="24"/>
        </w:rPr>
        <w:t xml:space="preserve">applying Aristotle’s approach on ethics </w:t>
      </w:r>
      <w:r w:rsidR="006B40E0">
        <w:rPr>
          <w:szCs w:val="24"/>
        </w:rPr>
        <w:t>which lacks</w:t>
      </w:r>
      <w:r w:rsidR="0068791C">
        <w:rPr>
          <w:szCs w:val="24"/>
        </w:rPr>
        <w:t xml:space="preserve"> ethics</w:t>
      </w:r>
      <w:r w:rsidR="00F37103">
        <w:rPr>
          <w:szCs w:val="24"/>
        </w:rPr>
        <w:t xml:space="preserve"> of self-interest and </w:t>
      </w:r>
      <w:r w:rsidR="006B40E0">
        <w:rPr>
          <w:szCs w:val="24"/>
        </w:rPr>
        <w:t>morality</w:t>
      </w:r>
      <w:r w:rsidR="00B20C0C">
        <w:rPr>
          <w:szCs w:val="24"/>
        </w:rPr>
        <w:t>.</w:t>
      </w:r>
      <w:r w:rsidR="006B40E0">
        <w:rPr>
          <w:szCs w:val="24"/>
        </w:rPr>
        <w:t xml:space="preserve"> </w:t>
      </w:r>
      <w:r w:rsidR="001702B0">
        <w:rPr>
          <w:szCs w:val="24"/>
        </w:rPr>
        <w:t xml:space="preserve"> </w:t>
      </w:r>
    </w:p>
    <w:p w14:paraId="0B4C704B" w14:textId="02764165" w:rsidR="003854DA" w:rsidRPr="00C626DB" w:rsidRDefault="009254B9" w:rsidP="009B435F">
      <w:pPr>
        <w:pStyle w:val="Heading2"/>
        <w:spacing w:line="480" w:lineRule="auto"/>
        <w:rPr>
          <w:rFonts w:cstheme="majorHAnsi"/>
        </w:rPr>
      </w:pPr>
      <w:bookmarkStart w:id="64" w:name="_Toc8589607"/>
      <w:r w:rsidRPr="00C626DB">
        <w:rPr>
          <w:rFonts w:cstheme="majorHAnsi"/>
        </w:rPr>
        <w:t>2.</w:t>
      </w:r>
      <w:r w:rsidR="00DA1047" w:rsidRPr="00C626DB">
        <w:rPr>
          <w:rFonts w:cstheme="majorHAnsi"/>
        </w:rPr>
        <w:t>1.4</w:t>
      </w:r>
      <w:r w:rsidR="002C4AEC" w:rsidRPr="00C626DB">
        <w:rPr>
          <w:rFonts w:cstheme="majorHAnsi"/>
        </w:rPr>
        <w:t xml:space="preserve"> Importance of</w:t>
      </w:r>
      <w:r w:rsidR="00DA1047" w:rsidRPr="00C626DB">
        <w:rPr>
          <w:rFonts w:cstheme="majorHAnsi"/>
        </w:rPr>
        <w:t xml:space="preserve"> </w:t>
      </w:r>
      <w:r w:rsidR="002C4AEC" w:rsidRPr="00C626DB">
        <w:rPr>
          <w:rFonts w:cstheme="majorHAnsi"/>
        </w:rPr>
        <w:t>m</w:t>
      </w:r>
      <w:r w:rsidR="006950E0" w:rsidRPr="00C626DB">
        <w:rPr>
          <w:rFonts w:cstheme="majorHAnsi"/>
        </w:rPr>
        <w:t>oral</w:t>
      </w:r>
      <w:r w:rsidR="00A65146" w:rsidRPr="00C626DB">
        <w:rPr>
          <w:rFonts w:cstheme="majorHAnsi"/>
        </w:rPr>
        <w:t xml:space="preserve">ity </w:t>
      </w:r>
      <w:r w:rsidR="000E3F61" w:rsidRPr="00C626DB">
        <w:rPr>
          <w:rFonts w:cstheme="majorHAnsi"/>
        </w:rPr>
        <w:t>for accountants</w:t>
      </w:r>
      <w:bookmarkEnd w:id="64"/>
    </w:p>
    <w:p w14:paraId="22F9F9D3" w14:textId="7922123E" w:rsidR="00305EDC" w:rsidRDefault="00766E85" w:rsidP="00DB3DF7">
      <w:pPr>
        <w:spacing w:line="480" w:lineRule="auto"/>
        <w:jc w:val="both"/>
      </w:pPr>
      <w:r>
        <w:t>Morality</w:t>
      </w:r>
      <w:r w:rsidR="004819A6">
        <w:t xml:space="preserve"> </w:t>
      </w:r>
      <w:r w:rsidR="002E441D">
        <w:t xml:space="preserve">and ethics </w:t>
      </w:r>
      <w:r w:rsidR="00C77477">
        <w:t xml:space="preserve">are slightly different but are often </w:t>
      </w:r>
      <w:r w:rsidR="00FE70D0">
        <w:t>perceived as the same thing</w:t>
      </w:r>
      <w:r w:rsidR="00E94699">
        <w:t xml:space="preserve"> however, this is not the case.</w:t>
      </w:r>
      <w:r w:rsidR="00FE70D0">
        <w:t xml:space="preserve"> According to</w:t>
      </w:r>
      <w:r w:rsidR="00C04273">
        <w:t xml:space="preserve"> Crane and Matten</w:t>
      </w:r>
      <w:r w:rsidR="00FE70D0">
        <w:t xml:space="preserve"> </w:t>
      </w:r>
      <w:sdt>
        <w:sdtPr>
          <w:id w:val="-875925498"/>
          <w:citation/>
        </w:sdtPr>
        <w:sdtEndPr/>
        <w:sdtContent>
          <w:r w:rsidR="00FE70D0">
            <w:fldChar w:fldCharType="begin"/>
          </w:r>
          <w:r w:rsidR="00C04273">
            <w:instrText xml:space="preserve">CITATION Cra16 \p 8 \n  \t  \l 2057 </w:instrText>
          </w:r>
          <w:r w:rsidR="00FE70D0">
            <w:fldChar w:fldCharType="separate"/>
          </w:r>
          <w:r w:rsidR="00921E62" w:rsidRPr="00921E62">
            <w:rPr>
              <w:noProof/>
            </w:rPr>
            <w:t>(2016, p. 8)</w:t>
          </w:r>
          <w:r w:rsidR="00FE70D0">
            <w:fldChar w:fldCharType="end"/>
          </w:r>
        </w:sdtContent>
      </w:sdt>
      <w:r w:rsidR="00FE70D0">
        <w:t xml:space="preserve"> </w:t>
      </w:r>
      <w:r w:rsidR="00E13A95">
        <w:t>“</w:t>
      </w:r>
      <w:r w:rsidR="00A86CB7">
        <w:t>M</w:t>
      </w:r>
      <w:r w:rsidR="00E13A95">
        <w:t>orality is concerned with the norms, values, and beliefs embedded in soc</w:t>
      </w:r>
      <w:r w:rsidR="00E565C1">
        <w:t xml:space="preserve">ial processes which define right and wrong for an individual or community”, </w:t>
      </w:r>
      <w:r w:rsidR="000573E7">
        <w:t xml:space="preserve">whereas already identified </w:t>
      </w:r>
      <w:r w:rsidR="00123293">
        <w:t xml:space="preserve">that ethics </w:t>
      </w:r>
      <w:r w:rsidR="00737136">
        <w:t xml:space="preserve">is theory-based and </w:t>
      </w:r>
      <w:r w:rsidR="00123293">
        <w:t>focusses on rules and principles</w:t>
      </w:r>
      <w:r w:rsidR="00E723E2">
        <w:t xml:space="preserve"> within professions</w:t>
      </w:r>
      <w:r w:rsidR="00AD18AF">
        <w:t xml:space="preserve">. </w:t>
      </w:r>
      <w:r w:rsidR="00737136">
        <w:t xml:space="preserve"> </w:t>
      </w:r>
    </w:p>
    <w:p w14:paraId="65FD3EC4" w14:textId="5A6804E1" w:rsidR="009768F5" w:rsidRDefault="006F2571" w:rsidP="00DB3DF7">
      <w:pPr>
        <w:spacing w:line="480" w:lineRule="auto"/>
        <w:jc w:val="both"/>
      </w:pPr>
      <w:r>
        <w:t xml:space="preserve">Flanagan and Clarke </w:t>
      </w:r>
      <w:sdt>
        <w:sdtPr>
          <w:id w:val="677777869"/>
          <w:citation/>
        </w:sdtPr>
        <w:sdtEndPr/>
        <w:sdtContent>
          <w:r>
            <w:fldChar w:fldCharType="begin"/>
          </w:r>
          <w:r>
            <w:instrText xml:space="preserve">CITATION Jac07 \n  \t  \l 2057 </w:instrText>
          </w:r>
          <w:r>
            <w:fldChar w:fldCharType="separate"/>
          </w:r>
          <w:r w:rsidR="00921E62" w:rsidRPr="00921E62">
            <w:rPr>
              <w:noProof/>
            </w:rPr>
            <w:t>(2007)</w:t>
          </w:r>
          <w:r>
            <w:fldChar w:fldCharType="end"/>
          </w:r>
        </w:sdtContent>
      </w:sdt>
      <w:r>
        <w:t xml:space="preserve"> </w:t>
      </w:r>
      <w:r w:rsidR="00F401AF">
        <w:t xml:space="preserve">recognised from literature that </w:t>
      </w:r>
      <w:r w:rsidR="00105E60">
        <w:t xml:space="preserve">morality is very important as </w:t>
      </w:r>
      <w:r w:rsidR="00F401AF">
        <w:t xml:space="preserve">ethics </w:t>
      </w:r>
      <w:r w:rsidR="00E5619A">
        <w:t xml:space="preserve">would not be possible without morality as ethics is usually a reflection </w:t>
      </w:r>
      <w:r w:rsidR="00105E60">
        <w:t>on morality</w:t>
      </w:r>
      <w:r w:rsidR="00144671">
        <w:t xml:space="preserve">, </w:t>
      </w:r>
      <w:sdt>
        <w:sdtPr>
          <w:id w:val="1837798095"/>
          <w:citation/>
        </w:sdtPr>
        <w:sdtEndPr/>
        <w:sdtContent>
          <w:r w:rsidR="00B8546D">
            <w:fldChar w:fldCharType="begin"/>
          </w:r>
          <w:r w:rsidR="00B8546D">
            <w:instrText xml:space="preserve"> CITATION Ion11 \l 2057 </w:instrText>
          </w:r>
          <w:r w:rsidR="00B8546D">
            <w:fldChar w:fldCharType="separate"/>
          </w:r>
          <w:r w:rsidR="00921E62" w:rsidRPr="00921E62">
            <w:rPr>
              <w:noProof/>
            </w:rPr>
            <w:t>(Bostan, et al., 2011)</w:t>
          </w:r>
          <w:r w:rsidR="00B8546D">
            <w:fldChar w:fldCharType="end"/>
          </w:r>
        </w:sdtContent>
      </w:sdt>
      <w:r w:rsidR="00B8546D">
        <w:t xml:space="preserve"> </w:t>
      </w:r>
      <w:r w:rsidR="00144671">
        <w:t xml:space="preserve">in agreement </w:t>
      </w:r>
      <w:r w:rsidR="00B8546D">
        <w:t>suggest</w:t>
      </w:r>
      <w:r w:rsidR="00144671">
        <w:t xml:space="preserve"> t</w:t>
      </w:r>
      <w:r w:rsidR="00B8546D">
        <w:t>hat accounting has a close relationship with ethics and morality</w:t>
      </w:r>
      <w:r w:rsidR="00125FF8">
        <w:t xml:space="preserve"> and blames a lack of morality for </w:t>
      </w:r>
      <w:r w:rsidR="00FA7B46">
        <w:t>bad ethical judgemen</w:t>
      </w:r>
      <w:r w:rsidR="00541816">
        <w:t xml:space="preserve">t, </w:t>
      </w:r>
      <w:r w:rsidR="00FA7B46">
        <w:t>behaviour</w:t>
      </w:r>
      <w:r w:rsidR="00541816">
        <w:t xml:space="preserve"> and </w:t>
      </w:r>
      <w:r w:rsidR="00414F5B">
        <w:t>decision making as seen in figure 2.3</w:t>
      </w:r>
      <w:r w:rsidR="00B8546D">
        <w:t xml:space="preserve">. </w:t>
      </w:r>
      <w:r w:rsidR="007C247B">
        <w:t xml:space="preserve">Accountants </w:t>
      </w:r>
      <w:r w:rsidR="00CE35B7">
        <w:t xml:space="preserve">must make moral choices based on the professional code of ethics and conduct </w:t>
      </w:r>
      <w:r w:rsidR="007C565E">
        <w:t xml:space="preserve">and not on pleasing their clients and thus can cause </w:t>
      </w:r>
      <w:r w:rsidR="00271D55">
        <w:t xml:space="preserve">conflict </w:t>
      </w:r>
      <w:r w:rsidR="00D50EF0">
        <w:t>and ethical dilemmas</w:t>
      </w:r>
      <w:r w:rsidR="00BA7A48">
        <w:t xml:space="preserve"> as</w:t>
      </w:r>
      <w:r w:rsidR="00DB3899">
        <w:t xml:space="preserve"> </w:t>
      </w:r>
      <w:sdt>
        <w:sdtPr>
          <w:id w:val="658887458"/>
          <w:citation/>
        </w:sdtPr>
        <w:sdtEndPr/>
        <w:sdtContent>
          <w:r w:rsidR="00D50EF0">
            <w:fldChar w:fldCharType="begin"/>
          </w:r>
          <w:r w:rsidR="00D50EF0">
            <w:instrText xml:space="preserve"> CITATION BLA95 \l 2057 </w:instrText>
          </w:r>
          <w:r w:rsidR="00D50EF0">
            <w:fldChar w:fldCharType="separate"/>
          </w:r>
          <w:r w:rsidR="00921E62" w:rsidRPr="00921E62">
            <w:rPr>
              <w:noProof/>
            </w:rPr>
            <w:t>(Adams, et al., 1995)</w:t>
          </w:r>
          <w:r w:rsidR="00D50EF0">
            <w:fldChar w:fldCharType="end"/>
          </w:r>
        </w:sdtContent>
      </w:sdt>
      <w:r w:rsidR="00BA7A48">
        <w:t xml:space="preserve"> identified that </w:t>
      </w:r>
      <w:r w:rsidR="00DB3899">
        <w:t>accountants do not always make the right moral choice</w:t>
      </w:r>
      <w:r w:rsidR="00D50EF0">
        <w:t>.</w:t>
      </w:r>
      <w:r w:rsidR="00DB79D9">
        <w:t xml:space="preserve"> </w:t>
      </w:r>
      <w:r w:rsidR="00886D08">
        <w:t xml:space="preserve">The concept morality is formed on integrity, honesty </w:t>
      </w:r>
      <w:r w:rsidR="006A33FA">
        <w:t xml:space="preserve">and acting in good faith which is one of the fundamental principles related to </w:t>
      </w:r>
      <w:r w:rsidR="00027195">
        <w:t xml:space="preserve">accounting profession </w:t>
      </w:r>
      <w:r w:rsidR="000D4DB2">
        <w:t xml:space="preserve">and thus is the reason why ethics and morals are an important factor in accounting </w:t>
      </w:r>
      <w:sdt>
        <w:sdtPr>
          <w:id w:val="1447201225"/>
          <w:citation/>
        </w:sdtPr>
        <w:sdtEndPr/>
        <w:sdtContent>
          <w:r w:rsidR="00A022B5">
            <w:fldChar w:fldCharType="begin"/>
          </w:r>
          <w:r w:rsidR="00A022B5">
            <w:instrText xml:space="preserve"> CITATION Yur13 \l 2057 </w:instrText>
          </w:r>
          <w:r w:rsidR="00A022B5">
            <w:fldChar w:fldCharType="separate"/>
          </w:r>
          <w:r w:rsidR="00921E62" w:rsidRPr="00921E62">
            <w:rPr>
              <w:noProof/>
            </w:rPr>
            <w:t>(Yurt &amp; Elitas, 2013)</w:t>
          </w:r>
          <w:r w:rsidR="00A022B5">
            <w:fldChar w:fldCharType="end"/>
          </w:r>
        </w:sdtContent>
      </w:sdt>
      <w:r w:rsidR="000D4DB2">
        <w:t>.</w:t>
      </w:r>
    </w:p>
    <w:p w14:paraId="30506C5E" w14:textId="59953B8A" w:rsidR="00F432C4" w:rsidRPr="00C626DB" w:rsidRDefault="009E44F7" w:rsidP="00F432C4">
      <w:pPr>
        <w:pStyle w:val="Heading2"/>
        <w:spacing w:line="480" w:lineRule="auto"/>
        <w:rPr>
          <w:rFonts w:cstheme="majorHAnsi"/>
        </w:rPr>
      </w:pPr>
      <w:bookmarkStart w:id="65" w:name="_Toc8589608"/>
      <w:r w:rsidRPr="00C626DB">
        <w:rPr>
          <w:rFonts w:cstheme="majorHAnsi"/>
        </w:rPr>
        <w:lastRenderedPageBreak/>
        <w:t>2.</w:t>
      </w:r>
      <w:r w:rsidR="0070051E" w:rsidRPr="00C626DB">
        <w:rPr>
          <w:rFonts w:cstheme="majorHAnsi"/>
        </w:rPr>
        <w:t>1.5 Law</w:t>
      </w:r>
      <w:r w:rsidR="009768F5" w:rsidRPr="00C626DB">
        <w:rPr>
          <w:rFonts w:cstheme="majorHAnsi"/>
        </w:rPr>
        <w:t xml:space="preserve"> </w:t>
      </w:r>
      <w:r w:rsidR="00896491" w:rsidRPr="00C626DB">
        <w:rPr>
          <w:rFonts w:cstheme="majorHAnsi"/>
        </w:rPr>
        <w:t>and legislation</w:t>
      </w:r>
      <w:bookmarkEnd w:id="65"/>
    </w:p>
    <w:p w14:paraId="791493BF" w14:textId="756A6ECB" w:rsidR="00A03859" w:rsidRPr="00A03859" w:rsidRDefault="00A03859" w:rsidP="00DB3DF7">
      <w:pPr>
        <w:spacing w:line="480" w:lineRule="auto"/>
        <w:jc w:val="both"/>
      </w:pPr>
      <w:r>
        <w:t xml:space="preserve">A substantial amount of literature </w:t>
      </w:r>
      <w:r w:rsidR="00D46CC1">
        <w:t>has referred to</w:t>
      </w:r>
      <w:r w:rsidR="00E66E2D">
        <w:t xml:space="preserve"> the law and legislation having little </w:t>
      </w:r>
      <w:r w:rsidR="008D35EE">
        <w:t>effect</w:t>
      </w:r>
      <w:r w:rsidR="00E66E2D">
        <w:t xml:space="preserve"> on the accounting profession and the literature has identified that</w:t>
      </w:r>
      <w:r w:rsidR="00D46CC1">
        <w:t xml:space="preserve"> accountants </w:t>
      </w:r>
      <w:r w:rsidR="00E66E2D">
        <w:t xml:space="preserve">are </w:t>
      </w:r>
      <w:r w:rsidR="00B01622">
        <w:t xml:space="preserve">becoming increasingly </w:t>
      </w:r>
      <w:r w:rsidR="00D46CC1">
        <w:t xml:space="preserve">unethical in </w:t>
      </w:r>
      <w:r w:rsidR="008B0A17">
        <w:t xml:space="preserve">judgement, </w:t>
      </w:r>
      <w:r w:rsidR="00AF652F">
        <w:t>behaviour and morality and have suggested that accountants bend the rules</w:t>
      </w:r>
      <w:r w:rsidR="00343D8E">
        <w:t xml:space="preserve">, </w:t>
      </w:r>
      <w:r w:rsidR="005B5878">
        <w:t xml:space="preserve">commit </w:t>
      </w:r>
      <w:r w:rsidR="00343D8E">
        <w:t>fraud or cook the books</w:t>
      </w:r>
      <w:r w:rsidR="005B5878">
        <w:t xml:space="preserve"> which raises questions on </w:t>
      </w:r>
      <w:r w:rsidR="003C2DB9">
        <w:t xml:space="preserve">the effectiveness of discipline </w:t>
      </w:r>
      <w:r w:rsidR="00E70185">
        <w:t xml:space="preserve">procedures </w:t>
      </w:r>
      <w:r w:rsidR="000761AC">
        <w:t>and the law</w:t>
      </w:r>
      <w:r w:rsidR="00262374">
        <w:t>.</w:t>
      </w:r>
    </w:p>
    <w:p w14:paraId="6783DD38" w14:textId="3968E6FA" w:rsidR="00DF283F" w:rsidRPr="009768F5" w:rsidRDefault="000229BD" w:rsidP="00DB3DF7">
      <w:pPr>
        <w:spacing w:line="480" w:lineRule="auto"/>
        <w:jc w:val="both"/>
        <w:rPr>
          <w:b/>
        </w:rPr>
      </w:pPr>
      <w:r>
        <w:rPr>
          <w:noProof/>
          <w:color w:val="1A0DAB"/>
          <w:sz w:val="20"/>
          <w:szCs w:val="20"/>
          <w:bdr w:val="none" w:sz="0" w:space="0" w:color="auto" w:frame="1"/>
          <w:lang w:eastAsia="en-GB"/>
        </w:rPr>
        <w:drawing>
          <wp:anchor distT="0" distB="0" distL="114300" distR="114300" simplePos="0" relativeHeight="251634688" behindDoc="0" locked="0" layoutInCell="1" allowOverlap="1" wp14:anchorId="0C68FF1A" wp14:editId="480B4FEF">
            <wp:simplePos x="0" y="0"/>
            <wp:positionH relativeFrom="column">
              <wp:posOffset>1581785</wp:posOffset>
            </wp:positionH>
            <wp:positionV relativeFrom="paragraph">
              <wp:posOffset>1348462</wp:posOffset>
            </wp:positionV>
            <wp:extent cx="2145665" cy="2003425"/>
            <wp:effectExtent l="0" t="0" r="6985" b="0"/>
            <wp:wrapThrough wrapText="bothSides">
              <wp:wrapPolygon edited="0">
                <wp:start x="0" y="0"/>
                <wp:lineTo x="0" y="21360"/>
                <wp:lineTo x="21479" y="21360"/>
                <wp:lineTo x="21479" y="0"/>
                <wp:lineTo x="0" y="0"/>
              </wp:wrapPolygon>
            </wp:wrapThrough>
            <wp:docPr id="5" name="Picture 5" descr="Image result for ethics morality and law">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ethics morality and law">
                      <a:hlinkClick r:id="rId27" tgtFrame="&quot;_blank&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45665" cy="2003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3D60">
        <w:t>Ethics, morality and the law are all connected</w:t>
      </w:r>
      <w:r w:rsidR="00CA05E0">
        <w:t xml:space="preserve"> but differ from one another</w:t>
      </w:r>
      <w:r w:rsidR="00AE7694">
        <w:t xml:space="preserve">. </w:t>
      </w:r>
      <w:r w:rsidR="004B0B1F">
        <w:t xml:space="preserve">To be unethical or </w:t>
      </w:r>
      <w:r w:rsidR="004B3A94">
        <w:t xml:space="preserve">unmoral is not illegal </w:t>
      </w:r>
      <w:r w:rsidR="00B91594">
        <w:t xml:space="preserve">however if </w:t>
      </w:r>
      <w:r w:rsidR="008643CC">
        <w:t>someone was to</w:t>
      </w:r>
      <w:r w:rsidR="00B91594">
        <w:t xml:space="preserve"> break the</w:t>
      </w:r>
      <w:r w:rsidR="00E723E2">
        <w:t xml:space="preserve"> law </w:t>
      </w:r>
      <w:r w:rsidR="00B91594">
        <w:t xml:space="preserve">that </w:t>
      </w:r>
      <w:r w:rsidR="008643CC">
        <w:t xml:space="preserve">is illegal and will result in </w:t>
      </w:r>
      <w:r w:rsidR="009E702A">
        <w:t xml:space="preserve">consequences. </w:t>
      </w:r>
      <w:r w:rsidR="00000604">
        <w:t xml:space="preserve">The </w:t>
      </w:r>
      <w:r w:rsidR="007408D1">
        <w:t xml:space="preserve">law is a system of rules </w:t>
      </w:r>
      <w:r w:rsidR="005F2153">
        <w:t>and regulations which govern</w:t>
      </w:r>
      <w:r w:rsidR="00E930B2">
        <w:t>s</w:t>
      </w:r>
      <w:r w:rsidR="005F2153">
        <w:t xml:space="preserve"> </w:t>
      </w:r>
      <w:r w:rsidR="00E930B2">
        <w:t>the whole society</w:t>
      </w:r>
      <w:r w:rsidR="007037B9">
        <w:t xml:space="preserve"> and</w:t>
      </w:r>
      <w:r w:rsidR="00E930B2">
        <w:t xml:space="preserve"> can enforce </w:t>
      </w:r>
      <w:r w:rsidR="005F1A38">
        <w:t>penalties to anyone who breaks the law.</w:t>
      </w:r>
    </w:p>
    <w:p w14:paraId="7E30F330" w14:textId="7FEA5C64" w:rsidR="00594D95" w:rsidRPr="00A33D60" w:rsidRDefault="00594D95" w:rsidP="009B435F">
      <w:pPr>
        <w:spacing w:line="480" w:lineRule="auto"/>
        <w:jc w:val="both"/>
      </w:pPr>
    </w:p>
    <w:p w14:paraId="6F9CACAC" w14:textId="78D1DD34" w:rsidR="00FB2654" w:rsidRDefault="00FB2654" w:rsidP="009B435F">
      <w:pPr>
        <w:spacing w:line="480" w:lineRule="auto"/>
        <w:jc w:val="both"/>
        <w:rPr>
          <w:b/>
        </w:rPr>
      </w:pPr>
    </w:p>
    <w:p w14:paraId="46907CB3" w14:textId="23FBA6B7" w:rsidR="004A1674" w:rsidRDefault="004A1674" w:rsidP="009B435F">
      <w:pPr>
        <w:pStyle w:val="Caption"/>
        <w:spacing w:line="480" w:lineRule="auto"/>
      </w:pPr>
    </w:p>
    <w:p w14:paraId="50239ECE" w14:textId="04F35A70" w:rsidR="003E5184" w:rsidRDefault="003E5184" w:rsidP="009B435F">
      <w:pPr>
        <w:pStyle w:val="Caption"/>
        <w:spacing w:line="480" w:lineRule="auto"/>
      </w:pPr>
    </w:p>
    <w:p w14:paraId="5505EA1F" w14:textId="277EBB23" w:rsidR="003E3BED" w:rsidRDefault="00BB12B5" w:rsidP="00BB12B5">
      <w:pPr>
        <w:pStyle w:val="Caption"/>
      </w:pPr>
      <w:bookmarkStart w:id="66" w:name="_Toc8395682"/>
      <w:bookmarkStart w:id="67" w:name="_Toc8395724"/>
      <w:bookmarkStart w:id="68" w:name="_Toc8402237"/>
      <w:r>
        <w:t xml:space="preserve">Figure </w:t>
      </w:r>
      <w:r w:rsidR="00215305">
        <w:rPr>
          <w:noProof/>
        </w:rPr>
        <w:fldChar w:fldCharType="begin"/>
      </w:r>
      <w:r w:rsidR="00215305">
        <w:rPr>
          <w:noProof/>
        </w:rPr>
        <w:instrText xml:space="preserve"> STYLEREF 1 \s </w:instrText>
      </w:r>
      <w:r w:rsidR="00215305">
        <w:rPr>
          <w:noProof/>
        </w:rPr>
        <w:fldChar w:fldCharType="separate"/>
      </w:r>
      <w:r w:rsidR="00BE5820">
        <w:rPr>
          <w:noProof/>
        </w:rPr>
        <w:t>2</w:t>
      </w:r>
      <w:r w:rsidR="00215305">
        <w:rPr>
          <w:noProof/>
        </w:rPr>
        <w:fldChar w:fldCharType="end"/>
      </w:r>
      <w:r>
        <w:t>.</w:t>
      </w:r>
      <w:r w:rsidR="00215305">
        <w:rPr>
          <w:noProof/>
        </w:rPr>
        <w:fldChar w:fldCharType="begin"/>
      </w:r>
      <w:r w:rsidR="00215305">
        <w:rPr>
          <w:noProof/>
        </w:rPr>
        <w:instrText xml:space="preserve"> SEQ Figure \* ARABIC \s 1 </w:instrText>
      </w:r>
      <w:r w:rsidR="00215305">
        <w:rPr>
          <w:noProof/>
        </w:rPr>
        <w:fldChar w:fldCharType="separate"/>
      </w:r>
      <w:r w:rsidR="00BE5820">
        <w:rPr>
          <w:noProof/>
        </w:rPr>
        <w:t>4</w:t>
      </w:r>
      <w:r w:rsidR="00215305">
        <w:rPr>
          <w:noProof/>
        </w:rPr>
        <w:fldChar w:fldCharType="end"/>
      </w:r>
      <w:r w:rsidR="0085200E">
        <w:t xml:space="preserve"> </w:t>
      </w:r>
      <w:r w:rsidR="00BB4542">
        <w:t>Model of the relationship of Ethics, Morality and Law source:</w:t>
      </w:r>
      <w:sdt>
        <w:sdtPr>
          <w:id w:val="862485110"/>
          <w:citation/>
        </w:sdtPr>
        <w:sdtEndPr/>
        <w:sdtContent>
          <w:r w:rsidR="00BB4542">
            <w:fldChar w:fldCharType="begin"/>
          </w:r>
          <w:r w:rsidR="00DB5982">
            <w:instrText xml:space="preserve">CITATION DrC18 \l 2057 </w:instrText>
          </w:r>
          <w:r w:rsidR="00BB4542">
            <w:fldChar w:fldCharType="separate"/>
          </w:r>
          <w:r w:rsidR="00921E62">
            <w:rPr>
              <w:noProof/>
            </w:rPr>
            <w:t xml:space="preserve"> </w:t>
          </w:r>
          <w:r w:rsidR="00921E62" w:rsidRPr="00921E62">
            <w:rPr>
              <w:noProof/>
            </w:rPr>
            <w:t>(Jawad, 2018)</w:t>
          </w:r>
          <w:r w:rsidR="00BB4542">
            <w:fldChar w:fldCharType="end"/>
          </w:r>
        </w:sdtContent>
      </w:sdt>
      <w:r w:rsidR="00BB4542">
        <w:t>.</w:t>
      </w:r>
      <w:bookmarkEnd w:id="66"/>
      <w:bookmarkEnd w:id="67"/>
      <w:bookmarkEnd w:id="68"/>
    </w:p>
    <w:p w14:paraId="3EFFF05E" w14:textId="705017F2" w:rsidR="003E3BED" w:rsidRPr="00ED0BE5" w:rsidRDefault="00231EF8" w:rsidP="00DB3DF7">
      <w:pPr>
        <w:spacing w:line="480" w:lineRule="auto"/>
        <w:jc w:val="both"/>
      </w:pPr>
      <w:r>
        <w:t xml:space="preserve">Flanagan and Clarke </w:t>
      </w:r>
      <w:sdt>
        <w:sdtPr>
          <w:id w:val="-2026392943"/>
          <w:citation/>
        </w:sdtPr>
        <w:sdtEndPr/>
        <w:sdtContent>
          <w:r>
            <w:fldChar w:fldCharType="begin"/>
          </w:r>
          <w:r>
            <w:instrText xml:space="preserve">CITATION Jac07 \n  \t  \l 2057 </w:instrText>
          </w:r>
          <w:r>
            <w:fldChar w:fldCharType="separate"/>
          </w:r>
          <w:r w:rsidR="00921E62" w:rsidRPr="00921E62">
            <w:rPr>
              <w:noProof/>
            </w:rPr>
            <w:t>(2007)</w:t>
          </w:r>
          <w:r>
            <w:fldChar w:fldCharType="end"/>
          </w:r>
        </w:sdtContent>
      </w:sdt>
      <w:r>
        <w:t xml:space="preserve"> have</w:t>
      </w:r>
      <w:r w:rsidR="007171F8">
        <w:t xml:space="preserve"> identified that morality, ethics and the law cannot be </w:t>
      </w:r>
      <w:r w:rsidR="00BD0BCD">
        <w:t xml:space="preserve">separated when it comes to such studies </w:t>
      </w:r>
      <w:r w:rsidR="006C0C45">
        <w:t xml:space="preserve">on </w:t>
      </w:r>
      <w:r>
        <w:t xml:space="preserve">the behaviour of </w:t>
      </w:r>
      <w:r w:rsidR="006C0C45">
        <w:t xml:space="preserve">professional accountants. </w:t>
      </w:r>
      <w:r w:rsidR="00253306">
        <w:t xml:space="preserve">Literature indicates that without </w:t>
      </w:r>
      <w:r w:rsidR="00B50989">
        <w:t xml:space="preserve">the law being present or connected to morality and ethics then it would encourage </w:t>
      </w:r>
      <w:r w:rsidR="00E10250">
        <w:t>bad ethical decisions, behaviour and judgement</w:t>
      </w:r>
      <w:r w:rsidR="00F373DE">
        <w:t xml:space="preserve"> </w:t>
      </w:r>
      <w:sdt>
        <w:sdtPr>
          <w:id w:val="-1204937481"/>
          <w:citation/>
        </w:sdtPr>
        <w:sdtEndPr/>
        <w:sdtContent>
          <w:r w:rsidR="00F373DE">
            <w:fldChar w:fldCharType="begin"/>
          </w:r>
          <w:r w:rsidR="00F373DE">
            <w:instrText xml:space="preserve"> CITATION Ion11 \l 2057 </w:instrText>
          </w:r>
          <w:r w:rsidR="00F373DE">
            <w:fldChar w:fldCharType="separate"/>
          </w:r>
          <w:r w:rsidR="00921E62" w:rsidRPr="00921E62">
            <w:rPr>
              <w:noProof/>
            </w:rPr>
            <w:t>(Bostan, et al., 2011)</w:t>
          </w:r>
          <w:r w:rsidR="00F373DE">
            <w:fldChar w:fldCharType="end"/>
          </w:r>
        </w:sdtContent>
      </w:sdt>
      <w:r w:rsidR="00F373DE">
        <w:t>.</w:t>
      </w:r>
      <w:r w:rsidR="006A4634">
        <w:t xml:space="preserve"> The law is a big part within the accounting profession</w:t>
      </w:r>
      <w:r w:rsidR="0011435A">
        <w:t xml:space="preserve">, </w:t>
      </w:r>
      <w:r w:rsidR="001C50A3">
        <w:t>accountants can face serious fines</w:t>
      </w:r>
      <w:r w:rsidR="0011435A">
        <w:t>, lose their qualifications</w:t>
      </w:r>
      <w:r w:rsidR="001C50A3">
        <w:t xml:space="preserve"> and or even imprisonment</w:t>
      </w:r>
      <w:r w:rsidR="00FF3E7A">
        <w:t xml:space="preserve"> </w:t>
      </w:r>
      <w:r w:rsidR="00CE0E53">
        <w:t xml:space="preserve">when it comes to financial fraud </w:t>
      </w:r>
      <w:r w:rsidR="00FF3E7A">
        <w:t xml:space="preserve">and that is why </w:t>
      </w:r>
      <w:r w:rsidR="0053249B">
        <w:t>there is a Fraud Act in place</w:t>
      </w:r>
      <w:r w:rsidR="00F64FE0">
        <w:t xml:space="preserve"> in England and Wales </w:t>
      </w:r>
      <w:sdt>
        <w:sdtPr>
          <w:id w:val="-1516143729"/>
          <w:citation/>
        </w:sdtPr>
        <w:sdtEndPr/>
        <w:sdtContent>
          <w:r w:rsidR="00F64FE0">
            <w:fldChar w:fldCharType="begin"/>
          </w:r>
          <w:r w:rsidR="00F64FE0">
            <w:instrText xml:space="preserve"> CITATION Chr18 \l 2057 </w:instrText>
          </w:r>
          <w:r w:rsidR="00F64FE0">
            <w:fldChar w:fldCharType="separate"/>
          </w:r>
          <w:r w:rsidR="00921E62" w:rsidRPr="00921E62">
            <w:rPr>
              <w:noProof/>
            </w:rPr>
            <w:t>(David, et al., 2018)</w:t>
          </w:r>
          <w:r w:rsidR="00F64FE0">
            <w:fldChar w:fldCharType="end"/>
          </w:r>
        </w:sdtContent>
      </w:sdt>
      <w:r w:rsidR="001C50A3">
        <w:t>.</w:t>
      </w:r>
      <w:r w:rsidR="007A6B2A">
        <w:t xml:space="preserve"> However, </w:t>
      </w:r>
      <w:r w:rsidR="00A56B09">
        <w:t xml:space="preserve">several studies </w:t>
      </w:r>
      <w:r w:rsidR="006D7FB2">
        <w:t xml:space="preserve">such as  </w:t>
      </w:r>
      <w:sdt>
        <w:sdtPr>
          <w:id w:val="-1332524243"/>
          <w:citation/>
        </w:sdtPr>
        <w:sdtEndPr/>
        <w:sdtContent>
          <w:r w:rsidR="00F52409">
            <w:fldChar w:fldCharType="begin"/>
          </w:r>
          <w:r w:rsidR="00F52409">
            <w:instrText xml:space="preserve"> CITATION Jut16 \l 2057 </w:instrText>
          </w:r>
          <w:r w:rsidR="00F52409">
            <w:fldChar w:fldCharType="separate"/>
          </w:r>
          <w:r w:rsidR="00921E62" w:rsidRPr="00921E62">
            <w:rPr>
              <w:noProof/>
            </w:rPr>
            <w:t xml:space="preserve">(Bora &amp; Saha, </w:t>
          </w:r>
          <w:r w:rsidR="00921E62" w:rsidRPr="00921E62">
            <w:rPr>
              <w:noProof/>
            </w:rPr>
            <w:lastRenderedPageBreak/>
            <w:t>2016)</w:t>
          </w:r>
          <w:r w:rsidR="00F52409">
            <w:fldChar w:fldCharType="end"/>
          </w:r>
        </w:sdtContent>
      </w:sdt>
      <w:r w:rsidR="00F52409">
        <w:t xml:space="preserve">, </w:t>
      </w:r>
      <w:sdt>
        <w:sdtPr>
          <w:id w:val="316462936"/>
          <w:citation/>
        </w:sdtPr>
        <w:sdtEndPr/>
        <w:sdtContent>
          <w:r w:rsidR="00F52409">
            <w:fldChar w:fldCharType="begin"/>
          </w:r>
          <w:r w:rsidR="00F52409">
            <w:instrText xml:space="preserve"> CITATION Ari17 \l 2057 </w:instrText>
          </w:r>
          <w:r w:rsidR="00F52409">
            <w:fldChar w:fldCharType="separate"/>
          </w:r>
          <w:r w:rsidR="00921E62" w:rsidRPr="00921E62">
            <w:rPr>
              <w:noProof/>
            </w:rPr>
            <w:t>(Caglio &amp; Cameran, 2017)</w:t>
          </w:r>
          <w:r w:rsidR="00F52409">
            <w:fldChar w:fldCharType="end"/>
          </w:r>
        </w:sdtContent>
      </w:sdt>
      <w:r w:rsidR="00703EDE">
        <w:t xml:space="preserve">, </w:t>
      </w:r>
      <w:sdt>
        <w:sdtPr>
          <w:id w:val="1451128595"/>
          <w:citation/>
        </w:sdtPr>
        <w:sdtEndPr/>
        <w:sdtContent>
          <w:r w:rsidR="00703EDE">
            <w:fldChar w:fldCharType="begin"/>
          </w:r>
          <w:r w:rsidR="00703EDE">
            <w:instrText xml:space="preserve"> CITATION Rem18 \l 2057 </w:instrText>
          </w:r>
          <w:r w:rsidR="00703EDE">
            <w:fldChar w:fldCharType="separate"/>
          </w:r>
          <w:r w:rsidR="00921E62" w:rsidRPr="00921E62">
            <w:rPr>
              <w:noProof/>
            </w:rPr>
            <w:t>(Remenaric, et al., 2018)</w:t>
          </w:r>
          <w:r w:rsidR="00703EDE">
            <w:fldChar w:fldCharType="end"/>
          </w:r>
        </w:sdtContent>
      </w:sdt>
      <w:r w:rsidR="00F52409">
        <w:t xml:space="preserve"> and  </w:t>
      </w:r>
      <w:sdt>
        <w:sdtPr>
          <w:id w:val="788553834"/>
          <w:citation/>
        </w:sdtPr>
        <w:sdtEndPr/>
        <w:sdtContent>
          <w:r w:rsidR="00703EDE">
            <w:fldChar w:fldCharType="begin"/>
          </w:r>
          <w:r w:rsidR="00703EDE">
            <w:instrText xml:space="preserve"> CITATION Thoch \l 2057 </w:instrText>
          </w:r>
          <w:r w:rsidR="00703EDE">
            <w:fldChar w:fldCharType="separate"/>
          </w:r>
          <w:r w:rsidR="00921E62" w:rsidRPr="00921E62">
            <w:rPr>
              <w:noProof/>
            </w:rPr>
            <w:t>(Thomas, 2018)</w:t>
          </w:r>
          <w:r w:rsidR="00703EDE">
            <w:fldChar w:fldCharType="end"/>
          </w:r>
        </w:sdtContent>
      </w:sdt>
      <w:r w:rsidR="00703EDE">
        <w:t xml:space="preserve"> </w:t>
      </w:r>
      <w:r w:rsidR="00A56B09">
        <w:t xml:space="preserve">suggest that </w:t>
      </w:r>
      <w:r w:rsidR="00737074">
        <w:t xml:space="preserve">professional bodies need to tighten </w:t>
      </w:r>
      <w:r w:rsidR="007678AC">
        <w:t>disciplinary actions</w:t>
      </w:r>
      <w:r w:rsidR="0069708D">
        <w:t xml:space="preserve"> and procedures</w:t>
      </w:r>
      <w:r w:rsidR="007678AC">
        <w:t xml:space="preserve"> when accountants </w:t>
      </w:r>
      <w:r w:rsidR="0069708D">
        <w:t>break the rules</w:t>
      </w:r>
      <w:r w:rsidR="006D7FB2">
        <w:t xml:space="preserve">. </w:t>
      </w:r>
    </w:p>
    <w:p w14:paraId="5E7C4763" w14:textId="0B664865" w:rsidR="003854DA" w:rsidRPr="00C626DB" w:rsidRDefault="002E25B7" w:rsidP="009B435F">
      <w:pPr>
        <w:pStyle w:val="Heading2"/>
        <w:spacing w:line="480" w:lineRule="auto"/>
        <w:rPr>
          <w:rFonts w:cstheme="majorHAnsi"/>
        </w:rPr>
      </w:pPr>
      <w:bookmarkStart w:id="69" w:name="_Toc8589609"/>
      <w:r w:rsidRPr="00C626DB">
        <w:rPr>
          <w:rFonts w:cstheme="majorHAnsi"/>
        </w:rPr>
        <w:t>2.</w:t>
      </w:r>
      <w:r w:rsidR="00F93C48" w:rsidRPr="00C626DB">
        <w:rPr>
          <w:rFonts w:cstheme="majorHAnsi"/>
        </w:rPr>
        <w:t>2</w:t>
      </w:r>
      <w:r w:rsidR="009E44F7" w:rsidRPr="00C626DB">
        <w:rPr>
          <w:rFonts w:cstheme="majorHAnsi"/>
        </w:rPr>
        <w:t xml:space="preserve"> </w:t>
      </w:r>
      <w:r w:rsidR="006950E0" w:rsidRPr="00C626DB">
        <w:rPr>
          <w:rFonts w:cstheme="majorHAnsi"/>
        </w:rPr>
        <w:t>Accounting principles</w:t>
      </w:r>
      <w:r w:rsidR="0027794E" w:rsidRPr="00C626DB">
        <w:rPr>
          <w:rFonts w:cstheme="majorHAnsi"/>
        </w:rPr>
        <w:t xml:space="preserve"> for </w:t>
      </w:r>
      <w:r w:rsidR="00F9402D" w:rsidRPr="00C626DB">
        <w:rPr>
          <w:rFonts w:cstheme="majorHAnsi"/>
        </w:rPr>
        <w:t>professional accountants</w:t>
      </w:r>
      <w:bookmarkEnd w:id="69"/>
    </w:p>
    <w:p w14:paraId="1D1F186F" w14:textId="045B1723" w:rsidR="00CE5EDA" w:rsidRDefault="009B7203" w:rsidP="00DB3DF7">
      <w:pPr>
        <w:spacing w:line="480" w:lineRule="auto"/>
        <w:jc w:val="both"/>
      </w:pPr>
      <w:r>
        <w:t>The International Federation of Accountants</w:t>
      </w:r>
      <w:r w:rsidR="00A172BC">
        <w:t xml:space="preserve"> </w:t>
      </w:r>
      <w:r w:rsidR="00914083">
        <w:t>(</w:t>
      </w:r>
      <w:r w:rsidR="00A172BC">
        <w:t>IFAC</w:t>
      </w:r>
      <w:r w:rsidR="00914083">
        <w:t>)</w:t>
      </w:r>
      <w:r>
        <w:t xml:space="preserve"> </w:t>
      </w:r>
      <w:r w:rsidR="003E11E3">
        <w:t>report that the</w:t>
      </w:r>
      <w:r w:rsidR="006A0621">
        <w:t xml:space="preserve">y have </w:t>
      </w:r>
      <w:r w:rsidR="000B5253">
        <w:t xml:space="preserve">“revamped” codes of ethics for professional accountants and </w:t>
      </w:r>
      <w:r w:rsidR="00FB10D5">
        <w:t xml:space="preserve">became </w:t>
      </w:r>
      <w:r w:rsidR="00995805">
        <w:t xml:space="preserve">effective </w:t>
      </w:r>
      <w:r w:rsidR="00FB10D5">
        <w:t>in</w:t>
      </w:r>
      <w:r w:rsidR="00995805">
        <w:t xml:space="preserve"> December 2018</w:t>
      </w:r>
      <w:r w:rsidR="00D26D7F">
        <w:t xml:space="preserve"> and further updates are effective in June 2019</w:t>
      </w:r>
      <w:r w:rsidR="00995805">
        <w:t xml:space="preserve">. </w:t>
      </w:r>
      <w:r w:rsidR="00E04410">
        <w:t>The reason for doing this according to the IFAC</w:t>
      </w:r>
      <w:r w:rsidR="00650B64">
        <w:t xml:space="preserve"> </w:t>
      </w:r>
      <w:r w:rsidR="00250EDD">
        <w:t>is to serve the public interest</w:t>
      </w:r>
      <w:r w:rsidR="00841916">
        <w:t xml:space="preserve"> and to promote high quality professional </w:t>
      </w:r>
      <w:r w:rsidR="006A16F1">
        <w:t>standards.</w:t>
      </w:r>
      <w:r w:rsidR="00887F6F">
        <w:t xml:space="preserve"> </w:t>
      </w:r>
      <w:r w:rsidR="00995805">
        <w:t>There</w:t>
      </w:r>
      <w:r w:rsidR="003E11E3">
        <w:t xml:space="preserve"> are five fundamental principles within the code of ethics for professional accountants</w:t>
      </w:r>
      <w:r w:rsidR="009B157A">
        <w:t xml:space="preserve"> and </w:t>
      </w:r>
      <w:r w:rsidR="006E248B">
        <w:t xml:space="preserve">have </w:t>
      </w:r>
      <w:r w:rsidR="00F23B5F">
        <w:t>a conceptual</w:t>
      </w:r>
      <w:r w:rsidR="009B157A">
        <w:t xml:space="preserve"> framework</w:t>
      </w:r>
      <w:r w:rsidR="000C51F1">
        <w:t xml:space="preserve"> to ensure </w:t>
      </w:r>
      <w:r w:rsidR="00E56717">
        <w:t xml:space="preserve">a better standard of ethical behaviour within the accounting profession </w:t>
      </w:r>
      <w:sdt>
        <w:sdtPr>
          <w:id w:val="-1778713883"/>
          <w:citation/>
        </w:sdtPr>
        <w:sdtEndPr/>
        <w:sdtContent>
          <w:r w:rsidR="00E56717">
            <w:fldChar w:fldCharType="begin"/>
          </w:r>
          <w:r w:rsidR="00E56717">
            <w:instrText xml:space="preserve"> CITATION IFA181 \l 2057 </w:instrText>
          </w:r>
          <w:r w:rsidR="00E56717">
            <w:fldChar w:fldCharType="separate"/>
          </w:r>
          <w:r w:rsidR="00921E62" w:rsidRPr="00921E62">
            <w:rPr>
              <w:noProof/>
            </w:rPr>
            <w:t>(IFAC, 2018)</w:t>
          </w:r>
          <w:r w:rsidR="00E56717">
            <w:fldChar w:fldCharType="end"/>
          </w:r>
        </w:sdtContent>
      </w:sdt>
      <w:r w:rsidR="00E56717">
        <w:t>.</w:t>
      </w:r>
    </w:p>
    <w:p w14:paraId="05E915CE" w14:textId="6CD439B9" w:rsidR="000016FF" w:rsidRDefault="00B667C9" w:rsidP="009B435F">
      <w:pPr>
        <w:spacing w:line="480" w:lineRule="auto"/>
        <w:jc w:val="both"/>
      </w:pPr>
      <w:r w:rsidRPr="00FB2654">
        <w:rPr>
          <w:noProof/>
          <w:lang w:eastAsia="en-GB"/>
        </w:rPr>
        <w:drawing>
          <wp:anchor distT="0" distB="0" distL="114300" distR="114300" simplePos="0" relativeHeight="251631616" behindDoc="1" locked="0" layoutInCell="1" allowOverlap="1" wp14:anchorId="206C8F7C" wp14:editId="131F268A">
            <wp:simplePos x="0" y="0"/>
            <wp:positionH relativeFrom="margin">
              <wp:align>left</wp:align>
            </wp:positionH>
            <wp:positionV relativeFrom="paragraph">
              <wp:posOffset>177800</wp:posOffset>
            </wp:positionV>
            <wp:extent cx="5550535" cy="2322830"/>
            <wp:effectExtent l="0" t="0" r="0" b="1270"/>
            <wp:wrapTight wrapText="bothSides">
              <wp:wrapPolygon edited="0">
                <wp:start x="0" y="0"/>
                <wp:lineTo x="0" y="21435"/>
                <wp:lineTo x="21499" y="21435"/>
                <wp:lineTo x="2149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5550535" cy="2322830"/>
                    </a:xfrm>
                    <a:prstGeom prst="rect">
                      <a:avLst/>
                    </a:prstGeom>
                  </pic:spPr>
                </pic:pic>
              </a:graphicData>
            </a:graphic>
            <wp14:sizeRelH relativeFrom="page">
              <wp14:pctWidth>0</wp14:pctWidth>
            </wp14:sizeRelH>
            <wp14:sizeRelV relativeFrom="page">
              <wp14:pctHeight>0</wp14:pctHeight>
            </wp14:sizeRelV>
          </wp:anchor>
        </w:drawing>
      </w:r>
    </w:p>
    <w:p w14:paraId="7F12617B" w14:textId="77777777" w:rsidR="00CF6C18" w:rsidRDefault="00CF6C18" w:rsidP="00B667C9">
      <w:pPr>
        <w:pStyle w:val="Caption"/>
        <w:spacing w:line="480" w:lineRule="auto"/>
      </w:pPr>
    </w:p>
    <w:p w14:paraId="650D4C22" w14:textId="45BB9EDC" w:rsidR="00601713" w:rsidRDefault="00BB12B5" w:rsidP="00D8476C">
      <w:pPr>
        <w:pStyle w:val="Caption"/>
        <w:spacing w:line="480" w:lineRule="auto"/>
      </w:pPr>
      <w:bookmarkStart w:id="70" w:name="_Toc8395683"/>
      <w:bookmarkStart w:id="71" w:name="_Toc8395725"/>
      <w:bookmarkStart w:id="72" w:name="_Toc8402238"/>
      <w:r>
        <w:t xml:space="preserve">Figure </w:t>
      </w:r>
      <w:r w:rsidR="00215305">
        <w:rPr>
          <w:noProof/>
        </w:rPr>
        <w:fldChar w:fldCharType="begin"/>
      </w:r>
      <w:r w:rsidR="00215305">
        <w:rPr>
          <w:noProof/>
        </w:rPr>
        <w:instrText xml:space="preserve"> STYLEREF 1 \s </w:instrText>
      </w:r>
      <w:r w:rsidR="00215305">
        <w:rPr>
          <w:noProof/>
        </w:rPr>
        <w:fldChar w:fldCharType="separate"/>
      </w:r>
      <w:r w:rsidR="00BE5820">
        <w:rPr>
          <w:noProof/>
        </w:rPr>
        <w:t>2</w:t>
      </w:r>
      <w:r w:rsidR="00215305">
        <w:rPr>
          <w:noProof/>
        </w:rPr>
        <w:fldChar w:fldCharType="end"/>
      </w:r>
      <w:r>
        <w:t>.</w:t>
      </w:r>
      <w:r w:rsidR="00215305">
        <w:rPr>
          <w:noProof/>
        </w:rPr>
        <w:fldChar w:fldCharType="begin"/>
      </w:r>
      <w:r w:rsidR="00215305">
        <w:rPr>
          <w:noProof/>
        </w:rPr>
        <w:instrText xml:space="preserve"> SEQ Figure \* ARABIC \s 1 </w:instrText>
      </w:r>
      <w:r w:rsidR="00215305">
        <w:rPr>
          <w:noProof/>
        </w:rPr>
        <w:fldChar w:fldCharType="separate"/>
      </w:r>
      <w:r w:rsidR="00BE5820">
        <w:rPr>
          <w:noProof/>
        </w:rPr>
        <w:t>5</w:t>
      </w:r>
      <w:r w:rsidR="00215305">
        <w:rPr>
          <w:noProof/>
        </w:rPr>
        <w:fldChar w:fldCharType="end"/>
      </w:r>
      <w:r>
        <w:t xml:space="preserve"> </w:t>
      </w:r>
      <w:r w:rsidR="00B673AA">
        <w:t xml:space="preserve">The conceptual Framework for professional accountants’ source: </w:t>
      </w:r>
      <w:sdt>
        <w:sdtPr>
          <w:id w:val="1427231362"/>
          <w:citation/>
        </w:sdtPr>
        <w:sdtEndPr/>
        <w:sdtContent>
          <w:r w:rsidR="00B673AA">
            <w:fldChar w:fldCharType="begin"/>
          </w:r>
          <w:r w:rsidR="00B673AA">
            <w:instrText xml:space="preserve"> CITATION IFA181 \l 2057 </w:instrText>
          </w:r>
          <w:r w:rsidR="00B673AA">
            <w:fldChar w:fldCharType="separate"/>
          </w:r>
          <w:r w:rsidR="00921E62" w:rsidRPr="00921E62">
            <w:rPr>
              <w:noProof/>
            </w:rPr>
            <w:t>(IFAC, 2018)</w:t>
          </w:r>
          <w:r w:rsidR="00B673AA">
            <w:fldChar w:fldCharType="end"/>
          </w:r>
        </w:sdtContent>
      </w:sdt>
      <w:r w:rsidR="00B673AA">
        <w:t>.</w:t>
      </w:r>
      <w:bookmarkEnd w:id="70"/>
      <w:bookmarkEnd w:id="71"/>
      <w:bookmarkEnd w:id="72"/>
    </w:p>
    <w:p w14:paraId="715536F1" w14:textId="0F6C56A9" w:rsidR="00B06CB4" w:rsidRDefault="004606FD" w:rsidP="00D8476C">
      <w:pPr>
        <w:spacing w:line="480" w:lineRule="auto"/>
        <w:jc w:val="both"/>
      </w:pPr>
      <w:r>
        <w:t xml:space="preserve">The framework is a set of </w:t>
      </w:r>
      <w:r w:rsidR="00935D1F">
        <w:t xml:space="preserve">five </w:t>
      </w:r>
      <w:r>
        <w:t>principle</w:t>
      </w:r>
      <w:r w:rsidR="00444629">
        <w:t>s</w:t>
      </w:r>
      <w:r>
        <w:t xml:space="preserve"> that </w:t>
      </w:r>
      <w:r w:rsidR="00D11D82">
        <w:t>applies to all professional accountants</w:t>
      </w:r>
      <w:r w:rsidR="00FF3F00">
        <w:t xml:space="preserve"> </w:t>
      </w:r>
      <w:r w:rsidR="00D44DCE">
        <w:t>who are members of this professional body</w:t>
      </w:r>
      <w:r w:rsidR="00C407DD">
        <w:t xml:space="preserve"> with the addition of independence</w:t>
      </w:r>
      <w:r w:rsidR="00D11D82">
        <w:t>.</w:t>
      </w:r>
      <w:r w:rsidR="00C407DD">
        <w:t xml:space="preserve"> </w:t>
      </w:r>
      <w:r w:rsidR="00432CAF">
        <w:t xml:space="preserve">The code of ethics and </w:t>
      </w:r>
      <w:r w:rsidR="007E2269">
        <w:t xml:space="preserve">conduct for professional accountants </w:t>
      </w:r>
      <w:r w:rsidR="004C196E">
        <w:t xml:space="preserve">within ACCA, CIMA, </w:t>
      </w:r>
      <w:r w:rsidR="00A834B4">
        <w:t>and ICAEW</w:t>
      </w:r>
      <w:r w:rsidR="000B7E49">
        <w:t xml:space="preserve"> are all based upo</w:t>
      </w:r>
      <w:r w:rsidR="004B454A">
        <w:t>n IFAC code of ethics</w:t>
      </w:r>
      <w:r w:rsidR="00AD2040">
        <w:t xml:space="preserve"> </w:t>
      </w:r>
      <w:r w:rsidR="008410A1">
        <w:t>(</w:t>
      </w:r>
      <w:r w:rsidR="00AD2040">
        <w:t>see appendix 3</w:t>
      </w:r>
      <w:r w:rsidR="008410A1">
        <w:t>)</w:t>
      </w:r>
      <w:r w:rsidR="00AD2040">
        <w:t>.</w:t>
      </w:r>
    </w:p>
    <w:p w14:paraId="49E7D835" w14:textId="474DC7BF" w:rsidR="008C04DD" w:rsidRPr="008C04DD" w:rsidRDefault="00E3227B" w:rsidP="00DB3DF7">
      <w:pPr>
        <w:spacing w:line="480" w:lineRule="auto"/>
        <w:jc w:val="both"/>
      </w:pPr>
      <w:r>
        <w:lastRenderedPageBreak/>
        <w:t>However important the five key principles</w:t>
      </w:r>
      <w:r w:rsidR="008D2C5E">
        <w:t xml:space="preserve"> are</w:t>
      </w:r>
      <w:r>
        <w:t xml:space="preserve"> within the code of ethics for accountants there seems to be a limited understanding and a lack of clarity on the effectiveness of </w:t>
      </w:r>
      <w:r w:rsidR="007A6171">
        <w:t xml:space="preserve">principles within the </w:t>
      </w:r>
      <w:r>
        <w:t xml:space="preserve">codes of ethics </w:t>
      </w:r>
      <w:r w:rsidR="00FA33D6">
        <w:t xml:space="preserve">or if accountants </w:t>
      </w:r>
      <w:r w:rsidR="00577F08">
        <w:t>know</w:t>
      </w:r>
      <w:r w:rsidR="00FA33D6">
        <w:t xml:space="preserve"> what those principles are</w:t>
      </w:r>
      <w:r w:rsidR="00B822AC">
        <w:t>.</w:t>
      </w:r>
    </w:p>
    <w:p w14:paraId="2A3E220F" w14:textId="50951F84" w:rsidR="00F93D7A" w:rsidRDefault="00393E4B" w:rsidP="00DB3DF7">
      <w:pPr>
        <w:spacing w:line="480" w:lineRule="auto"/>
        <w:jc w:val="both"/>
      </w:pPr>
      <w:r>
        <w:t xml:space="preserve">Payne et al </w:t>
      </w:r>
      <w:sdt>
        <w:sdtPr>
          <w:id w:val="-395044520"/>
          <w:citation/>
        </w:sdtPr>
        <w:sdtEndPr/>
        <w:sdtContent>
          <w:r>
            <w:fldChar w:fldCharType="begin"/>
          </w:r>
          <w:r>
            <w:instrText xml:space="preserve">CITATION Din18 \n  \t  \l 2057 </w:instrText>
          </w:r>
          <w:r>
            <w:fldChar w:fldCharType="separate"/>
          </w:r>
          <w:r w:rsidR="00921E62" w:rsidRPr="00921E62">
            <w:rPr>
              <w:noProof/>
            </w:rPr>
            <w:t>(2018)</w:t>
          </w:r>
          <w:r>
            <w:fldChar w:fldCharType="end"/>
          </w:r>
        </w:sdtContent>
      </w:sdt>
      <w:r w:rsidR="0010550D">
        <w:t xml:space="preserve"> and</w:t>
      </w:r>
      <w:r>
        <w:t xml:space="preserve"> </w:t>
      </w:r>
      <w:sdt>
        <w:sdtPr>
          <w:id w:val="569323032"/>
          <w:citation/>
        </w:sdtPr>
        <w:sdtEndPr/>
        <w:sdtContent>
          <w:r>
            <w:fldChar w:fldCharType="begin"/>
          </w:r>
          <w:r>
            <w:instrText xml:space="preserve"> CITATION Mat09 \l 2057 </w:instrText>
          </w:r>
          <w:r>
            <w:fldChar w:fldCharType="separate"/>
          </w:r>
          <w:r w:rsidR="00921E62" w:rsidRPr="00921E62">
            <w:rPr>
              <w:noProof/>
            </w:rPr>
            <w:t>(Gill, 2009)</w:t>
          </w:r>
          <w:r>
            <w:fldChar w:fldCharType="end"/>
          </w:r>
        </w:sdtContent>
      </w:sdt>
      <w:r>
        <w:t xml:space="preserve"> </w:t>
      </w:r>
      <w:r w:rsidR="0010550D">
        <w:t xml:space="preserve">all claim that </w:t>
      </w:r>
      <w:r w:rsidR="00EC4274">
        <w:t xml:space="preserve">no code of ethics no matter how </w:t>
      </w:r>
      <w:r w:rsidR="008C52FD">
        <w:t xml:space="preserve">strong or </w:t>
      </w:r>
      <w:r w:rsidR="00EC4274">
        <w:t xml:space="preserve">serious </w:t>
      </w:r>
      <w:r w:rsidR="00936669">
        <w:t xml:space="preserve">the </w:t>
      </w:r>
      <w:r w:rsidR="00EC4274">
        <w:t xml:space="preserve">penalties </w:t>
      </w:r>
      <w:r w:rsidR="00DE4168">
        <w:t xml:space="preserve">are </w:t>
      </w:r>
      <w:r w:rsidR="00936669">
        <w:t xml:space="preserve">will ever remove </w:t>
      </w:r>
      <w:r w:rsidR="00D300D5">
        <w:t>the pressure an accountant can face</w:t>
      </w:r>
      <w:r w:rsidR="00DE4168">
        <w:t xml:space="preserve"> </w:t>
      </w:r>
      <w:r w:rsidR="003B6C91">
        <w:t xml:space="preserve">or to </w:t>
      </w:r>
      <w:r w:rsidR="00DE4168">
        <w:t>act unethically</w:t>
      </w:r>
      <w:r w:rsidR="00991E8C">
        <w:t xml:space="preserve">, </w:t>
      </w:r>
      <w:r w:rsidR="00B0700D">
        <w:t xml:space="preserve">this could be pressure from clients or bosses, greed </w:t>
      </w:r>
      <w:r w:rsidR="000C21A9">
        <w:t>or immorality</w:t>
      </w:r>
      <w:r w:rsidR="00991E8C">
        <w:t xml:space="preserve">. </w:t>
      </w:r>
      <w:r w:rsidR="00E54F6D">
        <w:t xml:space="preserve">Furthermore, </w:t>
      </w:r>
      <w:r w:rsidR="00743682">
        <w:t xml:space="preserve">Flanagan and Clarke </w:t>
      </w:r>
      <w:sdt>
        <w:sdtPr>
          <w:id w:val="915828782"/>
          <w:citation/>
        </w:sdtPr>
        <w:sdtEndPr/>
        <w:sdtContent>
          <w:r w:rsidR="00E54F6D">
            <w:fldChar w:fldCharType="begin"/>
          </w:r>
          <w:r w:rsidR="00743682">
            <w:instrText xml:space="preserve">CITATION Jac07 \n  \t  \l 2057 </w:instrText>
          </w:r>
          <w:r w:rsidR="00E54F6D">
            <w:fldChar w:fldCharType="separate"/>
          </w:r>
          <w:r w:rsidR="00921E62" w:rsidRPr="00921E62">
            <w:rPr>
              <w:noProof/>
            </w:rPr>
            <w:t>(2007)</w:t>
          </w:r>
          <w:r w:rsidR="00E54F6D">
            <w:fldChar w:fldCharType="end"/>
          </w:r>
        </w:sdtContent>
      </w:sdt>
      <w:r w:rsidR="00E54F6D">
        <w:t xml:space="preserve"> </w:t>
      </w:r>
      <w:r w:rsidR="00BC031B">
        <w:t xml:space="preserve">propose that </w:t>
      </w:r>
      <w:r w:rsidR="00690ADF">
        <w:t>such changes to codes of ethics from professional accountin</w:t>
      </w:r>
      <w:r w:rsidR="006721E8">
        <w:t>g</w:t>
      </w:r>
      <w:r w:rsidR="00690ADF">
        <w:t xml:space="preserve"> bodies </w:t>
      </w:r>
      <w:r w:rsidR="006721E8">
        <w:t>w</w:t>
      </w:r>
      <w:r w:rsidR="00CD6A57">
        <w:t>ill no</w:t>
      </w:r>
      <w:r w:rsidR="006721E8">
        <w:t xml:space="preserve">t fix the problem </w:t>
      </w:r>
      <w:r w:rsidR="00A8138C">
        <w:t>as the</w:t>
      </w:r>
      <w:r w:rsidR="000B4FC0">
        <w:t xml:space="preserve">y realised </w:t>
      </w:r>
      <w:r w:rsidR="000264B8">
        <w:t xml:space="preserve">that some accountants do not even know </w:t>
      </w:r>
      <w:r w:rsidR="00B0681B">
        <w:t xml:space="preserve">the code </w:t>
      </w:r>
      <w:r w:rsidR="00E57431">
        <w:t xml:space="preserve">and </w:t>
      </w:r>
      <w:r w:rsidR="00B0681B">
        <w:t xml:space="preserve">unfortunately this </w:t>
      </w:r>
      <w:r w:rsidR="00E57431">
        <w:t xml:space="preserve">will always attract </w:t>
      </w:r>
      <w:r w:rsidR="003B51EF">
        <w:t xml:space="preserve">criticism especially when the next accounting </w:t>
      </w:r>
      <w:r w:rsidR="002441B3">
        <w:t>scandal occurs.</w:t>
      </w:r>
    </w:p>
    <w:p w14:paraId="08A9988C" w14:textId="0ECA7B8E" w:rsidR="00FB2654" w:rsidRPr="009B7203" w:rsidRDefault="00A550E0" w:rsidP="00DB3DF7">
      <w:pPr>
        <w:spacing w:line="480" w:lineRule="auto"/>
        <w:jc w:val="both"/>
      </w:pPr>
      <w:r>
        <w:t xml:space="preserve">However, </w:t>
      </w:r>
      <w:r w:rsidR="003B6C91">
        <w:t>t</w:t>
      </w:r>
      <w:r w:rsidR="00544D93">
        <w:t>here is also a three-step approach</w:t>
      </w:r>
      <w:r w:rsidR="0057573E">
        <w:t xml:space="preserve"> which all accountants are required to apply </w:t>
      </w:r>
      <w:r w:rsidR="00636355">
        <w:t xml:space="preserve">when it comes to dealing with ethics and independence issues, </w:t>
      </w:r>
      <w:r>
        <w:t xml:space="preserve">The IFAC suggests that </w:t>
      </w:r>
      <w:r w:rsidR="00636355">
        <w:t xml:space="preserve">this approach helps to identify, </w:t>
      </w:r>
      <w:r w:rsidR="00F31A2E">
        <w:t xml:space="preserve">evaluate and address any threats they may face </w:t>
      </w:r>
      <w:r w:rsidR="006C163F">
        <w:t>in compliance with the fundamental principles within the code of ethics</w:t>
      </w:r>
      <w:r w:rsidR="00444629">
        <w:t xml:space="preserve"> </w:t>
      </w:r>
      <w:sdt>
        <w:sdtPr>
          <w:id w:val="1011869347"/>
          <w:citation/>
        </w:sdtPr>
        <w:sdtEndPr/>
        <w:sdtContent>
          <w:r w:rsidR="00444629">
            <w:fldChar w:fldCharType="begin"/>
          </w:r>
          <w:r w:rsidR="00444629">
            <w:instrText xml:space="preserve"> CITATION IFA181 \l 2057 </w:instrText>
          </w:r>
          <w:r w:rsidR="00444629">
            <w:fldChar w:fldCharType="separate"/>
          </w:r>
          <w:r w:rsidR="00921E62" w:rsidRPr="00921E62">
            <w:rPr>
              <w:noProof/>
            </w:rPr>
            <w:t>(IFAC, 2018)</w:t>
          </w:r>
          <w:r w:rsidR="00444629">
            <w:fldChar w:fldCharType="end"/>
          </w:r>
        </w:sdtContent>
      </w:sdt>
      <w:r w:rsidR="008D2527">
        <w:t xml:space="preserve"> although </w:t>
      </w:r>
      <w:r w:rsidR="009B4B62">
        <w:t>there is no mention of training or practical support</w:t>
      </w:r>
      <w:r w:rsidR="00742751">
        <w:t xml:space="preserve"> and suggest that </w:t>
      </w:r>
      <w:r w:rsidR="00205A37">
        <w:t xml:space="preserve">if a threat cannot be addressed using the three-step approach then the only option for an accountant would be to decline or end </w:t>
      </w:r>
      <w:r w:rsidR="006C4EC9">
        <w:t>the activity or service</w:t>
      </w:r>
      <w:r w:rsidR="006C163F">
        <w:t xml:space="preserve">. </w:t>
      </w:r>
    </w:p>
    <w:p w14:paraId="35A3D53B" w14:textId="0514852B" w:rsidR="000016FF" w:rsidRDefault="003E5184" w:rsidP="009B435F">
      <w:pPr>
        <w:spacing w:line="480" w:lineRule="auto"/>
        <w:jc w:val="both"/>
        <w:rPr>
          <w:b/>
        </w:rPr>
      </w:pPr>
      <w:r w:rsidRPr="000016FF">
        <w:rPr>
          <w:noProof/>
          <w:lang w:eastAsia="en-GB"/>
        </w:rPr>
        <w:lastRenderedPageBreak/>
        <w:drawing>
          <wp:anchor distT="0" distB="0" distL="114300" distR="114300" simplePos="0" relativeHeight="251632640" behindDoc="1" locked="0" layoutInCell="1" allowOverlap="1" wp14:anchorId="070BE064" wp14:editId="135FFE36">
            <wp:simplePos x="0" y="0"/>
            <wp:positionH relativeFrom="margin">
              <wp:align>center</wp:align>
            </wp:positionH>
            <wp:positionV relativeFrom="paragraph">
              <wp:posOffset>9525</wp:posOffset>
            </wp:positionV>
            <wp:extent cx="3009900" cy="2926080"/>
            <wp:effectExtent l="0" t="0" r="0" b="7620"/>
            <wp:wrapTight wrapText="bothSides">
              <wp:wrapPolygon edited="0">
                <wp:start x="0" y="0"/>
                <wp:lineTo x="0" y="21516"/>
                <wp:lineTo x="21463" y="21516"/>
                <wp:lineTo x="2146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3009900" cy="2926080"/>
                    </a:xfrm>
                    <a:prstGeom prst="rect">
                      <a:avLst/>
                    </a:prstGeom>
                  </pic:spPr>
                </pic:pic>
              </a:graphicData>
            </a:graphic>
            <wp14:sizeRelH relativeFrom="margin">
              <wp14:pctWidth>0</wp14:pctWidth>
            </wp14:sizeRelH>
            <wp14:sizeRelV relativeFrom="margin">
              <wp14:pctHeight>0</wp14:pctHeight>
            </wp14:sizeRelV>
          </wp:anchor>
        </w:drawing>
      </w:r>
    </w:p>
    <w:p w14:paraId="26C2FD5F" w14:textId="36F6D267" w:rsidR="000016FF" w:rsidRDefault="000016FF" w:rsidP="009B435F">
      <w:pPr>
        <w:spacing w:line="480" w:lineRule="auto"/>
        <w:jc w:val="both"/>
        <w:rPr>
          <w:b/>
        </w:rPr>
      </w:pPr>
    </w:p>
    <w:p w14:paraId="1D67F047" w14:textId="669F1D4C" w:rsidR="000016FF" w:rsidRDefault="000016FF" w:rsidP="009B435F">
      <w:pPr>
        <w:spacing w:line="480" w:lineRule="auto"/>
        <w:jc w:val="both"/>
        <w:rPr>
          <w:b/>
        </w:rPr>
      </w:pPr>
    </w:p>
    <w:p w14:paraId="5015A7E5" w14:textId="084FE704" w:rsidR="000016FF" w:rsidRDefault="000016FF" w:rsidP="009B435F">
      <w:pPr>
        <w:spacing w:line="480" w:lineRule="auto"/>
        <w:jc w:val="both"/>
        <w:rPr>
          <w:b/>
        </w:rPr>
      </w:pPr>
    </w:p>
    <w:p w14:paraId="7527FCAF" w14:textId="2C907733" w:rsidR="000016FF" w:rsidRDefault="000016FF" w:rsidP="009B435F">
      <w:pPr>
        <w:spacing w:line="480" w:lineRule="auto"/>
        <w:jc w:val="both"/>
        <w:rPr>
          <w:b/>
        </w:rPr>
      </w:pPr>
    </w:p>
    <w:p w14:paraId="4D857551" w14:textId="7CBDBFFA" w:rsidR="000016FF" w:rsidRDefault="000016FF" w:rsidP="009B435F">
      <w:pPr>
        <w:spacing w:line="480" w:lineRule="auto"/>
        <w:jc w:val="both"/>
        <w:rPr>
          <w:b/>
        </w:rPr>
      </w:pPr>
    </w:p>
    <w:p w14:paraId="242C7AFA" w14:textId="4F5B286F" w:rsidR="006C4EC9" w:rsidRDefault="006C4EC9" w:rsidP="009B435F">
      <w:pPr>
        <w:pStyle w:val="Caption"/>
        <w:spacing w:line="480" w:lineRule="auto"/>
      </w:pPr>
      <w:bookmarkStart w:id="73" w:name="_Ref1838829"/>
    </w:p>
    <w:p w14:paraId="711A9E7E" w14:textId="77777777" w:rsidR="00F93D7A" w:rsidRDefault="00F93D7A" w:rsidP="00BB12B5">
      <w:pPr>
        <w:pStyle w:val="Caption"/>
      </w:pPr>
      <w:bookmarkStart w:id="74" w:name="_Toc8395684"/>
      <w:bookmarkStart w:id="75" w:name="_Toc8395726"/>
      <w:bookmarkStart w:id="76" w:name="_Toc8402239"/>
      <w:bookmarkEnd w:id="73"/>
    </w:p>
    <w:p w14:paraId="3F4604DC" w14:textId="4A3EDCEE" w:rsidR="00FA126D" w:rsidRDefault="00BB12B5" w:rsidP="00EE121B">
      <w:pPr>
        <w:pStyle w:val="Caption"/>
        <w:spacing w:line="480" w:lineRule="auto"/>
      </w:pPr>
      <w:r>
        <w:t xml:space="preserve">Figure </w:t>
      </w:r>
      <w:r w:rsidR="00215305">
        <w:rPr>
          <w:noProof/>
        </w:rPr>
        <w:fldChar w:fldCharType="begin"/>
      </w:r>
      <w:r w:rsidR="00215305">
        <w:rPr>
          <w:noProof/>
        </w:rPr>
        <w:instrText xml:space="preserve"> STYLEREF 1 \s </w:instrText>
      </w:r>
      <w:r w:rsidR="00215305">
        <w:rPr>
          <w:noProof/>
        </w:rPr>
        <w:fldChar w:fldCharType="separate"/>
      </w:r>
      <w:r w:rsidR="00BE5820">
        <w:rPr>
          <w:noProof/>
        </w:rPr>
        <w:t>2</w:t>
      </w:r>
      <w:r w:rsidR="00215305">
        <w:rPr>
          <w:noProof/>
        </w:rPr>
        <w:fldChar w:fldCharType="end"/>
      </w:r>
      <w:r>
        <w:t>.</w:t>
      </w:r>
      <w:r w:rsidR="00215305">
        <w:rPr>
          <w:noProof/>
        </w:rPr>
        <w:fldChar w:fldCharType="begin"/>
      </w:r>
      <w:r w:rsidR="00215305">
        <w:rPr>
          <w:noProof/>
        </w:rPr>
        <w:instrText xml:space="preserve"> SEQ Figure \* ARABIC \s 1 </w:instrText>
      </w:r>
      <w:r w:rsidR="00215305">
        <w:rPr>
          <w:noProof/>
        </w:rPr>
        <w:fldChar w:fldCharType="separate"/>
      </w:r>
      <w:r w:rsidR="00BE5820">
        <w:rPr>
          <w:noProof/>
        </w:rPr>
        <w:t>6</w:t>
      </w:r>
      <w:r w:rsidR="00215305">
        <w:rPr>
          <w:noProof/>
        </w:rPr>
        <w:fldChar w:fldCharType="end"/>
      </w:r>
      <w:r w:rsidR="0085200E">
        <w:t xml:space="preserve"> </w:t>
      </w:r>
      <w:r w:rsidR="00B673AA">
        <w:t xml:space="preserve"> source: </w:t>
      </w:r>
      <w:sdt>
        <w:sdtPr>
          <w:id w:val="411667975"/>
          <w:citation/>
        </w:sdtPr>
        <w:sdtEndPr/>
        <w:sdtContent>
          <w:r w:rsidR="00B673AA">
            <w:fldChar w:fldCharType="begin"/>
          </w:r>
          <w:r w:rsidR="00B673AA">
            <w:instrText xml:space="preserve"> CITATION IFA181 \l 2057 </w:instrText>
          </w:r>
          <w:r w:rsidR="00B673AA">
            <w:fldChar w:fldCharType="separate"/>
          </w:r>
          <w:r w:rsidR="00921E62" w:rsidRPr="00921E62">
            <w:rPr>
              <w:noProof/>
            </w:rPr>
            <w:t>(IFAC, 2018)</w:t>
          </w:r>
          <w:r w:rsidR="00B673AA">
            <w:fldChar w:fldCharType="end"/>
          </w:r>
        </w:sdtContent>
      </w:sdt>
      <w:r w:rsidR="00B673AA">
        <w:t>.</w:t>
      </w:r>
      <w:bookmarkEnd w:id="74"/>
      <w:bookmarkEnd w:id="75"/>
      <w:bookmarkEnd w:id="76"/>
    </w:p>
    <w:p w14:paraId="71EFB936" w14:textId="21E20FCF" w:rsidR="000229BD" w:rsidRDefault="0092425F" w:rsidP="00EE121B">
      <w:pPr>
        <w:spacing w:line="480" w:lineRule="auto"/>
        <w:jc w:val="both"/>
        <w:rPr>
          <w:szCs w:val="24"/>
        </w:rPr>
      </w:pPr>
      <w:r>
        <w:rPr>
          <w:szCs w:val="24"/>
        </w:rPr>
        <w:t>P</w:t>
      </w:r>
      <w:r w:rsidR="00433049">
        <w:rPr>
          <w:szCs w:val="24"/>
        </w:rPr>
        <w:t xml:space="preserve">rofessional accounting institutes such as ICAEW, IFAC and IFA are </w:t>
      </w:r>
      <w:r w:rsidR="00AB42D0">
        <w:rPr>
          <w:szCs w:val="24"/>
        </w:rPr>
        <w:t>trying to improve the code of ethics</w:t>
      </w:r>
      <w:r w:rsidR="00637220">
        <w:rPr>
          <w:szCs w:val="24"/>
        </w:rPr>
        <w:t>, frameworks to overcome ethical dilemmas</w:t>
      </w:r>
      <w:r w:rsidR="00AB42D0">
        <w:rPr>
          <w:szCs w:val="24"/>
        </w:rPr>
        <w:t xml:space="preserve"> and the behaviour</w:t>
      </w:r>
      <w:r w:rsidR="00415274">
        <w:rPr>
          <w:szCs w:val="24"/>
        </w:rPr>
        <w:t xml:space="preserve"> of their accountants</w:t>
      </w:r>
      <w:r w:rsidR="00637220">
        <w:rPr>
          <w:szCs w:val="24"/>
        </w:rPr>
        <w:t xml:space="preserve"> </w:t>
      </w:r>
      <w:sdt>
        <w:sdtPr>
          <w:rPr>
            <w:szCs w:val="24"/>
          </w:rPr>
          <w:id w:val="1088895670"/>
          <w:citation/>
        </w:sdtPr>
        <w:sdtEndPr/>
        <w:sdtContent>
          <w:r w:rsidR="00637220">
            <w:rPr>
              <w:szCs w:val="24"/>
            </w:rPr>
            <w:fldChar w:fldCharType="begin"/>
          </w:r>
          <w:r w:rsidR="00637220">
            <w:rPr>
              <w:szCs w:val="24"/>
            </w:rPr>
            <w:instrText xml:space="preserve"> CITATION Des09 \l 2057 </w:instrText>
          </w:r>
          <w:r w:rsidR="00637220">
            <w:rPr>
              <w:szCs w:val="24"/>
            </w:rPr>
            <w:fldChar w:fldCharType="separate"/>
          </w:r>
          <w:r w:rsidR="00921E62" w:rsidRPr="00921E62">
            <w:rPr>
              <w:noProof/>
              <w:szCs w:val="24"/>
            </w:rPr>
            <w:t>(Kannaiah &amp; Kumar, 2009)</w:t>
          </w:r>
          <w:r w:rsidR="00637220">
            <w:rPr>
              <w:szCs w:val="24"/>
            </w:rPr>
            <w:fldChar w:fldCharType="end"/>
          </w:r>
        </w:sdtContent>
      </w:sdt>
      <w:r w:rsidR="00415274">
        <w:rPr>
          <w:szCs w:val="24"/>
        </w:rPr>
        <w:t xml:space="preserve"> although </w:t>
      </w:r>
      <w:r w:rsidR="00D77E45">
        <w:rPr>
          <w:szCs w:val="24"/>
        </w:rPr>
        <w:t xml:space="preserve">whether it will have an impact or not </w:t>
      </w:r>
      <w:r w:rsidR="006200E8">
        <w:rPr>
          <w:szCs w:val="24"/>
        </w:rPr>
        <w:t xml:space="preserve">as </w:t>
      </w:r>
      <w:r w:rsidR="00D8730D">
        <w:rPr>
          <w:szCs w:val="24"/>
        </w:rPr>
        <w:t xml:space="preserve">it is evident </w:t>
      </w:r>
      <w:r w:rsidR="005F08FD">
        <w:rPr>
          <w:szCs w:val="24"/>
        </w:rPr>
        <w:t>than</w:t>
      </w:r>
      <w:r w:rsidR="00D8730D">
        <w:rPr>
          <w:szCs w:val="24"/>
        </w:rPr>
        <w:t xml:space="preserve"> in previous years the code of ethics or ethical behaviour has been abused by professional accountants. </w:t>
      </w:r>
    </w:p>
    <w:p w14:paraId="60FE5F36" w14:textId="6933D9DC" w:rsidR="00417967" w:rsidRPr="00D8730D" w:rsidRDefault="00EA0F85" w:rsidP="00DB3DF7">
      <w:pPr>
        <w:spacing w:line="480" w:lineRule="auto"/>
        <w:jc w:val="both"/>
        <w:rPr>
          <w:szCs w:val="24"/>
        </w:rPr>
      </w:pPr>
      <w:r>
        <w:rPr>
          <w:szCs w:val="24"/>
        </w:rPr>
        <w:t>However,</w:t>
      </w:r>
      <w:r w:rsidR="00C13FB0">
        <w:rPr>
          <w:szCs w:val="24"/>
        </w:rPr>
        <w:t xml:space="preserve"> </w:t>
      </w:r>
      <w:r w:rsidR="000D6D71">
        <w:rPr>
          <w:szCs w:val="24"/>
        </w:rPr>
        <w:t xml:space="preserve">there seems to be no agreement on the effectiveness of codes </w:t>
      </w:r>
      <w:r w:rsidR="00D745EB">
        <w:rPr>
          <w:szCs w:val="24"/>
        </w:rPr>
        <w:t>between authors and researchers as</w:t>
      </w:r>
      <w:r>
        <w:rPr>
          <w:szCs w:val="24"/>
        </w:rPr>
        <w:t xml:space="preserve"> </w:t>
      </w:r>
      <w:sdt>
        <w:sdtPr>
          <w:rPr>
            <w:szCs w:val="24"/>
          </w:rPr>
          <w:id w:val="-122774271"/>
          <w:citation/>
        </w:sdtPr>
        <w:sdtEndPr/>
        <w:sdtContent>
          <w:r>
            <w:rPr>
              <w:szCs w:val="24"/>
            </w:rPr>
            <w:fldChar w:fldCharType="begin"/>
          </w:r>
          <w:r>
            <w:rPr>
              <w:szCs w:val="24"/>
            </w:rPr>
            <w:instrText xml:space="preserve"> CITATION Jac07 \l 2057 </w:instrText>
          </w:r>
          <w:r>
            <w:rPr>
              <w:szCs w:val="24"/>
            </w:rPr>
            <w:fldChar w:fldCharType="separate"/>
          </w:r>
          <w:r w:rsidR="00921E62" w:rsidRPr="00921E62">
            <w:rPr>
              <w:noProof/>
              <w:szCs w:val="24"/>
            </w:rPr>
            <w:t>(Flanagan &amp; Clarke, 2007)</w:t>
          </w:r>
          <w:r>
            <w:rPr>
              <w:szCs w:val="24"/>
            </w:rPr>
            <w:fldChar w:fldCharType="end"/>
          </w:r>
        </w:sdtContent>
      </w:sdt>
      <w:r>
        <w:rPr>
          <w:szCs w:val="24"/>
        </w:rPr>
        <w:t xml:space="preserve"> argues that </w:t>
      </w:r>
      <w:r w:rsidR="00C75449">
        <w:rPr>
          <w:szCs w:val="24"/>
        </w:rPr>
        <w:t>this implies that ethics is no longer seen as a positive</w:t>
      </w:r>
      <w:r w:rsidR="00280FBD">
        <w:rPr>
          <w:szCs w:val="24"/>
        </w:rPr>
        <w:t xml:space="preserve"> but a negative</w:t>
      </w:r>
      <w:r w:rsidR="00AB6A06">
        <w:rPr>
          <w:szCs w:val="24"/>
        </w:rPr>
        <w:t xml:space="preserve"> hurdle to overcome especially when it comes to ethical decision making. </w:t>
      </w:r>
      <w:r w:rsidR="00FA5BBB" w:rsidRPr="00FA5BBB">
        <w:rPr>
          <w:szCs w:val="24"/>
        </w:rPr>
        <w:t>Malhotra</w:t>
      </w:r>
      <w:r w:rsidR="00FA5BBB">
        <w:rPr>
          <w:szCs w:val="24"/>
        </w:rPr>
        <w:t xml:space="preserve"> </w:t>
      </w:r>
      <w:sdt>
        <w:sdtPr>
          <w:rPr>
            <w:szCs w:val="24"/>
          </w:rPr>
          <w:id w:val="-1783339060"/>
          <w:citation/>
        </w:sdtPr>
        <w:sdtEndPr/>
        <w:sdtContent>
          <w:r w:rsidR="00FA5BBB">
            <w:rPr>
              <w:szCs w:val="24"/>
            </w:rPr>
            <w:fldChar w:fldCharType="begin"/>
          </w:r>
          <w:r w:rsidR="00FA5BBB">
            <w:rPr>
              <w:szCs w:val="24"/>
            </w:rPr>
            <w:instrText xml:space="preserve">CITATION Ama13 \n  \t  \l 2057 </w:instrText>
          </w:r>
          <w:r w:rsidR="00FA5BBB">
            <w:rPr>
              <w:szCs w:val="24"/>
            </w:rPr>
            <w:fldChar w:fldCharType="separate"/>
          </w:r>
          <w:r w:rsidR="00921E62" w:rsidRPr="00921E62">
            <w:rPr>
              <w:noProof/>
              <w:szCs w:val="24"/>
            </w:rPr>
            <w:t>(2013)</w:t>
          </w:r>
          <w:r w:rsidR="00FA5BBB">
            <w:rPr>
              <w:szCs w:val="24"/>
            </w:rPr>
            <w:fldChar w:fldCharType="end"/>
          </w:r>
        </w:sdtContent>
      </w:sdt>
      <w:r w:rsidR="00FA5BBB">
        <w:rPr>
          <w:szCs w:val="24"/>
        </w:rPr>
        <w:t xml:space="preserve"> I</w:t>
      </w:r>
      <w:r w:rsidR="007C7190">
        <w:rPr>
          <w:szCs w:val="24"/>
        </w:rPr>
        <w:t>ndicates</w:t>
      </w:r>
      <w:r w:rsidR="00FA5BBB">
        <w:rPr>
          <w:szCs w:val="24"/>
        </w:rPr>
        <w:t xml:space="preserve"> that it is more beneficial for accountants to be more ethically aware and claims this is “over and above” the rules, principles and regulation of accounting</w:t>
      </w:r>
      <w:r w:rsidR="00B50DE9">
        <w:rPr>
          <w:szCs w:val="24"/>
        </w:rPr>
        <w:t xml:space="preserve"> however many disagree with </w:t>
      </w:r>
      <w:r w:rsidR="003B0873">
        <w:rPr>
          <w:szCs w:val="24"/>
        </w:rPr>
        <w:t xml:space="preserve">that </w:t>
      </w:r>
      <w:sdt>
        <w:sdtPr>
          <w:rPr>
            <w:szCs w:val="24"/>
          </w:rPr>
          <w:id w:val="-965575373"/>
          <w:citation/>
        </w:sdtPr>
        <w:sdtEndPr/>
        <w:sdtContent>
          <w:r w:rsidR="003B0873">
            <w:rPr>
              <w:szCs w:val="24"/>
            </w:rPr>
            <w:fldChar w:fldCharType="begin"/>
          </w:r>
          <w:r w:rsidR="003B0873">
            <w:rPr>
              <w:szCs w:val="24"/>
            </w:rPr>
            <w:instrText xml:space="preserve"> CITATION Thoch \l 2057 </w:instrText>
          </w:r>
          <w:r w:rsidR="003B0873">
            <w:rPr>
              <w:szCs w:val="24"/>
            </w:rPr>
            <w:fldChar w:fldCharType="separate"/>
          </w:r>
          <w:r w:rsidR="00921E62" w:rsidRPr="00921E62">
            <w:rPr>
              <w:noProof/>
              <w:szCs w:val="24"/>
            </w:rPr>
            <w:t>(Thomas, 2018)</w:t>
          </w:r>
          <w:r w:rsidR="003B0873">
            <w:rPr>
              <w:szCs w:val="24"/>
            </w:rPr>
            <w:fldChar w:fldCharType="end"/>
          </w:r>
        </w:sdtContent>
      </w:sdt>
      <w:r w:rsidR="003B0873">
        <w:rPr>
          <w:szCs w:val="24"/>
        </w:rPr>
        <w:t xml:space="preserve">, </w:t>
      </w:r>
      <w:sdt>
        <w:sdtPr>
          <w:rPr>
            <w:szCs w:val="24"/>
          </w:rPr>
          <w:id w:val="-2031936955"/>
          <w:citation/>
        </w:sdtPr>
        <w:sdtEndPr/>
        <w:sdtContent>
          <w:r w:rsidR="003B0873">
            <w:rPr>
              <w:szCs w:val="24"/>
            </w:rPr>
            <w:fldChar w:fldCharType="begin"/>
          </w:r>
          <w:r w:rsidR="003B0873">
            <w:rPr>
              <w:szCs w:val="24"/>
            </w:rPr>
            <w:instrText xml:space="preserve"> CITATION Din18 \l 2057 </w:instrText>
          </w:r>
          <w:r w:rsidR="003B0873">
            <w:rPr>
              <w:szCs w:val="24"/>
            </w:rPr>
            <w:fldChar w:fldCharType="separate"/>
          </w:r>
          <w:r w:rsidR="00921E62" w:rsidRPr="00921E62">
            <w:rPr>
              <w:noProof/>
              <w:szCs w:val="24"/>
            </w:rPr>
            <w:t>(Payne, et al., 2018)</w:t>
          </w:r>
          <w:r w:rsidR="003B0873">
            <w:rPr>
              <w:szCs w:val="24"/>
            </w:rPr>
            <w:fldChar w:fldCharType="end"/>
          </w:r>
        </w:sdtContent>
      </w:sdt>
      <w:r w:rsidR="009A0F93">
        <w:rPr>
          <w:szCs w:val="24"/>
        </w:rPr>
        <w:t xml:space="preserve">, </w:t>
      </w:r>
      <w:sdt>
        <w:sdtPr>
          <w:rPr>
            <w:szCs w:val="24"/>
          </w:rPr>
          <w:id w:val="-1485782102"/>
          <w:citation/>
        </w:sdtPr>
        <w:sdtEndPr/>
        <w:sdtContent>
          <w:r w:rsidR="009A0F93">
            <w:rPr>
              <w:szCs w:val="24"/>
            </w:rPr>
            <w:fldChar w:fldCharType="begin"/>
          </w:r>
          <w:r w:rsidR="009A0F93">
            <w:rPr>
              <w:szCs w:val="24"/>
            </w:rPr>
            <w:instrText xml:space="preserve"> CITATION Jut16 \l 2057 </w:instrText>
          </w:r>
          <w:r w:rsidR="009A0F93">
            <w:rPr>
              <w:szCs w:val="24"/>
            </w:rPr>
            <w:fldChar w:fldCharType="separate"/>
          </w:r>
          <w:r w:rsidR="00921E62" w:rsidRPr="00921E62">
            <w:rPr>
              <w:noProof/>
              <w:szCs w:val="24"/>
            </w:rPr>
            <w:t>(Bora &amp; Saha, 2016)</w:t>
          </w:r>
          <w:r w:rsidR="009A0F93">
            <w:rPr>
              <w:szCs w:val="24"/>
            </w:rPr>
            <w:fldChar w:fldCharType="end"/>
          </w:r>
        </w:sdtContent>
      </w:sdt>
      <w:r w:rsidR="009A0F93">
        <w:rPr>
          <w:szCs w:val="24"/>
        </w:rPr>
        <w:t xml:space="preserve"> and </w:t>
      </w:r>
      <w:sdt>
        <w:sdtPr>
          <w:rPr>
            <w:szCs w:val="24"/>
          </w:rPr>
          <w:id w:val="-1450548486"/>
          <w:citation/>
        </w:sdtPr>
        <w:sdtEndPr/>
        <w:sdtContent>
          <w:r w:rsidR="00E66CAF">
            <w:rPr>
              <w:szCs w:val="24"/>
            </w:rPr>
            <w:fldChar w:fldCharType="begin"/>
          </w:r>
          <w:r w:rsidR="00E66CAF">
            <w:rPr>
              <w:szCs w:val="24"/>
            </w:rPr>
            <w:instrText xml:space="preserve"> CITATION BLA95 \l 2057 </w:instrText>
          </w:r>
          <w:r w:rsidR="00E66CAF">
            <w:rPr>
              <w:szCs w:val="24"/>
            </w:rPr>
            <w:fldChar w:fldCharType="separate"/>
          </w:r>
          <w:r w:rsidR="00921E62" w:rsidRPr="00921E62">
            <w:rPr>
              <w:noProof/>
              <w:szCs w:val="24"/>
            </w:rPr>
            <w:t>(Adams, et al., 1995)</w:t>
          </w:r>
          <w:r w:rsidR="00E66CAF">
            <w:rPr>
              <w:szCs w:val="24"/>
            </w:rPr>
            <w:fldChar w:fldCharType="end"/>
          </w:r>
        </w:sdtContent>
      </w:sdt>
      <w:r w:rsidR="00FA5BBB">
        <w:rPr>
          <w:szCs w:val="24"/>
        </w:rPr>
        <w:t>.</w:t>
      </w:r>
    </w:p>
    <w:p w14:paraId="4C492CE8" w14:textId="7A58926B" w:rsidR="00E56717" w:rsidRDefault="00E56717" w:rsidP="00DB3DF7">
      <w:pPr>
        <w:spacing w:line="480" w:lineRule="auto"/>
        <w:jc w:val="both"/>
        <w:rPr>
          <w:b/>
        </w:rPr>
      </w:pPr>
    </w:p>
    <w:p w14:paraId="11601925" w14:textId="4BCA4E76" w:rsidR="00F466FF" w:rsidRPr="00C626DB" w:rsidRDefault="00EF279F" w:rsidP="00DB3DF7">
      <w:pPr>
        <w:pStyle w:val="Heading2"/>
        <w:spacing w:line="480" w:lineRule="auto"/>
        <w:jc w:val="both"/>
        <w:rPr>
          <w:rFonts w:cstheme="majorHAnsi"/>
        </w:rPr>
      </w:pPr>
      <w:bookmarkStart w:id="77" w:name="_Toc8589610"/>
      <w:r w:rsidRPr="00C626DB">
        <w:rPr>
          <w:rFonts w:cstheme="majorHAnsi"/>
        </w:rPr>
        <w:lastRenderedPageBreak/>
        <w:t>2.</w:t>
      </w:r>
      <w:r w:rsidR="00FB0A65" w:rsidRPr="00C626DB">
        <w:rPr>
          <w:rFonts w:cstheme="majorHAnsi"/>
        </w:rPr>
        <w:t xml:space="preserve">2.1 </w:t>
      </w:r>
      <w:r w:rsidR="0080699E" w:rsidRPr="00C626DB">
        <w:rPr>
          <w:rFonts w:cstheme="majorHAnsi"/>
        </w:rPr>
        <w:t>A</w:t>
      </w:r>
      <w:r w:rsidR="00FB0A65" w:rsidRPr="00C626DB">
        <w:rPr>
          <w:rFonts w:cstheme="majorHAnsi"/>
        </w:rPr>
        <w:t>ccounting scandals</w:t>
      </w:r>
      <w:bookmarkEnd w:id="77"/>
    </w:p>
    <w:p w14:paraId="4E573D40" w14:textId="4598FD47" w:rsidR="006C4EC9" w:rsidRDefault="00BE257E" w:rsidP="00DB3DF7">
      <w:pPr>
        <w:spacing w:line="480" w:lineRule="auto"/>
        <w:jc w:val="both"/>
      </w:pPr>
      <w:r>
        <w:t xml:space="preserve">There </w:t>
      </w:r>
      <w:r w:rsidR="00916266">
        <w:t>have</w:t>
      </w:r>
      <w:r>
        <w:t xml:space="preserve"> been </w:t>
      </w:r>
      <w:r w:rsidR="00784C42">
        <w:t>many major accounting scandals</w:t>
      </w:r>
      <w:r w:rsidR="003F5628">
        <w:t xml:space="preserve">, examples </w:t>
      </w:r>
      <w:r w:rsidR="006675BF">
        <w:t xml:space="preserve">outlined in chapter </w:t>
      </w:r>
      <w:r w:rsidR="00751E95">
        <w:t xml:space="preserve">1 </w:t>
      </w:r>
      <w:r w:rsidR="003F5628">
        <w:t xml:space="preserve">which </w:t>
      </w:r>
      <w:r w:rsidR="00F62C3B">
        <w:t xml:space="preserve">have </w:t>
      </w:r>
      <w:r w:rsidR="00784C42">
        <w:t xml:space="preserve">had a negative </w:t>
      </w:r>
      <w:r w:rsidR="00DE5E66">
        <w:t xml:space="preserve">impression </w:t>
      </w:r>
      <w:r w:rsidR="00784C42">
        <w:t xml:space="preserve">on the reputation of accountants and the profession itself </w:t>
      </w:r>
      <w:sdt>
        <w:sdtPr>
          <w:id w:val="1002637163"/>
          <w:citation/>
        </w:sdtPr>
        <w:sdtEndPr/>
        <w:sdtContent>
          <w:r w:rsidR="00D46857">
            <w:fldChar w:fldCharType="begin"/>
          </w:r>
          <w:r w:rsidR="00D46857">
            <w:instrText xml:space="preserve"> CITATION Mat09 \l 2057 </w:instrText>
          </w:r>
          <w:r w:rsidR="00D46857">
            <w:fldChar w:fldCharType="separate"/>
          </w:r>
          <w:r w:rsidR="00921E62" w:rsidRPr="00921E62">
            <w:rPr>
              <w:noProof/>
            </w:rPr>
            <w:t>(Gill, 2009)</w:t>
          </w:r>
          <w:r w:rsidR="00D46857">
            <w:fldChar w:fldCharType="end"/>
          </w:r>
        </w:sdtContent>
      </w:sdt>
      <w:r w:rsidR="00E5545D">
        <w:t>.</w:t>
      </w:r>
      <w:r w:rsidR="00DE5E66">
        <w:t xml:space="preserve"> </w:t>
      </w:r>
      <w:r w:rsidR="00E5545D">
        <w:t xml:space="preserve">A </w:t>
      </w:r>
      <w:r w:rsidR="00E77BD6">
        <w:t xml:space="preserve">large </w:t>
      </w:r>
      <w:r w:rsidR="002A4E3D">
        <w:t xml:space="preserve">number of studies such as </w:t>
      </w:r>
      <w:sdt>
        <w:sdtPr>
          <w:id w:val="-71976084"/>
          <w:citation/>
        </w:sdtPr>
        <w:sdtEndPr/>
        <w:sdtContent>
          <w:r w:rsidR="0005725B">
            <w:fldChar w:fldCharType="begin"/>
          </w:r>
          <w:r w:rsidR="0005725B">
            <w:instrText xml:space="preserve"> CITATION Ari17 \l 2057 </w:instrText>
          </w:r>
          <w:r w:rsidR="0005725B">
            <w:fldChar w:fldCharType="separate"/>
          </w:r>
          <w:r w:rsidR="00921E62" w:rsidRPr="00921E62">
            <w:rPr>
              <w:noProof/>
            </w:rPr>
            <w:t>(Caglio &amp; Cameran, 2017)</w:t>
          </w:r>
          <w:r w:rsidR="0005725B">
            <w:fldChar w:fldCharType="end"/>
          </w:r>
        </w:sdtContent>
      </w:sdt>
      <w:r w:rsidR="002A4E3D">
        <w:t xml:space="preserve">, </w:t>
      </w:r>
      <w:sdt>
        <w:sdtPr>
          <w:id w:val="1435401116"/>
          <w:citation/>
        </w:sdtPr>
        <w:sdtEndPr/>
        <w:sdtContent>
          <w:r w:rsidR="002A4E3D">
            <w:fldChar w:fldCharType="begin"/>
          </w:r>
          <w:r w:rsidR="002A4E3D">
            <w:instrText xml:space="preserve"> CITATION Mat09 \l 2057 </w:instrText>
          </w:r>
          <w:r w:rsidR="002A4E3D">
            <w:fldChar w:fldCharType="separate"/>
          </w:r>
          <w:r w:rsidR="00921E62" w:rsidRPr="00921E62">
            <w:rPr>
              <w:noProof/>
            </w:rPr>
            <w:t>(Gill, 2009)</w:t>
          </w:r>
          <w:r w:rsidR="002A4E3D">
            <w:fldChar w:fldCharType="end"/>
          </w:r>
        </w:sdtContent>
      </w:sdt>
      <w:r w:rsidR="000809A2">
        <w:t xml:space="preserve">, </w:t>
      </w:r>
      <w:sdt>
        <w:sdtPr>
          <w:id w:val="1463771093"/>
          <w:citation/>
        </w:sdtPr>
        <w:sdtEndPr/>
        <w:sdtContent>
          <w:r w:rsidR="000809A2">
            <w:fldChar w:fldCharType="begin"/>
          </w:r>
          <w:r w:rsidR="000809A2">
            <w:instrText xml:space="preserve"> CITATION Jut16 \l 2057 </w:instrText>
          </w:r>
          <w:r w:rsidR="000809A2">
            <w:fldChar w:fldCharType="separate"/>
          </w:r>
          <w:r w:rsidR="00921E62" w:rsidRPr="00921E62">
            <w:rPr>
              <w:noProof/>
            </w:rPr>
            <w:t>(Bora &amp; Saha, 2016)</w:t>
          </w:r>
          <w:r w:rsidR="000809A2">
            <w:fldChar w:fldCharType="end"/>
          </w:r>
        </w:sdtContent>
      </w:sdt>
      <w:r w:rsidR="00CC5266">
        <w:t xml:space="preserve"> </w:t>
      </w:r>
      <w:r w:rsidR="001B6254">
        <w:t>and</w:t>
      </w:r>
      <w:r w:rsidR="000809A2">
        <w:t xml:space="preserve"> </w:t>
      </w:r>
      <w:sdt>
        <w:sdtPr>
          <w:id w:val="1199593807"/>
          <w:citation/>
        </w:sdtPr>
        <w:sdtEndPr/>
        <w:sdtContent>
          <w:r w:rsidR="000809A2">
            <w:fldChar w:fldCharType="begin"/>
          </w:r>
          <w:r w:rsidR="000809A2">
            <w:instrText xml:space="preserve"> CITATION Ama13 \l 2057 </w:instrText>
          </w:r>
          <w:r w:rsidR="000809A2">
            <w:fldChar w:fldCharType="separate"/>
          </w:r>
          <w:r w:rsidR="00921E62" w:rsidRPr="00921E62">
            <w:rPr>
              <w:noProof/>
            </w:rPr>
            <w:t>(Malhotra, 2013)</w:t>
          </w:r>
          <w:r w:rsidR="000809A2">
            <w:fldChar w:fldCharType="end"/>
          </w:r>
        </w:sdtContent>
      </w:sdt>
      <w:r w:rsidR="001B6254">
        <w:t xml:space="preserve"> </w:t>
      </w:r>
      <w:r w:rsidR="002A4E3D">
        <w:t xml:space="preserve">have identified </w:t>
      </w:r>
      <w:r w:rsidR="00773390">
        <w:t xml:space="preserve">that accountants are facing huge ethical </w:t>
      </w:r>
      <w:r w:rsidR="00184FC0">
        <w:t xml:space="preserve">situations </w:t>
      </w:r>
      <w:r w:rsidR="00614789">
        <w:t xml:space="preserve">due to the number of accounting scandals that have risen in recent years </w:t>
      </w:r>
      <w:r w:rsidR="00FE2987">
        <w:t xml:space="preserve">and notes that </w:t>
      </w:r>
      <w:r w:rsidR="003C03BB">
        <w:t>the publics perceptions</w:t>
      </w:r>
      <w:r w:rsidR="001B6254">
        <w:t xml:space="preserve"> or trust </w:t>
      </w:r>
      <w:r w:rsidR="003C03BB">
        <w:t xml:space="preserve">of accountants </w:t>
      </w:r>
      <w:r w:rsidR="00CC5266">
        <w:t>have</w:t>
      </w:r>
      <w:r w:rsidR="003C03BB">
        <w:t xml:space="preserve"> been </w:t>
      </w:r>
      <w:r w:rsidR="003603C7">
        <w:t xml:space="preserve">majorly impacted. </w:t>
      </w:r>
      <w:r w:rsidR="00621337">
        <w:t xml:space="preserve">Gill </w:t>
      </w:r>
      <w:sdt>
        <w:sdtPr>
          <w:id w:val="1644003739"/>
          <w:citation/>
        </w:sdtPr>
        <w:sdtEndPr/>
        <w:sdtContent>
          <w:r w:rsidR="00621337">
            <w:fldChar w:fldCharType="begin"/>
          </w:r>
          <w:r w:rsidR="00621337">
            <w:instrText xml:space="preserve">CITATION Mat09 \n  \t  \l 2057 </w:instrText>
          </w:r>
          <w:r w:rsidR="00621337">
            <w:fldChar w:fldCharType="separate"/>
          </w:r>
          <w:r w:rsidR="00921E62" w:rsidRPr="00921E62">
            <w:rPr>
              <w:noProof/>
            </w:rPr>
            <w:t>(2009)</w:t>
          </w:r>
          <w:r w:rsidR="00621337">
            <w:fldChar w:fldCharType="end"/>
          </w:r>
        </w:sdtContent>
      </w:sdt>
      <w:r w:rsidR="00621337">
        <w:t xml:space="preserve"> </w:t>
      </w:r>
      <w:r w:rsidR="0040097D">
        <w:t>suggests that accounting scandals are becoming the norm</w:t>
      </w:r>
      <w:r w:rsidR="00D76604">
        <w:t xml:space="preserve"> and that accountants who run the financial world cannot really be trusted</w:t>
      </w:r>
      <w:r w:rsidR="00F806E1">
        <w:t>.</w:t>
      </w:r>
      <w:r w:rsidR="003378C5">
        <w:t xml:space="preserve"> </w:t>
      </w:r>
      <w:r w:rsidR="00E15E5A">
        <w:t xml:space="preserve">If such big </w:t>
      </w:r>
      <w:r w:rsidR="00A17249">
        <w:t>companies</w:t>
      </w:r>
      <w:r w:rsidR="00E15E5A">
        <w:t xml:space="preserve"> can commit criminal and unethical </w:t>
      </w:r>
      <w:r w:rsidR="00A17249">
        <w:t xml:space="preserve">activity it raises concerns on all accountants </w:t>
      </w:r>
      <w:sdt>
        <w:sdtPr>
          <w:id w:val="-1168481574"/>
          <w:citation/>
        </w:sdtPr>
        <w:sdtEndPr/>
        <w:sdtContent>
          <w:r w:rsidR="00E14AEC">
            <w:fldChar w:fldCharType="begin"/>
          </w:r>
          <w:r w:rsidR="00E14AEC">
            <w:instrText xml:space="preserve"> CITATION Jut16 \l 2057 </w:instrText>
          </w:r>
          <w:r w:rsidR="00E14AEC">
            <w:fldChar w:fldCharType="separate"/>
          </w:r>
          <w:r w:rsidR="00921E62" w:rsidRPr="00921E62">
            <w:rPr>
              <w:noProof/>
            </w:rPr>
            <w:t>(Bora &amp; Saha, 2016)</w:t>
          </w:r>
          <w:r w:rsidR="00E14AEC">
            <w:fldChar w:fldCharType="end"/>
          </w:r>
        </w:sdtContent>
      </w:sdt>
      <w:r w:rsidR="00A17249">
        <w:t>.</w:t>
      </w:r>
      <w:r w:rsidR="00BF20E0">
        <w:t xml:space="preserve"> </w:t>
      </w:r>
      <w:r w:rsidR="008D0F3C">
        <w:t xml:space="preserve"> </w:t>
      </w:r>
    </w:p>
    <w:p w14:paraId="6CE80B9E" w14:textId="43ADF880" w:rsidR="00A72E25" w:rsidRPr="00BF7FC0" w:rsidRDefault="006C4EC9" w:rsidP="00DB3DF7">
      <w:pPr>
        <w:spacing w:line="480" w:lineRule="auto"/>
        <w:jc w:val="both"/>
      </w:pPr>
      <w:r>
        <w:t>Research suggests that a way to reduce accounting scandals and help to improve the ethical behaviour, morals and ethical decisions of accountants would be to remove the concept of creative accounting</w:t>
      </w:r>
      <w:r w:rsidR="00751E95">
        <w:t xml:space="preserve"> due to accountants</w:t>
      </w:r>
      <w:r w:rsidR="005972B0">
        <w:t xml:space="preserve"> abusing the </w:t>
      </w:r>
      <w:r w:rsidR="00865DEF">
        <w:t xml:space="preserve">system which has impacted </w:t>
      </w:r>
      <w:r w:rsidR="00D267FC">
        <w:t>the reputation of acc</w:t>
      </w:r>
      <w:r w:rsidR="0035735C">
        <w:t>ountants and their integrity and accountability within the finance world</w:t>
      </w:r>
      <w:r>
        <w:t xml:space="preserve"> </w:t>
      </w:r>
      <w:sdt>
        <w:sdtPr>
          <w:id w:val="481432775"/>
          <w:citation/>
        </w:sdtPr>
        <w:sdtEndPr/>
        <w:sdtContent>
          <w:r>
            <w:fldChar w:fldCharType="begin"/>
          </w:r>
          <w:r>
            <w:instrText xml:space="preserve"> CITATION Rem18 \l 2057 </w:instrText>
          </w:r>
          <w:r>
            <w:fldChar w:fldCharType="separate"/>
          </w:r>
          <w:r w:rsidR="00921E62" w:rsidRPr="00921E62">
            <w:rPr>
              <w:noProof/>
            </w:rPr>
            <w:t>(Remenaric, et al., 2018)</w:t>
          </w:r>
          <w:r>
            <w:fldChar w:fldCharType="end"/>
          </w:r>
        </w:sdtContent>
      </w:sdt>
      <w:r>
        <w:t xml:space="preserve">, </w:t>
      </w:r>
      <w:sdt>
        <w:sdtPr>
          <w:id w:val="-615215142"/>
          <w:citation/>
        </w:sdtPr>
        <w:sdtEndPr/>
        <w:sdtContent>
          <w:r w:rsidR="00F47089">
            <w:fldChar w:fldCharType="begin"/>
          </w:r>
          <w:r w:rsidR="00F47089">
            <w:instrText xml:space="preserve"> CITATION Yur13 \l 2057 </w:instrText>
          </w:r>
          <w:r w:rsidR="00F47089">
            <w:fldChar w:fldCharType="separate"/>
          </w:r>
          <w:r w:rsidR="00921E62" w:rsidRPr="00921E62">
            <w:rPr>
              <w:noProof/>
            </w:rPr>
            <w:t>(Yurt &amp; Elitas, 2013)</w:t>
          </w:r>
          <w:r w:rsidR="00F47089">
            <w:fldChar w:fldCharType="end"/>
          </w:r>
        </w:sdtContent>
      </w:sdt>
      <w:r w:rsidR="00F47089">
        <w:t xml:space="preserve"> </w:t>
      </w:r>
      <w:r>
        <w:t xml:space="preserve">and </w:t>
      </w:r>
      <w:sdt>
        <w:sdtPr>
          <w:id w:val="-661383691"/>
          <w:citation/>
        </w:sdtPr>
        <w:sdtEndPr/>
        <w:sdtContent>
          <w:r>
            <w:fldChar w:fldCharType="begin"/>
          </w:r>
          <w:r>
            <w:instrText xml:space="preserve"> CITATION Nic991 \l 2057 </w:instrText>
          </w:r>
          <w:r>
            <w:fldChar w:fldCharType="separate"/>
          </w:r>
          <w:r w:rsidR="00921E62" w:rsidRPr="00921E62">
            <w:rPr>
              <w:noProof/>
            </w:rPr>
            <w:t>(Higgs-Kleyn &amp; Kapelianis, 1999)</w:t>
          </w:r>
          <w:r>
            <w:fldChar w:fldCharType="end"/>
          </w:r>
        </w:sdtContent>
      </w:sdt>
      <w:r>
        <w:t>.</w:t>
      </w:r>
      <w:r w:rsidR="00D474B9">
        <w:t xml:space="preserve"> </w:t>
      </w:r>
      <w:r w:rsidR="00FE7806">
        <w:t xml:space="preserve">Limitations </w:t>
      </w:r>
      <w:r w:rsidR="003A2A08">
        <w:t xml:space="preserve">that have been </w:t>
      </w:r>
      <w:r w:rsidR="00AC2372">
        <w:t xml:space="preserve">discovered </w:t>
      </w:r>
      <w:r w:rsidR="00FE7806">
        <w:t xml:space="preserve">within </w:t>
      </w:r>
      <w:r w:rsidR="00AC2372">
        <w:t xml:space="preserve">the </w:t>
      </w:r>
      <w:r w:rsidR="00FE7806">
        <w:t>current literature</w:t>
      </w:r>
      <w:r w:rsidR="00216002">
        <w:t xml:space="preserve"> </w:t>
      </w:r>
      <w:r w:rsidR="00FA64B4">
        <w:t>has concluded with a question</w:t>
      </w:r>
      <w:r w:rsidR="003A2A08">
        <w:t xml:space="preserve"> of</w:t>
      </w:r>
      <w:r w:rsidR="00D474B9" w:rsidRPr="00D474B9">
        <w:t>, do accountants even realise</w:t>
      </w:r>
      <w:r w:rsidR="001A3534">
        <w:t xml:space="preserve"> the importance of th</w:t>
      </w:r>
      <w:r w:rsidR="00A77853">
        <w:t xml:space="preserve">eir responsibility </w:t>
      </w:r>
      <w:r w:rsidR="00EF591B">
        <w:t xml:space="preserve">in the profession or if </w:t>
      </w:r>
      <w:r w:rsidR="00D474B9" w:rsidRPr="00D474B9">
        <w:t>they are breaking</w:t>
      </w:r>
      <w:r w:rsidR="00C73549">
        <w:t xml:space="preserve"> the</w:t>
      </w:r>
      <w:r w:rsidR="00D474B9" w:rsidRPr="00D474B9">
        <w:t xml:space="preserve"> </w:t>
      </w:r>
      <w:r w:rsidR="00A04387">
        <w:t xml:space="preserve">accounting rules, </w:t>
      </w:r>
      <w:r w:rsidR="00C73549">
        <w:t xml:space="preserve">standards and </w:t>
      </w:r>
      <w:r w:rsidR="00D474B9" w:rsidRPr="00D474B9">
        <w:t>the code of ethics</w:t>
      </w:r>
      <w:r w:rsidR="00B74EB1">
        <w:t xml:space="preserve"> </w:t>
      </w:r>
      <w:r w:rsidR="00B074B3">
        <w:t>daily</w:t>
      </w:r>
      <w:r w:rsidR="00D474B9" w:rsidRPr="00D474B9">
        <w:t>.</w:t>
      </w:r>
    </w:p>
    <w:p w14:paraId="67960360" w14:textId="27F23381" w:rsidR="00514205" w:rsidRPr="002A0192" w:rsidRDefault="00922FBC" w:rsidP="002A0192">
      <w:pPr>
        <w:pStyle w:val="Heading2"/>
      </w:pPr>
      <w:bookmarkStart w:id="78" w:name="_Toc8589611"/>
      <w:r w:rsidRPr="002A0192">
        <w:t xml:space="preserve">2.3 </w:t>
      </w:r>
      <w:r w:rsidR="00931146" w:rsidRPr="002A0192">
        <w:t>Conclusion of the literature review</w:t>
      </w:r>
      <w:bookmarkEnd w:id="78"/>
    </w:p>
    <w:p w14:paraId="11AE9689" w14:textId="1838138A" w:rsidR="000630A9" w:rsidRDefault="000630A9" w:rsidP="00A95FEF">
      <w:pPr>
        <w:jc w:val="both"/>
      </w:pPr>
      <w:r>
        <w:t xml:space="preserve">This chapter has </w:t>
      </w:r>
      <w:r w:rsidR="00B65CAC">
        <w:t>now achieved</w:t>
      </w:r>
      <w:r>
        <w:t xml:space="preserve"> objective one</w:t>
      </w:r>
      <w:r w:rsidR="00AF3FF8">
        <w:t>:</w:t>
      </w:r>
    </w:p>
    <w:p w14:paraId="063DDBCB" w14:textId="2CEA165B" w:rsidR="00B65CAC" w:rsidRPr="00AF3FF8" w:rsidRDefault="00B65CAC" w:rsidP="00A95FEF">
      <w:pPr>
        <w:jc w:val="both"/>
        <w:rPr>
          <w:i/>
        </w:rPr>
      </w:pPr>
      <w:r w:rsidRPr="00AF3FF8">
        <w:rPr>
          <w:i/>
        </w:rPr>
        <w:t>To critically analyse previous academic literature on the rationale of self-regulatory codes within the accounting profession.</w:t>
      </w:r>
      <w:r w:rsidR="00AF3FF8" w:rsidRPr="00AF3FF8">
        <w:rPr>
          <w:i/>
        </w:rPr>
        <w:t xml:space="preserve"> </w:t>
      </w:r>
    </w:p>
    <w:p w14:paraId="2B686EB0" w14:textId="11794A6B" w:rsidR="00AF3FF8" w:rsidRDefault="00AF3FF8" w:rsidP="00A95FEF">
      <w:pPr>
        <w:jc w:val="both"/>
      </w:pPr>
      <w:r>
        <w:t>Also, in part of objective two:</w:t>
      </w:r>
      <w:r w:rsidR="00944693">
        <w:t xml:space="preserve"> </w:t>
      </w:r>
    </w:p>
    <w:p w14:paraId="3D8E1978" w14:textId="5AF80547" w:rsidR="00361620" w:rsidRPr="00AF3FF8" w:rsidRDefault="00B65CAC" w:rsidP="00A95FEF">
      <w:pPr>
        <w:jc w:val="both"/>
        <w:rPr>
          <w:i/>
        </w:rPr>
      </w:pPr>
      <w:r w:rsidRPr="00AF3FF8">
        <w:rPr>
          <w:i/>
        </w:rPr>
        <w:lastRenderedPageBreak/>
        <w:t>To analyse the importance of self-regulatory codes on the ethical behaviour within the accounting profession.</w:t>
      </w:r>
    </w:p>
    <w:p w14:paraId="137F0B45" w14:textId="20FD1CBF" w:rsidR="003F67BF" w:rsidRDefault="004F7FBA" w:rsidP="00DB3DF7">
      <w:pPr>
        <w:spacing w:line="480" w:lineRule="auto"/>
        <w:jc w:val="both"/>
      </w:pPr>
      <w:r w:rsidRPr="00EF1A21">
        <w:t xml:space="preserve">In conclusion to this literature review, </w:t>
      </w:r>
      <w:r w:rsidR="001F68EC" w:rsidRPr="00EF1A21">
        <w:t xml:space="preserve">it is evident that there is a substantial amount of research on </w:t>
      </w:r>
      <w:r w:rsidR="005C7C43">
        <w:t>regulation,</w:t>
      </w:r>
      <w:r w:rsidR="00E94914">
        <w:t xml:space="preserve"> </w:t>
      </w:r>
      <w:r w:rsidR="00CA4A51" w:rsidRPr="00EF1A21">
        <w:t>ethics</w:t>
      </w:r>
      <w:r w:rsidR="00E94914">
        <w:t xml:space="preserve"> and major principles</w:t>
      </w:r>
      <w:r w:rsidR="00CA4A51" w:rsidRPr="00EF1A21">
        <w:t xml:space="preserve"> within the accounting profession</w:t>
      </w:r>
      <w:r w:rsidR="00BF7FC0">
        <w:t xml:space="preserve"> </w:t>
      </w:r>
      <w:r w:rsidR="00B9708E">
        <w:t xml:space="preserve">although </w:t>
      </w:r>
      <w:r w:rsidR="00795675">
        <w:t xml:space="preserve">having </w:t>
      </w:r>
      <w:r w:rsidR="006A64A8">
        <w:t xml:space="preserve">little effect on the behaviour of accountants </w:t>
      </w:r>
      <w:sdt>
        <w:sdtPr>
          <w:id w:val="-470906530"/>
          <w:citation/>
        </w:sdtPr>
        <w:sdtEndPr/>
        <w:sdtContent>
          <w:r w:rsidR="00BF7FC0">
            <w:fldChar w:fldCharType="begin"/>
          </w:r>
          <w:r w:rsidR="00BF7FC0">
            <w:instrText xml:space="preserve"> CITATION Din18 \l 2057 </w:instrText>
          </w:r>
          <w:r w:rsidR="00BF7FC0">
            <w:fldChar w:fldCharType="separate"/>
          </w:r>
          <w:r w:rsidR="00921E62" w:rsidRPr="00921E62">
            <w:rPr>
              <w:noProof/>
            </w:rPr>
            <w:t>(Payne, et al., 2018)</w:t>
          </w:r>
          <w:r w:rsidR="00BF7FC0">
            <w:fldChar w:fldCharType="end"/>
          </w:r>
        </w:sdtContent>
      </w:sdt>
      <w:r w:rsidR="00CA4A51" w:rsidRPr="00EF1A21">
        <w:t xml:space="preserve">. </w:t>
      </w:r>
      <w:r w:rsidR="006A64A8">
        <w:t>M</w:t>
      </w:r>
      <w:r w:rsidR="001034B3" w:rsidRPr="00EF1A21">
        <w:t>any studies focus</w:t>
      </w:r>
      <w:r w:rsidR="00BE491F" w:rsidRPr="00EF1A21">
        <w:t xml:space="preserve"> solely on how accountants are responsible within t</w:t>
      </w:r>
      <w:r w:rsidR="00DD768F" w:rsidRPr="00EF1A21">
        <w:t>he profession</w:t>
      </w:r>
      <w:r w:rsidR="00DB6021">
        <w:t xml:space="preserve"> </w:t>
      </w:r>
      <w:sdt>
        <w:sdtPr>
          <w:id w:val="-530952831"/>
          <w:citation/>
        </w:sdtPr>
        <w:sdtEndPr/>
        <w:sdtContent>
          <w:r w:rsidR="00BF7FC0">
            <w:fldChar w:fldCharType="begin"/>
          </w:r>
          <w:r w:rsidR="00BF7FC0">
            <w:instrText xml:space="preserve"> CITATION BLA95 \l 2057 </w:instrText>
          </w:r>
          <w:r w:rsidR="00BF7FC0">
            <w:fldChar w:fldCharType="separate"/>
          </w:r>
          <w:r w:rsidR="00921E62" w:rsidRPr="00921E62">
            <w:rPr>
              <w:noProof/>
            </w:rPr>
            <w:t>(Adams, et al., 1995)</w:t>
          </w:r>
          <w:r w:rsidR="00BF7FC0">
            <w:fldChar w:fldCharType="end"/>
          </w:r>
        </w:sdtContent>
      </w:sdt>
      <w:r w:rsidR="00BF7FC0">
        <w:t xml:space="preserve"> </w:t>
      </w:r>
      <w:r w:rsidR="00DB6021">
        <w:t xml:space="preserve">but </w:t>
      </w:r>
      <w:r w:rsidR="009B5EAB">
        <w:t xml:space="preserve">there seems to be a </w:t>
      </w:r>
      <w:r w:rsidR="00DB6021">
        <w:t>lack of</w:t>
      </w:r>
      <w:r w:rsidR="009B5EAB">
        <w:t xml:space="preserve"> literature and </w:t>
      </w:r>
      <w:r w:rsidR="002F24CC">
        <w:t>stud</w:t>
      </w:r>
      <w:r w:rsidR="009B5EAB">
        <w:t>ies</w:t>
      </w:r>
      <w:r w:rsidR="002F24CC">
        <w:t xml:space="preserve"> on how ethica</w:t>
      </w:r>
      <w:r w:rsidR="003A7CF7">
        <w:t xml:space="preserve">l </w:t>
      </w:r>
      <w:r w:rsidR="00226F85">
        <w:t>lower-level employees</w:t>
      </w:r>
      <w:r w:rsidR="003A7CF7">
        <w:t xml:space="preserve"> </w:t>
      </w:r>
      <w:r w:rsidR="00616762">
        <w:t xml:space="preserve">are </w:t>
      </w:r>
      <w:r w:rsidR="003A7CF7">
        <w:t>within the accounting profession</w:t>
      </w:r>
      <w:r w:rsidR="00291995">
        <w:t xml:space="preserve"> </w:t>
      </w:r>
      <w:r w:rsidR="001411D4">
        <w:t>regarding</w:t>
      </w:r>
      <w:r w:rsidR="00F34B26">
        <w:t xml:space="preserve"> a small business</w:t>
      </w:r>
      <w:r w:rsidR="003A7CF7">
        <w:t xml:space="preserve"> compared to how ethical </w:t>
      </w:r>
      <w:r w:rsidR="00291995">
        <w:t xml:space="preserve">senior staff such as managers or owners who work within </w:t>
      </w:r>
      <w:r w:rsidR="00F34B26">
        <w:t xml:space="preserve">the </w:t>
      </w:r>
      <w:r w:rsidR="00291995">
        <w:t>business</w:t>
      </w:r>
      <w:r w:rsidR="00DD768F" w:rsidRPr="00EF1A21">
        <w:t xml:space="preserve">. </w:t>
      </w:r>
    </w:p>
    <w:p w14:paraId="7CF4FC4C" w14:textId="33151172" w:rsidR="004F7FBA" w:rsidRDefault="0091112E" w:rsidP="00DB3DF7">
      <w:pPr>
        <w:spacing w:line="480" w:lineRule="auto"/>
        <w:jc w:val="both"/>
      </w:pPr>
      <w:r w:rsidRPr="00EF1A21">
        <w:t>Furthermore, there is</w:t>
      </w:r>
      <w:r w:rsidR="001C7FB8" w:rsidRPr="00EF1A21">
        <w:t xml:space="preserve"> a</w:t>
      </w:r>
      <w:r w:rsidRPr="00EF1A21">
        <w:t xml:space="preserve"> limited</w:t>
      </w:r>
      <w:r w:rsidR="001C7FB8" w:rsidRPr="00EF1A21">
        <w:t xml:space="preserve"> amount of</w:t>
      </w:r>
      <w:r w:rsidRPr="00EF1A21">
        <w:t xml:space="preserve"> research on</w:t>
      </w:r>
      <w:r w:rsidR="001C7FB8" w:rsidRPr="00EF1A21">
        <w:t xml:space="preserve"> </w:t>
      </w:r>
      <w:r w:rsidR="007D078D" w:rsidRPr="00EF1A21">
        <w:t xml:space="preserve">the pressure </w:t>
      </w:r>
      <w:r w:rsidR="00B138E0">
        <w:t xml:space="preserve">employees </w:t>
      </w:r>
      <w:r w:rsidR="00204B04">
        <w:t>in the accounting profession</w:t>
      </w:r>
      <w:r w:rsidR="0010351D" w:rsidRPr="00EF1A21">
        <w:t xml:space="preserve"> are currently</w:t>
      </w:r>
      <w:r w:rsidR="007D078D" w:rsidRPr="00EF1A21">
        <w:t xml:space="preserve"> f</w:t>
      </w:r>
      <w:r w:rsidR="009310CF" w:rsidRPr="00EF1A21">
        <w:t>ac</w:t>
      </w:r>
      <w:r w:rsidR="0010351D" w:rsidRPr="00EF1A21">
        <w:t>ing</w:t>
      </w:r>
      <w:r w:rsidR="007D078D" w:rsidRPr="00EF1A21">
        <w:t xml:space="preserve"> </w:t>
      </w:r>
      <w:r w:rsidR="00AA29E8" w:rsidRPr="00EF1A21">
        <w:t xml:space="preserve">when it comes to following </w:t>
      </w:r>
      <w:r w:rsidR="0010351D" w:rsidRPr="00EF1A21">
        <w:t xml:space="preserve">accounting principles and </w:t>
      </w:r>
      <w:r w:rsidR="00AA29E8" w:rsidRPr="00EF1A21">
        <w:t>professional codes of ethics</w:t>
      </w:r>
      <w:r w:rsidR="009E50DE" w:rsidRPr="00EF1A21">
        <w:t xml:space="preserve"> </w:t>
      </w:r>
      <w:r w:rsidR="0010351D" w:rsidRPr="00EF1A21">
        <w:t xml:space="preserve">whilst trying to </w:t>
      </w:r>
      <w:r w:rsidR="004B6B3F" w:rsidRPr="00EF1A21">
        <w:t>please</w:t>
      </w:r>
      <w:r w:rsidR="009E50DE" w:rsidRPr="00EF1A21">
        <w:t xml:space="preserve"> </w:t>
      </w:r>
      <w:r w:rsidR="00F10B7E" w:rsidRPr="00EF1A21">
        <w:t xml:space="preserve">their </w:t>
      </w:r>
      <w:r w:rsidR="00204B04">
        <w:t>managers</w:t>
      </w:r>
      <w:r w:rsidR="00934581">
        <w:t xml:space="preserve"> or clients</w:t>
      </w:r>
      <w:r w:rsidR="00D1602D">
        <w:t xml:space="preserve"> </w:t>
      </w:r>
      <w:sdt>
        <w:sdtPr>
          <w:id w:val="-593708396"/>
          <w:citation/>
        </w:sdtPr>
        <w:sdtEndPr/>
        <w:sdtContent>
          <w:r w:rsidR="00D1602D">
            <w:fldChar w:fldCharType="begin"/>
          </w:r>
          <w:r w:rsidR="00D1602D">
            <w:instrText xml:space="preserve"> CITATION Ama13 \l 2057 </w:instrText>
          </w:r>
          <w:r w:rsidR="00D1602D">
            <w:fldChar w:fldCharType="separate"/>
          </w:r>
          <w:r w:rsidR="00921E62" w:rsidRPr="00921E62">
            <w:rPr>
              <w:noProof/>
            </w:rPr>
            <w:t>(Malhotra, 2013)</w:t>
          </w:r>
          <w:r w:rsidR="00D1602D">
            <w:fldChar w:fldCharType="end"/>
          </w:r>
        </w:sdtContent>
      </w:sdt>
      <w:r w:rsidR="00F10B7E" w:rsidRPr="00EF1A21">
        <w:t>.</w:t>
      </w:r>
      <w:r w:rsidR="00CF55D8">
        <w:t xml:space="preserve"> </w:t>
      </w:r>
      <w:r w:rsidR="00A307A7">
        <w:t>Many studies</w:t>
      </w:r>
      <w:r w:rsidR="00F62C74">
        <w:t xml:space="preserve"> such as  </w:t>
      </w:r>
      <w:sdt>
        <w:sdtPr>
          <w:id w:val="-296836572"/>
          <w:citation/>
        </w:sdtPr>
        <w:sdtEndPr/>
        <w:sdtContent>
          <w:r w:rsidR="00F62C74">
            <w:fldChar w:fldCharType="begin"/>
          </w:r>
          <w:r w:rsidR="00F62C74">
            <w:instrText xml:space="preserve"> CITATION Ari17 \l 2057 </w:instrText>
          </w:r>
          <w:r w:rsidR="00F62C74">
            <w:fldChar w:fldCharType="separate"/>
          </w:r>
          <w:r w:rsidR="00921E62" w:rsidRPr="00921E62">
            <w:rPr>
              <w:noProof/>
            </w:rPr>
            <w:t>(Caglio &amp; Cameran, 2017)</w:t>
          </w:r>
          <w:r w:rsidR="00F62C74">
            <w:fldChar w:fldCharType="end"/>
          </w:r>
        </w:sdtContent>
      </w:sdt>
      <w:r w:rsidR="000809A2">
        <w:t xml:space="preserve">, </w:t>
      </w:r>
      <w:sdt>
        <w:sdtPr>
          <w:id w:val="2005163566"/>
          <w:citation/>
        </w:sdtPr>
        <w:sdtEndPr/>
        <w:sdtContent>
          <w:r w:rsidR="000809A2">
            <w:fldChar w:fldCharType="begin"/>
          </w:r>
          <w:r w:rsidR="000809A2">
            <w:instrText xml:space="preserve"> CITATION Jut16 \l 2057 </w:instrText>
          </w:r>
          <w:r w:rsidR="000809A2">
            <w:fldChar w:fldCharType="separate"/>
          </w:r>
          <w:r w:rsidR="00921E62" w:rsidRPr="00921E62">
            <w:rPr>
              <w:noProof/>
            </w:rPr>
            <w:t>(Bora &amp; Saha, 2016)</w:t>
          </w:r>
          <w:r w:rsidR="000809A2">
            <w:fldChar w:fldCharType="end"/>
          </w:r>
        </w:sdtContent>
      </w:sdt>
      <w:r w:rsidR="000809A2">
        <w:t xml:space="preserve">, </w:t>
      </w:r>
      <w:sdt>
        <w:sdtPr>
          <w:id w:val="366963526"/>
          <w:citation/>
        </w:sdtPr>
        <w:sdtEndPr/>
        <w:sdtContent>
          <w:r w:rsidR="00D102D5">
            <w:fldChar w:fldCharType="begin"/>
          </w:r>
          <w:r w:rsidR="00D102D5">
            <w:instrText xml:space="preserve"> CITATION Ama13 \l 2057 </w:instrText>
          </w:r>
          <w:r w:rsidR="00D102D5">
            <w:fldChar w:fldCharType="separate"/>
          </w:r>
          <w:r w:rsidR="00921E62" w:rsidRPr="00921E62">
            <w:rPr>
              <w:noProof/>
            </w:rPr>
            <w:t>(Malhotra, 2013)</w:t>
          </w:r>
          <w:r w:rsidR="00D102D5">
            <w:fldChar w:fldCharType="end"/>
          </w:r>
        </w:sdtContent>
      </w:sdt>
      <w:r w:rsidR="00F62C74">
        <w:t xml:space="preserve"> and </w:t>
      </w:r>
      <w:sdt>
        <w:sdtPr>
          <w:id w:val="2051795542"/>
          <w:citation/>
        </w:sdtPr>
        <w:sdtEndPr/>
        <w:sdtContent>
          <w:r w:rsidR="00F62C74">
            <w:fldChar w:fldCharType="begin"/>
          </w:r>
          <w:r w:rsidR="00F62C74">
            <w:instrText xml:space="preserve"> CITATION Mat09 \l 2057 </w:instrText>
          </w:r>
          <w:r w:rsidR="00F62C74">
            <w:fldChar w:fldCharType="separate"/>
          </w:r>
          <w:r w:rsidR="00921E62" w:rsidRPr="00921E62">
            <w:rPr>
              <w:noProof/>
            </w:rPr>
            <w:t>(Gill, 2009)</w:t>
          </w:r>
          <w:r w:rsidR="00F62C74">
            <w:fldChar w:fldCharType="end"/>
          </w:r>
        </w:sdtContent>
      </w:sdt>
      <w:r w:rsidR="00A307A7">
        <w:t xml:space="preserve"> refer to</w:t>
      </w:r>
      <w:r w:rsidR="006B3283">
        <w:t xml:space="preserve"> major</w:t>
      </w:r>
      <w:r w:rsidR="00A307A7">
        <w:t xml:space="preserve"> </w:t>
      </w:r>
      <w:r w:rsidR="006B3283">
        <w:t xml:space="preserve">corporate </w:t>
      </w:r>
      <w:r w:rsidR="00A307A7">
        <w:t xml:space="preserve">accounting scandals </w:t>
      </w:r>
      <w:r w:rsidR="00D948F1">
        <w:t xml:space="preserve">and </w:t>
      </w:r>
      <w:r w:rsidR="006F5B87">
        <w:t xml:space="preserve">the lack of ethics for professional accountants </w:t>
      </w:r>
      <w:r w:rsidR="007F49C4">
        <w:t xml:space="preserve">whereas </w:t>
      </w:r>
      <w:r w:rsidR="006F5B87">
        <w:t xml:space="preserve"> this dissertation </w:t>
      </w:r>
      <w:r w:rsidR="00712FBD">
        <w:t xml:space="preserve">has identified that </w:t>
      </w:r>
      <w:r w:rsidR="00821A83">
        <w:t xml:space="preserve">there </w:t>
      </w:r>
      <w:r w:rsidR="00EF079D">
        <w:t>is a lack of</w:t>
      </w:r>
      <w:r w:rsidR="00821A83">
        <w:t xml:space="preserve"> studies </w:t>
      </w:r>
      <w:r w:rsidR="00EF079D">
        <w:t xml:space="preserve">that focus </w:t>
      </w:r>
      <w:r w:rsidR="00821A83">
        <w:t xml:space="preserve">on </w:t>
      </w:r>
      <w:r w:rsidR="00712FBD">
        <w:t xml:space="preserve">the effectiveness of codes of ethics and the </w:t>
      </w:r>
      <w:r w:rsidR="0000304B">
        <w:t xml:space="preserve">importance of ethical behaviour for accountants in </w:t>
      </w:r>
      <w:r w:rsidR="00821A83">
        <w:t>smaller accounting practices</w:t>
      </w:r>
      <w:r w:rsidR="00E42956">
        <w:t xml:space="preserve">. </w:t>
      </w:r>
      <w:bookmarkStart w:id="79" w:name="_Hlk8051834"/>
      <w:r w:rsidR="002629D4">
        <w:t xml:space="preserve">The next chapter seeks to </w:t>
      </w:r>
      <w:r w:rsidR="00DA3B0E">
        <w:t xml:space="preserve">identify </w:t>
      </w:r>
      <w:r w:rsidR="009824BD">
        <w:t>the</w:t>
      </w:r>
      <w:r w:rsidR="00B371CE">
        <w:t xml:space="preserve"> most suitable</w:t>
      </w:r>
      <w:r w:rsidR="009824BD">
        <w:t xml:space="preserve"> methodology that will be used to conduct primary research in relation to </w:t>
      </w:r>
      <w:r w:rsidR="001312F6">
        <w:t xml:space="preserve">the gaps that have been recognised in </w:t>
      </w:r>
      <w:r w:rsidR="009824BD">
        <w:t xml:space="preserve">the literature review. </w:t>
      </w:r>
      <w:bookmarkEnd w:id="79"/>
    </w:p>
    <w:p w14:paraId="633D14B2" w14:textId="26241260" w:rsidR="00A01537" w:rsidRDefault="00A01537" w:rsidP="00DB3DF7">
      <w:pPr>
        <w:spacing w:line="480" w:lineRule="auto"/>
        <w:jc w:val="both"/>
      </w:pPr>
    </w:p>
    <w:p w14:paraId="496BB921" w14:textId="77777777" w:rsidR="00EE427E" w:rsidRDefault="00EE427E" w:rsidP="009B435F">
      <w:pPr>
        <w:spacing w:line="480" w:lineRule="auto"/>
        <w:jc w:val="both"/>
        <w:sectPr w:rsidR="00EE427E" w:rsidSect="00653ED9">
          <w:footerReference w:type="default" r:id="rId31"/>
          <w:pgSz w:w="11906" w:h="16838"/>
          <w:pgMar w:top="1440" w:right="1440" w:bottom="1440" w:left="1440" w:header="708" w:footer="708" w:gutter="0"/>
          <w:pgNumType w:start="6"/>
          <w:cols w:space="708"/>
          <w:docGrid w:linePitch="360"/>
        </w:sectPr>
      </w:pPr>
    </w:p>
    <w:p w14:paraId="41D63BC7" w14:textId="4B162089" w:rsidR="00FD2AA2" w:rsidRDefault="00BB12B5" w:rsidP="00B63301">
      <w:pPr>
        <w:pStyle w:val="Heading1"/>
      </w:pPr>
      <w:bookmarkStart w:id="80" w:name="_Toc8589612"/>
      <w:r>
        <w:lastRenderedPageBreak/>
        <w:t xml:space="preserve">- </w:t>
      </w:r>
      <w:r w:rsidR="00FD2AA2">
        <w:t>Methodology</w:t>
      </w:r>
      <w:bookmarkEnd w:id="80"/>
      <w:r w:rsidR="00FD2AA2">
        <w:t xml:space="preserve"> </w:t>
      </w:r>
    </w:p>
    <w:p w14:paraId="52C01895" w14:textId="77777777" w:rsidR="00FD2AA2" w:rsidRDefault="00FD2AA2" w:rsidP="00A01C7F">
      <w:pPr>
        <w:pStyle w:val="Heading2"/>
      </w:pPr>
      <w:bookmarkStart w:id="81" w:name="_Toc8589613"/>
      <w:r>
        <w:t>3.0 Introduction</w:t>
      </w:r>
      <w:bookmarkEnd w:id="81"/>
    </w:p>
    <w:p w14:paraId="2E7BFD6C" w14:textId="77777777" w:rsidR="00FD2AA2" w:rsidRDefault="00FD2AA2" w:rsidP="00DB3DF7">
      <w:pPr>
        <w:spacing w:line="480" w:lineRule="auto"/>
        <w:jc w:val="both"/>
      </w:pPr>
      <w:r>
        <w:t xml:space="preserve">The previous chapter achieved the first objective of this study and has demonstrated the importance of self-regulatory codes of ethics within the accounting profession. Also, the previous chapter </w:t>
      </w:r>
      <w:r w:rsidRPr="00481877">
        <w:t xml:space="preserve">identified and highlighted </w:t>
      </w:r>
      <w:r>
        <w:t>a gap in research on the effectiveness of codes of ethics and the importance of ethical behaviour of professional accountants. To provide a further understanding on these important but problematic key areas the purpose of this chapter aims to achieve the second objective of this dissertation:</w:t>
      </w:r>
    </w:p>
    <w:p w14:paraId="5882129C" w14:textId="58D0E89C" w:rsidR="00894882" w:rsidRPr="00D33D71" w:rsidRDefault="00894882" w:rsidP="00894882">
      <w:pPr>
        <w:spacing w:line="480" w:lineRule="auto"/>
        <w:jc w:val="both"/>
        <w:rPr>
          <w:i/>
        </w:rPr>
      </w:pPr>
      <w:r w:rsidRPr="00D33D71">
        <w:rPr>
          <w:i/>
        </w:rPr>
        <w:t>To analyse the importance of</w:t>
      </w:r>
      <w:r>
        <w:rPr>
          <w:i/>
        </w:rPr>
        <w:t xml:space="preserve"> self-regulatory codes on the</w:t>
      </w:r>
      <w:r w:rsidRPr="00D33D71">
        <w:rPr>
          <w:i/>
        </w:rPr>
        <w:t xml:space="preserve"> ethical behaviour within the accounting profession</w:t>
      </w:r>
      <w:r>
        <w:rPr>
          <w:i/>
        </w:rPr>
        <w:t>.</w:t>
      </w:r>
    </w:p>
    <w:p w14:paraId="65B5E449" w14:textId="0EA7DAD0" w:rsidR="00FD2AA2" w:rsidRDefault="00FD2AA2" w:rsidP="00DB3DF7">
      <w:pPr>
        <w:spacing w:line="480" w:lineRule="auto"/>
        <w:jc w:val="both"/>
        <w:rPr>
          <w:i/>
        </w:rPr>
      </w:pPr>
      <w:r w:rsidRPr="00D65D6E">
        <w:t xml:space="preserve">To </w:t>
      </w:r>
      <w:r>
        <w:t xml:space="preserve">meet this objective the researcher identified the most suitable methods and methodology in order to </w:t>
      </w:r>
      <w:r w:rsidRPr="00D65D6E">
        <w:t>conduct primary research</w:t>
      </w:r>
      <w:r>
        <w:t xml:space="preserve">. A mixed method approach was utilised with both </w:t>
      </w:r>
      <w:r w:rsidRPr="00D65D6E">
        <w:t>an online questionnaire and interviews</w:t>
      </w:r>
      <w:r>
        <w:t>.</w:t>
      </w:r>
      <w:r w:rsidRPr="00030548">
        <w:rPr>
          <w:i/>
        </w:rPr>
        <w:t xml:space="preserve"> </w:t>
      </w:r>
    </w:p>
    <w:p w14:paraId="0E03AC60" w14:textId="6A18F235" w:rsidR="00FD2AA2" w:rsidRDefault="00FD2AA2" w:rsidP="00DB3DF7">
      <w:pPr>
        <w:spacing w:line="480" w:lineRule="auto"/>
        <w:jc w:val="both"/>
      </w:pPr>
      <w:r>
        <w:t xml:space="preserve">The method of primary research will be analysed using Saunders, et al </w:t>
      </w:r>
      <w:sdt>
        <w:sdtPr>
          <w:id w:val="-722601125"/>
          <w:citation/>
        </w:sdtPr>
        <w:sdtEndPr/>
        <w:sdtContent>
          <w:r>
            <w:fldChar w:fldCharType="begin"/>
          </w:r>
          <w:r>
            <w:instrText xml:space="preserve">CITATION Sau16 \n  \l 2057 </w:instrText>
          </w:r>
          <w:r>
            <w:fldChar w:fldCharType="separate"/>
          </w:r>
          <w:r w:rsidR="00921E62" w:rsidRPr="00921E62">
            <w:rPr>
              <w:noProof/>
            </w:rPr>
            <w:t>(2016)</w:t>
          </w:r>
          <w:r>
            <w:fldChar w:fldCharType="end"/>
          </w:r>
        </w:sdtContent>
      </w:sdt>
      <w:r>
        <w:t xml:space="preserve"> Research Onion which provided guidance in understanding the importance of research and will aid the researcher in the process of identification and justification when choosing the research strategy, data collection methods and data analysis techniques best suited for this dissertation.</w:t>
      </w:r>
    </w:p>
    <w:p w14:paraId="3DF888E9" w14:textId="57D19BDC" w:rsidR="00FD2AA2" w:rsidRDefault="00FD2AA2" w:rsidP="00DB3DF7">
      <w:pPr>
        <w:spacing w:line="480" w:lineRule="auto"/>
        <w:jc w:val="both"/>
      </w:pPr>
      <w:r w:rsidRPr="00A3644E">
        <w:t xml:space="preserve">Research has been defined by Collis &amp; Hussey </w:t>
      </w:r>
      <w:sdt>
        <w:sdtPr>
          <w:id w:val="-1238175658"/>
          <w:citation/>
        </w:sdtPr>
        <w:sdtEndPr/>
        <w:sdtContent>
          <w:r w:rsidRPr="00A3644E">
            <w:fldChar w:fldCharType="begin"/>
          </w:r>
          <w:r>
            <w:instrText xml:space="preserve">CITATION Col14 \p 2 \n  \t  \l 2057 </w:instrText>
          </w:r>
          <w:r w:rsidRPr="00A3644E">
            <w:fldChar w:fldCharType="separate"/>
          </w:r>
          <w:r w:rsidR="00921E62" w:rsidRPr="00921E62">
            <w:rPr>
              <w:noProof/>
            </w:rPr>
            <w:t>(2014, p. 2)</w:t>
          </w:r>
          <w:r w:rsidRPr="00A3644E">
            <w:fldChar w:fldCharType="end"/>
          </w:r>
        </w:sdtContent>
      </w:sdt>
      <w:r w:rsidRPr="00A3644E">
        <w:t xml:space="preserve"> as </w:t>
      </w:r>
      <w:r w:rsidRPr="00A3644E">
        <w:rPr>
          <w:i/>
        </w:rPr>
        <w:t>‘research is a systematic and methodical process of inquiry and investigation with a view to increasing knowledge’</w:t>
      </w:r>
      <w:r>
        <w:rPr>
          <w:i/>
        </w:rPr>
        <w:t>,</w:t>
      </w:r>
      <w:r w:rsidRPr="00A3644E">
        <w:rPr>
          <w:i/>
        </w:rPr>
        <w:t xml:space="preserve"> </w:t>
      </w:r>
      <w:r w:rsidRPr="00A3644E">
        <w:t xml:space="preserve">another definition by Saunders et al </w:t>
      </w:r>
      <w:sdt>
        <w:sdtPr>
          <w:id w:val="-1762067108"/>
          <w:citation/>
        </w:sdtPr>
        <w:sdtEndPr/>
        <w:sdtContent>
          <w:r w:rsidRPr="00A3644E">
            <w:fldChar w:fldCharType="begin"/>
          </w:r>
          <w:r>
            <w:instrText xml:space="preserve">CITATION Sau16 \p 6 \n  \t  \l 2057 </w:instrText>
          </w:r>
          <w:r w:rsidRPr="00A3644E">
            <w:fldChar w:fldCharType="separate"/>
          </w:r>
          <w:r w:rsidR="00921E62" w:rsidRPr="00921E62">
            <w:rPr>
              <w:noProof/>
            </w:rPr>
            <w:t>(2016, p. 6)</w:t>
          </w:r>
          <w:r w:rsidRPr="00A3644E">
            <w:fldChar w:fldCharType="end"/>
          </w:r>
        </w:sdtContent>
      </w:sdt>
      <w:r w:rsidRPr="00A3644E">
        <w:t xml:space="preserve"> is</w:t>
      </w:r>
      <w:r w:rsidR="00F93D7A">
        <w:t xml:space="preserve"> that ‘</w:t>
      </w:r>
      <w:r w:rsidR="00F93D7A" w:rsidRPr="00796BBA">
        <w:rPr>
          <w:i/>
        </w:rPr>
        <w:t xml:space="preserve">Research is </w:t>
      </w:r>
      <w:r w:rsidRPr="00796BBA">
        <w:rPr>
          <w:i/>
        </w:rPr>
        <w:t>a</w:t>
      </w:r>
      <w:r w:rsidRPr="00A3644E">
        <w:rPr>
          <w:i/>
        </w:rPr>
        <w:t xml:space="preserve"> process that people undertake in a systematic way in order to find out things, thereby increasing their knowledge’</w:t>
      </w:r>
      <w:r>
        <w:t>. T</w:t>
      </w:r>
      <w:r w:rsidRPr="00A3644E">
        <w:t xml:space="preserve">hese definitions are both in agreement </w:t>
      </w:r>
      <w:r w:rsidRPr="00A3644E">
        <w:lastRenderedPageBreak/>
        <w:t>with one another as both have the same meaning</w:t>
      </w:r>
      <w:r>
        <w:t xml:space="preserve"> when it comes research as it is an important factor to increasing knowledge or understanding and, in this study, contribute to a greater understanding of the effectives of self-regulatory codes in the accounting profession. </w:t>
      </w:r>
    </w:p>
    <w:p w14:paraId="01766335" w14:textId="6C5A1FE0" w:rsidR="00A95FEF" w:rsidRDefault="00FC31B6" w:rsidP="00690ADB">
      <w:pPr>
        <w:pStyle w:val="Heading2"/>
      </w:pPr>
      <w:bookmarkStart w:id="82" w:name="_Toc8589614"/>
      <w:r w:rsidRPr="008065D2">
        <w:rPr>
          <w:noProof/>
          <w:sz w:val="22"/>
          <w:lang w:eastAsia="en-GB"/>
        </w:rPr>
        <w:drawing>
          <wp:anchor distT="0" distB="0" distL="114300" distR="114300" simplePos="0" relativeHeight="251636736" behindDoc="1" locked="0" layoutInCell="1" allowOverlap="1" wp14:anchorId="2A904E7A" wp14:editId="2F407639">
            <wp:simplePos x="0" y="0"/>
            <wp:positionH relativeFrom="margin">
              <wp:posOffset>112395</wp:posOffset>
            </wp:positionH>
            <wp:positionV relativeFrom="paragraph">
              <wp:posOffset>365760</wp:posOffset>
            </wp:positionV>
            <wp:extent cx="5749925" cy="4170680"/>
            <wp:effectExtent l="0" t="0" r="3175" b="1270"/>
            <wp:wrapTight wrapText="bothSides">
              <wp:wrapPolygon edited="0">
                <wp:start x="0" y="0"/>
                <wp:lineTo x="0" y="21508"/>
                <wp:lineTo x="21540" y="21508"/>
                <wp:lineTo x="21540" y="0"/>
                <wp:lineTo x="0" y="0"/>
              </wp:wrapPolygon>
            </wp:wrapTight>
            <wp:docPr id="8195" name="Picture 3" descr="C04NF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3" descr="C04NF001"/>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164" t="1142" r="785" b="1111"/>
                    <a:stretch/>
                  </pic:blipFill>
                  <pic:spPr bwMode="auto">
                    <a:xfrm>
                      <a:off x="0" y="0"/>
                      <a:ext cx="5749925" cy="41706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2AA2">
        <w:t>3.1 The Research Onion</w:t>
      </w:r>
      <w:bookmarkEnd w:id="82"/>
      <w:r w:rsidR="00FD2AA2">
        <w:t xml:space="preserve"> </w:t>
      </w:r>
      <w:bookmarkStart w:id="83" w:name="_Toc7258497"/>
      <w:bookmarkStart w:id="84" w:name="_Toc8395925"/>
      <w:bookmarkStart w:id="85" w:name="_Toc8402240"/>
    </w:p>
    <w:p w14:paraId="2E89C951" w14:textId="4FFD3619" w:rsidR="00FD2AA2" w:rsidRDefault="00690ADB" w:rsidP="008411F4">
      <w:pPr>
        <w:pStyle w:val="Caption"/>
        <w:spacing w:line="480" w:lineRule="auto"/>
        <w:rPr>
          <w:sz w:val="22"/>
          <w:szCs w:val="22"/>
        </w:rPr>
      </w:pPr>
      <w:r>
        <w:br/>
      </w:r>
      <w:r w:rsidR="00BB12B5">
        <w:t xml:space="preserve">Figure </w:t>
      </w:r>
      <w:r w:rsidR="00215305">
        <w:rPr>
          <w:noProof/>
        </w:rPr>
        <w:fldChar w:fldCharType="begin"/>
      </w:r>
      <w:r w:rsidR="00215305">
        <w:rPr>
          <w:noProof/>
        </w:rPr>
        <w:instrText xml:space="preserve"> STYLEREF 1 \s </w:instrText>
      </w:r>
      <w:r w:rsidR="00215305">
        <w:rPr>
          <w:noProof/>
        </w:rPr>
        <w:fldChar w:fldCharType="separate"/>
      </w:r>
      <w:r w:rsidR="00BE5820">
        <w:rPr>
          <w:noProof/>
        </w:rPr>
        <w:t>3</w:t>
      </w:r>
      <w:r w:rsidR="00215305">
        <w:rPr>
          <w:noProof/>
        </w:rPr>
        <w:fldChar w:fldCharType="end"/>
      </w:r>
      <w:r w:rsidR="00BB12B5">
        <w:t>.</w:t>
      </w:r>
      <w:r w:rsidR="00215305">
        <w:rPr>
          <w:noProof/>
        </w:rPr>
        <w:fldChar w:fldCharType="begin"/>
      </w:r>
      <w:r w:rsidR="00215305">
        <w:rPr>
          <w:noProof/>
        </w:rPr>
        <w:instrText xml:space="preserve"> SEQ Figure \* ARABIC \s 1 </w:instrText>
      </w:r>
      <w:r w:rsidR="00215305">
        <w:rPr>
          <w:noProof/>
        </w:rPr>
        <w:fldChar w:fldCharType="separate"/>
      </w:r>
      <w:r w:rsidR="00BE5820">
        <w:rPr>
          <w:noProof/>
        </w:rPr>
        <w:t>1</w:t>
      </w:r>
      <w:r w:rsidR="00215305">
        <w:rPr>
          <w:noProof/>
        </w:rPr>
        <w:fldChar w:fldCharType="end"/>
      </w:r>
      <w:r w:rsidR="00661F99" w:rsidRPr="00DA205D">
        <w:t xml:space="preserve"> </w:t>
      </w:r>
      <w:r w:rsidR="00F85D92" w:rsidRPr="00DA205D">
        <w:t>The Research Onion Source: (Saunders, et al., 2016)</w:t>
      </w:r>
      <w:bookmarkEnd w:id="83"/>
      <w:bookmarkEnd w:id="84"/>
      <w:bookmarkEnd w:id="85"/>
      <w:r w:rsidR="00650786">
        <w:t>.</w:t>
      </w:r>
    </w:p>
    <w:p w14:paraId="603C16AF" w14:textId="6BC4DACB" w:rsidR="00FD2AA2" w:rsidRPr="00FC31B6" w:rsidRDefault="00FD2AA2" w:rsidP="008411F4">
      <w:pPr>
        <w:spacing w:line="480" w:lineRule="auto"/>
        <w:jc w:val="both"/>
        <w:rPr>
          <w:szCs w:val="24"/>
        </w:rPr>
      </w:pPr>
      <w:r w:rsidRPr="00780440">
        <w:rPr>
          <w:szCs w:val="24"/>
        </w:rPr>
        <w:t>This research has identified a suitable methodology, which gives ground for the associated research paradigm required to collect and analyse primary data within the context of the effectiveness of codes of ethics for professional accountants. The primary data collected aims to g</w:t>
      </w:r>
      <w:r w:rsidR="009D6F99">
        <w:rPr>
          <w:szCs w:val="24"/>
        </w:rPr>
        <w:t>ain</w:t>
      </w:r>
      <w:r w:rsidRPr="00780440">
        <w:rPr>
          <w:szCs w:val="24"/>
        </w:rPr>
        <w:t xml:space="preserve"> a greater understanding on the codes of ethics for accountants and the perceptions of those who take part within the study </w:t>
      </w:r>
      <w:sdt>
        <w:sdtPr>
          <w:rPr>
            <w:szCs w:val="24"/>
          </w:rPr>
          <w:id w:val="562843165"/>
          <w:citation/>
        </w:sdtPr>
        <w:sdtEndPr/>
        <w:sdtContent>
          <w:r>
            <w:rPr>
              <w:szCs w:val="24"/>
            </w:rPr>
            <w:fldChar w:fldCharType="begin"/>
          </w:r>
          <w:r>
            <w:rPr>
              <w:szCs w:val="24"/>
            </w:rPr>
            <w:instrText xml:space="preserve"> CITATION Sau16 \l 2057 </w:instrText>
          </w:r>
          <w:r>
            <w:rPr>
              <w:szCs w:val="24"/>
            </w:rPr>
            <w:fldChar w:fldCharType="separate"/>
          </w:r>
          <w:r w:rsidR="00921E62" w:rsidRPr="00921E62">
            <w:rPr>
              <w:noProof/>
              <w:szCs w:val="24"/>
            </w:rPr>
            <w:t>(Saunders, et al., 2016)</w:t>
          </w:r>
          <w:r>
            <w:rPr>
              <w:szCs w:val="24"/>
            </w:rPr>
            <w:fldChar w:fldCharType="end"/>
          </w:r>
        </w:sdtContent>
      </w:sdt>
      <w:r w:rsidRPr="00780440">
        <w:rPr>
          <w:szCs w:val="24"/>
        </w:rPr>
        <w:t xml:space="preserve">. There is a </w:t>
      </w:r>
      <w:r>
        <w:rPr>
          <w:szCs w:val="24"/>
        </w:rPr>
        <w:t>paucity of academic</w:t>
      </w:r>
      <w:r w:rsidRPr="00780440">
        <w:rPr>
          <w:szCs w:val="24"/>
        </w:rPr>
        <w:t xml:space="preserve"> research particular to the effectiveness of </w:t>
      </w:r>
      <w:r w:rsidRPr="00780440">
        <w:rPr>
          <w:szCs w:val="24"/>
        </w:rPr>
        <w:lastRenderedPageBreak/>
        <w:t xml:space="preserve">codes of ethics and the ethical behaviour of professional accounts. Based on this, further investigation is necessary to address the gap in current literature.  </w:t>
      </w:r>
    </w:p>
    <w:p w14:paraId="7C3F1468" w14:textId="77777777" w:rsidR="00FD2AA2" w:rsidRDefault="00FD2AA2" w:rsidP="008411F4">
      <w:pPr>
        <w:pStyle w:val="Heading2"/>
        <w:spacing w:line="480" w:lineRule="auto"/>
      </w:pPr>
      <w:bookmarkStart w:id="86" w:name="_Toc8589615"/>
      <w:r>
        <w:t>3.1.1 Philosophy</w:t>
      </w:r>
      <w:bookmarkEnd w:id="86"/>
      <w:r>
        <w:t xml:space="preserve"> </w:t>
      </w:r>
    </w:p>
    <w:p w14:paraId="3E4B06E1" w14:textId="70B91AA1" w:rsidR="00FD2AA2" w:rsidRDefault="00FD2AA2" w:rsidP="008411F4">
      <w:pPr>
        <w:spacing w:line="480" w:lineRule="auto"/>
        <w:jc w:val="both"/>
      </w:pPr>
      <w:r w:rsidRPr="0043165F">
        <w:t xml:space="preserve">To create the research, the most suitable </w:t>
      </w:r>
      <w:r>
        <w:t xml:space="preserve">pragmatism view of </w:t>
      </w:r>
      <w:r w:rsidRPr="0043165F">
        <w:t>philosophy has been selected upon</w:t>
      </w:r>
      <w:r>
        <w:t xml:space="preserve"> </w:t>
      </w:r>
      <w:sdt>
        <w:sdtPr>
          <w:id w:val="1676533494"/>
          <w:citation/>
        </w:sdtPr>
        <w:sdtEndPr/>
        <w:sdtContent>
          <w:r>
            <w:fldChar w:fldCharType="begin"/>
          </w:r>
          <w:r>
            <w:instrText xml:space="preserve"> CITATION Col14 \l 2057 </w:instrText>
          </w:r>
          <w:r>
            <w:fldChar w:fldCharType="separate"/>
          </w:r>
          <w:r w:rsidR="00921E62" w:rsidRPr="00921E62">
            <w:rPr>
              <w:noProof/>
            </w:rPr>
            <w:t>(Collis &amp; Hussey, 2014)</w:t>
          </w:r>
          <w:r>
            <w:fldChar w:fldCharType="end"/>
          </w:r>
        </w:sdtContent>
      </w:sdt>
      <w:r w:rsidRPr="0043165F">
        <w:t xml:space="preserve">. To do so, the researcher used an analysis of paradigms carried out by Patel </w:t>
      </w:r>
      <w:sdt>
        <w:sdtPr>
          <w:id w:val="558210264"/>
          <w:citation/>
        </w:sdtPr>
        <w:sdtEndPr/>
        <w:sdtContent>
          <w:r>
            <w:fldChar w:fldCharType="begin"/>
          </w:r>
          <w:r>
            <w:instrText xml:space="preserve">CITATION Pat15 \n  \t  \l 2057 </w:instrText>
          </w:r>
          <w:r>
            <w:fldChar w:fldCharType="separate"/>
          </w:r>
          <w:r w:rsidR="00921E62" w:rsidRPr="00921E62">
            <w:rPr>
              <w:noProof/>
            </w:rPr>
            <w:t>(2015)</w:t>
          </w:r>
          <w:r>
            <w:fldChar w:fldCharType="end"/>
          </w:r>
        </w:sdtContent>
      </w:sdt>
      <w:r w:rsidRPr="0043165F">
        <w:t xml:space="preserve"> which has been formed by other sources such as Crotty</w:t>
      </w:r>
      <w:r>
        <w:t xml:space="preserve"> </w:t>
      </w:r>
      <w:sdt>
        <w:sdtPr>
          <w:id w:val="-1243790329"/>
          <w:citation/>
        </w:sdtPr>
        <w:sdtEndPr/>
        <w:sdtContent>
          <w:r>
            <w:fldChar w:fldCharType="begin"/>
          </w:r>
          <w:r>
            <w:instrText xml:space="preserve">CITATION Cro98 \n  \t  \l 2057 </w:instrText>
          </w:r>
          <w:r>
            <w:fldChar w:fldCharType="separate"/>
          </w:r>
          <w:r w:rsidR="00921E62" w:rsidRPr="00921E62">
            <w:rPr>
              <w:noProof/>
            </w:rPr>
            <w:t>(1998)</w:t>
          </w:r>
          <w:r>
            <w:fldChar w:fldCharType="end"/>
          </w:r>
        </w:sdtContent>
      </w:sdt>
      <w:r w:rsidRPr="0043165F">
        <w:t xml:space="preserve"> and Scotland </w:t>
      </w:r>
      <w:sdt>
        <w:sdtPr>
          <w:id w:val="-1876294926"/>
          <w:citation/>
        </w:sdtPr>
        <w:sdtEndPr/>
        <w:sdtContent>
          <w:r>
            <w:fldChar w:fldCharType="begin"/>
          </w:r>
          <w:r>
            <w:instrText xml:space="preserve">CITATION Sco12 \n  \t  \l 2057 </w:instrText>
          </w:r>
          <w:r>
            <w:fldChar w:fldCharType="separate"/>
          </w:r>
          <w:r w:rsidR="00921E62" w:rsidRPr="00921E62">
            <w:rPr>
              <w:noProof/>
            </w:rPr>
            <w:t>(2012)</w:t>
          </w:r>
          <w:r>
            <w:fldChar w:fldCharType="end"/>
          </w:r>
        </w:sdtContent>
      </w:sdt>
      <w:r>
        <w:t xml:space="preserve"> </w:t>
      </w:r>
      <w:r w:rsidRPr="0043165F">
        <w:t xml:space="preserve">a long with Saunders </w:t>
      </w:r>
      <w:r>
        <w:t xml:space="preserve">et al </w:t>
      </w:r>
      <w:sdt>
        <w:sdtPr>
          <w:id w:val="-2126070129"/>
          <w:citation/>
        </w:sdtPr>
        <w:sdtEndPr/>
        <w:sdtContent>
          <w:r>
            <w:fldChar w:fldCharType="begin"/>
          </w:r>
          <w:r>
            <w:instrText xml:space="preserve">CITATION Sau091 \n  \t  \l 2057 </w:instrText>
          </w:r>
          <w:r>
            <w:fldChar w:fldCharType="separate"/>
          </w:r>
          <w:r w:rsidR="00921E62" w:rsidRPr="00921E62">
            <w:rPr>
              <w:noProof/>
            </w:rPr>
            <w:t>(2009)</w:t>
          </w:r>
          <w:r>
            <w:fldChar w:fldCharType="end"/>
          </w:r>
        </w:sdtContent>
      </w:sdt>
      <w:r w:rsidRPr="0043165F">
        <w:t>.</w:t>
      </w:r>
      <w:r>
        <w:t xml:space="preserve"> The philosophies chosen for this research are positivism and interpretivism. A positivist approach will be used to analyse the closed questions in the questionnaire; interpretivism will be used to analyse the interviews and open-ended questions in the questionnaire.  </w:t>
      </w:r>
    </w:p>
    <w:p w14:paraId="5F53AA85" w14:textId="77777777" w:rsidR="00FD2AA2" w:rsidRDefault="00FD2AA2" w:rsidP="008411F4">
      <w:pPr>
        <w:pStyle w:val="Heading2"/>
        <w:spacing w:line="480" w:lineRule="auto"/>
      </w:pPr>
      <w:bookmarkStart w:id="87" w:name="_Toc8589616"/>
      <w:r>
        <w:t>3.1.2 Approach &amp; strategy</w:t>
      </w:r>
      <w:bookmarkEnd w:id="87"/>
    </w:p>
    <w:p w14:paraId="4B2800CD" w14:textId="05D4B320" w:rsidR="00FD2AA2" w:rsidRDefault="00FD2AA2" w:rsidP="008411F4">
      <w:pPr>
        <w:spacing w:line="480" w:lineRule="auto"/>
        <w:jc w:val="both"/>
      </w:pPr>
      <w:r>
        <w:t xml:space="preserve">There are two parts to data collection in this study. An online questionnaire was conducted and analysed first as this allows the results to then be used to explore in more detail with qualitative research therefore an explanatory sequential mixed method has been implemented. The results of the online questionnaire informed the interviews, which were undertaken in order to fill the gaps or uncertainties highlighted by the online questionnaire. First a questionnaire will be used as a primary data collection method as this will give a positivist approach which will enable the study to be replication to other researchers and there is not a need to be based on evidence </w:t>
      </w:r>
      <w:sdt>
        <w:sdtPr>
          <w:id w:val="-613901910"/>
          <w:citation/>
        </w:sdtPr>
        <w:sdtEndPr/>
        <w:sdtContent>
          <w:r w:rsidR="00264210">
            <w:fldChar w:fldCharType="begin"/>
          </w:r>
          <w:r w:rsidR="00264210">
            <w:instrText xml:space="preserve"> CITATION Rut12 \l 2057 </w:instrText>
          </w:r>
          <w:r w:rsidR="00264210">
            <w:fldChar w:fldCharType="separate"/>
          </w:r>
          <w:r w:rsidR="00921E62" w:rsidRPr="00921E62">
            <w:rPr>
              <w:noProof/>
            </w:rPr>
            <w:t>(De Villers, 2012)</w:t>
          </w:r>
          <w:r w:rsidR="00264210">
            <w:fldChar w:fldCharType="end"/>
          </w:r>
        </w:sdtContent>
      </w:sdt>
      <w:r>
        <w:t xml:space="preserve">. This questionnaire a quantitative approach will allow the collection of data to effectively evaluate the research question posed </w:t>
      </w:r>
      <w:sdt>
        <w:sdtPr>
          <w:id w:val="-107660482"/>
          <w:citation/>
        </w:sdtPr>
        <w:sdtEndPr/>
        <w:sdtContent>
          <w:r w:rsidR="00264210">
            <w:fldChar w:fldCharType="begin"/>
          </w:r>
          <w:r w:rsidR="00264210">
            <w:instrText xml:space="preserve"> CITATION Aru16 \l 2057 </w:instrText>
          </w:r>
          <w:r w:rsidR="00264210">
            <w:fldChar w:fldCharType="separate"/>
          </w:r>
          <w:r w:rsidR="00921E62" w:rsidRPr="00921E62">
            <w:rPr>
              <w:noProof/>
            </w:rPr>
            <w:t>(Sahay, 2016)</w:t>
          </w:r>
          <w:r w:rsidR="00264210">
            <w:fldChar w:fldCharType="end"/>
          </w:r>
        </w:sdtContent>
      </w:sdt>
      <w:r>
        <w:t>. Secondly</w:t>
      </w:r>
      <w:bookmarkStart w:id="88" w:name="_Hlk5039713"/>
      <w:r>
        <w:t xml:space="preserve">, </w:t>
      </w:r>
      <w:bookmarkEnd w:id="88"/>
      <w:r>
        <w:t xml:space="preserve">semi-structured interviews will take place with key participants who are involved in accounting practices as a means of purposive sampling and targeted at participants </w:t>
      </w:r>
      <w:r>
        <w:lastRenderedPageBreak/>
        <w:t>with a demographic and personal background within the research subject. This is an interpretive approach</w:t>
      </w:r>
      <w:r w:rsidR="00264210">
        <w:t xml:space="preserve"> </w:t>
      </w:r>
      <w:sdt>
        <w:sdtPr>
          <w:id w:val="1918209638"/>
          <w:citation/>
        </w:sdtPr>
        <w:sdtEndPr/>
        <w:sdtContent>
          <w:r w:rsidR="00264210">
            <w:fldChar w:fldCharType="begin"/>
          </w:r>
          <w:r w:rsidR="00264210">
            <w:instrText xml:space="preserve"> CITATION Sil16 \l 2057 </w:instrText>
          </w:r>
          <w:r w:rsidR="00264210">
            <w:fldChar w:fldCharType="separate"/>
          </w:r>
          <w:r w:rsidR="00921E62" w:rsidRPr="00921E62">
            <w:rPr>
              <w:noProof/>
            </w:rPr>
            <w:t>(Silverman, 2016)</w:t>
          </w:r>
          <w:r w:rsidR="00264210">
            <w:fldChar w:fldCharType="end"/>
          </w:r>
        </w:sdtContent>
      </w:sdt>
      <w:r>
        <w:t xml:space="preserve">which has proven suitable for this dissertation as current problems have not yet been clearly specified. This approach adapts to an interpretivist theoretical perspective </w:t>
      </w:r>
      <w:sdt>
        <w:sdtPr>
          <w:id w:val="1117339669"/>
          <w:citation/>
        </w:sdtPr>
        <w:sdtEndPr/>
        <w:sdtContent>
          <w:r w:rsidR="00264210">
            <w:fldChar w:fldCharType="begin"/>
          </w:r>
          <w:r w:rsidR="00264210">
            <w:instrText xml:space="preserve"> CITATION Joh142 \l 2057 </w:instrText>
          </w:r>
          <w:r w:rsidR="00264210">
            <w:fldChar w:fldCharType="separate"/>
          </w:r>
          <w:r w:rsidR="00921E62" w:rsidRPr="00921E62">
            <w:rPr>
              <w:noProof/>
            </w:rPr>
            <w:t>(Creswell, 2014)</w:t>
          </w:r>
          <w:r w:rsidR="00264210">
            <w:fldChar w:fldCharType="end"/>
          </w:r>
        </w:sdtContent>
      </w:sdt>
      <w:r w:rsidR="00264210">
        <w:t xml:space="preserve"> </w:t>
      </w:r>
      <w:r>
        <w:t>which enables the researcher to investigate and gain a perception into the subjective reality within the social phenomena</w:t>
      </w:r>
      <w:sdt>
        <w:sdtPr>
          <w:id w:val="-376697080"/>
          <w:citation/>
        </w:sdtPr>
        <w:sdtEndPr/>
        <w:sdtContent>
          <w:r w:rsidR="00264210">
            <w:fldChar w:fldCharType="begin"/>
          </w:r>
          <w:r w:rsidR="00264210">
            <w:instrText xml:space="preserve"> CITATION Joh18 \l 2057 </w:instrText>
          </w:r>
          <w:r w:rsidR="00264210">
            <w:fldChar w:fldCharType="separate"/>
          </w:r>
          <w:r w:rsidR="00921E62">
            <w:rPr>
              <w:noProof/>
            </w:rPr>
            <w:t xml:space="preserve"> </w:t>
          </w:r>
          <w:r w:rsidR="00921E62" w:rsidRPr="00921E62">
            <w:rPr>
              <w:noProof/>
            </w:rPr>
            <w:t>(Dudovskiy, 2018)</w:t>
          </w:r>
          <w:r w:rsidR="00264210">
            <w:fldChar w:fldCharType="end"/>
          </w:r>
        </w:sdtContent>
      </w:sdt>
      <w:r>
        <w:t xml:space="preserve">. This has been recognised as an appropriate method of exploring and finding new information that can expand on previous research on this subject (De Villers, 2012). </w:t>
      </w:r>
    </w:p>
    <w:p w14:paraId="58B39083" w14:textId="77777777" w:rsidR="00FD2AA2" w:rsidRDefault="00FD2AA2" w:rsidP="00B476F5">
      <w:pPr>
        <w:pStyle w:val="Heading2"/>
        <w:spacing w:line="480" w:lineRule="auto"/>
      </w:pPr>
      <w:bookmarkStart w:id="89" w:name="_Toc8589617"/>
      <w:r>
        <w:t>3.1.3 Choice</w:t>
      </w:r>
      <w:bookmarkEnd w:id="89"/>
      <w:r>
        <w:tab/>
      </w:r>
    </w:p>
    <w:p w14:paraId="70ED904F" w14:textId="1C870F6B" w:rsidR="00FD2AA2" w:rsidRDefault="00FD2AA2" w:rsidP="00B476F5">
      <w:pPr>
        <w:spacing w:line="480" w:lineRule="auto"/>
        <w:jc w:val="both"/>
      </w:pPr>
      <w:r>
        <w:t xml:space="preserve">The researcher has decided on a mixed method approach as this will allow to conduct both qualitative and quantitative research. </w:t>
      </w:r>
    </w:p>
    <w:p w14:paraId="1DBBA11A" w14:textId="374FB294" w:rsidR="00FD2AA2" w:rsidRDefault="00FD2AA2" w:rsidP="00B476F5">
      <w:pPr>
        <w:tabs>
          <w:tab w:val="left" w:pos="1875"/>
        </w:tabs>
        <w:spacing w:line="480" w:lineRule="auto"/>
        <w:jc w:val="both"/>
      </w:pPr>
      <w:r w:rsidRPr="00611D67">
        <w:t xml:space="preserve">This research will require participants perspectives to be analysed using qualitative and quantitative research which the researcher will then triangulate as the strategy of combining a mixed method approach. </w:t>
      </w:r>
      <w:sdt>
        <w:sdtPr>
          <w:id w:val="-1812165085"/>
          <w:citation/>
        </w:sdtPr>
        <w:sdtEndPr/>
        <w:sdtContent>
          <w:r>
            <w:fldChar w:fldCharType="begin"/>
          </w:r>
          <w:r>
            <w:instrText xml:space="preserve">CITATION Jon04 \p 135 \l 2057 </w:instrText>
          </w:r>
          <w:r>
            <w:fldChar w:fldCharType="separate"/>
          </w:r>
          <w:r w:rsidR="00921E62" w:rsidRPr="00921E62">
            <w:rPr>
              <w:noProof/>
            </w:rPr>
            <w:t>(Grix, 2004, p. 135)</w:t>
          </w:r>
          <w:r>
            <w:fldChar w:fldCharType="end"/>
          </w:r>
        </w:sdtContent>
      </w:sdt>
      <w:r>
        <w:t xml:space="preserve"> </w:t>
      </w:r>
      <w:r w:rsidRPr="00611D67">
        <w:t>defines triangulation as ‘</w:t>
      </w:r>
      <w:r w:rsidR="008411F4">
        <w:t xml:space="preserve">A </w:t>
      </w:r>
      <w:r w:rsidRPr="00611D67">
        <w:t xml:space="preserve">process in which the researcher uses two or more research methods to investigate the same phenomenon’. </w:t>
      </w:r>
    </w:p>
    <w:p w14:paraId="42202D13" w14:textId="77777777" w:rsidR="00FD2AA2" w:rsidRDefault="00FD2AA2" w:rsidP="00B476F5">
      <w:pPr>
        <w:pStyle w:val="Heading2"/>
        <w:spacing w:line="480" w:lineRule="auto"/>
      </w:pPr>
      <w:bookmarkStart w:id="90" w:name="_Toc8589618"/>
      <w:r>
        <w:t>3.1.4 Time horizon</w:t>
      </w:r>
      <w:bookmarkEnd w:id="90"/>
    </w:p>
    <w:p w14:paraId="676E0871" w14:textId="77777777" w:rsidR="00FD2AA2" w:rsidRDefault="00FD2AA2" w:rsidP="00B476F5">
      <w:pPr>
        <w:spacing w:line="480" w:lineRule="auto"/>
        <w:jc w:val="both"/>
      </w:pPr>
      <w:r>
        <w:t>The time horizon within the research onion indicates the time it can take to conduct research and data collection, as this is a short-term study the most appropriate time horizon would be cross sectional which would also enable further studies later if needed.</w:t>
      </w:r>
    </w:p>
    <w:p w14:paraId="0346CF64" w14:textId="77777777" w:rsidR="00FD2AA2" w:rsidRPr="00D92F3E" w:rsidRDefault="00FD2AA2" w:rsidP="00B43CF7">
      <w:pPr>
        <w:pStyle w:val="Heading2"/>
        <w:rPr>
          <w:sz w:val="28"/>
          <w:szCs w:val="28"/>
        </w:rPr>
      </w:pPr>
      <w:bookmarkStart w:id="91" w:name="_Toc8589619"/>
      <w:r w:rsidRPr="00D92F3E">
        <w:rPr>
          <w:sz w:val="28"/>
          <w:szCs w:val="28"/>
        </w:rPr>
        <w:lastRenderedPageBreak/>
        <w:t>3.1.5 Techniques: data collection and analysis</w:t>
      </w:r>
      <w:bookmarkEnd w:id="91"/>
    </w:p>
    <w:p w14:paraId="4E8ED7DD" w14:textId="77777777" w:rsidR="00FD2AA2" w:rsidRDefault="00FD2AA2" w:rsidP="00B43CF7">
      <w:pPr>
        <w:pStyle w:val="Heading2"/>
      </w:pPr>
      <w:bookmarkStart w:id="92" w:name="_Toc8589620"/>
      <w:r>
        <w:t>3.1.5.1 Data collection</w:t>
      </w:r>
      <w:bookmarkEnd w:id="92"/>
      <w:r>
        <w:t xml:space="preserve"> </w:t>
      </w:r>
    </w:p>
    <w:p w14:paraId="58FC1D64" w14:textId="1E2B1DEA" w:rsidR="00FD2AA2" w:rsidRDefault="00FD2AA2" w:rsidP="00DB3DF7">
      <w:pPr>
        <w:spacing w:line="480" w:lineRule="auto"/>
        <w:jc w:val="both"/>
        <w:rPr>
          <w:szCs w:val="24"/>
        </w:rPr>
      </w:pPr>
      <w:r>
        <w:t xml:space="preserve">Saunders et al </w:t>
      </w:r>
      <w:sdt>
        <w:sdtPr>
          <w:id w:val="2075550659"/>
          <w:citation/>
        </w:sdtPr>
        <w:sdtEndPr/>
        <w:sdtContent>
          <w:r w:rsidR="006855F6">
            <w:fldChar w:fldCharType="begin"/>
          </w:r>
          <w:r w:rsidR="006855F6">
            <w:instrText xml:space="preserve">CITATION Sau16 \n  \t  \l 2057 </w:instrText>
          </w:r>
          <w:r w:rsidR="006855F6">
            <w:fldChar w:fldCharType="separate"/>
          </w:r>
          <w:r w:rsidR="00921E62" w:rsidRPr="00921E62">
            <w:rPr>
              <w:noProof/>
            </w:rPr>
            <w:t>(2016)</w:t>
          </w:r>
          <w:r w:rsidR="006855F6">
            <w:fldChar w:fldCharType="end"/>
          </w:r>
        </w:sdtContent>
      </w:sdt>
      <w:r w:rsidR="006855F6">
        <w:t xml:space="preserve"> </w:t>
      </w:r>
      <w:r>
        <w:t>suggest that using multiple data collection methods enables to gather a wider understanding such as interviews can identify theme and any issues, and the questionnaires can address anything identified for further depth in the interviews</w:t>
      </w:r>
      <w:r w:rsidR="006855F6">
        <w:t>.</w:t>
      </w:r>
      <w:r>
        <w:t xml:space="preserve"> </w:t>
      </w:r>
      <w:r w:rsidRPr="00BB78C0">
        <w:rPr>
          <w:szCs w:val="24"/>
        </w:rPr>
        <w:t>Using both qualitative and quantitative primary data</w:t>
      </w:r>
      <w:r>
        <w:rPr>
          <w:szCs w:val="24"/>
        </w:rPr>
        <w:t xml:space="preserve"> collection methods</w:t>
      </w:r>
      <w:r w:rsidRPr="00BB78C0">
        <w:rPr>
          <w:szCs w:val="24"/>
        </w:rPr>
        <w:t xml:space="preserve"> then enables the researcher to triangulate the combination of methodologies in the study.</w:t>
      </w:r>
      <w:r>
        <w:rPr>
          <w:szCs w:val="24"/>
        </w:rPr>
        <w:t xml:space="preserve"> </w:t>
      </w:r>
      <w:r w:rsidRPr="00BB78C0">
        <w:rPr>
          <w:szCs w:val="24"/>
        </w:rPr>
        <w:t xml:space="preserve">The qualitative data will be collected using </w:t>
      </w:r>
      <w:r w:rsidR="00B24D9F">
        <w:rPr>
          <w:szCs w:val="24"/>
        </w:rPr>
        <w:t xml:space="preserve">email </w:t>
      </w:r>
      <w:r w:rsidRPr="00BB78C0">
        <w:rPr>
          <w:szCs w:val="24"/>
        </w:rPr>
        <w:t>interviews</w:t>
      </w:r>
      <w:r w:rsidR="00BC4776">
        <w:rPr>
          <w:szCs w:val="24"/>
        </w:rPr>
        <w:t xml:space="preserve"> due to time constraints</w:t>
      </w:r>
      <w:r w:rsidR="00B24D9F">
        <w:rPr>
          <w:szCs w:val="24"/>
        </w:rPr>
        <w:t xml:space="preserve"> </w:t>
      </w:r>
      <w:sdt>
        <w:sdtPr>
          <w:rPr>
            <w:szCs w:val="24"/>
          </w:rPr>
          <w:id w:val="-108284017"/>
          <w:citation/>
        </w:sdtPr>
        <w:sdtEndPr/>
        <w:sdtContent>
          <w:r w:rsidR="00B24D9F">
            <w:rPr>
              <w:szCs w:val="24"/>
            </w:rPr>
            <w:fldChar w:fldCharType="begin"/>
          </w:r>
          <w:r w:rsidR="00B24D9F">
            <w:rPr>
              <w:szCs w:val="24"/>
            </w:rPr>
            <w:instrText xml:space="preserve"> CITATION Haw18 \l 2057 </w:instrText>
          </w:r>
          <w:r w:rsidR="00B24D9F">
            <w:rPr>
              <w:szCs w:val="24"/>
            </w:rPr>
            <w:fldChar w:fldCharType="separate"/>
          </w:r>
          <w:r w:rsidR="00921E62" w:rsidRPr="00921E62">
            <w:rPr>
              <w:noProof/>
              <w:szCs w:val="24"/>
            </w:rPr>
            <w:t>(Hawkins, 2018)</w:t>
          </w:r>
          <w:r w:rsidR="00B24D9F">
            <w:rPr>
              <w:szCs w:val="24"/>
            </w:rPr>
            <w:fldChar w:fldCharType="end"/>
          </w:r>
        </w:sdtContent>
      </w:sdt>
      <w:r>
        <w:rPr>
          <w:szCs w:val="24"/>
        </w:rPr>
        <w:t>.</w:t>
      </w:r>
    </w:p>
    <w:p w14:paraId="5B006995" w14:textId="77777777" w:rsidR="00FD2AA2" w:rsidRDefault="00FD2AA2" w:rsidP="00B43CF7">
      <w:pPr>
        <w:pStyle w:val="Heading2"/>
        <w:rPr>
          <w:szCs w:val="24"/>
        </w:rPr>
      </w:pPr>
      <w:bookmarkStart w:id="93" w:name="_Toc8589621"/>
      <w:r>
        <w:rPr>
          <w:szCs w:val="24"/>
        </w:rPr>
        <w:t>3.1.5.2 Survey design</w:t>
      </w:r>
      <w:bookmarkEnd w:id="93"/>
    </w:p>
    <w:p w14:paraId="39DF5451" w14:textId="601AA8E7" w:rsidR="00FD2AA2" w:rsidRDefault="00FD2AA2" w:rsidP="00DB3DF7">
      <w:pPr>
        <w:spacing w:line="480" w:lineRule="auto"/>
        <w:jc w:val="both"/>
      </w:pPr>
      <w:r>
        <w:t xml:space="preserve">A questionnaire is a predetermined set of questions used to collect data, which is a tool for collecting and recording information based on the objectives of the research and it is important to clearly define how the findings will be used </w:t>
      </w:r>
      <w:sdt>
        <w:sdtPr>
          <w:id w:val="-1340143610"/>
          <w:citation/>
        </w:sdtPr>
        <w:sdtEndPr/>
        <w:sdtContent>
          <w:r>
            <w:fldChar w:fldCharType="begin"/>
          </w:r>
          <w:r>
            <w:instrText xml:space="preserve"> CITATION Mar101 \l 2057 </w:instrText>
          </w:r>
          <w:r>
            <w:fldChar w:fldCharType="separate"/>
          </w:r>
          <w:r w:rsidR="00921E62" w:rsidRPr="00921E62">
            <w:rPr>
              <w:noProof/>
            </w:rPr>
            <w:t>(Denscombe, 2010)</w:t>
          </w:r>
          <w:r>
            <w:fldChar w:fldCharType="end"/>
          </w:r>
        </w:sdtContent>
      </w:sdt>
      <w:r>
        <w:t xml:space="preserve">. A questionnaire is the most used data collection tool in social science research as they are a method of collecting quantitative research in the form of numbers which can then be statistically tested </w:t>
      </w:r>
      <w:sdt>
        <w:sdtPr>
          <w:id w:val="1968698782"/>
          <w:citation/>
        </w:sdtPr>
        <w:sdtEndPr/>
        <w:sdtContent>
          <w:r>
            <w:fldChar w:fldCharType="begin"/>
          </w:r>
          <w:r>
            <w:instrText xml:space="preserve"> CITATION Sau091 \l 2057 </w:instrText>
          </w:r>
          <w:r>
            <w:fldChar w:fldCharType="separate"/>
          </w:r>
          <w:r w:rsidR="00921E62" w:rsidRPr="00921E62">
            <w:rPr>
              <w:noProof/>
            </w:rPr>
            <w:t>(Saunders, et al., 2009)</w:t>
          </w:r>
          <w:r>
            <w:fldChar w:fldCharType="end"/>
          </w:r>
        </w:sdtContent>
      </w:sdt>
      <w:r>
        <w:t xml:space="preserve">. </w:t>
      </w:r>
    </w:p>
    <w:p w14:paraId="47B28370" w14:textId="6C01AA70" w:rsidR="00FD2AA2" w:rsidRPr="003A2242" w:rsidRDefault="00FD2AA2" w:rsidP="00DB3DF7">
      <w:pPr>
        <w:spacing w:line="480" w:lineRule="auto"/>
        <w:jc w:val="both"/>
      </w:pPr>
      <w:r>
        <w:rPr>
          <w:szCs w:val="24"/>
        </w:rPr>
        <w:t xml:space="preserve">The online questionnaire format consisted of fourteen closed  questions and four open ended questions to ensure a rich depth of data could be collected, the reason for this is that </w:t>
      </w:r>
      <w:sdt>
        <w:sdtPr>
          <w:rPr>
            <w:szCs w:val="24"/>
          </w:rPr>
          <w:id w:val="-1928035025"/>
          <w:citation/>
        </w:sdtPr>
        <w:sdtEndPr/>
        <w:sdtContent>
          <w:r>
            <w:rPr>
              <w:szCs w:val="24"/>
            </w:rPr>
            <w:fldChar w:fldCharType="begin"/>
          </w:r>
          <w:r>
            <w:rPr>
              <w:szCs w:val="24"/>
            </w:rPr>
            <w:instrText xml:space="preserve"> CITATION Joh142 \l 2057 </w:instrText>
          </w:r>
          <w:r>
            <w:rPr>
              <w:szCs w:val="24"/>
            </w:rPr>
            <w:fldChar w:fldCharType="separate"/>
          </w:r>
          <w:r w:rsidR="00921E62" w:rsidRPr="00921E62">
            <w:rPr>
              <w:noProof/>
              <w:szCs w:val="24"/>
            </w:rPr>
            <w:t>(Creswell, 2014)</w:t>
          </w:r>
          <w:r>
            <w:rPr>
              <w:szCs w:val="24"/>
            </w:rPr>
            <w:fldChar w:fldCharType="end"/>
          </w:r>
        </w:sdtContent>
      </w:sdt>
      <w:r>
        <w:rPr>
          <w:szCs w:val="24"/>
        </w:rPr>
        <w:t xml:space="preserve"> suggests that survey results will be more successful if using mixed methods and can cut the time of completion which could attract more participants. Optional open-ended questions </w:t>
      </w:r>
      <w:r w:rsidRPr="00116B4D">
        <w:rPr>
          <w:szCs w:val="24"/>
        </w:rPr>
        <w:t>help to gather a deeper understanding and identify any themes which will help with the design of the questions for the interviews</w:t>
      </w:r>
      <w:r>
        <w:rPr>
          <w:szCs w:val="24"/>
        </w:rPr>
        <w:t xml:space="preserve"> </w:t>
      </w:r>
      <w:sdt>
        <w:sdtPr>
          <w:rPr>
            <w:szCs w:val="24"/>
          </w:rPr>
          <w:id w:val="1859857207"/>
          <w:citation/>
        </w:sdtPr>
        <w:sdtEndPr/>
        <w:sdtContent>
          <w:r>
            <w:rPr>
              <w:szCs w:val="24"/>
            </w:rPr>
            <w:fldChar w:fldCharType="begin"/>
          </w:r>
          <w:r>
            <w:rPr>
              <w:szCs w:val="24"/>
            </w:rPr>
            <w:instrText xml:space="preserve"> CITATION Col14 \l 2057 </w:instrText>
          </w:r>
          <w:r>
            <w:rPr>
              <w:szCs w:val="24"/>
            </w:rPr>
            <w:fldChar w:fldCharType="separate"/>
          </w:r>
          <w:r w:rsidR="00921E62" w:rsidRPr="00921E62">
            <w:rPr>
              <w:noProof/>
              <w:szCs w:val="24"/>
            </w:rPr>
            <w:t>(Collis &amp; Hussey, 2014)</w:t>
          </w:r>
          <w:r>
            <w:rPr>
              <w:szCs w:val="24"/>
            </w:rPr>
            <w:fldChar w:fldCharType="end"/>
          </w:r>
        </w:sdtContent>
      </w:sdt>
      <w:r w:rsidRPr="00116B4D">
        <w:rPr>
          <w:szCs w:val="24"/>
        </w:rPr>
        <w:t>.</w:t>
      </w:r>
      <w:r>
        <w:rPr>
          <w:szCs w:val="24"/>
        </w:rPr>
        <w:t xml:space="preserve"> It was hoped that an online survey would be the most appropriate and valuable way to collect data on sensitive issues </w:t>
      </w:r>
      <w:sdt>
        <w:sdtPr>
          <w:rPr>
            <w:szCs w:val="24"/>
          </w:rPr>
          <w:id w:val="1025527283"/>
          <w:citation/>
        </w:sdtPr>
        <w:sdtEndPr/>
        <w:sdtContent>
          <w:r>
            <w:rPr>
              <w:szCs w:val="24"/>
            </w:rPr>
            <w:fldChar w:fldCharType="begin"/>
          </w:r>
          <w:r>
            <w:rPr>
              <w:szCs w:val="24"/>
            </w:rPr>
            <w:instrText xml:space="preserve"> CITATION War02 \l 2057 </w:instrText>
          </w:r>
          <w:r>
            <w:rPr>
              <w:szCs w:val="24"/>
            </w:rPr>
            <w:fldChar w:fldCharType="separate"/>
          </w:r>
          <w:r w:rsidR="00921E62" w:rsidRPr="00921E62">
            <w:rPr>
              <w:noProof/>
              <w:szCs w:val="24"/>
            </w:rPr>
            <w:t>(Warren &amp; Tweedale, 2002)</w:t>
          </w:r>
          <w:r>
            <w:rPr>
              <w:szCs w:val="24"/>
            </w:rPr>
            <w:fldChar w:fldCharType="end"/>
          </w:r>
        </w:sdtContent>
      </w:sdt>
      <w:r>
        <w:rPr>
          <w:szCs w:val="24"/>
        </w:rPr>
        <w:t xml:space="preserve">. </w:t>
      </w:r>
    </w:p>
    <w:p w14:paraId="26693BA0" w14:textId="77777777" w:rsidR="00FD2AA2" w:rsidRDefault="00FD2AA2" w:rsidP="00B43CF7">
      <w:pPr>
        <w:pStyle w:val="Heading2"/>
        <w:rPr>
          <w:szCs w:val="24"/>
        </w:rPr>
      </w:pPr>
      <w:bookmarkStart w:id="94" w:name="_Toc8589622"/>
      <w:r>
        <w:rPr>
          <w:szCs w:val="24"/>
        </w:rPr>
        <w:lastRenderedPageBreak/>
        <w:t>3.1.5.3 Pilot study</w:t>
      </w:r>
      <w:bookmarkEnd w:id="94"/>
      <w:r>
        <w:rPr>
          <w:szCs w:val="24"/>
        </w:rPr>
        <w:t xml:space="preserve">                                                                                                           </w:t>
      </w:r>
    </w:p>
    <w:p w14:paraId="2E213E18" w14:textId="04F60836" w:rsidR="00FD2AA2" w:rsidRDefault="00FD2AA2" w:rsidP="00DB3DF7">
      <w:pPr>
        <w:spacing w:line="480" w:lineRule="auto"/>
        <w:jc w:val="both"/>
        <w:rPr>
          <w:szCs w:val="24"/>
        </w:rPr>
      </w:pPr>
      <w:r>
        <w:rPr>
          <w:szCs w:val="24"/>
        </w:rPr>
        <w:t xml:space="preserve">A </w:t>
      </w:r>
      <w:r w:rsidRPr="002001DC">
        <w:rPr>
          <w:szCs w:val="24"/>
        </w:rPr>
        <w:t xml:space="preserve">pilot study </w:t>
      </w:r>
      <w:r>
        <w:rPr>
          <w:szCs w:val="24"/>
        </w:rPr>
        <w:t>was conducted in order to ensure</w:t>
      </w:r>
      <w:r w:rsidRPr="002001DC">
        <w:rPr>
          <w:szCs w:val="24"/>
        </w:rPr>
        <w:t xml:space="preserve"> </w:t>
      </w:r>
      <w:r>
        <w:rPr>
          <w:szCs w:val="24"/>
        </w:rPr>
        <w:t xml:space="preserve">that </w:t>
      </w:r>
      <w:r w:rsidRPr="002001DC">
        <w:rPr>
          <w:szCs w:val="24"/>
        </w:rPr>
        <w:t xml:space="preserve">the primary research </w:t>
      </w:r>
      <w:r>
        <w:rPr>
          <w:szCs w:val="24"/>
        </w:rPr>
        <w:t>adopted</w:t>
      </w:r>
      <w:r w:rsidRPr="002001DC">
        <w:rPr>
          <w:szCs w:val="24"/>
        </w:rPr>
        <w:t xml:space="preserve"> the principles of reliability and validity</w:t>
      </w:r>
      <w:r>
        <w:rPr>
          <w:szCs w:val="24"/>
        </w:rPr>
        <w:t xml:space="preserve">, ensure it is ethically appropriate and demonstrated clarity to the user. This would allow questions to be amended or adapted </w:t>
      </w:r>
      <w:sdt>
        <w:sdtPr>
          <w:rPr>
            <w:szCs w:val="24"/>
          </w:rPr>
          <w:id w:val="289175273"/>
          <w:citation/>
        </w:sdtPr>
        <w:sdtEndPr/>
        <w:sdtContent>
          <w:r w:rsidR="00A62B6D">
            <w:rPr>
              <w:szCs w:val="24"/>
            </w:rPr>
            <w:fldChar w:fldCharType="begin"/>
          </w:r>
          <w:r w:rsidR="00A62B6D">
            <w:rPr>
              <w:szCs w:val="24"/>
            </w:rPr>
            <w:instrText xml:space="preserve"> CITATION Sau16 \l 2057 </w:instrText>
          </w:r>
          <w:r w:rsidR="00A62B6D">
            <w:rPr>
              <w:szCs w:val="24"/>
            </w:rPr>
            <w:fldChar w:fldCharType="separate"/>
          </w:r>
          <w:r w:rsidR="00921E62" w:rsidRPr="00921E62">
            <w:rPr>
              <w:noProof/>
              <w:szCs w:val="24"/>
            </w:rPr>
            <w:t>(Saunders, et al., 2016)</w:t>
          </w:r>
          <w:r w:rsidR="00A62B6D">
            <w:rPr>
              <w:szCs w:val="24"/>
            </w:rPr>
            <w:fldChar w:fldCharType="end"/>
          </w:r>
        </w:sdtContent>
      </w:sdt>
      <w:r w:rsidRPr="002001DC">
        <w:rPr>
          <w:szCs w:val="24"/>
        </w:rPr>
        <w:t>.</w:t>
      </w:r>
      <w:r>
        <w:rPr>
          <w:szCs w:val="24"/>
        </w:rPr>
        <w:t xml:space="preserve"> To test for clarity the pilot study consisted of a convenience sample to ensure that the online survey was appropriate for the intended participants. </w:t>
      </w:r>
    </w:p>
    <w:p w14:paraId="4C57F7CF" w14:textId="518C6273" w:rsidR="00FD2AA2" w:rsidRDefault="00FD2AA2" w:rsidP="00B43CF7">
      <w:pPr>
        <w:pStyle w:val="Heading2"/>
        <w:rPr>
          <w:szCs w:val="24"/>
        </w:rPr>
      </w:pPr>
      <w:bookmarkStart w:id="95" w:name="_Toc8589623"/>
      <w:r>
        <w:rPr>
          <w:szCs w:val="24"/>
        </w:rPr>
        <w:t>3.1.5.</w:t>
      </w:r>
      <w:r w:rsidR="00AC5E17">
        <w:rPr>
          <w:szCs w:val="24"/>
        </w:rPr>
        <w:t>4</w:t>
      </w:r>
      <w:r>
        <w:rPr>
          <w:szCs w:val="24"/>
        </w:rPr>
        <w:t xml:space="preserve"> Question and literature review matrix</w:t>
      </w:r>
      <w:bookmarkEnd w:id="95"/>
    </w:p>
    <w:tbl>
      <w:tblPr>
        <w:tblStyle w:val="TableGrid0"/>
        <w:tblW w:w="0" w:type="auto"/>
        <w:tblLook w:val="04A0" w:firstRow="1" w:lastRow="0" w:firstColumn="1" w:lastColumn="0" w:noHBand="0" w:noVBand="1"/>
      </w:tblPr>
      <w:tblGrid>
        <w:gridCol w:w="4508"/>
        <w:gridCol w:w="4508"/>
      </w:tblGrid>
      <w:tr w:rsidR="00FD2AA2" w:rsidRPr="00C34A78" w14:paraId="7EF6AC5D" w14:textId="77777777" w:rsidTr="00B43CF7">
        <w:trPr>
          <w:trHeight w:val="558"/>
        </w:trPr>
        <w:tc>
          <w:tcPr>
            <w:tcW w:w="4508" w:type="dxa"/>
          </w:tcPr>
          <w:p w14:paraId="65CA98EA" w14:textId="77777777" w:rsidR="00FD2AA2" w:rsidRPr="00057540" w:rsidRDefault="00FD2AA2" w:rsidP="00B43CF7">
            <w:pPr>
              <w:rPr>
                <w:b/>
              </w:rPr>
            </w:pPr>
            <w:r w:rsidRPr="00057540">
              <w:rPr>
                <w:b/>
              </w:rPr>
              <w:t>Questions in survey</w:t>
            </w:r>
          </w:p>
        </w:tc>
        <w:tc>
          <w:tcPr>
            <w:tcW w:w="4508" w:type="dxa"/>
          </w:tcPr>
          <w:p w14:paraId="2859253F" w14:textId="77777777" w:rsidR="00FD2AA2" w:rsidRPr="00057540" w:rsidRDefault="00FD2AA2" w:rsidP="00B43CF7">
            <w:pPr>
              <w:rPr>
                <w:b/>
              </w:rPr>
            </w:pPr>
            <w:r w:rsidRPr="00057540">
              <w:rPr>
                <w:b/>
              </w:rPr>
              <w:t xml:space="preserve">Relation to chapter two </w:t>
            </w:r>
          </w:p>
        </w:tc>
      </w:tr>
      <w:tr w:rsidR="00BE4A7C" w:rsidRPr="00C34A78" w14:paraId="7113F5CD" w14:textId="77777777" w:rsidTr="00B43CF7">
        <w:trPr>
          <w:trHeight w:val="1260"/>
        </w:trPr>
        <w:tc>
          <w:tcPr>
            <w:tcW w:w="4508" w:type="dxa"/>
          </w:tcPr>
          <w:p w14:paraId="147B440B" w14:textId="4741D428" w:rsidR="00BE4A7C" w:rsidRDefault="006C52F8" w:rsidP="00B43CF7">
            <w:r>
              <w:t>Q1</w:t>
            </w:r>
            <w:r w:rsidR="00696C5C">
              <w:t xml:space="preserve"> </w:t>
            </w:r>
            <w:r w:rsidR="00E76CB1">
              <w:t>Please tick the gender that best describes you?</w:t>
            </w:r>
          </w:p>
          <w:p w14:paraId="7BC1C684" w14:textId="7EC100F5" w:rsidR="00E76CB1" w:rsidRDefault="000962AD" w:rsidP="00B43CF7">
            <w:r>
              <w:t>Q2</w:t>
            </w:r>
            <w:r w:rsidR="00696C5C">
              <w:t xml:space="preserve"> </w:t>
            </w:r>
            <w:r>
              <w:t>How old are you?</w:t>
            </w:r>
          </w:p>
          <w:p w14:paraId="0F15AFC3" w14:textId="3D13E127" w:rsidR="000962AD" w:rsidRDefault="000962AD" w:rsidP="00B43CF7">
            <w:r>
              <w:t>Q3</w:t>
            </w:r>
            <w:r w:rsidR="00696C5C">
              <w:t xml:space="preserve"> </w:t>
            </w:r>
            <w:r>
              <w:t>What is your job role?</w:t>
            </w:r>
          </w:p>
          <w:p w14:paraId="76F9DA7B" w14:textId="3EB171DB" w:rsidR="00815C1A" w:rsidRDefault="000962AD" w:rsidP="00B43CF7">
            <w:r>
              <w:t>Q4</w:t>
            </w:r>
            <w:r w:rsidR="00696C5C">
              <w:t xml:space="preserve"> </w:t>
            </w:r>
            <w:r w:rsidR="00815C1A">
              <w:t xml:space="preserve">What is your length of experience in the accounting profession? </w:t>
            </w:r>
          </w:p>
          <w:p w14:paraId="1A1833A5" w14:textId="3869AC7C" w:rsidR="00815C1A" w:rsidRPr="00C34A78" w:rsidRDefault="00815C1A" w:rsidP="00B43CF7">
            <w:r>
              <w:t>Q5 Please tick your qualifications</w:t>
            </w:r>
          </w:p>
        </w:tc>
        <w:tc>
          <w:tcPr>
            <w:tcW w:w="4508" w:type="dxa"/>
          </w:tcPr>
          <w:p w14:paraId="2D820C05" w14:textId="3E4F77E6" w:rsidR="00BE4A7C" w:rsidRPr="00C34A78" w:rsidRDefault="00BE4A7C" w:rsidP="00B43CF7">
            <w:r>
              <w:t xml:space="preserve">Questions </w:t>
            </w:r>
            <w:r w:rsidR="00376818">
              <w:t xml:space="preserve">1-5 were all demographic which will help to gather </w:t>
            </w:r>
            <w:r w:rsidR="006C52F8">
              <w:t xml:space="preserve">relevant information on participants to then test using SPSS. </w:t>
            </w:r>
          </w:p>
        </w:tc>
      </w:tr>
      <w:tr w:rsidR="00FD2AA2" w:rsidRPr="00C34A78" w14:paraId="75791494" w14:textId="77777777" w:rsidTr="00B43CF7">
        <w:trPr>
          <w:trHeight w:val="1260"/>
        </w:trPr>
        <w:tc>
          <w:tcPr>
            <w:tcW w:w="4508" w:type="dxa"/>
          </w:tcPr>
          <w:p w14:paraId="583F5AC1" w14:textId="77777777" w:rsidR="00FD2AA2" w:rsidRPr="00C34A78" w:rsidRDefault="00FD2AA2" w:rsidP="00B43CF7">
            <w:r w:rsidRPr="00C34A78">
              <w:t xml:space="preserve">Q6 Do you have a code of conduct within your workplace? </w:t>
            </w:r>
          </w:p>
        </w:tc>
        <w:tc>
          <w:tcPr>
            <w:tcW w:w="4508" w:type="dxa"/>
          </w:tcPr>
          <w:p w14:paraId="11897868" w14:textId="77777777" w:rsidR="00FD2AA2" w:rsidRPr="00C34A78" w:rsidRDefault="00FD2AA2" w:rsidP="00B43CF7">
            <w:r w:rsidRPr="00C34A78">
              <w:t xml:space="preserve">Importance of codes </w:t>
            </w:r>
            <w:proofErr w:type="spellStart"/>
            <w:r w:rsidRPr="00C34A78">
              <w:t>L’etang</w:t>
            </w:r>
            <w:proofErr w:type="spellEnd"/>
            <w:r w:rsidRPr="00C34A78">
              <w:t xml:space="preserve"> (1992) </w:t>
            </w:r>
          </w:p>
          <w:p w14:paraId="61DCDC89" w14:textId="77777777" w:rsidR="00FD2AA2" w:rsidRPr="00C34A78" w:rsidRDefault="00FD2AA2" w:rsidP="00B43CF7">
            <w:r w:rsidRPr="00C34A78">
              <w:t xml:space="preserve">Perception of codes Payne et al (2018) Codes in the accounting professional bodies ACCA, CIMMA, ICAEW </w:t>
            </w:r>
          </w:p>
          <w:p w14:paraId="71055ACB" w14:textId="77777777" w:rsidR="00FD2AA2" w:rsidRPr="00C34A78" w:rsidRDefault="00FD2AA2" w:rsidP="00B43CF7">
            <w:r w:rsidRPr="00C34A78">
              <w:t xml:space="preserve">Figure 2.2 relationship of code of ethics and conduct Global Alliance (2018) </w:t>
            </w:r>
          </w:p>
        </w:tc>
      </w:tr>
      <w:tr w:rsidR="00FD2AA2" w:rsidRPr="00C34A78" w14:paraId="3E86EEDA" w14:textId="77777777" w:rsidTr="00B43CF7">
        <w:trPr>
          <w:trHeight w:val="1014"/>
        </w:trPr>
        <w:tc>
          <w:tcPr>
            <w:tcW w:w="4508" w:type="dxa"/>
          </w:tcPr>
          <w:p w14:paraId="41177544" w14:textId="77777777" w:rsidR="00FD2AA2" w:rsidRPr="00C34A78" w:rsidRDefault="00FD2AA2" w:rsidP="00B43CF7">
            <w:r w:rsidRPr="00C34A78">
              <w:t>Statement question Q7:</w:t>
            </w:r>
          </w:p>
          <w:p w14:paraId="3BFA8327" w14:textId="77777777" w:rsidR="00FD2AA2" w:rsidRPr="00C34A78" w:rsidRDefault="00FD2AA2" w:rsidP="00B43CF7">
            <w:r w:rsidRPr="00C34A78">
              <w:t>Voluntary codes reduce the incidence of fraud in the accounting profession</w:t>
            </w:r>
            <w:r>
              <w:t>,</w:t>
            </w:r>
          </w:p>
          <w:p w14:paraId="148633A8" w14:textId="77777777" w:rsidR="00FD2AA2" w:rsidRPr="00C34A78" w:rsidRDefault="00FD2AA2" w:rsidP="00B43CF7"/>
          <w:p w14:paraId="7B786841" w14:textId="77777777" w:rsidR="00FD2AA2" w:rsidRPr="00C34A78" w:rsidRDefault="00FD2AA2" w:rsidP="00B43CF7">
            <w:r w:rsidRPr="00C34A78">
              <w:t>Self-regulation is not enough</w:t>
            </w:r>
          </w:p>
        </w:tc>
        <w:tc>
          <w:tcPr>
            <w:tcW w:w="4508" w:type="dxa"/>
          </w:tcPr>
          <w:p w14:paraId="5544769B" w14:textId="77777777" w:rsidR="00FD2AA2" w:rsidRPr="00C34A78" w:rsidRDefault="00FD2AA2" w:rsidP="00B43CF7">
            <w:r w:rsidRPr="00C34A78">
              <w:t>Codes, principles and regulation for professional accountants (ICAEW), (ACCA), (CIMA)</w:t>
            </w:r>
          </w:p>
        </w:tc>
      </w:tr>
      <w:tr w:rsidR="00FD2AA2" w:rsidRPr="00C34A78" w14:paraId="3C08457D" w14:textId="77777777" w:rsidTr="00B43CF7">
        <w:trPr>
          <w:trHeight w:val="1269"/>
        </w:trPr>
        <w:tc>
          <w:tcPr>
            <w:tcW w:w="4508" w:type="dxa"/>
          </w:tcPr>
          <w:p w14:paraId="5985F32A" w14:textId="77777777" w:rsidR="00FD2AA2" w:rsidRPr="00C34A78" w:rsidRDefault="00FD2AA2" w:rsidP="00B43CF7">
            <w:pPr>
              <w:rPr>
                <w:szCs w:val="24"/>
              </w:rPr>
            </w:pPr>
            <w:r w:rsidRPr="00C34A78">
              <w:rPr>
                <w:szCs w:val="24"/>
              </w:rPr>
              <w:t>Statement question 7:</w:t>
            </w:r>
          </w:p>
          <w:p w14:paraId="02CE8786" w14:textId="77777777" w:rsidR="00FD2AA2" w:rsidRPr="00C34A78" w:rsidRDefault="00FD2AA2" w:rsidP="00B43CF7">
            <w:pPr>
              <w:rPr>
                <w:szCs w:val="24"/>
              </w:rPr>
            </w:pPr>
            <w:r w:rsidRPr="00C34A78">
              <w:rPr>
                <w:szCs w:val="24"/>
              </w:rPr>
              <w:t>Accounting scandals have had a negative impact on the reputation of the accountancy profession</w:t>
            </w:r>
          </w:p>
        </w:tc>
        <w:tc>
          <w:tcPr>
            <w:tcW w:w="4508" w:type="dxa"/>
          </w:tcPr>
          <w:p w14:paraId="4831DD6C" w14:textId="77777777" w:rsidR="00FD2AA2" w:rsidRPr="00C34A78" w:rsidRDefault="00FD2AA2" w:rsidP="00B43CF7">
            <w:r w:rsidRPr="00C34A78">
              <w:t xml:space="preserve">Accountants are facing ethical issues and poor reputation because of accounting scandals </w:t>
            </w:r>
            <w:proofErr w:type="spellStart"/>
            <w:r w:rsidRPr="00C34A78">
              <w:t>Caglio</w:t>
            </w:r>
            <w:proofErr w:type="spellEnd"/>
            <w:r w:rsidRPr="00C34A78">
              <w:t xml:space="preserve"> &amp; </w:t>
            </w:r>
            <w:proofErr w:type="spellStart"/>
            <w:r w:rsidRPr="00C34A78">
              <w:t>Cameran</w:t>
            </w:r>
            <w:proofErr w:type="spellEnd"/>
            <w:r w:rsidRPr="00C34A78">
              <w:t xml:space="preserve"> (2017), Gill (2009), Bora &amp; </w:t>
            </w:r>
            <w:proofErr w:type="spellStart"/>
            <w:r w:rsidRPr="00C34A78">
              <w:t>Saha</w:t>
            </w:r>
            <w:proofErr w:type="spellEnd"/>
            <w:r w:rsidRPr="00C34A78">
              <w:t xml:space="preserve"> (2016) and Malhotra (2013)</w:t>
            </w:r>
          </w:p>
        </w:tc>
      </w:tr>
      <w:tr w:rsidR="00FD2AA2" w:rsidRPr="00C34A78" w14:paraId="2AFBCD78" w14:textId="77777777" w:rsidTr="00B43CF7">
        <w:trPr>
          <w:trHeight w:val="1290"/>
        </w:trPr>
        <w:tc>
          <w:tcPr>
            <w:tcW w:w="4508" w:type="dxa"/>
          </w:tcPr>
          <w:p w14:paraId="245EA14E" w14:textId="77777777" w:rsidR="00FD2AA2" w:rsidRPr="00C34A78" w:rsidRDefault="00FD2AA2" w:rsidP="00B43CF7">
            <w:pPr>
              <w:rPr>
                <w:szCs w:val="24"/>
              </w:rPr>
            </w:pPr>
            <w:r w:rsidRPr="00C34A78">
              <w:rPr>
                <w:color w:val="000000"/>
                <w:szCs w:val="24"/>
                <w:shd w:val="clear" w:color="auto" w:fill="FFFFFF"/>
              </w:rPr>
              <w:t>Q8 In your opinion, what measure or measures would reduce the incidence of fraud in the accounting profession?</w:t>
            </w:r>
          </w:p>
        </w:tc>
        <w:tc>
          <w:tcPr>
            <w:tcW w:w="4508" w:type="dxa"/>
          </w:tcPr>
          <w:p w14:paraId="5D5EFF75" w14:textId="77777777" w:rsidR="00FD2AA2" w:rsidRPr="00C34A78" w:rsidRDefault="00FD2AA2" w:rsidP="00B43CF7">
            <w:r w:rsidRPr="00C34A78">
              <w:t xml:space="preserve">Regulation for professional accountants Carroll and </w:t>
            </w:r>
            <w:proofErr w:type="spellStart"/>
            <w:r w:rsidRPr="00C34A78">
              <w:t>Buchholtz</w:t>
            </w:r>
            <w:proofErr w:type="spellEnd"/>
            <w:r w:rsidRPr="00C34A78">
              <w:t xml:space="preserve"> (2009) </w:t>
            </w:r>
          </w:p>
          <w:p w14:paraId="207B0858" w14:textId="77777777" w:rsidR="00FD2AA2" w:rsidRPr="00C34A78" w:rsidRDefault="00FD2AA2" w:rsidP="00B43CF7">
            <w:r w:rsidRPr="00C34A78">
              <w:t xml:space="preserve">Curbing creative accounting Malhotra (2013) </w:t>
            </w:r>
          </w:p>
        </w:tc>
      </w:tr>
      <w:tr w:rsidR="00FD2AA2" w:rsidRPr="00C34A78" w14:paraId="47769E7D" w14:textId="77777777" w:rsidTr="00B43CF7">
        <w:trPr>
          <w:trHeight w:val="981"/>
        </w:trPr>
        <w:tc>
          <w:tcPr>
            <w:tcW w:w="4508" w:type="dxa"/>
          </w:tcPr>
          <w:p w14:paraId="19064299" w14:textId="77777777" w:rsidR="00FD2AA2" w:rsidRPr="00C34A78" w:rsidRDefault="00FD2AA2" w:rsidP="00B43CF7">
            <w:r w:rsidRPr="00C34A78">
              <w:t>Statement question 8;</w:t>
            </w:r>
          </w:p>
          <w:p w14:paraId="20359E6F" w14:textId="77777777" w:rsidR="00FD2AA2" w:rsidRPr="00C34A78" w:rsidRDefault="00FD2AA2" w:rsidP="00B43CF7">
            <w:r w:rsidRPr="00C34A78">
              <w:t>I have never faced an ethical dilemma,</w:t>
            </w:r>
          </w:p>
          <w:p w14:paraId="440BBA4D" w14:textId="77777777" w:rsidR="00FD2AA2" w:rsidRPr="00C34A78" w:rsidRDefault="00FD2AA2" w:rsidP="00B43CF7"/>
          <w:p w14:paraId="10F6FBBC" w14:textId="77777777" w:rsidR="00FD2AA2" w:rsidRPr="00C34A78" w:rsidRDefault="00FD2AA2" w:rsidP="00B43CF7">
            <w:r w:rsidRPr="00C34A78">
              <w:t>I think I could behave more ethically in the accounting profession</w:t>
            </w:r>
          </w:p>
          <w:p w14:paraId="6E241404" w14:textId="77777777" w:rsidR="00FD2AA2" w:rsidRPr="00C34A78" w:rsidRDefault="00FD2AA2" w:rsidP="00B43CF7"/>
          <w:p w14:paraId="7920CA8C" w14:textId="77777777" w:rsidR="00FD2AA2" w:rsidRPr="00C34A78" w:rsidRDefault="00FD2AA2" w:rsidP="00B43CF7">
            <w:r w:rsidRPr="00C34A78">
              <w:lastRenderedPageBreak/>
              <w:t>I have observed unethical behaviour in the accounting profession</w:t>
            </w:r>
          </w:p>
          <w:p w14:paraId="7A0748AE" w14:textId="77777777" w:rsidR="00FD2AA2" w:rsidRPr="00C34A78" w:rsidRDefault="00FD2AA2" w:rsidP="00B43CF7"/>
        </w:tc>
        <w:tc>
          <w:tcPr>
            <w:tcW w:w="4508" w:type="dxa"/>
          </w:tcPr>
          <w:p w14:paraId="047C23BD" w14:textId="77777777" w:rsidR="00FD2AA2" w:rsidRPr="00C34A78" w:rsidRDefault="00FD2AA2" w:rsidP="00B43CF7">
            <w:r w:rsidRPr="00C34A78">
              <w:lastRenderedPageBreak/>
              <w:t xml:space="preserve">Ethical decision-making framework Crane and Matten (2016) </w:t>
            </w:r>
          </w:p>
          <w:p w14:paraId="2973CC20" w14:textId="77777777" w:rsidR="00FD2AA2" w:rsidRPr="00C34A78" w:rsidRDefault="00FD2AA2" w:rsidP="00B43CF7">
            <w:r w:rsidRPr="00C34A78">
              <w:t xml:space="preserve">Accountants are unethical in decision making Flanagan and Clarke (2007), Hall et a (2005), </w:t>
            </w:r>
            <w:proofErr w:type="spellStart"/>
            <w:r w:rsidRPr="00C34A78">
              <w:t>Kannaiah</w:t>
            </w:r>
            <w:proofErr w:type="spellEnd"/>
            <w:r w:rsidRPr="00C34A78">
              <w:t xml:space="preserve"> and Kumar </w:t>
            </w:r>
            <w:r w:rsidRPr="00C34A78">
              <w:lastRenderedPageBreak/>
              <w:t xml:space="preserve">(2009), Adams et al (1995), West (2017) </w:t>
            </w:r>
          </w:p>
          <w:p w14:paraId="5A6A9F85" w14:textId="77777777" w:rsidR="00FD2AA2" w:rsidRPr="00C34A78" w:rsidRDefault="00FD2AA2" w:rsidP="00B43CF7">
            <w:r w:rsidRPr="00C34A78">
              <w:t>A Model Code of Ethics for Decision Making in Accounting Professions Payne et al (2018)</w:t>
            </w:r>
          </w:p>
        </w:tc>
      </w:tr>
      <w:tr w:rsidR="00FD2AA2" w:rsidRPr="00C34A78" w14:paraId="3D1607B2" w14:textId="77777777" w:rsidTr="00B43CF7">
        <w:trPr>
          <w:trHeight w:val="1650"/>
        </w:trPr>
        <w:tc>
          <w:tcPr>
            <w:tcW w:w="4508" w:type="dxa"/>
          </w:tcPr>
          <w:p w14:paraId="2CAAEDD7" w14:textId="7B4722DB" w:rsidR="00FD2AA2" w:rsidRPr="00C34A78" w:rsidRDefault="00FD2AA2" w:rsidP="00B43CF7">
            <w:r w:rsidRPr="00C34A78">
              <w:lastRenderedPageBreak/>
              <w:t>Q9 Please select all the following reasons which you think make the accounting profession liable to fraud</w:t>
            </w:r>
          </w:p>
        </w:tc>
        <w:tc>
          <w:tcPr>
            <w:tcW w:w="4508" w:type="dxa"/>
          </w:tcPr>
          <w:p w14:paraId="34730F12" w14:textId="77777777" w:rsidR="00FD2AA2" w:rsidRPr="00C34A78" w:rsidRDefault="00FD2AA2" w:rsidP="00B43CF7">
            <w:r w:rsidRPr="00C34A78">
              <w:t xml:space="preserve">Code of ethics for professional accountants IFAC (2018) </w:t>
            </w:r>
          </w:p>
        </w:tc>
      </w:tr>
      <w:tr w:rsidR="00FD2AA2" w:rsidRPr="00C34A78" w14:paraId="2E28C701" w14:textId="77777777" w:rsidTr="00B43CF7">
        <w:trPr>
          <w:trHeight w:val="1164"/>
        </w:trPr>
        <w:tc>
          <w:tcPr>
            <w:tcW w:w="4508" w:type="dxa"/>
          </w:tcPr>
          <w:p w14:paraId="11320F8F" w14:textId="77777777" w:rsidR="00FD2AA2" w:rsidRPr="00C34A78" w:rsidRDefault="00FD2AA2" w:rsidP="00B43CF7">
            <w:r w:rsidRPr="00C34A78">
              <w:t>Q10 Which of the following principles do you know and understand in the code of ethics?</w:t>
            </w:r>
          </w:p>
        </w:tc>
        <w:tc>
          <w:tcPr>
            <w:tcW w:w="4508" w:type="dxa"/>
          </w:tcPr>
          <w:p w14:paraId="488B96E6" w14:textId="77777777" w:rsidR="00FD2AA2" w:rsidRPr="00C34A78" w:rsidRDefault="00FD2AA2" w:rsidP="00B43CF7">
            <w:r w:rsidRPr="00C34A78">
              <w:t>Code of ethics for professional accountants IFAC (2018)</w:t>
            </w:r>
          </w:p>
        </w:tc>
      </w:tr>
      <w:tr w:rsidR="00FD2AA2" w:rsidRPr="00C34A78" w14:paraId="59DC19F0" w14:textId="77777777" w:rsidTr="00B43CF7">
        <w:trPr>
          <w:trHeight w:val="1175"/>
        </w:trPr>
        <w:tc>
          <w:tcPr>
            <w:tcW w:w="4508" w:type="dxa"/>
          </w:tcPr>
          <w:p w14:paraId="6D6735D8" w14:textId="3D86E68A" w:rsidR="00FD2AA2" w:rsidRPr="00C34A78" w:rsidRDefault="00FD2AA2" w:rsidP="00B43CF7">
            <w:r w:rsidRPr="00C34A78">
              <w:t>Q11</w:t>
            </w:r>
            <w:r w:rsidR="00696C5C">
              <w:t xml:space="preserve"> </w:t>
            </w:r>
            <w:r w:rsidRPr="00C34A78">
              <w:t>In relation to Q10, which do you think is most important principle and why?</w:t>
            </w:r>
          </w:p>
        </w:tc>
        <w:tc>
          <w:tcPr>
            <w:tcW w:w="4508" w:type="dxa"/>
          </w:tcPr>
          <w:p w14:paraId="2B89A06C" w14:textId="77777777" w:rsidR="00FD2AA2" w:rsidRPr="00C34A78" w:rsidRDefault="00FD2AA2" w:rsidP="00B43CF7">
            <w:r w:rsidRPr="00C34A78">
              <w:t xml:space="preserve">Morality and Ethics of Accounting Yurt &amp; </w:t>
            </w:r>
            <w:proofErr w:type="spellStart"/>
            <w:r w:rsidRPr="00C34A78">
              <w:t>Elitas</w:t>
            </w:r>
            <w:proofErr w:type="spellEnd"/>
            <w:r w:rsidRPr="00C34A78">
              <w:t xml:space="preserve"> (2013)</w:t>
            </w:r>
          </w:p>
        </w:tc>
      </w:tr>
      <w:tr w:rsidR="00FD2AA2" w:rsidRPr="00C34A78" w14:paraId="3C029817" w14:textId="77777777" w:rsidTr="00B43CF7">
        <w:trPr>
          <w:trHeight w:val="1175"/>
        </w:trPr>
        <w:tc>
          <w:tcPr>
            <w:tcW w:w="4508" w:type="dxa"/>
          </w:tcPr>
          <w:p w14:paraId="6BDBE9B2" w14:textId="77777777" w:rsidR="00FD2AA2" w:rsidRPr="00C34A78" w:rsidRDefault="00FD2AA2" w:rsidP="00B43CF7">
            <w:r w:rsidRPr="00C34A78">
              <w:t xml:space="preserve">Q12 Please tick your agreement with the following statements (5 principles within the code of ethics) </w:t>
            </w:r>
          </w:p>
        </w:tc>
        <w:tc>
          <w:tcPr>
            <w:tcW w:w="4508" w:type="dxa"/>
          </w:tcPr>
          <w:p w14:paraId="6EA145E0" w14:textId="77777777" w:rsidR="00FD2AA2" w:rsidRPr="00C34A78" w:rsidRDefault="00FD2AA2" w:rsidP="00B43CF7">
            <w:r w:rsidRPr="00C34A78">
              <w:t xml:space="preserve">Curbing Creative Accounting: Role &amp; Effectiveness of Ethics Malhotra (2013), Professional Responsibility and Ethics in Accounting Thomas (2018) </w:t>
            </w:r>
          </w:p>
        </w:tc>
      </w:tr>
      <w:tr w:rsidR="00FD2AA2" w:rsidRPr="00C34A78" w14:paraId="21C495FF" w14:textId="77777777" w:rsidTr="00B43CF7">
        <w:trPr>
          <w:trHeight w:val="1175"/>
        </w:trPr>
        <w:tc>
          <w:tcPr>
            <w:tcW w:w="4508" w:type="dxa"/>
          </w:tcPr>
          <w:p w14:paraId="4A916B9E" w14:textId="77777777" w:rsidR="00FD2AA2" w:rsidRPr="00C34A78" w:rsidRDefault="00FD2AA2" w:rsidP="00B43CF7">
            <w:r w:rsidRPr="00C34A78">
              <w:t>Q13 What do you think would keep accountants honest?</w:t>
            </w:r>
          </w:p>
        </w:tc>
        <w:tc>
          <w:tcPr>
            <w:tcW w:w="4508" w:type="dxa"/>
          </w:tcPr>
          <w:p w14:paraId="47DA6E41" w14:textId="77777777" w:rsidR="00FD2AA2" w:rsidRPr="00C34A78" w:rsidRDefault="00FD2AA2" w:rsidP="00B43CF7">
            <w:r w:rsidRPr="00C34A78">
              <w:t xml:space="preserve">Beyond a Code of Professional Ethics: A Holistic Model of Ethical Decision-Making for Accountants Flanagan and Clarke (2007) </w:t>
            </w:r>
          </w:p>
        </w:tc>
      </w:tr>
      <w:tr w:rsidR="00FD2AA2" w:rsidRPr="00C34A78" w14:paraId="0C1E55FC" w14:textId="77777777" w:rsidTr="00B43CF7">
        <w:trPr>
          <w:trHeight w:val="1175"/>
        </w:trPr>
        <w:tc>
          <w:tcPr>
            <w:tcW w:w="4508" w:type="dxa"/>
          </w:tcPr>
          <w:p w14:paraId="0DBB1E13" w14:textId="77777777" w:rsidR="00FD2AA2" w:rsidRPr="00C34A78" w:rsidRDefault="00FD2AA2" w:rsidP="00B43CF7">
            <w:r w:rsidRPr="00C34A78">
              <w:t>Q14 Have you ever observed unethical behaviour by others?</w:t>
            </w:r>
          </w:p>
        </w:tc>
        <w:tc>
          <w:tcPr>
            <w:tcW w:w="4508" w:type="dxa"/>
          </w:tcPr>
          <w:p w14:paraId="5E7D687C" w14:textId="77777777" w:rsidR="00FD2AA2" w:rsidRPr="00C34A78" w:rsidRDefault="00FD2AA2" w:rsidP="00B43CF7">
            <w:r w:rsidRPr="00C34A78">
              <w:t>Three-step approach for accountants to apply when dealing with ethical issues IFAC (2018)</w:t>
            </w:r>
          </w:p>
        </w:tc>
      </w:tr>
      <w:tr w:rsidR="00FD2AA2" w:rsidRPr="00C34A78" w14:paraId="6774AA2F" w14:textId="77777777" w:rsidTr="005E26E3">
        <w:trPr>
          <w:trHeight w:val="1203"/>
        </w:trPr>
        <w:tc>
          <w:tcPr>
            <w:tcW w:w="4508" w:type="dxa"/>
          </w:tcPr>
          <w:p w14:paraId="02D55E78" w14:textId="77777777" w:rsidR="00FD2AA2" w:rsidRPr="00C34A78" w:rsidRDefault="00FD2AA2" w:rsidP="00B43CF7">
            <w:r w:rsidRPr="00C34A78">
              <w:t>Q15 Being part of a professional accounting body provides me with the guidance I need</w:t>
            </w:r>
          </w:p>
        </w:tc>
        <w:tc>
          <w:tcPr>
            <w:tcW w:w="4508" w:type="dxa"/>
          </w:tcPr>
          <w:p w14:paraId="4E95E4BB" w14:textId="77777777" w:rsidR="00FD2AA2" w:rsidRPr="00C34A78" w:rsidRDefault="00FD2AA2" w:rsidP="00B43CF7">
            <w:r w:rsidRPr="00C34A78">
              <w:t>Self-regulation accounting bodies model appendix 2 adapted from Johnson (2016)</w:t>
            </w:r>
          </w:p>
        </w:tc>
      </w:tr>
      <w:tr w:rsidR="00FD2AA2" w:rsidRPr="00C34A78" w14:paraId="146250F4" w14:textId="77777777" w:rsidTr="00B43CF7">
        <w:trPr>
          <w:trHeight w:val="1163"/>
        </w:trPr>
        <w:tc>
          <w:tcPr>
            <w:tcW w:w="4508" w:type="dxa"/>
          </w:tcPr>
          <w:p w14:paraId="01B1AC2A" w14:textId="77777777" w:rsidR="00FD2AA2" w:rsidRPr="00C34A78" w:rsidRDefault="00FD2AA2" w:rsidP="00B43CF7">
            <w:r w:rsidRPr="00C34A78">
              <w:t>Q16 which do you think would help accountants to be more ethical?</w:t>
            </w:r>
          </w:p>
        </w:tc>
        <w:tc>
          <w:tcPr>
            <w:tcW w:w="4508" w:type="dxa"/>
          </w:tcPr>
          <w:p w14:paraId="182667A1" w14:textId="77777777" w:rsidR="00FD2AA2" w:rsidRPr="00C34A78" w:rsidRDefault="00FD2AA2" w:rsidP="00B43CF7">
            <w:r w:rsidRPr="00C34A78">
              <w:t xml:space="preserve">Government regulation, education and training, guidance from self-regulating accounting bodies; ICAEW, CIMA, ACCA, IFAC, FRC </w:t>
            </w:r>
          </w:p>
        </w:tc>
      </w:tr>
      <w:tr w:rsidR="00FD2AA2" w:rsidRPr="00C34A78" w14:paraId="4CDA9B85" w14:textId="77777777" w:rsidTr="00B43CF7">
        <w:trPr>
          <w:trHeight w:val="1123"/>
        </w:trPr>
        <w:tc>
          <w:tcPr>
            <w:tcW w:w="4508" w:type="dxa"/>
          </w:tcPr>
          <w:p w14:paraId="1AC8535F" w14:textId="77777777" w:rsidR="00FD2AA2" w:rsidRPr="00C34A78" w:rsidRDefault="00FD2AA2" w:rsidP="00B43CF7">
            <w:r w:rsidRPr="00C34A78">
              <w:t xml:space="preserve">Q17 Can you match each term to the correct definition? (code of ethics, code of conduct, code of practice) </w:t>
            </w:r>
          </w:p>
        </w:tc>
        <w:tc>
          <w:tcPr>
            <w:tcW w:w="4508" w:type="dxa"/>
          </w:tcPr>
          <w:p w14:paraId="123315DE" w14:textId="77777777" w:rsidR="00FD2AA2" w:rsidRPr="00C34A78" w:rsidRDefault="00FD2AA2" w:rsidP="00B43CF7">
            <w:r w:rsidRPr="00C34A78">
              <w:t xml:space="preserve">Codes </w:t>
            </w:r>
            <w:proofErr w:type="spellStart"/>
            <w:r w:rsidRPr="00C34A78">
              <w:t>Le’tang</w:t>
            </w:r>
            <w:proofErr w:type="spellEnd"/>
            <w:r w:rsidRPr="00C34A78">
              <w:t xml:space="preserve"> (1992) Regulation, self-regulation, law, codes of ethics for accountants </w:t>
            </w:r>
          </w:p>
        </w:tc>
      </w:tr>
      <w:tr w:rsidR="00FD2AA2" w:rsidRPr="00C34A78" w14:paraId="3AFDFE87" w14:textId="77777777" w:rsidTr="00B43CF7">
        <w:trPr>
          <w:trHeight w:val="2831"/>
        </w:trPr>
        <w:tc>
          <w:tcPr>
            <w:tcW w:w="4508" w:type="dxa"/>
          </w:tcPr>
          <w:p w14:paraId="798D2E28" w14:textId="77777777" w:rsidR="00FD2AA2" w:rsidRPr="00C34A78" w:rsidRDefault="00FD2AA2" w:rsidP="00B43CF7">
            <w:r w:rsidRPr="00C34A78">
              <w:lastRenderedPageBreak/>
              <w:t xml:space="preserve">Q18 How important are ethics for you in the decision making in the accounting profession? </w:t>
            </w:r>
          </w:p>
        </w:tc>
        <w:tc>
          <w:tcPr>
            <w:tcW w:w="4508" w:type="dxa"/>
          </w:tcPr>
          <w:p w14:paraId="3830A380" w14:textId="77777777" w:rsidR="00FD2AA2" w:rsidRPr="00C34A78" w:rsidRDefault="00FD2AA2" w:rsidP="00B43CF7">
            <w:r w:rsidRPr="00C34A78">
              <w:t xml:space="preserve">Ethical decision-making framework Crane and Matten (2016) </w:t>
            </w:r>
          </w:p>
          <w:p w14:paraId="3CFD3FCA" w14:textId="77777777" w:rsidR="00FD2AA2" w:rsidRPr="00C34A78" w:rsidRDefault="00FD2AA2" w:rsidP="00B43CF7">
            <w:r w:rsidRPr="00C34A78">
              <w:t xml:space="preserve">Accountants are unethical in decision making Flanagan and Clarke (2007), Hall et a (2005), </w:t>
            </w:r>
            <w:proofErr w:type="spellStart"/>
            <w:r w:rsidRPr="00C34A78">
              <w:t>Kannaiah</w:t>
            </w:r>
            <w:proofErr w:type="spellEnd"/>
            <w:r w:rsidRPr="00C34A78">
              <w:t xml:space="preserve"> and Kumar (2009), Adams et al (1995), West (2017) </w:t>
            </w:r>
          </w:p>
          <w:p w14:paraId="5A84FD80" w14:textId="77777777" w:rsidR="00FD2AA2" w:rsidRPr="00C34A78" w:rsidRDefault="00FD2AA2" w:rsidP="00B43CF7">
            <w:r w:rsidRPr="00C34A78">
              <w:t xml:space="preserve">A Model Code of Ethics for Decision Making in Accounting Professions Payne et al (2018) </w:t>
            </w:r>
          </w:p>
        </w:tc>
      </w:tr>
      <w:tr w:rsidR="00696C5C" w:rsidRPr="00C34A78" w14:paraId="5B401676" w14:textId="77777777" w:rsidTr="005E26E3">
        <w:trPr>
          <w:trHeight w:val="1550"/>
        </w:trPr>
        <w:tc>
          <w:tcPr>
            <w:tcW w:w="4508" w:type="dxa"/>
          </w:tcPr>
          <w:p w14:paraId="0CD6A1AD" w14:textId="21875498" w:rsidR="00696C5C" w:rsidRPr="00C34A78" w:rsidRDefault="00696C5C" w:rsidP="00B43CF7">
            <w:r>
              <w:t xml:space="preserve">Q19 </w:t>
            </w:r>
            <w:r w:rsidR="0027735B">
              <w:t>Any questions or comments relating to the issues in this survey would be very welcome</w:t>
            </w:r>
          </w:p>
        </w:tc>
        <w:tc>
          <w:tcPr>
            <w:tcW w:w="4508" w:type="dxa"/>
          </w:tcPr>
          <w:p w14:paraId="21051695" w14:textId="019C9830" w:rsidR="00696C5C" w:rsidRPr="00C34A78" w:rsidRDefault="00696C5C" w:rsidP="00B43CF7">
            <w:r>
              <w:t xml:space="preserve">This open-ended question will be analysed in relation to any themes that </w:t>
            </w:r>
            <w:r w:rsidR="0027735B">
              <w:t>have arisen</w:t>
            </w:r>
            <w:r>
              <w:t xml:space="preserve">, and it is hoped that it will contain qualitative answers. </w:t>
            </w:r>
          </w:p>
        </w:tc>
      </w:tr>
    </w:tbl>
    <w:p w14:paraId="24DB0DFD" w14:textId="37CA1E63" w:rsidR="00FD2AA2" w:rsidRDefault="00BB12B5" w:rsidP="00BB12B5">
      <w:pPr>
        <w:pStyle w:val="Caption"/>
        <w:rPr>
          <w:szCs w:val="24"/>
        </w:rPr>
      </w:pPr>
      <w:bookmarkStart w:id="96" w:name="_Toc7258582"/>
      <w:bookmarkStart w:id="97" w:name="_Toc8396038"/>
      <w:r>
        <w:br/>
      </w:r>
      <w:bookmarkStart w:id="98" w:name="_Toc8402304"/>
      <w:r>
        <w:t xml:space="preserve">Table </w:t>
      </w:r>
      <w:r w:rsidR="00215305">
        <w:rPr>
          <w:noProof/>
        </w:rPr>
        <w:fldChar w:fldCharType="begin"/>
      </w:r>
      <w:r w:rsidR="00215305">
        <w:rPr>
          <w:noProof/>
        </w:rPr>
        <w:instrText xml:space="preserve"> STYLEREF 1 \s </w:instrText>
      </w:r>
      <w:r w:rsidR="00215305">
        <w:rPr>
          <w:noProof/>
        </w:rPr>
        <w:fldChar w:fldCharType="separate"/>
      </w:r>
      <w:r w:rsidR="00BE5820">
        <w:rPr>
          <w:noProof/>
        </w:rPr>
        <w:t>3</w:t>
      </w:r>
      <w:r w:rsidR="00215305">
        <w:rPr>
          <w:noProof/>
        </w:rPr>
        <w:fldChar w:fldCharType="end"/>
      </w:r>
      <w:r>
        <w:t>.</w:t>
      </w:r>
      <w:r w:rsidR="00215305">
        <w:rPr>
          <w:noProof/>
        </w:rPr>
        <w:fldChar w:fldCharType="begin"/>
      </w:r>
      <w:r w:rsidR="00215305">
        <w:rPr>
          <w:noProof/>
        </w:rPr>
        <w:instrText xml:space="preserve"> SEQ Table \* ARABIC \s 1 </w:instrText>
      </w:r>
      <w:r w:rsidR="00215305">
        <w:rPr>
          <w:noProof/>
        </w:rPr>
        <w:fldChar w:fldCharType="separate"/>
      </w:r>
      <w:r w:rsidR="00BE5820">
        <w:rPr>
          <w:noProof/>
        </w:rPr>
        <w:t>1</w:t>
      </w:r>
      <w:r w:rsidR="00215305">
        <w:rPr>
          <w:noProof/>
        </w:rPr>
        <w:fldChar w:fldCharType="end"/>
      </w:r>
      <w:r>
        <w:t xml:space="preserve"> </w:t>
      </w:r>
      <w:r w:rsidR="00F85D92">
        <w:t>Questions in the questionnaire relating to chapter two the literature review</w:t>
      </w:r>
      <w:bookmarkEnd w:id="96"/>
      <w:bookmarkEnd w:id="97"/>
      <w:bookmarkEnd w:id="98"/>
    </w:p>
    <w:p w14:paraId="02B468AC" w14:textId="77777777" w:rsidR="00FD2AA2" w:rsidRDefault="00FD2AA2" w:rsidP="005E26E3">
      <w:pPr>
        <w:pStyle w:val="Heading2"/>
        <w:spacing w:line="480" w:lineRule="auto"/>
        <w:rPr>
          <w:szCs w:val="24"/>
        </w:rPr>
      </w:pPr>
      <w:bookmarkStart w:id="99" w:name="_Toc8589624"/>
      <w:r>
        <w:rPr>
          <w:szCs w:val="24"/>
        </w:rPr>
        <w:t>3.1.5.5 Interview design</w:t>
      </w:r>
      <w:bookmarkEnd w:id="99"/>
    </w:p>
    <w:p w14:paraId="5E204614" w14:textId="5BF433A3" w:rsidR="00FD2AA2" w:rsidRDefault="00FD2AA2" w:rsidP="005E26E3">
      <w:pPr>
        <w:spacing w:line="480" w:lineRule="auto"/>
        <w:jc w:val="both"/>
        <w:rPr>
          <w:szCs w:val="24"/>
        </w:rPr>
      </w:pPr>
      <w:r>
        <w:rPr>
          <w:szCs w:val="24"/>
        </w:rPr>
        <w:t>The researcher conducted three interviews, who have been purposively selected as expert participants with experience in the accounting profession.</w:t>
      </w:r>
      <w:r w:rsidR="00A62B6D">
        <w:rPr>
          <w:szCs w:val="24"/>
        </w:rPr>
        <w:t xml:space="preserve"> All three </w:t>
      </w:r>
      <w:r>
        <w:rPr>
          <w:szCs w:val="24"/>
        </w:rPr>
        <w:t xml:space="preserve">of them via </w:t>
      </w:r>
      <w:r w:rsidR="00A62B6D">
        <w:rPr>
          <w:szCs w:val="24"/>
        </w:rPr>
        <w:t xml:space="preserve">email </w:t>
      </w:r>
      <w:r>
        <w:rPr>
          <w:szCs w:val="24"/>
        </w:rPr>
        <w:t>in order to provide a rich, interactive interview with respondents who are busy and would prefer to answer one question at a time</w:t>
      </w:r>
      <w:r w:rsidR="00D64B6D">
        <w:rPr>
          <w:szCs w:val="24"/>
        </w:rPr>
        <w:t xml:space="preserve"> </w:t>
      </w:r>
      <w:sdt>
        <w:sdtPr>
          <w:rPr>
            <w:szCs w:val="24"/>
          </w:rPr>
          <w:id w:val="-2111509063"/>
          <w:citation/>
        </w:sdtPr>
        <w:sdtEndPr/>
        <w:sdtContent>
          <w:r w:rsidR="00D64B6D">
            <w:rPr>
              <w:szCs w:val="24"/>
            </w:rPr>
            <w:fldChar w:fldCharType="begin"/>
          </w:r>
          <w:r w:rsidR="00D64B6D">
            <w:rPr>
              <w:szCs w:val="24"/>
            </w:rPr>
            <w:instrText xml:space="preserve"> CITATION Haw18 \l 2057 </w:instrText>
          </w:r>
          <w:r w:rsidR="00D64B6D">
            <w:rPr>
              <w:szCs w:val="24"/>
            </w:rPr>
            <w:fldChar w:fldCharType="separate"/>
          </w:r>
          <w:r w:rsidR="00921E62" w:rsidRPr="00921E62">
            <w:rPr>
              <w:noProof/>
              <w:szCs w:val="24"/>
            </w:rPr>
            <w:t>(Hawkins, 2018)</w:t>
          </w:r>
          <w:r w:rsidR="00D64B6D">
            <w:rPr>
              <w:szCs w:val="24"/>
            </w:rPr>
            <w:fldChar w:fldCharType="end"/>
          </w:r>
        </w:sdtContent>
      </w:sdt>
      <w:r>
        <w:rPr>
          <w:szCs w:val="24"/>
        </w:rPr>
        <w:t xml:space="preserve">. </w:t>
      </w:r>
    </w:p>
    <w:p w14:paraId="172D64EE" w14:textId="77777777" w:rsidR="00FD2AA2" w:rsidRDefault="00FD2AA2" w:rsidP="005E26E3">
      <w:pPr>
        <w:pStyle w:val="Heading2"/>
        <w:spacing w:line="480" w:lineRule="auto"/>
        <w:rPr>
          <w:szCs w:val="24"/>
        </w:rPr>
      </w:pPr>
      <w:bookmarkStart w:id="100" w:name="_Toc8589625"/>
      <w:r>
        <w:rPr>
          <w:szCs w:val="24"/>
        </w:rPr>
        <w:t>3.1.5.6 Analysis</w:t>
      </w:r>
      <w:bookmarkEnd w:id="100"/>
      <w:r>
        <w:rPr>
          <w:szCs w:val="24"/>
        </w:rPr>
        <w:t xml:space="preserve"> </w:t>
      </w:r>
    </w:p>
    <w:p w14:paraId="4385CC03" w14:textId="5F02CBAB" w:rsidR="00FD2AA2" w:rsidRDefault="00FD2AA2" w:rsidP="005E26E3">
      <w:pPr>
        <w:spacing w:line="480" w:lineRule="auto"/>
        <w:jc w:val="both"/>
        <w:rPr>
          <w:szCs w:val="24"/>
        </w:rPr>
      </w:pPr>
      <w:r w:rsidRPr="00BB78C0">
        <w:rPr>
          <w:szCs w:val="24"/>
        </w:rPr>
        <w:t xml:space="preserve">To analyse the quantitative data collected from the online questionnaire will be of a numerical form and the researcher will use SPSS version 25 and statistical analysis of the quantitative closed questions using a Likert scale. The open-ended questions will be analysed using a thematic approach to seek out any common themes, trends or patterns. </w:t>
      </w:r>
      <w:r w:rsidRPr="00102FE0">
        <w:rPr>
          <w:szCs w:val="24"/>
        </w:rPr>
        <w:t>The qualitative data will be collected using semi-structured interviews will firstly, be transcribed and then analysed to look for any common themes, current trends or patterns.</w:t>
      </w:r>
      <w:r>
        <w:rPr>
          <w:szCs w:val="24"/>
        </w:rPr>
        <w:t xml:space="preserve"> The transcripts and full resources can be found in the </w:t>
      </w:r>
      <w:r w:rsidRPr="00D64B6D">
        <w:rPr>
          <w:szCs w:val="24"/>
        </w:rPr>
        <w:t>appendix</w:t>
      </w:r>
      <w:r w:rsidR="001256B0" w:rsidRPr="00D64B6D">
        <w:rPr>
          <w:szCs w:val="24"/>
        </w:rPr>
        <w:t xml:space="preserve"> 4, 5 and 6</w:t>
      </w:r>
      <w:r w:rsidRPr="00D64B6D">
        <w:rPr>
          <w:szCs w:val="24"/>
        </w:rPr>
        <w:t>.</w:t>
      </w:r>
      <w:r>
        <w:rPr>
          <w:szCs w:val="24"/>
        </w:rPr>
        <w:t xml:space="preserve"> </w:t>
      </w:r>
      <w:bookmarkStart w:id="101" w:name="_Hlk8131389"/>
      <w:r w:rsidRPr="00BB78C0">
        <w:rPr>
          <w:szCs w:val="24"/>
        </w:rPr>
        <w:t xml:space="preserve">Using both qualitative and quantitative primary data then enables the researcher to triangulate the combination of methodologies in the study.  </w:t>
      </w:r>
      <w:bookmarkEnd w:id="101"/>
    </w:p>
    <w:p w14:paraId="7EF068DA" w14:textId="77777777" w:rsidR="00FD2AA2" w:rsidRDefault="00FD2AA2" w:rsidP="00922FBC">
      <w:pPr>
        <w:pStyle w:val="Heading2"/>
        <w:rPr>
          <w:szCs w:val="24"/>
        </w:rPr>
      </w:pPr>
      <w:bookmarkStart w:id="102" w:name="_Toc8589626"/>
      <w:r>
        <w:rPr>
          <w:szCs w:val="24"/>
        </w:rPr>
        <w:lastRenderedPageBreak/>
        <w:t>3.2 Sample</w:t>
      </w:r>
      <w:bookmarkEnd w:id="102"/>
    </w:p>
    <w:p w14:paraId="7F5A3BEC" w14:textId="017ED944" w:rsidR="00FD2AA2" w:rsidRDefault="00FD2AA2" w:rsidP="00B43CF7">
      <w:pPr>
        <w:spacing w:line="480" w:lineRule="auto"/>
        <w:jc w:val="both"/>
        <w:rPr>
          <w:szCs w:val="24"/>
        </w:rPr>
      </w:pPr>
      <w:r>
        <w:rPr>
          <w:szCs w:val="24"/>
        </w:rPr>
        <w:t xml:space="preserve">A purposive sample is one that is non-probability as the researcher uses their judgement to select participants who are involved with their topic </w:t>
      </w:r>
      <w:sdt>
        <w:sdtPr>
          <w:rPr>
            <w:szCs w:val="24"/>
          </w:rPr>
          <w:id w:val="-295529413"/>
          <w:citation/>
        </w:sdtPr>
        <w:sdtEndPr/>
        <w:sdtContent>
          <w:r>
            <w:rPr>
              <w:szCs w:val="24"/>
            </w:rPr>
            <w:fldChar w:fldCharType="begin"/>
          </w:r>
          <w:r>
            <w:rPr>
              <w:szCs w:val="24"/>
            </w:rPr>
            <w:instrText xml:space="preserve"> CITATION Sau091 \l 2057 </w:instrText>
          </w:r>
          <w:r>
            <w:rPr>
              <w:szCs w:val="24"/>
            </w:rPr>
            <w:fldChar w:fldCharType="separate"/>
          </w:r>
          <w:r w:rsidR="00921E62" w:rsidRPr="00921E62">
            <w:rPr>
              <w:noProof/>
              <w:szCs w:val="24"/>
            </w:rPr>
            <w:t>(Saunders, et al., 2009)</w:t>
          </w:r>
          <w:r>
            <w:rPr>
              <w:szCs w:val="24"/>
            </w:rPr>
            <w:fldChar w:fldCharType="end"/>
          </w:r>
        </w:sdtContent>
      </w:sdt>
      <w:r>
        <w:rPr>
          <w:szCs w:val="24"/>
        </w:rPr>
        <w:t xml:space="preserve">. Due to the nature of the research project, to collect the most relevant and credible primary data the participants were purposively selected upon as professionals within the accounting industry through various social media platforms such as LinkedIn and contacting professional accounting bodies such as ICAEW. Collis and Hussey </w:t>
      </w:r>
      <w:sdt>
        <w:sdtPr>
          <w:rPr>
            <w:szCs w:val="24"/>
          </w:rPr>
          <w:id w:val="-1459177403"/>
          <w:citation/>
        </w:sdtPr>
        <w:sdtEndPr/>
        <w:sdtContent>
          <w:r>
            <w:rPr>
              <w:szCs w:val="24"/>
            </w:rPr>
            <w:fldChar w:fldCharType="begin"/>
          </w:r>
          <w:r>
            <w:rPr>
              <w:szCs w:val="24"/>
            </w:rPr>
            <w:instrText xml:space="preserve">CITATION Col14 \n  \t  \l 2057 </w:instrText>
          </w:r>
          <w:r>
            <w:rPr>
              <w:szCs w:val="24"/>
            </w:rPr>
            <w:fldChar w:fldCharType="separate"/>
          </w:r>
          <w:r w:rsidR="00921E62" w:rsidRPr="00921E62">
            <w:rPr>
              <w:noProof/>
              <w:szCs w:val="24"/>
            </w:rPr>
            <w:t>(2014)</w:t>
          </w:r>
          <w:r>
            <w:rPr>
              <w:szCs w:val="24"/>
            </w:rPr>
            <w:fldChar w:fldCharType="end"/>
          </w:r>
        </w:sdtContent>
      </w:sdt>
      <w:r>
        <w:rPr>
          <w:szCs w:val="24"/>
        </w:rPr>
        <w:t xml:space="preserve"> suggest that having a poor sample or one that is inaccurate can result in a measurement of data that can be misleading and therefore the research would not be valid. Therefore, the online questionnaire is hoped to have a larger sample size containing quantitative data compared to the smaller sample size of the semi-structured interviews with qualitative data. The total population of professionals working in the profession is globally large therefore, links to the online questionnaire were posted on the researchers professional LinkedIn account. Collis and Hussey </w:t>
      </w:r>
      <w:sdt>
        <w:sdtPr>
          <w:rPr>
            <w:szCs w:val="24"/>
          </w:rPr>
          <w:id w:val="2130206598"/>
          <w:citation/>
        </w:sdtPr>
        <w:sdtEndPr/>
        <w:sdtContent>
          <w:r>
            <w:rPr>
              <w:szCs w:val="24"/>
            </w:rPr>
            <w:fldChar w:fldCharType="begin"/>
          </w:r>
          <w:r>
            <w:rPr>
              <w:szCs w:val="24"/>
            </w:rPr>
            <w:instrText xml:space="preserve">CITATION Col14 \n  \t  \l 2057 </w:instrText>
          </w:r>
          <w:r>
            <w:rPr>
              <w:szCs w:val="24"/>
            </w:rPr>
            <w:fldChar w:fldCharType="separate"/>
          </w:r>
          <w:r w:rsidR="00921E62" w:rsidRPr="00921E62">
            <w:rPr>
              <w:noProof/>
              <w:szCs w:val="24"/>
            </w:rPr>
            <w:t>(2014)</w:t>
          </w:r>
          <w:r>
            <w:rPr>
              <w:szCs w:val="24"/>
            </w:rPr>
            <w:fldChar w:fldCharType="end"/>
          </w:r>
        </w:sdtContent>
      </w:sdt>
      <w:r>
        <w:rPr>
          <w:szCs w:val="24"/>
        </w:rPr>
        <w:t xml:space="preserve"> suggest that due to time constraint of the study, the sample size needs to be feasible and therefore the sample chosen was a minimum of one hundred people which is more than adequate however, there were one hundred and sixty-</w:t>
      </w:r>
      <w:r w:rsidR="003D11D0">
        <w:rPr>
          <w:szCs w:val="24"/>
        </w:rPr>
        <w:t>seven</w:t>
      </w:r>
      <w:r>
        <w:rPr>
          <w:szCs w:val="24"/>
        </w:rPr>
        <w:t xml:space="preserve"> participants. </w:t>
      </w:r>
    </w:p>
    <w:p w14:paraId="43B9C7EB" w14:textId="77777777" w:rsidR="00FD2AA2" w:rsidRDefault="00FD2AA2" w:rsidP="00922FBC">
      <w:pPr>
        <w:pStyle w:val="Heading2"/>
        <w:rPr>
          <w:szCs w:val="24"/>
        </w:rPr>
      </w:pPr>
      <w:bookmarkStart w:id="103" w:name="_Toc8589627"/>
      <w:r>
        <w:rPr>
          <w:szCs w:val="24"/>
        </w:rPr>
        <w:t>3.3 Reliability and validity</w:t>
      </w:r>
      <w:bookmarkEnd w:id="103"/>
      <w:r>
        <w:rPr>
          <w:szCs w:val="24"/>
        </w:rPr>
        <w:t xml:space="preserve"> </w:t>
      </w:r>
    </w:p>
    <w:p w14:paraId="49374D86" w14:textId="5D4168E0" w:rsidR="00FD2AA2" w:rsidRPr="002001DC" w:rsidRDefault="00FD2AA2" w:rsidP="00DB3DF7">
      <w:pPr>
        <w:spacing w:line="480" w:lineRule="auto"/>
        <w:jc w:val="both"/>
        <w:rPr>
          <w:szCs w:val="24"/>
        </w:rPr>
      </w:pPr>
      <w:r w:rsidRPr="002001DC">
        <w:rPr>
          <w:szCs w:val="24"/>
        </w:rPr>
        <w:t xml:space="preserve">Validity </w:t>
      </w:r>
      <w:r>
        <w:rPr>
          <w:szCs w:val="24"/>
        </w:rPr>
        <w:t xml:space="preserve">has been defined </w:t>
      </w:r>
      <w:r w:rsidRPr="002001DC">
        <w:rPr>
          <w:szCs w:val="24"/>
        </w:rPr>
        <w:t>as ‘</w:t>
      </w:r>
      <w:r w:rsidR="00F93D7A">
        <w:rPr>
          <w:szCs w:val="24"/>
        </w:rPr>
        <w:t>V</w:t>
      </w:r>
      <w:r w:rsidRPr="002001DC">
        <w:rPr>
          <w:szCs w:val="24"/>
        </w:rPr>
        <w:t>alidity is an integrative, evaluative judgement of the degree to which empirical evidence and theoretical rationales support the adequacy and appropriateness of inferences and actions based on test scores and modes of assessment’</w:t>
      </w:r>
      <w:r w:rsidR="00F93D7A">
        <w:rPr>
          <w:szCs w:val="24"/>
        </w:rPr>
        <w:t xml:space="preserve"> </w:t>
      </w:r>
      <w:sdt>
        <w:sdtPr>
          <w:rPr>
            <w:szCs w:val="24"/>
          </w:rPr>
          <w:id w:val="-2013906880"/>
          <w:citation/>
        </w:sdtPr>
        <w:sdtEndPr/>
        <w:sdtContent>
          <w:r w:rsidR="00F93D7A">
            <w:rPr>
              <w:szCs w:val="24"/>
            </w:rPr>
            <w:fldChar w:fldCharType="begin"/>
          </w:r>
          <w:r w:rsidR="00F93D7A">
            <w:rPr>
              <w:szCs w:val="24"/>
            </w:rPr>
            <w:instrText xml:space="preserve"> CITATION Mes89 \l 2057 </w:instrText>
          </w:r>
          <w:r w:rsidR="00F93D7A">
            <w:rPr>
              <w:szCs w:val="24"/>
            </w:rPr>
            <w:fldChar w:fldCharType="separate"/>
          </w:r>
          <w:r w:rsidR="00921E62" w:rsidRPr="00921E62">
            <w:rPr>
              <w:noProof/>
              <w:szCs w:val="24"/>
            </w:rPr>
            <w:t>(Messick, 1989)</w:t>
          </w:r>
          <w:r w:rsidR="00F93D7A">
            <w:rPr>
              <w:szCs w:val="24"/>
            </w:rPr>
            <w:fldChar w:fldCharType="end"/>
          </w:r>
        </w:sdtContent>
      </w:sdt>
      <w:r>
        <w:rPr>
          <w:szCs w:val="24"/>
        </w:rPr>
        <w:t xml:space="preserve">. Thus, is another reason for the pilot study with the online survey and, why the researcher decided to use a mixed method approach to ensure that primary data will be of great validity. Collis and Hussey </w:t>
      </w:r>
      <w:sdt>
        <w:sdtPr>
          <w:rPr>
            <w:szCs w:val="24"/>
          </w:rPr>
          <w:id w:val="963623362"/>
          <w:citation/>
        </w:sdtPr>
        <w:sdtEndPr/>
        <w:sdtContent>
          <w:r>
            <w:rPr>
              <w:szCs w:val="24"/>
            </w:rPr>
            <w:fldChar w:fldCharType="begin"/>
          </w:r>
          <w:r>
            <w:rPr>
              <w:szCs w:val="24"/>
            </w:rPr>
            <w:instrText xml:space="preserve">CITATION Col14 \n  \t  \l 2057 </w:instrText>
          </w:r>
          <w:r>
            <w:rPr>
              <w:szCs w:val="24"/>
            </w:rPr>
            <w:fldChar w:fldCharType="separate"/>
          </w:r>
          <w:r w:rsidR="00921E62" w:rsidRPr="00921E62">
            <w:rPr>
              <w:noProof/>
              <w:szCs w:val="24"/>
            </w:rPr>
            <w:t>(2014)</w:t>
          </w:r>
          <w:r>
            <w:rPr>
              <w:szCs w:val="24"/>
            </w:rPr>
            <w:fldChar w:fldCharType="end"/>
          </w:r>
        </w:sdtContent>
      </w:sdt>
      <w:r>
        <w:rPr>
          <w:szCs w:val="24"/>
        </w:rPr>
        <w:t xml:space="preserve"> suggest to </w:t>
      </w:r>
      <w:r>
        <w:rPr>
          <w:szCs w:val="24"/>
        </w:rPr>
        <w:lastRenderedPageBreak/>
        <w:t>get more validity when collecting data is to do more than one method and is the reason for the online surveys and semi-structured interviews.</w:t>
      </w:r>
    </w:p>
    <w:p w14:paraId="69A5EEA2" w14:textId="5E81762B" w:rsidR="00FD2AA2" w:rsidRDefault="00FD2AA2" w:rsidP="00DB3DF7">
      <w:pPr>
        <w:spacing w:line="480" w:lineRule="auto"/>
        <w:jc w:val="both"/>
        <w:rPr>
          <w:szCs w:val="24"/>
        </w:rPr>
      </w:pPr>
      <w:r w:rsidRPr="002001DC">
        <w:rPr>
          <w:szCs w:val="24"/>
        </w:rPr>
        <w:t xml:space="preserve">Reliability refers to how reliable is the data and if the primary data was to be repeated then the outcomes should always be approximately the same and the results should be consistent </w:t>
      </w:r>
      <w:sdt>
        <w:sdtPr>
          <w:rPr>
            <w:szCs w:val="24"/>
          </w:rPr>
          <w:id w:val="-2067394804"/>
          <w:citation/>
        </w:sdtPr>
        <w:sdtEndPr/>
        <w:sdtContent>
          <w:r>
            <w:rPr>
              <w:szCs w:val="24"/>
            </w:rPr>
            <w:fldChar w:fldCharType="begin"/>
          </w:r>
          <w:r>
            <w:rPr>
              <w:szCs w:val="24"/>
            </w:rPr>
            <w:instrText xml:space="preserve"> CITATION Mar10 \l 2057 </w:instrText>
          </w:r>
          <w:r>
            <w:rPr>
              <w:szCs w:val="24"/>
            </w:rPr>
            <w:fldChar w:fldCharType="separate"/>
          </w:r>
          <w:r w:rsidR="00921E62" w:rsidRPr="00921E62">
            <w:rPr>
              <w:noProof/>
              <w:szCs w:val="24"/>
            </w:rPr>
            <w:t>(Lodico, et al., 2010)</w:t>
          </w:r>
          <w:r>
            <w:rPr>
              <w:szCs w:val="24"/>
            </w:rPr>
            <w:fldChar w:fldCharType="end"/>
          </w:r>
        </w:sdtContent>
      </w:sdt>
      <w:r w:rsidRPr="002001DC">
        <w:rPr>
          <w:szCs w:val="24"/>
        </w:rPr>
        <w:t xml:space="preserve">. The reliability and validity of </w:t>
      </w:r>
      <w:r>
        <w:rPr>
          <w:szCs w:val="24"/>
        </w:rPr>
        <w:t>primary</w:t>
      </w:r>
      <w:r w:rsidRPr="002001DC">
        <w:rPr>
          <w:szCs w:val="24"/>
        </w:rPr>
        <w:t xml:space="preserve"> data</w:t>
      </w:r>
      <w:r>
        <w:rPr>
          <w:szCs w:val="24"/>
        </w:rPr>
        <w:t xml:space="preserve"> has been </w:t>
      </w:r>
      <w:r w:rsidRPr="002001DC">
        <w:rPr>
          <w:szCs w:val="24"/>
        </w:rPr>
        <w:t xml:space="preserve">selected by the researcher carefully </w:t>
      </w:r>
      <w:r>
        <w:rPr>
          <w:szCs w:val="24"/>
        </w:rPr>
        <w:t>which</w:t>
      </w:r>
      <w:r w:rsidRPr="002001DC">
        <w:rPr>
          <w:szCs w:val="24"/>
        </w:rPr>
        <w:t xml:space="preserve"> </w:t>
      </w:r>
      <w:r>
        <w:rPr>
          <w:szCs w:val="24"/>
        </w:rPr>
        <w:t xml:space="preserve">has a purposive sampling procedure and will only consist of professionals within the accounting industry and has </w:t>
      </w:r>
      <w:r w:rsidRPr="002001DC">
        <w:rPr>
          <w:szCs w:val="24"/>
        </w:rPr>
        <w:t>assess</w:t>
      </w:r>
      <w:r>
        <w:rPr>
          <w:szCs w:val="24"/>
        </w:rPr>
        <w:t>ed</w:t>
      </w:r>
      <w:r w:rsidRPr="002001DC">
        <w:rPr>
          <w:szCs w:val="24"/>
        </w:rPr>
        <w:t xml:space="preserve"> </w:t>
      </w:r>
      <w:r>
        <w:rPr>
          <w:szCs w:val="24"/>
        </w:rPr>
        <w:t xml:space="preserve">that </w:t>
      </w:r>
      <w:r w:rsidRPr="002001DC">
        <w:rPr>
          <w:szCs w:val="24"/>
        </w:rPr>
        <w:t xml:space="preserve">the data </w:t>
      </w:r>
      <w:r>
        <w:rPr>
          <w:szCs w:val="24"/>
        </w:rPr>
        <w:t>collected will be of a</w:t>
      </w:r>
      <w:r w:rsidRPr="002001DC">
        <w:rPr>
          <w:szCs w:val="24"/>
        </w:rPr>
        <w:t xml:space="preserve"> creditable, valid and reliable source to ensure it is accurate with the aims and objectives of the research explains </w:t>
      </w:r>
      <w:sdt>
        <w:sdtPr>
          <w:rPr>
            <w:szCs w:val="24"/>
          </w:rPr>
          <w:id w:val="550344024"/>
          <w:citation/>
        </w:sdtPr>
        <w:sdtEndPr/>
        <w:sdtContent>
          <w:r>
            <w:rPr>
              <w:szCs w:val="24"/>
            </w:rPr>
            <w:fldChar w:fldCharType="begin"/>
          </w:r>
          <w:r>
            <w:rPr>
              <w:szCs w:val="24"/>
            </w:rPr>
            <w:instrText xml:space="preserve"> CITATION Sau091 \l 2057 </w:instrText>
          </w:r>
          <w:r>
            <w:rPr>
              <w:szCs w:val="24"/>
            </w:rPr>
            <w:fldChar w:fldCharType="separate"/>
          </w:r>
          <w:r w:rsidR="00921E62" w:rsidRPr="00921E62">
            <w:rPr>
              <w:noProof/>
              <w:szCs w:val="24"/>
            </w:rPr>
            <w:t>(Saunders, et al., 2009)</w:t>
          </w:r>
          <w:r>
            <w:rPr>
              <w:szCs w:val="24"/>
            </w:rPr>
            <w:fldChar w:fldCharType="end"/>
          </w:r>
        </w:sdtContent>
      </w:sdt>
      <w:r w:rsidRPr="002001DC">
        <w:rPr>
          <w:szCs w:val="24"/>
        </w:rPr>
        <w:t>.</w:t>
      </w:r>
      <w:r>
        <w:rPr>
          <w:szCs w:val="24"/>
        </w:rPr>
        <w:t xml:space="preserve"> </w:t>
      </w:r>
    </w:p>
    <w:p w14:paraId="1DC0BEB4" w14:textId="77777777" w:rsidR="00FD2AA2" w:rsidRDefault="00FD2AA2" w:rsidP="00B43CF7">
      <w:pPr>
        <w:pStyle w:val="Heading2"/>
        <w:rPr>
          <w:szCs w:val="24"/>
        </w:rPr>
      </w:pPr>
      <w:bookmarkStart w:id="104" w:name="_Toc8589628"/>
      <w:r>
        <w:rPr>
          <w:szCs w:val="24"/>
        </w:rPr>
        <w:t>3.3.1 Triangulation</w:t>
      </w:r>
      <w:bookmarkEnd w:id="104"/>
      <w:r>
        <w:rPr>
          <w:szCs w:val="24"/>
        </w:rPr>
        <w:t xml:space="preserve"> </w:t>
      </w:r>
    </w:p>
    <w:p w14:paraId="0660D0EB" w14:textId="68A4E49C" w:rsidR="00FD2AA2" w:rsidRPr="00853A20" w:rsidRDefault="00FD2AA2" w:rsidP="00DB3DF7">
      <w:pPr>
        <w:spacing w:line="480" w:lineRule="auto"/>
        <w:jc w:val="both"/>
      </w:pPr>
      <w:r>
        <w:t>‘</w:t>
      </w:r>
      <w:r w:rsidR="002A2B48">
        <w:t>T</w:t>
      </w:r>
      <w:r>
        <w:t xml:space="preserve">riangulation involves the practice of viewing things from more than one perspective’, </w:t>
      </w:r>
      <w:sdt>
        <w:sdtPr>
          <w:id w:val="982198468"/>
          <w:citation/>
        </w:sdtPr>
        <w:sdtEndPr/>
        <w:sdtContent>
          <w:r>
            <w:fldChar w:fldCharType="begin"/>
          </w:r>
          <w:r>
            <w:instrText xml:space="preserve">CITATION Mar101 \p 346 \l 2057 </w:instrText>
          </w:r>
          <w:r>
            <w:fldChar w:fldCharType="separate"/>
          </w:r>
          <w:r w:rsidR="00921E62" w:rsidRPr="00921E62">
            <w:rPr>
              <w:noProof/>
            </w:rPr>
            <w:t>(Denscombe, 2010, p. 346)</w:t>
          </w:r>
          <w:r>
            <w:fldChar w:fldCharType="end"/>
          </w:r>
        </w:sdtContent>
      </w:sdt>
      <w:r>
        <w:t xml:space="preserve">. </w:t>
      </w:r>
    </w:p>
    <w:p w14:paraId="4B3B6C76" w14:textId="760DD5F1" w:rsidR="00FD2AA2" w:rsidRDefault="00FD2AA2" w:rsidP="00DB3DF7">
      <w:pPr>
        <w:spacing w:line="480" w:lineRule="auto"/>
        <w:jc w:val="both"/>
        <w:rPr>
          <w:szCs w:val="24"/>
        </w:rPr>
      </w:pPr>
      <w:r>
        <w:rPr>
          <w:szCs w:val="24"/>
        </w:rPr>
        <w:t xml:space="preserve"> Data </w:t>
      </w:r>
      <w:r w:rsidRPr="002001DC">
        <w:rPr>
          <w:szCs w:val="24"/>
        </w:rPr>
        <w:t>Triangulation is also another technique</w:t>
      </w:r>
      <w:r>
        <w:rPr>
          <w:szCs w:val="24"/>
        </w:rPr>
        <w:t xml:space="preserve"> chosen for this dissertation</w:t>
      </w:r>
      <w:r w:rsidRPr="002001DC">
        <w:rPr>
          <w:szCs w:val="24"/>
        </w:rPr>
        <w:t xml:space="preserve"> to ensure more validity and reliability in the primary data and can minimise the chances of any biased findings as the data can be observed from different angles and thus will give more accurate findings and conclusions </w:t>
      </w:r>
      <w:sdt>
        <w:sdtPr>
          <w:rPr>
            <w:szCs w:val="24"/>
          </w:rPr>
          <w:id w:val="-1790881599"/>
          <w:citation/>
        </w:sdtPr>
        <w:sdtEndPr/>
        <w:sdtContent>
          <w:r w:rsidR="007661E0">
            <w:rPr>
              <w:szCs w:val="24"/>
            </w:rPr>
            <w:fldChar w:fldCharType="begin"/>
          </w:r>
          <w:r w:rsidR="007661E0">
            <w:rPr>
              <w:szCs w:val="24"/>
            </w:rPr>
            <w:instrText xml:space="preserve"> CITATION Jon04 \l 2057 </w:instrText>
          </w:r>
          <w:r w:rsidR="007661E0">
            <w:rPr>
              <w:szCs w:val="24"/>
            </w:rPr>
            <w:fldChar w:fldCharType="separate"/>
          </w:r>
          <w:r w:rsidR="00921E62" w:rsidRPr="00921E62">
            <w:rPr>
              <w:noProof/>
              <w:szCs w:val="24"/>
            </w:rPr>
            <w:t>(Grix, 2004)</w:t>
          </w:r>
          <w:r w:rsidR="007661E0">
            <w:rPr>
              <w:szCs w:val="24"/>
            </w:rPr>
            <w:fldChar w:fldCharType="end"/>
          </w:r>
        </w:sdtContent>
      </w:sdt>
      <w:r w:rsidRPr="002001DC">
        <w:rPr>
          <w:szCs w:val="24"/>
        </w:rPr>
        <w:t>.</w:t>
      </w:r>
    </w:p>
    <w:p w14:paraId="39EF02E8" w14:textId="4C268693" w:rsidR="00FD2AA2" w:rsidRDefault="00FD2AA2" w:rsidP="00B43CF7">
      <w:pPr>
        <w:spacing w:line="480" w:lineRule="auto"/>
        <w:jc w:val="both"/>
        <w:rPr>
          <w:szCs w:val="24"/>
        </w:rPr>
      </w:pPr>
      <w:r>
        <w:rPr>
          <w:szCs w:val="24"/>
        </w:rPr>
        <w:t xml:space="preserve">Denscombe </w:t>
      </w:r>
      <w:sdt>
        <w:sdtPr>
          <w:rPr>
            <w:szCs w:val="24"/>
          </w:rPr>
          <w:id w:val="-1609268583"/>
          <w:citation/>
        </w:sdtPr>
        <w:sdtEndPr/>
        <w:sdtContent>
          <w:r>
            <w:rPr>
              <w:szCs w:val="24"/>
            </w:rPr>
            <w:fldChar w:fldCharType="begin"/>
          </w:r>
          <w:r>
            <w:rPr>
              <w:szCs w:val="24"/>
            </w:rPr>
            <w:instrText xml:space="preserve">CITATION Mar101 \n  \t  \l 2057 </w:instrText>
          </w:r>
          <w:r>
            <w:rPr>
              <w:szCs w:val="24"/>
            </w:rPr>
            <w:fldChar w:fldCharType="separate"/>
          </w:r>
          <w:r w:rsidR="00921E62" w:rsidRPr="00921E62">
            <w:rPr>
              <w:noProof/>
              <w:szCs w:val="24"/>
            </w:rPr>
            <w:t>(2010)</w:t>
          </w:r>
          <w:r>
            <w:rPr>
              <w:szCs w:val="24"/>
            </w:rPr>
            <w:fldChar w:fldCharType="end"/>
          </w:r>
        </w:sdtContent>
      </w:sdt>
      <w:r>
        <w:rPr>
          <w:szCs w:val="24"/>
        </w:rPr>
        <w:t xml:space="preserve"> suggests that methodological triangulation allows the findings from mixed methods to be contrasted, compared, or even combined, findings from one method that being an online questionnaire could find something new or different to explore further in the other method of face-to-face interviews. </w:t>
      </w:r>
    </w:p>
    <w:p w14:paraId="214F6204" w14:textId="77777777" w:rsidR="00FD2AA2" w:rsidRPr="00172299" w:rsidRDefault="00FD2AA2" w:rsidP="00922FBC">
      <w:pPr>
        <w:pStyle w:val="Heading2"/>
      </w:pPr>
      <w:bookmarkStart w:id="105" w:name="_Toc8589629"/>
      <w:r w:rsidRPr="00172299">
        <w:t>3.4 Limitations</w:t>
      </w:r>
      <w:bookmarkEnd w:id="105"/>
    </w:p>
    <w:p w14:paraId="7D6FE953" w14:textId="77777777" w:rsidR="00FD2AA2" w:rsidRPr="003B2B5F" w:rsidRDefault="00FD2AA2" w:rsidP="00DB3DF7">
      <w:pPr>
        <w:spacing w:line="480" w:lineRule="auto"/>
        <w:jc w:val="both"/>
      </w:pPr>
      <w:r w:rsidRPr="003B2B5F">
        <w:t xml:space="preserve">Firstly, one major limitation within this dissertation is the amount of time needed to access essential resources and to collect primary research and analyse the data. To </w:t>
      </w:r>
      <w:r w:rsidRPr="003B2B5F">
        <w:lastRenderedPageBreak/>
        <w:t>minimise this limitation, the researcher has provided a Gantt chart which will also improve the management of time.</w:t>
      </w:r>
    </w:p>
    <w:p w14:paraId="495705FE" w14:textId="6918415A" w:rsidR="00FD2AA2" w:rsidRPr="003B2B5F" w:rsidRDefault="00FD2AA2" w:rsidP="00DB3DF7">
      <w:pPr>
        <w:spacing w:line="480" w:lineRule="auto"/>
        <w:jc w:val="both"/>
      </w:pPr>
      <w:r w:rsidRPr="003B2B5F">
        <w:t>Secondly, another limitation is the measurement of validity in evaluating secondary data as it might fail to provide any valid answers or meet any objectives within the research</w:t>
      </w:r>
      <w:sdt>
        <w:sdtPr>
          <w:id w:val="1753854607"/>
          <w:citation/>
        </w:sdtPr>
        <w:sdtEndPr/>
        <w:sdtContent>
          <w:r w:rsidR="007661E0">
            <w:fldChar w:fldCharType="begin"/>
          </w:r>
          <w:r w:rsidR="007661E0">
            <w:instrText xml:space="preserve"> CITATION Sau091 \l 2057 </w:instrText>
          </w:r>
          <w:r w:rsidR="007661E0">
            <w:fldChar w:fldCharType="separate"/>
          </w:r>
          <w:r w:rsidR="00921E62">
            <w:rPr>
              <w:noProof/>
            </w:rPr>
            <w:t xml:space="preserve"> </w:t>
          </w:r>
          <w:r w:rsidR="00921E62" w:rsidRPr="00921E62">
            <w:rPr>
              <w:noProof/>
            </w:rPr>
            <w:t>(Saunders, et al., 2009)</w:t>
          </w:r>
          <w:r w:rsidR="007661E0">
            <w:fldChar w:fldCharType="end"/>
          </w:r>
        </w:sdtContent>
      </w:sdt>
      <w:r>
        <w:t xml:space="preserve"> and thus is why the researcher has decided upon a mixed method approach</w:t>
      </w:r>
      <w:r w:rsidRPr="003B2B5F">
        <w:t>.</w:t>
      </w:r>
    </w:p>
    <w:p w14:paraId="2A8DD065" w14:textId="77777777" w:rsidR="00FD2AA2" w:rsidRDefault="00FD2AA2" w:rsidP="00DB3DF7">
      <w:pPr>
        <w:spacing w:line="480" w:lineRule="auto"/>
        <w:jc w:val="both"/>
      </w:pPr>
      <w:r w:rsidRPr="003B2B5F">
        <w:t>Thirdly another limitation the researcher could encounter is that the intended participants may not want to participant in the interviews or take part in an online questionnaire</w:t>
      </w:r>
      <w:r>
        <w:t xml:space="preserve"> however, to reduce this limitation the researcher has decided to use a number of social media platforms such as LinkedIn to reach out to professionals In the accounting industry</w:t>
      </w:r>
      <w:r w:rsidRPr="003B2B5F">
        <w:t>.</w:t>
      </w:r>
    </w:p>
    <w:p w14:paraId="0079EF4C" w14:textId="154D0393" w:rsidR="00B476F5" w:rsidRPr="00B476F5" w:rsidRDefault="00FD2AA2" w:rsidP="00B476F5">
      <w:pPr>
        <w:spacing w:line="480" w:lineRule="auto"/>
        <w:jc w:val="both"/>
      </w:pPr>
      <w:r>
        <w:t xml:space="preserve">A limitation that the researcher came across was that a participant commented on the wording of one particular question, the question was </w:t>
      </w:r>
      <w:r w:rsidRPr="00850AEA">
        <w:rPr>
          <w:i/>
        </w:rPr>
        <w:t>please select all of the following reasons which you think make the accounting profession liable to fraud?</w:t>
      </w:r>
      <w:r>
        <w:t xml:space="preserve"> their suggestion was that liable was not quite right and suspectable would have been a better suited word. </w:t>
      </w:r>
    </w:p>
    <w:p w14:paraId="22B084C1" w14:textId="77777777" w:rsidR="00FD2AA2" w:rsidRDefault="00FD2AA2" w:rsidP="00922FBC">
      <w:pPr>
        <w:pStyle w:val="Heading2"/>
        <w:rPr>
          <w:szCs w:val="24"/>
        </w:rPr>
      </w:pPr>
      <w:bookmarkStart w:id="106" w:name="_Toc8589630"/>
      <w:r>
        <w:rPr>
          <w:szCs w:val="24"/>
        </w:rPr>
        <w:t>3.5 Ethical considerations</w:t>
      </w:r>
      <w:bookmarkEnd w:id="106"/>
      <w:r>
        <w:rPr>
          <w:szCs w:val="24"/>
        </w:rPr>
        <w:t xml:space="preserve"> </w:t>
      </w:r>
    </w:p>
    <w:p w14:paraId="68E1A92B" w14:textId="22BEC965" w:rsidR="00FD2AA2" w:rsidRDefault="00FD2AA2" w:rsidP="00DB3DF7">
      <w:pPr>
        <w:spacing w:line="480" w:lineRule="auto"/>
        <w:jc w:val="both"/>
        <w:rPr>
          <w:szCs w:val="24"/>
        </w:rPr>
      </w:pPr>
      <w:r>
        <w:rPr>
          <w:szCs w:val="24"/>
        </w:rPr>
        <w:t xml:space="preserve">Ethics is a vital element that needs great consideration for anyone who is conducting research as it refers to the formation and rationale of the research topic, the design of research, data collection, process and the storage of data and research findings must be completed in a responsible and moral way </w:t>
      </w:r>
      <w:sdt>
        <w:sdtPr>
          <w:rPr>
            <w:szCs w:val="24"/>
          </w:rPr>
          <w:id w:val="-782657052"/>
          <w:citation/>
        </w:sdtPr>
        <w:sdtEndPr/>
        <w:sdtContent>
          <w:r>
            <w:rPr>
              <w:szCs w:val="24"/>
            </w:rPr>
            <w:fldChar w:fldCharType="begin"/>
          </w:r>
          <w:r>
            <w:rPr>
              <w:szCs w:val="24"/>
            </w:rPr>
            <w:instrText xml:space="preserve"> CITATION Sau091 \l 2057 </w:instrText>
          </w:r>
          <w:r>
            <w:rPr>
              <w:szCs w:val="24"/>
            </w:rPr>
            <w:fldChar w:fldCharType="separate"/>
          </w:r>
          <w:r w:rsidR="00921E62" w:rsidRPr="00921E62">
            <w:rPr>
              <w:noProof/>
              <w:szCs w:val="24"/>
            </w:rPr>
            <w:t>(Saunders, et al., 2009)</w:t>
          </w:r>
          <w:r>
            <w:rPr>
              <w:szCs w:val="24"/>
            </w:rPr>
            <w:fldChar w:fldCharType="end"/>
          </w:r>
        </w:sdtContent>
      </w:sdt>
      <w:r>
        <w:rPr>
          <w:szCs w:val="24"/>
        </w:rPr>
        <w:t xml:space="preserve">. </w:t>
      </w:r>
    </w:p>
    <w:p w14:paraId="3423B448" w14:textId="6A8EFF46" w:rsidR="00FD2AA2" w:rsidRPr="003B2B5F" w:rsidRDefault="00FD2AA2" w:rsidP="00DB3DF7">
      <w:pPr>
        <w:spacing w:line="480" w:lineRule="auto"/>
        <w:jc w:val="both"/>
        <w:rPr>
          <w:szCs w:val="24"/>
        </w:rPr>
      </w:pPr>
      <w:r>
        <w:rPr>
          <w:szCs w:val="24"/>
        </w:rPr>
        <w:t xml:space="preserve">Saunders et al </w:t>
      </w:r>
      <w:sdt>
        <w:sdtPr>
          <w:rPr>
            <w:szCs w:val="24"/>
          </w:rPr>
          <w:id w:val="2070526325"/>
          <w:citation/>
        </w:sdtPr>
        <w:sdtEndPr/>
        <w:sdtContent>
          <w:r>
            <w:rPr>
              <w:szCs w:val="24"/>
            </w:rPr>
            <w:fldChar w:fldCharType="begin"/>
          </w:r>
          <w:r>
            <w:rPr>
              <w:szCs w:val="24"/>
            </w:rPr>
            <w:instrText xml:space="preserve">CITATION Sau091 \n  \t  \l 2057 </w:instrText>
          </w:r>
          <w:r>
            <w:rPr>
              <w:szCs w:val="24"/>
            </w:rPr>
            <w:fldChar w:fldCharType="separate"/>
          </w:r>
          <w:r w:rsidR="00921E62" w:rsidRPr="00921E62">
            <w:rPr>
              <w:noProof/>
              <w:szCs w:val="24"/>
            </w:rPr>
            <w:t>(2009)</w:t>
          </w:r>
          <w:r>
            <w:rPr>
              <w:szCs w:val="24"/>
            </w:rPr>
            <w:fldChar w:fldCharType="end"/>
          </w:r>
        </w:sdtContent>
      </w:sdt>
      <w:r>
        <w:rPr>
          <w:szCs w:val="24"/>
        </w:rPr>
        <w:t xml:space="preserve"> explain that no research should cause harm or risks to participants intended or not and </w:t>
      </w:r>
      <w:r w:rsidR="00661F99">
        <w:rPr>
          <w:szCs w:val="24"/>
        </w:rPr>
        <w:t>careful</w:t>
      </w:r>
      <w:r>
        <w:rPr>
          <w:szCs w:val="24"/>
        </w:rPr>
        <w:t xml:space="preserve"> consideration should be taken to ensure interviews and questionnaires do not cause the participant to feel stressed nor should </w:t>
      </w:r>
      <w:r>
        <w:rPr>
          <w:szCs w:val="24"/>
        </w:rPr>
        <w:lastRenderedPageBreak/>
        <w:t>questions be intrusive. The UWTSD ethics forms required approval from the supervisor and co-ordinator and was approved. The online questionnaire clearly facilitated passing ethics protocols because of the anonymity and confidentiality provided by online questionnaires.</w:t>
      </w:r>
    </w:p>
    <w:p w14:paraId="58C809F1" w14:textId="6A6C4105" w:rsidR="00FD2AA2" w:rsidRPr="0097429F" w:rsidRDefault="00FD2AA2" w:rsidP="00DB3DF7">
      <w:pPr>
        <w:spacing w:line="480" w:lineRule="auto"/>
        <w:jc w:val="both"/>
        <w:rPr>
          <w:szCs w:val="24"/>
        </w:rPr>
      </w:pPr>
      <w:r w:rsidRPr="003B2B5F">
        <w:rPr>
          <w:szCs w:val="24"/>
        </w:rPr>
        <w:t>The research that will be conducted should not raise any concern with ethical risk due to all the participation being voluntary and over the age of eighteen. The su</w:t>
      </w:r>
      <w:r>
        <w:rPr>
          <w:szCs w:val="24"/>
        </w:rPr>
        <w:t>rveys and interviews</w:t>
      </w:r>
      <w:r w:rsidRPr="003B2B5F">
        <w:rPr>
          <w:szCs w:val="24"/>
        </w:rPr>
        <w:t xml:space="preserve"> </w:t>
      </w:r>
      <w:r w:rsidR="001807C5">
        <w:rPr>
          <w:szCs w:val="24"/>
        </w:rPr>
        <w:t>were</w:t>
      </w:r>
      <w:r w:rsidRPr="003B2B5F">
        <w:rPr>
          <w:szCs w:val="24"/>
        </w:rPr>
        <w:t xml:space="preserve"> intended for participants who have a professional career in accounting or involved within the accounting profession. Participants can withdraw at any stage if they wish too. However, all the data that does get collected will be confidential and all participants will be kept anonymous. The data collected will be saved correctly and password protected.</w:t>
      </w:r>
    </w:p>
    <w:p w14:paraId="0D324FF3" w14:textId="3DCD6F4C" w:rsidR="00FD2AA2" w:rsidRPr="00D92F3E" w:rsidRDefault="00922FBC" w:rsidP="00922FBC">
      <w:pPr>
        <w:pStyle w:val="Heading2"/>
        <w:rPr>
          <w:sz w:val="28"/>
        </w:rPr>
      </w:pPr>
      <w:bookmarkStart w:id="107" w:name="_Toc8589631"/>
      <w:r w:rsidRPr="00D92F3E">
        <w:rPr>
          <w:sz w:val="28"/>
        </w:rPr>
        <w:t>3.5</w:t>
      </w:r>
      <w:r w:rsidR="00D92F3E" w:rsidRPr="00D92F3E">
        <w:rPr>
          <w:sz w:val="28"/>
        </w:rPr>
        <w:t xml:space="preserve"> </w:t>
      </w:r>
      <w:r w:rsidR="00FD2AA2" w:rsidRPr="00D92F3E">
        <w:rPr>
          <w:sz w:val="28"/>
        </w:rPr>
        <w:t>Conclusion</w:t>
      </w:r>
      <w:bookmarkEnd w:id="107"/>
    </w:p>
    <w:p w14:paraId="5E31D83F" w14:textId="3D94468D" w:rsidR="00FD2AA2" w:rsidRDefault="00FD2AA2" w:rsidP="00DB3DF7">
      <w:pPr>
        <w:spacing w:line="480" w:lineRule="auto"/>
        <w:jc w:val="both"/>
      </w:pPr>
      <w:r w:rsidRPr="00B752C3">
        <w:t>To conclude, this chapter has successfully identified and explained the research methodology and completed the second objective. The justification of the pragmatic mixed methods that will be used in this study have been clearly explained.</w:t>
      </w:r>
      <w:r>
        <w:t xml:space="preserve"> Chapter four hopes to collect, analyse and present the findings from the data collection gathered by the methods that were identified in this chapter. </w:t>
      </w:r>
    </w:p>
    <w:p w14:paraId="00605601" w14:textId="77777777" w:rsidR="00EE427E" w:rsidRDefault="00EE427E" w:rsidP="009B435F">
      <w:pPr>
        <w:spacing w:line="480" w:lineRule="auto"/>
        <w:jc w:val="both"/>
      </w:pPr>
    </w:p>
    <w:p w14:paraId="1AA50AD2" w14:textId="641246E6" w:rsidR="002737EA" w:rsidRDefault="002737EA" w:rsidP="009B435F">
      <w:pPr>
        <w:spacing w:line="480" w:lineRule="auto"/>
        <w:jc w:val="both"/>
      </w:pPr>
    </w:p>
    <w:p w14:paraId="606A78CD" w14:textId="77777777" w:rsidR="009355A4" w:rsidRDefault="009355A4" w:rsidP="009B435F">
      <w:pPr>
        <w:spacing w:line="480" w:lineRule="auto"/>
        <w:jc w:val="both"/>
        <w:sectPr w:rsidR="009355A4" w:rsidSect="00653ED9">
          <w:pgSz w:w="11906" w:h="16838"/>
          <w:pgMar w:top="1440" w:right="1440" w:bottom="1440" w:left="1440" w:header="708" w:footer="708" w:gutter="0"/>
          <w:pgNumType w:start="6"/>
          <w:cols w:space="708"/>
          <w:docGrid w:linePitch="360"/>
        </w:sectPr>
      </w:pPr>
    </w:p>
    <w:p w14:paraId="18B61E04" w14:textId="237800F4" w:rsidR="001127F3" w:rsidRPr="001127F3" w:rsidRDefault="002F25B2" w:rsidP="00B63301">
      <w:pPr>
        <w:pStyle w:val="Heading1"/>
      </w:pPr>
      <w:bookmarkStart w:id="108" w:name="_Toc8589632"/>
      <w:r>
        <w:lastRenderedPageBreak/>
        <w:t xml:space="preserve">- </w:t>
      </w:r>
      <w:r w:rsidR="001127F3" w:rsidRPr="001127F3">
        <w:t>Data analysis</w:t>
      </w:r>
      <w:bookmarkEnd w:id="108"/>
    </w:p>
    <w:p w14:paraId="70B5EBBA" w14:textId="59128C03" w:rsidR="009355A4" w:rsidRPr="009355A4" w:rsidRDefault="001127F3" w:rsidP="009355A4">
      <w:pPr>
        <w:pStyle w:val="Heading2"/>
      </w:pPr>
      <w:bookmarkStart w:id="109" w:name="_Toc8589633"/>
      <w:r w:rsidRPr="001127F3">
        <w:t>4.0 Introduction</w:t>
      </w:r>
      <w:bookmarkEnd w:id="109"/>
    </w:p>
    <w:p w14:paraId="199F64C1" w14:textId="4E599C84" w:rsidR="00352A6C" w:rsidRPr="003E745F" w:rsidRDefault="001127F3" w:rsidP="00DB3DF7">
      <w:pPr>
        <w:spacing w:line="480" w:lineRule="auto"/>
        <w:jc w:val="both"/>
      </w:pPr>
      <w:r w:rsidRPr="001127F3">
        <w:t>Chapter three consisted o</w:t>
      </w:r>
      <w:r w:rsidR="00F61320">
        <w:t>f</w:t>
      </w:r>
      <w:r w:rsidRPr="001127F3">
        <w:t xml:space="preserve"> the methodology for the primary research and </w:t>
      </w:r>
      <w:r w:rsidR="008A7DE8">
        <w:t xml:space="preserve">was </w:t>
      </w:r>
      <w:r w:rsidRPr="001127F3">
        <w:t xml:space="preserve">clearly defined. </w:t>
      </w:r>
      <w:r w:rsidR="00352A6C">
        <w:t xml:space="preserve">This chapter seeks to contribute towards fulfilling the aim of this dissertation which </w:t>
      </w:r>
      <w:r w:rsidR="001A6911">
        <w:t xml:space="preserve">is </w:t>
      </w:r>
      <w:r w:rsidR="00352A6C">
        <w:t xml:space="preserve">to provide a critical analysis of the effectiveness of codes of ethics in the accounting profession. </w:t>
      </w:r>
    </w:p>
    <w:p w14:paraId="12165E76" w14:textId="19F39B3B" w:rsidR="00B41932" w:rsidRDefault="001127F3" w:rsidP="00DB3DF7">
      <w:pPr>
        <w:spacing w:line="480" w:lineRule="auto"/>
        <w:jc w:val="both"/>
      </w:pPr>
      <w:r w:rsidRPr="001127F3">
        <w:t>The purpose of this chapter is to analyse the data that has been collect</w:t>
      </w:r>
      <w:r w:rsidR="008A7DE8">
        <w:t xml:space="preserve">ed </w:t>
      </w:r>
      <w:r w:rsidRPr="001127F3">
        <w:t xml:space="preserve">through </w:t>
      </w:r>
      <w:r w:rsidR="007D2D28">
        <w:t xml:space="preserve">mixed methods </w:t>
      </w:r>
      <w:r w:rsidRPr="001127F3">
        <w:t>present the findings</w:t>
      </w:r>
      <w:r w:rsidR="00B41932">
        <w:t xml:space="preserve"> to achieve objective two:</w:t>
      </w:r>
    </w:p>
    <w:p w14:paraId="1B4F1325" w14:textId="77777777" w:rsidR="00894882" w:rsidRDefault="00894882" w:rsidP="00B476F5">
      <w:pPr>
        <w:spacing w:line="480" w:lineRule="auto"/>
        <w:jc w:val="both"/>
        <w:rPr>
          <w:i/>
        </w:rPr>
      </w:pPr>
      <w:r w:rsidRPr="0010258A">
        <w:rPr>
          <w:i/>
        </w:rPr>
        <w:t xml:space="preserve">To analyse the data collected to understand the </w:t>
      </w:r>
      <w:r>
        <w:rPr>
          <w:i/>
        </w:rPr>
        <w:t>effectiveness</w:t>
      </w:r>
      <w:r w:rsidRPr="0010258A">
        <w:rPr>
          <w:i/>
        </w:rPr>
        <w:t xml:space="preserve"> of</w:t>
      </w:r>
      <w:r>
        <w:rPr>
          <w:i/>
        </w:rPr>
        <w:t xml:space="preserve"> self-regulatory codes</w:t>
      </w:r>
      <w:r w:rsidRPr="0010258A">
        <w:rPr>
          <w:i/>
        </w:rPr>
        <w:t xml:space="preserve"> </w:t>
      </w:r>
      <w:r>
        <w:rPr>
          <w:i/>
        </w:rPr>
        <w:t xml:space="preserve">on the </w:t>
      </w:r>
      <w:r w:rsidRPr="0010258A">
        <w:rPr>
          <w:i/>
        </w:rPr>
        <w:t xml:space="preserve">ethical behaviour within the accounting profession. </w:t>
      </w:r>
    </w:p>
    <w:p w14:paraId="281B173B" w14:textId="675F5505" w:rsidR="00B476F5" w:rsidRDefault="00285137" w:rsidP="00B476F5">
      <w:pPr>
        <w:spacing w:line="480" w:lineRule="auto"/>
        <w:jc w:val="both"/>
      </w:pPr>
      <w:r>
        <w:t xml:space="preserve">Data collection was </w:t>
      </w:r>
      <w:r w:rsidR="001127F3" w:rsidRPr="001127F3">
        <w:t>sequential</w:t>
      </w:r>
      <w:r>
        <w:t xml:space="preserve"> and accordingly</w:t>
      </w:r>
      <w:r w:rsidR="001127F3" w:rsidRPr="001127F3">
        <w:t xml:space="preserve">, this chapter will analyse and </w:t>
      </w:r>
      <w:r w:rsidR="002A47EA" w:rsidRPr="001127F3">
        <w:t>present findings</w:t>
      </w:r>
      <w:r w:rsidR="0010258A">
        <w:t xml:space="preserve"> from </w:t>
      </w:r>
      <w:r>
        <w:t xml:space="preserve">first </w:t>
      </w:r>
      <w:r w:rsidR="0010258A">
        <w:t xml:space="preserve">the </w:t>
      </w:r>
      <w:r w:rsidR="001127F3" w:rsidRPr="001127F3">
        <w:t>online</w:t>
      </w:r>
      <w:r w:rsidR="00F52FDD">
        <w:t xml:space="preserve"> questionnaires </w:t>
      </w:r>
      <w:r w:rsidR="001127F3" w:rsidRPr="001127F3">
        <w:t xml:space="preserve">and </w:t>
      </w:r>
      <w:r w:rsidR="00904E13">
        <w:t>second the</w:t>
      </w:r>
      <w:r w:rsidR="001127F3" w:rsidRPr="001127F3">
        <w:t xml:space="preserve"> interviews</w:t>
      </w:r>
      <w:r w:rsidR="00904E13">
        <w:t>.</w:t>
      </w:r>
      <w:r w:rsidR="001735F0">
        <w:t xml:space="preserve"> </w:t>
      </w:r>
      <w:r w:rsidR="00522D76" w:rsidRPr="001127F3">
        <w:t xml:space="preserve">The survey was distributed to approximately six hundred </w:t>
      </w:r>
      <w:r w:rsidR="000F3C17">
        <w:t>accounting professionals</w:t>
      </w:r>
      <w:r w:rsidR="00522D76" w:rsidRPr="001127F3">
        <w:t xml:space="preserve"> however the total number of responses was one hundred and sixty-</w:t>
      </w:r>
      <w:r w:rsidR="009B6685">
        <w:t>seven</w:t>
      </w:r>
      <w:r w:rsidR="00522D76" w:rsidRPr="001127F3">
        <w:t xml:space="preserve"> therefore the response rate was </w:t>
      </w:r>
      <w:r w:rsidR="00522D76">
        <w:t>28</w:t>
      </w:r>
      <w:r w:rsidR="00522D76" w:rsidRPr="001127F3">
        <w:t>%</w:t>
      </w:r>
      <w:r w:rsidR="00522D76">
        <w:t xml:space="preserve"> which according to </w:t>
      </w:r>
      <w:sdt>
        <w:sdtPr>
          <w:id w:val="536166321"/>
          <w:citation/>
        </w:sdtPr>
        <w:sdtEndPr/>
        <w:sdtContent>
          <w:r w:rsidR="00522D76">
            <w:fldChar w:fldCharType="begin"/>
          </w:r>
          <w:r w:rsidR="00522D76">
            <w:instrText xml:space="preserve"> CITATION Col14 \l 2057 </w:instrText>
          </w:r>
          <w:r w:rsidR="00522D76">
            <w:fldChar w:fldCharType="separate"/>
          </w:r>
          <w:r w:rsidR="00921E62" w:rsidRPr="00921E62">
            <w:rPr>
              <w:noProof/>
            </w:rPr>
            <w:t>(Collis &amp; Hussey, 2014)</w:t>
          </w:r>
          <w:r w:rsidR="00522D76">
            <w:fldChar w:fldCharType="end"/>
          </w:r>
        </w:sdtContent>
      </w:sdt>
      <w:r w:rsidR="00522D76">
        <w:t xml:space="preserve"> is a </w:t>
      </w:r>
      <w:r w:rsidR="001D1D35">
        <w:t>succes</w:t>
      </w:r>
      <w:r w:rsidR="009D4D3C">
        <w:t>s</w:t>
      </w:r>
      <w:r w:rsidR="001D1D35">
        <w:t>ful</w:t>
      </w:r>
      <w:r w:rsidR="00522D76">
        <w:t xml:space="preserve"> response rate</w:t>
      </w:r>
      <w:r w:rsidR="00522D76" w:rsidRPr="001127F3">
        <w:t xml:space="preserve">. </w:t>
      </w:r>
      <w:r w:rsidR="00461BA9">
        <w:t>Whereas with the interview</w:t>
      </w:r>
      <w:r w:rsidR="00C322E1">
        <w:t xml:space="preserve">s there were three out of a possible of </w:t>
      </w:r>
      <w:r w:rsidR="00B322F2">
        <w:t>12</w:t>
      </w:r>
      <w:r w:rsidR="00C322E1">
        <w:t xml:space="preserve"> participants</w:t>
      </w:r>
      <w:r w:rsidR="00EE284A">
        <w:t xml:space="preserve">. </w:t>
      </w:r>
    </w:p>
    <w:p w14:paraId="3955CF6B" w14:textId="58E36EB6" w:rsidR="00B476F5" w:rsidRPr="00B476F5" w:rsidRDefault="00B476F5" w:rsidP="005319DE">
      <w:pPr>
        <w:pStyle w:val="Heading2"/>
        <w:spacing w:line="480" w:lineRule="auto"/>
        <w:jc w:val="both"/>
        <w:rPr>
          <w:rFonts w:ascii="Arial" w:eastAsiaTheme="minorHAnsi" w:hAnsi="Arial" w:cs="Arial"/>
          <w:color w:val="auto"/>
          <w:sz w:val="24"/>
          <w:szCs w:val="22"/>
        </w:rPr>
      </w:pPr>
      <w:bookmarkStart w:id="110" w:name="_Toc8589634"/>
      <w:r w:rsidRPr="001127F3">
        <w:t>4.1 Data analysis</w:t>
      </w:r>
      <w:bookmarkEnd w:id="110"/>
    </w:p>
    <w:p w14:paraId="4CAC1A10" w14:textId="0AD4EBEC" w:rsidR="001127F3" w:rsidRPr="001A6517" w:rsidRDefault="001127F3" w:rsidP="005319DE">
      <w:pPr>
        <w:spacing w:line="480" w:lineRule="auto"/>
        <w:jc w:val="both"/>
        <w:rPr>
          <w:rFonts w:asciiTheme="majorHAnsi" w:eastAsiaTheme="majorEastAsia" w:hAnsiTheme="majorHAnsi" w:cstheme="majorBidi"/>
          <w:color w:val="2F5496" w:themeColor="accent1" w:themeShade="BF"/>
          <w:sz w:val="26"/>
          <w:szCs w:val="26"/>
        </w:rPr>
      </w:pPr>
      <w:r w:rsidRPr="001127F3">
        <w:t>Data analysis is referred to the organisation and sorting of the data that has been collect</w:t>
      </w:r>
      <w:r w:rsidR="001735F0">
        <w:t>ed</w:t>
      </w:r>
      <w:r w:rsidRPr="001127F3">
        <w:t xml:space="preserve">, </w:t>
      </w:r>
      <w:r w:rsidR="001735F0">
        <w:t>in order</w:t>
      </w:r>
      <w:r w:rsidRPr="001127F3">
        <w:t xml:space="preserve"> that data can be categorised, so it becomes more manageable and patterns or themes will naturally arise</w:t>
      </w:r>
      <w:r w:rsidR="00CD0202">
        <w:t xml:space="preserve"> </w:t>
      </w:r>
      <w:sdt>
        <w:sdtPr>
          <w:id w:val="1183702471"/>
          <w:citation/>
        </w:sdtPr>
        <w:sdtEndPr/>
        <w:sdtContent>
          <w:r w:rsidR="00A123D9">
            <w:fldChar w:fldCharType="begin"/>
          </w:r>
          <w:r w:rsidR="00A123D9">
            <w:instrText xml:space="preserve"> CITATION Col14 \l 2057 </w:instrText>
          </w:r>
          <w:r w:rsidR="00A123D9">
            <w:fldChar w:fldCharType="separate"/>
          </w:r>
          <w:r w:rsidR="00921E62" w:rsidRPr="00921E62">
            <w:rPr>
              <w:noProof/>
            </w:rPr>
            <w:t>(Collis &amp; Hussey, 2014)</w:t>
          </w:r>
          <w:r w:rsidR="00A123D9">
            <w:fldChar w:fldCharType="end"/>
          </w:r>
        </w:sdtContent>
      </w:sdt>
      <w:r w:rsidRPr="001127F3">
        <w:t xml:space="preserve">. </w:t>
      </w:r>
      <w:r w:rsidR="00547081">
        <w:t>The analysis was mindful of the aim and objectives</w:t>
      </w:r>
      <w:r w:rsidR="004249EF">
        <w:t xml:space="preserve"> of this dissertation</w:t>
      </w:r>
      <w:r w:rsidR="00547081">
        <w:t>.</w:t>
      </w:r>
    </w:p>
    <w:p w14:paraId="0170C0F1" w14:textId="0562E05B" w:rsidR="001127F3" w:rsidRPr="001127F3" w:rsidRDefault="001127F3" w:rsidP="00BB12B5">
      <w:pPr>
        <w:pStyle w:val="Heading2"/>
      </w:pPr>
      <w:bookmarkStart w:id="111" w:name="_Toc8589635"/>
      <w:r w:rsidRPr="001127F3">
        <w:t>4.2 Method</w:t>
      </w:r>
      <w:r w:rsidR="006420C6">
        <w:t>s</w:t>
      </w:r>
      <w:bookmarkEnd w:id="111"/>
    </w:p>
    <w:p w14:paraId="7ABB383D" w14:textId="47256AA4" w:rsidR="00A65937" w:rsidRDefault="00630EBC" w:rsidP="00DB3DF7">
      <w:pPr>
        <w:spacing w:line="480" w:lineRule="auto"/>
        <w:jc w:val="both"/>
      </w:pPr>
      <w:r>
        <w:t xml:space="preserve">Online questionnaires </w:t>
      </w:r>
      <w:r w:rsidR="001735F0">
        <w:t>produce</w:t>
      </w:r>
      <w:r>
        <w:t xml:space="preserve"> quantitative data and </w:t>
      </w:r>
      <w:r w:rsidR="006D0DAB">
        <w:t>an appropriate</w:t>
      </w:r>
      <w:r>
        <w:t xml:space="preserve"> method of analysis is to statistically test the data using SPSS. </w:t>
      </w:r>
      <w:r w:rsidR="00E12D61">
        <w:t>Th</w:t>
      </w:r>
      <w:r w:rsidR="00693F97">
        <w:t xml:space="preserve">e analysis </w:t>
      </w:r>
      <w:r w:rsidR="00877EBA">
        <w:t>was</w:t>
      </w:r>
      <w:r w:rsidR="00342CE9">
        <w:t xml:space="preserve"> grounded as a </w:t>
      </w:r>
      <w:r w:rsidR="00342CE9">
        <w:lastRenderedPageBreak/>
        <w:t xml:space="preserve">positivist approach using </w:t>
      </w:r>
      <w:r w:rsidR="00A877BB">
        <w:t>a mix of statistical tests;</w:t>
      </w:r>
      <w:r w:rsidR="00296016">
        <w:t xml:space="preserve"> the independent samples t-test</w:t>
      </w:r>
      <w:r w:rsidR="007B2200">
        <w:t xml:space="preserve"> and </w:t>
      </w:r>
      <w:r w:rsidR="00712715">
        <w:t>c</w:t>
      </w:r>
      <w:r w:rsidR="00661B8C">
        <w:t xml:space="preserve">rosstabulation using </w:t>
      </w:r>
      <w:r w:rsidR="00350038">
        <w:t xml:space="preserve">Pearson’s </w:t>
      </w:r>
      <w:r w:rsidR="00E96FCF">
        <w:t>Chi-Square test of independence</w:t>
      </w:r>
      <w:r w:rsidR="00661B8C">
        <w:t xml:space="preserve">. </w:t>
      </w:r>
      <w:r w:rsidR="000D0B4A">
        <w:t>T</w:t>
      </w:r>
      <w:r w:rsidR="0012360D">
        <w:t xml:space="preserve">he purpose of </w:t>
      </w:r>
      <w:r w:rsidR="0091669B">
        <w:t>the</w:t>
      </w:r>
      <w:r w:rsidR="0046536A">
        <w:t xml:space="preserve"> independent samples t-test </w:t>
      </w:r>
      <w:r w:rsidR="0012360D">
        <w:t>is</w:t>
      </w:r>
      <w:r w:rsidR="00EF75EB">
        <w:t xml:space="preserve"> to compare the means of two sets of values from one variable</w:t>
      </w:r>
      <w:r w:rsidR="001F273E">
        <w:t xml:space="preserve"> to see if there is a statistically sig</w:t>
      </w:r>
      <w:r w:rsidR="00BB0303">
        <w:t>nifican</w:t>
      </w:r>
      <w:r w:rsidR="00212E8B">
        <w:t>t difference</w:t>
      </w:r>
      <w:r w:rsidR="00EF75EB">
        <w:t xml:space="preserve"> </w:t>
      </w:r>
      <w:r w:rsidR="00CC158D">
        <w:t xml:space="preserve">in two unrelated groups </w:t>
      </w:r>
      <w:sdt>
        <w:sdtPr>
          <w:id w:val="1395845441"/>
          <w:citation/>
        </w:sdtPr>
        <w:sdtEndPr/>
        <w:sdtContent>
          <w:r w:rsidR="00A55138">
            <w:fldChar w:fldCharType="begin"/>
          </w:r>
          <w:r w:rsidR="00A55138">
            <w:instrText xml:space="preserve"> CITATION Art10 \l 2057 </w:instrText>
          </w:r>
          <w:r w:rsidR="00A55138">
            <w:fldChar w:fldCharType="separate"/>
          </w:r>
          <w:r w:rsidR="00921E62" w:rsidRPr="00921E62">
            <w:rPr>
              <w:noProof/>
            </w:rPr>
            <w:t>(Griffith, 2010)</w:t>
          </w:r>
          <w:r w:rsidR="00A55138">
            <w:fldChar w:fldCharType="end"/>
          </w:r>
        </w:sdtContent>
      </w:sdt>
      <w:r w:rsidR="00A55138">
        <w:t xml:space="preserve">. </w:t>
      </w:r>
      <w:r w:rsidR="00BE5EAF">
        <w:t xml:space="preserve"> </w:t>
      </w:r>
      <w:r w:rsidR="00E12A05">
        <w:t xml:space="preserve">Whereas the </w:t>
      </w:r>
      <w:r w:rsidR="00BE5EAF">
        <w:t xml:space="preserve">Pearson </w:t>
      </w:r>
      <w:r w:rsidR="00E12A05">
        <w:t xml:space="preserve">Chi-Square test </w:t>
      </w:r>
      <w:r w:rsidR="005217BC">
        <w:t xml:space="preserve">is a nonparametric test </w:t>
      </w:r>
      <w:r w:rsidR="00784818">
        <w:t>which determines if there is an association between variables</w:t>
      </w:r>
      <w:r w:rsidR="00630E9A">
        <w:t xml:space="preserve">, results of this test will </w:t>
      </w:r>
      <w:r w:rsidR="00CC158D">
        <w:t>suggest</w:t>
      </w:r>
      <w:r w:rsidR="00630E9A">
        <w:t xml:space="preserve"> that variables are independent or related</w:t>
      </w:r>
      <w:r w:rsidR="00140953">
        <w:t xml:space="preserve"> </w:t>
      </w:r>
      <w:sdt>
        <w:sdtPr>
          <w:id w:val="1615242423"/>
          <w:citation/>
        </w:sdtPr>
        <w:sdtEndPr/>
        <w:sdtContent>
          <w:r w:rsidR="00CD1140">
            <w:fldChar w:fldCharType="begin"/>
          </w:r>
          <w:r w:rsidR="00CD1140">
            <w:instrText xml:space="preserve"> CITATION Fra92 \l 2057 </w:instrText>
          </w:r>
          <w:r w:rsidR="00CD1140">
            <w:fldChar w:fldCharType="separate"/>
          </w:r>
          <w:r w:rsidR="00921E62" w:rsidRPr="00921E62">
            <w:rPr>
              <w:noProof/>
            </w:rPr>
            <w:t>(Owen &amp; Jones, 1992)</w:t>
          </w:r>
          <w:r w:rsidR="00CD1140">
            <w:fldChar w:fldCharType="end"/>
          </w:r>
        </w:sdtContent>
      </w:sdt>
      <w:r w:rsidR="00630E9A">
        <w:t xml:space="preserve">. </w:t>
      </w:r>
    </w:p>
    <w:p w14:paraId="5F2B8EC3" w14:textId="54B10E5D" w:rsidR="00E33F49" w:rsidRDefault="0074507D" w:rsidP="00DB3DF7">
      <w:pPr>
        <w:spacing w:line="480" w:lineRule="auto"/>
        <w:jc w:val="both"/>
      </w:pPr>
      <w:r>
        <w:t>The researcher</w:t>
      </w:r>
      <w:r w:rsidR="00786CA7">
        <w:t xml:space="preserve"> was</w:t>
      </w:r>
      <w:r>
        <w:t xml:space="preserve"> </w:t>
      </w:r>
      <w:r w:rsidR="005D1D26">
        <w:t xml:space="preserve">faced a challenge </w:t>
      </w:r>
      <w:r w:rsidR="00135F9B">
        <w:t>with the data to ensure that the</w:t>
      </w:r>
      <w:r w:rsidR="006A042C">
        <w:t xml:space="preserve"> quantitative</w:t>
      </w:r>
      <w:r w:rsidR="00135F9B">
        <w:t xml:space="preserve"> data could prod</w:t>
      </w:r>
      <w:r w:rsidR="0072603A">
        <w:t xml:space="preserve">uce </w:t>
      </w:r>
      <w:r w:rsidR="00F81698">
        <w:t xml:space="preserve">purposeful information </w:t>
      </w:r>
      <w:r w:rsidR="007D2C41">
        <w:t>in the most appropriate way for the analysis and presentation</w:t>
      </w:r>
      <w:r w:rsidR="00786CA7">
        <w:t xml:space="preserve"> and </w:t>
      </w:r>
      <w:r w:rsidR="007D2C41">
        <w:t xml:space="preserve">subjective decisions were made </w:t>
      </w:r>
      <w:r w:rsidR="0045237B">
        <w:t xml:space="preserve">as the number of </w:t>
      </w:r>
      <w:r w:rsidR="004B64E8">
        <w:t>‘non-binary’</w:t>
      </w:r>
      <w:r w:rsidR="00ED5BFA">
        <w:t xml:space="preserve"> </w:t>
      </w:r>
      <w:r w:rsidR="006553B2">
        <w:t>(1)</w:t>
      </w:r>
      <w:r w:rsidR="004B64E8">
        <w:t xml:space="preserve"> and ‘self-describe’ </w:t>
      </w:r>
      <w:r w:rsidR="006553B2">
        <w:t xml:space="preserve">(3) </w:t>
      </w:r>
      <w:r w:rsidR="004B64E8">
        <w:t xml:space="preserve">in the gender demographic question were too small </w:t>
      </w:r>
      <w:r w:rsidR="0028071F">
        <w:t>or diverse to be anything of meaningfu</w:t>
      </w:r>
      <w:r w:rsidR="00367519">
        <w:t>l, both were not used in the</w:t>
      </w:r>
      <w:r w:rsidR="00ED5BFA">
        <w:t xml:space="preserve"> analysis of</w:t>
      </w:r>
      <w:r w:rsidR="00367519">
        <w:t xml:space="preserve"> statistical </w:t>
      </w:r>
      <w:r w:rsidR="00ED5BFA">
        <w:t>testing</w:t>
      </w:r>
      <w:r w:rsidR="007B31FE">
        <w:t xml:space="preserve"> however </w:t>
      </w:r>
      <w:r w:rsidR="006C1348">
        <w:t>their responses will be used in analysing</w:t>
      </w:r>
      <w:r w:rsidR="00786CA7">
        <w:t xml:space="preserve"> </w:t>
      </w:r>
      <w:r w:rsidR="00013F5B">
        <w:t>any</w:t>
      </w:r>
      <w:r w:rsidR="00786CA7">
        <w:t xml:space="preserve"> qualitative data</w:t>
      </w:r>
      <w:r w:rsidR="00ED5BFA">
        <w:t xml:space="preserve">. </w:t>
      </w:r>
      <w:proofErr w:type="spellStart"/>
      <w:r w:rsidR="002B2D65">
        <w:t>DeCoster</w:t>
      </w:r>
      <w:proofErr w:type="spellEnd"/>
      <w:r w:rsidR="002B2D65">
        <w:t xml:space="preserve"> </w:t>
      </w:r>
      <w:sdt>
        <w:sdtPr>
          <w:id w:val="-1288731727"/>
          <w:citation/>
        </w:sdtPr>
        <w:sdtEndPr/>
        <w:sdtContent>
          <w:r w:rsidR="00A70FB8">
            <w:fldChar w:fldCharType="begin"/>
          </w:r>
          <w:r w:rsidR="00A70FB8">
            <w:instrText xml:space="preserve">CITATION DeC04 \n  \t  \l 2057 </w:instrText>
          </w:r>
          <w:r w:rsidR="00A70FB8">
            <w:fldChar w:fldCharType="separate"/>
          </w:r>
          <w:r w:rsidR="00921E62" w:rsidRPr="00921E62">
            <w:rPr>
              <w:noProof/>
            </w:rPr>
            <w:t>(2004)</w:t>
          </w:r>
          <w:r w:rsidR="00A70FB8">
            <w:fldChar w:fldCharType="end"/>
          </w:r>
        </w:sdtContent>
      </w:sdt>
      <w:r w:rsidR="00A70FB8">
        <w:t xml:space="preserve"> </w:t>
      </w:r>
      <w:r w:rsidR="002B2D65">
        <w:t>suggests that</w:t>
      </w:r>
      <w:r w:rsidR="000B56B9">
        <w:t xml:space="preserve"> this is common for most in the analysis process to ensure that the presentation is clear</w:t>
      </w:r>
      <w:r w:rsidR="00B829DE">
        <w:t>. Doig and Groves</w:t>
      </w:r>
      <w:r w:rsidR="00885BDC">
        <w:t xml:space="preserve"> </w:t>
      </w:r>
      <w:sdt>
        <w:sdtPr>
          <w:id w:val="1850217898"/>
          <w:citation/>
        </w:sdtPr>
        <w:sdtEndPr/>
        <w:sdtContent>
          <w:r w:rsidR="00885BDC">
            <w:fldChar w:fldCharType="begin"/>
          </w:r>
          <w:r w:rsidR="00B829DE">
            <w:instrText xml:space="preserve">CITATION BDo06 \n  \t  \l 2057 </w:instrText>
          </w:r>
          <w:r w:rsidR="00885BDC">
            <w:fldChar w:fldCharType="separate"/>
          </w:r>
          <w:r w:rsidR="00921E62" w:rsidRPr="00921E62">
            <w:rPr>
              <w:noProof/>
            </w:rPr>
            <w:t>(2006)</w:t>
          </w:r>
          <w:r w:rsidR="00885BDC">
            <w:fldChar w:fldCharType="end"/>
          </w:r>
        </w:sdtContent>
      </w:sdt>
      <w:r w:rsidR="004C4261">
        <w:t xml:space="preserve"> explain that one of the requirements of research is to ensure the presentation</w:t>
      </w:r>
      <w:r w:rsidR="00D849F9">
        <w:t xml:space="preserve"> of results</w:t>
      </w:r>
      <w:r w:rsidR="004C4261">
        <w:t xml:space="preserve"> </w:t>
      </w:r>
      <w:r w:rsidR="00D849F9">
        <w:t>are understandable,</w:t>
      </w:r>
      <w:r w:rsidR="004C4261">
        <w:t xml:space="preserve"> reliable</w:t>
      </w:r>
      <w:r w:rsidR="00D849F9">
        <w:t xml:space="preserve"> and valid.</w:t>
      </w:r>
    </w:p>
    <w:p w14:paraId="74DD5479" w14:textId="0A01CDA9" w:rsidR="007461CC" w:rsidRDefault="007461CC" w:rsidP="00BB12B5">
      <w:pPr>
        <w:pStyle w:val="Heading2"/>
      </w:pPr>
      <w:bookmarkStart w:id="112" w:name="_Toc8589636"/>
      <w:r>
        <w:t>4.3 Demographic</w:t>
      </w:r>
      <w:r w:rsidR="00B829DE">
        <w:t>s</w:t>
      </w:r>
      <w:bookmarkEnd w:id="112"/>
    </w:p>
    <w:p w14:paraId="78144D39" w14:textId="191F2401" w:rsidR="000C376A" w:rsidRDefault="001D3ED8" w:rsidP="00DB3DF7">
      <w:pPr>
        <w:spacing w:line="480" w:lineRule="auto"/>
        <w:jc w:val="both"/>
      </w:pPr>
      <w:r>
        <w:t>This question was posed because the researcher was interested to see if gender had any impact on the perceived effectiveness of self-regulatory codes in the accounting profession. D</w:t>
      </w:r>
      <w:r w:rsidR="009D0200">
        <w:t>u</w:t>
      </w:r>
      <w:r>
        <w:t>e to gender research becoming</w:t>
      </w:r>
      <w:r w:rsidR="00F62DED">
        <w:t xml:space="preserve"> more complex based on societal changes, this proved to be a difficult question</w:t>
      </w:r>
      <w:r w:rsidR="00466028">
        <w:t xml:space="preserve"> </w:t>
      </w:r>
      <w:sdt>
        <w:sdtPr>
          <w:id w:val="1650095491"/>
          <w:citation/>
        </w:sdtPr>
        <w:sdtEndPr/>
        <w:sdtContent>
          <w:r w:rsidR="00E415A4">
            <w:fldChar w:fldCharType="begin"/>
          </w:r>
          <w:r w:rsidR="00E415A4">
            <w:instrText xml:space="preserve"> CITATION Run14 \l 2057 </w:instrText>
          </w:r>
          <w:r w:rsidR="00E415A4">
            <w:fldChar w:fldCharType="separate"/>
          </w:r>
          <w:r w:rsidR="00921E62" w:rsidRPr="00921E62">
            <w:rPr>
              <w:noProof/>
            </w:rPr>
            <w:t>(Runnels, et al., 2014)</w:t>
          </w:r>
          <w:r w:rsidR="00E415A4">
            <w:fldChar w:fldCharType="end"/>
          </w:r>
        </w:sdtContent>
      </w:sdt>
      <w:r w:rsidR="00F62DED">
        <w:t>. However, for the purpose of this chapter</w:t>
      </w:r>
      <w:r w:rsidR="00C455A7">
        <w:t xml:space="preserve">, there were </w:t>
      </w:r>
      <w:r w:rsidR="00561772">
        <w:t>5</w:t>
      </w:r>
      <w:r w:rsidR="00991433">
        <w:t xml:space="preserve">6% of participants were </w:t>
      </w:r>
      <w:r w:rsidR="00F76808">
        <w:t>identified</w:t>
      </w:r>
      <w:r w:rsidR="00991433">
        <w:t xml:space="preserve"> as female a</w:t>
      </w:r>
      <w:r w:rsidR="00F76808">
        <w:t xml:space="preserve">nd 44% who identified themselves as male. </w:t>
      </w:r>
      <w:r w:rsidR="009C585B">
        <w:t>T</w:t>
      </w:r>
      <w:r w:rsidR="008C5CFA">
        <w:t>he figures</w:t>
      </w:r>
      <w:r w:rsidR="009C585B">
        <w:t xml:space="preserve"> re</w:t>
      </w:r>
      <w:r w:rsidR="008C5CFA">
        <w:t xml:space="preserve">present </w:t>
      </w:r>
      <w:r w:rsidR="009C585B">
        <w:t xml:space="preserve">that </w:t>
      </w:r>
      <w:r w:rsidR="00745537">
        <w:t>in this study there</w:t>
      </w:r>
      <w:r w:rsidR="009C585B">
        <w:t xml:space="preserve"> are more females than males in the profession. </w:t>
      </w:r>
    </w:p>
    <w:p w14:paraId="5FE9E3F8" w14:textId="77777777" w:rsidR="00B749F6" w:rsidRDefault="00B749F6" w:rsidP="00B749F6">
      <w:pPr>
        <w:pStyle w:val="Caption"/>
      </w:pPr>
    </w:p>
    <w:p w14:paraId="435D4567" w14:textId="31509512" w:rsidR="00B749F6" w:rsidRDefault="00B749F6" w:rsidP="00BB12B5">
      <w:pPr>
        <w:pStyle w:val="Caption"/>
      </w:pPr>
      <w:bookmarkStart w:id="113" w:name="_Toc8396701"/>
      <w:bookmarkStart w:id="114" w:name="_Toc8402241"/>
      <w:r>
        <w:rPr>
          <w:rFonts w:ascii="Times New Roman" w:hAnsi="Times New Roman" w:cs="Times New Roman"/>
          <w:noProof/>
          <w:szCs w:val="24"/>
          <w:lang w:eastAsia="en-GB"/>
        </w:rPr>
        <w:drawing>
          <wp:anchor distT="0" distB="0" distL="114300" distR="114300" simplePos="0" relativeHeight="251637760" behindDoc="1" locked="0" layoutInCell="1" allowOverlap="1" wp14:anchorId="3282D6CF" wp14:editId="5BBCDFD1">
            <wp:simplePos x="0" y="0"/>
            <wp:positionH relativeFrom="margin">
              <wp:posOffset>127615</wp:posOffset>
            </wp:positionH>
            <wp:positionV relativeFrom="paragraph">
              <wp:posOffset>6985</wp:posOffset>
            </wp:positionV>
            <wp:extent cx="5279390" cy="4217670"/>
            <wp:effectExtent l="0" t="0" r="0" b="0"/>
            <wp:wrapTight wrapText="bothSides">
              <wp:wrapPolygon edited="0">
                <wp:start x="0" y="0"/>
                <wp:lineTo x="0" y="21463"/>
                <wp:lineTo x="21512" y="21463"/>
                <wp:lineTo x="2151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79390" cy="421767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r w:rsidR="000C3456">
        <w:t xml:space="preserve"> </w:t>
      </w:r>
      <w:r w:rsidR="002D5A1D">
        <w:t xml:space="preserve"> </w:t>
      </w:r>
      <w:r w:rsidR="00BB12B5">
        <w:t xml:space="preserve">   Figure </w:t>
      </w:r>
      <w:r w:rsidR="00215305">
        <w:rPr>
          <w:noProof/>
        </w:rPr>
        <w:fldChar w:fldCharType="begin"/>
      </w:r>
      <w:r w:rsidR="00215305">
        <w:rPr>
          <w:noProof/>
        </w:rPr>
        <w:instrText xml:space="preserve"> STYLEREF 1 \s </w:instrText>
      </w:r>
      <w:r w:rsidR="00215305">
        <w:rPr>
          <w:noProof/>
        </w:rPr>
        <w:fldChar w:fldCharType="separate"/>
      </w:r>
      <w:r w:rsidR="00BE5820">
        <w:rPr>
          <w:noProof/>
        </w:rPr>
        <w:t>4</w:t>
      </w:r>
      <w:r w:rsidR="00215305">
        <w:rPr>
          <w:noProof/>
        </w:rPr>
        <w:fldChar w:fldCharType="end"/>
      </w:r>
      <w:r w:rsidR="00BB12B5">
        <w:t>.</w:t>
      </w:r>
      <w:r w:rsidR="00215305">
        <w:rPr>
          <w:noProof/>
        </w:rPr>
        <w:fldChar w:fldCharType="begin"/>
      </w:r>
      <w:r w:rsidR="00215305">
        <w:rPr>
          <w:noProof/>
        </w:rPr>
        <w:instrText xml:space="preserve"> SEQ Figure \* ARABIC \s 1 </w:instrText>
      </w:r>
      <w:r w:rsidR="00215305">
        <w:rPr>
          <w:noProof/>
        </w:rPr>
        <w:fldChar w:fldCharType="separate"/>
      </w:r>
      <w:r w:rsidR="00BE5820">
        <w:rPr>
          <w:noProof/>
        </w:rPr>
        <w:t>1</w:t>
      </w:r>
      <w:r w:rsidR="00215305">
        <w:rPr>
          <w:noProof/>
        </w:rPr>
        <w:fldChar w:fldCharType="end"/>
      </w:r>
      <w:r w:rsidR="00BB12B5">
        <w:t xml:space="preserve"> </w:t>
      </w:r>
      <w:r>
        <w:t>Graph of gender identification</w:t>
      </w:r>
      <w:bookmarkEnd w:id="113"/>
      <w:bookmarkEnd w:id="114"/>
      <w:r w:rsidR="008411F4">
        <w:t>.</w:t>
      </w:r>
      <w:r>
        <w:t xml:space="preserve"> </w:t>
      </w:r>
    </w:p>
    <w:p w14:paraId="22D253D8" w14:textId="7497C7EC" w:rsidR="00253703" w:rsidRDefault="00253703" w:rsidP="00253703"/>
    <w:p w14:paraId="7819C6B1" w14:textId="2234ACAE" w:rsidR="00253703" w:rsidRDefault="00253703" w:rsidP="00253703">
      <w:pPr>
        <w:spacing w:line="480" w:lineRule="auto"/>
        <w:jc w:val="both"/>
      </w:pPr>
      <w:r>
        <w:t xml:space="preserve">To use SPSS, quantitative data needed to be coded into nominal categories such as male = 1, female = 2 </w:t>
      </w:r>
      <w:sdt>
        <w:sdtPr>
          <w:id w:val="-539973394"/>
          <w:citation/>
        </w:sdtPr>
        <w:sdtEndPr/>
        <w:sdtContent>
          <w:r>
            <w:fldChar w:fldCharType="begin"/>
          </w:r>
          <w:r>
            <w:instrText xml:space="preserve"> CITATION Don15 \l 2057 </w:instrText>
          </w:r>
          <w:r>
            <w:fldChar w:fldCharType="separate"/>
          </w:r>
          <w:r w:rsidR="00921E62" w:rsidRPr="00921E62">
            <w:rPr>
              <w:noProof/>
            </w:rPr>
            <w:t>(Stephen, 2015)</w:t>
          </w:r>
          <w:r>
            <w:fldChar w:fldCharType="end"/>
          </w:r>
        </w:sdtContent>
      </w:sdt>
      <w:r>
        <w:t xml:space="preserve">. There were lots of Likert scale questions and therefore the coding for these possible answers were strongly disagree = 1, disagree = 2, neither agree nor disagree = 4 and strongly agree = 5. Any questions which allowed multiple answers resulted in every possible answer to be split into variables, not chosen = 1, chosen =2 </w:t>
      </w:r>
      <w:sdt>
        <w:sdtPr>
          <w:id w:val="-644275853"/>
          <w:citation/>
        </w:sdtPr>
        <w:sdtEndPr/>
        <w:sdtContent>
          <w:r>
            <w:fldChar w:fldCharType="begin"/>
          </w:r>
          <w:r>
            <w:instrText xml:space="preserve">CITATION Wue02 \l 2057 </w:instrText>
          </w:r>
          <w:r>
            <w:fldChar w:fldCharType="separate"/>
          </w:r>
          <w:r w:rsidR="00921E62" w:rsidRPr="00921E62">
            <w:rPr>
              <w:noProof/>
            </w:rPr>
            <w:t>(Wuensch, 2002)</w:t>
          </w:r>
          <w:r>
            <w:fldChar w:fldCharType="end"/>
          </w:r>
        </w:sdtContent>
      </w:sdt>
      <w:r>
        <w:t xml:space="preserve">. Results before coding can be found in </w:t>
      </w:r>
      <w:r w:rsidRPr="005319DE">
        <w:t>appendix</w:t>
      </w:r>
      <w:r>
        <w:t xml:space="preserve"> 5. </w:t>
      </w:r>
    </w:p>
    <w:p w14:paraId="6A58D699" w14:textId="517BAA8A" w:rsidR="001E6CA8" w:rsidRDefault="001A7DF6" w:rsidP="00DB3DF7">
      <w:pPr>
        <w:spacing w:line="480" w:lineRule="auto"/>
        <w:jc w:val="both"/>
      </w:pPr>
      <w:r>
        <w:t>Question two</w:t>
      </w:r>
      <w:r w:rsidR="00B22245">
        <w:t xml:space="preserve"> asked </w:t>
      </w:r>
      <w:r w:rsidR="005B43AD">
        <w:t>respondents</w:t>
      </w:r>
      <w:r w:rsidR="00B22245">
        <w:t xml:space="preserve"> to specify which age bracket they belonged to</w:t>
      </w:r>
      <w:r w:rsidR="009245F2">
        <w:t xml:space="preserve">. </w:t>
      </w:r>
      <w:r w:rsidR="001E6CA8">
        <w:t xml:space="preserve">A crosstabulation analysis was conducted to see if that </w:t>
      </w:r>
      <w:r w:rsidR="004A0058">
        <w:t>older participants have more of less agreement with the importance of ethics</w:t>
      </w:r>
      <w:r w:rsidR="00C10663">
        <w:t xml:space="preserve"> however, a crosstabulation analysis</w:t>
      </w:r>
      <w:r w:rsidR="00C57BE7">
        <w:t xml:space="preserve"> </w:t>
      </w:r>
      <w:r w:rsidR="00C57BE7">
        <w:lastRenderedPageBreak/>
        <w:t>revealed that all ages agreed or strongly agreed</w:t>
      </w:r>
      <w:r w:rsidR="00595C93">
        <w:t xml:space="preserve"> </w:t>
      </w:r>
      <w:sdt>
        <w:sdtPr>
          <w:id w:val="-1463187528"/>
          <w:citation/>
        </w:sdtPr>
        <w:sdtEndPr/>
        <w:sdtContent>
          <w:r w:rsidR="00595C93">
            <w:fldChar w:fldCharType="begin"/>
          </w:r>
          <w:r w:rsidR="00595C93">
            <w:instrText xml:space="preserve"> CITATION Cra16 \l 2057 </w:instrText>
          </w:r>
          <w:r w:rsidR="00595C93">
            <w:fldChar w:fldCharType="separate"/>
          </w:r>
          <w:r w:rsidR="00921E62" w:rsidRPr="00921E62">
            <w:rPr>
              <w:noProof/>
            </w:rPr>
            <w:t>(Crane &amp; Matten, 2016)</w:t>
          </w:r>
          <w:r w:rsidR="00595C93">
            <w:fldChar w:fldCharType="end"/>
          </w:r>
        </w:sdtContent>
      </w:sdt>
      <w:r w:rsidR="00D62A79">
        <w:t xml:space="preserve">. See table </w:t>
      </w:r>
      <w:r w:rsidR="00B749F6">
        <w:rPr>
          <w:noProof/>
          <w:lang w:eastAsia="en-GB"/>
        </w:rPr>
        <w:drawing>
          <wp:anchor distT="0" distB="0" distL="114300" distR="114300" simplePos="0" relativeHeight="251669504" behindDoc="1" locked="0" layoutInCell="1" allowOverlap="1" wp14:anchorId="294514E5" wp14:editId="20610674">
            <wp:simplePos x="0" y="0"/>
            <wp:positionH relativeFrom="column">
              <wp:posOffset>206478</wp:posOffset>
            </wp:positionH>
            <wp:positionV relativeFrom="paragraph">
              <wp:posOffset>668963</wp:posOffset>
            </wp:positionV>
            <wp:extent cx="5206365" cy="4176395"/>
            <wp:effectExtent l="0" t="0" r="0" b="0"/>
            <wp:wrapTight wrapText="bothSides">
              <wp:wrapPolygon edited="0">
                <wp:start x="0" y="0"/>
                <wp:lineTo x="0" y="21478"/>
                <wp:lineTo x="21497" y="21478"/>
                <wp:lineTo x="21497" y="0"/>
                <wp:lineTo x="0" y="0"/>
              </wp:wrapPolygon>
            </wp:wrapTight>
            <wp:docPr id="8231" name="Picture 8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06365" cy="4176395"/>
                    </a:xfrm>
                    <a:prstGeom prst="rect">
                      <a:avLst/>
                    </a:prstGeom>
                    <a:noFill/>
                  </pic:spPr>
                </pic:pic>
              </a:graphicData>
            </a:graphic>
          </wp:anchor>
        </w:drawing>
      </w:r>
      <w:r w:rsidR="006966BC">
        <w:t xml:space="preserve">4.1. </w:t>
      </w:r>
    </w:p>
    <w:p w14:paraId="56AA4C85" w14:textId="0FC06A49" w:rsidR="00656C2F" w:rsidRDefault="00656C2F" w:rsidP="00D61330">
      <w:pPr>
        <w:pStyle w:val="Caption"/>
      </w:pPr>
    </w:p>
    <w:p w14:paraId="23EA6E63" w14:textId="6678DEF0" w:rsidR="00656C2F" w:rsidRDefault="00656C2F" w:rsidP="00D61330">
      <w:pPr>
        <w:pStyle w:val="Caption"/>
      </w:pPr>
    </w:p>
    <w:p w14:paraId="67FC2732" w14:textId="77777777" w:rsidR="00656C2F" w:rsidRDefault="00656C2F" w:rsidP="00D61330">
      <w:pPr>
        <w:pStyle w:val="Caption"/>
      </w:pPr>
    </w:p>
    <w:p w14:paraId="61685F71" w14:textId="0ECE09CD" w:rsidR="00656C2F" w:rsidRDefault="00656C2F" w:rsidP="00D61330">
      <w:pPr>
        <w:pStyle w:val="Caption"/>
      </w:pPr>
    </w:p>
    <w:p w14:paraId="4D66DD3D" w14:textId="1F2141DD" w:rsidR="00656C2F" w:rsidRDefault="00656C2F" w:rsidP="00D61330">
      <w:pPr>
        <w:pStyle w:val="Caption"/>
      </w:pPr>
    </w:p>
    <w:p w14:paraId="4ED02680" w14:textId="77777777" w:rsidR="00656C2F" w:rsidRDefault="00656C2F" w:rsidP="00D61330">
      <w:pPr>
        <w:pStyle w:val="Caption"/>
      </w:pPr>
    </w:p>
    <w:p w14:paraId="1F4E8EEF" w14:textId="28612B10" w:rsidR="00656C2F" w:rsidRDefault="00656C2F" w:rsidP="00D61330">
      <w:pPr>
        <w:pStyle w:val="Caption"/>
      </w:pPr>
    </w:p>
    <w:p w14:paraId="37187386" w14:textId="448E4CD3" w:rsidR="00656C2F" w:rsidRDefault="00656C2F" w:rsidP="00D61330">
      <w:pPr>
        <w:pStyle w:val="Caption"/>
      </w:pPr>
    </w:p>
    <w:p w14:paraId="716E300F" w14:textId="77777777" w:rsidR="00656C2F" w:rsidRDefault="00656C2F" w:rsidP="00D61330">
      <w:pPr>
        <w:pStyle w:val="Caption"/>
      </w:pPr>
    </w:p>
    <w:p w14:paraId="6C81A577" w14:textId="77777777" w:rsidR="00656C2F" w:rsidRDefault="00656C2F" w:rsidP="00D61330">
      <w:pPr>
        <w:pStyle w:val="Caption"/>
      </w:pPr>
    </w:p>
    <w:p w14:paraId="081AF515" w14:textId="77777777" w:rsidR="00656C2F" w:rsidRDefault="00656C2F" w:rsidP="00D61330">
      <w:pPr>
        <w:pStyle w:val="Caption"/>
      </w:pPr>
    </w:p>
    <w:p w14:paraId="5B7E13AD" w14:textId="77777777" w:rsidR="00656C2F" w:rsidRDefault="00656C2F" w:rsidP="00D61330">
      <w:pPr>
        <w:pStyle w:val="Caption"/>
      </w:pPr>
    </w:p>
    <w:p w14:paraId="5006F1B9" w14:textId="77777777" w:rsidR="00656C2F" w:rsidRDefault="00656C2F" w:rsidP="00D61330">
      <w:pPr>
        <w:pStyle w:val="Caption"/>
      </w:pPr>
    </w:p>
    <w:p w14:paraId="4265E4E3" w14:textId="77777777" w:rsidR="00656C2F" w:rsidRDefault="00656C2F" w:rsidP="00D61330">
      <w:pPr>
        <w:pStyle w:val="Caption"/>
      </w:pPr>
    </w:p>
    <w:p w14:paraId="6592A116" w14:textId="77777777" w:rsidR="00656C2F" w:rsidRDefault="00656C2F" w:rsidP="00D61330">
      <w:pPr>
        <w:pStyle w:val="Caption"/>
      </w:pPr>
    </w:p>
    <w:p w14:paraId="349528AD" w14:textId="2990C1E3" w:rsidR="00D61330" w:rsidRPr="004A0058" w:rsidRDefault="00BB12B5" w:rsidP="00BB12B5">
      <w:pPr>
        <w:pStyle w:val="Caption"/>
        <w:rPr>
          <w:rFonts w:ascii="Times New Roman" w:hAnsi="Times New Roman" w:cs="Times New Roman"/>
          <w:szCs w:val="24"/>
        </w:rPr>
      </w:pPr>
      <w:bookmarkStart w:id="115" w:name="_Toc8396702"/>
      <w:bookmarkStart w:id="116" w:name="_Toc8402242"/>
      <w:r>
        <w:t xml:space="preserve">Figure </w:t>
      </w:r>
      <w:r w:rsidR="00215305">
        <w:rPr>
          <w:noProof/>
        </w:rPr>
        <w:fldChar w:fldCharType="begin"/>
      </w:r>
      <w:r w:rsidR="00215305">
        <w:rPr>
          <w:noProof/>
        </w:rPr>
        <w:instrText xml:space="preserve"> STYLEREF 1 \s </w:instrText>
      </w:r>
      <w:r w:rsidR="00215305">
        <w:rPr>
          <w:noProof/>
        </w:rPr>
        <w:fldChar w:fldCharType="separate"/>
      </w:r>
      <w:r w:rsidR="00BE5820">
        <w:rPr>
          <w:noProof/>
        </w:rPr>
        <w:t>4</w:t>
      </w:r>
      <w:r w:rsidR="00215305">
        <w:rPr>
          <w:noProof/>
        </w:rPr>
        <w:fldChar w:fldCharType="end"/>
      </w:r>
      <w:r>
        <w:t>.</w:t>
      </w:r>
      <w:r w:rsidR="00215305">
        <w:rPr>
          <w:noProof/>
        </w:rPr>
        <w:fldChar w:fldCharType="begin"/>
      </w:r>
      <w:r w:rsidR="00215305">
        <w:rPr>
          <w:noProof/>
        </w:rPr>
        <w:instrText xml:space="preserve"> SEQ Figure \* ARABIC \s 1 </w:instrText>
      </w:r>
      <w:r w:rsidR="00215305">
        <w:rPr>
          <w:noProof/>
        </w:rPr>
        <w:fldChar w:fldCharType="separate"/>
      </w:r>
      <w:r w:rsidR="00BE5820">
        <w:rPr>
          <w:noProof/>
        </w:rPr>
        <w:t>2</w:t>
      </w:r>
      <w:r w:rsidR="00215305">
        <w:rPr>
          <w:noProof/>
        </w:rPr>
        <w:fldChar w:fldCharType="end"/>
      </w:r>
      <w:r>
        <w:t xml:space="preserve"> </w:t>
      </w:r>
      <w:r w:rsidR="00D61330">
        <w:t>Age classification results</w:t>
      </w:r>
      <w:bookmarkEnd w:id="115"/>
      <w:bookmarkEnd w:id="116"/>
      <w:r w:rsidR="008411F4">
        <w:t>.</w:t>
      </w:r>
    </w:p>
    <w:p w14:paraId="6AB67EB7" w14:textId="4535E182" w:rsidR="006966BC" w:rsidRDefault="006966BC" w:rsidP="009B435F">
      <w:pPr>
        <w:spacing w:line="480" w:lineRule="auto"/>
        <w:jc w:val="both"/>
      </w:pPr>
    </w:p>
    <w:p w14:paraId="5A6D730E" w14:textId="6CE6BC80" w:rsidR="00D61330" w:rsidRDefault="00057EDA" w:rsidP="009B435F">
      <w:pPr>
        <w:spacing w:line="480" w:lineRule="auto"/>
        <w:jc w:val="both"/>
      </w:pPr>
      <w:r>
        <w:rPr>
          <w:noProof/>
          <w:lang w:eastAsia="en-GB"/>
        </w:rPr>
        <w:drawing>
          <wp:anchor distT="0" distB="0" distL="114300" distR="114300" simplePos="0" relativeHeight="251643904" behindDoc="1" locked="0" layoutInCell="1" allowOverlap="1" wp14:anchorId="656D0E33" wp14:editId="52F96EF8">
            <wp:simplePos x="0" y="0"/>
            <wp:positionH relativeFrom="margin">
              <wp:posOffset>411557</wp:posOffset>
            </wp:positionH>
            <wp:positionV relativeFrom="paragraph">
              <wp:posOffset>96730</wp:posOffset>
            </wp:positionV>
            <wp:extent cx="4853940" cy="2353310"/>
            <wp:effectExtent l="0" t="0" r="3810" b="8890"/>
            <wp:wrapTight wrapText="bothSides">
              <wp:wrapPolygon edited="0">
                <wp:start x="0" y="0"/>
                <wp:lineTo x="0" y="21507"/>
                <wp:lineTo x="21532" y="21507"/>
                <wp:lineTo x="21532" y="0"/>
                <wp:lineTo x="0" y="0"/>
              </wp:wrapPolygon>
            </wp:wrapTight>
            <wp:docPr id="8196" name="Picture 8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853940" cy="2353310"/>
                    </a:xfrm>
                    <a:prstGeom prst="rect">
                      <a:avLst/>
                    </a:prstGeom>
                    <a:noFill/>
                  </pic:spPr>
                </pic:pic>
              </a:graphicData>
            </a:graphic>
            <wp14:sizeRelH relativeFrom="margin">
              <wp14:pctWidth>0</wp14:pctWidth>
            </wp14:sizeRelH>
            <wp14:sizeRelV relativeFrom="margin">
              <wp14:pctHeight>0</wp14:pctHeight>
            </wp14:sizeRelV>
          </wp:anchor>
        </w:drawing>
      </w:r>
    </w:p>
    <w:p w14:paraId="71B7BAAF" w14:textId="24B272B1" w:rsidR="00D61330" w:rsidRDefault="00D61330" w:rsidP="009B435F">
      <w:pPr>
        <w:spacing w:line="480" w:lineRule="auto"/>
        <w:jc w:val="both"/>
      </w:pPr>
    </w:p>
    <w:p w14:paraId="7B098A5A" w14:textId="380D983B" w:rsidR="00D61330" w:rsidRDefault="00D61330" w:rsidP="009B435F">
      <w:pPr>
        <w:spacing w:line="480" w:lineRule="auto"/>
        <w:jc w:val="both"/>
      </w:pPr>
    </w:p>
    <w:p w14:paraId="7C95DAE2" w14:textId="7549E749" w:rsidR="00D61330" w:rsidRDefault="00D61330" w:rsidP="009B435F">
      <w:pPr>
        <w:spacing w:line="480" w:lineRule="auto"/>
        <w:jc w:val="both"/>
      </w:pPr>
    </w:p>
    <w:p w14:paraId="092BF7FB" w14:textId="2EEDB15C" w:rsidR="00D61330" w:rsidRDefault="00D61330" w:rsidP="009B435F">
      <w:pPr>
        <w:spacing w:line="480" w:lineRule="auto"/>
        <w:jc w:val="both"/>
      </w:pPr>
    </w:p>
    <w:p w14:paraId="673E37C7" w14:textId="585A2EC7" w:rsidR="00D61330" w:rsidRDefault="00D61330" w:rsidP="009B435F">
      <w:pPr>
        <w:spacing w:line="480" w:lineRule="auto"/>
        <w:jc w:val="both"/>
      </w:pPr>
    </w:p>
    <w:p w14:paraId="392D92A6" w14:textId="405C0D3B" w:rsidR="006966BC" w:rsidRDefault="006966BC" w:rsidP="00BB12B5">
      <w:pPr>
        <w:pStyle w:val="Caption"/>
      </w:pPr>
      <w:bookmarkStart w:id="117" w:name="_Toc8396639"/>
      <w:bookmarkStart w:id="118" w:name="_Toc8396661"/>
      <w:r>
        <w:t xml:space="preserve"> </w:t>
      </w:r>
      <w:bookmarkStart w:id="119" w:name="_Toc8402305"/>
      <w:r w:rsidR="00BB12B5">
        <w:t xml:space="preserve">Table </w:t>
      </w:r>
      <w:r w:rsidR="00215305">
        <w:rPr>
          <w:noProof/>
        </w:rPr>
        <w:fldChar w:fldCharType="begin"/>
      </w:r>
      <w:r w:rsidR="00215305">
        <w:rPr>
          <w:noProof/>
        </w:rPr>
        <w:instrText xml:space="preserve"> STYLEREF 1 \s </w:instrText>
      </w:r>
      <w:r w:rsidR="00215305">
        <w:rPr>
          <w:noProof/>
        </w:rPr>
        <w:fldChar w:fldCharType="separate"/>
      </w:r>
      <w:r w:rsidR="00BE5820">
        <w:rPr>
          <w:noProof/>
        </w:rPr>
        <w:t>4</w:t>
      </w:r>
      <w:r w:rsidR="00215305">
        <w:rPr>
          <w:noProof/>
        </w:rPr>
        <w:fldChar w:fldCharType="end"/>
      </w:r>
      <w:r w:rsidR="00BB12B5">
        <w:t>.</w:t>
      </w:r>
      <w:r w:rsidR="00215305">
        <w:rPr>
          <w:noProof/>
        </w:rPr>
        <w:fldChar w:fldCharType="begin"/>
      </w:r>
      <w:r w:rsidR="00215305">
        <w:rPr>
          <w:noProof/>
        </w:rPr>
        <w:instrText xml:space="preserve"> SEQ Table \* ARABIC \s 1 </w:instrText>
      </w:r>
      <w:r w:rsidR="00215305">
        <w:rPr>
          <w:noProof/>
        </w:rPr>
        <w:fldChar w:fldCharType="separate"/>
      </w:r>
      <w:r w:rsidR="00BE5820">
        <w:rPr>
          <w:noProof/>
        </w:rPr>
        <w:t>1</w:t>
      </w:r>
      <w:r w:rsidR="00215305">
        <w:rPr>
          <w:noProof/>
        </w:rPr>
        <w:fldChar w:fldCharType="end"/>
      </w:r>
      <w:r w:rsidR="002D5A1D">
        <w:t xml:space="preserve"> </w:t>
      </w:r>
      <w:r>
        <w:t>Crosstabulation analysis of age and importance of ethics.</w:t>
      </w:r>
      <w:bookmarkEnd w:id="117"/>
      <w:bookmarkEnd w:id="118"/>
      <w:bookmarkEnd w:id="119"/>
    </w:p>
    <w:p w14:paraId="7F8D25C8" w14:textId="0902F4CC" w:rsidR="00222D4E" w:rsidRPr="00222D4E" w:rsidRDefault="00222D4E" w:rsidP="00222D4E"/>
    <w:p w14:paraId="38C7C085" w14:textId="427FCB2B" w:rsidR="000C0D26" w:rsidRDefault="00B749F6" w:rsidP="00DB3DF7">
      <w:pPr>
        <w:spacing w:line="480" w:lineRule="auto"/>
        <w:jc w:val="both"/>
      </w:pPr>
      <w:r>
        <w:rPr>
          <w:rFonts w:ascii="Times New Roman" w:hAnsi="Times New Roman" w:cs="Times New Roman"/>
          <w:noProof/>
          <w:szCs w:val="24"/>
          <w:lang w:eastAsia="en-GB"/>
        </w:rPr>
        <w:lastRenderedPageBreak/>
        <w:drawing>
          <wp:anchor distT="0" distB="0" distL="114300" distR="114300" simplePos="0" relativeHeight="251638784" behindDoc="1" locked="0" layoutInCell="1" allowOverlap="1" wp14:anchorId="51FC5D7F" wp14:editId="3BA20092">
            <wp:simplePos x="0" y="0"/>
            <wp:positionH relativeFrom="margin">
              <wp:align>center</wp:align>
            </wp:positionH>
            <wp:positionV relativeFrom="margin">
              <wp:posOffset>1493930</wp:posOffset>
            </wp:positionV>
            <wp:extent cx="5394960" cy="4227830"/>
            <wp:effectExtent l="0" t="0" r="0" b="1270"/>
            <wp:wrapTight wrapText="bothSides">
              <wp:wrapPolygon edited="0">
                <wp:start x="0" y="0"/>
                <wp:lineTo x="0" y="21509"/>
                <wp:lineTo x="21508" y="21509"/>
                <wp:lineTo x="2150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6">
                      <a:extLst>
                        <a:ext uri="{28A0092B-C50C-407E-A947-70E740481C1C}">
                          <a14:useLocalDpi xmlns:a14="http://schemas.microsoft.com/office/drawing/2010/main" val="0"/>
                        </a:ext>
                      </a:extLst>
                    </a:blip>
                    <a:srcRect t="2045"/>
                    <a:stretch/>
                  </pic:blipFill>
                  <pic:spPr bwMode="auto">
                    <a:xfrm>
                      <a:off x="0" y="0"/>
                      <a:ext cx="5394960" cy="42278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C0D26">
        <w:t xml:space="preserve">Question </w:t>
      </w:r>
      <w:r w:rsidR="00EC3C0E">
        <w:t>four</w:t>
      </w:r>
      <w:r w:rsidR="000C0D26">
        <w:t xml:space="preserve"> was based on the </w:t>
      </w:r>
      <w:r w:rsidR="00DE0B77">
        <w:t>respondent’s experience within the accounting profession</w:t>
      </w:r>
      <w:r w:rsidR="004B0456">
        <w:t xml:space="preserve"> see figure 4.3</w:t>
      </w:r>
      <w:r w:rsidR="00DE0B77">
        <w:t xml:space="preserve">. </w:t>
      </w:r>
      <w:r w:rsidR="00523CD0">
        <w:t>The top three were 2-5 years, 10-20 years and 20+ years</w:t>
      </w:r>
      <w:r w:rsidR="00DE0A2B">
        <w:t xml:space="preserve"> however, there was not much difference in frequency between all six </w:t>
      </w:r>
      <w:r w:rsidR="004B0456">
        <w:t xml:space="preserve">possible categories. </w:t>
      </w:r>
    </w:p>
    <w:tbl>
      <w:tblPr>
        <w:tblpPr w:leftFromText="180" w:rightFromText="180" w:vertAnchor="text" w:horzAnchor="margin" w:tblpXSpec="center" w:tblpY="340"/>
        <w:tblW w:w="76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655"/>
      </w:tblGrid>
      <w:tr w:rsidR="003631D1" w:rsidRPr="009D4BFE" w14:paraId="7B3D59E2" w14:textId="77777777" w:rsidTr="003631D1">
        <w:trPr>
          <w:cantSplit/>
        </w:trPr>
        <w:tc>
          <w:tcPr>
            <w:tcW w:w="7655" w:type="dxa"/>
            <w:tcBorders>
              <w:top w:val="nil"/>
              <w:left w:val="nil"/>
              <w:bottom w:val="nil"/>
              <w:right w:val="nil"/>
            </w:tcBorders>
            <w:shd w:val="clear" w:color="auto" w:fill="FFFFFF"/>
            <w:vAlign w:val="center"/>
          </w:tcPr>
          <w:p w14:paraId="452D7063" w14:textId="5322E671" w:rsidR="003631D1" w:rsidRPr="009D4BFE" w:rsidRDefault="003631D1" w:rsidP="003631D1">
            <w:pPr>
              <w:autoSpaceDE w:val="0"/>
              <w:autoSpaceDN w:val="0"/>
              <w:adjustRightInd w:val="0"/>
              <w:spacing w:after="0" w:line="320" w:lineRule="atLeast"/>
              <w:ind w:left="60" w:right="60"/>
              <w:jc w:val="center"/>
              <w:rPr>
                <w:color w:val="010205"/>
                <w:sz w:val="22"/>
              </w:rPr>
            </w:pPr>
          </w:p>
        </w:tc>
      </w:tr>
    </w:tbl>
    <w:p w14:paraId="1042786F" w14:textId="109C7CB0" w:rsidR="00B27C06" w:rsidRDefault="002D5A1D" w:rsidP="00BB12B5">
      <w:pPr>
        <w:pStyle w:val="Caption"/>
      </w:pPr>
      <w:bookmarkStart w:id="120" w:name="_Toc8396703"/>
      <w:r>
        <w:t xml:space="preserve"> </w:t>
      </w:r>
      <w:bookmarkStart w:id="121" w:name="_Toc8402243"/>
      <w:r w:rsidR="00BB12B5">
        <w:t xml:space="preserve">Figure </w:t>
      </w:r>
      <w:r w:rsidR="00215305">
        <w:rPr>
          <w:noProof/>
        </w:rPr>
        <w:fldChar w:fldCharType="begin"/>
      </w:r>
      <w:r w:rsidR="00215305">
        <w:rPr>
          <w:noProof/>
        </w:rPr>
        <w:instrText xml:space="preserve"> STYLEREF 1 \s </w:instrText>
      </w:r>
      <w:r w:rsidR="00215305">
        <w:rPr>
          <w:noProof/>
        </w:rPr>
        <w:fldChar w:fldCharType="separate"/>
      </w:r>
      <w:r w:rsidR="00BE5820">
        <w:rPr>
          <w:noProof/>
        </w:rPr>
        <w:t>4</w:t>
      </w:r>
      <w:r w:rsidR="00215305">
        <w:rPr>
          <w:noProof/>
        </w:rPr>
        <w:fldChar w:fldCharType="end"/>
      </w:r>
      <w:r w:rsidR="00BB12B5">
        <w:t>.</w:t>
      </w:r>
      <w:r w:rsidR="00215305">
        <w:rPr>
          <w:noProof/>
        </w:rPr>
        <w:fldChar w:fldCharType="begin"/>
      </w:r>
      <w:r w:rsidR="00215305">
        <w:rPr>
          <w:noProof/>
        </w:rPr>
        <w:instrText xml:space="preserve"> SEQ Figure \* ARABIC \s 1 </w:instrText>
      </w:r>
      <w:r w:rsidR="00215305">
        <w:rPr>
          <w:noProof/>
        </w:rPr>
        <w:fldChar w:fldCharType="separate"/>
      </w:r>
      <w:r w:rsidR="00BE5820">
        <w:rPr>
          <w:noProof/>
        </w:rPr>
        <w:t>3</w:t>
      </w:r>
      <w:r w:rsidR="00215305">
        <w:rPr>
          <w:noProof/>
        </w:rPr>
        <w:fldChar w:fldCharType="end"/>
      </w:r>
      <w:r w:rsidR="004372F3">
        <w:t xml:space="preserve"> </w:t>
      </w:r>
      <w:r w:rsidR="009E6D9D">
        <w:t>Graph of possible years of experience</w:t>
      </w:r>
      <w:bookmarkEnd w:id="120"/>
      <w:r>
        <w:t>.</w:t>
      </w:r>
      <w:bookmarkEnd w:id="121"/>
    </w:p>
    <w:p w14:paraId="5931F1A0" w14:textId="507231FA" w:rsidR="001921FE" w:rsidRDefault="001E0C39" w:rsidP="00BB12B5">
      <w:pPr>
        <w:pStyle w:val="Heading2"/>
      </w:pPr>
      <w:bookmarkStart w:id="122" w:name="_Toc8589637"/>
      <w:r>
        <w:t>4.4 Codes of conduct</w:t>
      </w:r>
      <w:bookmarkEnd w:id="122"/>
      <w:r>
        <w:t xml:space="preserve"> </w:t>
      </w:r>
    </w:p>
    <w:p w14:paraId="09E14A85" w14:textId="275F421A" w:rsidR="00BD388C" w:rsidRDefault="006B2018" w:rsidP="00B476F5">
      <w:pPr>
        <w:spacing w:line="480" w:lineRule="auto"/>
        <w:jc w:val="both"/>
      </w:pPr>
      <w:r>
        <w:t xml:space="preserve">Question six was </w:t>
      </w:r>
      <w:r w:rsidR="00396980">
        <w:t>significant</w:t>
      </w:r>
      <w:r w:rsidR="00DC428E">
        <w:t xml:space="preserve"> because</w:t>
      </w:r>
      <w:r w:rsidR="0035374D">
        <w:t xml:space="preserve"> as discussed in chapter 2</w:t>
      </w:r>
      <w:r>
        <w:t>,</w:t>
      </w:r>
      <w:r w:rsidR="00E73A4C">
        <w:t xml:space="preserve"> </w:t>
      </w:r>
      <w:r w:rsidR="00836C16">
        <w:t xml:space="preserve">codes </w:t>
      </w:r>
      <w:r w:rsidR="00AD4EF9">
        <w:t xml:space="preserve">have an effect on the ethical standards and behaviour that is required from professionals in the accounting profession </w:t>
      </w:r>
      <w:sdt>
        <w:sdtPr>
          <w:id w:val="1886990721"/>
          <w:citation/>
        </w:sdtPr>
        <w:sdtEndPr/>
        <w:sdtContent>
          <w:r w:rsidR="00AD4EF9">
            <w:fldChar w:fldCharType="begin"/>
          </w:r>
          <w:r w:rsidR="00AD4EF9">
            <w:instrText xml:space="preserve"> CITATION Sha97 \l 2057 </w:instrText>
          </w:r>
          <w:r w:rsidR="00AD4EF9">
            <w:fldChar w:fldCharType="separate"/>
          </w:r>
          <w:r w:rsidR="00921E62" w:rsidRPr="00921E62">
            <w:rPr>
              <w:noProof/>
            </w:rPr>
            <w:t>(Green &amp; Weber, 1997)</w:t>
          </w:r>
          <w:r w:rsidR="00AD4EF9">
            <w:fldChar w:fldCharType="end"/>
          </w:r>
        </w:sdtContent>
      </w:sdt>
      <w:r w:rsidR="00AD4EF9">
        <w:t>.</w:t>
      </w:r>
      <w:r w:rsidR="00C3062F">
        <w:t xml:space="preserve"> Trapp </w:t>
      </w:r>
      <w:sdt>
        <w:sdtPr>
          <w:id w:val="159666020"/>
          <w:citation/>
        </w:sdtPr>
        <w:sdtEndPr/>
        <w:sdtContent>
          <w:r w:rsidR="00C3062F">
            <w:fldChar w:fldCharType="begin"/>
          </w:r>
          <w:r w:rsidR="00C3062F">
            <w:instrText xml:space="preserve">CITATION Lei11 \n  \t  \l 2057 </w:instrText>
          </w:r>
          <w:r w:rsidR="00C3062F">
            <w:fldChar w:fldCharType="separate"/>
          </w:r>
          <w:r w:rsidR="00921E62" w:rsidRPr="00921E62">
            <w:rPr>
              <w:noProof/>
            </w:rPr>
            <w:t>(2011)</w:t>
          </w:r>
          <w:r w:rsidR="00C3062F">
            <w:fldChar w:fldCharType="end"/>
          </w:r>
        </w:sdtContent>
      </w:sdt>
      <w:r>
        <w:t xml:space="preserve"> </w:t>
      </w:r>
      <w:r w:rsidR="00C3062F">
        <w:t>suggested that codes of conduct are very important as they govern the b</w:t>
      </w:r>
      <w:r w:rsidR="00762162">
        <w:t xml:space="preserve">ehaviour of individuals. </w:t>
      </w:r>
      <w:r w:rsidR="00733095">
        <w:t>The question</w:t>
      </w:r>
      <w:r>
        <w:t xml:space="preserve"> asked particip</w:t>
      </w:r>
      <w:r w:rsidR="006F3BC9">
        <w:t>ants if they have a code of conduct within their workplace</w:t>
      </w:r>
      <w:r w:rsidR="00733095">
        <w:t xml:space="preserve"> t</w:t>
      </w:r>
      <w:r w:rsidR="00A31D60">
        <w:t>h</w:t>
      </w:r>
      <w:r w:rsidR="00733095">
        <w:t xml:space="preserve">ere was a </w:t>
      </w:r>
      <w:r w:rsidR="00A31D60">
        <w:t xml:space="preserve">total of </w:t>
      </w:r>
      <w:r w:rsidR="006F41F8">
        <w:t>2</w:t>
      </w:r>
      <w:r w:rsidR="00CE6481">
        <w:t>2</w:t>
      </w:r>
      <w:r w:rsidR="006F41F8">
        <w:t xml:space="preserve">% who picked no, unsure or other. </w:t>
      </w:r>
    </w:p>
    <w:p w14:paraId="0B64D1B2" w14:textId="36D7AAAA" w:rsidR="00480E30" w:rsidRDefault="00466517" w:rsidP="000C1A87">
      <w:r>
        <w:rPr>
          <w:rFonts w:ascii="Times New Roman" w:hAnsi="Times New Roman" w:cs="Times New Roman"/>
          <w:noProof/>
          <w:szCs w:val="24"/>
          <w:lang w:eastAsia="en-GB"/>
        </w:rPr>
        <w:lastRenderedPageBreak/>
        <w:drawing>
          <wp:anchor distT="0" distB="0" distL="114300" distR="114300" simplePos="0" relativeHeight="251639808" behindDoc="1" locked="0" layoutInCell="1" allowOverlap="1" wp14:anchorId="2AD47A1B" wp14:editId="0ABB1826">
            <wp:simplePos x="0" y="0"/>
            <wp:positionH relativeFrom="margin">
              <wp:align>center</wp:align>
            </wp:positionH>
            <wp:positionV relativeFrom="paragraph">
              <wp:posOffset>193284</wp:posOffset>
            </wp:positionV>
            <wp:extent cx="5474970" cy="4379595"/>
            <wp:effectExtent l="0" t="0" r="0" b="1905"/>
            <wp:wrapTight wrapText="bothSides">
              <wp:wrapPolygon edited="0">
                <wp:start x="0" y="0"/>
                <wp:lineTo x="0" y="21515"/>
                <wp:lineTo x="21495" y="21515"/>
                <wp:lineTo x="2149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74970" cy="43795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689B61" w14:textId="36837174" w:rsidR="004A6871" w:rsidRDefault="00BB12B5" w:rsidP="00BB12B5">
      <w:pPr>
        <w:pStyle w:val="Caption"/>
      </w:pPr>
      <w:bookmarkStart w:id="123" w:name="_Toc8396704"/>
      <w:bookmarkStart w:id="124" w:name="_Toc8402244"/>
      <w:r>
        <w:t xml:space="preserve">Figure </w:t>
      </w:r>
      <w:r w:rsidR="00215305">
        <w:rPr>
          <w:noProof/>
        </w:rPr>
        <w:fldChar w:fldCharType="begin"/>
      </w:r>
      <w:r w:rsidR="00215305">
        <w:rPr>
          <w:noProof/>
        </w:rPr>
        <w:instrText xml:space="preserve"> STYLEREF 1 \s </w:instrText>
      </w:r>
      <w:r w:rsidR="00215305">
        <w:rPr>
          <w:noProof/>
        </w:rPr>
        <w:fldChar w:fldCharType="separate"/>
      </w:r>
      <w:r w:rsidR="00BE5820">
        <w:rPr>
          <w:noProof/>
        </w:rPr>
        <w:t>4</w:t>
      </w:r>
      <w:r w:rsidR="00215305">
        <w:rPr>
          <w:noProof/>
        </w:rPr>
        <w:fldChar w:fldCharType="end"/>
      </w:r>
      <w:r>
        <w:t>.</w:t>
      </w:r>
      <w:r w:rsidR="00215305">
        <w:rPr>
          <w:noProof/>
        </w:rPr>
        <w:fldChar w:fldCharType="begin"/>
      </w:r>
      <w:r w:rsidR="00215305">
        <w:rPr>
          <w:noProof/>
        </w:rPr>
        <w:instrText xml:space="preserve"> SEQ Figure \* ARABIC \s 1 </w:instrText>
      </w:r>
      <w:r w:rsidR="00215305">
        <w:rPr>
          <w:noProof/>
        </w:rPr>
        <w:fldChar w:fldCharType="separate"/>
      </w:r>
      <w:r w:rsidR="00BE5820">
        <w:rPr>
          <w:noProof/>
        </w:rPr>
        <w:t>4</w:t>
      </w:r>
      <w:r w:rsidR="00215305">
        <w:rPr>
          <w:noProof/>
        </w:rPr>
        <w:fldChar w:fldCharType="end"/>
      </w:r>
      <w:r>
        <w:t xml:space="preserve"> G</w:t>
      </w:r>
      <w:r w:rsidR="00480E30">
        <w:t>raph defining if respondents have a code of conduct in their workplace.</w:t>
      </w:r>
      <w:bookmarkEnd w:id="123"/>
      <w:bookmarkEnd w:id="124"/>
      <w:r w:rsidR="00480E30">
        <w:t xml:space="preserve"> </w:t>
      </w:r>
    </w:p>
    <w:p w14:paraId="1B698B8C" w14:textId="77777777" w:rsidR="00E57BE4" w:rsidRPr="000C1A87" w:rsidRDefault="00E57BE4" w:rsidP="000C1A87"/>
    <w:p w14:paraId="49C209FD" w14:textId="4261C525" w:rsidR="00931FDA" w:rsidRDefault="00BD388C" w:rsidP="00BB12B5">
      <w:pPr>
        <w:pStyle w:val="Heading2"/>
      </w:pPr>
      <w:bookmarkStart w:id="125" w:name="_Toc8589638"/>
      <w:r>
        <w:t>4.5 Independent T Test</w:t>
      </w:r>
      <w:bookmarkEnd w:id="125"/>
      <w:r>
        <w:t xml:space="preserve"> </w:t>
      </w:r>
    </w:p>
    <w:p w14:paraId="4F131500" w14:textId="5D28F563" w:rsidR="00BD388C" w:rsidRPr="00B476F5" w:rsidRDefault="00222D4E" w:rsidP="00B476F5">
      <w:pPr>
        <w:pStyle w:val="Heading2"/>
        <w:spacing w:line="480" w:lineRule="auto"/>
      </w:pPr>
      <w:bookmarkStart w:id="126" w:name="_Toc8589639"/>
      <w:r>
        <w:t xml:space="preserve">4.5.1 </w:t>
      </w:r>
      <w:r w:rsidR="00315D4E">
        <w:t>Gender and fraud in accounting</w:t>
      </w:r>
      <w:bookmarkEnd w:id="126"/>
    </w:p>
    <w:p w14:paraId="4CA04DBD" w14:textId="56623512" w:rsidR="00806CEC" w:rsidRDefault="00A664D2" w:rsidP="00B476F5">
      <w:pPr>
        <w:spacing w:line="480" w:lineRule="auto"/>
        <w:jc w:val="both"/>
        <w:rPr>
          <w:b/>
        </w:rPr>
      </w:pPr>
      <w:r>
        <w:t xml:space="preserve">Question </w:t>
      </w:r>
      <w:r w:rsidR="00AC4080">
        <w:t>seven</w:t>
      </w:r>
      <w:r w:rsidR="00551780">
        <w:t xml:space="preserve"> consisted of </w:t>
      </w:r>
      <w:r w:rsidR="00AC4080">
        <w:t xml:space="preserve">ten </w:t>
      </w:r>
      <w:r w:rsidR="00551780">
        <w:t>statements on a Likert scale</w:t>
      </w:r>
      <w:r w:rsidR="00D83F43">
        <w:t xml:space="preserve"> based on ethical </w:t>
      </w:r>
      <w:r w:rsidR="00E36586">
        <w:t>conduct</w:t>
      </w:r>
      <w:r w:rsidR="00D83F43">
        <w:t xml:space="preserve"> of accountants</w:t>
      </w:r>
      <w:r w:rsidR="00C2323A">
        <w:t xml:space="preserve"> however </w:t>
      </w:r>
      <w:r w:rsidR="008A20B1">
        <w:t xml:space="preserve">only the top </w:t>
      </w:r>
      <w:r w:rsidR="00AC4080">
        <w:t>five</w:t>
      </w:r>
      <w:r w:rsidR="008A20B1">
        <w:t xml:space="preserve"> important were selected for testing </w:t>
      </w:r>
      <w:r w:rsidR="00D74BE1">
        <w:t>regarding</w:t>
      </w:r>
      <w:r w:rsidR="005007B4">
        <w:t xml:space="preserve"> fraud and </w:t>
      </w:r>
      <w:r w:rsidR="000963A6">
        <w:t>accountants</w:t>
      </w:r>
      <w:r w:rsidR="004100C7">
        <w:t xml:space="preserve"> </w:t>
      </w:r>
      <w:r w:rsidR="006E7686">
        <w:t>abusing the creative accounting concept</w:t>
      </w:r>
      <w:r w:rsidR="00D83F43">
        <w:t xml:space="preserve">. </w:t>
      </w:r>
      <w:r w:rsidR="00284C3D" w:rsidRPr="00544AD4">
        <w:t>The hypothesis for this test was</w:t>
      </w:r>
      <w:r w:rsidR="00806CEC" w:rsidRPr="00544AD4">
        <w:t>;</w:t>
      </w:r>
    </w:p>
    <w:p w14:paraId="4954A30F" w14:textId="5B05DBFF" w:rsidR="00C07151" w:rsidRPr="00C07151" w:rsidRDefault="00284C3D" w:rsidP="00DB3DF7">
      <w:pPr>
        <w:pStyle w:val="ListParagraph"/>
        <w:numPr>
          <w:ilvl w:val="0"/>
          <w:numId w:val="6"/>
        </w:numPr>
        <w:spacing w:line="480" w:lineRule="auto"/>
        <w:jc w:val="both"/>
      </w:pPr>
      <w:r w:rsidRPr="00C07151">
        <w:rPr>
          <w:b/>
        </w:rPr>
        <w:t xml:space="preserve">H1 </w:t>
      </w:r>
      <w:r w:rsidR="00224262" w:rsidRPr="00C07151">
        <w:rPr>
          <w:b/>
        </w:rPr>
        <w:t>a</w:t>
      </w:r>
      <w:r w:rsidR="00495DDD" w:rsidRPr="00C07151">
        <w:rPr>
          <w:b/>
        </w:rPr>
        <w:t>ccounting professionals regard ethical conduct in the accounting profession as important</w:t>
      </w:r>
      <w:r w:rsidR="00307053">
        <w:rPr>
          <w:b/>
        </w:rPr>
        <w:t>.</w:t>
      </w:r>
    </w:p>
    <w:p w14:paraId="7E1EA97F" w14:textId="4150D19D" w:rsidR="00544AD4" w:rsidRDefault="00495DDD" w:rsidP="00DB3DF7">
      <w:pPr>
        <w:pStyle w:val="ListParagraph"/>
        <w:numPr>
          <w:ilvl w:val="0"/>
          <w:numId w:val="6"/>
        </w:numPr>
        <w:spacing w:line="480" w:lineRule="auto"/>
        <w:jc w:val="both"/>
      </w:pPr>
      <w:r w:rsidRPr="00544AD4">
        <w:rPr>
          <w:b/>
        </w:rPr>
        <w:t xml:space="preserve">H0 </w:t>
      </w:r>
      <w:r w:rsidR="00233F67" w:rsidRPr="00544AD4">
        <w:rPr>
          <w:b/>
        </w:rPr>
        <w:t>accounting professionals do not regard ethical conduct in the accounting profession as importan</w:t>
      </w:r>
      <w:r w:rsidR="00911EDE" w:rsidRPr="00544AD4">
        <w:rPr>
          <w:b/>
        </w:rPr>
        <w:t>t</w:t>
      </w:r>
      <w:r w:rsidR="00307053">
        <w:rPr>
          <w:b/>
        </w:rPr>
        <w:t>.</w:t>
      </w:r>
      <w:r w:rsidR="00911EDE">
        <w:t xml:space="preserve"> </w:t>
      </w:r>
    </w:p>
    <w:p w14:paraId="59655A54" w14:textId="68BB9192" w:rsidR="00A73585" w:rsidRDefault="00911EDE" w:rsidP="00DB3DF7">
      <w:pPr>
        <w:spacing w:line="480" w:lineRule="auto"/>
        <w:jc w:val="both"/>
      </w:pPr>
      <w:r>
        <w:lastRenderedPageBreak/>
        <w:t>The most appropriate test for this is the</w:t>
      </w:r>
      <w:r w:rsidR="00B43F1B">
        <w:t xml:space="preserve"> Independent Samples T Test. </w:t>
      </w:r>
      <w:r w:rsidR="00FA1387">
        <w:t xml:space="preserve">To find out if the results of the test are significant or not the researcher must calculate the p-value, 0.5% or lower would result in rejecting the null hypothesis because it would mean that there is a statistically significant difference has occurred if it is greater than 0.5% then there would be no significant difference between two variables </w:t>
      </w:r>
      <w:sdt>
        <w:sdtPr>
          <w:id w:val="-1619527138"/>
          <w:citation/>
        </w:sdtPr>
        <w:sdtEndPr/>
        <w:sdtContent>
          <w:r w:rsidR="00FA1387">
            <w:fldChar w:fldCharType="begin"/>
          </w:r>
          <w:r w:rsidR="00FA1387">
            <w:instrText xml:space="preserve"> CITATION Art10 \l 2057 </w:instrText>
          </w:r>
          <w:r w:rsidR="00FA1387">
            <w:fldChar w:fldCharType="separate"/>
          </w:r>
          <w:r w:rsidR="00921E62" w:rsidRPr="00921E62">
            <w:rPr>
              <w:noProof/>
            </w:rPr>
            <w:t>(Griffith, 2010)</w:t>
          </w:r>
          <w:r w:rsidR="00FA1387">
            <w:fldChar w:fldCharType="end"/>
          </w:r>
        </w:sdtContent>
      </w:sdt>
      <w:r w:rsidR="00FA1387">
        <w:t xml:space="preserve">. The results in table 4.2 show that only one of the five were significantly different between genders </w:t>
      </w:r>
      <w:r w:rsidR="0086071E">
        <w:t xml:space="preserve">the Sig. (2-tailed) </w:t>
      </w:r>
      <w:r w:rsidR="00550C67">
        <w:t xml:space="preserve">or P-value </w:t>
      </w:r>
      <w:r w:rsidR="0086071E">
        <w:t>was 0.0</w:t>
      </w:r>
      <w:r w:rsidR="00701C2C">
        <w:t xml:space="preserve">26% </w:t>
      </w:r>
      <w:r w:rsidR="00FA1387">
        <w:t xml:space="preserve">which is less than 0.5% the </w:t>
      </w:r>
      <w:r w:rsidR="00701C2C">
        <w:t xml:space="preserve">therefore the </w:t>
      </w:r>
      <w:r w:rsidR="00FA1387">
        <w:t xml:space="preserve">hypothesis was rejected however, the other p-values were greater than 0.5% and therefore the test has proved that there is no significant difference, so all accounting professionals regard ethical conduct as important. </w:t>
      </w:r>
      <w:r w:rsidR="00D71C2D">
        <w:t xml:space="preserve">40 participants agreed or strongly agreed that creative accounting is acceptable whereas chapter 2 identified that accountants use </w:t>
      </w:r>
      <w:r w:rsidR="00A831C9">
        <w:t xml:space="preserve">creative accounting principles to abuse the code of ethics and fiddle the books </w:t>
      </w:r>
      <w:sdt>
        <w:sdtPr>
          <w:id w:val="335042347"/>
          <w:citation/>
        </w:sdtPr>
        <w:sdtEndPr/>
        <w:sdtContent>
          <w:r w:rsidR="00C61CEA">
            <w:fldChar w:fldCharType="begin"/>
          </w:r>
          <w:r w:rsidR="00C61CEA">
            <w:instrText xml:space="preserve"> CITATION Ama13 \l 2057 </w:instrText>
          </w:r>
          <w:r w:rsidR="00C61CEA">
            <w:fldChar w:fldCharType="separate"/>
          </w:r>
          <w:r w:rsidR="00921E62" w:rsidRPr="00921E62">
            <w:rPr>
              <w:noProof/>
            </w:rPr>
            <w:t>(Malhotra, 2013)</w:t>
          </w:r>
          <w:r w:rsidR="00C61CEA">
            <w:fldChar w:fldCharType="end"/>
          </w:r>
        </w:sdtContent>
      </w:sdt>
      <w:r w:rsidR="00C61CEA">
        <w:t xml:space="preserve">, </w:t>
      </w:r>
      <w:sdt>
        <w:sdtPr>
          <w:id w:val="1000000077"/>
          <w:citation/>
        </w:sdtPr>
        <w:sdtEndPr/>
        <w:sdtContent>
          <w:r w:rsidR="00FB7EDC">
            <w:fldChar w:fldCharType="begin"/>
          </w:r>
          <w:r w:rsidR="00FB7EDC">
            <w:instrText xml:space="preserve"> CITATION Jut16 \l 2057 </w:instrText>
          </w:r>
          <w:r w:rsidR="00FB7EDC">
            <w:fldChar w:fldCharType="separate"/>
          </w:r>
          <w:r w:rsidR="00921E62" w:rsidRPr="00921E62">
            <w:rPr>
              <w:noProof/>
            </w:rPr>
            <w:t>(Bora &amp; Saha, 2016)</w:t>
          </w:r>
          <w:r w:rsidR="00FB7EDC">
            <w:fldChar w:fldCharType="end"/>
          </w:r>
        </w:sdtContent>
      </w:sdt>
      <w:r w:rsidR="00FB7EDC">
        <w:t xml:space="preserve"> and </w:t>
      </w:r>
      <w:sdt>
        <w:sdtPr>
          <w:id w:val="-814176830"/>
          <w:citation/>
        </w:sdtPr>
        <w:sdtEndPr/>
        <w:sdtContent>
          <w:r w:rsidR="00FB7EDC">
            <w:fldChar w:fldCharType="begin"/>
          </w:r>
          <w:r w:rsidR="00FB7EDC">
            <w:instrText xml:space="preserve"> CITATION Rem18 \l 2057 </w:instrText>
          </w:r>
          <w:r w:rsidR="00FB7EDC">
            <w:fldChar w:fldCharType="separate"/>
          </w:r>
          <w:r w:rsidR="00921E62" w:rsidRPr="00921E62">
            <w:rPr>
              <w:noProof/>
            </w:rPr>
            <w:t>(Remenaric, et al., 2018)</w:t>
          </w:r>
          <w:r w:rsidR="00FB7EDC">
            <w:fldChar w:fldCharType="end"/>
          </w:r>
        </w:sdtContent>
      </w:sdt>
      <w:r w:rsidR="00FB7EDC">
        <w:t xml:space="preserve">. </w:t>
      </w:r>
      <w:r w:rsidR="00C3570F">
        <w:t xml:space="preserve">71 selected that only serious penalties will reduce the incidence of fraud </w:t>
      </w:r>
      <w:sdt>
        <w:sdtPr>
          <w:id w:val="-360281552"/>
          <w:citation/>
        </w:sdtPr>
        <w:sdtEndPr/>
        <w:sdtContent>
          <w:r w:rsidR="00AA2B73">
            <w:fldChar w:fldCharType="begin"/>
          </w:r>
          <w:r w:rsidR="00AA2B73">
            <w:instrText xml:space="preserve"> CITATION Thoch \l 2057 </w:instrText>
          </w:r>
          <w:r w:rsidR="00AA2B73">
            <w:fldChar w:fldCharType="separate"/>
          </w:r>
          <w:r w:rsidR="00921E62" w:rsidRPr="00921E62">
            <w:rPr>
              <w:noProof/>
            </w:rPr>
            <w:t>(Thomas, 2018)</w:t>
          </w:r>
          <w:r w:rsidR="00AA2B73">
            <w:fldChar w:fldCharType="end"/>
          </w:r>
        </w:sdtContent>
      </w:sdt>
      <w:r w:rsidR="008D3BA2">
        <w:t>.</w:t>
      </w:r>
    </w:p>
    <w:p w14:paraId="0F9D2977" w14:textId="31B9C2B8" w:rsidR="004A6871" w:rsidRDefault="004A6871" w:rsidP="00DB3DF7">
      <w:pPr>
        <w:spacing w:line="480" w:lineRule="auto"/>
        <w:jc w:val="both"/>
        <w:sectPr w:rsidR="004A6871" w:rsidSect="00653ED9">
          <w:pgSz w:w="11906" w:h="16838"/>
          <w:pgMar w:top="1440" w:right="1440" w:bottom="1440" w:left="1440" w:header="708" w:footer="708" w:gutter="0"/>
          <w:pgNumType w:start="6"/>
          <w:cols w:space="708"/>
          <w:docGrid w:linePitch="360"/>
        </w:sectPr>
      </w:pPr>
      <w:r>
        <w:t xml:space="preserve">108 participants agreed or strongly agreed that accounting scandals have had a negative impact on the reputation of the accounting profession, this was identified in chapter 2 </w:t>
      </w:r>
      <w:sdt>
        <w:sdtPr>
          <w:id w:val="-1139717758"/>
          <w:citation/>
        </w:sdtPr>
        <w:sdtEndPr/>
        <w:sdtContent>
          <w:r>
            <w:fldChar w:fldCharType="begin"/>
          </w:r>
          <w:r>
            <w:instrText xml:space="preserve"> CITATION Nic991 \l 2057 </w:instrText>
          </w:r>
          <w:r>
            <w:fldChar w:fldCharType="separate"/>
          </w:r>
          <w:r w:rsidR="00921E62" w:rsidRPr="00921E62">
            <w:rPr>
              <w:noProof/>
            </w:rPr>
            <w:t>(Higgs-Kleyn &amp; Kapelianis, 1999)</w:t>
          </w:r>
          <w:r>
            <w:fldChar w:fldCharType="end"/>
          </w:r>
        </w:sdtContent>
      </w:sdt>
      <w:r>
        <w:t xml:space="preserve">, </w:t>
      </w:r>
      <w:sdt>
        <w:sdtPr>
          <w:id w:val="1152640478"/>
          <w:citation/>
        </w:sdtPr>
        <w:sdtEndPr/>
        <w:sdtContent>
          <w:r>
            <w:fldChar w:fldCharType="begin"/>
          </w:r>
          <w:r>
            <w:instrText xml:space="preserve"> CITATION Yur13 \l 2057 </w:instrText>
          </w:r>
          <w:r>
            <w:fldChar w:fldCharType="separate"/>
          </w:r>
          <w:r w:rsidR="00921E62" w:rsidRPr="00921E62">
            <w:rPr>
              <w:noProof/>
            </w:rPr>
            <w:t>(Yurt &amp; Elitas, 2013)</w:t>
          </w:r>
          <w:r>
            <w:fldChar w:fldCharType="end"/>
          </w:r>
        </w:sdtContent>
      </w:sdt>
      <w:r>
        <w:t xml:space="preserve"> and </w:t>
      </w:r>
      <w:sdt>
        <w:sdtPr>
          <w:id w:val="-476457360"/>
          <w:citation/>
        </w:sdtPr>
        <w:sdtEndPr/>
        <w:sdtContent>
          <w:r>
            <w:fldChar w:fldCharType="begin"/>
          </w:r>
          <w:r>
            <w:instrText xml:space="preserve"> CITATION Ari17 \l 2057 </w:instrText>
          </w:r>
          <w:r>
            <w:fldChar w:fldCharType="separate"/>
          </w:r>
          <w:r w:rsidR="00921E62" w:rsidRPr="00921E62">
            <w:rPr>
              <w:noProof/>
            </w:rPr>
            <w:t>(Caglio &amp; Cameran, 2017)</w:t>
          </w:r>
          <w:r>
            <w:fldChar w:fldCharType="end"/>
          </w:r>
        </w:sdtContent>
      </w:sdt>
      <w:r>
        <w:t xml:space="preserve"> . See appendix 7 for the frequencies of the answer.</w:t>
      </w:r>
    </w:p>
    <w:p w14:paraId="46F5C41D" w14:textId="727F22D2" w:rsidR="00BC374F" w:rsidRDefault="00105550" w:rsidP="009B435F">
      <w:pPr>
        <w:spacing w:line="480" w:lineRule="auto"/>
        <w:jc w:val="both"/>
      </w:pPr>
      <w:r>
        <w:rPr>
          <w:noProof/>
          <w:lang w:eastAsia="en-GB"/>
        </w:rPr>
        <w:lastRenderedPageBreak/>
        <w:drawing>
          <wp:anchor distT="0" distB="0" distL="114300" distR="114300" simplePos="0" relativeHeight="251645952" behindDoc="1" locked="0" layoutInCell="1" allowOverlap="1" wp14:anchorId="147965BC" wp14:editId="681E1D92">
            <wp:simplePos x="0" y="0"/>
            <wp:positionH relativeFrom="margin">
              <wp:posOffset>184785</wp:posOffset>
            </wp:positionH>
            <wp:positionV relativeFrom="paragraph">
              <wp:posOffset>95250</wp:posOffset>
            </wp:positionV>
            <wp:extent cx="8207375" cy="5161915"/>
            <wp:effectExtent l="0" t="0" r="3175" b="635"/>
            <wp:wrapTight wrapText="bothSides">
              <wp:wrapPolygon edited="0">
                <wp:start x="0" y="0"/>
                <wp:lineTo x="0" y="21523"/>
                <wp:lineTo x="21558" y="21523"/>
                <wp:lineTo x="21558" y="0"/>
                <wp:lineTo x="0" y="0"/>
              </wp:wrapPolygon>
            </wp:wrapTight>
            <wp:docPr id="8198" name="Picture 8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207375" cy="5161915"/>
                    </a:xfrm>
                    <a:prstGeom prst="rect">
                      <a:avLst/>
                    </a:prstGeom>
                    <a:noFill/>
                  </pic:spPr>
                </pic:pic>
              </a:graphicData>
            </a:graphic>
            <wp14:sizeRelH relativeFrom="margin">
              <wp14:pctWidth>0</wp14:pctWidth>
            </wp14:sizeRelH>
            <wp14:sizeRelV relativeFrom="margin">
              <wp14:pctHeight>0</wp14:pctHeight>
            </wp14:sizeRelV>
          </wp:anchor>
        </w:drawing>
      </w:r>
    </w:p>
    <w:p w14:paraId="1F4A7E7F" w14:textId="0351C1A9" w:rsidR="00F53FB6" w:rsidRPr="00F53FB6" w:rsidRDefault="00F53FB6" w:rsidP="00F53FB6"/>
    <w:p w14:paraId="0545CFBB" w14:textId="3D50B754" w:rsidR="0085380D" w:rsidRDefault="0085380D" w:rsidP="00315D4E">
      <w:pPr>
        <w:pStyle w:val="Caption"/>
      </w:pPr>
    </w:p>
    <w:p w14:paraId="24C39584" w14:textId="77777777" w:rsidR="0085380D" w:rsidRDefault="0085380D" w:rsidP="00315D4E">
      <w:pPr>
        <w:pStyle w:val="Caption"/>
      </w:pPr>
    </w:p>
    <w:p w14:paraId="3672117C" w14:textId="77777777" w:rsidR="0085380D" w:rsidRDefault="0085380D" w:rsidP="00315D4E">
      <w:pPr>
        <w:pStyle w:val="Caption"/>
      </w:pPr>
    </w:p>
    <w:p w14:paraId="4651D665" w14:textId="77777777" w:rsidR="0085380D" w:rsidRDefault="0085380D" w:rsidP="00315D4E">
      <w:pPr>
        <w:pStyle w:val="Caption"/>
      </w:pPr>
    </w:p>
    <w:p w14:paraId="65775626" w14:textId="77777777" w:rsidR="0085380D" w:rsidRDefault="0085380D" w:rsidP="00315D4E">
      <w:pPr>
        <w:pStyle w:val="Caption"/>
      </w:pPr>
    </w:p>
    <w:p w14:paraId="21ABC57E" w14:textId="77777777" w:rsidR="0085380D" w:rsidRDefault="0085380D" w:rsidP="00315D4E">
      <w:pPr>
        <w:pStyle w:val="Caption"/>
      </w:pPr>
    </w:p>
    <w:p w14:paraId="654C0542" w14:textId="77777777" w:rsidR="0085380D" w:rsidRDefault="0085380D" w:rsidP="00315D4E">
      <w:pPr>
        <w:pStyle w:val="Caption"/>
      </w:pPr>
    </w:p>
    <w:p w14:paraId="3A1C48B7" w14:textId="77777777" w:rsidR="0085380D" w:rsidRDefault="0085380D" w:rsidP="00315D4E">
      <w:pPr>
        <w:pStyle w:val="Caption"/>
      </w:pPr>
    </w:p>
    <w:p w14:paraId="28EEBA54" w14:textId="77777777" w:rsidR="0085380D" w:rsidRDefault="0085380D" w:rsidP="00315D4E">
      <w:pPr>
        <w:pStyle w:val="Caption"/>
      </w:pPr>
    </w:p>
    <w:p w14:paraId="62587320" w14:textId="77777777" w:rsidR="0085380D" w:rsidRDefault="0085380D" w:rsidP="00315D4E">
      <w:pPr>
        <w:pStyle w:val="Caption"/>
      </w:pPr>
    </w:p>
    <w:p w14:paraId="640DB87B" w14:textId="77777777" w:rsidR="0085380D" w:rsidRDefault="0085380D" w:rsidP="00315D4E">
      <w:pPr>
        <w:pStyle w:val="Caption"/>
      </w:pPr>
    </w:p>
    <w:p w14:paraId="1626D42D" w14:textId="77777777" w:rsidR="0085380D" w:rsidRDefault="0085380D" w:rsidP="00315D4E">
      <w:pPr>
        <w:pStyle w:val="Caption"/>
      </w:pPr>
    </w:p>
    <w:p w14:paraId="10CEDCA3" w14:textId="77777777" w:rsidR="0085380D" w:rsidRDefault="0085380D" w:rsidP="00315D4E">
      <w:pPr>
        <w:pStyle w:val="Caption"/>
      </w:pPr>
    </w:p>
    <w:p w14:paraId="0815812B" w14:textId="77777777" w:rsidR="0085380D" w:rsidRDefault="0085380D" w:rsidP="00315D4E">
      <w:pPr>
        <w:pStyle w:val="Caption"/>
      </w:pPr>
    </w:p>
    <w:p w14:paraId="4051CE60" w14:textId="77777777" w:rsidR="0085380D" w:rsidRDefault="0085380D" w:rsidP="00315D4E">
      <w:pPr>
        <w:pStyle w:val="Caption"/>
      </w:pPr>
    </w:p>
    <w:p w14:paraId="58E64277" w14:textId="77777777" w:rsidR="00DE3E70" w:rsidRDefault="00DE3E70" w:rsidP="00315D4E">
      <w:pPr>
        <w:pStyle w:val="Caption"/>
      </w:pPr>
    </w:p>
    <w:p w14:paraId="3FBC2104" w14:textId="748AD694" w:rsidR="00F53FB6" w:rsidRPr="00F53FB6" w:rsidRDefault="00EE121B" w:rsidP="00EE121B">
      <w:pPr>
        <w:pStyle w:val="Caption"/>
        <w:spacing w:line="480" w:lineRule="auto"/>
      </w:pPr>
      <w:r>
        <w:br/>
      </w:r>
      <w:r w:rsidR="00DA1B13">
        <w:t xml:space="preserve"> </w:t>
      </w:r>
      <w:bookmarkStart w:id="127" w:name="_Toc8396640"/>
      <w:bookmarkStart w:id="128" w:name="_Toc8396662"/>
      <w:bookmarkStart w:id="129" w:name="_Toc8402306"/>
      <w:r w:rsidR="00BB12B5">
        <w:t xml:space="preserve">Table </w:t>
      </w:r>
      <w:r w:rsidR="00215305">
        <w:rPr>
          <w:noProof/>
        </w:rPr>
        <w:fldChar w:fldCharType="begin"/>
      </w:r>
      <w:r w:rsidR="00215305">
        <w:rPr>
          <w:noProof/>
        </w:rPr>
        <w:instrText xml:space="preserve"> STYLEREF 1 \s </w:instrText>
      </w:r>
      <w:r w:rsidR="00215305">
        <w:rPr>
          <w:noProof/>
        </w:rPr>
        <w:fldChar w:fldCharType="separate"/>
      </w:r>
      <w:r w:rsidR="00BE5820">
        <w:rPr>
          <w:noProof/>
        </w:rPr>
        <w:t>4</w:t>
      </w:r>
      <w:r w:rsidR="00215305">
        <w:rPr>
          <w:noProof/>
        </w:rPr>
        <w:fldChar w:fldCharType="end"/>
      </w:r>
      <w:r w:rsidR="00BB12B5">
        <w:t>.</w:t>
      </w:r>
      <w:r w:rsidR="00215305">
        <w:rPr>
          <w:noProof/>
        </w:rPr>
        <w:fldChar w:fldCharType="begin"/>
      </w:r>
      <w:r w:rsidR="00215305">
        <w:rPr>
          <w:noProof/>
        </w:rPr>
        <w:instrText xml:space="preserve"> SEQ Table \* ARABIC \s 1 </w:instrText>
      </w:r>
      <w:r w:rsidR="00215305">
        <w:rPr>
          <w:noProof/>
        </w:rPr>
        <w:fldChar w:fldCharType="separate"/>
      </w:r>
      <w:r w:rsidR="00BE5820">
        <w:rPr>
          <w:noProof/>
        </w:rPr>
        <w:t>2</w:t>
      </w:r>
      <w:r w:rsidR="00215305">
        <w:rPr>
          <w:noProof/>
        </w:rPr>
        <w:fldChar w:fldCharType="end"/>
      </w:r>
      <w:r w:rsidR="00BB12B5">
        <w:t xml:space="preserve"> </w:t>
      </w:r>
      <w:r w:rsidR="00315D4E">
        <w:t>Independent T Test of gender and fraud in the accounting profession.</w:t>
      </w:r>
      <w:bookmarkEnd w:id="127"/>
      <w:bookmarkEnd w:id="128"/>
      <w:bookmarkEnd w:id="129"/>
    </w:p>
    <w:p w14:paraId="14973944" w14:textId="03DCC3AB" w:rsidR="004B4C6C" w:rsidRDefault="004B4C6C" w:rsidP="00F53FB6">
      <w:pPr>
        <w:tabs>
          <w:tab w:val="left" w:pos="1491"/>
        </w:tabs>
        <w:sectPr w:rsidR="004B4C6C" w:rsidSect="00BC374F">
          <w:pgSz w:w="16838" w:h="11906" w:orient="landscape"/>
          <w:pgMar w:top="1440" w:right="1440" w:bottom="1440" w:left="1440" w:header="708" w:footer="708" w:gutter="0"/>
          <w:cols w:space="708"/>
          <w:docGrid w:linePitch="360"/>
        </w:sectPr>
      </w:pPr>
    </w:p>
    <w:p w14:paraId="7F591C1A" w14:textId="77777777" w:rsidR="00AC20D3" w:rsidRDefault="00AC20D3" w:rsidP="00F53FB6">
      <w:pPr>
        <w:tabs>
          <w:tab w:val="left" w:pos="1491"/>
        </w:tabs>
      </w:pPr>
    </w:p>
    <w:p w14:paraId="5A931045" w14:textId="07BF8175" w:rsidR="00CF6925" w:rsidRDefault="002D0B09" w:rsidP="00B476F5">
      <w:pPr>
        <w:pStyle w:val="Heading2"/>
        <w:spacing w:line="480" w:lineRule="auto"/>
      </w:pPr>
      <w:bookmarkStart w:id="130" w:name="_Toc8589640"/>
      <w:r>
        <w:t>4.</w:t>
      </w:r>
      <w:r w:rsidR="002A4B41">
        <w:t>5</w:t>
      </w:r>
      <w:r>
        <w:t xml:space="preserve">.2 </w:t>
      </w:r>
      <w:r w:rsidR="00140EF6">
        <w:t xml:space="preserve">Gender and </w:t>
      </w:r>
      <w:r w:rsidR="007E2E43">
        <w:t>reasons</w:t>
      </w:r>
      <w:r w:rsidR="00D1462D">
        <w:t xml:space="preserve"> that make the accounting profession liable to fraud</w:t>
      </w:r>
      <w:bookmarkEnd w:id="130"/>
    </w:p>
    <w:p w14:paraId="1F4AA525" w14:textId="170D3425" w:rsidR="004E68BA" w:rsidRDefault="004E68BA" w:rsidP="00B476F5">
      <w:pPr>
        <w:spacing w:line="480" w:lineRule="auto"/>
        <w:jc w:val="both"/>
      </w:pPr>
      <w:r>
        <w:t>This question was very interesting</w:t>
      </w:r>
      <w:r w:rsidR="00500209">
        <w:t xml:space="preserve"> as there was no requirement to answer</w:t>
      </w:r>
      <w:r w:rsidR="00287E84">
        <w:t xml:space="preserve"> </w:t>
      </w:r>
      <w:r w:rsidR="00E74C8A">
        <w:t>as all questions were optional</w:t>
      </w:r>
      <w:r w:rsidR="00500209">
        <w:t xml:space="preserve">. There was an option for other comments </w:t>
      </w:r>
      <w:r w:rsidR="00DA7B78">
        <w:t>not one participant mentioned that the accounting profession is not liable to fraud</w:t>
      </w:r>
      <w:r w:rsidR="00080B69">
        <w:t xml:space="preserve">, </w:t>
      </w:r>
      <w:r w:rsidR="000C48B1">
        <w:t xml:space="preserve">what was surprising is that </w:t>
      </w:r>
      <w:r w:rsidR="00A34D49">
        <w:t xml:space="preserve">each possible option had been picked </w:t>
      </w:r>
      <w:r w:rsidR="007F6D6D">
        <w:t>at a minimum of 80 times</w:t>
      </w:r>
      <w:r w:rsidR="00080B69">
        <w:t xml:space="preserve">. </w:t>
      </w:r>
      <w:r w:rsidR="00E006F1">
        <w:t xml:space="preserve">110 out of 162 participants </w:t>
      </w:r>
      <w:r w:rsidR="0008468A">
        <w:t>selected that the reason accountants are liable to fraud is the undue pressure from their superiors</w:t>
      </w:r>
      <w:r w:rsidR="00E6003F">
        <w:t>, 112 selected that it is down to bribes</w:t>
      </w:r>
      <w:r w:rsidR="00EF6989">
        <w:t xml:space="preserve"> and 114 selected that it is due to conflict of interest which </w:t>
      </w:r>
      <w:r w:rsidR="006743F5">
        <w:t xml:space="preserve">is principle 2 of the code of ethics for professional accountants </w:t>
      </w:r>
      <w:sdt>
        <w:sdtPr>
          <w:id w:val="1683618835"/>
          <w:citation/>
        </w:sdtPr>
        <w:sdtEndPr/>
        <w:sdtContent>
          <w:r w:rsidR="00E522FD">
            <w:fldChar w:fldCharType="begin"/>
          </w:r>
          <w:r w:rsidR="00E522FD">
            <w:instrText xml:space="preserve"> CITATION IFA181 \l 2057 </w:instrText>
          </w:r>
          <w:r w:rsidR="00E522FD">
            <w:fldChar w:fldCharType="separate"/>
          </w:r>
          <w:r w:rsidR="00921E62" w:rsidRPr="00921E62">
            <w:rPr>
              <w:noProof/>
            </w:rPr>
            <w:t>(IFAC, 2018)</w:t>
          </w:r>
          <w:r w:rsidR="00E522FD">
            <w:fldChar w:fldCharType="end"/>
          </w:r>
        </w:sdtContent>
      </w:sdt>
      <w:r w:rsidR="00E522FD">
        <w:t xml:space="preserve"> </w:t>
      </w:r>
      <w:r w:rsidR="006743F5">
        <w:t xml:space="preserve">which suggests that </w:t>
      </w:r>
      <w:r w:rsidR="00A844C9">
        <w:t>accountants are breaking their code of ethics</w:t>
      </w:r>
      <w:r w:rsidR="00FD327A">
        <w:t xml:space="preserve"> and not following </w:t>
      </w:r>
      <w:r w:rsidR="00A375A0">
        <w:t>the rules and regulation</w:t>
      </w:r>
      <w:r w:rsidR="00E522FD">
        <w:t xml:space="preserve"> </w:t>
      </w:r>
      <w:sdt>
        <w:sdtPr>
          <w:id w:val="779678565"/>
          <w:citation/>
        </w:sdtPr>
        <w:sdtEndPr/>
        <w:sdtContent>
          <w:r w:rsidR="00D07356">
            <w:fldChar w:fldCharType="begin"/>
          </w:r>
          <w:r w:rsidR="00D07356">
            <w:instrText xml:space="preserve"> CITATION Jac07 \l 2057 </w:instrText>
          </w:r>
          <w:r w:rsidR="00D07356">
            <w:fldChar w:fldCharType="separate"/>
          </w:r>
          <w:r w:rsidR="00921E62" w:rsidRPr="00921E62">
            <w:rPr>
              <w:noProof/>
            </w:rPr>
            <w:t>(Flanagan &amp; Clarke, 2007)</w:t>
          </w:r>
          <w:r w:rsidR="00D07356">
            <w:fldChar w:fldCharType="end"/>
          </w:r>
        </w:sdtContent>
      </w:sdt>
      <w:r w:rsidR="00D07356">
        <w:t xml:space="preserve">, </w:t>
      </w:r>
      <w:sdt>
        <w:sdtPr>
          <w:id w:val="933161288"/>
          <w:citation/>
        </w:sdtPr>
        <w:sdtEndPr/>
        <w:sdtContent>
          <w:r w:rsidR="00D07356">
            <w:fldChar w:fldCharType="begin"/>
          </w:r>
          <w:r w:rsidR="00D07356">
            <w:instrText xml:space="preserve"> CITATION Din18 \l 2057 </w:instrText>
          </w:r>
          <w:r w:rsidR="00D07356">
            <w:fldChar w:fldCharType="separate"/>
          </w:r>
          <w:r w:rsidR="00921E62" w:rsidRPr="00921E62">
            <w:rPr>
              <w:noProof/>
            </w:rPr>
            <w:t>(Payne, et al., 2018)</w:t>
          </w:r>
          <w:r w:rsidR="00D07356">
            <w:fldChar w:fldCharType="end"/>
          </w:r>
        </w:sdtContent>
      </w:sdt>
      <w:r w:rsidR="009B0FE0">
        <w:t xml:space="preserve"> and </w:t>
      </w:r>
      <w:sdt>
        <w:sdtPr>
          <w:id w:val="-1960405996"/>
          <w:citation/>
        </w:sdtPr>
        <w:sdtEndPr/>
        <w:sdtContent>
          <w:r w:rsidR="009B0FE0">
            <w:fldChar w:fldCharType="begin"/>
          </w:r>
          <w:r w:rsidR="009B0FE0">
            <w:instrText xml:space="preserve"> CITATION BLA95 \l 2057 </w:instrText>
          </w:r>
          <w:r w:rsidR="009B0FE0">
            <w:fldChar w:fldCharType="separate"/>
          </w:r>
          <w:r w:rsidR="00921E62" w:rsidRPr="00921E62">
            <w:rPr>
              <w:noProof/>
            </w:rPr>
            <w:t>(Adams, et al., 1995)</w:t>
          </w:r>
          <w:r w:rsidR="009B0FE0">
            <w:fldChar w:fldCharType="end"/>
          </w:r>
        </w:sdtContent>
      </w:sdt>
      <w:r w:rsidR="00A375A0">
        <w:t xml:space="preserve">. </w:t>
      </w:r>
    </w:p>
    <w:p w14:paraId="447B2ADA" w14:textId="6A548FEF" w:rsidR="00A375A0" w:rsidRDefault="007B7EB0" w:rsidP="00DB3DF7">
      <w:pPr>
        <w:spacing w:line="480" w:lineRule="auto"/>
        <w:jc w:val="both"/>
      </w:pPr>
      <w:r>
        <w:t>Table 4.</w:t>
      </w:r>
      <w:r w:rsidR="00B50574">
        <w:t>3</w:t>
      </w:r>
      <w:r>
        <w:t xml:space="preserve"> below has identified that there was only one significant difference between gender and reasons for the liability of fraud and that was manipulation of information </w:t>
      </w:r>
      <w:r w:rsidR="00017C8B">
        <w:t xml:space="preserve">the Sig.(2-sided) P-Value is </w:t>
      </w:r>
      <w:r w:rsidR="006A5B6F">
        <w:t xml:space="preserve">0.014% which is lower than 0.05% </w:t>
      </w:r>
      <w:r w:rsidR="00E11372">
        <w:t>over double t</w:t>
      </w:r>
      <w:r w:rsidR="00BD45A5">
        <w:t>he</w:t>
      </w:r>
      <w:r w:rsidR="00E11372">
        <w:t xml:space="preserve"> amount of females </w:t>
      </w:r>
      <w:r w:rsidR="00E43ABB">
        <w:t xml:space="preserve">chose that answer compared to males </w:t>
      </w:r>
      <w:r w:rsidR="006A5B6F">
        <w:t>so in this instance</w:t>
      </w:r>
      <w:r w:rsidR="00E22789">
        <w:t xml:space="preserve"> the null</w:t>
      </w:r>
      <w:r w:rsidR="006A5B6F">
        <w:t xml:space="preserve"> </w:t>
      </w:r>
      <w:r w:rsidR="00863652">
        <w:t xml:space="preserve">hypothesis  is correct however, there is no </w:t>
      </w:r>
      <w:r w:rsidR="00E11372">
        <w:t>significant difference with the other variables</w:t>
      </w:r>
      <w:r w:rsidR="00E43ABB">
        <w:t xml:space="preserve"> and gender</w:t>
      </w:r>
      <w:r w:rsidR="00E11372">
        <w:t xml:space="preserve">. </w:t>
      </w:r>
    </w:p>
    <w:p w14:paraId="79F64B20" w14:textId="77777777" w:rsidR="00A375A0" w:rsidRDefault="00A375A0" w:rsidP="007F6D6D">
      <w:pPr>
        <w:spacing w:line="600" w:lineRule="auto"/>
        <w:jc w:val="both"/>
      </w:pPr>
    </w:p>
    <w:p w14:paraId="1E661CB8" w14:textId="77777777" w:rsidR="00A375A0" w:rsidRDefault="00A375A0" w:rsidP="007F6D6D">
      <w:pPr>
        <w:spacing w:line="600" w:lineRule="auto"/>
        <w:jc w:val="both"/>
      </w:pPr>
    </w:p>
    <w:p w14:paraId="182A4323" w14:textId="77777777" w:rsidR="00A375A0" w:rsidRDefault="00A375A0" w:rsidP="007F6D6D">
      <w:pPr>
        <w:spacing w:line="600" w:lineRule="auto"/>
        <w:jc w:val="both"/>
        <w:sectPr w:rsidR="00A375A0" w:rsidSect="00BC374F">
          <w:pgSz w:w="11906" w:h="16838"/>
          <w:pgMar w:top="1440" w:right="1440" w:bottom="1440" w:left="1440" w:header="708" w:footer="708" w:gutter="0"/>
          <w:cols w:space="708"/>
          <w:docGrid w:linePitch="360"/>
        </w:sectPr>
      </w:pPr>
    </w:p>
    <w:p w14:paraId="091B2854" w14:textId="77777777" w:rsidR="00A375A0" w:rsidRDefault="00C00E98" w:rsidP="007F6D6D">
      <w:pPr>
        <w:spacing w:line="600" w:lineRule="auto"/>
        <w:jc w:val="both"/>
      </w:pPr>
      <w:r>
        <w:rPr>
          <w:noProof/>
          <w:lang w:eastAsia="en-GB"/>
        </w:rPr>
        <w:lastRenderedPageBreak/>
        <w:drawing>
          <wp:anchor distT="0" distB="0" distL="114300" distR="114300" simplePos="0" relativeHeight="251653120" behindDoc="1" locked="0" layoutInCell="1" allowOverlap="1" wp14:anchorId="3C7D459D" wp14:editId="2C2CBE28">
            <wp:simplePos x="0" y="0"/>
            <wp:positionH relativeFrom="column">
              <wp:posOffset>665974</wp:posOffset>
            </wp:positionH>
            <wp:positionV relativeFrom="paragraph">
              <wp:posOffset>56092</wp:posOffset>
            </wp:positionV>
            <wp:extent cx="6964680" cy="5015230"/>
            <wp:effectExtent l="0" t="0" r="7620" b="0"/>
            <wp:wrapTight wrapText="bothSides">
              <wp:wrapPolygon edited="0">
                <wp:start x="0" y="0"/>
                <wp:lineTo x="0" y="21496"/>
                <wp:lineTo x="21565" y="21496"/>
                <wp:lineTo x="21565" y="0"/>
                <wp:lineTo x="0" y="0"/>
              </wp:wrapPolygon>
            </wp:wrapTight>
            <wp:docPr id="8209" name="Picture 8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964680" cy="5015230"/>
                    </a:xfrm>
                    <a:prstGeom prst="rect">
                      <a:avLst/>
                    </a:prstGeom>
                    <a:noFill/>
                  </pic:spPr>
                </pic:pic>
              </a:graphicData>
            </a:graphic>
            <wp14:sizeRelH relativeFrom="page">
              <wp14:pctWidth>0</wp14:pctWidth>
            </wp14:sizeRelH>
            <wp14:sizeRelV relativeFrom="page">
              <wp14:pctHeight>0</wp14:pctHeight>
            </wp14:sizeRelV>
          </wp:anchor>
        </w:drawing>
      </w:r>
    </w:p>
    <w:p w14:paraId="42126369" w14:textId="77777777" w:rsidR="00C00E98" w:rsidRPr="00C00E98" w:rsidRDefault="00C00E98" w:rsidP="00C00E98"/>
    <w:p w14:paraId="015C46B1" w14:textId="77777777" w:rsidR="00C00E98" w:rsidRPr="00C00E98" w:rsidRDefault="00C00E98" w:rsidP="00C00E98"/>
    <w:p w14:paraId="34F8DADD" w14:textId="77777777" w:rsidR="00C00E98" w:rsidRPr="00C00E98" w:rsidRDefault="00C00E98" w:rsidP="00C00E98"/>
    <w:p w14:paraId="44E3F40C" w14:textId="77777777" w:rsidR="00C00E98" w:rsidRPr="00C00E98" w:rsidRDefault="00C00E98" w:rsidP="00C00E98"/>
    <w:p w14:paraId="081B4FDF" w14:textId="77777777" w:rsidR="00C00E98" w:rsidRPr="00C00E98" w:rsidRDefault="00C00E98" w:rsidP="00C00E98"/>
    <w:p w14:paraId="4913115C" w14:textId="77777777" w:rsidR="00C00E98" w:rsidRPr="00C00E98" w:rsidRDefault="00C00E98" w:rsidP="00C00E98"/>
    <w:p w14:paraId="0C58968C" w14:textId="77777777" w:rsidR="00C00E98" w:rsidRPr="00C00E98" w:rsidRDefault="00C00E98" w:rsidP="00C00E98"/>
    <w:p w14:paraId="795BA691" w14:textId="77777777" w:rsidR="00C00E98" w:rsidRPr="00C00E98" w:rsidRDefault="00C00E98" w:rsidP="00C00E98"/>
    <w:p w14:paraId="67705993" w14:textId="77777777" w:rsidR="00C00E98" w:rsidRPr="00C00E98" w:rsidRDefault="00C00E98" w:rsidP="00C00E98"/>
    <w:p w14:paraId="36C77B07" w14:textId="77777777" w:rsidR="00C00E98" w:rsidRPr="00C00E98" w:rsidRDefault="00C00E98" w:rsidP="00C00E98"/>
    <w:p w14:paraId="0D4D3BAE" w14:textId="77777777" w:rsidR="00C00E98" w:rsidRPr="00C00E98" w:rsidRDefault="00C00E98" w:rsidP="00C00E98"/>
    <w:p w14:paraId="37C1B0DB" w14:textId="77777777" w:rsidR="00C00E98" w:rsidRPr="00C00E98" w:rsidRDefault="00C00E98" w:rsidP="00C00E98"/>
    <w:p w14:paraId="57D08CF5" w14:textId="77777777" w:rsidR="00C00E98" w:rsidRDefault="00C00E98" w:rsidP="00C00E98"/>
    <w:p w14:paraId="76E51191" w14:textId="5978F2ED" w:rsidR="00C00E98" w:rsidRPr="00C00E98" w:rsidRDefault="00BB12B5" w:rsidP="00BB12B5">
      <w:pPr>
        <w:pStyle w:val="Caption"/>
        <w:sectPr w:rsidR="00C00E98" w:rsidRPr="00C00E98" w:rsidSect="00A375A0">
          <w:pgSz w:w="16838" w:h="11906" w:orient="landscape"/>
          <w:pgMar w:top="1440" w:right="1440" w:bottom="1440" w:left="1440" w:header="708" w:footer="708" w:gutter="0"/>
          <w:cols w:space="708"/>
          <w:docGrid w:linePitch="360"/>
        </w:sectPr>
      </w:pPr>
      <w:bookmarkStart w:id="131" w:name="_Toc8396641"/>
      <w:bookmarkStart w:id="132" w:name="_Toc8396663"/>
      <w:bookmarkStart w:id="133" w:name="_Toc8402307"/>
      <w:r>
        <w:t xml:space="preserve">Table </w:t>
      </w:r>
      <w:r w:rsidR="00215305">
        <w:rPr>
          <w:noProof/>
        </w:rPr>
        <w:fldChar w:fldCharType="begin"/>
      </w:r>
      <w:r w:rsidR="00215305">
        <w:rPr>
          <w:noProof/>
        </w:rPr>
        <w:instrText xml:space="preserve"> STYLEREF 1 \s </w:instrText>
      </w:r>
      <w:r w:rsidR="00215305">
        <w:rPr>
          <w:noProof/>
        </w:rPr>
        <w:fldChar w:fldCharType="separate"/>
      </w:r>
      <w:r w:rsidR="00BE5820">
        <w:rPr>
          <w:noProof/>
        </w:rPr>
        <w:t>4</w:t>
      </w:r>
      <w:r w:rsidR="00215305">
        <w:rPr>
          <w:noProof/>
        </w:rPr>
        <w:fldChar w:fldCharType="end"/>
      </w:r>
      <w:r>
        <w:t>.</w:t>
      </w:r>
      <w:r w:rsidR="00215305">
        <w:rPr>
          <w:noProof/>
        </w:rPr>
        <w:fldChar w:fldCharType="begin"/>
      </w:r>
      <w:r w:rsidR="00215305">
        <w:rPr>
          <w:noProof/>
        </w:rPr>
        <w:instrText xml:space="preserve"> SEQ Table \* ARABIC \s 1 </w:instrText>
      </w:r>
      <w:r w:rsidR="00215305">
        <w:rPr>
          <w:noProof/>
        </w:rPr>
        <w:fldChar w:fldCharType="separate"/>
      </w:r>
      <w:r w:rsidR="00BE5820">
        <w:rPr>
          <w:noProof/>
        </w:rPr>
        <w:t>3</w:t>
      </w:r>
      <w:r w:rsidR="00215305">
        <w:rPr>
          <w:noProof/>
        </w:rPr>
        <w:fldChar w:fldCharType="end"/>
      </w:r>
      <w:r w:rsidR="00DA1B13">
        <w:t xml:space="preserve"> </w:t>
      </w:r>
      <w:r w:rsidR="00C00E98">
        <w:t>Independent T Test of gender and reasons why accountants are liable to fraud</w:t>
      </w:r>
      <w:r w:rsidR="007B7EB0">
        <w:t>.</w:t>
      </w:r>
      <w:bookmarkEnd w:id="131"/>
      <w:bookmarkEnd w:id="132"/>
      <w:bookmarkEnd w:id="133"/>
      <w:r w:rsidR="007B7EB0">
        <w:t xml:space="preserve"> </w:t>
      </w:r>
    </w:p>
    <w:p w14:paraId="2DFAA23F" w14:textId="77FE0AD9" w:rsidR="00BD388C" w:rsidRDefault="00BD388C" w:rsidP="00BB12B5">
      <w:pPr>
        <w:pStyle w:val="Heading2"/>
      </w:pPr>
      <w:bookmarkStart w:id="134" w:name="_Toc8589641"/>
      <w:r>
        <w:lastRenderedPageBreak/>
        <w:t xml:space="preserve">4.6 </w:t>
      </w:r>
      <w:r w:rsidR="00DE2196">
        <w:t>Crosstabulation analysis and Chi-square tests</w:t>
      </w:r>
      <w:bookmarkEnd w:id="134"/>
      <w:r w:rsidR="00DE2196">
        <w:t xml:space="preserve"> </w:t>
      </w:r>
    </w:p>
    <w:p w14:paraId="67F31CB1" w14:textId="6F6B4261" w:rsidR="00BF3B05" w:rsidRPr="00BF3B05" w:rsidRDefault="00BF3B05" w:rsidP="00B476F5">
      <w:pPr>
        <w:pStyle w:val="Heading2"/>
        <w:spacing w:line="480" w:lineRule="auto"/>
      </w:pPr>
      <w:bookmarkStart w:id="135" w:name="_Toc8589642"/>
      <w:r>
        <w:t xml:space="preserve">4.6.1 </w:t>
      </w:r>
      <w:r w:rsidR="006F50D9">
        <w:t>Gender and pressure to falsify accounts</w:t>
      </w:r>
      <w:bookmarkEnd w:id="135"/>
      <w:r w:rsidR="006F50D9">
        <w:t xml:space="preserve"> </w:t>
      </w:r>
    </w:p>
    <w:p w14:paraId="3E8C771F" w14:textId="6E92BD1D" w:rsidR="00F474D0" w:rsidRDefault="009E45EF" w:rsidP="00B476F5">
      <w:pPr>
        <w:tabs>
          <w:tab w:val="left" w:pos="1491"/>
        </w:tabs>
        <w:spacing w:line="480" w:lineRule="auto"/>
        <w:jc w:val="both"/>
      </w:pPr>
      <w:r>
        <w:t>T</w:t>
      </w:r>
      <w:r w:rsidR="00CB3694">
        <w:t>he statistical results in table 4.2 show</w:t>
      </w:r>
      <w:r w:rsidR="00357CA5">
        <w:t>s</w:t>
      </w:r>
      <w:r w:rsidR="00CB3694">
        <w:t xml:space="preserve"> that </w:t>
      </w:r>
      <w:r w:rsidR="006073AB">
        <w:t>20 agreed or strongly agreed that they have been put under pressure to falsify accounts</w:t>
      </w:r>
      <w:r w:rsidR="002D0B09">
        <w:t>.</w:t>
      </w:r>
    </w:p>
    <w:p w14:paraId="085583F8" w14:textId="77777777" w:rsidR="00C802D0" w:rsidRPr="00C802D0" w:rsidRDefault="00C802D0" w:rsidP="00C802D0">
      <w:pPr>
        <w:autoSpaceDE w:val="0"/>
        <w:autoSpaceDN w:val="0"/>
        <w:adjustRightInd w:val="0"/>
        <w:spacing w:after="0" w:line="240" w:lineRule="auto"/>
        <w:rPr>
          <w:rFonts w:ascii="Times New Roman" w:hAnsi="Times New Roman" w:cs="Times New Roman"/>
          <w:szCs w:val="24"/>
        </w:rPr>
      </w:pPr>
    </w:p>
    <w:tbl>
      <w:tblPr>
        <w:tblW w:w="93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0"/>
        <w:gridCol w:w="937"/>
        <w:gridCol w:w="1476"/>
        <w:gridCol w:w="1077"/>
        <w:gridCol w:w="1476"/>
        <w:gridCol w:w="1030"/>
        <w:gridCol w:w="1476"/>
        <w:gridCol w:w="1030"/>
      </w:tblGrid>
      <w:tr w:rsidR="00C802D0" w:rsidRPr="00C802D0" w14:paraId="4B9E4595" w14:textId="77777777">
        <w:trPr>
          <w:cantSplit/>
        </w:trPr>
        <w:tc>
          <w:tcPr>
            <w:tcW w:w="9387" w:type="dxa"/>
            <w:gridSpan w:val="8"/>
            <w:tcBorders>
              <w:top w:val="nil"/>
              <w:left w:val="nil"/>
              <w:bottom w:val="nil"/>
              <w:right w:val="nil"/>
            </w:tcBorders>
            <w:shd w:val="clear" w:color="auto" w:fill="FFFFFF"/>
            <w:vAlign w:val="center"/>
          </w:tcPr>
          <w:p w14:paraId="53B46BF4" w14:textId="4D21F5DB" w:rsidR="00C802D0" w:rsidRPr="00C802D0" w:rsidRDefault="000D7D3E" w:rsidP="00C802D0">
            <w:pPr>
              <w:autoSpaceDE w:val="0"/>
              <w:autoSpaceDN w:val="0"/>
              <w:adjustRightInd w:val="0"/>
              <w:spacing w:after="0" w:line="320" w:lineRule="atLeast"/>
              <w:ind w:left="60" w:right="60"/>
              <w:jc w:val="center"/>
              <w:rPr>
                <w:color w:val="010205"/>
                <w:sz w:val="22"/>
              </w:rPr>
            </w:pPr>
            <w:r>
              <w:rPr>
                <w:b/>
                <w:bCs/>
                <w:color w:val="010205"/>
                <w:sz w:val="22"/>
              </w:rPr>
              <w:t>G</w:t>
            </w:r>
            <w:r w:rsidR="00C802D0" w:rsidRPr="00C802D0">
              <w:rPr>
                <w:b/>
                <w:bCs/>
                <w:color w:val="010205"/>
                <w:sz w:val="22"/>
              </w:rPr>
              <w:t>ender * I have been put under pressure to falsify accounts Crosstabulation</w:t>
            </w:r>
          </w:p>
        </w:tc>
      </w:tr>
      <w:tr w:rsidR="00C802D0" w:rsidRPr="00C802D0" w14:paraId="64D38B22" w14:textId="77777777">
        <w:trPr>
          <w:cantSplit/>
        </w:trPr>
        <w:tc>
          <w:tcPr>
            <w:tcW w:w="9387" w:type="dxa"/>
            <w:gridSpan w:val="8"/>
            <w:tcBorders>
              <w:top w:val="nil"/>
              <w:left w:val="nil"/>
              <w:bottom w:val="nil"/>
              <w:right w:val="nil"/>
            </w:tcBorders>
            <w:shd w:val="clear" w:color="auto" w:fill="FFFFFF"/>
            <w:vAlign w:val="bottom"/>
          </w:tcPr>
          <w:p w14:paraId="11E04C15" w14:textId="77777777" w:rsidR="00C802D0" w:rsidRPr="00C802D0" w:rsidRDefault="00C802D0" w:rsidP="00C802D0">
            <w:pPr>
              <w:autoSpaceDE w:val="0"/>
              <w:autoSpaceDN w:val="0"/>
              <w:adjustRightInd w:val="0"/>
              <w:spacing w:after="0" w:line="320" w:lineRule="atLeast"/>
              <w:rPr>
                <w:rFonts w:ascii="Times New Roman" w:hAnsi="Times New Roman" w:cs="Times New Roman"/>
                <w:szCs w:val="24"/>
              </w:rPr>
            </w:pPr>
            <w:r w:rsidRPr="00C802D0">
              <w:rPr>
                <w:color w:val="010205"/>
                <w:sz w:val="18"/>
                <w:szCs w:val="18"/>
                <w:shd w:val="clear" w:color="auto" w:fill="FFFFFF"/>
              </w:rPr>
              <w:t xml:space="preserve">Count  </w:t>
            </w:r>
          </w:p>
        </w:tc>
      </w:tr>
      <w:tr w:rsidR="00C802D0" w:rsidRPr="00C802D0" w14:paraId="5AAC1D39" w14:textId="77777777">
        <w:trPr>
          <w:cantSplit/>
        </w:trPr>
        <w:tc>
          <w:tcPr>
            <w:tcW w:w="1828" w:type="dxa"/>
            <w:gridSpan w:val="2"/>
            <w:vMerge w:val="restart"/>
            <w:tcBorders>
              <w:top w:val="nil"/>
              <w:left w:val="nil"/>
              <w:bottom w:val="nil"/>
              <w:right w:val="nil"/>
            </w:tcBorders>
            <w:shd w:val="clear" w:color="auto" w:fill="FFFFFF"/>
            <w:vAlign w:val="bottom"/>
          </w:tcPr>
          <w:p w14:paraId="228D7876" w14:textId="77777777" w:rsidR="00C802D0" w:rsidRPr="00C802D0" w:rsidRDefault="00C802D0" w:rsidP="00C802D0">
            <w:pPr>
              <w:autoSpaceDE w:val="0"/>
              <w:autoSpaceDN w:val="0"/>
              <w:adjustRightInd w:val="0"/>
              <w:spacing w:after="0" w:line="240" w:lineRule="auto"/>
              <w:rPr>
                <w:rFonts w:ascii="Times New Roman" w:hAnsi="Times New Roman" w:cs="Times New Roman"/>
                <w:szCs w:val="24"/>
              </w:rPr>
            </w:pPr>
          </w:p>
        </w:tc>
        <w:tc>
          <w:tcPr>
            <w:tcW w:w="6530" w:type="dxa"/>
            <w:gridSpan w:val="5"/>
            <w:tcBorders>
              <w:top w:val="nil"/>
              <w:left w:val="nil"/>
              <w:bottom w:val="nil"/>
              <w:right w:val="single" w:sz="8" w:space="0" w:color="E0E0E0"/>
            </w:tcBorders>
            <w:shd w:val="clear" w:color="auto" w:fill="FFFFFF"/>
            <w:vAlign w:val="bottom"/>
          </w:tcPr>
          <w:p w14:paraId="285309EE" w14:textId="77777777" w:rsidR="00C802D0" w:rsidRPr="00C802D0" w:rsidRDefault="00C802D0" w:rsidP="00C802D0">
            <w:pPr>
              <w:autoSpaceDE w:val="0"/>
              <w:autoSpaceDN w:val="0"/>
              <w:adjustRightInd w:val="0"/>
              <w:spacing w:after="0" w:line="320" w:lineRule="atLeast"/>
              <w:ind w:left="60" w:right="60"/>
              <w:jc w:val="center"/>
              <w:rPr>
                <w:color w:val="264A60"/>
                <w:sz w:val="18"/>
                <w:szCs w:val="18"/>
              </w:rPr>
            </w:pPr>
            <w:r w:rsidRPr="00C802D0">
              <w:rPr>
                <w:color w:val="264A60"/>
                <w:sz w:val="18"/>
                <w:szCs w:val="18"/>
              </w:rPr>
              <w:t>I have been put under pressure to falsify accounts</w:t>
            </w:r>
          </w:p>
        </w:tc>
        <w:tc>
          <w:tcPr>
            <w:tcW w:w="1029" w:type="dxa"/>
            <w:vMerge w:val="restart"/>
            <w:tcBorders>
              <w:top w:val="nil"/>
              <w:left w:val="single" w:sz="8" w:space="0" w:color="E0E0E0"/>
              <w:bottom w:val="nil"/>
              <w:right w:val="nil"/>
            </w:tcBorders>
            <w:shd w:val="clear" w:color="auto" w:fill="FFFFFF"/>
            <w:vAlign w:val="bottom"/>
          </w:tcPr>
          <w:p w14:paraId="14B0B8BE" w14:textId="77777777" w:rsidR="00C802D0" w:rsidRPr="00C802D0" w:rsidRDefault="00C802D0" w:rsidP="00C802D0">
            <w:pPr>
              <w:autoSpaceDE w:val="0"/>
              <w:autoSpaceDN w:val="0"/>
              <w:adjustRightInd w:val="0"/>
              <w:spacing w:after="0" w:line="320" w:lineRule="atLeast"/>
              <w:ind w:left="60" w:right="60"/>
              <w:jc w:val="center"/>
              <w:rPr>
                <w:color w:val="264A60"/>
                <w:sz w:val="18"/>
                <w:szCs w:val="18"/>
              </w:rPr>
            </w:pPr>
            <w:r w:rsidRPr="00C802D0">
              <w:rPr>
                <w:color w:val="264A60"/>
                <w:sz w:val="18"/>
                <w:szCs w:val="18"/>
              </w:rPr>
              <w:t>Total</w:t>
            </w:r>
          </w:p>
        </w:tc>
      </w:tr>
      <w:tr w:rsidR="00C802D0" w:rsidRPr="00C802D0" w14:paraId="1392226A" w14:textId="77777777">
        <w:trPr>
          <w:cantSplit/>
        </w:trPr>
        <w:tc>
          <w:tcPr>
            <w:tcW w:w="1828" w:type="dxa"/>
            <w:gridSpan w:val="2"/>
            <w:vMerge/>
            <w:tcBorders>
              <w:top w:val="nil"/>
              <w:left w:val="nil"/>
              <w:bottom w:val="nil"/>
              <w:right w:val="nil"/>
            </w:tcBorders>
            <w:shd w:val="clear" w:color="auto" w:fill="FFFFFF"/>
            <w:vAlign w:val="bottom"/>
          </w:tcPr>
          <w:p w14:paraId="17EA097F" w14:textId="77777777" w:rsidR="00C802D0" w:rsidRPr="00C802D0" w:rsidRDefault="00C802D0" w:rsidP="00C802D0">
            <w:pPr>
              <w:autoSpaceDE w:val="0"/>
              <w:autoSpaceDN w:val="0"/>
              <w:adjustRightInd w:val="0"/>
              <w:spacing w:after="0" w:line="240" w:lineRule="auto"/>
              <w:rPr>
                <w:color w:val="264A60"/>
                <w:sz w:val="18"/>
                <w:szCs w:val="18"/>
              </w:rPr>
            </w:pPr>
          </w:p>
        </w:tc>
        <w:tc>
          <w:tcPr>
            <w:tcW w:w="1475" w:type="dxa"/>
            <w:tcBorders>
              <w:top w:val="nil"/>
              <w:left w:val="nil"/>
              <w:bottom w:val="single" w:sz="8" w:space="0" w:color="152935"/>
              <w:right w:val="single" w:sz="8" w:space="0" w:color="E0E0E0"/>
            </w:tcBorders>
            <w:shd w:val="clear" w:color="auto" w:fill="FFFFFF"/>
            <w:vAlign w:val="bottom"/>
          </w:tcPr>
          <w:p w14:paraId="087B154C" w14:textId="77777777" w:rsidR="00C802D0" w:rsidRPr="00C802D0" w:rsidRDefault="00C802D0" w:rsidP="00C802D0">
            <w:pPr>
              <w:autoSpaceDE w:val="0"/>
              <w:autoSpaceDN w:val="0"/>
              <w:adjustRightInd w:val="0"/>
              <w:spacing w:after="0" w:line="320" w:lineRule="atLeast"/>
              <w:ind w:left="60" w:right="60"/>
              <w:jc w:val="center"/>
              <w:rPr>
                <w:color w:val="264A60"/>
                <w:sz w:val="18"/>
                <w:szCs w:val="18"/>
              </w:rPr>
            </w:pPr>
            <w:r w:rsidRPr="00C802D0">
              <w:rPr>
                <w:color w:val="264A60"/>
                <w:sz w:val="18"/>
                <w:szCs w:val="18"/>
              </w:rPr>
              <w:t>Strongly Disagree</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74ECB503" w14:textId="77777777" w:rsidR="00C802D0" w:rsidRPr="00C802D0" w:rsidRDefault="00C802D0" w:rsidP="00C802D0">
            <w:pPr>
              <w:autoSpaceDE w:val="0"/>
              <w:autoSpaceDN w:val="0"/>
              <w:adjustRightInd w:val="0"/>
              <w:spacing w:after="0" w:line="320" w:lineRule="atLeast"/>
              <w:ind w:left="60" w:right="60"/>
              <w:jc w:val="center"/>
              <w:rPr>
                <w:color w:val="264A60"/>
                <w:sz w:val="18"/>
                <w:szCs w:val="18"/>
              </w:rPr>
            </w:pPr>
            <w:r w:rsidRPr="00C802D0">
              <w:rPr>
                <w:color w:val="264A60"/>
                <w:sz w:val="18"/>
                <w:szCs w:val="18"/>
              </w:rPr>
              <w:t>Disagree</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37E91AF8" w14:textId="77777777" w:rsidR="00C802D0" w:rsidRPr="00C802D0" w:rsidRDefault="00C802D0" w:rsidP="00C802D0">
            <w:pPr>
              <w:autoSpaceDE w:val="0"/>
              <w:autoSpaceDN w:val="0"/>
              <w:adjustRightInd w:val="0"/>
              <w:spacing w:after="0" w:line="320" w:lineRule="atLeast"/>
              <w:ind w:left="60" w:right="60"/>
              <w:jc w:val="center"/>
              <w:rPr>
                <w:color w:val="264A60"/>
                <w:sz w:val="18"/>
                <w:szCs w:val="18"/>
              </w:rPr>
            </w:pPr>
            <w:r w:rsidRPr="00C802D0">
              <w:rPr>
                <w:color w:val="264A60"/>
                <w:sz w:val="18"/>
                <w:szCs w:val="18"/>
              </w:rPr>
              <w:t>Neither agree nor disagree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4BC5EB5" w14:textId="77777777" w:rsidR="00C802D0" w:rsidRPr="00C802D0" w:rsidRDefault="00C802D0" w:rsidP="00C802D0">
            <w:pPr>
              <w:autoSpaceDE w:val="0"/>
              <w:autoSpaceDN w:val="0"/>
              <w:adjustRightInd w:val="0"/>
              <w:spacing w:after="0" w:line="320" w:lineRule="atLeast"/>
              <w:ind w:left="60" w:right="60"/>
              <w:jc w:val="center"/>
              <w:rPr>
                <w:color w:val="264A60"/>
                <w:sz w:val="18"/>
                <w:szCs w:val="18"/>
              </w:rPr>
            </w:pPr>
            <w:r w:rsidRPr="00C802D0">
              <w:rPr>
                <w:color w:val="264A60"/>
                <w:sz w:val="18"/>
                <w:szCs w:val="18"/>
              </w:rPr>
              <w:t>Agree</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498A0B96" w14:textId="77777777" w:rsidR="00C802D0" w:rsidRPr="00C802D0" w:rsidRDefault="00C802D0" w:rsidP="00C802D0">
            <w:pPr>
              <w:autoSpaceDE w:val="0"/>
              <w:autoSpaceDN w:val="0"/>
              <w:adjustRightInd w:val="0"/>
              <w:spacing w:after="0" w:line="320" w:lineRule="atLeast"/>
              <w:ind w:left="60" w:right="60"/>
              <w:jc w:val="center"/>
              <w:rPr>
                <w:color w:val="264A60"/>
                <w:sz w:val="18"/>
                <w:szCs w:val="18"/>
              </w:rPr>
            </w:pPr>
            <w:r w:rsidRPr="00C802D0">
              <w:rPr>
                <w:color w:val="264A60"/>
                <w:sz w:val="18"/>
                <w:szCs w:val="18"/>
              </w:rPr>
              <w:t>Strongly agree</w:t>
            </w:r>
          </w:p>
        </w:tc>
        <w:tc>
          <w:tcPr>
            <w:tcW w:w="1029" w:type="dxa"/>
            <w:vMerge/>
            <w:tcBorders>
              <w:top w:val="nil"/>
              <w:left w:val="single" w:sz="8" w:space="0" w:color="E0E0E0"/>
              <w:bottom w:val="nil"/>
              <w:right w:val="nil"/>
            </w:tcBorders>
            <w:shd w:val="clear" w:color="auto" w:fill="FFFFFF"/>
            <w:vAlign w:val="bottom"/>
          </w:tcPr>
          <w:p w14:paraId="4FEB5E6C" w14:textId="77777777" w:rsidR="00C802D0" w:rsidRPr="00C802D0" w:rsidRDefault="00C802D0" w:rsidP="00C802D0">
            <w:pPr>
              <w:autoSpaceDE w:val="0"/>
              <w:autoSpaceDN w:val="0"/>
              <w:adjustRightInd w:val="0"/>
              <w:spacing w:after="0" w:line="240" w:lineRule="auto"/>
              <w:rPr>
                <w:color w:val="264A60"/>
                <w:sz w:val="18"/>
                <w:szCs w:val="18"/>
              </w:rPr>
            </w:pPr>
          </w:p>
        </w:tc>
      </w:tr>
      <w:tr w:rsidR="00C802D0" w:rsidRPr="00C802D0" w14:paraId="78AB4B58" w14:textId="77777777">
        <w:trPr>
          <w:cantSplit/>
        </w:trPr>
        <w:tc>
          <w:tcPr>
            <w:tcW w:w="891" w:type="dxa"/>
            <w:vMerge w:val="restart"/>
            <w:tcBorders>
              <w:top w:val="single" w:sz="8" w:space="0" w:color="152935"/>
              <w:left w:val="nil"/>
              <w:bottom w:val="single" w:sz="8" w:space="0" w:color="AEAEAE"/>
              <w:right w:val="nil"/>
            </w:tcBorders>
            <w:shd w:val="clear" w:color="auto" w:fill="E0E0E0"/>
          </w:tcPr>
          <w:p w14:paraId="683EF36E" w14:textId="2A26655C" w:rsidR="00C802D0" w:rsidRPr="00C802D0" w:rsidRDefault="00437B99" w:rsidP="00C802D0">
            <w:pPr>
              <w:autoSpaceDE w:val="0"/>
              <w:autoSpaceDN w:val="0"/>
              <w:adjustRightInd w:val="0"/>
              <w:spacing w:after="0" w:line="320" w:lineRule="atLeast"/>
              <w:ind w:left="60" w:right="60"/>
              <w:rPr>
                <w:color w:val="264A60"/>
                <w:sz w:val="18"/>
                <w:szCs w:val="18"/>
              </w:rPr>
            </w:pPr>
            <w:r>
              <w:rPr>
                <w:color w:val="264A60"/>
                <w:sz w:val="18"/>
                <w:szCs w:val="18"/>
              </w:rPr>
              <w:t>G</w:t>
            </w:r>
            <w:r w:rsidR="00C802D0" w:rsidRPr="00C802D0">
              <w:rPr>
                <w:color w:val="264A60"/>
                <w:sz w:val="18"/>
                <w:szCs w:val="18"/>
              </w:rPr>
              <w:t>ender</w:t>
            </w:r>
          </w:p>
        </w:tc>
        <w:tc>
          <w:tcPr>
            <w:tcW w:w="937" w:type="dxa"/>
            <w:tcBorders>
              <w:top w:val="single" w:sz="8" w:space="0" w:color="152935"/>
              <w:left w:val="nil"/>
              <w:bottom w:val="single" w:sz="8" w:space="0" w:color="AEAEAE"/>
              <w:right w:val="nil"/>
            </w:tcBorders>
            <w:shd w:val="clear" w:color="auto" w:fill="E0E0E0"/>
          </w:tcPr>
          <w:p w14:paraId="520DA245" w14:textId="77777777" w:rsidR="00C802D0" w:rsidRPr="00C802D0" w:rsidRDefault="00C802D0" w:rsidP="00C802D0">
            <w:pPr>
              <w:autoSpaceDE w:val="0"/>
              <w:autoSpaceDN w:val="0"/>
              <w:adjustRightInd w:val="0"/>
              <w:spacing w:after="0" w:line="320" w:lineRule="atLeast"/>
              <w:ind w:left="60" w:right="60"/>
              <w:rPr>
                <w:color w:val="264A60"/>
                <w:sz w:val="18"/>
                <w:szCs w:val="18"/>
              </w:rPr>
            </w:pPr>
            <w:r w:rsidRPr="00C802D0">
              <w:rPr>
                <w:color w:val="264A60"/>
                <w:sz w:val="18"/>
                <w:szCs w:val="18"/>
              </w:rPr>
              <w:t>Male</w:t>
            </w:r>
          </w:p>
        </w:tc>
        <w:tc>
          <w:tcPr>
            <w:tcW w:w="1475" w:type="dxa"/>
            <w:tcBorders>
              <w:top w:val="single" w:sz="8" w:space="0" w:color="152935"/>
              <w:left w:val="nil"/>
              <w:bottom w:val="single" w:sz="8" w:space="0" w:color="AEAEAE"/>
              <w:right w:val="single" w:sz="8" w:space="0" w:color="E0E0E0"/>
            </w:tcBorders>
            <w:shd w:val="clear" w:color="auto" w:fill="FFFFFF"/>
          </w:tcPr>
          <w:p w14:paraId="70170CB3"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27</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3F4F34DA"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22</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5CAB528E"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10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38AF6BD"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9</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752892BD"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2</w:t>
            </w:r>
          </w:p>
        </w:tc>
        <w:tc>
          <w:tcPr>
            <w:tcW w:w="1029" w:type="dxa"/>
            <w:tcBorders>
              <w:top w:val="single" w:sz="8" w:space="0" w:color="152935"/>
              <w:left w:val="single" w:sz="8" w:space="0" w:color="E0E0E0"/>
              <w:bottom w:val="single" w:sz="8" w:space="0" w:color="AEAEAE"/>
              <w:right w:val="nil"/>
            </w:tcBorders>
            <w:shd w:val="clear" w:color="auto" w:fill="FFFFFF"/>
          </w:tcPr>
          <w:p w14:paraId="309253F2"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70</w:t>
            </w:r>
          </w:p>
        </w:tc>
      </w:tr>
      <w:tr w:rsidR="00C802D0" w:rsidRPr="00C802D0" w14:paraId="453E8F94" w14:textId="77777777">
        <w:trPr>
          <w:cantSplit/>
        </w:trPr>
        <w:tc>
          <w:tcPr>
            <w:tcW w:w="891" w:type="dxa"/>
            <w:vMerge/>
            <w:tcBorders>
              <w:top w:val="single" w:sz="8" w:space="0" w:color="152935"/>
              <w:left w:val="nil"/>
              <w:bottom w:val="single" w:sz="8" w:space="0" w:color="AEAEAE"/>
              <w:right w:val="nil"/>
            </w:tcBorders>
            <w:shd w:val="clear" w:color="auto" w:fill="E0E0E0"/>
          </w:tcPr>
          <w:p w14:paraId="5E766667" w14:textId="77777777" w:rsidR="00C802D0" w:rsidRPr="00C802D0" w:rsidRDefault="00C802D0" w:rsidP="00C802D0">
            <w:pPr>
              <w:autoSpaceDE w:val="0"/>
              <w:autoSpaceDN w:val="0"/>
              <w:adjustRightInd w:val="0"/>
              <w:spacing w:after="0" w:line="240" w:lineRule="auto"/>
              <w:rPr>
                <w:color w:val="010205"/>
                <w:sz w:val="18"/>
                <w:szCs w:val="18"/>
              </w:rPr>
            </w:pPr>
          </w:p>
        </w:tc>
        <w:tc>
          <w:tcPr>
            <w:tcW w:w="937" w:type="dxa"/>
            <w:tcBorders>
              <w:top w:val="single" w:sz="8" w:space="0" w:color="AEAEAE"/>
              <w:left w:val="nil"/>
              <w:bottom w:val="single" w:sz="8" w:space="0" w:color="AEAEAE"/>
              <w:right w:val="nil"/>
            </w:tcBorders>
            <w:shd w:val="clear" w:color="auto" w:fill="E0E0E0"/>
          </w:tcPr>
          <w:p w14:paraId="7F436BEF" w14:textId="77777777" w:rsidR="00C802D0" w:rsidRPr="00C802D0" w:rsidRDefault="00C802D0" w:rsidP="00C802D0">
            <w:pPr>
              <w:autoSpaceDE w:val="0"/>
              <w:autoSpaceDN w:val="0"/>
              <w:adjustRightInd w:val="0"/>
              <w:spacing w:after="0" w:line="320" w:lineRule="atLeast"/>
              <w:ind w:left="60" w:right="60"/>
              <w:rPr>
                <w:color w:val="264A60"/>
                <w:sz w:val="18"/>
                <w:szCs w:val="18"/>
              </w:rPr>
            </w:pPr>
            <w:r w:rsidRPr="00C802D0">
              <w:rPr>
                <w:color w:val="264A60"/>
                <w:sz w:val="18"/>
                <w:szCs w:val="18"/>
              </w:rPr>
              <w:t>Female</w:t>
            </w:r>
          </w:p>
        </w:tc>
        <w:tc>
          <w:tcPr>
            <w:tcW w:w="1475" w:type="dxa"/>
            <w:tcBorders>
              <w:top w:val="single" w:sz="8" w:space="0" w:color="AEAEAE"/>
              <w:left w:val="nil"/>
              <w:bottom w:val="single" w:sz="8" w:space="0" w:color="AEAEAE"/>
              <w:right w:val="single" w:sz="8" w:space="0" w:color="E0E0E0"/>
            </w:tcBorders>
            <w:shd w:val="clear" w:color="auto" w:fill="FFFFFF"/>
          </w:tcPr>
          <w:p w14:paraId="5890ACF4"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43</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4147F3AB"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27</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005BB799"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10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99F1F34"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487CF7B1"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4</w:t>
            </w:r>
          </w:p>
        </w:tc>
        <w:tc>
          <w:tcPr>
            <w:tcW w:w="1029" w:type="dxa"/>
            <w:tcBorders>
              <w:top w:val="single" w:sz="8" w:space="0" w:color="AEAEAE"/>
              <w:left w:val="single" w:sz="8" w:space="0" w:color="E0E0E0"/>
              <w:bottom w:val="single" w:sz="8" w:space="0" w:color="AEAEAE"/>
              <w:right w:val="nil"/>
            </w:tcBorders>
            <w:shd w:val="clear" w:color="auto" w:fill="FFFFFF"/>
          </w:tcPr>
          <w:p w14:paraId="7D371571"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89</w:t>
            </w:r>
          </w:p>
        </w:tc>
      </w:tr>
      <w:tr w:rsidR="00C802D0" w:rsidRPr="00C802D0" w14:paraId="04945AB7" w14:textId="77777777">
        <w:trPr>
          <w:cantSplit/>
        </w:trPr>
        <w:tc>
          <w:tcPr>
            <w:tcW w:w="1828" w:type="dxa"/>
            <w:gridSpan w:val="2"/>
            <w:tcBorders>
              <w:top w:val="single" w:sz="8" w:space="0" w:color="AEAEAE"/>
              <w:left w:val="nil"/>
              <w:bottom w:val="single" w:sz="8" w:space="0" w:color="152935"/>
              <w:right w:val="nil"/>
            </w:tcBorders>
            <w:shd w:val="clear" w:color="auto" w:fill="E0E0E0"/>
          </w:tcPr>
          <w:p w14:paraId="0C17009A" w14:textId="77777777" w:rsidR="00C802D0" w:rsidRPr="00C802D0" w:rsidRDefault="00C802D0" w:rsidP="00C802D0">
            <w:pPr>
              <w:autoSpaceDE w:val="0"/>
              <w:autoSpaceDN w:val="0"/>
              <w:adjustRightInd w:val="0"/>
              <w:spacing w:after="0" w:line="320" w:lineRule="atLeast"/>
              <w:ind w:left="60" w:right="60"/>
              <w:rPr>
                <w:color w:val="264A60"/>
                <w:sz w:val="18"/>
                <w:szCs w:val="18"/>
              </w:rPr>
            </w:pPr>
            <w:r w:rsidRPr="00C802D0">
              <w:rPr>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FFFFF"/>
          </w:tcPr>
          <w:p w14:paraId="697ED3A2"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70</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4189D6D4"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49</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600348D9"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20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790E91C2"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14</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3EFAB304"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6</w:t>
            </w:r>
          </w:p>
        </w:tc>
        <w:tc>
          <w:tcPr>
            <w:tcW w:w="1029" w:type="dxa"/>
            <w:tcBorders>
              <w:top w:val="single" w:sz="8" w:space="0" w:color="AEAEAE"/>
              <w:left w:val="single" w:sz="8" w:space="0" w:color="E0E0E0"/>
              <w:bottom w:val="single" w:sz="8" w:space="0" w:color="152935"/>
              <w:right w:val="nil"/>
            </w:tcBorders>
            <w:shd w:val="clear" w:color="auto" w:fill="FFFFFF"/>
          </w:tcPr>
          <w:p w14:paraId="32B27DE4"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159</w:t>
            </w:r>
          </w:p>
        </w:tc>
      </w:tr>
    </w:tbl>
    <w:p w14:paraId="4A68CB83" w14:textId="77777777" w:rsidR="00C802D0" w:rsidRPr="00C802D0" w:rsidRDefault="00C802D0" w:rsidP="00C802D0">
      <w:pPr>
        <w:autoSpaceDE w:val="0"/>
        <w:autoSpaceDN w:val="0"/>
        <w:adjustRightInd w:val="0"/>
        <w:spacing w:after="0" w:line="400" w:lineRule="atLeast"/>
        <w:rPr>
          <w:rFonts w:ascii="Times New Roman" w:hAnsi="Times New Roman" w:cs="Times New Roman"/>
          <w:szCs w:val="24"/>
        </w:rPr>
      </w:pPr>
    </w:p>
    <w:p w14:paraId="046FE8BE" w14:textId="5D3D180D" w:rsidR="00F474D0" w:rsidRDefault="00BB12B5" w:rsidP="00BB12B5">
      <w:pPr>
        <w:pStyle w:val="Caption"/>
      </w:pPr>
      <w:bookmarkStart w:id="136" w:name="_Toc8396642"/>
      <w:bookmarkStart w:id="137" w:name="_Toc8396664"/>
      <w:bookmarkStart w:id="138" w:name="_Toc8402308"/>
      <w:r>
        <w:t xml:space="preserve">Table </w:t>
      </w:r>
      <w:r w:rsidR="00215305">
        <w:rPr>
          <w:noProof/>
        </w:rPr>
        <w:fldChar w:fldCharType="begin"/>
      </w:r>
      <w:r w:rsidR="00215305">
        <w:rPr>
          <w:noProof/>
        </w:rPr>
        <w:instrText xml:space="preserve"> STYLEREF 1 \s </w:instrText>
      </w:r>
      <w:r w:rsidR="00215305">
        <w:rPr>
          <w:noProof/>
        </w:rPr>
        <w:fldChar w:fldCharType="separate"/>
      </w:r>
      <w:r w:rsidR="00BE5820">
        <w:rPr>
          <w:noProof/>
        </w:rPr>
        <w:t>4</w:t>
      </w:r>
      <w:r w:rsidR="00215305">
        <w:rPr>
          <w:noProof/>
        </w:rPr>
        <w:fldChar w:fldCharType="end"/>
      </w:r>
      <w:r>
        <w:t>.</w:t>
      </w:r>
      <w:r w:rsidR="00215305">
        <w:rPr>
          <w:noProof/>
        </w:rPr>
        <w:fldChar w:fldCharType="begin"/>
      </w:r>
      <w:r w:rsidR="00215305">
        <w:rPr>
          <w:noProof/>
        </w:rPr>
        <w:instrText xml:space="preserve"> SEQ Table \* ARABIC \s 1 </w:instrText>
      </w:r>
      <w:r w:rsidR="00215305">
        <w:rPr>
          <w:noProof/>
        </w:rPr>
        <w:fldChar w:fldCharType="separate"/>
      </w:r>
      <w:r w:rsidR="00BE5820">
        <w:rPr>
          <w:noProof/>
        </w:rPr>
        <w:t>4</w:t>
      </w:r>
      <w:r w:rsidR="00215305">
        <w:rPr>
          <w:noProof/>
        </w:rPr>
        <w:fldChar w:fldCharType="end"/>
      </w:r>
      <w:r w:rsidR="00584A41">
        <w:t xml:space="preserve"> Crosstabulation analysis of gender and if they have been put under pressure to falsify account.</w:t>
      </w:r>
      <w:bookmarkEnd w:id="136"/>
      <w:bookmarkEnd w:id="137"/>
      <w:bookmarkEnd w:id="138"/>
    </w:p>
    <w:p w14:paraId="45695F33" w14:textId="1EDE9B03" w:rsidR="009D5184" w:rsidRPr="009D5184" w:rsidRDefault="009D5184" w:rsidP="009D5184"/>
    <w:p w14:paraId="2AA607B9" w14:textId="5CED78A3" w:rsidR="009D5184" w:rsidRPr="009D5184" w:rsidRDefault="00B476F5" w:rsidP="009D5184">
      <w:r>
        <w:rPr>
          <w:noProof/>
          <w:lang w:eastAsia="en-GB"/>
        </w:rPr>
        <w:drawing>
          <wp:anchor distT="0" distB="0" distL="114300" distR="114300" simplePos="0" relativeHeight="251642880" behindDoc="1" locked="0" layoutInCell="1" allowOverlap="1" wp14:anchorId="2DACF04A" wp14:editId="05ED952E">
            <wp:simplePos x="0" y="0"/>
            <wp:positionH relativeFrom="column">
              <wp:posOffset>759931</wp:posOffset>
            </wp:positionH>
            <wp:positionV relativeFrom="paragraph">
              <wp:posOffset>102563</wp:posOffset>
            </wp:positionV>
            <wp:extent cx="3838575" cy="2228850"/>
            <wp:effectExtent l="0" t="0" r="9525" b="0"/>
            <wp:wrapTight wrapText="bothSides">
              <wp:wrapPolygon edited="0">
                <wp:start x="0" y="0"/>
                <wp:lineTo x="0" y="21415"/>
                <wp:lineTo x="21546" y="21415"/>
                <wp:lineTo x="21546"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38575" cy="2228850"/>
                    </a:xfrm>
                    <a:prstGeom prst="rect">
                      <a:avLst/>
                    </a:prstGeom>
                    <a:noFill/>
                  </pic:spPr>
                </pic:pic>
              </a:graphicData>
            </a:graphic>
          </wp:anchor>
        </w:drawing>
      </w:r>
    </w:p>
    <w:p w14:paraId="461C0FEE" w14:textId="77777777" w:rsidR="009D5184" w:rsidRPr="009D5184" w:rsidRDefault="009D5184" w:rsidP="009D5184"/>
    <w:p w14:paraId="22AD5F2F" w14:textId="77777777" w:rsidR="009D5184" w:rsidRPr="009D5184" w:rsidRDefault="009D5184" w:rsidP="009D5184"/>
    <w:p w14:paraId="7A378AB8" w14:textId="77777777" w:rsidR="009D5184" w:rsidRPr="009D5184" w:rsidRDefault="009D5184" w:rsidP="009D5184"/>
    <w:p w14:paraId="695AF347" w14:textId="77777777" w:rsidR="009D5184" w:rsidRPr="009D5184" w:rsidRDefault="009D5184" w:rsidP="009D5184"/>
    <w:p w14:paraId="1F60AF19" w14:textId="77777777" w:rsidR="009D5184" w:rsidRDefault="009D5184" w:rsidP="009D5184">
      <w:pPr>
        <w:rPr>
          <w:i/>
          <w:iCs/>
          <w:color w:val="44546A" w:themeColor="text2"/>
          <w:sz w:val="18"/>
          <w:szCs w:val="18"/>
        </w:rPr>
      </w:pPr>
    </w:p>
    <w:p w14:paraId="734E157C" w14:textId="77777777" w:rsidR="00B476F5" w:rsidRDefault="00B476F5" w:rsidP="00B476F5">
      <w:pPr>
        <w:pStyle w:val="Caption"/>
        <w:spacing w:line="480" w:lineRule="auto"/>
      </w:pPr>
    </w:p>
    <w:p w14:paraId="4060037E" w14:textId="3E217684" w:rsidR="009D5184" w:rsidRDefault="00BB12B5" w:rsidP="00BB12B5">
      <w:pPr>
        <w:pStyle w:val="Caption"/>
      </w:pPr>
      <w:bookmarkStart w:id="139" w:name="_Toc8396643"/>
      <w:bookmarkStart w:id="140" w:name="_Toc8396665"/>
      <w:bookmarkStart w:id="141" w:name="_Toc8402309"/>
      <w:r>
        <w:t xml:space="preserve">Table </w:t>
      </w:r>
      <w:r w:rsidR="00215305">
        <w:rPr>
          <w:noProof/>
        </w:rPr>
        <w:fldChar w:fldCharType="begin"/>
      </w:r>
      <w:r w:rsidR="00215305">
        <w:rPr>
          <w:noProof/>
        </w:rPr>
        <w:instrText xml:space="preserve"> STYLEREF 1 \s </w:instrText>
      </w:r>
      <w:r w:rsidR="00215305">
        <w:rPr>
          <w:noProof/>
        </w:rPr>
        <w:fldChar w:fldCharType="separate"/>
      </w:r>
      <w:r w:rsidR="00BE5820">
        <w:rPr>
          <w:noProof/>
        </w:rPr>
        <w:t>4</w:t>
      </w:r>
      <w:r w:rsidR="00215305">
        <w:rPr>
          <w:noProof/>
        </w:rPr>
        <w:fldChar w:fldCharType="end"/>
      </w:r>
      <w:r>
        <w:t>.</w:t>
      </w:r>
      <w:r w:rsidR="00215305">
        <w:rPr>
          <w:noProof/>
        </w:rPr>
        <w:fldChar w:fldCharType="begin"/>
      </w:r>
      <w:r w:rsidR="00215305">
        <w:rPr>
          <w:noProof/>
        </w:rPr>
        <w:instrText xml:space="preserve"> SEQ Table \* ARABIC \s 1 </w:instrText>
      </w:r>
      <w:r w:rsidR="00215305">
        <w:rPr>
          <w:noProof/>
        </w:rPr>
        <w:fldChar w:fldCharType="separate"/>
      </w:r>
      <w:r w:rsidR="00BE5820">
        <w:rPr>
          <w:noProof/>
        </w:rPr>
        <w:t>5</w:t>
      </w:r>
      <w:r w:rsidR="00215305">
        <w:rPr>
          <w:noProof/>
        </w:rPr>
        <w:fldChar w:fldCharType="end"/>
      </w:r>
      <w:r>
        <w:t xml:space="preserve"> </w:t>
      </w:r>
      <w:r w:rsidR="00584A41">
        <w:t>Chi-Square test gender and pressure to falsify accounts</w:t>
      </w:r>
      <w:bookmarkEnd w:id="139"/>
      <w:bookmarkEnd w:id="140"/>
      <w:bookmarkEnd w:id="141"/>
    </w:p>
    <w:p w14:paraId="0982FC6D" w14:textId="2D0E6A73" w:rsidR="00B476F5" w:rsidRDefault="00D63375" w:rsidP="00B476F5">
      <w:pPr>
        <w:spacing w:line="480" w:lineRule="auto"/>
        <w:jc w:val="both"/>
      </w:pPr>
      <w:r>
        <w:t xml:space="preserve">The </w:t>
      </w:r>
      <w:r w:rsidR="00804C43">
        <w:t xml:space="preserve">test results for the Chi-Square test show that the Sig. is greater than 0.5% </w:t>
      </w:r>
      <w:r w:rsidR="00442040">
        <w:t xml:space="preserve">at therefore, the original hypothesis </w:t>
      </w:r>
      <w:r w:rsidR="001C7619">
        <w:t>lies as there is no</w:t>
      </w:r>
      <w:r w:rsidR="00284C37">
        <w:t xml:space="preserve"> </w:t>
      </w:r>
      <w:r w:rsidR="00A90384">
        <w:t>statistically</w:t>
      </w:r>
      <w:r w:rsidR="001C7619">
        <w:t xml:space="preserve"> significant difference. </w:t>
      </w:r>
    </w:p>
    <w:p w14:paraId="1D167C92" w14:textId="02B5A8C3" w:rsidR="00B476F5" w:rsidRPr="00B476F5" w:rsidRDefault="00B476F5" w:rsidP="00B476F5"/>
    <w:p w14:paraId="0E17EB67" w14:textId="46AE887D" w:rsidR="00B476F5" w:rsidRPr="00B476F5" w:rsidRDefault="00B476F5" w:rsidP="00B476F5">
      <w:pPr>
        <w:tabs>
          <w:tab w:val="left" w:pos="2524"/>
        </w:tabs>
      </w:pPr>
      <w:r>
        <w:tab/>
      </w:r>
    </w:p>
    <w:p w14:paraId="707CDA35" w14:textId="1D000065" w:rsidR="00DF0FBD" w:rsidRDefault="001C7619" w:rsidP="00B476F5">
      <w:pPr>
        <w:pStyle w:val="Heading2"/>
        <w:spacing w:line="480" w:lineRule="auto"/>
      </w:pPr>
      <w:bookmarkStart w:id="142" w:name="_Toc8589643"/>
      <w:r>
        <w:lastRenderedPageBreak/>
        <w:t xml:space="preserve">4.6.2 </w:t>
      </w:r>
      <w:r w:rsidR="00B10458">
        <w:t xml:space="preserve">Gender and </w:t>
      </w:r>
      <w:r w:rsidR="00172779">
        <w:t>observation of unethical behaviour</w:t>
      </w:r>
      <w:bookmarkEnd w:id="142"/>
    </w:p>
    <w:p w14:paraId="28B10957" w14:textId="1D307CE1" w:rsidR="00DF0FBD" w:rsidRPr="00DF0FBD" w:rsidRDefault="00EE121B" w:rsidP="00B476F5">
      <w:pPr>
        <w:spacing w:line="480" w:lineRule="auto"/>
        <w:jc w:val="both"/>
      </w:pPr>
      <w:r>
        <w:rPr>
          <w:noProof/>
          <w:lang w:eastAsia="en-GB"/>
        </w:rPr>
        <w:drawing>
          <wp:anchor distT="0" distB="0" distL="114300" distR="114300" simplePos="0" relativeHeight="251640832" behindDoc="1" locked="0" layoutInCell="1" allowOverlap="1" wp14:anchorId="15A227B7" wp14:editId="7CAE8573">
            <wp:simplePos x="0" y="0"/>
            <wp:positionH relativeFrom="column">
              <wp:posOffset>722302</wp:posOffset>
            </wp:positionH>
            <wp:positionV relativeFrom="paragraph">
              <wp:posOffset>1061214</wp:posOffset>
            </wp:positionV>
            <wp:extent cx="3743325" cy="1752600"/>
            <wp:effectExtent l="0" t="0" r="9525" b="0"/>
            <wp:wrapTight wrapText="bothSides">
              <wp:wrapPolygon edited="0">
                <wp:start x="0" y="0"/>
                <wp:lineTo x="0" y="21365"/>
                <wp:lineTo x="21545" y="21365"/>
                <wp:lineTo x="2154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743325" cy="1752600"/>
                    </a:xfrm>
                    <a:prstGeom prst="rect">
                      <a:avLst/>
                    </a:prstGeom>
                    <a:noFill/>
                  </pic:spPr>
                </pic:pic>
              </a:graphicData>
            </a:graphic>
          </wp:anchor>
        </w:drawing>
      </w:r>
      <w:r w:rsidR="00DF0FBD">
        <w:t xml:space="preserve">Question 14 asked if respondents had ever observed unethical behaviour by </w:t>
      </w:r>
      <w:r w:rsidR="00C82929">
        <w:t>clients, colleagues, superiors, regulators and pract</w:t>
      </w:r>
      <w:r w:rsidR="0097798E">
        <w:t>itio</w:t>
      </w:r>
      <w:r w:rsidR="00C82929">
        <w:t>ners outside the organisation</w:t>
      </w:r>
      <w:r w:rsidR="0097798E">
        <w:t xml:space="preserve">. </w:t>
      </w:r>
      <w:r w:rsidR="00F4125D">
        <w:t xml:space="preserve">Below are the </w:t>
      </w:r>
      <w:r w:rsidR="004217EB">
        <w:t>most important results from the</w:t>
      </w:r>
      <w:r w:rsidR="00F4125D">
        <w:t xml:space="preserve"> Crosstabulation and Chi-square test. </w:t>
      </w:r>
    </w:p>
    <w:p w14:paraId="77A9E1C6" w14:textId="161E22FA" w:rsidR="001921FE" w:rsidRDefault="001921FE" w:rsidP="00F4125D">
      <w:pPr>
        <w:spacing w:line="480" w:lineRule="auto"/>
        <w:jc w:val="both"/>
      </w:pPr>
    </w:p>
    <w:p w14:paraId="0A8E1213" w14:textId="07581A34" w:rsidR="001921FE" w:rsidRDefault="001921FE" w:rsidP="009B435F">
      <w:pPr>
        <w:spacing w:line="480" w:lineRule="auto"/>
        <w:jc w:val="both"/>
      </w:pPr>
    </w:p>
    <w:p w14:paraId="59F1F250" w14:textId="77777777" w:rsidR="001921FE" w:rsidRDefault="001921FE" w:rsidP="009B435F">
      <w:pPr>
        <w:spacing w:line="480" w:lineRule="auto"/>
        <w:jc w:val="both"/>
      </w:pPr>
    </w:p>
    <w:p w14:paraId="1EF6FB08" w14:textId="77777777" w:rsidR="00EE121B" w:rsidRDefault="00EE121B" w:rsidP="00BB12B5">
      <w:pPr>
        <w:pStyle w:val="Caption"/>
      </w:pPr>
    </w:p>
    <w:p w14:paraId="6CC2540C" w14:textId="77777777" w:rsidR="00EE121B" w:rsidRDefault="00EE121B" w:rsidP="00BB12B5">
      <w:pPr>
        <w:pStyle w:val="Caption"/>
      </w:pPr>
    </w:p>
    <w:p w14:paraId="652430C3" w14:textId="05BD02D0" w:rsidR="00DA38F5" w:rsidRDefault="00D219B4" w:rsidP="00BB12B5">
      <w:pPr>
        <w:pStyle w:val="Caption"/>
      </w:pPr>
      <w:r>
        <w:t xml:space="preserve"> </w:t>
      </w:r>
      <w:bookmarkStart w:id="143" w:name="_Toc8396644"/>
      <w:bookmarkStart w:id="144" w:name="_Toc8396666"/>
      <w:bookmarkStart w:id="145" w:name="_Toc8402310"/>
      <w:r w:rsidR="00BB12B5">
        <w:t xml:space="preserve">Table </w:t>
      </w:r>
      <w:r w:rsidR="00215305">
        <w:rPr>
          <w:noProof/>
        </w:rPr>
        <w:fldChar w:fldCharType="begin"/>
      </w:r>
      <w:r w:rsidR="00215305">
        <w:rPr>
          <w:noProof/>
        </w:rPr>
        <w:instrText xml:space="preserve"> STYLEREF 1 \s </w:instrText>
      </w:r>
      <w:r w:rsidR="00215305">
        <w:rPr>
          <w:noProof/>
        </w:rPr>
        <w:fldChar w:fldCharType="separate"/>
      </w:r>
      <w:r w:rsidR="00BE5820">
        <w:rPr>
          <w:noProof/>
        </w:rPr>
        <w:t>4</w:t>
      </w:r>
      <w:r w:rsidR="00215305">
        <w:rPr>
          <w:noProof/>
        </w:rPr>
        <w:fldChar w:fldCharType="end"/>
      </w:r>
      <w:r w:rsidR="00BB12B5">
        <w:t>.</w:t>
      </w:r>
      <w:r w:rsidR="00215305">
        <w:rPr>
          <w:noProof/>
        </w:rPr>
        <w:fldChar w:fldCharType="begin"/>
      </w:r>
      <w:r w:rsidR="00215305">
        <w:rPr>
          <w:noProof/>
        </w:rPr>
        <w:instrText xml:space="preserve"> SEQ Table \* ARABIC \s 1 </w:instrText>
      </w:r>
      <w:r w:rsidR="00215305">
        <w:rPr>
          <w:noProof/>
        </w:rPr>
        <w:fldChar w:fldCharType="separate"/>
      </w:r>
      <w:r w:rsidR="00BE5820">
        <w:rPr>
          <w:noProof/>
        </w:rPr>
        <w:t>6</w:t>
      </w:r>
      <w:r w:rsidR="00215305">
        <w:rPr>
          <w:noProof/>
        </w:rPr>
        <w:fldChar w:fldCharType="end"/>
      </w:r>
      <w:r w:rsidR="00584A41">
        <w:t xml:space="preserve"> Crosstabulation analysis of gender and unethical behaviour from clients.</w:t>
      </w:r>
      <w:bookmarkEnd w:id="143"/>
      <w:bookmarkEnd w:id="144"/>
      <w:bookmarkEnd w:id="145"/>
    </w:p>
    <w:p w14:paraId="513CA491" w14:textId="06701B88" w:rsidR="00E33F49" w:rsidRDefault="00D219B4" w:rsidP="00B476F5">
      <w:pPr>
        <w:spacing w:line="480" w:lineRule="auto"/>
        <w:jc w:val="both"/>
      </w:pPr>
      <w:r>
        <w:t>In the table</w:t>
      </w:r>
      <w:r w:rsidR="00C67DDD">
        <w:t xml:space="preserve"> 4.3</w:t>
      </w:r>
      <w:r>
        <w:t xml:space="preserve"> above it shows that there were </w:t>
      </w:r>
      <w:r w:rsidR="00D43094">
        <w:t>19 more female who have observed unethical behaviour</w:t>
      </w:r>
      <w:r w:rsidR="00393E87">
        <w:t xml:space="preserve"> compared to male</w:t>
      </w:r>
      <w:r w:rsidR="001A2589">
        <w:t>s</w:t>
      </w:r>
      <w:r w:rsidR="00393E87">
        <w:t>. Therefore</w:t>
      </w:r>
      <w:r w:rsidR="00FD1BC6">
        <w:t>,</w:t>
      </w:r>
      <w:r w:rsidR="00393E87">
        <w:t xml:space="preserve"> </w:t>
      </w:r>
      <w:r w:rsidR="0088765E">
        <w:t>it is likely that the Pearson Chi-Square test</w:t>
      </w:r>
      <w:r w:rsidR="00FD1BC6">
        <w:t xml:space="preserve"> </w:t>
      </w:r>
      <w:r w:rsidR="00B075A5">
        <w:t xml:space="preserve">will reject </w:t>
      </w:r>
      <w:r w:rsidR="00E97E9A">
        <w:t>the original hypothesis</w:t>
      </w:r>
      <w:r w:rsidR="00FD1BC6">
        <w:t xml:space="preserve">. </w:t>
      </w:r>
    </w:p>
    <w:p w14:paraId="2D8383F7" w14:textId="70347E32" w:rsidR="008766ED" w:rsidRDefault="008766ED" w:rsidP="009B435F">
      <w:pPr>
        <w:spacing w:line="480" w:lineRule="auto"/>
        <w:jc w:val="both"/>
      </w:pPr>
    </w:p>
    <w:p w14:paraId="381C07DC" w14:textId="28DA2486" w:rsidR="00FD1BC6" w:rsidRDefault="00BA15F9" w:rsidP="009B435F">
      <w:pPr>
        <w:spacing w:line="480" w:lineRule="auto"/>
        <w:jc w:val="both"/>
      </w:pPr>
      <w:r>
        <w:rPr>
          <w:noProof/>
          <w:lang w:eastAsia="en-GB"/>
        </w:rPr>
        <w:drawing>
          <wp:anchor distT="0" distB="0" distL="114300" distR="114300" simplePos="0" relativeHeight="251641856" behindDoc="1" locked="0" layoutInCell="1" allowOverlap="1" wp14:anchorId="6E33B029" wp14:editId="7D9E48AE">
            <wp:simplePos x="0" y="0"/>
            <wp:positionH relativeFrom="margin">
              <wp:posOffset>941705</wp:posOffset>
            </wp:positionH>
            <wp:positionV relativeFrom="paragraph">
              <wp:posOffset>397510</wp:posOffset>
            </wp:positionV>
            <wp:extent cx="3848100" cy="2638425"/>
            <wp:effectExtent l="0" t="0" r="0" b="9525"/>
            <wp:wrapTight wrapText="bothSides">
              <wp:wrapPolygon edited="0">
                <wp:start x="0" y="0"/>
                <wp:lineTo x="0" y="21522"/>
                <wp:lineTo x="21493" y="21522"/>
                <wp:lineTo x="2149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848100" cy="2638425"/>
                    </a:xfrm>
                    <a:prstGeom prst="rect">
                      <a:avLst/>
                    </a:prstGeom>
                    <a:noFill/>
                  </pic:spPr>
                </pic:pic>
              </a:graphicData>
            </a:graphic>
          </wp:anchor>
        </w:drawing>
      </w:r>
    </w:p>
    <w:p w14:paraId="00C6B3BC" w14:textId="61E9E7D2" w:rsidR="00E33F49" w:rsidRDefault="00E33F49" w:rsidP="009B435F">
      <w:pPr>
        <w:spacing w:line="480" w:lineRule="auto"/>
        <w:jc w:val="both"/>
      </w:pPr>
    </w:p>
    <w:p w14:paraId="656F49CA" w14:textId="796EC244" w:rsidR="00E33F49" w:rsidRDefault="00E33F49" w:rsidP="009B435F">
      <w:pPr>
        <w:spacing w:line="480" w:lineRule="auto"/>
        <w:jc w:val="both"/>
      </w:pPr>
    </w:p>
    <w:p w14:paraId="291F9C85" w14:textId="3CC470DC" w:rsidR="00E33F49" w:rsidRDefault="00E33F49" w:rsidP="009B435F">
      <w:pPr>
        <w:spacing w:line="480" w:lineRule="auto"/>
        <w:jc w:val="both"/>
      </w:pPr>
    </w:p>
    <w:p w14:paraId="1B11AEC3" w14:textId="77777777" w:rsidR="004E1F85" w:rsidRDefault="004E1F85" w:rsidP="009B435F">
      <w:pPr>
        <w:spacing w:line="480" w:lineRule="auto"/>
        <w:jc w:val="both"/>
      </w:pPr>
    </w:p>
    <w:p w14:paraId="725B519B" w14:textId="77777777" w:rsidR="00EE121B" w:rsidRDefault="00EE121B" w:rsidP="00BB12B5">
      <w:pPr>
        <w:pStyle w:val="Caption"/>
      </w:pPr>
      <w:bookmarkStart w:id="146" w:name="_Toc8396645"/>
      <w:bookmarkStart w:id="147" w:name="_Toc8396667"/>
      <w:bookmarkStart w:id="148" w:name="_Toc8402311"/>
    </w:p>
    <w:p w14:paraId="5E4CA17C" w14:textId="019456B6" w:rsidR="004E1F85" w:rsidRPr="004E1F85" w:rsidRDefault="00BB12B5" w:rsidP="00BB12B5">
      <w:pPr>
        <w:pStyle w:val="Caption"/>
      </w:pPr>
      <w:r>
        <w:t xml:space="preserve">Table </w:t>
      </w:r>
      <w:r w:rsidR="00215305">
        <w:rPr>
          <w:noProof/>
        </w:rPr>
        <w:fldChar w:fldCharType="begin"/>
      </w:r>
      <w:r w:rsidR="00215305">
        <w:rPr>
          <w:noProof/>
        </w:rPr>
        <w:instrText xml:space="preserve"> STYLEREF 1 \s </w:instrText>
      </w:r>
      <w:r w:rsidR="00215305">
        <w:rPr>
          <w:noProof/>
        </w:rPr>
        <w:fldChar w:fldCharType="separate"/>
      </w:r>
      <w:r w:rsidR="00BE5820">
        <w:rPr>
          <w:noProof/>
        </w:rPr>
        <w:t>4</w:t>
      </w:r>
      <w:r w:rsidR="00215305">
        <w:rPr>
          <w:noProof/>
        </w:rPr>
        <w:fldChar w:fldCharType="end"/>
      </w:r>
      <w:r>
        <w:t>.</w:t>
      </w:r>
      <w:r w:rsidR="00215305">
        <w:rPr>
          <w:noProof/>
        </w:rPr>
        <w:fldChar w:fldCharType="begin"/>
      </w:r>
      <w:r w:rsidR="00215305">
        <w:rPr>
          <w:noProof/>
        </w:rPr>
        <w:instrText xml:space="preserve"> SEQ Table \* ARABIC \s 1 </w:instrText>
      </w:r>
      <w:r w:rsidR="00215305">
        <w:rPr>
          <w:noProof/>
        </w:rPr>
        <w:fldChar w:fldCharType="separate"/>
      </w:r>
      <w:r w:rsidR="00BE5820">
        <w:rPr>
          <w:noProof/>
        </w:rPr>
        <w:t>7</w:t>
      </w:r>
      <w:r w:rsidR="00215305">
        <w:rPr>
          <w:noProof/>
        </w:rPr>
        <w:fldChar w:fldCharType="end"/>
      </w:r>
      <w:r w:rsidR="00584A41">
        <w:t xml:space="preserve"> Chi-Square test gender and unethical clients.</w:t>
      </w:r>
      <w:bookmarkEnd w:id="146"/>
      <w:bookmarkEnd w:id="147"/>
      <w:bookmarkEnd w:id="148"/>
    </w:p>
    <w:p w14:paraId="2D1E033B" w14:textId="476CF629" w:rsidR="0076671B" w:rsidRDefault="00CA0C9F" w:rsidP="00B476F5">
      <w:pPr>
        <w:spacing w:line="480" w:lineRule="auto"/>
        <w:jc w:val="both"/>
      </w:pPr>
      <w:r>
        <w:t>In table 4.</w:t>
      </w:r>
      <w:r w:rsidR="004F39C3">
        <w:t>6</w:t>
      </w:r>
      <w:r>
        <w:t xml:space="preserve"> the statistics show that the Sig.(2</w:t>
      </w:r>
      <w:r w:rsidR="00D2319B">
        <w:t xml:space="preserve">sided) is 0.023, which is lower than 0.05 therefore </w:t>
      </w:r>
      <w:r w:rsidR="00E229A7">
        <w:t xml:space="preserve">the researcher </w:t>
      </w:r>
      <w:r w:rsidR="00E229A7">
        <w:lastRenderedPageBreak/>
        <w:t>will reject</w:t>
      </w:r>
      <w:r w:rsidR="00A340D4">
        <w:t xml:space="preserve"> </w:t>
      </w:r>
      <w:r w:rsidR="00BF55A8">
        <w:t>hypothesis</w:t>
      </w:r>
      <w:r w:rsidR="00A340D4">
        <w:t xml:space="preserve"> 1</w:t>
      </w:r>
      <w:r w:rsidR="00BF55A8">
        <w:t xml:space="preserve"> as statistically there is a significant difference between genders. </w:t>
      </w:r>
      <w:r w:rsidR="00837397">
        <w:t xml:space="preserve">The </w:t>
      </w:r>
      <w:r w:rsidR="004A2F42">
        <w:t xml:space="preserve">statistical tests for the other possible answers </w:t>
      </w:r>
      <w:r w:rsidR="000C066E">
        <w:t>all accept hypothesis 1 that being that there would be no significant difference in gender</w:t>
      </w:r>
      <w:r w:rsidR="00785B13">
        <w:t xml:space="preserve">. The results can be found </w:t>
      </w:r>
      <w:r w:rsidR="00E62E79">
        <w:t xml:space="preserve">in </w:t>
      </w:r>
      <w:r w:rsidR="006A0953" w:rsidRPr="00CC4187">
        <w:t>appendix</w:t>
      </w:r>
      <w:r w:rsidR="00560F11">
        <w:t xml:space="preserve"> </w:t>
      </w:r>
      <w:r w:rsidR="00463091">
        <w:t>7</w:t>
      </w:r>
      <w:r w:rsidR="00FD1FCF">
        <w:t xml:space="preserve">. </w:t>
      </w:r>
      <w:r w:rsidR="00A350A3">
        <w:t xml:space="preserve">What has been found is </w:t>
      </w:r>
      <w:r w:rsidR="0052114D">
        <w:t xml:space="preserve">that </w:t>
      </w:r>
      <w:r w:rsidR="00A350A3">
        <w:t xml:space="preserve">the top </w:t>
      </w:r>
      <w:r w:rsidR="00641A30">
        <w:t>three</w:t>
      </w:r>
      <w:r w:rsidR="00A350A3">
        <w:t xml:space="preserve"> that were chosen was </w:t>
      </w:r>
      <w:r w:rsidR="00C2376F">
        <w:t>clients, colleagues and superiors</w:t>
      </w:r>
      <w:r w:rsidR="00E81300">
        <w:t xml:space="preserve"> who </w:t>
      </w:r>
      <w:r w:rsidR="009A4AB7">
        <w:t xml:space="preserve">have been seen </w:t>
      </w:r>
      <w:r w:rsidR="00E81300">
        <w:t>behaving unethically in the accounting profession</w:t>
      </w:r>
      <w:r w:rsidR="00481039">
        <w:t xml:space="preserve"> this relates t</w:t>
      </w:r>
      <w:r w:rsidR="002F1002">
        <w:t>o</w:t>
      </w:r>
      <w:r w:rsidR="00A835D4">
        <w:t xml:space="preserve"> </w:t>
      </w:r>
      <w:sdt>
        <w:sdtPr>
          <w:id w:val="-264924678"/>
          <w:citation/>
        </w:sdtPr>
        <w:sdtEndPr/>
        <w:sdtContent>
          <w:r w:rsidR="00A835D4">
            <w:fldChar w:fldCharType="begin"/>
          </w:r>
          <w:r w:rsidR="00A835D4">
            <w:instrText xml:space="preserve"> CITATION Mat09 \l 2057 </w:instrText>
          </w:r>
          <w:r w:rsidR="00A835D4">
            <w:fldChar w:fldCharType="separate"/>
          </w:r>
          <w:r w:rsidR="00921E62" w:rsidRPr="00921E62">
            <w:rPr>
              <w:noProof/>
            </w:rPr>
            <w:t>(Gill, 2009)</w:t>
          </w:r>
          <w:r w:rsidR="00A835D4">
            <w:fldChar w:fldCharType="end"/>
          </w:r>
        </w:sdtContent>
      </w:sdt>
      <w:r w:rsidR="00DF1FA0">
        <w:t xml:space="preserve"> findings that lower-level </w:t>
      </w:r>
      <w:r w:rsidR="009A4AB7">
        <w:t xml:space="preserve">or less experienced accountants will </w:t>
      </w:r>
      <w:r w:rsidR="003C00F2">
        <w:t>follow the unethical behaviour of superiors</w:t>
      </w:r>
      <w:r w:rsidR="00C2376F">
        <w:t xml:space="preserve">. </w:t>
      </w:r>
      <w:r w:rsidR="00641A30">
        <w:t>Two</w:t>
      </w:r>
      <w:r w:rsidR="00560F11">
        <w:t xml:space="preserve"> females suggested that they have observed unethical behaviour from regulators such as HMRC</w:t>
      </w:r>
      <w:r w:rsidR="00781EF0">
        <w:t xml:space="preserve">, as HMRC are the ones who </w:t>
      </w:r>
      <w:r w:rsidR="00DE7E15">
        <w:t>regulate the profession this is unacceptable</w:t>
      </w:r>
      <w:r w:rsidR="00560F11">
        <w:t xml:space="preserve">. </w:t>
      </w:r>
    </w:p>
    <w:p w14:paraId="2D6C5699" w14:textId="18231739" w:rsidR="00BF55A8" w:rsidRDefault="00F64E0D" w:rsidP="00BB12B5">
      <w:pPr>
        <w:pStyle w:val="Heading2"/>
      </w:pPr>
      <w:bookmarkStart w:id="149" w:name="_Toc8589644"/>
      <w:r>
        <w:t xml:space="preserve">4.7 </w:t>
      </w:r>
      <w:r w:rsidR="00FF7B93">
        <w:t xml:space="preserve">Analysis of qualitative </w:t>
      </w:r>
      <w:r w:rsidR="0099349A">
        <w:t>data collected from online surveys</w:t>
      </w:r>
      <w:bookmarkEnd w:id="149"/>
    </w:p>
    <w:p w14:paraId="153EA83F" w14:textId="69C6A673" w:rsidR="0099349A" w:rsidRPr="0099349A" w:rsidRDefault="0099349A" w:rsidP="00B476F5">
      <w:pPr>
        <w:spacing w:line="480" w:lineRule="auto"/>
        <w:jc w:val="both"/>
      </w:pPr>
      <w:r>
        <w:t>To analyse the open-ended questions from the online survey the researcher decided to use N</w:t>
      </w:r>
      <w:r w:rsidR="00584A41">
        <w:t>V</w:t>
      </w:r>
      <w:r>
        <w:t xml:space="preserve">ivo </w:t>
      </w:r>
      <w:r w:rsidR="00530CEE">
        <w:t xml:space="preserve">as it provides </w:t>
      </w:r>
      <w:r w:rsidR="00971A9E">
        <w:t>several tools that can assist with the analysis of qualitative data</w:t>
      </w:r>
      <w:r w:rsidR="00584A41">
        <w:t xml:space="preserve"> and the interpretation of rich data </w:t>
      </w:r>
      <w:r>
        <w:t xml:space="preserve">to </w:t>
      </w:r>
      <w:r w:rsidR="006838B1">
        <w:t>identify themes</w:t>
      </w:r>
      <w:r w:rsidR="00EA6126">
        <w:t xml:space="preserve"> and patterns</w:t>
      </w:r>
      <w:r w:rsidR="006B6609">
        <w:t xml:space="preserve"> </w:t>
      </w:r>
      <w:sdt>
        <w:sdtPr>
          <w:id w:val="1562519268"/>
          <w:citation/>
        </w:sdtPr>
        <w:sdtEndPr/>
        <w:sdtContent>
          <w:r w:rsidR="00584A41">
            <w:fldChar w:fldCharType="begin"/>
          </w:r>
          <w:r w:rsidR="00584A41">
            <w:instrText xml:space="preserve"> CITATION Kri19 \l 2057 </w:instrText>
          </w:r>
          <w:r w:rsidR="00584A41">
            <w:fldChar w:fldCharType="separate"/>
          </w:r>
          <w:r w:rsidR="00921E62" w:rsidRPr="00921E62">
            <w:rPr>
              <w:noProof/>
            </w:rPr>
            <w:t>(Jackson &amp; Bazeley, 2019)</w:t>
          </w:r>
          <w:r w:rsidR="00584A41">
            <w:fldChar w:fldCharType="end"/>
          </w:r>
        </w:sdtContent>
      </w:sdt>
      <w:r w:rsidR="00584A41">
        <w:t>.</w:t>
      </w:r>
    </w:p>
    <w:p w14:paraId="3B1C4B07" w14:textId="0CF41FD9" w:rsidR="00E81300" w:rsidRDefault="00584A41" w:rsidP="00B476F5">
      <w:pPr>
        <w:pStyle w:val="Heading2"/>
        <w:spacing w:line="480" w:lineRule="auto"/>
        <w:jc w:val="both"/>
      </w:pPr>
      <w:bookmarkStart w:id="150" w:name="_Toc8589645"/>
      <w:r>
        <w:t>4.7.1 Ways to reduce fraud</w:t>
      </w:r>
      <w:bookmarkEnd w:id="150"/>
      <w:r>
        <w:t xml:space="preserve"> </w:t>
      </w:r>
    </w:p>
    <w:p w14:paraId="7A66CED7" w14:textId="77777777" w:rsidR="0018462E" w:rsidRDefault="005463A7" w:rsidP="00B476F5">
      <w:pPr>
        <w:spacing w:line="480" w:lineRule="auto"/>
        <w:jc w:val="both"/>
      </w:pPr>
      <w:r>
        <w:t>The use of NVivo</w:t>
      </w:r>
      <w:r w:rsidR="0099425D">
        <w:t xml:space="preserve"> text search </w:t>
      </w:r>
      <w:r w:rsidR="00FE2279">
        <w:t>query</w:t>
      </w:r>
      <w:r>
        <w:t xml:space="preserve"> identified that the most common </w:t>
      </w:r>
      <w:r w:rsidR="00471399">
        <w:t xml:space="preserve">theme for </w:t>
      </w:r>
      <w:r w:rsidR="00675D65">
        <w:t>a measure to reduce the incidence of fraud was penalties</w:t>
      </w:r>
      <w:r w:rsidR="000E69FA">
        <w:t xml:space="preserve"> which can be seen in figure 4.5</w:t>
      </w:r>
      <w:r w:rsidR="00675D65">
        <w:t xml:space="preserve">. </w:t>
      </w:r>
      <w:r w:rsidR="0071149B">
        <w:t>This finding suggests that there is a need for tougher, harder, stronger and harsher penalties</w:t>
      </w:r>
      <w:r w:rsidR="00442694">
        <w:t>, laws and regulation</w:t>
      </w:r>
      <w:r w:rsidR="0071149B">
        <w:t xml:space="preserve"> </w:t>
      </w:r>
      <w:r w:rsidR="00E90BDB">
        <w:t xml:space="preserve">from regulatory </w:t>
      </w:r>
      <w:r w:rsidR="00F21313">
        <w:t xml:space="preserve">accounting bodies </w:t>
      </w:r>
      <w:r w:rsidR="0071149B">
        <w:t xml:space="preserve">for those accountants who commit fraud </w:t>
      </w:r>
      <w:r w:rsidR="00CB7D74">
        <w:t xml:space="preserve">or fiddle the books. </w:t>
      </w:r>
      <w:r w:rsidR="0076671B">
        <w:t xml:space="preserve">This was outlined in chapter 2 so the finding </w:t>
      </w:r>
      <w:r w:rsidR="00B50F9F">
        <w:t>is</w:t>
      </w:r>
      <w:r w:rsidR="0076671B">
        <w:t xml:space="preserve"> consistent with </w:t>
      </w:r>
      <w:r w:rsidR="00B50F9F">
        <w:t xml:space="preserve">what </w:t>
      </w:r>
      <w:r w:rsidR="00AA423F">
        <w:t xml:space="preserve">the </w:t>
      </w:r>
      <w:r w:rsidR="0076671B">
        <w:t>literature</w:t>
      </w:r>
      <w:r w:rsidR="0082204B">
        <w:t xml:space="preserve"> that was identified</w:t>
      </w:r>
      <w:r w:rsidR="0076671B">
        <w:t xml:space="preserve">. </w:t>
      </w:r>
    </w:p>
    <w:p w14:paraId="0C7678C4" w14:textId="70D114B0" w:rsidR="00584A41" w:rsidRPr="00584A41" w:rsidRDefault="00396B64" w:rsidP="00DB3DF7">
      <w:pPr>
        <w:spacing w:line="480" w:lineRule="auto"/>
        <w:jc w:val="both"/>
      </w:pPr>
      <w:r>
        <w:t xml:space="preserve">This is a factor which links in with objective </w:t>
      </w:r>
      <w:r w:rsidR="001D15FE">
        <w:t xml:space="preserve">2 </w:t>
      </w:r>
      <w:r w:rsidR="00262FE3">
        <w:t>analysing the importance of ethical behaviour</w:t>
      </w:r>
      <w:r w:rsidR="00215968">
        <w:t xml:space="preserve"> because all participants are professionals in the accounting profession and are all aware of the unethical behaviour </w:t>
      </w:r>
      <w:r w:rsidR="00BC2BA0">
        <w:t xml:space="preserve">within the profession. </w:t>
      </w:r>
      <w:r w:rsidR="001779B6">
        <w:t xml:space="preserve">This also links in with </w:t>
      </w:r>
      <w:r w:rsidR="001779B6">
        <w:lastRenderedPageBreak/>
        <w:t>several studies outlined in chapter 2 that professional accounting bodies need to tighte</w:t>
      </w:r>
      <w:r w:rsidR="00B2320F">
        <w:t xml:space="preserve">n disciplinary actions and procedures </w:t>
      </w:r>
      <w:sdt>
        <w:sdtPr>
          <w:id w:val="-66492722"/>
          <w:citation/>
        </w:sdtPr>
        <w:sdtEndPr/>
        <w:sdtContent>
          <w:r w:rsidR="00B2320F">
            <w:fldChar w:fldCharType="begin"/>
          </w:r>
          <w:r w:rsidR="00B2320F">
            <w:instrText xml:space="preserve"> CITATION Ari17 \l 2057 </w:instrText>
          </w:r>
          <w:r w:rsidR="00B2320F">
            <w:fldChar w:fldCharType="separate"/>
          </w:r>
          <w:r w:rsidR="00921E62" w:rsidRPr="00921E62">
            <w:rPr>
              <w:noProof/>
            </w:rPr>
            <w:t>(Caglio &amp; Cameran, 2017)</w:t>
          </w:r>
          <w:r w:rsidR="00B2320F">
            <w:fldChar w:fldCharType="end"/>
          </w:r>
        </w:sdtContent>
      </w:sdt>
      <w:r w:rsidR="00B2320F">
        <w:t xml:space="preserve">, </w:t>
      </w:r>
      <w:sdt>
        <w:sdtPr>
          <w:id w:val="-1503353345"/>
          <w:citation/>
        </w:sdtPr>
        <w:sdtEndPr/>
        <w:sdtContent>
          <w:r w:rsidR="00B2320F">
            <w:fldChar w:fldCharType="begin"/>
          </w:r>
          <w:r w:rsidR="00B2320F">
            <w:instrText xml:space="preserve"> CITATION Rem18 \l 2057 </w:instrText>
          </w:r>
          <w:r w:rsidR="00B2320F">
            <w:fldChar w:fldCharType="separate"/>
          </w:r>
          <w:r w:rsidR="00921E62" w:rsidRPr="00921E62">
            <w:rPr>
              <w:noProof/>
            </w:rPr>
            <w:t>(Remenaric, et al., 2018)</w:t>
          </w:r>
          <w:r w:rsidR="00B2320F">
            <w:fldChar w:fldCharType="end"/>
          </w:r>
        </w:sdtContent>
      </w:sdt>
      <w:r w:rsidR="00B2320F">
        <w:t xml:space="preserve"> and </w:t>
      </w:r>
      <w:sdt>
        <w:sdtPr>
          <w:id w:val="2118478307"/>
          <w:citation/>
        </w:sdtPr>
        <w:sdtEndPr/>
        <w:sdtContent>
          <w:r w:rsidR="00B2320F">
            <w:fldChar w:fldCharType="begin"/>
          </w:r>
          <w:r w:rsidR="00B2320F">
            <w:instrText xml:space="preserve"> CITATION Thoch \l 2057 </w:instrText>
          </w:r>
          <w:r w:rsidR="00B2320F">
            <w:fldChar w:fldCharType="separate"/>
          </w:r>
          <w:r w:rsidR="00921E62" w:rsidRPr="00921E62">
            <w:rPr>
              <w:noProof/>
            </w:rPr>
            <w:t>(Thomas, 2018)</w:t>
          </w:r>
          <w:r w:rsidR="00B2320F">
            <w:fldChar w:fldCharType="end"/>
          </w:r>
        </w:sdtContent>
      </w:sdt>
      <w:r w:rsidR="00B2320F">
        <w:t>.</w:t>
      </w:r>
    </w:p>
    <w:p w14:paraId="7094983F" w14:textId="5DBAF734" w:rsidR="00B2320F" w:rsidRDefault="00183EE0" w:rsidP="00183EE0">
      <w:pPr>
        <w:spacing w:line="480" w:lineRule="auto"/>
        <w:jc w:val="both"/>
      </w:pPr>
      <w:r>
        <w:rPr>
          <w:noProof/>
          <w:lang w:eastAsia="en-GB"/>
        </w:rPr>
        <w:drawing>
          <wp:anchor distT="0" distB="0" distL="114300" distR="114300" simplePos="0" relativeHeight="251656192" behindDoc="1" locked="0" layoutInCell="1" allowOverlap="1" wp14:anchorId="55DA96D8" wp14:editId="43114E97">
            <wp:simplePos x="0" y="0"/>
            <wp:positionH relativeFrom="margin">
              <wp:align>right</wp:align>
            </wp:positionH>
            <wp:positionV relativeFrom="paragraph">
              <wp:posOffset>258875</wp:posOffset>
            </wp:positionV>
            <wp:extent cx="5634355" cy="2919095"/>
            <wp:effectExtent l="19050" t="19050" r="23495" b="14605"/>
            <wp:wrapTight wrapText="bothSides">
              <wp:wrapPolygon edited="0">
                <wp:start x="-73" y="-141"/>
                <wp:lineTo x="-73" y="21567"/>
                <wp:lineTo x="21617" y="21567"/>
                <wp:lineTo x="21617" y="-141"/>
                <wp:lineTo x="-73" y="-141"/>
              </wp:wrapPolygon>
            </wp:wrapTight>
            <wp:docPr id="8210" name="Picture 8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5634355" cy="291909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499C32BE" w14:textId="77777777" w:rsidR="00C97BC5" w:rsidRDefault="00C97BC5" w:rsidP="005D50C7">
      <w:pPr>
        <w:pStyle w:val="Caption"/>
      </w:pPr>
    </w:p>
    <w:p w14:paraId="0E608B17" w14:textId="6096106E" w:rsidR="00C97BC5" w:rsidRPr="00C97BC5" w:rsidRDefault="00BB12B5" w:rsidP="00BB12B5">
      <w:pPr>
        <w:pStyle w:val="Caption"/>
      </w:pPr>
      <w:bookmarkStart w:id="151" w:name="_Toc8396705"/>
      <w:bookmarkStart w:id="152" w:name="_Toc8402245"/>
      <w:r>
        <w:t xml:space="preserve">Figure </w:t>
      </w:r>
      <w:r w:rsidR="00215305">
        <w:rPr>
          <w:noProof/>
        </w:rPr>
        <w:fldChar w:fldCharType="begin"/>
      </w:r>
      <w:r w:rsidR="00215305">
        <w:rPr>
          <w:noProof/>
        </w:rPr>
        <w:instrText xml:space="preserve"> STYLEREF 1 \s </w:instrText>
      </w:r>
      <w:r w:rsidR="00215305">
        <w:rPr>
          <w:noProof/>
        </w:rPr>
        <w:fldChar w:fldCharType="separate"/>
      </w:r>
      <w:r w:rsidR="00BE5820">
        <w:rPr>
          <w:noProof/>
        </w:rPr>
        <w:t>4</w:t>
      </w:r>
      <w:r w:rsidR="00215305">
        <w:rPr>
          <w:noProof/>
        </w:rPr>
        <w:fldChar w:fldCharType="end"/>
      </w:r>
      <w:r>
        <w:t>.</w:t>
      </w:r>
      <w:r w:rsidR="00215305">
        <w:rPr>
          <w:noProof/>
        </w:rPr>
        <w:fldChar w:fldCharType="begin"/>
      </w:r>
      <w:r w:rsidR="00215305">
        <w:rPr>
          <w:noProof/>
        </w:rPr>
        <w:instrText xml:space="preserve"> SEQ Figure \* ARABIC \s 1 </w:instrText>
      </w:r>
      <w:r w:rsidR="00215305">
        <w:rPr>
          <w:noProof/>
        </w:rPr>
        <w:fldChar w:fldCharType="separate"/>
      </w:r>
      <w:r w:rsidR="00BE5820">
        <w:rPr>
          <w:noProof/>
        </w:rPr>
        <w:t>5</w:t>
      </w:r>
      <w:r w:rsidR="00215305">
        <w:rPr>
          <w:noProof/>
        </w:rPr>
        <w:fldChar w:fldCharType="end"/>
      </w:r>
      <w:r w:rsidR="00F21313">
        <w:t xml:space="preserve"> </w:t>
      </w:r>
      <w:r w:rsidR="005E725A">
        <w:t xml:space="preserve">Most frequent answer to reduce fraud </w:t>
      </w:r>
      <w:r w:rsidR="0076671B">
        <w:t>(Online survey data, 2019)</w:t>
      </w:r>
      <w:r w:rsidR="005D50C7">
        <w:t>.</w:t>
      </w:r>
      <w:bookmarkEnd w:id="151"/>
      <w:bookmarkEnd w:id="152"/>
    </w:p>
    <w:p w14:paraId="72CB49FF" w14:textId="36E4BD37" w:rsidR="0082204B" w:rsidRDefault="0082204B" w:rsidP="00B476F5">
      <w:pPr>
        <w:pStyle w:val="Heading2"/>
        <w:spacing w:line="480" w:lineRule="auto"/>
      </w:pPr>
      <w:bookmarkStart w:id="153" w:name="_Toc8589646"/>
      <w:r>
        <w:t>4.7.2 The most important principle</w:t>
      </w:r>
      <w:bookmarkEnd w:id="153"/>
      <w:r>
        <w:t xml:space="preserve"> </w:t>
      </w:r>
    </w:p>
    <w:p w14:paraId="003BBFB3" w14:textId="3B71BD19" w:rsidR="0082204B" w:rsidRDefault="0082204B" w:rsidP="00B476F5">
      <w:pPr>
        <w:spacing w:line="480" w:lineRule="auto"/>
        <w:jc w:val="both"/>
      </w:pPr>
      <w:r>
        <w:t xml:space="preserve">Using NVivo </w:t>
      </w:r>
      <w:r w:rsidR="001E2CBA">
        <w:t xml:space="preserve">to run a high-level </w:t>
      </w:r>
      <w:r w:rsidR="00BA2AA0">
        <w:t xml:space="preserve">word cloud </w:t>
      </w:r>
      <w:r w:rsidR="007952E0">
        <w:t xml:space="preserve">on question 11, what is the most important principle in the code of ethics identified integrity </w:t>
      </w:r>
      <w:r w:rsidR="00881154">
        <w:t>as being the most important</w:t>
      </w:r>
      <w:r w:rsidR="00876E4D">
        <w:t xml:space="preserve"> principle and </w:t>
      </w:r>
      <w:r w:rsidR="003605DB">
        <w:t xml:space="preserve">further comments suggested that this promotes honesty, morality, </w:t>
      </w:r>
      <w:r w:rsidR="00592AE4">
        <w:t>reputation and underpins the other principles</w:t>
      </w:r>
      <w:r w:rsidR="00BC2BA0">
        <w:t xml:space="preserve"> within the official code</w:t>
      </w:r>
      <w:r w:rsidR="00592AE4">
        <w:t xml:space="preserve">. </w:t>
      </w:r>
      <w:r w:rsidR="00A12338">
        <w:t>See figure 4.6.</w:t>
      </w:r>
    </w:p>
    <w:p w14:paraId="045D9F64" w14:textId="6348E035" w:rsidR="00E81300" w:rsidRDefault="00E81300" w:rsidP="00C2376F">
      <w:pPr>
        <w:spacing w:line="480" w:lineRule="auto"/>
        <w:jc w:val="both"/>
      </w:pPr>
    </w:p>
    <w:p w14:paraId="3B41AFB8" w14:textId="5C6C4546" w:rsidR="00E81300" w:rsidRDefault="00E81300" w:rsidP="00C2376F">
      <w:pPr>
        <w:spacing w:line="480" w:lineRule="auto"/>
        <w:jc w:val="both"/>
      </w:pPr>
    </w:p>
    <w:p w14:paraId="0C5F0860" w14:textId="03F59CDC" w:rsidR="00E81300" w:rsidRDefault="00E81300" w:rsidP="00C2376F">
      <w:pPr>
        <w:spacing w:line="480" w:lineRule="auto"/>
        <w:jc w:val="both"/>
      </w:pPr>
    </w:p>
    <w:p w14:paraId="4EEEA90F" w14:textId="38E816CD" w:rsidR="00E81300" w:rsidRDefault="00E81300" w:rsidP="00C2376F">
      <w:pPr>
        <w:spacing w:line="480" w:lineRule="auto"/>
        <w:jc w:val="both"/>
      </w:pPr>
    </w:p>
    <w:p w14:paraId="717462EA" w14:textId="3ABF9209" w:rsidR="00E81300" w:rsidRDefault="008349E5" w:rsidP="00C2376F">
      <w:pPr>
        <w:spacing w:line="480" w:lineRule="auto"/>
        <w:jc w:val="both"/>
      </w:pPr>
      <w:r>
        <w:rPr>
          <w:noProof/>
          <w:lang w:eastAsia="en-GB"/>
        </w:rPr>
        <w:lastRenderedPageBreak/>
        <w:drawing>
          <wp:anchor distT="0" distB="0" distL="114300" distR="114300" simplePos="0" relativeHeight="251662336" behindDoc="1" locked="0" layoutInCell="1" allowOverlap="1" wp14:anchorId="2B342A38" wp14:editId="7745A2FF">
            <wp:simplePos x="0" y="0"/>
            <wp:positionH relativeFrom="margin">
              <wp:posOffset>859518</wp:posOffset>
            </wp:positionH>
            <wp:positionV relativeFrom="paragraph">
              <wp:posOffset>15966</wp:posOffset>
            </wp:positionV>
            <wp:extent cx="3657600" cy="3799840"/>
            <wp:effectExtent l="0" t="0" r="0" b="0"/>
            <wp:wrapTight wrapText="bothSides">
              <wp:wrapPolygon edited="0">
                <wp:start x="0" y="0"/>
                <wp:lineTo x="0" y="21441"/>
                <wp:lineTo x="21488" y="21441"/>
                <wp:lineTo x="21488" y="0"/>
                <wp:lineTo x="0" y="0"/>
              </wp:wrapPolygon>
            </wp:wrapTight>
            <wp:docPr id="8211" name="Picture 8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27143" r="28758"/>
                    <a:stretch/>
                  </pic:blipFill>
                  <pic:spPr bwMode="auto">
                    <a:xfrm>
                      <a:off x="0" y="0"/>
                      <a:ext cx="3657600" cy="3799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E3B55F" w14:textId="5D538947" w:rsidR="00E81300" w:rsidRDefault="00E81300" w:rsidP="00C2376F">
      <w:pPr>
        <w:spacing w:line="480" w:lineRule="auto"/>
        <w:jc w:val="both"/>
      </w:pPr>
    </w:p>
    <w:p w14:paraId="534B636E" w14:textId="7B00076C" w:rsidR="00B2320F" w:rsidRDefault="00B2320F" w:rsidP="00BA2AA0">
      <w:pPr>
        <w:pStyle w:val="Caption"/>
      </w:pPr>
    </w:p>
    <w:p w14:paraId="0C3BAAAE" w14:textId="58570971" w:rsidR="00C97BC5" w:rsidRDefault="00C97BC5" w:rsidP="00BA2AA0">
      <w:pPr>
        <w:pStyle w:val="Caption"/>
      </w:pPr>
    </w:p>
    <w:p w14:paraId="363262AA" w14:textId="2A0BA593" w:rsidR="00C97BC5" w:rsidRDefault="00C97BC5" w:rsidP="00BA2AA0">
      <w:pPr>
        <w:pStyle w:val="Caption"/>
      </w:pPr>
    </w:p>
    <w:p w14:paraId="1BDBCA3A" w14:textId="59E9D408" w:rsidR="00183EE0" w:rsidRDefault="00183EE0" w:rsidP="00183EE0"/>
    <w:p w14:paraId="7A782340" w14:textId="6DED411D" w:rsidR="00183EE0" w:rsidRDefault="00183EE0" w:rsidP="00183EE0"/>
    <w:p w14:paraId="41E7E0E8" w14:textId="77AC095B" w:rsidR="00183EE0" w:rsidRDefault="00183EE0" w:rsidP="00183EE0"/>
    <w:p w14:paraId="16A3EAE3" w14:textId="77777777" w:rsidR="00183EE0" w:rsidRPr="00183EE0" w:rsidRDefault="00183EE0" w:rsidP="00183EE0"/>
    <w:p w14:paraId="1F8C4AB3" w14:textId="77777777" w:rsidR="008349E5" w:rsidRDefault="008349E5" w:rsidP="00E9261B">
      <w:pPr>
        <w:pStyle w:val="Caption"/>
      </w:pPr>
    </w:p>
    <w:p w14:paraId="07CB6F2D" w14:textId="77777777" w:rsidR="008349E5" w:rsidRDefault="008349E5" w:rsidP="00E9261B">
      <w:pPr>
        <w:pStyle w:val="Caption"/>
      </w:pPr>
    </w:p>
    <w:p w14:paraId="743CA97F" w14:textId="77777777" w:rsidR="008349E5" w:rsidRDefault="008349E5" w:rsidP="00E9261B">
      <w:pPr>
        <w:pStyle w:val="Caption"/>
      </w:pPr>
    </w:p>
    <w:p w14:paraId="4E71F332" w14:textId="4399D5A5" w:rsidR="00E9261B" w:rsidRDefault="00BB12B5" w:rsidP="00BB12B5">
      <w:pPr>
        <w:pStyle w:val="Caption"/>
      </w:pPr>
      <w:bookmarkStart w:id="154" w:name="_Toc8396706"/>
      <w:bookmarkStart w:id="155" w:name="_Toc8402246"/>
      <w:r>
        <w:t xml:space="preserve">Figure </w:t>
      </w:r>
      <w:r w:rsidR="00215305">
        <w:rPr>
          <w:noProof/>
        </w:rPr>
        <w:fldChar w:fldCharType="begin"/>
      </w:r>
      <w:r w:rsidR="00215305">
        <w:rPr>
          <w:noProof/>
        </w:rPr>
        <w:instrText xml:space="preserve"> STYLEREF 1 \s </w:instrText>
      </w:r>
      <w:r w:rsidR="00215305">
        <w:rPr>
          <w:noProof/>
        </w:rPr>
        <w:fldChar w:fldCharType="separate"/>
      </w:r>
      <w:r w:rsidR="00BE5820">
        <w:rPr>
          <w:noProof/>
        </w:rPr>
        <w:t>4</w:t>
      </w:r>
      <w:r w:rsidR="00215305">
        <w:rPr>
          <w:noProof/>
        </w:rPr>
        <w:fldChar w:fldCharType="end"/>
      </w:r>
      <w:r>
        <w:t>.</w:t>
      </w:r>
      <w:r w:rsidR="00215305">
        <w:rPr>
          <w:noProof/>
        </w:rPr>
        <w:fldChar w:fldCharType="begin"/>
      </w:r>
      <w:r w:rsidR="00215305">
        <w:rPr>
          <w:noProof/>
        </w:rPr>
        <w:instrText xml:space="preserve"> SEQ Figure \* ARABIC \s 1 </w:instrText>
      </w:r>
      <w:r w:rsidR="00215305">
        <w:rPr>
          <w:noProof/>
        </w:rPr>
        <w:fldChar w:fldCharType="separate"/>
      </w:r>
      <w:r w:rsidR="00BE5820">
        <w:rPr>
          <w:noProof/>
        </w:rPr>
        <w:t>6</w:t>
      </w:r>
      <w:r w:rsidR="00215305">
        <w:rPr>
          <w:noProof/>
        </w:rPr>
        <w:fldChar w:fldCharType="end"/>
      </w:r>
      <w:r w:rsidR="00BA2AA0">
        <w:t xml:space="preserve"> High level word cloud </w:t>
      </w:r>
      <w:r w:rsidR="00C955C7">
        <w:t>of accounting principles (Online survey data 2019)</w:t>
      </w:r>
      <w:bookmarkEnd w:id="154"/>
      <w:bookmarkEnd w:id="155"/>
      <w:r w:rsidR="00DE7E15">
        <w:t>.</w:t>
      </w:r>
    </w:p>
    <w:p w14:paraId="28D916AD" w14:textId="77777777" w:rsidR="00E9261B" w:rsidRPr="008107EB" w:rsidRDefault="00E9261B" w:rsidP="003B3468">
      <w:pPr>
        <w:pStyle w:val="Heading2"/>
        <w:rPr>
          <w:sz w:val="24"/>
        </w:rPr>
      </w:pPr>
    </w:p>
    <w:p w14:paraId="71DBEE5E" w14:textId="37F1B322" w:rsidR="00011051" w:rsidRPr="008107EB" w:rsidRDefault="00BE3A3B" w:rsidP="003B3468">
      <w:pPr>
        <w:pStyle w:val="Heading2"/>
        <w:rPr>
          <w:rFonts w:cstheme="majorHAnsi"/>
          <w:i/>
          <w:sz w:val="24"/>
        </w:rPr>
      </w:pPr>
      <w:bookmarkStart w:id="156" w:name="_Toc8589647"/>
      <w:r w:rsidRPr="008107EB">
        <w:rPr>
          <w:rFonts w:cstheme="majorHAnsi"/>
          <w:sz w:val="24"/>
        </w:rPr>
        <w:t>4.</w:t>
      </w:r>
      <w:r w:rsidR="00297013" w:rsidRPr="008107EB">
        <w:rPr>
          <w:rFonts w:cstheme="majorHAnsi"/>
          <w:sz w:val="24"/>
        </w:rPr>
        <w:t xml:space="preserve">7.3 </w:t>
      </w:r>
      <w:r w:rsidR="00C74641" w:rsidRPr="008107EB">
        <w:rPr>
          <w:rFonts w:cstheme="majorHAnsi"/>
          <w:sz w:val="24"/>
        </w:rPr>
        <w:t>Reasons why the accounting profession are liable to fraud</w:t>
      </w:r>
      <w:bookmarkEnd w:id="156"/>
      <w:r w:rsidR="00C74641" w:rsidRPr="008107EB">
        <w:rPr>
          <w:rFonts w:cstheme="majorHAnsi"/>
          <w:sz w:val="24"/>
        </w:rPr>
        <w:t xml:space="preserve"> </w:t>
      </w:r>
    </w:p>
    <w:p w14:paraId="3BA00FF7" w14:textId="0B8F1ED3" w:rsidR="00C74641" w:rsidRDefault="00430A3E" w:rsidP="00B476F5">
      <w:pPr>
        <w:spacing w:line="480" w:lineRule="auto"/>
        <w:jc w:val="both"/>
      </w:pPr>
      <w:r>
        <w:t xml:space="preserve">After running </w:t>
      </w:r>
      <w:r w:rsidR="00F15240">
        <w:t xml:space="preserve">a text query analysis on the node reasons why </w:t>
      </w:r>
      <w:r w:rsidR="00BA0463">
        <w:t>accountants are liable to fraud</w:t>
      </w:r>
      <w:r w:rsidR="000B1EE1">
        <w:t xml:space="preserve"> (see figure 4.7)</w:t>
      </w:r>
      <w:r w:rsidR="00BA0463">
        <w:t xml:space="preserve"> the most common theme w</w:t>
      </w:r>
      <w:r w:rsidR="001F0BF5">
        <w:t xml:space="preserve">as the undue pressure from superiors followed by rules and regulation </w:t>
      </w:r>
      <w:r w:rsidR="00454570">
        <w:t xml:space="preserve">are not being followed correctly this suggests that </w:t>
      </w:r>
      <w:r w:rsidR="00B27691">
        <w:t>there is a lack of e</w:t>
      </w:r>
      <w:r w:rsidR="00A64E6F">
        <w:t xml:space="preserve">thical </w:t>
      </w:r>
      <w:r w:rsidR="00223A49">
        <w:t xml:space="preserve">behaviour from </w:t>
      </w:r>
      <w:r w:rsidR="005B21E7">
        <w:t>those who are higher up in the profession</w:t>
      </w:r>
      <w:r w:rsidR="000F5FBD">
        <w:t xml:space="preserve"> and accountants are pressurised </w:t>
      </w:r>
      <w:r w:rsidR="000B1EE1">
        <w:t xml:space="preserve">into becoming liable to fraud. </w:t>
      </w:r>
      <w:r w:rsidR="00205CB3">
        <w:t xml:space="preserve">Although participants agree with </w:t>
      </w:r>
      <w:r w:rsidR="00D703D3">
        <w:t>the importance of ethical behaviour</w:t>
      </w:r>
      <w:r w:rsidR="00B41E0C">
        <w:t>,</w:t>
      </w:r>
      <w:r w:rsidR="003C2A0C">
        <w:t xml:space="preserve"> </w:t>
      </w:r>
      <w:r w:rsidR="00EF5F46">
        <w:t>9</w:t>
      </w:r>
      <w:r w:rsidR="00FC0112">
        <w:t xml:space="preserve">9% answered the question on the liability of fraud. </w:t>
      </w:r>
    </w:p>
    <w:p w14:paraId="35F5EE66" w14:textId="1535DF79" w:rsidR="00E81300" w:rsidRDefault="00E81300" w:rsidP="00C2376F">
      <w:pPr>
        <w:spacing w:line="480" w:lineRule="auto"/>
        <w:jc w:val="both"/>
      </w:pPr>
    </w:p>
    <w:p w14:paraId="6854104D" w14:textId="77777777" w:rsidR="00F92A6F" w:rsidRDefault="00F92A6F" w:rsidP="00C2376F">
      <w:pPr>
        <w:spacing w:line="480" w:lineRule="auto"/>
        <w:jc w:val="both"/>
        <w:sectPr w:rsidR="00F92A6F" w:rsidSect="00F87080">
          <w:pgSz w:w="11906" w:h="16838"/>
          <w:pgMar w:top="1440" w:right="1440" w:bottom="1440" w:left="1440" w:header="708" w:footer="708" w:gutter="0"/>
          <w:cols w:space="708"/>
          <w:docGrid w:linePitch="360"/>
        </w:sectPr>
      </w:pPr>
    </w:p>
    <w:p w14:paraId="7EDA7E14" w14:textId="4ECAE984" w:rsidR="00BE3A3B" w:rsidRDefault="00F92A6F" w:rsidP="00C2376F">
      <w:pPr>
        <w:spacing w:line="480" w:lineRule="auto"/>
        <w:jc w:val="both"/>
      </w:pPr>
      <w:r>
        <w:rPr>
          <w:noProof/>
          <w:lang w:eastAsia="en-GB"/>
        </w:rPr>
        <w:lastRenderedPageBreak/>
        <w:drawing>
          <wp:anchor distT="0" distB="0" distL="114300" distR="114300" simplePos="0" relativeHeight="251665408" behindDoc="1" locked="0" layoutInCell="1" allowOverlap="1" wp14:anchorId="059FA977" wp14:editId="5EC89203">
            <wp:simplePos x="0" y="0"/>
            <wp:positionH relativeFrom="margin">
              <wp:align>left</wp:align>
            </wp:positionH>
            <wp:positionV relativeFrom="paragraph">
              <wp:posOffset>187598</wp:posOffset>
            </wp:positionV>
            <wp:extent cx="8702675" cy="2851785"/>
            <wp:effectExtent l="19050" t="19050" r="22225" b="24765"/>
            <wp:wrapTight wrapText="bothSides">
              <wp:wrapPolygon edited="0">
                <wp:start x="-47" y="-144"/>
                <wp:lineTo x="-47" y="21643"/>
                <wp:lineTo x="21608" y="21643"/>
                <wp:lineTo x="21608" y="-144"/>
                <wp:lineTo x="-47" y="-144"/>
              </wp:wrapPolygon>
            </wp:wrapTight>
            <wp:docPr id="8213" name="Picture 8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8710393" cy="2854586"/>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57EFDC4C" w14:textId="77777777" w:rsidR="008349E5" w:rsidRDefault="008349E5" w:rsidP="00F92A6F">
      <w:pPr>
        <w:pStyle w:val="Caption"/>
      </w:pPr>
    </w:p>
    <w:p w14:paraId="6D8BCBD7" w14:textId="0DABEF9D" w:rsidR="00F92A6F" w:rsidRDefault="00BB12B5" w:rsidP="00BB12B5">
      <w:pPr>
        <w:pStyle w:val="Caption"/>
      </w:pPr>
      <w:bookmarkStart w:id="157" w:name="_Toc8396707"/>
      <w:bookmarkStart w:id="158" w:name="_Toc8402247"/>
      <w:r>
        <w:t xml:space="preserve">Figure </w:t>
      </w:r>
      <w:r w:rsidR="00215305">
        <w:rPr>
          <w:noProof/>
        </w:rPr>
        <w:fldChar w:fldCharType="begin"/>
      </w:r>
      <w:r w:rsidR="00215305">
        <w:rPr>
          <w:noProof/>
        </w:rPr>
        <w:instrText xml:space="preserve"> STYLEREF 1 \s </w:instrText>
      </w:r>
      <w:r w:rsidR="00215305">
        <w:rPr>
          <w:noProof/>
        </w:rPr>
        <w:fldChar w:fldCharType="separate"/>
      </w:r>
      <w:r w:rsidR="00BE5820">
        <w:rPr>
          <w:noProof/>
        </w:rPr>
        <w:t>4</w:t>
      </w:r>
      <w:r w:rsidR="00215305">
        <w:rPr>
          <w:noProof/>
        </w:rPr>
        <w:fldChar w:fldCharType="end"/>
      </w:r>
      <w:r>
        <w:t>.</w:t>
      </w:r>
      <w:r w:rsidR="00215305">
        <w:rPr>
          <w:noProof/>
        </w:rPr>
        <w:fldChar w:fldCharType="begin"/>
      </w:r>
      <w:r w:rsidR="00215305">
        <w:rPr>
          <w:noProof/>
        </w:rPr>
        <w:instrText xml:space="preserve"> SEQ Figure \* ARABIC \s 1 </w:instrText>
      </w:r>
      <w:r w:rsidR="00215305">
        <w:rPr>
          <w:noProof/>
        </w:rPr>
        <w:fldChar w:fldCharType="separate"/>
      </w:r>
      <w:r w:rsidR="00BE5820">
        <w:rPr>
          <w:noProof/>
        </w:rPr>
        <w:t>7</w:t>
      </w:r>
      <w:r w:rsidR="00215305">
        <w:rPr>
          <w:noProof/>
        </w:rPr>
        <w:fldChar w:fldCharType="end"/>
      </w:r>
      <w:r w:rsidR="00F92A6F">
        <w:t xml:space="preserve"> Text query analysis on reasons for fraud (Online survey data 2019).</w:t>
      </w:r>
      <w:bookmarkEnd w:id="157"/>
      <w:bookmarkEnd w:id="158"/>
    </w:p>
    <w:p w14:paraId="3AF37B47" w14:textId="7C0249EA" w:rsidR="00F92A6F" w:rsidRPr="00F92A6F" w:rsidRDefault="00F92A6F" w:rsidP="00F92A6F">
      <w:pPr>
        <w:sectPr w:rsidR="00F92A6F" w:rsidRPr="00F92A6F" w:rsidSect="00F92A6F">
          <w:pgSz w:w="16838" w:h="11906" w:orient="landscape"/>
          <w:pgMar w:top="1440" w:right="1440" w:bottom="1440" w:left="1440" w:header="708" w:footer="708" w:gutter="0"/>
          <w:cols w:space="708"/>
          <w:docGrid w:linePitch="360"/>
        </w:sectPr>
      </w:pPr>
    </w:p>
    <w:p w14:paraId="2194E2A0" w14:textId="2205967A" w:rsidR="00E81300" w:rsidRDefault="004A1BC5" w:rsidP="0081640E">
      <w:pPr>
        <w:pStyle w:val="Heading2"/>
      </w:pPr>
      <w:bookmarkStart w:id="159" w:name="_Toc8589648"/>
      <w:r>
        <w:lastRenderedPageBreak/>
        <w:t xml:space="preserve">4.7.4 </w:t>
      </w:r>
      <w:r w:rsidR="009760A8">
        <w:t>Analysis of qualitative data collected in the online survey</w:t>
      </w:r>
      <w:bookmarkEnd w:id="159"/>
    </w:p>
    <w:tbl>
      <w:tblPr>
        <w:tblStyle w:val="TableGrid0"/>
        <w:tblW w:w="0" w:type="auto"/>
        <w:tblLook w:val="04A0" w:firstRow="1" w:lastRow="0" w:firstColumn="1" w:lastColumn="0" w:noHBand="0" w:noVBand="1"/>
      </w:tblPr>
      <w:tblGrid>
        <w:gridCol w:w="1271"/>
        <w:gridCol w:w="1134"/>
        <w:gridCol w:w="2725"/>
        <w:gridCol w:w="2592"/>
        <w:gridCol w:w="2113"/>
        <w:gridCol w:w="1842"/>
        <w:gridCol w:w="2271"/>
      </w:tblGrid>
      <w:tr w:rsidR="009936F7" w14:paraId="310D8307" w14:textId="77777777" w:rsidTr="00B43CF7">
        <w:trPr>
          <w:trHeight w:val="416"/>
        </w:trPr>
        <w:tc>
          <w:tcPr>
            <w:tcW w:w="1271" w:type="dxa"/>
            <w:shd w:val="clear" w:color="auto" w:fill="BFBFBF" w:themeFill="background1" w:themeFillShade="BF"/>
          </w:tcPr>
          <w:p w14:paraId="71E59CEB" w14:textId="77777777" w:rsidR="009936F7" w:rsidRPr="009E54BA" w:rsidRDefault="009936F7" w:rsidP="00B43CF7">
            <w:pPr>
              <w:rPr>
                <w:b/>
              </w:rPr>
            </w:pPr>
            <w:r w:rsidRPr="009E54BA">
              <w:rPr>
                <w:b/>
              </w:rPr>
              <w:t>Theme</w:t>
            </w:r>
          </w:p>
        </w:tc>
        <w:tc>
          <w:tcPr>
            <w:tcW w:w="1134" w:type="dxa"/>
            <w:shd w:val="clear" w:color="auto" w:fill="BFBFBF" w:themeFill="background1" w:themeFillShade="BF"/>
          </w:tcPr>
          <w:p w14:paraId="10C1EA9F" w14:textId="77777777" w:rsidR="009936F7" w:rsidRPr="009E54BA" w:rsidRDefault="009936F7" w:rsidP="00B43CF7">
            <w:pPr>
              <w:rPr>
                <w:b/>
              </w:rPr>
            </w:pPr>
            <w:r w:rsidRPr="009E54BA">
              <w:rPr>
                <w:b/>
              </w:rPr>
              <w:t xml:space="preserve">Issue </w:t>
            </w:r>
          </w:p>
        </w:tc>
        <w:tc>
          <w:tcPr>
            <w:tcW w:w="2725" w:type="dxa"/>
            <w:shd w:val="clear" w:color="auto" w:fill="BFBFBF" w:themeFill="background1" w:themeFillShade="BF"/>
          </w:tcPr>
          <w:p w14:paraId="7A5283FD" w14:textId="77777777" w:rsidR="009936F7" w:rsidRPr="009E54BA" w:rsidRDefault="009936F7" w:rsidP="00B43CF7">
            <w:pPr>
              <w:rPr>
                <w:b/>
              </w:rPr>
            </w:pPr>
            <w:r w:rsidRPr="009E54BA">
              <w:rPr>
                <w:b/>
              </w:rPr>
              <w:t>Participant</w:t>
            </w:r>
          </w:p>
        </w:tc>
        <w:tc>
          <w:tcPr>
            <w:tcW w:w="2592" w:type="dxa"/>
            <w:shd w:val="clear" w:color="auto" w:fill="BFBFBF" w:themeFill="background1" w:themeFillShade="BF"/>
          </w:tcPr>
          <w:p w14:paraId="4A9E83E2" w14:textId="77777777" w:rsidR="009936F7" w:rsidRPr="009E54BA" w:rsidRDefault="009936F7" w:rsidP="00B43CF7">
            <w:pPr>
              <w:rPr>
                <w:b/>
              </w:rPr>
            </w:pPr>
            <w:r w:rsidRPr="009E54BA">
              <w:rPr>
                <w:b/>
              </w:rPr>
              <w:t>Participant</w:t>
            </w:r>
          </w:p>
        </w:tc>
        <w:tc>
          <w:tcPr>
            <w:tcW w:w="2113" w:type="dxa"/>
            <w:shd w:val="clear" w:color="auto" w:fill="BFBFBF" w:themeFill="background1" w:themeFillShade="BF"/>
          </w:tcPr>
          <w:p w14:paraId="3E36626C" w14:textId="77777777" w:rsidR="009936F7" w:rsidRPr="009E54BA" w:rsidRDefault="009936F7" w:rsidP="00B43CF7">
            <w:pPr>
              <w:rPr>
                <w:b/>
              </w:rPr>
            </w:pPr>
            <w:r w:rsidRPr="009E54BA">
              <w:rPr>
                <w:b/>
              </w:rPr>
              <w:t xml:space="preserve"> Participant</w:t>
            </w:r>
          </w:p>
        </w:tc>
        <w:tc>
          <w:tcPr>
            <w:tcW w:w="1842" w:type="dxa"/>
            <w:shd w:val="clear" w:color="auto" w:fill="BFBFBF" w:themeFill="background1" w:themeFillShade="BF"/>
          </w:tcPr>
          <w:p w14:paraId="476AA399" w14:textId="77777777" w:rsidR="009936F7" w:rsidRPr="009E54BA" w:rsidRDefault="009936F7" w:rsidP="00B43CF7">
            <w:pPr>
              <w:rPr>
                <w:b/>
              </w:rPr>
            </w:pPr>
            <w:r>
              <w:rPr>
                <w:b/>
              </w:rPr>
              <w:t xml:space="preserve">Participant </w:t>
            </w:r>
          </w:p>
        </w:tc>
        <w:tc>
          <w:tcPr>
            <w:tcW w:w="2271" w:type="dxa"/>
            <w:shd w:val="clear" w:color="auto" w:fill="BFBFBF" w:themeFill="background1" w:themeFillShade="BF"/>
          </w:tcPr>
          <w:p w14:paraId="611300AB" w14:textId="77777777" w:rsidR="009936F7" w:rsidRDefault="009936F7" w:rsidP="00B43CF7">
            <w:pPr>
              <w:rPr>
                <w:b/>
              </w:rPr>
            </w:pPr>
            <w:r>
              <w:rPr>
                <w:b/>
              </w:rPr>
              <w:t xml:space="preserve">Participant </w:t>
            </w:r>
          </w:p>
        </w:tc>
      </w:tr>
      <w:tr w:rsidR="009936F7" w:rsidRPr="00E25CEF" w14:paraId="03999A7A" w14:textId="77777777" w:rsidTr="00B43CF7">
        <w:trPr>
          <w:trHeight w:val="3668"/>
        </w:trPr>
        <w:tc>
          <w:tcPr>
            <w:tcW w:w="1271" w:type="dxa"/>
          </w:tcPr>
          <w:p w14:paraId="6E687463" w14:textId="77777777" w:rsidR="009936F7" w:rsidRPr="00E25CEF" w:rsidRDefault="009936F7" w:rsidP="00B43CF7">
            <w:pPr>
              <w:rPr>
                <w:b/>
                <w:sz w:val="20"/>
              </w:rPr>
            </w:pPr>
            <w:r w:rsidRPr="00E25CEF">
              <w:rPr>
                <w:b/>
                <w:sz w:val="20"/>
              </w:rPr>
              <w:t>Unethical behaviour</w:t>
            </w:r>
          </w:p>
        </w:tc>
        <w:tc>
          <w:tcPr>
            <w:tcW w:w="1134" w:type="dxa"/>
          </w:tcPr>
          <w:p w14:paraId="3845F9CB" w14:textId="77777777" w:rsidR="009936F7" w:rsidRPr="00E25CEF" w:rsidRDefault="009936F7" w:rsidP="00B43CF7">
            <w:pPr>
              <w:rPr>
                <w:sz w:val="20"/>
              </w:rPr>
            </w:pPr>
            <w:r w:rsidRPr="00E25CEF">
              <w:rPr>
                <w:sz w:val="20"/>
              </w:rPr>
              <w:t>Targets, bonuses, pressure, fraud, Scandals</w:t>
            </w:r>
          </w:p>
        </w:tc>
        <w:tc>
          <w:tcPr>
            <w:tcW w:w="2725" w:type="dxa"/>
          </w:tcPr>
          <w:p w14:paraId="6F8CB616" w14:textId="77777777" w:rsidR="009936F7" w:rsidRPr="00E25CEF" w:rsidRDefault="009936F7" w:rsidP="00B43CF7">
            <w:pPr>
              <w:rPr>
                <w:sz w:val="20"/>
              </w:rPr>
            </w:pPr>
            <w:r w:rsidRPr="00E25CEF">
              <w:rPr>
                <w:sz w:val="20"/>
              </w:rPr>
              <w:t>Participant 15 – “</w:t>
            </w:r>
            <w:r w:rsidRPr="00E25CEF">
              <w:rPr>
                <w:i/>
                <w:sz w:val="20"/>
              </w:rPr>
              <w:t xml:space="preserve">When I read about the sales scandal at Wells Fargo, I can’t help but think about the people who naively designed the incentive schemes that triggered this type of unethical behaviour”, </w:t>
            </w:r>
          </w:p>
          <w:p w14:paraId="043265ED" w14:textId="77777777" w:rsidR="009936F7" w:rsidRPr="00E25CEF" w:rsidRDefault="009936F7" w:rsidP="00B43CF7">
            <w:pPr>
              <w:rPr>
                <w:sz w:val="20"/>
              </w:rPr>
            </w:pPr>
            <w:r w:rsidRPr="00E25CEF">
              <w:rPr>
                <w:sz w:val="20"/>
              </w:rPr>
              <w:t xml:space="preserve"> </w:t>
            </w:r>
            <w:r w:rsidRPr="00E25CEF">
              <w:rPr>
                <w:i/>
                <w:sz w:val="20"/>
              </w:rPr>
              <w:t>“</w:t>
            </w:r>
            <w:r w:rsidRPr="00E25CEF">
              <w:rPr>
                <w:sz w:val="20"/>
                <w:highlight w:val="white"/>
              </w:rPr>
              <w:t>I</w:t>
            </w:r>
            <w:r w:rsidRPr="00E25CEF">
              <w:rPr>
                <w:i/>
                <w:sz w:val="20"/>
                <w:highlight w:val="white"/>
              </w:rPr>
              <w:t>n short, I see the strong connection between unethical business practices and accounting techniques</w:t>
            </w:r>
            <w:r w:rsidRPr="00E25CEF">
              <w:rPr>
                <w:i/>
                <w:sz w:val="20"/>
              </w:rPr>
              <w:t>”</w:t>
            </w:r>
          </w:p>
          <w:p w14:paraId="1C7CF95C" w14:textId="77777777" w:rsidR="009936F7" w:rsidRPr="00E25CEF" w:rsidRDefault="009936F7" w:rsidP="00B43CF7">
            <w:pPr>
              <w:rPr>
                <w:sz w:val="20"/>
              </w:rPr>
            </w:pPr>
          </w:p>
        </w:tc>
        <w:tc>
          <w:tcPr>
            <w:tcW w:w="2592" w:type="dxa"/>
          </w:tcPr>
          <w:p w14:paraId="0177041C" w14:textId="77777777" w:rsidR="009936F7" w:rsidRPr="00E25CEF" w:rsidRDefault="009936F7" w:rsidP="00B43CF7">
            <w:pPr>
              <w:rPr>
                <w:sz w:val="20"/>
              </w:rPr>
            </w:pPr>
            <w:r w:rsidRPr="00E25CEF">
              <w:rPr>
                <w:sz w:val="20"/>
              </w:rPr>
              <w:t xml:space="preserve">Participant 19 – </w:t>
            </w:r>
            <w:r w:rsidRPr="00E25CEF">
              <w:rPr>
                <w:i/>
                <w:sz w:val="20"/>
              </w:rPr>
              <w:t>“It’s hard to maintain ethics when the real problem is discrimination”</w:t>
            </w:r>
          </w:p>
          <w:p w14:paraId="4DE556CD" w14:textId="77777777" w:rsidR="009936F7" w:rsidRPr="00E25CEF" w:rsidRDefault="009936F7" w:rsidP="00B43CF7">
            <w:pPr>
              <w:rPr>
                <w:i/>
                <w:sz w:val="20"/>
              </w:rPr>
            </w:pPr>
          </w:p>
        </w:tc>
        <w:tc>
          <w:tcPr>
            <w:tcW w:w="2113" w:type="dxa"/>
          </w:tcPr>
          <w:p w14:paraId="723FCBE4" w14:textId="77777777" w:rsidR="009936F7" w:rsidRPr="00E25CEF" w:rsidRDefault="009936F7" w:rsidP="00B43CF7">
            <w:pPr>
              <w:rPr>
                <w:sz w:val="20"/>
              </w:rPr>
            </w:pPr>
            <w:r w:rsidRPr="00E25CEF">
              <w:rPr>
                <w:sz w:val="20"/>
              </w:rPr>
              <w:t>Participant 47 – “</w:t>
            </w:r>
            <w:r w:rsidRPr="00E25CEF">
              <w:rPr>
                <w:i/>
                <w:sz w:val="20"/>
              </w:rPr>
              <w:t>unfortunately unethical behaviour in accounting will always exist when there are financial targets to be met and bonuses which are reliant upon them”</w:t>
            </w:r>
          </w:p>
        </w:tc>
        <w:tc>
          <w:tcPr>
            <w:tcW w:w="1842" w:type="dxa"/>
          </w:tcPr>
          <w:p w14:paraId="147DD1D5" w14:textId="77777777" w:rsidR="009936F7" w:rsidRPr="00E25CEF" w:rsidRDefault="009936F7" w:rsidP="00B43CF7">
            <w:pPr>
              <w:rPr>
                <w:sz w:val="20"/>
              </w:rPr>
            </w:pPr>
            <w:r w:rsidRPr="00E25CEF">
              <w:rPr>
                <w:sz w:val="20"/>
              </w:rPr>
              <w:t>Participant 51 – “</w:t>
            </w:r>
            <w:r w:rsidRPr="00E25CEF">
              <w:rPr>
                <w:i/>
                <w:sz w:val="20"/>
              </w:rPr>
              <w:t>the number of fraudulent claims, which the accounting profession is growing, due to unethical behaviour”</w:t>
            </w:r>
          </w:p>
        </w:tc>
        <w:tc>
          <w:tcPr>
            <w:tcW w:w="2271" w:type="dxa"/>
          </w:tcPr>
          <w:p w14:paraId="39E7905A" w14:textId="77777777" w:rsidR="009936F7" w:rsidRPr="00E25CEF" w:rsidRDefault="009936F7" w:rsidP="00B43CF7">
            <w:pPr>
              <w:rPr>
                <w:sz w:val="20"/>
              </w:rPr>
            </w:pPr>
            <w:r w:rsidRPr="00E25CEF">
              <w:rPr>
                <w:sz w:val="20"/>
              </w:rPr>
              <w:t xml:space="preserve">Participant 120 – </w:t>
            </w:r>
            <w:r w:rsidRPr="00E25CEF">
              <w:rPr>
                <w:i/>
                <w:sz w:val="20"/>
              </w:rPr>
              <w:t>“Where this trust from the public has been wilfully broken by accountant’s intent on fraud then the punishments should be severe”.</w:t>
            </w:r>
          </w:p>
        </w:tc>
      </w:tr>
      <w:tr w:rsidR="009936F7" w:rsidRPr="00E25CEF" w14:paraId="00649323" w14:textId="77777777" w:rsidTr="00B43CF7">
        <w:trPr>
          <w:trHeight w:val="557"/>
        </w:trPr>
        <w:tc>
          <w:tcPr>
            <w:tcW w:w="1271" w:type="dxa"/>
          </w:tcPr>
          <w:p w14:paraId="36C7DC44" w14:textId="5B71AA50" w:rsidR="009936F7" w:rsidRPr="00E25CEF" w:rsidRDefault="009936F7" w:rsidP="00B43CF7">
            <w:pPr>
              <w:rPr>
                <w:b/>
                <w:sz w:val="20"/>
              </w:rPr>
            </w:pPr>
            <w:r w:rsidRPr="00E25CEF">
              <w:rPr>
                <w:b/>
                <w:sz w:val="20"/>
              </w:rPr>
              <w:t>Audit</w:t>
            </w:r>
            <w:r w:rsidR="00C4024D">
              <w:rPr>
                <w:b/>
                <w:sz w:val="20"/>
              </w:rPr>
              <w:t>s</w:t>
            </w:r>
          </w:p>
        </w:tc>
        <w:tc>
          <w:tcPr>
            <w:tcW w:w="1134" w:type="dxa"/>
          </w:tcPr>
          <w:p w14:paraId="2C59DB0C" w14:textId="77777777" w:rsidR="009936F7" w:rsidRPr="00E25CEF" w:rsidRDefault="009936F7" w:rsidP="00B43CF7">
            <w:pPr>
              <w:rPr>
                <w:sz w:val="20"/>
              </w:rPr>
            </w:pPr>
            <w:r w:rsidRPr="00E25CEF">
              <w:rPr>
                <w:sz w:val="20"/>
              </w:rPr>
              <w:t xml:space="preserve">Lack of audits, auditors aren’t liable, conflict of interest. </w:t>
            </w:r>
          </w:p>
        </w:tc>
        <w:tc>
          <w:tcPr>
            <w:tcW w:w="2725" w:type="dxa"/>
          </w:tcPr>
          <w:p w14:paraId="0E3513A2" w14:textId="77777777" w:rsidR="009936F7" w:rsidRPr="00E25CEF" w:rsidRDefault="009936F7" w:rsidP="00B43CF7">
            <w:pPr>
              <w:rPr>
                <w:sz w:val="20"/>
              </w:rPr>
            </w:pPr>
            <w:r w:rsidRPr="00E25CEF">
              <w:rPr>
                <w:sz w:val="20"/>
              </w:rPr>
              <w:t>Participant 15 -” When</w:t>
            </w:r>
            <w:r w:rsidRPr="00E25CEF">
              <w:rPr>
                <w:i/>
                <w:sz w:val="20"/>
              </w:rPr>
              <w:t xml:space="preserve"> I hear about the complex transfer pricing schemes at companies such as Amazon and Starbucks that enable them to avoid tax, I start wondering which accounting techniques they used”</w:t>
            </w:r>
          </w:p>
        </w:tc>
        <w:tc>
          <w:tcPr>
            <w:tcW w:w="2592" w:type="dxa"/>
          </w:tcPr>
          <w:p w14:paraId="253EF124" w14:textId="77777777" w:rsidR="009936F7" w:rsidRPr="00E25CEF" w:rsidRDefault="009936F7" w:rsidP="00B43CF7">
            <w:pPr>
              <w:rPr>
                <w:sz w:val="20"/>
              </w:rPr>
            </w:pPr>
            <w:r w:rsidRPr="00E25CEF">
              <w:rPr>
                <w:sz w:val="20"/>
              </w:rPr>
              <w:t xml:space="preserve">Participant 17 – </w:t>
            </w:r>
            <w:r w:rsidRPr="00E25CEF">
              <w:rPr>
                <w:i/>
                <w:sz w:val="20"/>
              </w:rPr>
              <w:t>“Fraudsters don’t play on moral weaknesses, greed or fear; they play on weaknesses in the system of checks and balances – the audit processes that are meant to supplement an overall environment of trust”</w:t>
            </w:r>
          </w:p>
        </w:tc>
        <w:tc>
          <w:tcPr>
            <w:tcW w:w="2113" w:type="dxa"/>
          </w:tcPr>
          <w:p w14:paraId="7AB5A9E5" w14:textId="77777777" w:rsidR="009936F7" w:rsidRPr="00E25CEF" w:rsidRDefault="009936F7" w:rsidP="00B43CF7">
            <w:pPr>
              <w:rPr>
                <w:sz w:val="20"/>
              </w:rPr>
            </w:pPr>
            <w:r w:rsidRPr="00E25CEF">
              <w:rPr>
                <w:sz w:val="20"/>
              </w:rPr>
              <w:t xml:space="preserve">Participant 40 – </w:t>
            </w:r>
            <w:r w:rsidRPr="00E25CEF">
              <w:rPr>
                <w:i/>
                <w:sz w:val="20"/>
              </w:rPr>
              <w:t>“If an accounting firm were to botch one audit or help insiders cook the books, that firm would jeopardize the dozens or hundreds of auditing assignments it got”, “conflict of interest created when they both audited and consulted to the same company”</w:t>
            </w:r>
          </w:p>
        </w:tc>
        <w:tc>
          <w:tcPr>
            <w:tcW w:w="1842" w:type="dxa"/>
          </w:tcPr>
          <w:p w14:paraId="2643C2C2" w14:textId="77777777" w:rsidR="009936F7" w:rsidRPr="00E25CEF" w:rsidRDefault="009936F7" w:rsidP="00B43CF7">
            <w:pPr>
              <w:rPr>
                <w:sz w:val="20"/>
              </w:rPr>
            </w:pPr>
            <w:r w:rsidRPr="00E25CEF">
              <w:rPr>
                <w:sz w:val="20"/>
              </w:rPr>
              <w:t xml:space="preserve">Participant 47 – </w:t>
            </w:r>
            <w:r w:rsidRPr="00E25CEF">
              <w:rPr>
                <w:i/>
                <w:sz w:val="20"/>
              </w:rPr>
              <w:t>“A bigger worry to me personally is the audit profession. They exist to provide reasonable assurance to shareholders yet are not liable for combating fraud. Accountants are also not liable so there is a grey area which is often abused”</w:t>
            </w:r>
          </w:p>
        </w:tc>
        <w:tc>
          <w:tcPr>
            <w:tcW w:w="2271" w:type="dxa"/>
          </w:tcPr>
          <w:p w14:paraId="10935D07" w14:textId="77777777" w:rsidR="009936F7" w:rsidRPr="00E25CEF" w:rsidRDefault="009936F7" w:rsidP="00B43CF7">
            <w:pPr>
              <w:rPr>
                <w:sz w:val="20"/>
              </w:rPr>
            </w:pPr>
          </w:p>
        </w:tc>
      </w:tr>
      <w:tr w:rsidR="009936F7" w:rsidRPr="00E25CEF" w14:paraId="66055186" w14:textId="77777777" w:rsidTr="00B43CF7">
        <w:trPr>
          <w:trHeight w:val="2679"/>
        </w:trPr>
        <w:tc>
          <w:tcPr>
            <w:tcW w:w="1271" w:type="dxa"/>
          </w:tcPr>
          <w:p w14:paraId="2D6D6508" w14:textId="77777777" w:rsidR="009936F7" w:rsidRPr="00E25CEF" w:rsidRDefault="009936F7" w:rsidP="00B43CF7">
            <w:pPr>
              <w:rPr>
                <w:b/>
                <w:sz w:val="20"/>
              </w:rPr>
            </w:pPr>
            <w:r w:rsidRPr="00E25CEF">
              <w:rPr>
                <w:b/>
                <w:sz w:val="20"/>
              </w:rPr>
              <w:lastRenderedPageBreak/>
              <w:t xml:space="preserve">Codes of ethics </w:t>
            </w:r>
          </w:p>
        </w:tc>
        <w:tc>
          <w:tcPr>
            <w:tcW w:w="1134" w:type="dxa"/>
          </w:tcPr>
          <w:p w14:paraId="58C9AA0A" w14:textId="77777777" w:rsidR="009936F7" w:rsidRPr="00E25CEF" w:rsidRDefault="009936F7" w:rsidP="00B43CF7">
            <w:pPr>
              <w:rPr>
                <w:sz w:val="20"/>
              </w:rPr>
            </w:pPr>
            <w:r w:rsidRPr="00E25CEF">
              <w:rPr>
                <w:sz w:val="20"/>
              </w:rPr>
              <w:t>Lack of codes, need more than codes of ethics, lack of ethics.</w:t>
            </w:r>
          </w:p>
        </w:tc>
        <w:tc>
          <w:tcPr>
            <w:tcW w:w="2725" w:type="dxa"/>
          </w:tcPr>
          <w:p w14:paraId="4B8D2A75" w14:textId="7ECA3EE4" w:rsidR="009936F7" w:rsidRPr="00E25CEF" w:rsidRDefault="009936F7" w:rsidP="00B43CF7">
            <w:pPr>
              <w:rPr>
                <w:sz w:val="20"/>
              </w:rPr>
            </w:pPr>
            <w:r w:rsidRPr="00E25CEF">
              <w:rPr>
                <w:sz w:val="20"/>
              </w:rPr>
              <w:t>Participant 15 – “.</w:t>
            </w:r>
            <w:r w:rsidRPr="00E25CEF">
              <w:rPr>
                <w:i/>
                <w:sz w:val="20"/>
              </w:rPr>
              <w:t xml:space="preserve"> It is important to take that step back </w:t>
            </w:r>
            <w:r w:rsidR="00B53F34" w:rsidRPr="00E25CEF">
              <w:rPr>
                <w:i/>
                <w:sz w:val="20"/>
              </w:rPr>
              <w:t>occasionally</w:t>
            </w:r>
            <w:r w:rsidRPr="00E25CEF">
              <w:rPr>
                <w:i/>
                <w:sz w:val="20"/>
              </w:rPr>
              <w:t>, to reflect on the ethics of the technics”.</w:t>
            </w:r>
          </w:p>
        </w:tc>
        <w:tc>
          <w:tcPr>
            <w:tcW w:w="2592" w:type="dxa"/>
          </w:tcPr>
          <w:p w14:paraId="01A2A8C5" w14:textId="77777777" w:rsidR="009936F7" w:rsidRPr="00E25CEF" w:rsidRDefault="009936F7" w:rsidP="00B43CF7">
            <w:pPr>
              <w:rPr>
                <w:sz w:val="20"/>
              </w:rPr>
            </w:pPr>
            <w:r w:rsidRPr="00E25CEF">
              <w:rPr>
                <w:sz w:val="20"/>
              </w:rPr>
              <w:t xml:space="preserve">Participant 43 – </w:t>
            </w:r>
            <w:r w:rsidRPr="00E25CEF">
              <w:rPr>
                <w:i/>
                <w:sz w:val="20"/>
              </w:rPr>
              <w:t>“Harris et al. summarize Stephen Unger's analysis of the possible functions of a code of ethics: "First, it can serve as a collective recognition by members of a profession of its responsibilities. Second, it can help create an environment in which ethical behaviour is the norm. Third, it can serve as a guide or reminder in specific situations…Fourth, the process of developing and modifying a code of ethics can be valuable for a profession.  Fifth, a code can serve as an educational tool, providing a focal point for discussion in classes and professional meetings. Finally, a code can indicate to others that the profession is seriously concerned with responsible, professional conduct." (p. 35). So, to sum up - accountants should be proud of their work as a PROFESSION and secondly, we need law not just codes”.</w:t>
            </w:r>
          </w:p>
        </w:tc>
        <w:tc>
          <w:tcPr>
            <w:tcW w:w="2113" w:type="dxa"/>
          </w:tcPr>
          <w:p w14:paraId="58312E02" w14:textId="77777777" w:rsidR="009936F7" w:rsidRPr="00E25CEF" w:rsidRDefault="009936F7" w:rsidP="00B43CF7">
            <w:pPr>
              <w:rPr>
                <w:sz w:val="20"/>
              </w:rPr>
            </w:pPr>
            <w:r w:rsidRPr="00E25CEF">
              <w:rPr>
                <w:sz w:val="20"/>
              </w:rPr>
              <w:t>Participant 70 – “</w:t>
            </w:r>
            <w:r w:rsidRPr="00E25CEF">
              <w:rPr>
                <w:i/>
                <w:sz w:val="20"/>
              </w:rPr>
              <w:t>I think ethics should play a bigger role in the accounting profession than it currently does. Too many of the big firms put profits ahead of thorough scrutiny and that is where much of the problems lie”.</w:t>
            </w:r>
          </w:p>
        </w:tc>
        <w:tc>
          <w:tcPr>
            <w:tcW w:w="1842" w:type="dxa"/>
          </w:tcPr>
          <w:p w14:paraId="71BEF584" w14:textId="77777777" w:rsidR="009936F7" w:rsidRPr="00E25CEF" w:rsidRDefault="009936F7" w:rsidP="00B43CF7">
            <w:pPr>
              <w:rPr>
                <w:sz w:val="20"/>
              </w:rPr>
            </w:pPr>
            <w:r w:rsidRPr="00E25CEF">
              <w:rPr>
                <w:sz w:val="20"/>
              </w:rPr>
              <w:t>Participant 82 – “</w:t>
            </w:r>
            <w:r w:rsidRPr="00E25CEF">
              <w:rPr>
                <w:i/>
                <w:sz w:val="20"/>
              </w:rPr>
              <w:t>Being an accountant is a privilege and carries obligations, you are expected to act in line with a code of ethics and remain completely independent throughout all assignments and never be compromised”.</w:t>
            </w:r>
          </w:p>
        </w:tc>
        <w:tc>
          <w:tcPr>
            <w:tcW w:w="2271" w:type="dxa"/>
          </w:tcPr>
          <w:p w14:paraId="45DDB8BF" w14:textId="77777777" w:rsidR="009936F7" w:rsidRPr="00E25CEF" w:rsidRDefault="009936F7" w:rsidP="00B43CF7">
            <w:pPr>
              <w:rPr>
                <w:sz w:val="20"/>
              </w:rPr>
            </w:pPr>
            <w:r w:rsidRPr="00E25CEF">
              <w:rPr>
                <w:sz w:val="20"/>
              </w:rPr>
              <w:t>Participant 148 – “</w:t>
            </w:r>
            <w:r w:rsidRPr="00E25CEF">
              <w:rPr>
                <w:i/>
                <w:sz w:val="20"/>
              </w:rPr>
              <w:t>Integrity is vital to keeping the good name of an individual accountant. A good name will keep existing clients and lead to more client recommendations”.</w:t>
            </w:r>
          </w:p>
        </w:tc>
      </w:tr>
    </w:tbl>
    <w:p w14:paraId="787186B7" w14:textId="77777777" w:rsidR="00E9261B" w:rsidRDefault="00E9261B" w:rsidP="0081640E">
      <w:pPr>
        <w:pStyle w:val="Caption"/>
      </w:pPr>
    </w:p>
    <w:p w14:paraId="75156F39" w14:textId="0C71894B" w:rsidR="009936F7" w:rsidRPr="00E25CEF" w:rsidRDefault="00BB12B5" w:rsidP="00BB12B5">
      <w:pPr>
        <w:pStyle w:val="Caption"/>
        <w:rPr>
          <w:sz w:val="20"/>
          <w:szCs w:val="22"/>
        </w:rPr>
      </w:pPr>
      <w:bookmarkStart w:id="160" w:name="_Toc8396646"/>
      <w:bookmarkStart w:id="161" w:name="_Toc8396668"/>
      <w:bookmarkStart w:id="162" w:name="_Toc8402312"/>
      <w:r>
        <w:t xml:space="preserve">Table </w:t>
      </w:r>
      <w:r w:rsidR="00215305">
        <w:rPr>
          <w:noProof/>
        </w:rPr>
        <w:fldChar w:fldCharType="begin"/>
      </w:r>
      <w:r w:rsidR="00215305">
        <w:rPr>
          <w:noProof/>
        </w:rPr>
        <w:instrText xml:space="preserve"> STYLEREF 1 \s </w:instrText>
      </w:r>
      <w:r w:rsidR="00215305">
        <w:rPr>
          <w:noProof/>
        </w:rPr>
        <w:fldChar w:fldCharType="separate"/>
      </w:r>
      <w:r w:rsidR="00BE5820">
        <w:rPr>
          <w:noProof/>
        </w:rPr>
        <w:t>4</w:t>
      </w:r>
      <w:r w:rsidR="00215305">
        <w:rPr>
          <w:noProof/>
        </w:rPr>
        <w:fldChar w:fldCharType="end"/>
      </w:r>
      <w:r>
        <w:t>.</w:t>
      </w:r>
      <w:r w:rsidR="00215305">
        <w:rPr>
          <w:noProof/>
        </w:rPr>
        <w:fldChar w:fldCharType="begin"/>
      </w:r>
      <w:r w:rsidR="00215305">
        <w:rPr>
          <w:noProof/>
        </w:rPr>
        <w:instrText xml:space="preserve"> SEQ Table \* ARABIC \s 1 </w:instrText>
      </w:r>
      <w:r w:rsidR="00215305">
        <w:rPr>
          <w:noProof/>
        </w:rPr>
        <w:fldChar w:fldCharType="separate"/>
      </w:r>
      <w:r w:rsidR="00BE5820">
        <w:rPr>
          <w:noProof/>
        </w:rPr>
        <w:t>8</w:t>
      </w:r>
      <w:r w:rsidR="00215305">
        <w:rPr>
          <w:noProof/>
        </w:rPr>
        <w:fldChar w:fldCharType="end"/>
      </w:r>
      <w:r w:rsidR="0072151D">
        <w:t xml:space="preserve"> </w:t>
      </w:r>
      <w:r w:rsidR="00F140C8">
        <w:t>Thematic analysis of qualitative data</w:t>
      </w:r>
      <w:bookmarkEnd w:id="160"/>
      <w:bookmarkEnd w:id="161"/>
      <w:bookmarkEnd w:id="162"/>
      <w:r w:rsidR="00DE7E15">
        <w:t>.</w:t>
      </w:r>
      <w:r w:rsidR="00F140C8">
        <w:t xml:space="preserve"> </w:t>
      </w:r>
    </w:p>
    <w:p w14:paraId="3DD297FC" w14:textId="77777777" w:rsidR="00F140C8" w:rsidRDefault="00F140C8" w:rsidP="00C908A3">
      <w:pPr>
        <w:spacing w:line="480" w:lineRule="auto"/>
        <w:jc w:val="both"/>
        <w:sectPr w:rsidR="00F140C8" w:rsidSect="009936F7">
          <w:pgSz w:w="16838" w:h="11906" w:orient="landscape"/>
          <w:pgMar w:top="1440" w:right="1440" w:bottom="1440" w:left="1440" w:header="708" w:footer="708" w:gutter="0"/>
          <w:cols w:space="708"/>
          <w:docGrid w:linePitch="360"/>
        </w:sectPr>
      </w:pPr>
    </w:p>
    <w:p w14:paraId="50FA71EB" w14:textId="1FA08F0F" w:rsidR="0077151E" w:rsidRDefault="00D47C97" w:rsidP="00DB3DF7">
      <w:pPr>
        <w:spacing w:line="480" w:lineRule="auto"/>
        <w:jc w:val="both"/>
      </w:pPr>
      <w:r>
        <w:lastRenderedPageBreak/>
        <w:t>The themes in figure 4.8 were identified by occurring words analysed in NVivo</w:t>
      </w:r>
      <w:r w:rsidR="0003282D">
        <w:t>.</w:t>
      </w:r>
    </w:p>
    <w:p w14:paraId="167DA922" w14:textId="7D2EA742" w:rsidR="00EB6A57" w:rsidRDefault="00EB6A57" w:rsidP="00DB3DF7">
      <w:pPr>
        <w:spacing w:line="480" w:lineRule="auto"/>
        <w:jc w:val="both"/>
      </w:pPr>
      <w:r>
        <w:t xml:space="preserve">Findings: </w:t>
      </w:r>
    </w:p>
    <w:p w14:paraId="01D38CB6" w14:textId="67C19944" w:rsidR="00EB6A57" w:rsidRDefault="00EB6A57" w:rsidP="00DB3DF7">
      <w:pPr>
        <w:spacing w:line="480" w:lineRule="auto"/>
        <w:jc w:val="both"/>
      </w:pPr>
      <w:r>
        <w:t xml:space="preserve">The first theme was unethical </w:t>
      </w:r>
      <w:r w:rsidR="00A61253">
        <w:t>practices and wrongdoing</w:t>
      </w:r>
      <w:r>
        <w:t xml:space="preserve">, </w:t>
      </w:r>
      <w:r w:rsidR="00912928">
        <w:t>participants suggested that unethical behaviour will always occur in the accounting profession due being under pressure from clients and or superiors to meet targets</w:t>
      </w:r>
      <w:r w:rsidR="00705D75">
        <w:t xml:space="preserve"> </w:t>
      </w:r>
      <w:sdt>
        <w:sdtPr>
          <w:id w:val="29611921"/>
          <w:citation/>
        </w:sdtPr>
        <w:sdtEndPr/>
        <w:sdtContent>
          <w:r w:rsidR="00705D75">
            <w:fldChar w:fldCharType="begin"/>
          </w:r>
          <w:r w:rsidR="00705D75">
            <w:instrText xml:space="preserve"> CITATION Des09 \l 2057 </w:instrText>
          </w:r>
          <w:r w:rsidR="00705D75">
            <w:fldChar w:fldCharType="separate"/>
          </w:r>
          <w:r w:rsidR="00921E62" w:rsidRPr="00921E62">
            <w:rPr>
              <w:noProof/>
            </w:rPr>
            <w:t>(Kannaiah &amp; Kumar, 2009)</w:t>
          </w:r>
          <w:r w:rsidR="00705D75">
            <w:fldChar w:fldCharType="end"/>
          </w:r>
        </w:sdtContent>
      </w:sdt>
      <w:r w:rsidR="00912928">
        <w:t xml:space="preserve"> or to get their bonuses</w:t>
      </w:r>
      <w:r w:rsidR="00191E2F">
        <w:t xml:space="preserve"> this can lead to cutting corners </w:t>
      </w:r>
      <w:r w:rsidR="008B7AF2">
        <w:t>or produce misleading information</w:t>
      </w:r>
      <w:sdt>
        <w:sdtPr>
          <w:id w:val="-727683650"/>
          <w:citation/>
        </w:sdtPr>
        <w:sdtEndPr/>
        <w:sdtContent>
          <w:r w:rsidR="002E118B">
            <w:fldChar w:fldCharType="begin"/>
          </w:r>
          <w:r w:rsidR="002E118B">
            <w:instrText xml:space="preserve"> CITATION Din18 \l 2057 </w:instrText>
          </w:r>
          <w:r w:rsidR="002E118B">
            <w:fldChar w:fldCharType="separate"/>
          </w:r>
          <w:r w:rsidR="00921E62">
            <w:rPr>
              <w:noProof/>
            </w:rPr>
            <w:t xml:space="preserve"> </w:t>
          </w:r>
          <w:r w:rsidR="00921E62" w:rsidRPr="00921E62">
            <w:rPr>
              <w:noProof/>
            </w:rPr>
            <w:t>(Payne, et al., 2018)</w:t>
          </w:r>
          <w:r w:rsidR="002E118B">
            <w:fldChar w:fldCharType="end"/>
          </w:r>
        </w:sdtContent>
      </w:sdt>
      <w:r w:rsidR="008B7AF2">
        <w:t xml:space="preserve"> </w:t>
      </w:r>
      <w:r w:rsidR="00E54CB9">
        <w:t xml:space="preserve">and having a lack of morality </w:t>
      </w:r>
      <w:sdt>
        <w:sdtPr>
          <w:id w:val="-557237484"/>
          <w:citation/>
        </w:sdtPr>
        <w:sdtEndPr/>
        <w:sdtContent>
          <w:r w:rsidR="00E54CB9">
            <w:fldChar w:fldCharType="begin"/>
          </w:r>
          <w:r w:rsidR="00E54CB9">
            <w:instrText xml:space="preserve"> CITATION Ion11 \l 2057 </w:instrText>
          </w:r>
          <w:r w:rsidR="00E54CB9">
            <w:fldChar w:fldCharType="separate"/>
          </w:r>
          <w:r w:rsidR="00921E62" w:rsidRPr="00921E62">
            <w:rPr>
              <w:noProof/>
            </w:rPr>
            <w:t>(Bostan, et al., 2011)</w:t>
          </w:r>
          <w:r w:rsidR="00E54CB9">
            <w:fldChar w:fldCharType="end"/>
          </w:r>
        </w:sdtContent>
      </w:sdt>
      <w:r w:rsidR="00E54CB9">
        <w:t xml:space="preserve">. </w:t>
      </w:r>
    </w:p>
    <w:p w14:paraId="2774E416" w14:textId="3DD9F760" w:rsidR="00705D75" w:rsidRDefault="00C4024D" w:rsidP="00DB3DF7">
      <w:pPr>
        <w:spacing w:line="480" w:lineRule="auto"/>
        <w:jc w:val="both"/>
      </w:pPr>
      <w:r>
        <w:t xml:space="preserve">The second theme </w:t>
      </w:r>
      <w:r w:rsidR="00665CD1">
        <w:t>is the necessity for regular and robust audits</w:t>
      </w:r>
      <w:r>
        <w:t xml:space="preserve">, participants suggested that there </w:t>
      </w:r>
      <w:r w:rsidR="00F40449">
        <w:t>is</w:t>
      </w:r>
      <w:r>
        <w:t xml:space="preserve"> a lack of audits on the accountants who are handling the accounts of others. </w:t>
      </w:r>
      <w:r w:rsidR="00F07E5A">
        <w:t xml:space="preserve">One participant suggests that auditors and accountants are not liable and therefore this is a grey area which needs to </w:t>
      </w:r>
      <w:r w:rsidR="00F40449">
        <w:t xml:space="preserve">be changed. Another comment was that </w:t>
      </w:r>
      <w:r w:rsidR="00BC576F">
        <w:t xml:space="preserve">there is too much conflict of interest </w:t>
      </w:r>
      <w:r w:rsidR="00AF2051">
        <w:t xml:space="preserve">which suggests that the code of ethics is not being followed correctly. One participant has questioned </w:t>
      </w:r>
      <w:r w:rsidR="00294ED9">
        <w:t xml:space="preserve"> the </w:t>
      </w:r>
      <w:r w:rsidR="00AF2051">
        <w:t xml:space="preserve">accounting </w:t>
      </w:r>
      <w:r w:rsidR="00252C8D">
        <w:t>techniques</w:t>
      </w:r>
      <w:r w:rsidR="00AF2051">
        <w:t xml:space="preserve"> used in order for </w:t>
      </w:r>
      <w:r w:rsidR="00252C8D">
        <w:t>scandals to avoid paying tax</w:t>
      </w:r>
      <w:r w:rsidR="00EC6FD6">
        <w:t xml:space="preserve"> in relation to chapter 2 this supports other studies to remove </w:t>
      </w:r>
      <w:r w:rsidR="00B95725">
        <w:t xml:space="preserve">creative accounting as it is a tool that allows accountants to fiddle the books </w:t>
      </w:r>
      <w:sdt>
        <w:sdtPr>
          <w:id w:val="-1203698808"/>
          <w:citation/>
        </w:sdtPr>
        <w:sdtEndPr/>
        <w:sdtContent>
          <w:r w:rsidR="00B95725">
            <w:fldChar w:fldCharType="begin"/>
          </w:r>
          <w:r w:rsidR="00B95725">
            <w:instrText xml:space="preserve"> CITATION Jut16 \l 2057 </w:instrText>
          </w:r>
          <w:r w:rsidR="00B95725">
            <w:fldChar w:fldCharType="separate"/>
          </w:r>
          <w:r w:rsidR="00921E62" w:rsidRPr="00921E62">
            <w:rPr>
              <w:noProof/>
            </w:rPr>
            <w:t>(Bora &amp; Saha, 2016)</w:t>
          </w:r>
          <w:r w:rsidR="00B95725">
            <w:fldChar w:fldCharType="end"/>
          </w:r>
        </w:sdtContent>
      </w:sdt>
      <w:r w:rsidR="00B95725">
        <w:t xml:space="preserve">, </w:t>
      </w:r>
      <w:sdt>
        <w:sdtPr>
          <w:id w:val="-874540152"/>
          <w:citation/>
        </w:sdtPr>
        <w:sdtEndPr/>
        <w:sdtContent>
          <w:r w:rsidR="00B95725">
            <w:fldChar w:fldCharType="begin"/>
          </w:r>
          <w:r w:rsidR="00B95725">
            <w:instrText xml:space="preserve"> CITATION Ama13 \l 2057 </w:instrText>
          </w:r>
          <w:r w:rsidR="00B95725">
            <w:fldChar w:fldCharType="separate"/>
          </w:r>
          <w:r w:rsidR="00921E62" w:rsidRPr="00921E62">
            <w:rPr>
              <w:noProof/>
            </w:rPr>
            <w:t>(Malhotra, 2013)</w:t>
          </w:r>
          <w:r w:rsidR="00B95725">
            <w:fldChar w:fldCharType="end"/>
          </w:r>
        </w:sdtContent>
      </w:sdt>
      <w:r w:rsidR="00B95725">
        <w:t xml:space="preserve">, </w:t>
      </w:r>
      <w:sdt>
        <w:sdtPr>
          <w:id w:val="-287669792"/>
          <w:citation/>
        </w:sdtPr>
        <w:sdtEndPr/>
        <w:sdtContent>
          <w:r w:rsidR="00B95725">
            <w:fldChar w:fldCharType="begin"/>
          </w:r>
          <w:r w:rsidR="00B95725">
            <w:instrText xml:space="preserve"> CITATION Rem18 \l 2057 </w:instrText>
          </w:r>
          <w:r w:rsidR="00B95725">
            <w:fldChar w:fldCharType="separate"/>
          </w:r>
          <w:r w:rsidR="00921E62" w:rsidRPr="00921E62">
            <w:rPr>
              <w:noProof/>
            </w:rPr>
            <w:t>(Remenaric, et al., 2018)</w:t>
          </w:r>
          <w:r w:rsidR="00B95725">
            <w:fldChar w:fldCharType="end"/>
          </w:r>
        </w:sdtContent>
      </w:sdt>
      <w:r w:rsidR="00B95725">
        <w:t xml:space="preserve"> and </w:t>
      </w:r>
      <w:sdt>
        <w:sdtPr>
          <w:id w:val="1802805706"/>
          <w:citation/>
        </w:sdtPr>
        <w:sdtEndPr/>
        <w:sdtContent>
          <w:r w:rsidR="00B95725">
            <w:fldChar w:fldCharType="begin"/>
          </w:r>
          <w:r w:rsidR="00B95725">
            <w:instrText xml:space="preserve"> CITATION Mat09 \l 2057 </w:instrText>
          </w:r>
          <w:r w:rsidR="00B95725">
            <w:fldChar w:fldCharType="separate"/>
          </w:r>
          <w:r w:rsidR="00921E62" w:rsidRPr="00921E62">
            <w:rPr>
              <w:noProof/>
            </w:rPr>
            <w:t>(Gill, 2009)</w:t>
          </w:r>
          <w:r w:rsidR="00B95725">
            <w:fldChar w:fldCharType="end"/>
          </w:r>
        </w:sdtContent>
      </w:sdt>
      <w:r w:rsidR="00B95725">
        <w:t xml:space="preserve">. </w:t>
      </w:r>
    </w:p>
    <w:p w14:paraId="20A05929" w14:textId="15B72223" w:rsidR="00B95725" w:rsidRPr="00C87740" w:rsidRDefault="00B95725" w:rsidP="00DB3DF7">
      <w:pPr>
        <w:spacing w:line="480" w:lineRule="auto"/>
        <w:jc w:val="both"/>
        <w:rPr>
          <w:highlight w:val="yellow"/>
        </w:rPr>
      </w:pPr>
      <w:r>
        <w:t xml:space="preserve">The last theme was </w:t>
      </w:r>
      <w:r w:rsidR="00665CD1">
        <w:t xml:space="preserve">the </w:t>
      </w:r>
      <w:r w:rsidR="005E366A">
        <w:t>ineffectiveness of codes</w:t>
      </w:r>
      <w:r>
        <w:t xml:space="preserve">, although already identified that code of ethics are very important participants suggest that </w:t>
      </w:r>
      <w:r w:rsidR="00D10D8D">
        <w:t>the profession need more than just codes perhaps better laws</w:t>
      </w:r>
      <w:r w:rsidR="0082192A">
        <w:t>. One participant suggests that ethics should be playing a much bigger role than it already does</w:t>
      </w:r>
      <w:r w:rsidR="001F674A">
        <w:t xml:space="preserve"> and the importance of the code of ethics such as integrity which promotes the reputation of accountants</w:t>
      </w:r>
      <w:r w:rsidR="006D1145">
        <w:t xml:space="preserve"> and that accountants need to </w:t>
      </w:r>
      <w:r w:rsidR="006D1145" w:rsidRPr="00C87740">
        <w:t>remain independent</w:t>
      </w:r>
      <w:r w:rsidR="0082192A" w:rsidRPr="00C87740">
        <w:t xml:space="preserve">. </w:t>
      </w:r>
    </w:p>
    <w:p w14:paraId="1D241C25" w14:textId="29919C72" w:rsidR="00766BAF" w:rsidRDefault="00BB2E24" w:rsidP="00B476F5">
      <w:pPr>
        <w:pStyle w:val="Heading2"/>
        <w:spacing w:line="480" w:lineRule="auto"/>
      </w:pPr>
      <w:bookmarkStart w:id="163" w:name="_Toc8589649"/>
      <w:r>
        <w:lastRenderedPageBreak/>
        <w:t xml:space="preserve">4.8 </w:t>
      </w:r>
      <w:r w:rsidR="00766BAF">
        <w:t>Themes</w:t>
      </w:r>
      <w:r w:rsidR="0009135D">
        <w:t xml:space="preserve"> from the online questionnaire</w:t>
      </w:r>
      <w:bookmarkEnd w:id="163"/>
      <w:r w:rsidR="0009135D">
        <w:t xml:space="preserve"> </w:t>
      </w:r>
    </w:p>
    <w:p w14:paraId="74B58BD5" w14:textId="7FCECAF8" w:rsidR="00BA324E" w:rsidRDefault="00FE0F8A" w:rsidP="00B476F5">
      <w:pPr>
        <w:spacing w:line="480" w:lineRule="auto"/>
        <w:jc w:val="both"/>
      </w:pPr>
      <w:r>
        <w:rPr>
          <w:noProof/>
          <w:lang w:eastAsia="en-GB"/>
        </w:rPr>
        <w:drawing>
          <wp:anchor distT="0" distB="0" distL="114300" distR="114300" simplePos="0" relativeHeight="251666432" behindDoc="1" locked="0" layoutInCell="1" allowOverlap="1" wp14:anchorId="0E1B90B9" wp14:editId="7DC4AB29">
            <wp:simplePos x="0" y="0"/>
            <wp:positionH relativeFrom="margin">
              <wp:posOffset>438150</wp:posOffset>
            </wp:positionH>
            <wp:positionV relativeFrom="paragraph">
              <wp:posOffset>3448050</wp:posOffset>
            </wp:positionV>
            <wp:extent cx="4886325" cy="1990725"/>
            <wp:effectExtent l="0" t="0" r="9525" b="9525"/>
            <wp:wrapTight wrapText="bothSides">
              <wp:wrapPolygon edited="0">
                <wp:start x="0" y="0"/>
                <wp:lineTo x="0" y="21497"/>
                <wp:lineTo x="21558" y="21497"/>
                <wp:lineTo x="21558" y="0"/>
                <wp:lineTo x="0" y="0"/>
              </wp:wrapPolygon>
            </wp:wrapTight>
            <wp:docPr id="8227" name="Picture 8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886325" cy="1990725"/>
                    </a:xfrm>
                    <a:prstGeom prst="rect">
                      <a:avLst/>
                    </a:prstGeom>
                    <a:noFill/>
                  </pic:spPr>
                </pic:pic>
              </a:graphicData>
            </a:graphic>
          </wp:anchor>
        </w:drawing>
      </w:r>
      <w:r w:rsidR="00DC1F0B">
        <w:t xml:space="preserve">Three themes have emerged from the </w:t>
      </w:r>
      <w:r w:rsidR="00DC1D97">
        <w:t xml:space="preserve">analysis of the </w:t>
      </w:r>
      <w:r w:rsidR="00DC1F0B">
        <w:t>online questionnaire. The first one is that</w:t>
      </w:r>
      <w:r w:rsidR="00D20D13">
        <w:t xml:space="preserve"> the code of</w:t>
      </w:r>
      <w:r w:rsidR="00DC1F0B">
        <w:t xml:space="preserve"> ethics is considered as an important factor within the accounting profession</w:t>
      </w:r>
      <w:r w:rsidR="00825863">
        <w:t xml:space="preserve"> </w:t>
      </w:r>
      <w:r w:rsidR="00DC1F0B">
        <w:t>however,</w:t>
      </w:r>
      <w:r w:rsidR="0070170F">
        <w:t xml:space="preserve"> the findings support that ethics is not as effective as it should be</w:t>
      </w:r>
      <w:r w:rsidR="00B50D36">
        <w:t xml:space="preserve"> as there seems to be a limited understanding on codes of ethics, conduct and practice.</w:t>
      </w:r>
      <w:r w:rsidR="00BA324E">
        <w:t xml:space="preserve"> Some participants </w:t>
      </w:r>
      <w:r w:rsidR="00F14922">
        <w:t xml:space="preserve">suggested that they did not or were unsure if they have a code of conduct which outlined in chapter 2 is important as this </w:t>
      </w:r>
      <w:r w:rsidR="008D672E">
        <w:t>governs the behaviour of individuals</w:t>
      </w:r>
      <w:r w:rsidR="00373C61">
        <w:t xml:space="preserve"> also, q</w:t>
      </w:r>
      <w:r w:rsidR="009D10BD">
        <w:t>uestion 17 of the online survey asked participants to match the correct definition</w:t>
      </w:r>
      <w:r w:rsidR="00ED0890">
        <w:t xml:space="preserve"> to each three codes</w:t>
      </w:r>
      <w:r w:rsidR="00F37F01">
        <w:t xml:space="preserve">. </w:t>
      </w:r>
      <w:r w:rsidR="00FC5BE0">
        <w:t>As you can see below in figure</w:t>
      </w:r>
      <w:r w:rsidR="003706E8">
        <w:t xml:space="preserve">s </w:t>
      </w:r>
      <w:r w:rsidR="001D6BFC">
        <w:t>4.9, 4.10 and 4.11.</w:t>
      </w:r>
      <w:r w:rsidR="003706E8">
        <w:t xml:space="preserve"> </w:t>
      </w:r>
      <w:r w:rsidR="001D6BFC">
        <w:t>O</w:t>
      </w:r>
      <w:r w:rsidR="004B7863">
        <w:t xml:space="preserve">nly 84 </w:t>
      </w:r>
      <w:r w:rsidR="00B315C6">
        <w:t>selected the correct answer for codes of ethics</w:t>
      </w:r>
      <w:r w:rsidR="00723237">
        <w:t>. 122 participants got the code of conduct</w:t>
      </w:r>
      <w:r w:rsidR="007655DE">
        <w:t xml:space="preserve"> and practice</w:t>
      </w:r>
      <w:r w:rsidR="00723237">
        <w:t xml:space="preserve"> incorrect out of </w:t>
      </w:r>
      <w:r w:rsidR="007655DE">
        <w:t xml:space="preserve">a total of </w:t>
      </w:r>
      <w:r w:rsidR="00723237">
        <w:t>157 answer</w:t>
      </w:r>
      <w:r w:rsidR="0011646F">
        <w:t xml:space="preserve">s. </w:t>
      </w:r>
    </w:p>
    <w:p w14:paraId="616D5361" w14:textId="17284AEB" w:rsidR="00B315C6" w:rsidRDefault="00B315C6" w:rsidP="00812F0A">
      <w:pPr>
        <w:spacing w:line="480" w:lineRule="auto"/>
        <w:jc w:val="both"/>
      </w:pPr>
    </w:p>
    <w:p w14:paraId="5FDE3473" w14:textId="668D707E" w:rsidR="00FC5BE0" w:rsidRDefault="00FC5BE0" w:rsidP="00812F0A">
      <w:pPr>
        <w:spacing w:line="480" w:lineRule="auto"/>
        <w:jc w:val="both"/>
      </w:pPr>
    </w:p>
    <w:p w14:paraId="6139B855" w14:textId="77777777" w:rsidR="007655DE" w:rsidRDefault="007655DE" w:rsidP="00B315C6">
      <w:pPr>
        <w:pStyle w:val="Caption"/>
      </w:pPr>
    </w:p>
    <w:p w14:paraId="7EFA8B4F" w14:textId="77777777" w:rsidR="007655DE" w:rsidRDefault="007655DE" w:rsidP="00B315C6">
      <w:pPr>
        <w:pStyle w:val="Caption"/>
      </w:pPr>
    </w:p>
    <w:p w14:paraId="020D5F27" w14:textId="77777777" w:rsidR="007655DE" w:rsidRDefault="007655DE" w:rsidP="00B315C6">
      <w:pPr>
        <w:pStyle w:val="Caption"/>
      </w:pPr>
    </w:p>
    <w:p w14:paraId="0F51942B" w14:textId="77777777" w:rsidR="007655DE" w:rsidRDefault="007655DE" w:rsidP="00B315C6">
      <w:pPr>
        <w:pStyle w:val="Caption"/>
      </w:pPr>
    </w:p>
    <w:p w14:paraId="474E7AF3" w14:textId="2207E1A9" w:rsidR="006D4E15" w:rsidRDefault="00BB12B5" w:rsidP="00BB12B5">
      <w:pPr>
        <w:pStyle w:val="Caption"/>
      </w:pPr>
      <w:bookmarkStart w:id="164" w:name="_Toc8396647"/>
      <w:bookmarkStart w:id="165" w:name="_Toc8396669"/>
      <w:bookmarkStart w:id="166" w:name="_Toc8402313"/>
      <w:r>
        <w:t xml:space="preserve">Table </w:t>
      </w:r>
      <w:r w:rsidR="00215305">
        <w:rPr>
          <w:noProof/>
        </w:rPr>
        <w:fldChar w:fldCharType="begin"/>
      </w:r>
      <w:r w:rsidR="00215305">
        <w:rPr>
          <w:noProof/>
        </w:rPr>
        <w:instrText xml:space="preserve"> STYLEREF 1 \s </w:instrText>
      </w:r>
      <w:r w:rsidR="00215305">
        <w:rPr>
          <w:noProof/>
        </w:rPr>
        <w:fldChar w:fldCharType="separate"/>
      </w:r>
      <w:r w:rsidR="00BE5820">
        <w:rPr>
          <w:noProof/>
        </w:rPr>
        <w:t>4</w:t>
      </w:r>
      <w:r w:rsidR="00215305">
        <w:rPr>
          <w:noProof/>
        </w:rPr>
        <w:fldChar w:fldCharType="end"/>
      </w:r>
      <w:r>
        <w:t>.</w:t>
      </w:r>
      <w:r w:rsidR="00215305">
        <w:rPr>
          <w:noProof/>
        </w:rPr>
        <w:fldChar w:fldCharType="begin"/>
      </w:r>
      <w:r w:rsidR="00215305">
        <w:rPr>
          <w:noProof/>
        </w:rPr>
        <w:instrText xml:space="preserve"> SEQ Table \* ARABIC \s 1 </w:instrText>
      </w:r>
      <w:r w:rsidR="00215305">
        <w:rPr>
          <w:noProof/>
        </w:rPr>
        <w:fldChar w:fldCharType="separate"/>
      </w:r>
      <w:r w:rsidR="00BE5820">
        <w:rPr>
          <w:noProof/>
        </w:rPr>
        <w:t>9</w:t>
      </w:r>
      <w:r w:rsidR="00215305">
        <w:rPr>
          <w:noProof/>
        </w:rPr>
        <w:fldChar w:fldCharType="end"/>
      </w:r>
      <w:r w:rsidR="00B315C6">
        <w:t xml:space="preserve"> </w:t>
      </w:r>
      <w:r w:rsidR="00125CA2">
        <w:t>F</w:t>
      </w:r>
      <w:r w:rsidR="00B315C6">
        <w:t>requency analysis on the codes of ethics</w:t>
      </w:r>
      <w:bookmarkEnd w:id="164"/>
      <w:bookmarkEnd w:id="165"/>
      <w:bookmarkEnd w:id="166"/>
      <w:r w:rsidR="00FE0F8A">
        <w:t>.</w:t>
      </w:r>
    </w:p>
    <w:p w14:paraId="7B364BC5" w14:textId="2A7FF0C8" w:rsidR="00B315C6" w:rsidRDefault="0032057F" w:rsidP="00B315C6">
      <w:r>
        <w:rPr>
          <w:noProof/>
          <w:lang w:eastAsia="en-GB"/>
        </w:rPr>
        <w:drawing>
          <wp:anchor distT="0" distB="0" distL="114300" distR="114300" simplePos="0" relativeHeight="251667456" behindDoc="1" locked="0" layoutInCell="1" allowOverlap="1" wp14:anchorId="5A7E5991" wp14:editId="5F037B0C">
            <wp:simplePos x="0" y="0"/>
            <wp:positionH relativeFrom="margin">
              <wp:posOffset>438264</wp:posOffset>
            </wp:positionH>
            <wp:positionV relativeFrom="paragraph">
              <wp:posOffset>113094</wp:posOffset>
            </wp:positionV>
            <wp:extent cx="4886325" cy="1990725"/>
            <wp:effectExtent l="0" t="0" r="9525" b="9525"/>
            <wp:wrapTight wrapText="bothSides">
              <wp:wrapPolygon edited="0">
                <wp:start x="0" y="0"/>
                <wp:lineTo x="0" y="21497"/>
                <wp:lineTo x="21558" y="21497"/>
                <wp:lineTo x="21558" y="0"/>
                <wp:lineTo x="0" y="0"/>
              </wp:wrapPolygon>
            </wp:wrapTight>
            <wp:docPr id="8228" name="Picture 8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886325" cy="1990725"/>
                    </a:xfrm>
                    <a:prstGeom prst="rect">
                      <a:avLst/>
                    </a:prstGeom>
                    <a:noFill/>
                  </pic:spPr>
                </pic:pic>
              </a:graphicData>
            </a:graphic>
          </wp:anchor>
        </w:drawing>
      </w:r>
    </w:p>
    <w:p w14:paraId="63DC9C80" w14:textId="2A58C4BB" w:rsidR="007655DE" w:rsidRDefault="007655DE" w:rsidP="0011646F">
      <w:pPr>
        <w:pStyle w:val="Caption"/>
      </w:pPr>
    </w:p>
    <w:p w14:paraId="635A9340" w14:textId="77777777" w:rsidR="007655DE" w:rsidRDefault="007655DE" w:rsidP="0011646F">
      <w:pPr>
        <w:pStyle w:val="Caption"/>
      </w:pPr>
    </w:p>
    <w:p w14:paraId="549EDC28" w14:textId="77777777" w:rsidR="007655DE" w:rsidRDefault="007655DE" w:rsidP="0011646F">
      <w:pPr>
        <w:pStyle w:val="Caption"/>
      </w:pPr>
    </w:p>
    <w:p w14:paraId="1AB71BD9" w14:textId="77777777" w:rsidR="007655DE" w:rsidRDefault="007655DE" w:rsidP="0011646F">
      <w:pPr>
        <w:pStyle w:val="Caption"/>
      </w:pPr>
    </w:p>
    <w:p w14:paraId="02B68344" w14:textId="77777777" w:rsidR="007655DE" w:rsidRDefault="007655DE" w:rsidP="0011646F">
      <w:pPr>
        <w:pStyle w:val="Caption"/>
      </w:pPr>
    </w:p>
    <w:p w14:paraId="756E6350" w14:textId="77777777" w:rsidR="007655DE" w:rsidRDefault="007655DE" w:rsidP="0011646F">
      <w:pPr>
        <w:pStyle w:val="Caption"/>
      </w:pPr>
    </w:p>
    <w:p w14:paraId="37BB0F0A" w14:textId="77777777" w:rsidR="007655DE" w:rsidRDefault="007655DE" w:rsidP="0011646F">
      <w:pPr>
        <w:pStyle w:val="Caption"/>
      </w:pPr>
    </w:p>
    <w:p w14:paraId="0FDF1C63" w14:textId="473DD078" w:rsidR="00B315C6" w:rsidRDefault="00BB12B5" w:rsidP="00BB12B5">
      <w:pPr>
        <w:pStyle w:val="Caption"/>
      </w:pPr>
      <w:bookmarkStart w:id="167" w:name="_Toc8396648"/>
      <w:bookmarkStart w:id="168" w:name="_Toc8396670"/>
      <w:bookmarkStart w:id="169" w:name="_Toc8402314"/>
      <w:r>
        <w:t xml:space="preserve">Table </w:t>
      </w:r>
      <w:r w:rsidR="00215305">
        <w:rPr>
          <w:noProof/>
        </w:rPr>
        <w:fldChar w:fldCharType="begin"/>
      </w:r>
      <w:r w:rsidR="00215305">
        <w:rPr>
          <w:noProof/>
        </w:rPr>
        <w:instrText xml:space="preserve"> STYLEREF 1 \s </w:instrText>
      </w:r>
      <w:r w:rsidR="00215305">
        <w:rPr>
          <w:noProof/>
        </w:rPr>
        <w:fldChar w:fldCharType="separate"/>
      </w:r>
      <w:r w:rsidR="00BE5820">
        <w:rPr>
          <w:noProof/>
        </w:rPr>
        <w:t>4</w:t>
      </w:r>
      <w:r w:rsidR="00215305">
        <w:rPr>
          <w:noProof/>
        </w:rPr>
        <w:fldChar w:fldCharType="end"/>
      </w:r>
      <w:r>
        <w:t>.</w:t>
      </w:r>
      <w:r w:rsidR="00215305">
        <w:rPr>
          <w:noProof/>
        </w:rPr>
        <w:fldChar w:fldCharType="begin"/>
      </w:r>
      <w:r w:rsidR="00215305">
        <w:rPr>
          <w:noProof/>
        </w:rPr>
        <w:instrText xml:space="preserve"> SEQ Table \* ARABIC \s 1 </w:instrText>
      </w:r>
      <w:r w:rsidR="00215305">
        <w:rPr>
          <w:noProof/>
        </w:rPr>
        <w:fldChar w:fldCharType="separate"/>
      </w:r>
      <w:r w:rsidR="00BE5820">
        <w:rPr>
          <w:noProof/>
        </w:rPr>
        <w:t>10</w:t>
      </w:r>
      <w:r w:rsidR="00215305">
        <w:rPr>
          <w:noProof/>
        </w:rPr>
        <w:fldChar w:fldCharType="end"/>
      </w:r>
      <w:r w:rsidR="00125CA2">
        <w:t xml:space="preserve"> </w:t>
      </w:r>
      <w:r w:rsidR="0011646F">
        <w:t>Frequency analysis of code of conduc</w:t>
      </w:r>
      <w:bookmarkEnd w:id="167"/>
      <w:bookmarkEnd w:id="168"/>
      <w:bookmarkEnd w:id="169"/>
      <w:r w:rsidR="00FE0F8A">
        <w:t>t.</w:t>
      </w:r>
    </w:p>
    <w:p w14:paraId="6A26E596" w14:textId="71429C2F" w:rsidR="0011646F" w:rsidRDefault="0011646F" w:rsidP="0011646F"/>
    <w:p w14:paraId="236E981C" w14:textId="672294B3" w:rsidR="0011646F" w:rsidRDefault="001D6BFC" w:rsidP="0011646F">
      <w:r>
        <w:rPr>
          <w:noProof/>
          <w:lang w:eastAsia="en-GB"/>
        </w:rPr>
        <w:lastRenderedPageBreak/>
        <w:drawing>
          <wp:anchor distT="0" distB="0" distL="114300" distR="114300" simplePos="0" relativeHeight="251668480" behindDoc="1" locked="0" layoutInCell="1" allowOverlap="1" wp14:anchorId="42710661" wp14:editId="5E71163C">
            <wp:simplePos x="0" y="0"/>
            <wp:positionH relativeFrom="margin">
              <wp:align>center</wp:align>
            </wp:positionH>
            <wp:positionV relativeFrom="paragraph">
              <wp:posOffset>6985</wp:posOffset>
            </wp:positionV>
            <wp:extent cx="4886325" cy="1990725"/>
            <wp:effectExtent l="0" t="0" r="9525" b="9525"/>
            <wp:wrapTight wrapText="bothSides">
              <wp:wrapPolygon edited="0">
                <wp:start x="0" y="0"/>
                <wp:lineTo x="0" y="21497"/>
                <wp:lineTo x="21558" y="21497"/>
                <wp:lineTo x="21558" y="0"/>
                <wp:lineTo x="0" y="0"/>
              </wp:wrapPolygon>
            </wp:wrapTight>
            <wp:docPr id="8230" name="Picture 8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886325" cy="1990725"/>
                    </a:xfrm>
                    <a:prstGeom prst="rect">
                      <a:avLst/>
                    </a:prstGeom>
                    <a:noFill/>
                  </pic:spPr>
                </pic:pic>
              </a:graphicData>
            </a:graphic>
          </wp:anchor>
        </w:drawing>
      </w:r>
    </w:p>
    <w:p w14:paraId="73A86B05" w14:textId="77777777" w:rsidR="00E058E9" w:rsidRDefault="00E058E9" w:rsidP="007655DE">
      <w:pPr>
        <w:pStyle w:val="Caption"/>
      </w:pPr>
    </w:p>
    <w:p w14:paraId="7393C253" w14:textId="77777777" w:rsidR="00E058E9" w:rsidRDefault="00E058E9" w:rsidP="007655DE">
      <w:pPr>
        <w:pStyle w:val="Caption"/>
      </w:pPr>
    </w:p>
    <w:p w14:paraId="4A3BB927" w14:textId="77777777" w:rsidR="00E058E9" w:rsidRDefault="00E058E9" w:rsidP="007655DE">
      <w:pPr>
        <w:pStyle w:val="Caption"/>
      </w:pPr>
    </w:p>
    <w:p w14:paraId="1DB1B56E" w14:textId="77777777" w:rsidR="00E058E9" w:rsidRDefault="00E058E9" w:rsidP="007655DE">
      <w:pPr>
        <w:pStyle w:val="Caption"/>
      </w:pPr>
    </w:p>
    <w:p w14:paraId="57BD0BA7" w14:textId="77777777" w:rsidR="00E058E9" w:rsidRDefault="00E058E9" w:rsidP="007655DE">
      <w:pPr>
        <w:pStyle w:val="Caption"/>
      </w:pPr>
    </w:p>
    <w:p w14:paraId="410B4BC3" w14:textId="77777777" w:rsidR="00E058E9" w:rsidRDefault="00E058E9" w:rsidP="007655DE">
      <w:pPr>
        <w:pStyle w:val="Caption"/>
      </w:pPr>
    </w:p>
    <w:p w14:paraId="12C32FA1" w14:textId="77777777" w:rsidR="00E058E9" w:rsidRDefault="00E058E9" w:rsidP="007655DE">
      <w:pPr>
        <w:pStyle w:val="Caption"/>
      </w:pPr>
    </w:p>
    <w:p w14:paraId="1E8E2358" w14:textId="4FC991BC" w:rsidR="007655DE" w:rsidRPr="0011646F" w:rsidRDefault="00BB12B5" w:rsidP="00FE0F8A">
      <w:pPr>
        <w:pStyle w:val="Caption"/>
        <w:spacing w:line="480" w:lineRule="auto"/>
      </w:pPr>
      <w:bookmarkStart w:id="170" w:name="_Toc8396649"/>
      <w:bookmarkStart w:id="171" w:name="_Toc8396671"/>
      <w:bookmarkStart w:id="172" w:name="_Toc8402315"/>
      <w:r>
        <w:t xml:space="preserve">Table </w:t>
      </w:r>
      <w:r w:rsidR="00215305">
        <w:rPr>
          <w:noProof/>
        </w:rPr>
        <w:fldChar w:fldCharType="begin"/>
      </w:r>
      <w:r w:rsidR="00215305">
        <w:rPr>
          <w:noProof/>
        </w:rPr>
        <w:instrText xml:space="preserve"> STYLEREF 1 \s </w:instrText>
      </w:r>
      <w:r w:rsidR="00215305">
        <w:rPr>
          <w:noProof/>
        </w:rPr>
        <w:fldChar w:fldCharType="separate"/>
      </w:r>
      <w:r w:rsidR="00BE5820">
        <w:rPr>
          <w:noProof/>
        </w:rPr>
        <w:t>4</w:t>
      </w:r>
      <w:r w:rsidR="00215305">
        <w:rPr>
          <w:noProof/>
        </w:rPr>
        <w:fldChar w:fldCharType="end"/>
      </w:r>
      <w:r>
        <w:t>.</w:t>
      </w:r>
      <w:r w:rsidR="00215305">
        <w:rPr>
          <w:noProof/>
        </w:rPr>
        <w:fldChar w:fldCharType="begin"/>
      </w:r>
      <w:r w:rsidR="00215305">
        <w:rPr>
          <w:noProof/>
        </w:rPr>
        <w:instrText xml:space="preserve"> SEQ Table \* ARABIC \s 1 </w:instrText>
      </w:r>
      <w:r w:rsidR="00215305">
        <w:rPr>
          <w:noProof/>
        </w:rPr>
        <w:fldChar w:fldCharType="separate"/>
      </w:r>
      <w:r w:rsidR="00BE5820">
        <w:rPr>
          <w:noProof/>
        </w:rPr>
        <w:t>11</w:t>
      </w:r>
      <w:r w:rsidR="00215305">
        <w:rPr>
          <w:noProof/>
        </w:rPr>
        <w:fldChar w:fldCharType="end"/>
      </w:r>
      <w:r w:rsidR="007655DE">
        <w:t xml:space="preserve"> Frequency analysis of code of </w:t>
      </w:r>
      <w:r w:rsidR="001D6BFC">
        <w:t>practice</w:t>
      </w:r>
      <w:bookmarkEnd w:id="170"/>
      <w:bookmarkEnd w:id="171"/>
      <w:bookmarkEnd w:id="172"/>
      <w:r w:rsidR="00FE0F8A">
        <w:t>.</w:t>
      </w:r>
    </w:p>
    <w:p w14:paraId="49A2F2C8" w14:textId="6AB7B3F1" w:rsidR="00DC1F0B" w:rsidRDefault="00ED0890" w:rsidP="00FE0F8A">
      <w:pPr>
        <w:spacing w:line="480" w:lineRule="auto"/>
        <w:jc w:val="both"/>
      </w:pPr>
      <w:r>
        <w:t xml:space="preserve">Another reason why ethics are </w:t>
      </w:r>
      <w:r w:rsidR="00D672EE">
        <w:t>in</w:t>
      </w:r>
      <w:r>
        <w:t>effective is down to</w:t>
      </w:r>
      <w:r w:rsidR="00D20D13">
        <w:t xml:space="preserve"> the </w:t>
      </w:r>
      <w:r w:rsidR="00810921">
        <w:t>un</w:t>
      </w:r>
      <w:r w:rsidR="00D20D13">
        <w:t xml:space="preserve">ethical behaviour that accountants </w:t>
      </w:r>
      <w:r w:rsidR="003B2E87">
        <w:t xml:space="preserve">are </w:t>
      </w:r>
      <w:r w:rsidR="008F6F7F">
        <w:t xml:space="preserve">observing from their clients, colleagues and superiors. </w:t>
      </w:r>
      <w:r w:rsidR="002C55AA">
        <w:t xml:space="preserve">The analysis identified that most accountants are under pressure to </w:t>
      </w:r>
      <w:r w:rsidR="00C81586">
        <w:t xml:space="preserve">cut corners due to </w:t>
      </w:r>
      <w:r w:rsidR="00D161E9">
        <w:t xml:space="preserve">tight </w:t>
      </w:r>
      <w:r w:rsidR="00C81586">
        <w:t>deadlines which would mean that the code of ethics is not being complied with</w:t>
      </w:r>
      <w:r w:rsidR="00D87D5C">
        <w:t xml:space="preserve">. </w:t>
      </w:r>
    </w:p>
    <w:p w14:paraId="5C5AB209" w14:textId="79A52D3E" w:rsidR="00D87D5C" w:rsidRDefault="00D87D5C" w:rsidP="00DB3DF7">
      <w:pPr>
        <w:spacing w:line="480" w:lineRule="auto"/>
        <w:jc w:val="both"/>
      </w:pPr>
      <w:r>
        <w:t xml:space="preserve">The second theme that has been identified is </w:t>
      </w:r>
      <w:r w:rsidR="00007AD1">
        <w:t xml:space="preserve">that it is likely that unethical behaviour would lead to fraudulent activity </w:t>
      </w:r>
      <w:r w:rsidR="00A25BA3">
        <w:t>which is ruining</w:t>
      </w:r>
      <w:r w:rsidR="000404FE">
        <w:t xml:space="preserve"> the reputation of any decent accountant</w:t>
      </w:r>
      <w:r w:rsidR="00A25BA3">
        <w:t xml:space="preserve">. </w:t>
      </w:r>
      <w:r w:rsidR="00873B5F">
        <w:t>Findings suggest that this is down to the rules</w:t>
      </w:r>
      <w:r w:rsidR="00B50BA5">
        <w:t xml:space="preserve">, regulation and accounting techniques </w:t>
      </w:r>
      <w:r w:rsidR="00DC1DDB">
        <w:t xml:space="preserve">such as creative accounting </w:t>
      </w:r>
      <w:r w:rsidR="00B50BA5">
        <w:t>being abused in order to make information look more attractable</w:t>
      </w:r>
      <w:r w:rsidR="00ED6C7A">
        <w:t xml:space="preserve"> </w:t>
      </w:r>
      <w:r w:rsidR="00010045">
        <w:t>and</w:t>
      </w:r>
      <w:r w:rsidR="00ED6C7A">
        <w:t xml:space="preserve"> misleading</w:t>
      </w:r>
      <w:r w:rsidR="0078608B">
        <w:t>.</w:t>
      </w:r>
      <w:r w:rsidR="003622A6">
        <w:t xml:space="preserve"> Along with undue pressure from superiors, greed and being bribed to commit fraud.</w:t>
      </w:r>
    </w:p>
    <w:p w14:paraId="7546D88F" w14:textId="606E3A2F" w:rsidR="00373348" w:rsidRPr="00DC1F0B" w:rsidRDefault="00E53007" w:rsidP="00DB3DF7">
      <w:pPr>
        <w:spacing w:line="480" w:lineRule="auto"/>
        <w:jc w:val="both"/>
      </w:pPr>
      <w:r>
        <w:t xml:space="preserve">The third theme was identified </w:t>
      </w:r>
      <w:r w:rsidR="00337BDB">
        <w:t xml:space="preserve">as needing stronger </w:t>
      </w:r>
      <w:r w:rsidR="00D221A9">
        <w:t xml:space="preserve">regulation and laws. As already </w:t>
      </w:r>
      <w:r w:rsidR="00EA25E4">
        <w:t>discussed,</w:t>
      </w:r>
      <w:r w:rsidR="00D221A9">
        <w:t xml:space="preserve"> ethics has been identified as being very important but not effective, the findings suggest that there needs to be tougher</w:t>
      </w:r>
      <w:r w:rsidR="0010394F">
        <w:t xml:space="preserve"> and </w:t>
      </w:r>
      <w:r w:rsidR="00010045">
        <w:t xml:space="preserve">more </w:t>
      </w:r>
      <w:r w:rsidR="00D221A9">
        <w:t xml:space="preserve">penalties for those accountants who wish to act unethical and </w:t>
      </w:r>
      <w:r w:rsidR="00EA25E4">
        <w:t xml:space="preserve">abuse the code of ethics. Participants </w:t>
      </w:r>
      <w:r w:rsidR="007646A0">
        <w:t>suggest that the</w:t>
      </w:r>
      <w:r w:rsidR="00881AD5">
        <w:t>re</w:t>
      </w:r>
      <w:r w:rsidR="007646A0">
        <w:t xml:space="preserve"> needs to be better ethical education, training and support from accounting regulation bodies</w:t>
      </w:r>
      <w:r w:rsidR="00F95826">
        <w:t xml:space="preserve"> to overcome the negative impact from accounting scandals and improve on the ethical situation within the profession</w:t>
      </w:r>
      <w:r w:rsidR="00975BCD">
        <w:t>.</w:t>
      </w:r>
      <w:r w:rsidR="00755F8B">
        <w:t xml:space="preserve"> </w:t>
      </w:r>
    </w:p>
    <w:p w14:paraId="78CA69F1" w14:textId="2CC6743A" w:rsidR="002B5846" w:rsidRDefault="002B5846" w:rsidP="00C2376F">
      <w:pPr>
        <w:spacing w:line="480" w:lineRule="auto"/>
        <w:jc w:val="both"/>
        <w:sectPr w:rsidR="002B5846" w:rsidSect="009936F7">
          <w:pgSz w:w="11906" w:h="16838"/>
          <w:pgMar w:top="1440" w:right="1440" w:bottom="1440" w:left="1440" w:header="708" w:footer="708" w:gutter="0"/>
          <w:cols w:space="708"/>
          <w:docGrid w:linePitch="360"/>
        </w:sectPr>
      </w:pPr>
    </w:p>
    <w:p w14:paraId="3EFB0EF2" w14:textId="00E400D3" w:rsidR="002B5846" w:rsidRPr="002B5846" w:rsidRDefault="00381802" w:rsidP="00381802">
      <w:pPr>
        <w:pStyle w:val="Heading2"/>
        <w:rPr>
          <w:rFonts w:eastAsia="Calibri"/>
        </w:rPr>
      </w:pPr>
      <w:bookmarkStart w:id="173" w:name="_Toc8589650"/>
      <w:r>
        <w:rPr>
          <w:rFonts w:eastAsia="Calibri"/>
        </w:rPr>
        <w:lastRenderedPageBreak/>
        <w:t xml:space="preserve">4.9 </w:t>
      </w:r>
      <w:r w:rsidR="002B5846" w:rsidRPr="002B5846">
        <w:rPr>
          <w:rFonts w:eastAsia="Calibri"/>
        </w:rPr>
        <w:t>Matrix analysis of qualitative data from interviews</w:t>
      </w:r>
      <w:bookmarkEnd w:id="173"/>
      <w:r w:rsidR="002B5846" w:rsidRPr="002B5846">
        <w:rPr>
          <w:rFonts w:eastAsia="Calibri"/>
        </w:rPr>
        <w:t xml:space="preserve"> </w:t>
      </w:r>
    </w:p>
    <w:tbl>
      <w:tblPr>
        <w:tblStyle w:val="TableGrid10"/>
        <w:tblW w:w="0" w:type="auto"/>
        <w:tblInd w:w="0" w:type="dxa"/>
        <w:tblLook w:val="04A0" w:firstRow="1" w:lastRow="0" w:firstColumn="1" w:lastColumn="0" w:noHBand="0" w:noVBand="1"/>
      </w:tblPr>
      <w:tblGrid>
        <w:gridCol w:w="2405"/>
        <w:gridCol w:w="1559"/>
        <w:gridCol w:w="1985"/>
        <w:gridCol w:w="3544"/>
        <w:gridCol w:w="4110"/>
      </w:tblGrid>
      <w:tr w:rsidR="00A0154C" w:rsidRPr="002B5846" w14:paraId="2D7AC7F6" w14:textId="77777777" w:rsidTr="00B221C2">
        <w:trPr>
          <w:trHeight w:val="405"/>
        </w:trPr>
        <w:tc>
          <w:tcPr>
            <w:tcW w:w="24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07926DE" w14:textId="77777777" w:rsidR="00A0154C" w:rsidRPr="002B5846" w:rsidRDefault="00A0154C" w:rsidP="002B5846">
            <w:pPr>
              <w:rPr>
                <w:b/>
                <w:sz w:val="20"/>
                <w:szCs w:val="20"/>
              </w:rPr>
            </w:pPr>
            <w:r w:rsidRPr="002B5846">
              <w:br w:type="page"/>
            </w:r>
            <w:r w:rsidRPr="002B5846">
              <w:rPr>
                <w:b/>
                <w:sz w:val="20"/>
                <w:szCs w:val="20"/>
              </w:rPr>
              <w:t>Questions</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D4DB09" w14:textId="12AC8CB1" w:rsidR="00A0154C" w:rsidRPr="002B5846" w:rsidRDefault="00A0154C" w:rsidP="002B5846">
            <w:pPr>
              <w:rPr>
                <w:b/>
                <w:sz w:val="20"/>
                <w:szCs w:val="20"/>
              </w:rPr>
            </w:pPr>
            <w:r>
              <w:rPr>
                <w:b/>
                <w:sz w:val="20"/>
                <w:szCs w:val="20"/>
              </w:rPr>
              <w:t>Theme</w:t>
            </w:r>
          </w:p>
        </w:tc>
        <w:tc>
          <w:tcPr>
            <w:tcW w:w="198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5C7237F" w14:textId="77777777" w:rsidR="00A0154C" w:rsidRPr="002B5846" w:rsidRDefault="00A0154C" w:rsidP="002B5846">
            <w:pPr>
              <w:rPr>
                <w:b/>
                <w:sz w:val="20"/>
                <w:szCs w:val="20"/>
              </w:rPr>
            </w:pPr>
            <w:r w:rsidRPr="002B5846">
              <w:rPr>
                <w:b/>
                <w:sz w:val="20"/>
                <w:szCs w:val="20"/>
              </w:rPr>
              <w:t>Participant 1</w:t>
            </w:r>
          </w:p>
        </w:tc>
        <w:tc>
          <w:tcPr>
            <w:tcW w:w="35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3A999CE" w14:textId="77777777" w:rsidR="00A0154C" w:rsidRPr="002B5846" w:rsidRDefault="00A0154C" w:rsidP="002B5846">
            <w:pPr>
              <w:rPr>
                <w:b/>
                <w:sz w:val="20"/>
                <w:szCs w:val="20"/>
              </w:rPr>
            </w:pPr>
            <w:r w:rsidRPr="002B5846">
              <w:rPr>
                <w:b/>
                <w:sz w:val="20"/>
                <w:szCs w:val="20"/>
              </w:rPr>
              <w:t>Participant 2</w:t>
            </w:r>
          </w:p>
        </w:tc>
        <w:tc>
          <w:tcPr>
            <w:tcW w:w="41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C7E1F12" w14:textId="77777777" w:rsidR="00A0154C" w:rsidRPr="002B5846" w:rsidRDefault="00A0154C" w:rsidP="002B5846">
            <w:pPr>
              <w:rPr>
                <w:b/>
                <w:sz w:val="20"/>
                <w:szCs w:val="20"/>
              </w:rPr>
            </w:pPr>
            <w:r w:rsidRPr="002B5846">
              <w:rPr>
                <w:b/>
                <w:sz w:val="20"/>
                <w:szCs w:val="20"/>
              </w:rPr>
              <w:t>Participant 3</w:t>
            </w:r>
          </w:p>
        </w:tc>
      </w:tr>
      <w:tr w:rsidR="00A0154C" w:rsidRPr="002B5846" w14:paraId="2D723FFA" w14:textId="77777777" w:rsidTr="00B221C2">
        <w:tc>
          <w:tcPr>
            <w:tcW w:w="2405" w:type="dxa"/>
            <w:tcBorders>
              <w:top w:val="single" w:sz="4" w:space="0" w:color="auto"/>
              <w:left w:val="single" w:sz="4" w:space="0" w:color="auto"/>
              <w:bottom w:val="single" w:sz="4" w:space="0" w:color="auto"/>
              <w:right w:val="single" w:sz="4" w:space="0" w:color="auto"/>
            </w:tcBorders>
            <w:hideMark/>
          </w:tcPr>
          <w:p w14:paraId="5A55FAB6" w14:textId="77777777" w:rsidR="00A0154C" w:rsidRPr="002B5846" w:rsidRDefault="00A0154C" w:rsidP="00F30425">
            <w:pPr>
              <w:rPr>
                <w:sz w:val="20"/>
                <w:szCs w:val="20"/>
              </w:rPr>
            </w:pPr>
            <w:r w:rsidRPr="002B5846">
              <w:rPr>
                <w:sz w:val="20"/>
                <w:szCs w:val="20"/>
              </w:rPr>
              <w:t>Q1. Please state your gender</w:t>
            </w:r>
          </w:p>
        </w:tc>
        <w:tc>
          <w:tcPr>
            <w:tcW w:w="1559" w:type="dxa"/>
            <w:tcBorders>
              <w:top w:val="single" w:sz="4" w:space="0" w:color="auto"/>
              <w:left w:val="single" w:sz="4" w:space="0" w:color="auto"/>
              <w:bottom w:val="single" w:sz="4" w:space="0" w:color="auto"/>
              <w:right w:val="single" w:sz="4" w:space="0" w:color="auto"/>
            </w:tcBorders>
          </w:tcPr>
          <w:p w14:paraId="2F8009DC" w14:textId="77777777" w:rsidR="00A0154C" w:rsidRPr="002B5846" w:rsidRDefault="00A0154C" w:rsidP="00F30425">
            <w:pPr>
              <w:rPr>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14:paraId="4F745A5C" w14:textId="77777777" w:rsidR="00A0154C" w:rsidRPr="002B5846" w:rsidRDefault="00A0154C" w:rsidP="00F30425">
            <w:pPr>
              <w:rPr>
                <w:i/>
                <w:sz w:val="20"/>
                <w:szCs w:val="20"/>
              </w:rPr>
            </w:pPr>
            <w:r w:rsidRPr="002B5846">
              <w:rPr>
                <w:i/>
                <w:sz w:val="20"/>
                <w:szCs w:val="20"/>
              </w:rPr>
              <w:t>“Male”</w:t>
            </w:r>
          </w:p>
        </w:tc>
        <w:tc>
          <w:tcPr>
            <w:tcW w:w="3544" w:type="dxa"/>
            <w:tcBorders>
              <w:top w:val="single" w:sz="4" w:space="0" w:color="auto"/>
              <w:left w:val="single" w:sz="4" w:space="0" w:color="auto"/>
              <w:bottom w:val="single" w:sz="4" w:space="0" w:color="auto"/>
              <w:right w:val="single" w:sz="4" w:space="0" w:color="auto"/>
            </w:tcBorders>
            <w:hideMark/>
          </w:tcPr>
          <w:p w14:paraId="3DBB4E11" w14:textId="77777777" w:rsidR="00A0154C" w:rsidRPr="002B5846" w:rsidRDefault="00A0154C" w:rsidP="00F30425">
            <w:pPr>
              <w:rPr>
                <w:i/>
                <w:sz w:val="20"/>
                <w:szCs w:val="20"/>
              </w:rPr>
            </w:pPr>
            <w:r w:rsidRPr="002B5846">
              <w:rPr>
                <w:i/>
                <w:sz w:val="20"/>
                <w:szCs w:val="20"/>
              </w:rPr>
              <w:t>“Male”</w:t>
            </w:r>
          </w:p>
        </w:tc>
        <w:tc>
          <w:tcPr>
            <w:tcW w:w="4110" w:type="dxa"/>
            <w:tcBorders>
              <w:top w:val="single" w:sz="4" w:space="0" w:color="auto"/>
              <w:left w:val="single" w:sz="4" w:space="0" w:color="auto"/>
              <w:bottom w:val="single" w:sz="4" w:space="0" w:color="auto"/>
              <w:right w:val="single" w:sz="4" w:space="0" w:color="auto"/>
            </w:tcBorders>
            <w:hideMark/>
          </w:tcPr>
          <w:p w14:paraId="55AEC96D" w14:textId="77777777" w:rsidR="00A0154C" w:rsidRPr="002B5846" w:rsidRDefault="00A0154C" w:rsidP="00F30425">
            <w:pPr>
              <w:rPr>
                <w:i/>
                <w:sz w:val="20"/>
                <w:szCs w:val="20"/>
              </w:rPr>
            </w:pPr>
            <w:r w:rsidRPr="002B5846">
              <w:rPr>
                <w:i/>
                <w:sz w:val="20"/>
                <w:szCs w:val="20"/>
              </w:rPr>
              <w:t>“Male”</w:t>
            </w:r>
          </w:p>
        </w:tc>
      </w:tr>
      <w:tr w:rsidR="00A0154C" w:rsidRPr="002B5846" w14:paraId="3BBFDE1E" w14:textId="77777777" w:rsidTr="00B221C2">
        <w:trPr>
          <w:trHeight w:val="2021"/>
        </w:trPr>
        <w:tc>
          <w:tcPr>
            <w:tcW w:w="2405" w:type="dxa"/>
            <w:tcBorders>
              <w:top w:val="single" w:sz="4" w:space="0" w:color="auto"/>
              <w:left w:val="single" w:sz="4" w:space="0" w:color="auto"/>
              <w:bottom w:val="single" w:sz="4" w:space="0" w:color="auto"/>
              <w:right w:val="single" w:sz="4" w:space="0" w:color="auto"/>
            </w:tcBorders>
            <w:hideMark/>
          </w:tcPr>
          <w:p w14:paraId="130D2A72" w14:textId="77777777" w:rsidR="00A0154C" w:rsidRPr="002B5846" w:rsidRDefault="00A0154C" w:rsidP="00F30425">
            <w:pPr>
              <w:rPr>
                <w:sz w:val="20"/>
                <w:szCs w:val="20"/>
              </w:rPr>
            </w:pPr>
            <w:r w:rsidRPr="002B5846">
              <w:rPr>
                <w:sz w:val="20"/>
                <w:szCs w:val="20"/>
              </w:rPr>
              <w:t>Q2. The accounting profession have regulatory codes, in your opinion, what are the reasons for these codes?</w:t>
            </w:r>
          </w:p>
        </w:tc>
        <w:tc>
          <w:tcPr>
            <w:tcW w:w="1559" w:type="dxa"/>
            <w:tcBorders>
              <w:top w:val="single" w:sz="4" w:space="0" w:color="auto"/>
              <w:left w:val="single" w:sz="4" w:space="0" w:color="auto"/>
              <w:bottom w:val="single" w:sz="4" w:space="0" w:color="auto"/>
              <w:right w:val="single" w:sz="4" w:space="0" w:color="auto"/>
            </w:tcBorders>
          </w:tcPr>
          <w:p w14:paraId="7B221BF8" w14:textId="70335F99" w:rsidR="00A0154C" w:rsidRPr="002B5846" w:rsidRDefault="00B221C2" w:rsidP="00F30425">
            <w:pPr>
              <w:rPr>
                <w:sz w:val="20"/>
                <w:szCs w:val="20"/>
              </w:rPr>
            </w:pPr>
            <w:r>
              <w:rPr>
                <w:sz w:val="20"/>
                <w:szCs w:val="20"/>
              </w:rPr>
              <w:t xml:space="preserve">Code of </w:t>
            </w:r>
            <w:r w:rsidR="00A0154C">
              <w:rPr>
                <w:sz w:val="20"/>
                <w:szCs w:val="20"/>
              </w:rPr>
              <w:t>Ethics</w:t>
            </w:r>
          </w:p>
        </w:tc>
        <w:tc>
          <w:tcPr>
            <w:tcW w:w="1985" w:type="dxa"/>
            <w:tcBorders>
              <w:top w:val="single" w:sz="4" w:space="0" w:color="auto"/>
              <w:left w:val="single" w:sz="4" w:space="0" w:color="auto"/>
              <w:bottom w:val="single" w:sz="4" w:space="0" w:color="auto"/>
              <w:right w:val="single" w:sz="4" w:space="0" w:color="auto"/>
            </w:tcBorders>
            <w:hideMark/>
          </w:tcPr>
          <w:p w14:paraId="706BBD1C" w14:textId="77777777" w:rsidR="00A0154C" w:rsidRPr="002B5846" w:rsidRDefault="00A0154C" w:rsidP="00F30425">
            <w:pPr>
              <w:rPr>
                <w:i/>
                <w:sz w:val="20"/>
                <w:szCs w:val="20"/>
              </w:rPr>
            </w:pPr>
            <w:r w:rsidRPr="002B5846">
              <w:rPr>
                <w:i/>
                <w:sz w:val="20"/>
                <w:szCs w:val="20"/>
              </w:rPr>
              <w:t>“To ensure accountants abide by the rules”</w:t>
            </w:r>
          </w:p>
        </w:tc>
        <w:tc>
          <w:tcPr>
            <w:tcW w:w="3544" w:type="dxa"/>
            <w:tcBorders>
              <w:top w:val="single" w:sz="4" w:space="0" w:color="auto"/>
              <w:left w:val="single" w:sz="4" w:space="0" w:color="auto"/>
              <w:bottom w:val="single" w:sz="4" w:space="0" w:color="auto"/>
              <w:right w:val="single" w:sz="4" w:space="0" w:color="auto"/>
            </w:tcBorders>
            <w:hideMark/>
          </w:tcPr>
          <w:p w14:paraId="7042C006" w14:textId="77777777" w:rsidR="00A0154C" w:rsidRPr="002B5846" w:rsidRDefault="00A0154C" w:rsidP="00F30425">
            <w:pPr>
              <w:rPr>
                <w:i/>
                <w:sz w:val="20"/>
                <w:szCs w:val="20"/>
              </w:rPr>
            </w:pPr>
            <w:r w:rsidRPr="002B5846">
              <w:rPr>
                <w:i/>
                <w:sz w:val="20"/>
                <w:szCs w:val="20"/>
              </w:rPr>
              <w:t>“I believe these regulatory codes are put in place to ensure that accounting procedures are carried out as ethically as possible. Obviously not all abide by the regulatory codes, however the existence is somewhat a deterrent for unethical procedures”.</w:t>
            </w:r>
          </w:p>
        </w:tc>
        <w:tc>
          <w:tcPr>
            <w:tcW w:w="4110" w:type="dxa"/>
            <w:tcBorders>
              <w:top w:val="single" w:sz="4" w:space="0" w:color="auto"/>
              <w:left w:val="single" w:sz="4" w:space="0" w:color="auto"/>
              <w:bottom w:val="single" w:sz="4" w:space="0" w:color="auto"/>
              <w:right w:val="single" w:sz="4" w:space="0" w:color="auto"/>
            </w:tcBorders>
          </w:tcPr>
          <w:p w14:paraId="4BCD92E6" w14:textId="77777777" w:rsidR="00A0154C" w:rsidRPr="002B5846" w:rsidRDefault="00A0154C" w:rsidP="00F30425">
            <w:pPr>
              <w:rPr>
                <w:i/>
                <w:sz w:val="20"/>
                <w:szCs w:val="20"/>
              </w:rPr>
            </w:pPr>
            <w:r w:rsidRPr="002B5846">
              <w:rPr>
                <w:i/>
                <w:sz w:val="20"/>
                <w:szCs w:val="20"/>
              </w:rPr>
              <w:t>“These codes are designed to serve as guidance in ethical dilemmas any accounting professional might face. They form a basis of my ACCA studies and run through almost every exam I am taken. It helps to keep the accounting profession in high regards in the public eye and serve as measure to judge against in case of any misconduct. These codes should be followed by everyone working in the accounting profession”.</w:t>
            </w:r>
          </w:p>
          <w:p w14:paraId="288970FA" w14:textId="77777777" w:rsidR="00A0154C" w:rsidRPr="002B5846" w:rsidRDefault="00A0154C" w:rsidP="00F30425">
            <w:pPr>
              <w:rPr>
                <w:i/>
                <w:sz w:val="20"/>
                <w:szCs w:val="20"/>
              </w:rPr>
            </w:pPr>
          </w:p>
        </w:tc>
      </w:tr>
      <w:tr w:rsidR="00A0154C" w:rsidRPr="002B5846" w14:paraId="43175FCD" w14:textId="77777777" w:rsidTr="00B221C2">
        <w:tc>
          <w:tcPr>
            <w:tcW w:w="2405" w:type="dxa"/>
            <w:tcBorders>
              <w:top w:val="single" w:sz="4" w:space="0" w:color="auto"/>
              <w:left w:val="single" w:sz="4" w:space="0" w:color="auto"/>
              <w:bottom w:val="single" w:sz="4" w:space="0" w:color="auto"/>
              <w:right w:val="single" w:sz="4" w:space="0" w:color="auto"/>
            </w:tcBorders>
            <w:hideMark/>
          </w:tcPr>
          <w:p w14:paraId="4AB900AF" w14:textId="1962BA3F" w:rsidR="00A0154C" w:rsidRPr="002B5846" w:rsidRDefault="00A0154C" w:rsidP="00F30425">
            <w:pPr>
              <w:rPr>
                <w:sz w:val="20"/>
                <w:szCs w:val="20"/>
              </w:rPr>
            </w:pPr>
            <w:r w:rsidRPr="002B5846">
              <w:rPr>
                <w:sz w:val="20"/>
                <w:szCs w:val="20"/>
              </w:rPr>
              <w:t xml:space="preserve">Q3. The profession has been impacted by </w:t>
            </w:r>
            <w:r w:rsidR="00B53F34" w:rsidRPr="002B5846">
              <w:rPr>
                <w:sz w:val="20"/>
                <w:szCs w:val="20"/>
              </w:rPr>
              <w:t>several</w:t>
            </w:r>
            <w:r w:rsidRPr="002B5846">
              <w:rPr>
                <w:sz w:val="20"/>
                <w:szCs w:val="20"/>
              </w:rPr>
              <w:t xml:space="preserve"> scandals, first why do you think these scandals happen and going forward how can the profession prevent such problems?</w:t>
            </w:r>
          </w:p>
        </w:tc>
        <w:tc>
          <w:tcPr>
            <w:tcW w:w="1559" w:type="dxa"/>
            <w:tcBorders>
              <w:top w:val="single" w:sz="4" w:space="0" w:color="auto"/>
              <w:left w:val="single" w:sz="4" w:space="0" w:color="auto"/>
              <w:bottom w:val="single" w:sz="4" w:space="0" w:color="auto"/>
              <w:right w:val="single" w:sz="4" w:space="0" w:color="auto"/>
            </w:tcBorders>
          </w:tcPr>
          <w:p w14:paraId="365C26F8" w14:textId="2DA3E5BA" w:rsidR="00A0154C" w:rsidRPr="002B5846" w:rsidRDefault="00A0154C" w:rsidP="00F30425">
            <w:pPr>
              <w:rPr>
                <w:sz w:val="20"/>
                <w:szCs w:val="20"/>
              </w:rPr>
            </w:pPr>
            <w:r>
              <w:rPr>
                <w:sz w:val="20"/>
                <w:szCs w:val="20"/>
              </w:rPr>
              <w:t xml:space="preserve">Poor regulation </w:t>
            </w:r>
          </w:p>
        </w:tc>
        <w:tc>
          <w:tcPr>
            <w:tcW w:w="1985" w:type="dxa"/>
            <w:tcBorders>
              <w:top w:val="single" w:sz="4" w:space="0" w:color="auto"/>
              <w:left w:val="single" w:sz="4" w:space="0" w:color="auto"/>
              <w:bottom w:val="single" w:sz="4" w:space="0" w:color="auto"/>
              <w:right w:val="single" w:sz="4" w:space="0" w:color="auto"/>
            </w:tcBorders>
            <w:hideMark/>
          </w:tcPr>
          <w:p w14:paraId="7A55028F" w14:textId="77777777" w:rsidR="00A0154C" w:rsidRPr="002B5846" w:rsidRDefault="00A0154C" w:rsidP="00F30425">
            <w:pPr>
              <w:rPr>
                <w:i/>
                <w:sz w:val="20"/>
                <w:szCs w:val="20"/>
              </w:rPr>
            </w:pPr>
            <w:r w:rsidRPr="002B5846">
              <w:rPr>
                <w:i/>
                <w:sz w:val="20"/>
                <w:szCs w:val="20"/>
              </w:rPr>
              <w:t>“These scandals have happened as there is not enough checks done on the quality of the work, therefore more checks need to be implemented”</w:t>
            </w:r>
          </w:p>
        </w:tc>
        <w:tc>
          <w:tcPr>
            <w:tcW w:w="3544" w:type="dxa"/>
            <w:tcBorders>
              <w:top w:val="single" w:sz="4" w:space="0" w:color="auto"/>
              <w:left w:val="single" w:sz="4" w:space="0" w:color="auto"/>
              <w:bottom w:val="single" w:sz="4" w:space="0" w:color="auto"/>
              <w:right w:val="single" w:sz="4" w:space="0" w:color="auto"/>
            </w:tcBorders>
          </w:tcPr>
          <w:p w14:paraId="2A503198" w14:textId="77777777" w:rsidR="00A0154C" w:rsidRPr="002B5846" w:rsidRDefault="00A0154C" w:rsidP="00F30425">
            <w:pPr>
              <w:rPr>
                <w:rFonts w:eastAsia="Times New Roman"/>
                <w:sz w:val="20"/>
                <w:szCs w:val="20"/>
              </w:rPr>
            </w:pPr>
            <w:r w:rsidRPr="002B5846">
              <w:rPr>
                <w:sz w:val="20"/>
                <w:szCs w:val="20"/>
              </w:rPr>
              <w:t>“</w:t>
            </w:r>
            <w:r w:rsidRPr="002B5846">
              <w:rPr>
                <w:rFonts w:eastAsia="Times New Roman"/>
                <w:i/>
                <w:iCs/>
                <w:sz w:val="20"/>
                <w:szCs w:val="20"/>
              </w:rPr>
              <w:t>I believe that the scandals that have happened have been mainly due to the laid-back nature in the monitoring of the codes. A closer eye should be kept upon accountancy firms and more stringent regulations should be put in place”.</w:t>
            </w:r>
          </w:p>
          <w:p w14:paraId="618B619E" w14:textId="77777777" w:rsidR="00A0154C" w:rsidRPr="002B5846" w:rsidRDefault="00A0154C" w:rsidP="00F30425">
            <w:pPr>
              <w:rPr>
                <w:sz w:val="20"/>
                <w:szCs w:val="20"/>
              </w:rPr>
            </w:pPr>
          </w:p>
        </w:tc>
        <w:tc>
          <w:tcPr>
            <w:tcW w:w="4110" w:type="dxa"/>
            <w:tcBorders>
              <w:top w:val="single" w:sz="4" w:space="0" w:color="auto"/>
              <w:left w:val="single" w:sz="4" w:space="0" w:color="auto"/>
              <w:bottom w:val="single" w:sz="4" w:space="0" w:color="auto"/>
              <w:right w:val="single" w:sz="4" w:space="0" w:color="auto"/>
            </w:tcBorders>
            <w:hideMark/>
          </w:tcPr>
          <w:p w14:paraId="3B2CDC97" w14:textId="77777777" w:rsidR="00A0154C" w:rsidRPr="002B5846" w:rsidRDefault="00A0154C" w:rsidP="00F30425">
            <w:pPr>
              <w:rPr>
                <w:i/>
                <w:sz w:val="20"/>
                <w:szCs w:val="20"/>
              </w:rPr>
            </w:pPr>
            <w:r w:rsidRPr="002B5846">
              <w:rPr>
                <w:i/>
                <w:sz w:val="20"/>
                <w:szCs w:val="20"/>
              </w:rPr>
              <w:t>“Scandals always happen because every human has flaws. Most of these happen because people saw opportunity for misconduct and had no ethical/ moral principles to stop themselves from exploiting these situations. It’s difficult to prevent such instances but the accounting profession itself needs to promote and instil these fundamental codes of conduct in its members. Especially of chartered accountants. Anyone found to breach these fundamental codes of conduct should face consequences- it most severe cases struck of as being chartered and criminal investigations should happen if found they have broken the law”.</w:t>
            </w:r>
          </w:p>
        </w:tc>
      </w:tr>
      <w:tr w:rsidR="00A0154C" w:rsidRPr="002B5846" w14:paraId="7B8B3A73" w14:textId="77777777" w:rsidTr="00B221C2">
        <w:tc>
          <w:tcPr>
            <w:tcW w:w="2405" w:type="dxa"/>
            <w:tcBorders>
              <w:top w:val="single" w:sz="4" w:space="0" w:color="auto"/>
              <w:left w:val="single" w:sz="4" w:space="0" w:color="auto"/>
              <w:bottom w:val="single" w:sz="4" w:space="0" w:color="auto"/>
              <w:right w:val="single" w:sz="4" w:space="0" w:color="auto"/>
            </w:tcBorders>
            <w:hideMark/>
          </w:tcPr>
          <w:p w14:paraId="72C3183B" w14:textId="77777777" w:rsidR="00A0154C" w:rsidRPr="002B5846" w:rsidRDefault="00A0154C" w:rsidP="00F30425">
            <w:pPr>
              <w:rPr>
                <w:sz w:val="20"/>
                <w:szCs w:val="20"/>
              </w:rPr>
            </w:pPr>
            <w:r w:rsidRPr="002B5846">
              <w:rPr>
                <w:sz w:val="20"/>
                <w:szCs w:val="20"/>
              </w:rPr>
              <w:t xml:space="preserve">Q4. There are 5 principles in the regulatory codes, Integrity, Objectivity, Professional </w:t>
            </w:r>
            <w:r w:rsidRPr="002B5846">
              <w:rPr>
                <w:sz w:val="20"/>
                <w:szCs w:val="20"/>
              </w:rPr>
              <w:lastRenderedPageBreak/>
              <w:t>competence and due care, Confidentiality, professional behaviour, in your opinion which principles do you think are most important and why?</w:t>
            </w:r>
          </w:p>
        </w:tc>
        <w:tc>
          <w:tcPr>
            <w:tcW w:w="1559" w:type="dxa"/>
            <w:tcBorders>
              <w:top w:val="single" w:sz="4" w:space="0" w:color="auto"/>
              <w:left w:val="single" w:sz="4" w:space="0" w:color="auto"/>
              <w:bottom w:val="single" w:sz="4" w:space="0" w:color="auto"/>
              <w:right w:val="single" w:sz="4" w:space="0" w:color="auto"/>
            </w:tcBorders>
          </w:tcPr>
          <w:p w14:paraId="41858AB1" w14:textId="2AD18396" w:rsidR="00A0154C" w:rsidRPr="002B5846" w:rsidRDefault="00A0154C" w:rsidP="00F30425">
            <w:pPr>
              <w:rPr>
                <w:sz w:val="20"/>
                <w:szCs w:val="20"/>
              </w:rPr>
            </w:pPr>
            <w:r>
              <w:rPr>
                <w:sz w:val="20"/>
                <w:szCs w:val="20"/>
              </w:rPr>
              <w:lastRenderedPageBreak/>
              <w:t>Honestly and personal morality is very important.</w:t>
            </w:r>
          </w:p>
        </w:tc>
        <w:tc>
          <w:tcPr>
            <w:tcW w:w="1985" w:type="dxa"/>
            <w:tcBorders>
              <w:top w:val="single" w:sz="4" w:space="0" w:color="auto"/>
              <w:left w:val="single" w:sz="4" w:space="0" w:color="auto"/>
              <w:bottom w:val="single" w:sz="4" w:space="0" w:color="auto"/>
              <w:right w:val="single" w:sz="4" w:space="0" w:color="auto"/>
            </w:tcBorders>
            <w:hideMark/>
          </w:tcPr>
          <w:p w14:paraId="4E363DF1" w14:textId="77777777" w:rsidR="00A0154C" w:rsidRPr="002B5846" w:rsidRDefault="00A0154C" w:rsidP="00F30425">
            <w:pPr>
              <w:rPr>
                <w:i/>
                <w:sz w:val="20"/>
                <w:szCs w:val="20"/>
              </w:rPr>
            </w:pPr>
            <w:r w:rsidRPr="002B5846">
              <w:rPr>
                <w:i/>
                <w:sz w:val="20"/>
                <w:szCs w:val="20"/>
              </w:rPr>
              <w:t xml:space="preserve">“The most important are integrity, confidentiality and </w:t>
            </w:r>
            <w:r w:rsidRPr="002B5846">
              <w:rPr>
                <w:i/>
                <w:sz w:val="20"/>
                <w:szCs w:val="20"/>
              </w:rPr>
              <w:lastRenderedPageBreak/>
              <w:t>Professional Competence”</w:t>
            </w:r>
          </w:p>
        </w:tc>
        <w:tc>
          <w:tcPr>
            <w:tcW w:w="3544" w:type="dxa"/>
            <w:tcBorders>
              <w:top w:val="single" w:sz="4" w:space="0" w:color="auto"/>
              <w:left w:val="single" w:sz="4" w:space="0" w:color="auto"/>
              <w:bottom w:val="single" w:sz="4" w:space="0" w:color="auto"/>
              <w:right w:val="single" w:sz="4" w:space="0" w:color="auto"/>
            </w:tcBorders>
            <w:hideMark/>
          </w:tcPr>
          <w:p w14:paraId="11F31E4C" w14:textId="77777777" w:rsidR="00A0154C" w:rsidRPr="002B5846" w:rsidRDefault="00A0154C" w:rsidP="00F30425">
            <w:pPr>
              <w:rPr>
                <w:i/>
                <w:sz w:val="20"/>
                <w:szCs w:val="20"/>
              </w:rPr>
            </w:pPr>
            <w:r w:rsidRPr="002B5846">
              <w:rPr>
                <w:i/>
                <w:sz w:val="20"/>
                <w:szCs w:val="20"/>
              </w:rPr>
              <w:lastRenderedPageBreak/>
              <w:t xml:space="preserve">“I believe all of these principles are very important, however more emphasis should be put on integrity as it has not been exercised enough </w:t>
            </w:r>
            <w:r w:rsidRPr="002B5846">
              <w:rPr>
                <w:i/>
                <w:sz w:val="20"/>
                <w:szCs w:val="20"/>
              </w:rPr>
              <w:lastRenderedPageBreak/>
              <w:t>and has been the root cause of the scandals”.</w:t>
            </w:r>
          </w:p>
        </w:tc>
        <w:tc>
          <w:tcPr>
            <w:tcW w:w="4110" w:type="dxa"/>
            <w:tcBorders>
              <w:top w:val="single" w:sz="4" w:space="0" w:color="auto"/>
              <w:left w:val="single" w:sz="4" w:space="0" w:color="auto"/>
              <w:bottom w:val="single" w:sz="4" w:space="0" w:color="auto"/>
              <w:right w:val="single" w:sz="4" w:space="0" w:color="auto"/>
            </w:tcBorders>
            <w:hideMark/>
          </w:tcPr>
          <w:p w14:paraId="36DDF19F" w14:textId="77777777" w:rsidR="00A0154C" w:rsidRPr="002B5846" w:rsidRDefault="00A0154C" w:rsidP="00F30425">
            <w:pPr>
              <w:rPr>
                <w:i/>
                <w:sz w:val="20"/>
                <w:szCs w:val="20"/>
              </w:rPr>
            </w:pPr>
            <w:r w:rsidRPr="002B5846">
              <w:rPr>
                <w:i/>
                <w:sz w:val="20"/>
                <w:szCs w:val="20"/>
              </w:rPr>
              <w:lastRenderedPageBreak/>
              <w:t xml:space="preserve">“This is a difficult question as I see all 5 of them going hand in hand. If pushed, I would say integrity as the underlying basis of all. Acting with integrity would always ensure </w:t>
            </w:r>
            <w:r w:rsidRPr="002B5846">
              <w:rPr>
                <w:i/>
                <w:sz w:val="20"/>
                <w:szCs w:val="20"/>
              </w:rPr>
              <w:lastRenderedPageBreak/>
              <w:t>you try to do your best and the best for the people you work for”.</w:t>
            </w:r>
          </w:p>
        </w:tc>
      </w:tr>
      <w:tr w:rsidR="00A0154C" w:rsidRPr="002B5846" w14:paraId="37184EBC" w14:textId="77777777" w:rsidTr="00B221C2">
        <w:trPr>
          <w:trHeight w:val="674"/>
        </w:trPr>
        <w:tc>
          <w:tcPr>
            <w:tcW w:w="2405" w:type="dxa"/>
            <w:tcBorders>
              <w:top w:val="single" w:sz="4" w:space="0" w:color="auto"/>
              <w:left w:val="single" w:sz="4" w:space="0" w:color="auto"/>
              <w:bottom w:val="single" w:sz="4" w:space="0" w:color="auto"/>
              <w:right w:val="single" w:sz="4" w:space="0" w:color="auto"/>
            </w:tcBorders>
          </w:tcPr>
          <w:p w14:paraId="274E37E1" w14:textId="77777777" w:rsidR="00A0154C" w:rsidRPr="002B5846" w:rsidRDefault="00A0154C" w:rsidP="00F30425">
            <w:pPr>
              <w:rPr>
                <w:sz w:val="20"/>
                <w:szCs w:val="20"/>
              </w:rPr>
            </w:pPr>
            <w:r w:rsidRPr="002B5846">
              <w:rPr>
                <w:sz w:val="20"/>
                <w:szCs w:val="20"/>
              </w:rPr>
              <w:lastRenderedPageBreak/>
              <w:t>Q5. What types of regulation of the accounting profession do you think are needed going forward?</w:t>
            </w:r>
          </w:p>
          <w:p w14:paraId="7EC26E01" w14:textId="77777777" w:rsidR="00A0154C" w:rsidRPr="002B5846" w:rsidRDefault="00A0154C" w:rsidP="00F30425">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04031035" w14:textId="354F002C" w:rsidR="00A0154C" w:rsidRPr="002B5846" w:rsidRDefault="00A0154C" w:rsidP="00F30425">
            <w:pPr>
              <w:rPr>
                <w:sz w:val="20"/>
                <w:szCs w:val="20"/>
              </w:rPr>
            </w:pPr>
            <w:r>
              <w:rPr>
                <w:sz w:val="20"/>
                <w:szCs w:val="20"/>
              </w:rPr>
              <w:t>More observations and audits.</w:t>
            </w:r>
          </w:p>
        </w:tc>
        <w:tc>
          <w:tcPr>
            <w:tcW w:w="1985" w:type="dxa"/>
            <w:tcBorders>
              <w:top w:val="single" w:sz="4" w:space="0" w:color="auto"/>
              <w:left w:val="single" w:sz="4" w:space="0" w:color="auto"/>
              <w:bottom w:val="single" w:sz="4" w:space="0" w:color="auto"/>
              <w:right w:val="single" w:sz="4" w:space="0" w:color="auto"/>
            </w:tcBorders>
            <w:hideMark/>
          </w:tcPr>
          <w:p w14:paraId="5A2F8781" w14:textId="77777777" w:rsidR="00A0154C" w:rsidRPr="002B5846" w:rsidRDefault="00A0154C" w:rsidP="00F30425">
            <w:pPr>
              <w:rPr>
                <w:i/>
                <w:sz w:val="20"/>
                <w:szCs w:val="20"/>
              </w:rPr>
            </w:pPr>
            <w:r w:rsidRPr="002B5846">
              <w:rPr>
                <w:i/>
                <w:sz w:val="20"/>
                <w:szCs w:val="20"/>
              </w:rPr>
              <w:t>“Better checks on accountants”</w:t>
            </w:r>
          </w:p>
        </w:tc>
        <w:tc>
          <w:tcPr>
            <w:tcW w:w="3544" w:type="dxa"/>
            <w:tcBorders>
              <w:top w:val="single" w:sz="4" w:space="0" w:color="auto"/>
              <w:left w:val="single" w:sz="4" w:space="0" w:color="auto"/>
              <w:bottom w:val="single" w:sz="4" w:space="0" w:color="auto"/>
              <w:right w:val="single" w:sz="4" w:space="0" w:color="auto"/>
            </w:tcBorders>
            <w:hideMark/>
          </w:tcPr>
          <w:p w14:paraId="6C6E34C1" w14:textId="77777777" w:rsidR="00A0154C" w:rsidRPr="002B5846" w:rsidRDefault="00A0154C" w:rsidP="00F30425">
            <w:pPr>
              <w:rPr>
                <w:i/>
                <w:sz w:val="20"/>
                <w:szCs w:val="20"/>
              </w:rPr>
            </w:pPr>
            <w:r w:rsidRPr="002B5846">
              <w:rPr>
                <w:i/>
                <w:sz w:val="20"/>
                <w:szCs w:val="20"/>
              </w:rPr>
              <w:t>“As mentioned previously the monitoring of the integrity of accounting firms is paramount”.</w:t>
            </w:r>
          </w:p>
        </w:tc>
        <w:tc>
          <w:tcPr>
            <w:tcW w:w="4110" w:type="dxa"/>
            <w:tcBorders>
              <w:top w:val="single" w:sz="4" w:space="0" w:color="auto"/>
              <w:left w:val="single" w:sz="4" w:space="0" w:color="auto"/>
              <w:bottom w:val="single" w:sz="4" w:space="0" w:color="auto"/>
              <w:right w:val="single" w:sz="4" w:space="0" w:color="auto"/>
            </w:tcBorders>
          </w:tcPr>
          <w:p w14:paraId="5AEAC899" w14:textId="77777777" w:rsidR="00A0154C" w:rsidRPr="002B5846" w:rsidRDefault="00A0154C" w:rsidP="00F30425">
            <w:pPr>
              <w:rPr>
                <w:i/>
                <w:sz w:val="20"/>
                <w:szCs w:val="20"/>
              </w:rPr>
            </w:pPr>
            <w:r w:rsidRPr="002B5846">
              <w:rPr>
                <w:i/>
                <w:sz w:val="20"/>
                <w:szCs w:val="20"/>
              </w:rPr>
              <w:t>“This is hard to answer. Auditors have come under increasing pressure with the recent scandals like Carillion collapse. But I believe a higher emphasis needs to be put on corporate governance. If a company s not following proper corporate governance rules, then even the auditors can’t prevent it collapsing. Perhaps corporate governance could have adapted rules for smaller, non-listed companies to prevent power grabbing at the top that can easily happen in the smaller companies that are run by less directors or where the directors are also major shareholders”.</w:t>
            </w:r>
          </w:p>
          <w:p w14:paraId="7C1E726A" w14:textId="77777777" w:rsidR="00A0154C" w:rsidRPr="002B5846" w:rsidRDefault="00A0154C" w:rsidP="00F30425">
            <w:pPr>
              <w:rPr>
                <w:i/>
                <w:sz w:val="20"/>
                <w:szCs w:val="20"/>
              </w:rPr>
            </w:pPr>
          </w:p>
        </w:tc>
      </w:tr>
      <w:tr w:rsidR="00A0154C" w:rsidRPr="002B5846" w14:paraId="11B23FC2" w14:textId="77777777" w:rsidTr="00B221C2">
        <w:tc>
          <w:tcPr>
            <w:tcW w:w="2405" w:type="dxa"/>
            <w:tcBorders>
              <w:top w:val="single" w:sz="4" w:space="0" w:color="auto"/>
              <w:left w:val="single" w:sz="4" w:space="0" w:color="auto"/>
              <w:bottom w:val="single" w:sz="4" w:space="0" w:color="auto"/>
              <w:right w:val="single" w:sz="4" w:space="0" w:color="auto"/>
            </w:tcBorders>
            <w:hideMark/>
          </w:tcPr>
          <w:p w14:paraId="3A915073" w14:textId="77777777" w:rsidR="00A0154C" w:rsidRPr="002B5846" w:rsidRDefault="00A0154C" w:rsidP="00F30425">
            <w:pPr>
              <w:rPr>
                <w:sz w:val="20"/>
                <w:szCs w:val="20"/>
              </w:rPr>
            </w:pPr>
            <w:r w:rsidRPr="002B5846">
              <w:rPr>
                <w:sz w:val="20"/>
                <w:szCs w:val="20"/>
              </w:rPr>
              <w:t>Q6. Regulatory codes come in the form of codes of conduct, codes of ethics and codes or practice - what do you think distinguishes each type of code from the other?</w:t>
            </w:r>
          </w:p>
        </w:tc>
        <w:tc>
          <w:tcPr>
            <w:tcW w:w="1559" w:type="dxa"/>
            <w:tcBorders>
              <w:top w:val="single" w:sz="4" w:space="0" w:color="auto"/>
              <w:left w:val="single" w:sz="4" w:space="0" w:color="auto"/>
              <w:bottom w:val="single" w:sz="4" w:space="0" w:color="auto"/>
              <w:right w:val="single" w:sz="4" w:space="0" w:color="auto"/>
            </w:tcBorders>
          </w:tcPr>
          <w:p w14:paraId="73C8108F" w14:textId="4D3EC7B6" w:rsidR="00A0154C" w:rsidRPr="002B5846" w:rsidRDefault="00A0154C" w:rsidP="00F30425">
            <w:pPr>
              <w:rPr>
                <w:sz w:val="20"/>
                <w:szCs w:val="20"/>
              </w:rPr>
            </w:pPr>
            <w:r>
              <w:rPr>
                <w:sz w:val="20"/>
                <w:szCs w:val="20"/>
              </w:rPr>
              <w:t>Lack of fully understanding codes.</w:t>
            </w:r>
          </w:p>
        </w:tc>
        <w:tc>
          <w:tcPr>
            <w:tcW w:w="1985" w:type="dxa"/>
            <w:tcBorders>
              <w:top w:val="single" w:sz="4" w:space="0" w:color="auto"/>
              <w:left w:val="single" w:sz="4" w:space="0" w:color="auto"/>
              <w:bottom w:val="single" w:sz="4" w:space="0" w:color="auto"/>
              <w:right w:val="single" w:sz="4" w:space="0" w:color="auto"/>
            </w:tcBorders>
            <w:hideMark/>
          </w:tcPr>
          <w:p w14:paraId="1D5780BB" w14:textId="77777777" w:rsidR="00A0154C" w:rsidRPr="002B5846" w:rsidRDefault="00A0154C" w:rsidP="00F30425">
            <w:pPr>
              <w:rPr>
                <w:i/>
                <w:sz w:val="20"/>
                <w:szCs w:val="20"/>
              </w:rPr>
            </w:pPr>
            <w:r w:rsidRPr="002B5846">
              <w:rPr>
                <w:i/>
                <w:sz w:val="20"/>
                <w:szCs w:val="20"/>
              </w:rPr>
              <w:t>“Code of conduct relates to the behaviour of the Person</w:t>
            </w:r>
          </w:p>
          <w:p w14:paraId="40F23E94" w14:textId="77777777" w:rsidR="00A0154C" w:rsidRPr="002B5846" w:rsidRDefault="00A0154C" w:rsidP="00F30425">
            <w:pPr>
              <w:rPr>
                <w:i/>
                <w:sz w:val="20"/>
                <w:szCs w:val="20"/>
              </w:rPr>
            </w:pPr>
            <w:r w:rsidRPr="002B5846">
              <w:rPr>
                <w:i/>
                <w:sz w:val="20"/>
                <w:szCs w:val="20"/>
              </w:rPr>
              <w:t>Code of ethics is doing the right thing</w:t>
            </w:r>
          </w:p>
          <w:p w14:paraId="285799E5" w14:textId="77777777" w:rsidR="00A0154C" w:rsidRPr="002B5846" w:rsidRDefault="00A0154C" w:rsidP="00F30425">
            <w:pPr>
              <w:rPr>
                <w:i/>
                <w:sz w:val="20"/>
                <w:szCs w:val="20"/>
              </w:rPr>
            </w:pPr>
            <w:r w:rsidRPr="002B5846">
              <w:rPr>
                <w:i/>
                <w:sz w:val="20"/>
                <w:szCs w:val="20"/>
              </w:rPr>
              <w:t>Code of practice is abiding by the law”</w:t>
            </w:r>
          </w:p>
        </w:tc>
        <w:tc>
          <w:tcPr>
            <w:tcW w:w="3544" w:type="dxa"/>
            <w:tcBorders>
              <w:top w:val="single" w:sz="4" w:space="0" w:color="auto"/>
              <w:left w:val="single" w:sz="4" w:space="0" w:color="auto"/>
              <w:bottom w:val="single" w:sz="4" w:space="0" w:color="auto"/>
              <w:right w:val="single" w:sz="4" w:space="0" w:color="auto"/>
            </w:tcBorders>
            <w:hideMark/>
          </w:tcPr>
          <w:p w14:paraId="43B7AFC5" w14:textId="77777777" w:rsidR="00A0154C" w:rsidRPr="002B5846" w:rsidRDefault="00A0154C" w:rsidP="00F30425">
            <w:pPr>
              <w:rPr>
                <w:i/>
                <w:sz w:val="20"/>
                <w:szCs w:val="20"/>
              </w:rPr>
            </w:pPr>
            <w:r w:rsidRPr="002B5846">
              <w:rPr>
                <w:i/>
                <w:sz w:val="20"/>
                <w:szCs w:val="20"/>
              </w:rPr>
              <w:t>“I believe they tend to deal with a different aspect of the profession. Codes of conduct tend to deal with social norms, whereas codes of ethics, tends to deal with rules regarding integrity and honesty. Finally, codes of practice are to do with the employers and employees’ responsibility to uphold a set of expected values”.</w:t>
            </w:r>
          </w:p>
        </w:tc>
        <w:tc>
          <w:tcPr>
            <w:tcW w:w="4110" w:type="dxa"/>
            <w:tcBorders>
              <w:top w:val="single" w:sz="4" w:space="0" w:color="auto"/>
              <w:left w:val="single" w:sz="4" w:space="0" w:color="auto"/>
              <w:bottom w:val="single" w:sz="4" w:space="0" w:color="auto"/>
              <w:right w:val="single" w:sz="4" w:space="0" w:color="auto"/>
            </w:tcBorders>
          </w:tcPr>
          <w:p w14:paraId="78DF00A3" w14:textId="77777777" w:rsidR="00A0154C" w:rsidRPr="002B5846" w:rsidRDefault="00A0154C" w:rsidP="00F30425">
            <w:pPr>
              <w:rPr>
                <w:i/>
                <w:sz w:val="20"/>
                <w:szCs w:val="20"/>
              </w:rPr>
            </w:pPr>
            <w:r w:rsidRPr="002B5846">
              <w:rPr>
                <w:i/>
                <w:sz w:val="20"/>
                <w:szCs w:val="20"/>
              </w:rPr>
              <w:t>“Conduct would be more personal behaviour. Ethics would be underlying in a country’s culture and practice would be unique to the accounting profession”.</w:t>
            </w:r>
          </w:p>
          <w:p w14:paraId="1E2878E2" w14:textId="77777777" w:rsidR="00A0154C" w:rsidRPr="002B5846" w:rsidRDefault="00A0154C" w:rsidP="00F30425">
            <w:pPr>
              <w:rPr>
                <w:i/>
                <w:sz w:val="20"/>
                <w:szCs w:val="20"/>
              </w:rPr>
            </w:pPr>
          </w:p>
        </w:tc>
      </w:tr>
      <w:tr w:rsidR="00A0154C" w:rsidRPr="002B5846" w14:paraId="366FC191" w14:textId="77777777" w:rsidTr="00B221C2">
        <w:tc>
          <w:tcPr>
            <w:tcW w:w="2405" w:type="dxa"/>
            <w:tcBorders>
              <w:top w:val="single" w:sz="4" w:space="0" w:color="auto"/>
              <w:left w:val="single" w:sz="4" w:space="0" w:color="auto"/>
              <w:bottom w:val="single" w:sz="4" w:space="0" w:color="auto"/>
              <w:right w:val="single" w:sz="4" w:space="0" w:color="auto"/>
            </w:tcBorders>
            <w:hideMark/>
          </w:tcPr>
          <w:p w14:paraId="7E44BE27" w14:textId="77777777" w:rsidR="00A0154C" w:rsidRPr="002B5846" w:rsidRDefault="00A0154C" w:rsidP="00F30425">
            <w:pPr>
              <w:rPr>
                <w:sz w:val="20"/>
                <w:szCs w:val="20"/>
              </w:rPr>
            </w:pPr>
            <w:r w:rsidRPr="002B5846">
              <w:rPr>
                <w:sz w:val="20"/>
                <w:szCs w:val="20"/>
              </w:rPr>
              <w:t>Q7. Why do you think the accounting profession is susceptible to unethical behaviour?</w:t>
            </w:r>
          </w:p>
        </w:tc>
        <w:tc>
          <w:tcPr>
            <w:tcW w:w="1559" w:type="dxa"/>
            <w:tcBorders>
              <w:top w:val="single" w:sz="4" w:space="0" w:color="auto"/>
              <w:left w:val="single" w:sz="4" w:space="0" w:color="auto"/>
              <w:bottom w:val="single" w:sz="4" w:space="0" w:color="auto"/>
              <w:right w:val="single" w:sz="4" w:space="0" w:color="auto"/>
            </w:tcBorders>
          </w:tcPr>
          <w:p w14:paraId="2E3FE5B7" w14:textId="5E54A72B" w:rsidR="00A0154C" w:rsidRPr="002B5846" w:rsidRDefault="00A0154C" w:rsidP="00F30425">
            <w:pPr>
              <w:rPr>
                <w:sz w:val="20"/>
                <w:szCs w:val="20"/>
              </w:rPr>
            </w:pPr>
            <w:r>
              <w:rPr>
                <w:sz w:val="20"/>
                <w:szCs w:val="20"/>
              </w:rPr>
              <w:t xml:space="preserve">Undue pressure from superiors. Link between ethical behaviour and fraud </w:t>
            </w:r>
          </w:p>
        </w:tc>
        <w:tc>
          <w:tcPr>
            <w:tcW w:w="1985" w:type="dxa"/>
            <w:tcBorders>
              <w:top w:val="single" w:sz="4" w:space="0" w:color="auto"/>
              <w:left w:val="single" w:sz="4" w:space="0" w:color="auto"/>
              <w:bottom w:val="single" w:sz="4" w:space="0" w:color="auto"/>
              <w:right w:val="single" w:sz="4" w:space="0" w:color="auto"/>
            </w:tcBorders>
            <w:hideMark/>
          </w:tcPr>
          <w:p w14:paraId="47FEB19F" w14:textId="77777777" w:rsidR="00A0154C" w:rsidRPr="002B5846" w:rsidRDefault="00A0154C" w:rsidP="00F30425">
            <w:pPr>
              <w:rPr>
                <w:i/>
                <w:sz w:val="20"/>
                <w:szCs w:val="20"/>
              </w:rPr>
            </w:pPr>
            <w:r w:rsidRPr="002B5846">
              <w:rPr>
                <w:i/>
                <w:sz w:val="20"/>
                <w:szCs w:val="20"/>
              </w:rPr>
              <w:t>“Because that is the nature of people in general if they think they can get away with it”</w:t>
            </w:r>
          </w:p>
        </w:tc>
        <w:tc>
          <w:tcPr>
            <w:tcW w:w="3544" w:type="dxa"/>
            <w:tcBorders>
              <w:top w:val="single" w:sz="4" w:space="0" w:color="auto"/>
              <w:left w:val="single" w:sz="4" w:space="0" w:color="auto"/>
              <w:bottom w:val="single" w:sz="4" w:space="0" w:color="auto"/>
              <w:right w:val="single" w:sz="4" w:space="0" w:color="auto"/>
            </w:tcBorders>
            <w:hideMark/>
          </w:tcPr>
          <w:p w14:paraId="10F0E938" w14:textId="77777777" w:rsidR="00A0154C" w:rsidRPr="002B5846" w:rsidRDefault="00A0154C" w:rsidP="00F30425">
            <w:pPr>
              <w:rPr>
                <w:i/>
                <w:sz w:val="20"/>
                <w:szCs w:val="20"/>
              </w:rPr>
            </w:pPr>
            <w:r w:rsidRPr="002B5846">
              <w:rPr>
                <w:i/>
                <w:sz w:val="20"/>
                <w:szCs w:val="20"/>
              </w:rPr>
              <w:t xml:space="preserve">“I believe that there is a great amount of leniency on accounting firms as they tend to be very helpful in profiting big corporations and therefore governments as well. Monetary gain of a large scale is </w:t>
            </w:r>
            <w:r w:rsidRPr="002B5846">
              <w:rPr>
                <w:i/>
                <w:sz w:val="20"/>
                <w:szCs w:val="20"/>
              </w:rPr>
              <w:lastRenderedPageBreak/>
              <w:t>always synonymous with unethical behaviour”.</w:t>
            </w:r>
          </w:p>
        </w:tc>
        <w:tc>
          <w:tcPr>
            <w:tcW w:w="4110" w:type="dxa"/>
            <w:tcBorders>
              <w:top w:val="single" w:sz="4" w:space="0" w:color="auto"/>
              <w:left w:val="single" w:sz="4" w:space="0" w:color="auto"/>
              <w:bottom w:val="single" w:sz="4" w:space="0" w:color="auto"/>
              <w:right w:val="single" w:sz="4" w:space="0" w:color="auto"/>
            </w:tcBorders>
          </w:tcPr>
          <w:p w14:paraId="052FD5A0" w14:textId="77777777" w:rsidR="00A0154C" w:rsidRPr="002B5846" w:rsidRDefault="00A0154C" w:rsidP="00F30425">
            <w:pPr>
              <w:rPr>
                <w:i/>
                <w:sz w:val="20"/>
                <w:szCs w:val="20"/>
              </w:rPr>
            </w:pPr>
            <w:r w:rsidRPr="002B5846">
              <w:rPr>
                <w:i/>
                <w:sz w:val="20"/>
                <w:szCs w:val="20"/>
              </w:rPr>
              <w:lastRenderedPageBreak/>
              <w:t xml:space="preserve">“With accountants having access to systems like cash/ banks and accounting software, they can easily spot the weaknesses and work around control deficiencies. Unethical people would be able to exploit this especially if managers/ more senior staff are not checking correctly </w:t>
            </w:r>
            <w:r w:rsidRPr="002B5846">
              <w:rPr>
                <w:i/>
                <w:sz w:val="20"/>
                <w:szCs w:val="20"/>
              </w:rPr>
              <w:lastRenderedPageBreak/>
              <w:t>or are actually the ones doing it and then use their power and influence to intimidate people”.</w:t>
            </w:r>
          </w:p>
          <w:p w14:paraId="17230B28" w14:textId="77777777" w:rsidR="00A0154C" w:rsidRPr="002B5846" w:rsidRDefault="00A0154C" w:rsidP="00F30425">
            <w:pPr>
              <w:rPr>
                <w:i/>
                <w:sz w:val="20"/>
                <w:szCs w:val="20"/>
              </w:rPr>
            </w:pPr>
          </w:p>
        </w:tc>
      </w:tr>
      <w:tr w:rsidR="00A0154C" w:rsidRPr="002B5846" w14:paraId="4EF20DF6" w14:textId="77777777" w:rsidTr="00B221C2">
        <w:tc>
          <w:tcPr>
            <w:tcW w:w="2405" w:type="dxa"/>
            <w:tcBorders>
              <w:top w:val="single" w:sz="4" w:space="0" w:color="auto"/>
              <w:left w:val="single" w:sz="4" w:space="0" w:color="auto"/>
              <w:bottom w:val="single" w:sz="4" w:space="0" w:color="auto"/>
              <w:right w:val="single" w:sz="4" w:space="0" w:color="auto"/>
            </w:tcBorders>
            <w:hideMark/>
          </w:tcPr>
          <w:p w14:paraId="7861AED0" w14:textId="77777777" w:rsidR="00A0154C" w:rsidRPr="002B5846" w:rsidRDefault="00A0154C" w:rsidP="00F30425">
            <w:pPr>
              <w:rPr>
                <w:sz w:val="20"/>
                <w:szCs w:val="20"/>
              </w:rPr>
            </w:pPr>
            <w:r w:rsidRPr="002B5846">
              <w:rPr>
                <w:sz w:val="20"/>
                <w:szCs w:val="20"/>
              </w:rPr>
              <w:lastRenderedPageBreak/>
              <w:t>Q8. If compliance with regulatory codes is judgement-based, how best can the profession ensure that accounting professionals are best equipped to make the best choices?</w:t>
            </w:r>
          </w:p>
        </w:tc>
        <w:tc>
          <w:tcPr>
            <w:tcW w:w="1559" w:type="dxa"/>
            <w:tcBorders>
              <w:top w:val="single" w:sz="4" w:space="0" w:color="auto"/>
              <w:left w:val="single" w:sz="4" w:space="0" w:color="auto"/>
              <w:bottom w:val="single" w:sz="4" w:space="0" w:color="auto"/>
              <w:right w:val="single" w:sz="4" w:space="0" w:color="auto"/>
            </w:tcBorders>
          </w:tcPr>
          <w:p w14:paraId="567C6B48" w14:textId="5EC9C653" w:rsidR="00A0154C" w:rsidRPr="002B5846" w:rsidRDefault="00A0154C" w:rsidP="00F30425">
            <w:pPr>
              <w:rPr>
                <w:sz w:val="20"/>
                <w:szCs w:val="20"/>
              </w:rPr>
            </w:pPr>
            <w:r>
              <w:rPr>
                <w:sz w:val="20"/>
                <w:szCs w:val="20"/>
              </w:rPr>
              <w:t>Better education and training, more observations and audits. Overall stronger regulation.</w:t>
            </w:r>
          </w:p>
        </w:tc>
        <w:tc>
          <w:tcPr>
            <w:tcW w:w="1985" w:type="dxa"/>
            <w:tcBorders>
              <w:top w:val="single" w:sz="4" w:space="0" w:color="auto"/>
              <w:left w:val="single" w:sz="4" w:space="0" w:color="auto"/>
              <w:bottom w:val="single" w:sz="4" w:space="0" w:color="auto"/>
              <w:right w:val="single" w:sz="4" w:space="0" w:color="auto"/>
            </w:tcBorders>
            <w:hideMark/>
          </w:tcPr>
          <w:p w14:paraId="0BDB4BA0" w14:textId="77777777" w:rsidR="00A0154C" w:rsidRPr="002B5846" w:rsidRDefault="00A0154C" w:rsidP="00F30425">
            <w:pPr>
              <w:rPr>
                <w:i/>
                <w:sz w:val="20"/>
                <w:szCs w:val="20"/>
              </w:rPr>
            </w:pPr>
            <w:r w:rsidRPr="002B5846">
              <w:rPr>
                <w:i/>
                <w:sz w:val="20"/>
                <w:szCs w:val="20"/>
              </w:rPr>
              <w:t>“You have to rely on the people involved to make the best choice”</w:t>
            </w:r>
          </w:p>
        </w:tc>
        <w:tc>
          <w:tcPr>
            <w:tcW w:w="3544" w:type="dxa"/>
            <w:tcBorders>
              <w:top w:val="single" w:sz="4" w:space="0" w:color="auto"/>
              <w:left w:val="single" w:sz="4" w:space="0" w:color="auto"/>
              <w:bottom w:val="single" w:sz="4" w:space="0" w:color="auto"/>
              <w:right w:val="single" w:sz="4" w:space="0" w:color="auto"/>
            </w:tcBorders>
            <w:hideMark/>
          </w:tcPr>
          <w:p w14:paraId="76F0E21C" w14:textId="77777777" w:rsidR="00A0154C" w:rsidRPr="002B5846" w:rsidRDefault="00A0154C" w:rsidP="00F30425">
            <w:pPr>
              <w:rPr>
                <w:i/>
                <w:sz w:val="20"/>
                <w:szCs w:val="20"/>
              </w:rPr>
            </w:pPr>
            <w:r w:rsidRPr="002B5846">
              <w:rPr>
                <w:i/>
                <w:sz w:val="20"/>
                <w:szCs w:val="20"/>
              </w:rPr>
              <w:t>“Seminars and different ways of education the employees within the profession would be the first step. It would also be beneficial to review certain choices to see if they comply with regulations. Giving feedback is also very beneficial”.</w:t>
            </w:r>
          </w:p>
        </w:tc>
        <w:tc>
          <w:tcPr>
            <w:tcW w:w="4110" w:type="dxa"/>
            <w:tcBorders>
              <w:top w:val="single" w:sz="4" w:space="0" w:color="auto"/>
              <w:left w:val="single" w:sz="4" w:space="0" w:color="auto"/>
              <w:bottom w:val="single" w:sz="4" w:space="0" w:color="auto"/>
              <w:right w:val="single" w:sz="4" w:space="0" w:color="auto"/>
            </w:tcBorders>
          </w:tcPr>
          <w:p w14:paraId="121F33BA" w14:textId="77777777" w:rsidR="00A0154C" w:rsidRPr="002B5846" w:rsidRDefault="00A0154C" w:rsidP="00F30425">
            <w:pPr>
              <w:rPr>
                <w:i/>
                <w:sz w:val="20"/>
                <w:szCs w:val="20"/>
              </w:rPr>
            </w:pPr>
            <w:r w:rsidRPr="002B5846">
              <w:rPr>
                <w:i/>
                <w:sz w:val="20"/>
                <w:szCs w:val="20"/>
              </w:rPr>
              <w:t>“This judgement-based approach needs to be instilled from the very beginning. IT needs to be taught in accountancy courses and the basis of judgement needs to be professional scepticism and confidence in one’s knowledge”.</w:t>
            </w:r>
          </w:p>
          <w:p w14:paraId="52101B3E" w14:textId="77777777" w:rsidR="00A0154C" w:rsidRPr="002B5846" w:rsidRDefault="00A0154C" w:rsidP="00F30425">
            <w:pPr>
              <w:rPr>
                <w:i/>
                <w:sz w:val="20"/>
                <w:szCs w:val="20"/>
              </w:rPr>
            </w:pPr>
          </w:p>
        </w:tc>
      </w:tr>
      <w:tr w:rsidR="00A0154C" w:rsidRPr="002B5846" w14:paraId="5591FE70" w14:textId="77777777" w:rsidTr="00B221C2">
        <w:tc>
          <w:tcPr>
            <w:tcW w:w="2405" w:type="dxa"/>
            <w:tcBorders>
              <w:top w:val="single" w:sz="4" w:space="0" w:color="auto"/>
              <w:left w:val="single" w:sz="4" w:space="0" w:color="auto"/>
              <w:bottom w:val="single" w:sz="4" w:space="0" w:color="auto"/>
              <w:right w:val="single" w:sz="4" w:space="0" w:color="auto"/>
            </w:tcBorders>
            <w:hideMark/>
          </w:tcPr>
          <w:p w14:paraId="370E7A8C" w14:textId="77777777" w:rsidR="00A0154C" w:rsidRPr="002B5846" w:rsidRDefault="00A0154C" w:rsidP="00F30425">
            <w:pPr>
              <w:rPr>
                <w:sz w:val="20"/>
                <w:szCs w:val="20"/>
              </w:rPr>
            </w:pPr>
            <w:r w:rsidRPr="002B5846">
              <w:rPr>
                <w:sz w:val="20"/>
                <w:szCs w:val="20"/>
              </w:rPr>
              <w:t>Q9. In your opinion what are the ethical components of relationships between accountants and regulators and accountants and client?</w:t>
            </w:r>
          </w:p>
        </w:tc>
        <w:tc>
          <w:tcPr>
            <w:tcW w:w="1559" w:type="dxa"/>
            <w:tcBorders>
              <w:top w:val="single" w:sz="4" w:space="0" w:color="auto"/>
              <w:left w:val="single" w:sz="4" w:space="0" w:color="auto"/>
              <w:bottom w:val="single" w:sz="4" w:space="0" w:color="auto"/>
              <w:right w:val="single" w:sz="4" w:space="0" w:color="auto"/>
            </w:tcBorders>
          </w:tcPr>
          <w:p w14:paraId="41802114" w14:textId="2706E014" w:rsidR="00A0154C" w:rsidRPr="002B5846" w:rsidRDefault="00A0154C" w:rsidP="00F30425">
            <w:pPr>
              <w:rPr>
                <w:sz w:val="20"/>
                <w:szCs w:val="20"/>
              </w:rPr>
            </w:pPr>
            <w:r>
              <w:rPr>
                <w:sz w:val="20"/>
                <w:szCs w:val="20"/>
              </w:rPr>
              <w:t xml:space="preserve">Professional and transparent towards clients and regulators – referring to the principles within the code of ethics for professional accountants. </w:t>
            </w:r>
          </w:p>
        </w:tc>
        <w:tc>
          <w:tcPr>
            <w:tcW w:w="1985" w:type="dxa"/>
            <w:tcBorders>
              <w:top w:val="single" w:sz="4" w:space="0" w:color="auto"/>
              <w:left w:val="single" w:sz="4" w:space="0" w:color="auto"/>
              <w:bottom w:val="single" w:sz="4" w:space="0" w:color="auto"/>
              <w:right w:val="single" w:sz="4" w:space="0" w:color="auto"/>
            </w:tcBorders>
            <w:hideMark/>
          </w:tcPr>
          <w:p w14:paraId="6FF1109D" w14:textId="77777777" w:rsidR="00A0154C" w:rsidRPr="002B5846" w:rsidRDefault="00A0154C" w:rsidP="00F30425">
            <w:pPr>
              <w:rPr>
                <w:i/>
                <w:sz w:val="20"/>
                <w:szCs w:val="20"/>
              </w:rPr>
            </w:pPr>
            <w:r w:rsidRPr="002B5846">
              <w:rPr>
                <w:i/>
                <w:sz w:val="20"/>
                <w:szCs w:val="20"/>
              </w:rPr>
              <w:t>“My opinion is Clients will try to get away with as much as possible, while accountants must be seen to be supporting the Regulators”</w:t>
            </w:r>
          </w:p>
        </w:tc>
        <w:tc>
          <w:tcPr>
            <w:tcW w:w="3544" w:type="dxa"/>
            <w:tcBorders>
              <w:top w:val="single" w:sz="4" w:space="0" w:color="auto"/>
              <w:left w:val="single" w:sz="4" w:space="0" w:color="auto"/>
              <w:bottom w:val="single" w:sz="4" w:space="0" w:color="auto"/>
              <w:right w:val="single" w:sz="4" w:space="0" w:color="auto"/>
            </w:tcBorders>
            <w:hideMark/>
          </w:tcPr>
          <w:p w14:paraId="0E17560B" w14:textId="77777777" w:rsidR="00A0154C" w:rsidRPr="002B5846" w:rsidRDefault="00A0154C" w:rsidP="00F30425">
            <w:pPr>
              <w:rPr>
                <w:i/>
                <w:sz w:val="20"/>
                <w:szCs w:val="20"/>
              </w:rPr>
            </w:pPr>
            <w:r w:rsidRPr="002B5846">
              <w:rPr>
                <w:i/>
                <w:sz w:val="20"/>
                <w:szCs w:val="20"/>
              </w:rPr>
              <w:t>“I believe the mainly ethical components linking all of the together is transparency”.</w:t>
            </w:r>
          </w:p>
        </w:tc>
        <w:tc>
          <w:tcPr>
            <w:tcW w:w="4110" w:type="dxa"/>
            <w:tcBorders>
              <w:top w:val="single" w:sz="4" w:space="0" w:color="auto"/>
              <w:left w:val="single" w:sz="4" w:space="0" w:color="auto"/>
              <w:bottom w:val="single" w:sz="4" w:space="0" w:color="auto"/>
              <w:right w:val="single" w:sz="4" w:space="0" w:color="auto"/>
            </w:tcBorders>
            <w:hideMark/>
          </w:tcPr>
          <w:p w14:paraId="304C92FA" w14:textId="77777777" w:rsidR="00A0154C" w:rsidRPr="002B5846" w:rsidRDefault="00A0154C" w:rsidP="00F30425">
            <w:pPr>
              <w:rPr>
                <w:i/>
                <w:sz w:val="20"/>
                <w:szCs w:val="20"/>
              </w:rPr>
            </w:pPr>
            <w:r w:rsidRPr="002B5846">
              <w:rPr>
                <w:i/>
                <w:sz w:val="20"/>
                <w:szCs w:val="20"/>
              </w:rPr>
              <w:t xml:space="preserve">“The major ethical component should be honesty. Not trying to hide anything from regulators when non-compliant and likewise honest to clients when they ask us to do unethical behaviour of if there are going concern worries for a business. </w:t>
            </w:r>
          </w:p>
          <w:p w14:paraId="04AF5664" w14:textId="77777777" w:rsidR="00A0154C" w:rsidRPr="002B5846" w:rsidRDefault="00A0154C" w:rsidP="00F30425">
            <w:pPr>
              <w:rPr>
                <w:i/>
                <w:sz w:val="20"/>
                <w:szCs w:val="20"/>
              </w:rPr>
            </w:pPr>
            <w:r w:rsidRPr="002B5846">
              <w:rPr>
                <w:i/>
                <w:sz w:val="20"/>
                <w:szCs w:val="20"/>
              </w:rPr>
              <w:t>Professionalism- Having a good relationship with a client without becoming overly friendly- that might cloud your judgement when dealing with the client. Likewise, professionalism in dealing with regulators will help to not take things too personal and good relationship with regulators can help deepen your knowledge as well”.</w:t>
            </w:r>
          </w:p>
        </w:tc>
      </w:tr>
    </w:tbl>
    <w:p w14:paraId="7A28BB67" w14:textId="2C62F892" w:rsidR="00117AF8" w:rsidRDefault="00534C53" w:rsidP="00DE7E15">
      <w:pPr>
        <w:pStyle w:val="Caption"/>
        <w:spacing w:line="480" w:lineRule="auto"/>
        <w:sectPr w:rsidR="00117AF8" w:rsidSect="002B5846">
          <w:pgSz w:w="16838" w:h="11906" w:orient="landscape"/>
          <w:pgMar w:top="1440" w:right="1440" w:bottom="1440" w:left="1440" w:header="708" w:footer="708" w:gutter="0"/>
          <w:cols w:space="708"/>
          <w:docGrid w:linePitch="360"/>
        </w:sectPr>
      </w:pPr>
      <w:bookmarkStart w:id="174" w:name="_Toc8396650"/>
      <w:bookmarkStart w:id="175" w:name="_Toc8396672"/>
      <w:bookmarkStart w:id="176" w:name="_Toc8402316"/>
      <w:r>
        <w:br/>
      </w:r>
      <w:r w:rsidR="00BB12B5">
        <w:t xml:space="preserve">Table </w:t>
      </w:r>
      <w:r w:rsidR="00215305">
        <w:rPr>
          <w:noProof/>
        </w:rPr>
        <w:fldChar w:fldCharType="begin"/>
      </w:r>
      <w:r w:rsidR="00215305">
        <w:rPr>
          <w:noProof/>
        </w:rPr>
        <w:instrText xml:space="preserve"> STYLEREF 1 \s </w:instrText>
      </w:r>
      <w:r w:rsidR="00215305">
        <w:rPr>
          <w:noProof/>
        </w:rPr>
        <w:fldChar w:fldCharType="separate"/>
      </w:r>
      <w:r w:rsidR="00BE5820">
        <w:rPr>
          <w:noProof/>
        </w:rPr>
        <w:t>4</w:t>
      </w:r>
      <w:r w:rsidR="00215305">
        <w:rPr>
          <w:noProof/>
        </w:rPr>
        <w:fldChar w:fldCharType="end"/>
      </w:r>
      <w:r w:rsidR="00BB12B5">
        <w:t>.</w:t>
      </w:r>
      <w:r w:rsidR="00215305">
        <w:rPr>
          <w:noProof/>
        </w:rPr>
        <w:fldChar w:fldCharType="begin"/>
      </w:r>
      <w:r w:rsidR="00215305">
        <w:rPr>
          <w:noProof/>
        </w:rPr>
        <w:instrText xml:space="preserve"> SEQ Table \* ARABIC \s 1 </w:instrText>
      </w:r>
      <w:r w:rsidR="00215305">
        <w:rPr>
          <w:noProof/>
        </w:rPr>
        <w:fldChar w:fldCharType="separate"/>
      </w:r>
      <w:r w:rsidR="00BE5820">
        <w:rPr>
          <w:noProof/>
        </w:rPr>
        <w:t>12</w:t>
      </w:r>
      <w:r w:rsidR="00215305">
        <w:rPr>
          <w:noProof/>
        </w:rPr>
        <w:fldChar w:fldCharType="end"/>
      </w:r>
      <w:r w:rsidR="0032057F">
        <w:t xml:space="preserve"> Analysis of </w:t>
      </w:r>
      <w:bookmarkEnd w:id="174"/>
      <w:bookmarkEnd w:id="175"/>
      <w:r w:rsidR="00BB12B5">
        <w:t>qualitative data collected from interviews</w:t>
      </w:r>
      <w:bookmarkEnd w:id="176"/>
      <w:r w:rsidR="00DE7E15">
        <w:t>.</w:t>
      </w:r>
    </w:p>
    <w:p w14:paraId="436F080B" w14:textId="2953CCDD" w:rsidR="00E81300" w:rsidRDefault="00381802" w:rsidP="00F63C77">
      <w:pPr>
        <w:pStyle w:val="Heading2"/>
      </w:pPr>
      <w:bookmarkStart w:id="177" w:name="_Toc8589651"/>
      <w:r>
        <w:lastRenderedPageBreak/>
        <w:t xml:space="preserve">4.10 Triangulation </w:t>
      </w:r>
      <w:r w:rsidR="00F63C77">
        <w:t>of findings</w:t>
      </w:r>
      <w:bookmarkEnd w:id="177"/>
    </w:p>
    <w:p w14:paraId="78B3D62C" w14:textId="329C4B54" w:rsidR="00E81300" w:rsidRDefault="0055279E" w:rsidP="00C2376F">
      <w:pPr>
        <w:spacing w:line="480" w:lineRule="auto"/>
        <w:jc w:val="both"/>
        <w:rPr>
          <w:szCs w:val="24"/>
        </w:rPr>
      </w:pPr>
      <w:r>
        <w:t xml:space="preserve">The themes that have emerged from the qualitative interviews are similar </w:t>
      </w:r>
      <w:r w:rsidR="00D22856">
        <w:t>and agree with</w:t>
      </w:r>
      <w:r>
        <w:t xml:space="preserve"> the findings that were identified from the quantitative online questionnaires and therefore triangulation can be used. </w:t>
      </w:r>
      <w:r w:rsidR="00CE4EA7">
        <w:rPr>
          <w:szCs w:val="24"/>
        </w:rPr>
        <w:t xml:space="preserve">Denscombe </w:t>
      </w:r>
      <w:sdt>
        <w:sdtPr>
          <w:rPr>
            <w:szCs w:val="24"/>
          </w:rPr>
          <w:id w:val="1586724475"/>
          <w:citation/>
        </w:sdtPr>
        <w:sdtEndPr/>
        <w:sdtContent>
          <w:r w:rsidR="00CE4EA7">
            <w:rPr>
              <w:szCs w:val="24"/>
            </w:rPr>
            <w:fldChar w:fldCharType="begin"/>
          </w:r>
          <w:r w:rsidR="00CE4EA7">
            <w:rPr>
              <w:szCs w:val="24"/>
            </w:rPr>
            <w:instrText xml:space="preserve">CITATION Mar101 \n  \t  \l 2057 </w:instrText>
          </w:r>
          <w:r w:rsidR="00CE4EA7">
            <w:rPr>
              <w:szCs w:val="24"/>
            </w:rPr>
            <w:fldChar w:fldCharType="separate"/>
          </w:r>
          <w:r w:rsidR="00921E62" w:rsidRPr="00921E62">
            <w:rPr>
              <w:noProof/>
              <w:szCs w:val="24"/>
            </w:rPr>
            <w:t>(2010)</w:t>
          </w:r>
          <w:r w:rsidR="00CE4EA7">
            <w:rPr>
              <w:szCs w:val="24"/>
            </w:rPr>
            <w:fldChar w:fldCharType="end"/>
          </w:r>
        </w:sdtContent>
      </w:sdt>
      <w:r w:rsidR="00CE4EA7">
        <w:rPr>
          <w:szCs w:val="24"/>
        </w:rPr>
        <w:t xml:space="preserve"> suggests that methodological triangulation allows the findings from mixed methods to be contrasted, compared, or even combined. </w:t>
      </w:r>
    </w:p>
    <w:p w14:paraId="52F94F6E" w14:textId="62DFCB9F" w:rsidR="00CE4EA7" w:rsidRDefault="00D22856" w:rsidP="00C2376F">
      <w:pPr>
        <w:spacing w:line="480" w:lineRule="auto"/>
        <w:jc w:val="both"/>
      </w:pPr>
      <w:r>
        <w:t xml:space="preserve">Theme one, as outlined </w:t>
      </w:r>
      <w:r w:rsidR="00AA53FE">
        <w:t xml:space="preserve">already is that </w:t>
      </w:r>
      <w:r w:rsidR="00AA53FE" w:rsidRPr="00534C53">
        <w:rPr>
          <w:b/>
        </w:rPr>
        <w:t xml:space="preserve">codes of ethics for professional accountants are important however are proving to be </w:t>
      </w:r>
      <w:r w:rsidR="00AF05B0" w:rsidRPr="00534C53">
        <w:rPr>
          <w:b/>
        </w:rPr>
        <w:t>ineffective.</w:t>
      </w:r>
      <w:r w:rsidR="00482A05">
        <w:t xml:space="preserve"> Reasons for this is the lack of understanding on </w:t>
      </w:r>
      <w:r w:rsidR="00E330E9">
        <w:t>codes overall in the profession</w:t>
      </w:r>
      <w:r w:rsidR="0074397E">
        <w:t xml:space="preserve">. </w:t>
      </w:r>
    </w:p>
    <w:p w14:paraId="0AB1A6B1" w14:textId="7455E651" w:rsidR="00E81300" w:rsidRDefault="000F244F" w:rsidP="00875BAE">
      <w:pPr>
        <w:spacing w:line="480" w:lineRule="auto"/>
        <w:jc w:val="both"/>
      </w:pPr>
      <w:r>
        <w:t>As previously identified in the quantitative data</w:t>
      </w:r>
      <w:r w:rsidR="0083380D">
        <w:t xml:space="preserve"> </w:t>
      </w:r>
      <w:r w:rsidR="004A495F">
        <w:t xml:space="preserve">as theme two: </w:t>
      </w:r>
      <w:r w:rsidR="0083380D" w:rsidRPr="00534C53">
        <w:rPr>
          <w:b/>
        </w:rPr>
        <w:t xml:space="preserve">unethical behaviour </w:t>
      </w:r>
      <w:r w:rsidR="00D04357" w:rsidRPr="00534C53">
        <w:rPr>
          <w:b/>
        </w:rPr>
        <w:t>and fraud are closely linked this is due to rules and regulation not being followed correctly</w:t>
      </w:r>
      <w:r w:rsidR="00BC5939" w:rsidRPr="00534C53">
        <w:rPr>
          <w:b/>
        </w:rPr>
        <w:t xml:space="preserve"> and undue pressure from superiors</w:t>
      </w:r>
      <w:r w:rsidR="004A495F" w:rsidRPr="00534C53">
        <w:rPr>
          <w:b/>
        </w:rPr>
        <w:t>.</w:t>
      </w:r>
      <w:r w:rsidR="004A495F">
        <w:t xml:space="preserve"> The findings from the interviews </w:t>
      </w:r>
      <w:r w:rsidR="00CE4389">
        <w:t xml:space="preserve">also support this. </w:t>
      </w:r>
    </w:p>
    <w:p w14:paraId="6AAEA8E5" w14:textId="5602FB30" w:rsidR="002B5846" w:rsidRDefault="004B1149" w:rsidP="00875BAE">
      <w:pPr>
        <w:spacing w:line="480" w:lineRule="auto"/>
        <w:jc w:val="both"/>
      </w:pPr>
      <w:r>
        <w:t xml:space="preserve">The most occurring theme between the findings in both methods support that </w:t>
      </w:r>
      <w:r w:rsidRPr="00146423">
        <w:rPr>
          <w:b/>
        </w:rPr>
        <w:t xml:space="preserve">regulation </w:t>
      </w:r>
      <w:r w:rsidR="00534C53" w:rsidRPr="00146423">
        <w:rPr>
          <w:b/>
        </w:rPr>
        <w:t xml:space="preserve">is </w:t>
      </w:r>
      <w:r w:rsidRPr="00146423">
        <w:rPr>
          <w:b/>
        </w:rPr>
        <w:t>lacking in the profession</w:t>
      </w:r>
      <w:r w:rsidR="006F28D6" w:rsidRPr="00146423">
        <w:rPr>
          <w:b/>
        </w:rPr>
        <w:t xml:space="preserve"> and there needs to be stronger regulation and laws as the current soft regulation is proving to be ineffective</w:t>
      </w:r>
      <w:r w:rsidRPr="00146423">
        <w:rPr>
          <w:b/>
        </w:rPr>
        <w:t>.</w:t>
      </w:r>
      <w:r>
        <w:t xml:space="preserve"> Ther</w:t>
      </w:r>
      <w:r w:rsidR="00534418">
        <w:t xml:space="preserve">e </w:t>
      </w:r>
      <w:r w:rsidR="006F28D6">
        <w:t xml:space="preserve">also </w:t>
      </w:r>
      <w:r w:rsidR="00534418">
        <w:t xml:space="preserve">needs to be tougher penalties in place to ensure that the rules are being followed. </w:t>
      </w:r>
      <w:r w:rsidR="00930715">
        <w:t xml:space="preserve">To overcome the ethical situation in the profession </w:t>
      </w:r>
      <w:r w:rsidR="00881AD5">
        <w:t xml:space="preserve">the </w:t>
      </w:r>
      <w:r w:rsidR="00930715">
        <w:t>findings sugge</w:t>
      </w:r>
      <w:r w:rsidR="00881AD5">
        <w:t>st that there needs to be more ethical education</w:t>
      </w:r>
      <w:r w:rsidR="000B01A3">
        <w:t>, training and more support from accounting regulators.</w:t>
      </w:r>
    </w:p>
    <w:p w14:paraId="53A76689" w14:textId="66BC755C" w:rsidR="00D041E1" w:rsidRDefault="00922FBC" w:rsidP="00875BAE">
      <w:pPr>
        <w:pStyle w:val="Heading2"/>
        <w:spacing w:line="480" w:lineRule="auto"/>
        <w:jc w:val="both"/>
      </w:pPr>
      <w:bookmarkStart w:id="178" w:name="_Toc8589652"/>
      <w:r>
        <w:t xml:space="preserve">4.11 </w:t>
      </w:r>
      <w:r w:rsidR="00495EE7">
        <w:t>Conclusion</w:t>
      </w:r>
      <w:bookmarkEnd w:id="178"/>
    </w:p>
    <w:p w14:paraId="0F5C77EE" w14:textId="1CB79AB6" w:rsidR="000C4091" w:rsidRPr="00495EE7" w:rsidRDefault="00495EE7" w:rsidP="00875BAE">
      <w:pPr>
        <w:spacing w:line="480" w:lineRule="auto"/>
        <w:jc w:val="both"/>
        <w:sectPr w:rsidR="000C4091" w:rsidRPr="00495EE7" w:rsidSect="00117AF8">
          <w:pgSz w:w="11906" w:h="16838"/>
          <w:pgMar w:top="1440" w:right="1440" w:bottom="1440" w:left="1440" w:header="708" w:footer="708" w:gutter="0"/>
          <w:cols w:space="708"/>
          <w:docGrid w:linePitch="360"/>
        </w:sectPr>
      </w:pPr>
      <w:bookmarkStart w:id="179" w:name="_GoBack"/>
      <w:r>
        <w:t>The objective of this chapter has been successfully achieved</w:t>
      </w:r>
      <w:r w:rsidR="00373EC0">
        <w:t xml:space="preserve"> by analysing the data collected from both methods and presenting the findings. There are three main findings that have emerged from the analysis from the qualitative and quantitative </w:t>
      </w:r>
      <w:r w:rsidR="00373EC0">
        <w:lastRenderedPageBreak/>
        <w:t>data</w:t>
      </w:r>
      <w:r w:rsidR="000C4091">
        <w:t>. The next chapter which is the last will</w:t>
      </w:r>
      <w:r w:rsidR="00FB2FD5">
        <w:t xml:space="preserve"> achieve the last objective which is to make recommendations</w:t>
      </w:r>
      <w:r w:rsidR="00875BAE">
        <w:t>, discuss any implications and reasons for further research</w:t>
      </w:r>
      <w:r w:rsidR="00292F96">
        <w:t>.</w:t>
      </w:r>
    </w:p>
    <w:p w14:paraId="5E884E67" w14:textId="056F9FB6" w:rsidR="00E81300" w:rsidRDefault="003D0351" w:rsidP="00292F96">
      <w:pPr>
        <w:pStyle w:val="Heading1"/>
        <w:numPr>
          <w:ilvl w:val="0"/>
          <w:numId w:val="0"/>
        </w:numPr>
        <w:spacing w:line="480" w:lineRule="auto"/>
      </w:pPr>
      <w:bookmarkStart w:id="180" w:name="_Toc8589653"/>
      <w:bookmarkEnd w:id="179"/>
      <w:r>
        <w:lastRenderedPageBreak/>
        <w:t xml:space="preserve">Chapter 5 </w:t>
      </w:r>
      <w:r w:rsidR="009355A4">
        <w:t xml:space="preserve">- </w:t>
      </w:r>
      <w:r w:rsidR="001F51E8">
        <w:t>Conclusion and recommendations</w:t>
      </w:r>
      <w:bookmarkEnd w:id="180"/>
      <w:r w:rsidR="001F51E8">
        <w:t xml:space="preserve"> </w:t>
      </w:r>
    </w:p>
    <w:p w14:paraId="0059264B" w14:textId="3065DCCE" w:rsidR="00BE62DD" w:rsidRDefault="00BE62DD" w:rsidP="00B476F5">
      <w:pPr>
        <w:pStyle w:val="Heading2"/>
        <w:spacing w:line="480" w:lineRule="auto"/>
      </w:pPr>
      <w:bookmarkStart w:id="181" w:name="_Toc8589654"/>
      <w:r>
        <w:t>5.1 Introduction</w:t>
      </w:r>
      <w:bookmarkEnd w:id="181"/>
      <w:r>
        <w:t xml:space="preserve"> </w:t>
      </w:r>
    </w:p>
    <w:p w14:paraId="4ED48C53" w14:textId="6C2575A5" w:rsidR="00BE62DD" w:rsidRDefault="00BE62DD" w:rsidP="00B476F5">
      <w:pPr>
        <w:spacing w:line="480" w:lineRule="auto"/>
        <w:jc w:val="both"/>
      </w:pPr>
      <w:r>
        <w:t xml:space="preserve">The data collected from both </w:t>
      </w:r>
      <w:r w:rsidR="004B132F">
        <w:t xml:space="preserve">methods was analysed in chapter 4 which was the achievement of objective </w:t>
      </w:r>
      <w:r w:rsidR="00D041E1">
        <w:t>three</w:t>
      </w:r>
      <w:r w:rsidR="004B132F">
        <w:t xml:space="preserve">. The </w:t>
      </w:r>
      <w:r w:rsidR="00D226AC">
        <w:t xml:space="preserve">outcome of the findings </w:t>
      </w:r>
      <w:r w:rsidR="004B0F5F">
        <w:t>emerged three themes those being, codes of ethics, fraud</w:t>
      </w:r>
      <w:r w:rsidR="009C2D66">
        <w:t xml:space="preserve">, regulation and law. This chapter will achieve the last objective of the dissertation; </w:t>
      </w:r>
    </w:p>
    <w:p w14:paraId="06AB38F0" w14:textId="62A95BE4" w:rsidR="00894882" w:rsidRDefault="00063112" w:rsidP="00C2376F">
      <w:pPr>
        <w:spacing w:line="480" w:lineRule="auto"/>
        <w:jc w:val="both"/>
        <w:rPr>
          <w:i/>
        </w:rPr>
      </w:pPr>
      <w:r w:rsidRPr="00D33D71">
        <w:rPr>
          <w:i/>
        </w:rPr>
        <w:t>To make recommendations</w:t>
      </w:r>
      <w:r>
        <w:rPr>
          <w:i/>
        </w:rPr>
        <w:t xml:space="preserve"> to the accounting profession on the importance of self-regulatory codes to improve unethical behaviour. </w:t>
      </w:r>
    </w:p>
    <w:p w14:paraId="67BB1A97" w14:textId="41376F07" w:rsidR="00556FCE" w:rsidRDefault="00556FCE" w:rsidP="00C2376F">
      <w:pPr>
        <w:spacing w:line="480" w:lineRule="auto"/>
        <w:jc w:val="both"/>
      </w:pPr>
      <w:r>
        <w:t>Not only will this chapter offer several recommendations but also state the conclusions</w:t>
      </w:r>
      <w:r w:rsidR="004C7D0A">
        <w:t>,</w:t>
      </w:r>
      <w:r>
        <w:t xml:space="preserve"> limitations of this study</w:t>
      </w:r>
      <w:r w:rsidR="004C7D0A">
        <w:t xml:space="preserve"> and reference for future academic study. </w:t>
      </w:r>
      <w:r w:rsidR="00184C5E">
        <w:t xml:space="preserve">The recommendations will be based on the </w:t>
      </w:r>
      <w:r w:rsidR="002E5D11">
        <w:t>extremely th</w:t>
      </w:r>
      <w:r w:rsidR="001C57C2">
        <w:t xml:space="preserve">orough research that has been undertaken within this study and the findings from the data collected from accounting professionals. </w:t>
      </w:r>
    </w:p>
    <w:p w14:paraId="2AEBEDBC" w14:textId="36F11D04" w:rsidR="001C57C2" w:rsidRDefault="00875BAE" w:rsidP="00875BAE">
      <w:pPr>
        <w:pStyle w:val="Heading2"/>
      </w:pPr>
      <w:bookmarkStart w:id="182" w:name="_Toc8589655"/>
      <w:r>
        <w:t xml:space="preserve">5.2 </w:t>
      </w:r>
      <w:r w:rsidR="001C57C2">
        <w:t>The achievement of objectives;</w:t>
      </w:r>
      <w:bookmarkEnd w:id="182"/>
      <w:r w:rsidR="001C57C2">
        <w:t xml:space="preserve"> </w:t>
      </w:r>
    </w:p>
    <w:p w14:paraId="6B15221A" w14:textId="7A507836" w:rsidR="00766621" w:rsidRPr="00D33D71" w:rsidRDefault="0059412E" w:rsidP="00766621">
      <w:pPr>
        <w:spacing w:line="480" w:lineRule="auto"/>
        <w:jc w:val="both"/>
        <w:rPr>
          <w:i/>
        </w:rPr>
      </w:pPr>
      <w:r w:rsidRPr="00D33D71">
        <w:rPr>
          <w:i/>
        </w:rPr>
        <w:t>1.</w:t>
      </w:r>
      <w:r w:rsidR="00063112">
        <w:rPr>
          <w:rFonts w:eastAsia="Times New Roman"/>
          <w:i/>
          <w:szCs w:val="24"/>
        </w:rPr>
        <w:t xml:space="preserve"> </w:t>
      </w:r>
      <w:r w:rsidR="00766621" w:rsidRPr="00D33D71">
        <w:rPr>
          <w:rFonts w:eastAsia="Times New Roman"/>
          <w:i/>
          <w:szCs w:val="24"/>
        </w:rPr>
        <w:t>To critically analyse previous academic literature on the rationale of s</w:t>
      </w:r>
      <w:r w:rsidR="00766621">
        <w:rPr>
          <w:rFonts w:eastAsia="Times New Roman"/>
          <w:i/>
          <w:szCs w:val="24"/>
        </w:rPr>
        <w:t>elf-regulatory codes</w:t>
      </w:r>
      <w:r w:rsidR="00766621" w:rsidRPr="00D33D71">
        <w:rPr>
          <w:rFonts w:eastAsia="Times New Roman"/>
          <w:i/>
          <w:szCs w:val="24"/>
        </w:rPr>
        <w:t xml:space="preserve"> within the accounting profession</w:t>
      </w:r>
      <w:r w:rsidR="00063112">
        <w:rPr>
          <w:rFonts w:eastAsia="Times New Roman"/>
          <w:i/>
          <w:szCs w:val="24"/>
        </w:rPr>
        <w:t>:</w:t>
      </w:r>
    </w:p>
    <w:p w14:paraId="668B18F2" w14:textId="5E2FA7A6" w:rsidR="00554613" w:rsidRPr="00554613" w:rsidRDefault="000F7785" w:rsidP="0059412E">
      <w:pPr>
        <w:spacing w:line="480" w:lineRule="auto"/>
        <w:jc w:val="both"/>
      </w:pPr>
      <w:r>
        <w:rPr>
          <w:rFonts w:eastAsia="Times New Roman"/>
          <w:szCs w:val="24"/>
        </w:rPr>
        <w:t xml:space="preserve">An extensive amount of research was conducted in chapter 2 to analyse </w:t>
      </w:r>
      <w:r w:rsidR="0090059A">
        <w:rPr>
          <w:rFonts w:eastAsia="Times New Roman"/>
          <w:szCs w:val="24"/>
        </w:rPr>
        <w:t xml:space="preserve">previous academic research. </w:t>
      </w:r>
    </w:p>
    <w:p w14:paraId="258C585C" w14:textId="764BD398" w:rsidR="00063112" w:rsidRDefault="00063112" w:rsidP="00063112">
      <w:pPr>
        <w:spacing w:line="480" w:lineRule="auto"/>
        <w:jc w:val="both"/>
        <w:rPr>
          <w:i/>
        </w:rPr>
      </w:pPr>
      <w:r w:rsidRPr="00D33D71">
        <w:rPr>
          <w:i/>
        </w:rPr>
        <w:t>2. To analyse the importance of</w:t>
      </w:r>
      <w:r>
        <w:rPr>
          <w:i/>
        </w:rPr>
        <w:t xml:space="preserve"> self-regulatory codes on the</w:t>
      </w:r>
      <w:r w:rsidRPr="00D33D71">
        <w:rPr>
          <w:i/>
        </w:rPr>
        <w:t xml:space="preserve"> ethical behaviour within the accounting profession</w:t>
      </w:r>
      <w:r w:rsidR="00E2471E">
        <w:rPr>
          <w:i/>
        </w:rPr>
        <w:t>:</w:t>
      </w:r>
    </w:p>
    <w:p w14:paraId="56016A86" w14:textId="7ECB8EC6" w:rsidR="00E2471E" w:rsidRPr="00E2471E" w:rsidRDefault="00E2471E" w:rsidP="00063112">
      <w:pPr>
        <w:spacing w:line="480" w:lineRule="auto"/>
        <w:jc w:val="both"/>
      </w:pPr>
      <w:r>
        <w:t>This was achieved</w:t>
      </w:r>
      <w:r w:rsidR="00F8260E">
        <w:t xml:space="preserve"> in chapter three by identifying the </w:t>
      </w:r>
      <w:r w:rsidR="00411D63">
        <w:t>correct methodology in relation to the findings in chapter two in order to conduct primary data to get a better understanding.</w:t>
      </w:r>
    </w:p>
    <w:p w14:paraId="12D1FB33" w14:textId="70D6A3AF" w:rsidR="00063112" w:rsidRPr="00F52686" w:rsidRDefault="00063112" w:rsidP="00063112">
      <w:pPr>
        <w:spacing w:line="480" w:lineRule="auto"/>
        <w:jc w:val="both"/>
      </w:pPr>
      <w:r w:rsidRPr="00D33D71">
        <w:rPr>
          <w:i/>
        </w:rPr>
        <w:lastRenderedPageBreak/>
        <w:t xml:space="preserve">3. </w:t>
      </w:r>
      <w:r w:rsidRPr="0010258A">
        <w:rPr>
          <w:i/>
        </w:rPr>
        <w:t xml:space="preserve">To analyse the data collected to understand the </w:t>
      </w:r>
      <w:r>
        <w:rPr>
          <w:i/>
        </w:rPr>
        <w:t>effectiveness</w:t>
      </w:r>
      <w:r w:rsidRPr="0010258A">
        <w:rPr>
          <w:i/>
        </w:rPr>
        <w:t xml:space="preserve"> of</w:t>
      </w:r>
      <w:r>
        <w:rPr>
          <w:i/>
        </w:rPr>
        <w:t xml:space="preserve"> self-regulatory codes</w:t>
      </w:r>
      <w:r w:rsidRPr="0010258A">
        <w:rPr>
          <w:i/>
        </w:rPr>
        <w:t xml:space="preserve"> </w:t>
      </w:r>
      <w:r>
        <w:rPr>
          <w:i/>
        </w:rPr>
        <w:t xml:space="preserve">on the </w:t>
      </w:r>
      <w:r w:rsidRPr="0010258A">
        <w:rPr>
          <w:i/>
        </w:rPr>
        <w:t>ethical behaviour within the accounting profession</w:t>
      </w:r>
      <w:r>
        <w:rPr>
          <w:i/>
        </w:rPr>
        <w:t>:</w:t>
      </w:r>
      <w:r w:rsidRPr="0010258A">
        <w:rPr>
          <w:i/>
        </w:rPr>
        <w:t xml:space="preserve"> </w:t>
      </w:r>
    </w:p>
    <w:p w14:paraId="511DD892" w14:textId="188F613C" w:rsidR="00E81300" w:rsidRDefault="00613D75" w:rsidP="00C2376F">
      <w:pPr>
        <w:spacing w:line="480" w:lineRule="auto"/>
        <w:jc w:val="both"/>
      </w:pPr>
      <w:r>
        <w:t>Chapter</w:t>
      </w:r>
      <w:r w:rsidR="00560BAA">
        <w:t xml:space="preserve"> four achieved </w:t>
      </w:r>
      <w:r w:rsidR="00411D63">
        <w:t>objective</w:t>
      </w:r>
      <w:r w:rsidR="00560BAA">
        <w:t xml:space="preserve"> three by analysing the primary da</w:t>
      </w:r>
      <w:r w:rsidR="001B3E96">
        <w:t xml:space="preserve">ta collected </w:t>
      </w:r>
      <w:r w:rsidR="00411D63">
        <w:t xml:space="preserve">using SPSS and NVivo </w:t>
      </w:r>
      <w:r w:rsidR="001B3E96">
        <w:t xml:space="preserve">and presenting the findings. </w:t>
      </w:r>
    </w:p>
    <w:p w14:paraId="289177AE" w14:textId="335EA21B" w:rsidR="008205C6" w:rsidRDefault="00444B5C" w:rsidP="00F60BB5">
      <w:pPr>
        <w:pStyle w:val="Heading2"/>
      </w:pPr>
      <w:bookmarkStart w:id="183" w:name="_Toc8589656"/>
      <w:r>
        <w:t>5.</w:t>
      </w:r>
      <w:r w:rsidR="00875BAE">
        <w:t>3</w:t>
      </w:r>
      <w:r>
        <w:t xml:space="preserve"> Main findings</w:t>
      </w:r>
      <w:bookmarkEnd w:id="183"/>
      <w:r>
        <w:t xml:space="preserve"> </w:t>
      </w:r>
    </w:p>
    <w:p w14:paraId="451A7D7B" w14:textId="77777777" w:rsidR="00324F53" w:rsidRDefault="00FA45B6" w:rsidP="00491DF5">
      <w:pPr>
        <w:spacing w:line="480" w:lineRule="auto"/>
        <w:jc w:val="both"/>
      </w:pPr>
      <w:r>
        <w:t xml:space="preserve">The main findings support much of the literature contained in chapter two. Firstly, </w:t>
      </w:r>
      <w:r w:rsidR="00EA7428">
        <w:t xml:space="preserve">self-regulatory codes </w:t>
      </w:r>
      <w:r w:rsidR="00F57EF6">
        <w:t>are</w:t>
      </w:r>
      <w:r w:rsidR="00EA7428">
        <w:t xml:space="preserve"> very important in the accounting </w:t>
      </w:r>
      <w:r w:rsidR="00F57EF6">
        <w:t>profession,</w:t>
      </w:r>
      <w:r w:rsidR="00EA7428">
        <w:t xml:space="preserve"> </w:t>
      </w:r>
      <w:r w:rsidR="00F57EF6">
        <w:t>however,</w:t>
      </w:r>
      <w:r w:rsidR="00EA7428">
        <w:t xml:space="preserve"> are</w:t>
      </w:r>
      <w:r w:rsidR="00F57EF6">
        <w:t xml:space="preserve"> proving to be ineffective. The findings suggest that unethical behaviour </w:t>
      </w:r>
      <w:r w:rsidR="008B44B9">
        <w:t xml:space="preserve">is common within the profession and is linked with fraud. </w:t>
      </w:r>
      <w:r w:rsidR="004041DD">
        <w:t xml:space="preserve">The analysis of data found that unethical behaviour occurs </w:t>
      </w:r>
      <w:r w:rsidR="00CB118D">
        <w:t xml:space="preserve">because of undue pressure from superiors, bribes and greed and </w:t>
      </w:r>
      <w:r w:rsidR="00365C3F">
        <w:t xml:space="preserve">rules, regulation and codes are not being followed as they should be. </w:t>
      </w:r>
    </w:p>
    <w:p w14:paraId="4A6D6031" w14:textId="77EF983B" w:rsidR="00460452" w:rsidRDefault="00664746" w:rsidP="00491DF5">
      <w:pPr>
        <w:spacing w:line="480" w:lineRule="auto"/>
        <w:jc w:val="both"/>
      </w:pPr>
      <w:r>
        <w:t>Th</w:t>
      </w:r>
      <w:r w:rsidR="00324F53">
        <w:t xml:space="preserve">e implications </w:t>
      </w:r>
      <w:r w:rsidR="0091475B">
        <w:t>that have been discovered in this study is that overall</w:t>
      </w:r>
      <w:r>
        <w:t xml:space="preserve"> </w:t>
      </w:r>
      <w:r w:rsidR="002F4591">
        <w:t xml:space="preserve">the current soft regulation is </w:t>
      </w:r>
      <w:r w:rsidR="00D969EC">
        <w:t>ineffective, and the findings support that there needs to be stronger regulation with</w:t>
      </w:r>
      <w:r w:rsidR="002F4591">
        <w:t xml:space="preserve"> serious penalties to improve the ethical behaviour in the profession. </w:t>
      </w:r>
      <w:r w:rsidR="00491DF5">
        <w:t>Also,</w:t>
      </w:r>
      <w:r w:rsidR="00914662">
        <w:t xml:space="preserve"> the profession needs</w:t>
      </w:r>
      <w:r w:rsidR="002F4591">
        <w:t xml:space="preserve"> better ethical education and training</w:t>
      </w:r>
      <w:r w:rsidR="00914662">
        <w:t>,</w:t>
      </w:r>
      <w:r w:rsidR="00491DF5">
        <w:t xml:space="preserve"> </w:t>
      </w:r>
      <w:r w:rsidR="004F32AC">
        <w:t xml:space="preserve">regular </w:t>
      </w:r>
      <w:r w:rsidR="00491DF5">
        <w:t>observations and</w:t>
      </w:r>
      <w:r w:rsidR="004F32AC">
        <w:t xml:space="preserve"> robust</w:t>
      </w:r>
      <w:r w:rsidR="00491DF5">
        <w:t xml:space="preserve"> audits, along with more</w:t>
      </w:r>
      <w:r w:rsidR="00914662">
        <w:t xml:space="preserve"> support from accounting regulatory bodies</w:t>
      </w:r>
      <w:r w:rsidR="002F4591">
        <w:t xml:space="preserve">. </w:t>
      </w:r>
    </w:p>
    <w:p w14:paraId="0954383F" w14:textId="0084D3A2" w:rsidR="008205C6" w:rsidRDefault="008205C6" w:rsidP="008205C6">
      <w:pPr>
        <w:pStyle w:val="Heading2"/>
      </w:pPr>
      <w:bookmarkStart w:id="184" w:name="_Toc8589657"/>
      <w:r>
        <w:t>5.</w:t>
      </w:r>
      <w:r w:rsidR="00875BAE">
        <w:t>4</w:t>
      </w:r>
      <w:r>
        <w:t xml:space="preserve"> Recommendations</w:t>
      </w:r>
      <w:bookmarkEnd w:id="184"/>
      <w:r>
        <w:t xml:space="preserve"> </w:t>
      </w:r>
    </w:p>
    <w:p w14:paraId="6B825238" w14:textId="2B3D826C" w:rsidR="008205C6" w:rsidRDefault="0022073D" w:rsidP="00D0310D">
      <w:pPr>
        <w:spacing w:line="480" w:lineRule="auto"/>
        <w:jc w:val="both"/>
      </w:pPr>
      <w:r>
        <w:t>The following recommendations are being made firstly to accountants and then recommendations will follow for the accounting regulatory bodies.</w:t>
      </w:r>
    </w:p>
    <w:p w14:paraId="71C1410C" w14:textId="25463CFF" w:rsidR="00F73D7D" w:rsidRDefault="00F73D7D" w:rsidP="00D0310D">
      <w:pPr>
        <w:spacing w:line="480" w:lineRule="auto"/>
        <w:jc w:val="both"/>
      </w:pPr>
      <w:r>
        <w:t xml:space="preserve">Firstly, findings </w:t>
      </w:r>
      <w:r w:rsidR="001B2314">
        <w:t xml:space="preserve">of this dissertation showed that </w:t>
      </w:r>
      <w:r>
        <w:t xml:space="preserve">accountants </w:t>
      </w:r>
      <w:r w:rsidR="00705F68">
        <w:t>lack in knowledge on the differences between codes</w:t>
      </w:r>
      <w:r w:rsidR="00C473D4">
        <w:t xml:space="preserve"> of ethics, conduct and practice. </w:t>
      </w:r>
      <w:r w:rsidR="008C2383">
        <w:t xml:space="preserve">These codes are important no matter what the profession </w:t>
      </w:r>
      <w:r w:rsidR="00065341">
        <w:t xml:space="preserve">and it was quite a shock as to the high volume of participants who </w:t>
      </w:r>
      <w:r w:rsidR="00DD5F26">
        <w:t>lacked in understanding them. The recommendation for this issue is</w:t>
      </w:r>
      <w:r w:rsidR="00D0310D">
        <w:t xml:space="preserve"> </w:t>
      </w:r>
      <w:r w:rsidR="00D0310D">
        <w:lastRenderedPageBreak/>
        <w:t xml:space="preserve">that </w:t>
      </w:r>
      <w:r w:rsidR="00736D52">
        <w:t xml:space="preserve">individuals need to be fully aware of these codes which should be available from </w:t>
      </w:r>
      <w:r w:rsidR="00D54A02">
        <w:t xml:space="preserve">their accounting regulatory body and within their workplace. </w:t>
      </w:r>
    </w:p>
    <w:p w14:paraId="19A0EFCA" w14:textId="622A76BF" w:rsidR="00D54A02" w:rsidRDefault="00D54A02" w:rsidP="00D0310D">
      <w:pPr>
        <w:spacing w:line="480" w:lineRule="auto"/>
        <w:jc w:val="both"/>
      </w:pPr>
      <w:r>
        <w:t xml:space="preserve">Secondly, to reduce the incidence of fraud accountants </w:t>
      </w:r>
      <w:r w:rsidR="00DD5342">
        <w:t xml:space="preserve">need to improve on their moral personality, responsibility and </w:t>
      </w:r>
      <w:r w:rsidR="0034101A">
        <w:t xml:space="preserve">decision-making as it is not ok </w:t>
      </w:r>
      <w:r w:rsidR="004D090B">
        <w:t xml:space="preserve">to be under </w:t>
      </w:r>
      <w:r w:rsidR="0034101A">
        <w:t xml:space="preserve">undue pressure from superiors or clients to fiddle to books to please them, </w:t>
      </w:r>
      <w:r w:rsidR="006D68CA">
        <w:t xml:space="preserve">or from greed </w:t>
      </w:r>
      <w:r w:rsidR="004D090B">
        <w:t>and</w:t>
      </w:r>
      <w:r w:rsidR="006D68CA">
        <w:t xml:space="preserve"> bribes</w:t>
      </w:r>
      <w:r w:rsidR="0010647E">
        <w:t xml:space="preserve">. If ever faced with an ethical dilemma like this you should get guidance from your accounting regulating body such as ATT, ACCA, ICAEW, CIMMA and HMRC. </w:t>
      </w:r>
    </w:p>
    <w:p w14:paraId="121A653E" w14:textId="34847E03" w:rsidR="0010647E" w:rsidRDefault="0010647E" w:rsidP="00D0310D">
      <w:pPr>
        <w:spacing w:line="480" w:lineRule="auto"/>
        <w:jc w:val="both"/>
      </w:pPr>
      <w:r>
        <w:t xml:space="preserve">Thirdly, </w:t>
      </w:r>
      <w:r w:rsidR="00395244">
        <w:t xml:space="preserve">this recommendation is that accountants really need to embed the integrity principle in all their work. </w:t>
      </w:r>
      <w:r w:rsidR="00EF66AC">
        <w:t xml:space="preserve">This principle in the code of ethics underpins the other principles and findings have supported that this is seen as the most important. This </w:t>
      </w:r>
      <w:r w:rsidR="007E0934">
        <w:t xml:space="preserve">ensures that you are honest, truthful and </w:t>
      </w:r>
      <w:r w:rsidR="008D712A">
        <w:t xml:space="preserve">have moral principles. </w:t>
      </w:r>
    </w:p>
    <w:p w14:paraId="506C4FD3" w14:textId="77777777" w:rsidR="00351AA9" w:rsidRDefault="00C21D8B" w:rsidP="00D0310D">
      <w:pPr>
        <w:spacing w:line="480" w:lineRule="auto"/>
        <w:jc w:val="both"/>
      </w:pPr>
      <w:r>
        <w:t>Fourthly, a recommendation must be made</w:t>
      </w:r>
      <w:r w:rsidR="0080797C">
        <w:t xml:space="preserve"> to accountants to consider topping up their knowledge on rules, regulations and principles which can be achieved by simply </w:t>
      </w:r>
      <w:r w:rsidR="008A5F30">
        <w:t xml:space="preserve">referring to online guidance and seminars which take place quite frequently </w:t>
      </w:r>
      <w:r w:rsidR="0039737D">
        <w:t xml:space="preserve">online. </w:t>
      </w:r>
      <w:r w:rsidR="000E1B20">
        <w:t xml:space="preserve">Also, to consider free online courses </w:t>
      </w:r>
      <w:r w:rsidR="00762A2B">
        <w:t xml:space="preserve">and learning such as Alison.com to ensure that you are up to date with the current </w:t>
      </w:r>
      <w:r w:rsidR="00351AA9">
        <w:t xml:space="preserve">requirements. </w:t>
      </w:r>
    </w:p>
    <w:p w14:paraId="59E3031E" w14:textId="25160C35" w:rsidR="003B342F" w:rsidRDefault="00351AA9" w:rsidP="00D0310D">
      <w:pPr>
        <w:spacing w:line="480" w:lineRule="auto"/>
        <w:jc w:val="both"/>
      </w:pPr>
      <w:r>
        <w:t xml:space="preserve">Fifthly, this recommendation is to accountants who are superiors to others, always consider and keep in mind that </w:t>
      </w:r>
      <w:r w:rsidR="00D3295B">
        <w:t xml:space="preserve">others are always observing your behaviour and most likely will follow in your footsteps. </w:t>
      </w:r>
      <w:r w:rsidR="00480269">
        <w:t xml:space="preserve">If anything, your behaviour should be of a highest ethical standard. </w:t>
      </w:r>
      <w:r w:rsidR="000E1B20">
        <w:t xml:space="preserve"> </w:t>
      </w:r>
    </w:p>
    <w:p w14:paraId="59DF0C31" w14:textId="4C150282" w:rsidR="00480269" w:rsidRDefault="00480269" w:rsidP="00D0310D">
      <w:pPr>
        <w:spacing w:line="480" w:lineRule="auto"/>
        <w:jc w:val="both"/>
      </w:pPr>
      <w:r>
        <w:t xml:space="preserve">The first recommendation for </w:t>
      </w:r>
      <w:r w:rsidR="00D228B8">
        <w:t xml:space="preserve">the accounting regulatory bodies is that it is evident that the current soft regulation is not effective enough to ensure that all accountants are ethical. </w:t>
      </w:r>
      <w:r w:rsidR="0081017B">
        <w:t xml:space="preserve">The profession seems to be crying out for stronger regulation and </w:t>
      </w:r>
      <w:r w:rsidR="00FC53F9">
        <w:t>legislation</w:t>
      </w:r>
      <w:r w:rsidR="006D1A2F">
        <w:t xml:space="preserve"> and this is something that needs revising.</w:t>
      </w:r>
    </w:p>
    <w:p w14:paraId="5D0E06F9" w14:textId="0295F86C" w:rsidR="006D1A2F" w:rsidRDefault="006D1A2F" w:rsidP="00D0310D">
      <w:pPr>
        <w:spacing w:line="480" w:lineRule="auto"/>
        <w:jc w:val="both"/>
      </w:pPr>
      <w:r>
        <w:lastRenderedPageBreak/>
        <w:t xml:space="preserve">Secondly, </w:t>
      </w:r>
      <w:r w:rsidR="009B4569">
        <w:t>the findings of this study suggest that there needs to be tougher and harsher penalties in place when accountants are guilty of fraudulent activity</w:t>
      </w:r>
      <w:r w:rsidR="00DE27BF">
        <w:t xml:space="preserve"> which again could be revised between the current accounting bodies. </w:t>
      </w:r>
    </w:p>
    <w:p w14:paraId="4E67E787" w14:textId="3739187F" w:rsidR="00DE27BF" w:rsidRDefault="00DE27BF" w:rsidP="00D0310D">
      <w:pPr>
        <w:spacing w:line="480" w:lineRule="auto"/>
        <w:jc w:val="both"/>
      </w:pPr>
      <w:r>
        <w:t xml:space="preserve">Thirdly, </w:t>
      </w:r>
      <w:r w:rsidR="001960ED">
        <w:t xml:space="preserve">there needs to be more </w:t>
      </w:r>
      <w:r w:rsidR="001F4A0B">
        <w:t xml:space="preserve">regular </w:t>
      </w:r>
      <w:r w:rsidR="001960ED">
        <w:t xml:space="preserve">unexpected observations and </w:t>
      </w:r>
      <w:r w:rsidR="001F4A0B">
        <w:t xml:space="preserve">robust </w:t>
      </w:r>
      <w:r w:rsidR="001960ED">
        <w:t>audits on</w:t>
      </w:r>
      <w:r w:rsidR="0008738A">
        <w:t xml:space="preserve"> the work </w:t>
      </w:r>
      <w:r w:rsidR="006D149C">
        <w:t>of accountants</w:t>
      </w:r>
      <w:r w:rsidR="0008738A">
        <w:t xml:space="preserve"> and accounting practices</w:t>
      </w:r>
      <w:r w:rsidR="001960ED">
        <w:t xml:space="preserve"> from accounting regulatory bodies such as HMRC. </w:t>
      </w:r>
      <w:r w:rsidR="006D149C">
        <w:t xml:space="preserve">Although this </w:t>
      </w:r>
      <w:r w:rsidR="002152A1">
        <w:t xml:space="preserve">would be costly to do, this would overcome the current issues of accountants who cook the books. </w:t>
      </w:r>
    </w:p>
    <w:p w14:paraId="7EB42A87" w14:textId="67C3DE2B" w:rsidR="002152A1" w:rsidRDefault="002152A1" w:rsidP="00D0310D">
      <w:pPr>
        <w:spacing w:line="480" w:lineRule="auto"/>
        <w:jc w:val="both"/>
      </w:pPr>
      <w:r>
        <w:t xml:space="preserve">Fourthly, </w:t>
      </w:r>
      <w:r w:rsidR="00796061">
        <w:t>there needs to be more encouragement from regulatory bodies</w:t>
      </w:r>
      <w:r w:rsidR="00FB6F93">
        <w:t xml:space="preserve"> to promote ethical behaviour, this could be done through better ethical education</w:t>
      </w:r>
      <w:r w:rsidR="00831E81">
        <w:t xml:space="preserve">, training and guidance. Regulatory bodies </w:t>
      </w:r>
      <w:r w:rsidR="00A77141">
        <w:t xml:space="preserve">such as ACCA, ICAEW and CIMMA </w:t>
      </w:r>
      <w:r w:rsidR="00831E81">
        <w:t xml:space="preserve">need to consider </w:t>
      </w:r>
      <w:r w:rsidR="00A77141">
        <w:t xml:space="preserve">conducting research or gathering </w:t>
      </w:r>
      <w:r w:rsidR="00232C11">
        <w:t xml:space="preserve">yearly data to </w:t>
      </w:r>
      <w:r w:rsidR="00B33105">
        <w:t xml:space="preserve">explore </w:t>
      </w:r>
      <w:r w:rsidR="00232C11">
        <w:t xml:space="preserve">how ethical or unethical their members are and offer online top-up knowledge courses. </w:t>
      </w:r>
    </w:p>
    <w:p w14:paraId="6A2E9E8A" w14:textId="280F4355" w:rsidR="008205C6" w:rsidRDefault="00F12018" w:rsidP="00583E7F">
      <w:pPr>
        <w:spacing w:line="480" w:lineRule="auto"/>
        <w:jc w:val="both"/>
      </w:pPr>
      <w:r>
        <w:t xml:space="preserve">Fifthly, </w:t>
      </w:r>
      <w:r w:rsidR="0098692A">
        <w:t>regulatory accounting bodies should encourage and show more awareness on the importance of codes within the profession</w:t>
      </w:r>
      <w:r w:rsidR="00131663">
        <w:t xml:space="preserve"> and ethical behaviour. This can be done </w:t>
      </w:r>
      <w:r w:rsidR="004819FC">
        <w:t>through online platforms, regular emails to members and students or even television advertisements and make it clear that it is not ok to be unethical or</w:t>
      </w:r>
      <w:r w:rsidR="00AD68C2">
        <w:t xml:space="preserve"> if observing unethical behaviour then it must be reported</w:t>
      </w:r>
      <w:r w:rsidR="0002793C">
        <w:t xml:space="preserve"> with an option of it being anonymous </w:t>
      </w:r>
      <w:r w:rsidR="00583E7F">
        <w:t xml:space="preserve">and investigations must be carried out. </w:t>
      </w:r>
    </w:p>
    <w:p w14:paraId="1DCF4DE5" w14:textId="568769C9" w:rsidR="008205C6" w:rsidRPr="008205C6" w:rsidRDefault="008205C6" w:rsidP="005345BA">
      <w:pPr>
        <w:pStyle w:val="Heading2"/>
        <w:spacing w:line="480" w:lineRule="auto"/>
      </w:pPr>
      <w:bookmarkStart w:id="185" w:name="_Toc8589658"/>
      <w:r>
        <w:t>5.</w:t>
      </w:r>
      <w:r w:rsidR="00875BAE">
        <w:t>5</w:t>
      </w:r>
      <w:r>
        <w:t xml:space="preserve"> Limitations</w:t>
      </w:r>
      <w:bookmarkEnd w:id="185"/>
      <w:r>
        <w:t xml:space="preserve"> </w:t>
      </w:r>
    </w:p>
    <w:p w14:paraId="203B71FE" w14:textId="6C53489D" w:rsidR="00E81300" w:rsidRDefault="00911D44" w:rsidP="005345BA">
      <w:pPr>
        <w:spacing w:line="480" w:lineRule="auto"/>
        <w:jc w:val="both"/>
      </w:pPr>
      <w:r>
        <w:t>This dissertation was intended for professional accountants however, the researcher did not consider that the findings</w:t>
      </w:r>
      <w:r w:rsidR="00FA766B">
        <w:t xml:space="preserve"> and opinions</w:t>
      </w:r>
      <w:r>
        <w:t xml:space="preserve"> could be different </w:t>
      </w:r>
      <w:r w:rsidR="00FA766B">
        <w:t>between the public and private sector</w:t>
      </w:r>
      <w:r w:rsidR="008221D3">
        <w:t xml:space="preserve">. In the analysis of the qualitative online survey the researcher found that accountants within the public sector </w:t>
      </w:r>
      <w:r w:rsidR="00944973">
        <w:t xml:space="preserve">who participated disagreed with much of </w:t>
      </w:r>
      <w:r w:rsidR="008F0B14">
        <w:t xml:space="preserve">the answers of those who are in the private sector. This is also referred to outliers identified </w:t>
      </w:r>
      <w:r w:rsidR="008F0B14">
        <w:lastRenderedPageBreak/>
        <w:t xml:space="preserve">within the observation </w:t>
      </w:r>
      <w:r w:rsidR="009836DA">
        <w:t xml:space="preserve">and analysis of data and was inconsistent with </w:t>
      </w:r>
      <w:r w:rsidR="006D2ACB">
        <w:t>most of</w:t>
      </w:r>
      <w:r w:rsidR="009836DA">
        <w:t xml:space="preserve"> the data collected </w:t>
      </w:r>
      <w:sdt>
        <w:sdtPr>
          <w:id w:val="-1405981829"/>
          <w:citation/>
        </w:sdtPr>
        <w:sdtEndPr/>
        <w:sdtContent>
          <w:r w:rsidR="009836DA">
            <w:fldChar w:fldCharType="begin"/>
          </w:r>
          <w:r w:rsidR="009836DA">
            <w:instrText xml:space="preserve"> CITATION Sal10 \l 2057 </w:instrText>
          </w:r>
          <w:r w:rsidR="009836DA">
            <w:fldChar w:fldCharType="separate"/>
          </w:r>
          <w:r w:rsidR="00921E62" w:rsidRPr="00921E62">
            <w:rPr>
              <w:noProof/>
            </w:rPr>
            <w:t>(Salkind, 2010)</w:t>
          </w:r>
          <w:r w:rsidR="009836DA">
            <w:fldChar w:fldCharType="end"/>
          </w:r>
        </w:sdtContent>
      </w:sdt>
      <w:r w:rsidR="009836DA">
        <w:t>.</w:t>
      </w:r>
    </w:p>
    <w:p w14:paraId="62539709" w14:textId="72E93EF6" w:rsidR="006D2ACB" w:rsidRDefault="006D2ACB" w:rsidP="00C2376F">
      <w:pPr>
        <w:spacing w:line="480" w:lineRule="auto"/>
        <w:jc w:val="both"/>
      </w:pPr>
      <w:r>
        <w:t xml:space="preserve">If this was considered or identified in chapter two then the findings could have been </w:t>
      </w:r>
      <w:r w:rsidR="00090240">
        <w:t xml:space="preserve">produced different information to what has </w:t>
      </w:r>
      <w:r w:rsidR="0069531C">
        <w:t>emerged</w:t>
      </w:r>
      <w:r>
        <w:t xml:space="preserve">. The researcher could </w:t>
      </w:r>
      <w:r w:rsidR="005345BA">
        <w:t>have</w:t>
      </w:r>
      <w:r>
        <w:t xml:space="preserve"> </w:t>
      </w:r>
      <w:r w:rsidR="00B24D21">
        <w:t xml:space="preserve">ensured that the sample group consisted or was distributed equally between the public and private sector. </w:t>
      </w:r>
    </w:p>
    <w:p w14:paraId="5AEC53E9" w14:textId="6CDDC7ED" w:rsidR="00E81300" w:rsidRDefault="00730220" w:rsidP="00B476F5">
      <w:pPr>
        <w:spacing w:line="480" w:lineRule="auto"/>
        <w:jc w:val="both"/>
      </w:pPr>
      <w:r>
        <w:t xml:space="preserve">Another limitation the researcher has identified is that there was no consideration </w:t>
      </w:r>
      <w:r w:rsidR="00CB0DB8">
        <w:t xml:space="preserve">between unqualified accountants and chartered accountants in the </w:t>
      </w:r>
      <w:r w:rsidR="00696759">
        <w:t xml:space="preserve">design of both the online survey and the interviews. </w:t>
      </w:r>
      <w:r w:rsidR="00956006">
        <w:t xml:space="preserve">Question </w:t>
      </w:r>
      <w:r w:rsidR="00CD041B">
        <w:t xml:space="preserve">eight of the online survey asked participants what measures could be taken to reduce the incidence of fraud </w:t>
      </w:r>
      <w:r w:rsidR="007B06BD">
        <w:t xml:space="preserve">in the accounting profession and a significant amount of participants outlined that </w:t>
      </w:r>
      <w:r w:rsidR="004272EE">
        <w:t xml:space="preserve">unqualified book keepers and accountants </w:t>
      </w:r>
      <w:r w:rsidR="008C42D9">
        <w:t xml:space="preserve">are legally allowed to </w:t>
      </w:r>
      <w:r w:rsidR="00B5404B">
        <w:t xml:space="preserve">offer their services and </w:t>
      </w:r>
      <w:r w:rsidR="004272EE">
        <w:t xml:space="preserve">should not be able to practice in the profession as they believe this is </w:t>
      </w:r>
      <w:r w:rsidR="00850862">
        <w:t>one reason as to why unethical behaviour and fraud occurs</w:t>
      </w:r>
      <w:r w:rsidR="00B5404B">
        <w:t xml:space="preserve">. </w:t>
      </w:r>
      <w:r w:rsidR="00480947">
        <w:t xml:space="preserve">This was not identified in the review of current literature so </w:t>
      </w:r>
      <w:r w:rsidR="0022073D">
        <w:t>again;</w:t>
      </w:r>
      <w:r w:rsidR="00480947">
        <w:t xml:space="preserve"> this could also be another possible gap in current research. </w:t>
      </w:r>
    </w:p>
    <w:p w14:paraId="6095F57A" w14:textId="1E657E0B" w:rsidR="00E81300" w:rsidRDefault="00625788" w:rsidP="00B476F5">
      <w:pPr>
        <w:pStyle w:val="Heading2"/>
        <w:spacing w:line="480" w:lineRule="auto"/>
      </w:pPr>
      <w:bookmarkStart w:id="186" w:name="_Toc8589659"/>
      <w:r>
        <w:t>5.</w:t>
      </w:r>
      <w:r w:rsidR="00875BAE">
        <w:t>6</w:t>
      </w:r>
      <w:r>
        <w:t xml:space="preserve"> Further research</w:t>
      </w:r>
      <w:bookmarkEnd w:id="186"/>
    </w:p>
    <w:p w14:paraId="5106BA59" w14:textId="77777777" w:rsidR="00B24D21" w:rsidRDefault="00576DE5" w:rsidP="002B5846">
      <w:pPr>
        <w:spacing w:line="480" w:lineRule="auto"/>
        <w:jc w:val="both"/>
      </w:pPr>
      <w:r>
        <w:t>As the data collected was quite substantial not all of it could be analysed although could have been more with a longer time scale or a different time of year as for accounting professionals March and April are one of the busiest. This study</w:t>
      </w:r>
      <w:r w:rsidR="0071352D">
        <w:t xml:space="preserve"> has the potential to</w:t>
      </w:r>
      <w:r>
        <w:t xml:space="preserve"> be revisited at a later point.</w:t>
      </w:r>
    </w:p>
    <w:p w14:paraId="73217968" w14:textId="76370F7A" w:rsidR="00717F4B" w:rsidRDefault="00B24D21" w:rsidP="002B5846">
      <w:pPr>
        <w:spacing w:line="480" w:lineRule="auto"/>
        <w:jc w:val="both"/>
      </w:pPr>
      <w:r>
        <w:t xml:space="preserve">Due to the researcher observing outliers within the analysis of </w:t>
      </w:r>
      <w:r w:rsidR="00D809E1">
        <w:t xml:space="preserve">the data collected suggests that there could potentially be another gap in research which would enable future research </w:t>
      </w:r>
      <w:r w:rsidR="003B5BE4">
        <w:t>between accountants in the public and private sectors. The outliers disagreed with much of what was found from accountants in the private sector</w:t>
      </w:r>
      <w:r w:rsidR="00717F4B">
        <w:t xml:space="preserve"> which </w:t>
      </w:r>
      <w:r w:rsidR="00717F4B">
        <w:lastRenderedPageBreak/>
        <w:t>can be seen below</w:t>
      </w:r>
      <w:r w:rsidR="00717F4B" w:rsidRPr="00717F4B">
        <w:t xml:space="preserve"> </w:t>
      </w:r>
      <w:r w:rsidR="00717F4B">
        <w:t>t</w:t>
      </w:r>
      <w:r w:rsidR="00717F4B" w:rsidRPr="003B5BE4">
        <w:t>heir comment suggests that it is the accountants who are ethical and are facing unethical behaviour from others</w:t>
      </w:r>
      <w:r w:rsidR="00717F4B">
        <w:t>.</w:t>
      </w:r>
    </w:p>
    <w:p w14:paraId="6FBD6C64" w14:textId="111B0808" w:rsidR="002B5846" w:rsidRPr="003B5BE4" w:rsidRDefault="0069531C" w:rsidP="00717F4B">
      <w:pPr>
        <w:spacing w:line="480" w:lineRule="auto"/>
        <w:ind w:left="567" w:right="567"/>
        <w:jc w:val="both"/>
      </w:pPr>
      <w:r>
        <w:t>P</w:t>
      </w:r>
      <w:r w:rsidR="002B5846" w:rsidRPr="003B5BE4">
        <w:t xml:space="preserve">articipant 158 disagrees </w:t>
      </w:r>
      <w:r w:rsidR="002B5846" w:rsidRPr="003B5BE4">
        <w:rPr>
          <w:i/>
        </w:rPr>
        <w:t>“the tone of this survey seems to suggest you think there is a problem with ethics in the accounting profession and that there have been scandals caused by accountants. I find the opposite, it is usually the accountants that blow the whistle on unethical behaviour, for instance it was an accountant at Tesco that blew the whistle on the incorrect income recognition. Where I work, it is the accountants saying to Directors they shouldn't do certain things that they want to do as it doesn't comply with the standards or would be misleading. However, I am in the public sector, maybe it is different in the private sector where company survival plays a part.</w:t>
      </w:r>
      <w:r w:rsidR="002B5846" w:rsidRPr="003B5BE4">
        <w:t xml:space="preserve"> </w:t>
      </w:r>
    </w:p>
    <w:p w14:paraId="50F42965" w14:textId="3D56555A" w:rsidR="002B5846" w:rsidRDefault="002B5846" w:rsidP="00717F4B">
      <w:pPr>
        <w:spacing w:line="480" w:lineRule="auto"/>
        <w:ind w:left="567" w:right="567"/>
        <w:jc w:val="both"/>
        <w:rPr>
          <w:i/>
        </w:rPr>
      </w:pPr>
      <w:r w:rsidRPr="003B5BE4">
        <w:t xml:space="preserve">Participant 120 who also works within the public sector suggests that </w:t>
      </w:r>
      <w:r w:rsidRPr="003B5BE4">
        <w:rPr>
          <w:i/>
        </w:rPr>
        <w:t xml:space="preserve">“there also needs to be more understanding within the public that the accounting profession cannot stop all incidents of fraud through auditing. There will be individuals who will be intent on covering evidence and therefore as an accounting/auditing professional we could never provide 100% assurance on any organisation we are auditing. </w:t>
      </w:r>
    </w:p>
    <w:p w14:paraId="41E4E547" w14:textId="3EF1413A" w:rsidR="002B5846" w:rsidRDefault="002B5846" w:rsidP="00583E7F">
      <w:pPr>
        <w:spacing w:line="480" w:lineRule="auto"/>
        <w:ind w:left="567" w:right="567"/>
        <w:jc w:val="both"/>
        <w:rPr>
          <w:i/>
        </w:rPr>
      </w:pPr>
      <w:r w:rsidRPr="003B5BE4">
        <w:t>Participant 130 suggested that</w:t>
      </w:r>
      <w:r w:rsidRPr="003B5BE4">
        <w:rPr>
          <w:i/>
        </w:rPr>
        <w:t xml:space="preserve"> “Whilst ethics are important, they are a given so rarely arise as an issue - ethical issues are exceptional. Depends on Industry though - more of a risk in financial services than in Government</w:t>
      </w:r>
      <w:r w:rsidR="00717F4B">
        <w:rPr>
          <w:i/>
        </w:rPr>
        <w:t>.</w:t>
      </w:r>
    </w:p>
    <w:p w14:paraId="13891B67" w14:textId="4F733C72" w:rsidR="0022073D" w:rsidRPr="0022073D" w:rsidRDefault="0022073D" w:rsidP="00583E7F">
      <w:pPr>
        <w:spacing w:line="480" w:lineRule="auto"/>
        <w:jc w:val="both"/>
      </w:pPr>
      <w:r>
        <w:t xml:space="preserve">Further research could also explore the relationship between unethical behaviour and unchartered accountants who are possibly to blame for fraudulent activity occurring in </w:t>
      </w:r>
      <w:r>
        <w:lastRenderedPageBreak/>
        <w:t xml:space="preserve">the profession as they will lack in training, education, rules and self-regulatory codes than those who are qualified chartered accountants. </w:t>
      </w:r>
    </w:p>
    <w:p w14:paraId="00F0C149" w14:textId="5C43D1EC" w:rsidR="00E81300" w:rsidRDefault="00922FBC" w:rsidP="003554B8">
      <w:pPr>
        <w:pStyle w:val="Heading2"/>
      </w:pPr>
      <w:bookmarkStart w:id="187" w:name="_Toc8589660"/>
      <w:r>
        <w:t xml:space="preserve">5.7 </w:t>
      </w:r>
      <w:r w:rsidR="003554B8">
        <w:t>Conclusion</w:t>
      </w:r>
      <w:bookmarkEnd w:id="187"/>
    </w:p>
    <w:p w14:paraId="6FAAE65E" w14:textId="7ABAA5D9" w:rsidR="00E81300" w:rsidRDefault="00900D49" w:rsidP="00C2376F">
      <w:pPr>
        <w:spacing w:line="480" w:lineRule="auto"/>
        <w:jc w:val="both"/>
      </w:pPr>
      <w:r>
        <w:t>This study has not only achieved the aim and objectives</w:t>
      </w:r>
      <w:r w:rsidR="00AE6284">
        <w:t xml:space="preserve"> which was to critically </w:t>
      </w:r>
      <w:r w:rsidR="00692C93">
        <w:t>evaluate the effectiveness of self-regulatory codes</w:t>
      </w:r>
      <w:r>
        <w:t xml:space="preserve"> but</w:t>
      </w:r>
      <w:r w:rsidR="00692C93">
        <w:t xml:space="preserve"> has</w:t>
      </w:r>
      <w:r>
        <w:t xml:space="preserve"> also provided the researcher </w:t>
      </w:r>
      <w:r w:rsidR="009F2167">
        <w:t xml:space="preserve">with greater knowledge </w:t>
      </w:r>
      <w:r w:rsidR="007B0968">
        <w:t xml:space="preserve">on the areas that were explored. The researcher is confident that this study will help with her </w:t>
      </w:r>
      <w:r w:rsidR="00282458">
        <w:t xml:space="preserve">with her chosen career path and </w:t>
      </w:r>
      <w:r w:rsidR="00C705C9">
        <w:t>to ensure that the principles within the code of ethics shall be followed through</w:t>
      </w:r>
      <w:r w:rsidR="00807DA6">
        <w:t>out her career in accounting.</w:t>
      </w:r>
    </w:p>
    <w:p w14:paraId="33154638" w14:textId="524DCC10" w:rsidR="00C71D64" w:rsidRDefault="00C71D64" w:rsidP="00C2376F">
      <w:pPr>
        <w:spacing w:line="480" w:lineRule="auto"/>
        <w:jc w:val="both"/>
      </w:pPr>
      <w:r>
        <w:t xml:space="preserve">This dissertation has identified the key issues as to why self-regulatory codes are proving to be ineffective and that unethical behaviour </w:t>
      </w:r>
      <w:r w:rsidR="00FA6C97">
        <w:t xml:space="preserve">is occurring too often in the profession. </w:t>
      </w:r>
      <w:r w:rsidR="00807DA6">
        <w:t xml:space="preserve">This has been </w:t>
      </w:r>
      <w:r w:rsidR="00D87EB1">
        <w:t>carried out through every</w:t>
      </w:r>
      <w:r w:rsidR="00807DA6">
        <w:t xml:space="preserve"> chapter</w:t>
      </w:r>
      <w:r w:rsidR="00D87EB1">
        <w:t xml:space="preserve"> of this dissertation. Firstly, chapter one identified the rationale for the study, which explored </w:t>
      </w:r>
      <w:r w:rsidR="009E3D22">
        <w:t xml:space="preserve">recent accounting scandals. Chapter two consisted of a concise </w:t>
      </w:r>
      <w:r w:rsidR="00DA6CD8">
        <w:t>analysis of available literature on the areas in relation to the topic which revealed that there was a gap within current literature</w:t>
      </w:r>
      <w:r w:rsidR="00F6440C">
        <w:t xml:space="preserve"> for further exploration</w:t>
      </w:r>
      <w:r w:rsidR="00E96006">
        <w:t xml:space="preserve">. Chapter three identified the most suitable method and methodology in order to </w:t>
      </w:r>
      <w:r w:rsidR="00F6440C">
        <w:t xml:space="preserve">collect primary data which found that </w:t>
      </w:r>
      <w:r w:rsidR="000435D1">
        <w:t xml:space="preserve">this study needed a mixed method approach. Chapter four was quite extensive and carried out </w:t>
      </w:r>
      <w:r w:rsidR="0034669D">
        <w:t xml:space="preserve">the analysis of the data gathered and presented the findings in a sequential order. </w:t>
      </w:r>
    </w:p>
    <w:p w14:paraId="0C38D576" w14:textId="37BB8400" w:rsidR="00E81300" w:rsidRDefault="00A63386" w:rsidP="00C2376F">
      <w:pPr>
        <w:spacing w:line="480" w:lineRule="auto"/>
        <w:jc w:val="both"/>
      </w:pPr>
      <w:r>
        <w:t xml:space="preserve">In conclusion to this study overall is that there </w:t>
      </w:r>
      <w:r w:rsidR="00395C8E">
        <w:t xml:space="preserve">is a great need for changes for both accountants and accounting </w:t>
      </w:r>
      <w:r w:rsidR="003261D2">
        <w:t xml:space="preserve">regulating </w:t>
      </w:r>
      <w:r w:rsidR="00395C8E">
        <w:t xml:space="preserve">bodies to ensure that there are high standards of ethical behaviour within the profession through </w:t>
      </w:r>
      <w:r w:rsidR="003261D2">
        <w:t xml:space="preserve">better regulation and tougher penalties.  </w:t>
      </w:r>
    </w:p>
    <w:p w14:paraId="72EE5D5A" w14:textId="0051815A" w:rsidR="00E81300" w:rsidRPr="002A4B41" w:rsidRDefault="003554B8" w:rsidP="002A4B41">
      <w:pPr>
        <w:pStyle w:val="Heading2"/>
        <w:rPr>
          <w:sz w:val="32"/>
        </w:rPr>
      </w:pPr>
      <w:bookmarkStart w:id="188" w:name="_Toc8589661"/>
      <w:r w:rsidRPr="002A4B41">
        <w:rPr>
          <w:sz w:val="32"/>
        </w:rPr>
        <w:lastRenderedPageBreak/>
        <w:t>Self-reflection</w:t>
      </w:r>
      <w:bookmarkEnd w:id="188"/>
      <w:r w:rsidRPr="002A4B41">
        <w:rPr>
          <w:sz w:val="32"/>
        </w:rPr>
        <w:t xml:space="preserve"> </w:t>
      </w:r>
    </w:p>
    <w:p w14:paraId="67500AED" w14:textId="7A51FE98" w:rsidR="00810666" w:rsidRDefault="00360A02" w:rsidP="003F77E4">
      <w:pPr>
        <w:spacing w:line="480" w:lineRule="auto"/>
        <w:jc w:val="both"/>
      </w:pPr>
      <w:r>
        <w:t xml:space="preserve">As mentioned previously the researcher of this study </w:t>
      </w:r>
      <w:r w:rsidR="007D40BA">
        <w:t>wanted to gain a better understanding on the effectiveness of self-regulatory codes within the accounting profession, this was due to studying a BA</w:t>
      </w:r>
      <w:r w:rsidR="00684B35">
        <w:t xml:space="preserve"> in Accounting whilst getting </w:t>
      </w:r>
      <w:r w:rsidR="00FE0F8A">
        <w:t>first-hand</w:t>
      </w:r>
      <w:r w:rsidR="00684B35">
        <w:t xml:space="preserve"> experience in her internship. </w:t>
      </w:r>
    </w:p>
    <w:p w14:paraId="3D737BF0" w14:textId="6504374C" w:rsidR="00074A75" w:rsidRDefault="00074A75" w:rsidP="003F77E4">
      <w:pPr>
        <w:spacing w:line="480" w:lineRule="auto"/>
        <w:jc w:val="both"/>
      </w:pPr>
      <w:r>
        <w:t xml:space="preserve">This dissertation has been somewhat difficult </w:t>
      </w:r>
      <w:r w:rsidR="007E5DED">
        <w:t xml:space="preserve">at times however, the researcher has </w:t>
      </w:r>
      <w:r w:rsidR="004231F9">
        <w:t>developed</w:t>
      </w:r>
      <w:r w:rsidR="007E5DED">
        <w:t xml:space="preserve"> knowledge </w:t>
      </w:r>
      <w:r w:rsidR="004231F9">
        <w:t>in the use of</w:t>
      </w:r>
      <w:r>
        <w:t xml:space="preserve"> </w:t>
      </w:r>
      <w:r w:rsidR="007E5DED">
        <w:t>SPSS</w:t>
      </w:r>
      <w:r w:rsidR="004231F9">
        <w:t xml:space="preserve"> and </w:t>
      </w:r>
      <w:r w:rsidR="007E5DED">
        <w:t>NVivo</w:t>
      </w:r>
      <w:r w:rsidR="004231F9">
        <w:t xml:space="preserve">. The dissertation has been very rewarding </w:t>
      </w:r>
      <w:r w:rsidR="00D77074">
        <w:t>and has taught her the independent</w:t>
      </w:r>
      <w:r w:rsidR="00521436">
        <w:t xml:space="preserve"> process of self-learning</w:t>
      </w:r>
      <w:r w:rsidR="004F6826">
        <w:t>.</w:t>
      </w:r>
      <w:r w:rsidR="007E5DED">
        <w:t xml:space="preserve"> </w:t>
      </w:r>
    </w:p>
    <w:p w14:paraId="51DC0993" w14:textId="1E7CA20C" w:rsidR="003554B8" w:rsidRDefault="00810666" w:rsidP="003F77E4">
      <w:pPr>
        <w:spacing w:line="480" w:lineRule="auto"/>
        <w:jc w:val="both"/>
      </w:pPr>
      <w:r>
        <w:t xml:space="preserve">On </w:t>
      </w:r>
      <w:r w:rsidR="00684B35">
        <w:t xml:space="preserve">the completion </w:t>
      </w:r>
      <w:r w:rsidR="008E0A13">
        <w:t>of this dissertation the researcher has gained a rich understanding of the importance of codes of ethics, conduct and practice</w:t>
      </w:r>
      <w:r w:rsidR="0008251B">
        <w:t xml:space="preserve"> along with a better understanding on the ethical behaviour </w:t>
      </w:r>
      <w:r w:rsidR="000B5415">
        <w:t xml:space="preserve">in the profession. Integrity; being honest and having moral responsibility has been outlined as the most important ethical principle </w:t>
      </w:r>
      <w:r w:rsidR="000C13D8">
        <w:t xml:space="preserve">within the profession however, she has realised that </w:t>
      </w:r>
      <w:r w:rsidR="00A15A52">
        <w:t>this principle is lacking in the profession due to unethical practices and the undue pressure from superiors</w:t>
      </w:r>
      <w:r w:rsidR="005566BF">
        <w:t xml:space="preserve">. </w:t>
      </w:r>
    </w:p>
    <w:p w14:paraId="4D42436F" w14:textId="0EC1C2EF" w:rsidR="00144A81" w:rsidRDefault="00144A81" w:rsidP="006630FF">
      <w:pPr>
        <w:pStyle w:val="Heading2"/>
      </w:pPr>
      <w:bookmarkStart w:id="189" w:name="_Toc8570754"/>
      <w:bookmarkStart w:id="190" w:name="_Toc8589662"/>
      <w:r>
        <w:t>Final summary</w:t>
      </w:r>
      <w:bookmarkEnd w:id="189"/>
      <w:bookmarkEnd w:id="190"/>
      <w:r>
        <w:t xml:space="preserve"> </w:t>
      </w:r>
    </w:p>
    <w:p w14:paraId="3A600232" w14:textId="22467CCC" w:rsidR="00144A81" w:rsidRDefault="00144A81" w:rsidP="003F77E4">
      <w:pPr>
        <w:spacing w:line="480" w:lineRule="auto"/>
        <w:jc w:val="both"/>
      </w:pPr>
      <w:r>
        <w:t xml:space="preserve">The dissertation has contributed to our current understanding on the effectiveness of self-regulatory </w:t>
      </w:r>
      <w:r w:rsidR="006630FF">
        <w:t>codes;</w:t>
      </w:r>
      <w:r>
        <w:t xml:space="preserve"> </w:t>
      </w:r>
      <w:r w:rsidR="006630FF">
        <w:t>however,</w:t>
      </w:r>
      <w:r>
        <w:t xml:space="preserve"> it has identified significant areas for further research such as motives for cooking the books in the first place as well as measurements for self-regulatory codes and finally the need for robust regulation. </w:t>
      </w:r>
    </w:p>
    <w:p w14:paraId="4F393C3C" w14:textId="267CEA74" w:rsidR="00E81300" w:rsidRDefault="00E81300" w:rsidP="00C2376F">
      <w:pPr>
        <w:spacing w:line="480" w:lineRule="auto"/>
        <w:jc w:val="both"/>
      </w:pPr>
    </w:p>
    <w:p w14:paraId="213B3E35" w14:textId="57857318" w:rsidR="00513119" w:rsidRDefault="00513119" w:rsidP="00C2376F">
      <w:pPr>
        <w:spacing w:line="480" w:lineRule="auto"/>
        <w:jc w:val="both"/>
      </w:pPr>
    </w:p>
    <w:p w14:paraId="359D464C" w14:textId="77777777" w:rsidR="00513119" w:rsidRDefault="00513119" w:rsidP="00C2376F">
      <w:pPr>
        <w:spacing w:line="480" w:lineRule="auto"/>
        <w:jc w:val="both"/>
      </w:pPr>
    </w:p>
    <w:bookmarkStart w:id="191" w:name="_Toc8589663" w:displacedByCustomXml="next"/>
    <w:sdt>
      <w:sdtPr>
        <w:rPr>
          <w:rFonts w:ascii="Arial" w:eastAsiaTheme="minorHAnsi" w:hAnsi="Arial" w:cs="Arial"/>
          <w:color w:val="auto"/>
          <w:sz w:val="24"/>
          <w:szCs w:val="22"/>
        </w:rPr>
        <w:id w:val="-901827657"/>
        <w:docPartObj>
          <w:docPartGallery w:val="Bibliographies"/>
          <w:docPartUnique/>
        </w:docPartObj>
      </w:sdtPr>
      <w:sdtEndPr/>
      <w:sdtContent>
        <w:p w14:paraId="21702C45" w14:textId="3BCF2852" w:rsidR="005E1743" w:rsidRPr="002A4B41" w:rsidRDefault="005E1743" w:rsidP="002A4B41">
          <w:pPr>
            <w:pStyle w:val="Heading1"/>
            <w:numPr>
              <w:ilvl w:val="0"/>
              <w:numId w:val="0"/>
            </w:numPr>
            <w:rPr>
              <w:rStyle w:val="Heading2Char"/>
              <w:sz w:val="32"/>
              <w:szCs w:val="32"/>
            </w:rPr>
          </w:pPr>
          <w:r w:rsidRPr="002A4B41">
            <w:rPr>
              <w:rStyle w:val="Heading2Char"/>
              <w:sz w:val="32"/>
              <w:szCs w:val="32"/>
            </w:rPr>
            <w:t>Bibliography</w:t>
          </w:r>
          <w:bookmarkEnd w:id="191"/>
        </w:p>
        <w:sdt>
          <w:sdtPr>
            <w:id w:val="111145805"/>
            <w:bibliography/>
          </w:sdtPr>
          <w:sdtEndPr/>
          <w:sdtContent>
            <w:p w14:paraId="3A3858CF" w14:textId="77777777" w:rsidR="00921E62" w:rsidRDefault="005E1743" w:rsidP="00921E62">
              <w:pPr>
                <w:pStyle w:val="Bibliography"/>
                <w:rPr>
                  <w:noProof/>
                  <w:szCs w:val="24"/>
                </w:rPr>
              </w:pPr>
              <w:r>
                <w:fldChar w:fldCharType="begin"/>
              </w:r>
              <w:r>
                <w:instrText xml:space="preserve"> BIBLIOGRAPHY </w:instrText>
              </w:r>
              <w:r>
                <w:fldChar w:fldCharType="separate"/>
              </w:r>
              <w:r w:rsidR="00921E62">
                <w:rPr>
                  <w:noProof/>
                </w:rPr>
                <w:t xml:space="preserve">ACCA, 2016. Accounting and Business. </w:t>
              </w:r>
              <w:r w:rsidR="00921E62">
                <w:rPr>
                  <w:i/>
                  <w:iCs/>
                  <w:noProof/>
                </w:rPr>
                <w:t>AB UK 04/2016</w:t>
              </w:r>
              <w:r w:rsidR="00921E62">
                <w:rPr>
                  <w:noProof/>
                </w:rPr>
                <w:t>, 01 April, pp. 30 - 31 .</w:t>
              </w:r>
            </w:p>
            <w:p w14:paraId="1EB3D0E5" w14:textId="77777777" w:rsidR="00921E62" w:rsidRDefault="00921E62" w:rsidP="00921E62">
              <w:pPr>
                <w:pStyle w:val="Bibliography"/>
                <w:rPr>
                  <w:noProof/>
                </w:rPr>
              </w:pPr>
              <w:r>
                <w:rPr>
                  <w:noProof/>
                </w:rPr>
                <w:t xml:space="preserve">ACCA, 2016. </w:t>
              </w:r>
              <w:r>
                <w:rPr>
                  <w:i/>
                  <w:iCs/>
                  <w:noProof/>
                </w:rPr>
                <w:t xml:space="preserve">Accounting and Business Magazine. </w:t>
              </w:r>
              <w:r>
                <w:rPr>
                  <w:noProof/>
                </w:rPr>
                <w:t xml:space="preserve">[Online] </w:t>
              </w:r>
              <w:r>
                <w:rPr>
                  <w:noProof/>
                </w:rPr>
                <w:br/>
                <w:t xml:space="preserve">Available at: </w:t>
              </w:r>
              <w:r>
                <w:rPr>
                  <w:noProof/>
                  <w:u w:val="single"/>
                </w:rPr>
                <w:t>https://www.accaglobal.com/content/dam/ACCA_Global/Members/AB/2016/April/AB-UK-April-16.pdf</w:t>
              </w:r>
              <w:r>
                <w:rPr>
                  <w:noProof/>
                </w:rPr>
                <w:br/>
                <w:t>[Accessed 04 Novemeber 2018].</w:t>
              </w:r>
            </w:p>
            <w:p w14:paraId="7361B6E8" w14:textId="77777777" w:rsidR="00921E62" w:rsidRDefault="00921E62" w:rsidP="00921E62">
              <w:pPr>
                <w:pStyle w:val="Bibliography"/>
                <w:rPr>
                  <w:noProof/>
                </w:rPr>
              </w:pPr>
              <w:r>
                <w:rPr>
                  <w:noProof/>
                </w:rPr>
                <w:t xml:space="preserve">ACCA, 2017. </w:t>
              </w:r>
              <w:r>
                <w:rPr>
                  <w:i/>
                  <w:iCs/>
                  <w:noProof/>
                </w:rPr>
                <w:t xml:space="preserve">Accounting scandals are back in the big time. </w:t>
              </w:r>
              <w:r>
                <w:rPr>
                  <w:noProof/>
                </w:rPr>
                <w:t xml:space="preserve">[Online] </w:t>
              </w:r>
              <w:r>
                <w:rPr>
                  <w:noProof/>
                </w:rPr>
                <w:br/>
                <w:t xml:space="preserve">Available at: </w:t>
              </w:r>
              <w:r>
                <w:rPr>
                  <w:noProof/>
                  <w:u w:val="single"/>
                </w:rPr>
                <w:t>http://www.accaglobal.com/uk/en/member/member/accounting-business/2017/03/in-focus/accounting-scandals.html</w:t>
              </w:r>
            </w:p>
            <w:p w14:paraId="06B2DAB2" w14:textId="77777777" w:rsidR="00921E62" w:rsidRDefault="00921E62" w:rsidP="00921E62">
              <w:pPr>
                <w:pStyle w:val="Bibliography"/>
                <w:rPr>
                  <w:noProof/>
                </w:rPr>
              </w:pPr>
              <w:r>
                <w:rPr>
                  <w:noProof/>
                </w:rPr>
                <w:t xml:space="preserve">ACCA, 2018. </w:t>
              </w:r>
              <w:r>
                <w:rPr>
                  <w:i/>
                  <w:iCs/>
                  <w:noProof/>
                </w:rPr>
                <w:t xml:space="preserve">ACCA GLOBAL. </w:t>
              </w:r>
              <w:r>
                <w:rPr>
                  <w:noProof/>
                </w:rPr>
                <w:t xml:space="preserve">[Online] </w:t>
              </w:r>
              <w:r>
                <w:rPr>
                  <w:noProof/>
                </w:rPr>
                <w:br/>
                <w:t xml:space="preserve">Available at: </w:t>
              </w:r>
              <w:r>
                <w:rPr>
                  <w:noProof/>
                  <w:u w:val="single"/>
                </w:rPr>
                <w:t>http://www.accaglobal.com/uk/en/qualifications.html</w:t>
              </w:r>
            </w:p>
            <w:p w14:paraId="167C8E3F" w14:textId="77777777" w:rsidR="00921E62" w:rsidRDefault="00921E62" w:rsidP="00921E62">
              <w:pPr>
                <w:pStyle w:val="Bibliography"/>
                <w:rPr>
                  <w:noProof/>
                </w:rPr>
              </w:pPr>
              <w:r>
                <w:rPr>
                  <w:noProof/>
                </w:rPr>
                <w:t xml:space="preserve">ACCA, 2018. </w:t>
              </w:r>
              <w:r>
                <w:rPr>
                  <w:i/>
                  <w:iCs/>
                  <w:noProof/>
                </w:rPr>
                <w:t xml:space="preserve">Business Finance. </w:t>
              </w:r>
              <w:r>
                <w:rPr>
                  <w:noProof/>
                </w:rPr>
                <w:t xml:space="preserve">[Online] </w:t>
              </w:r>
              <w:r>
                <w:rPr>
                  <w:noProof/>
                </w:rPr>
                <w:br/>
                <w:t xml:space="preserve">Available at: </w:t>
              </w:r>
              <w:r>
                <w:rPr>
                  <w:noProof/>
                  <w:u w:val="single"/>
                </w:rPr>
                <w:t>https://www.accaglobal.com/uk/en/student/exam-support-resources/fundamentals-exams-study-resources/f9/technical-articles/business-finance0.html</w:t>
              </w:r>
              <w:r>
                <w:rPr>
                  <w:noProof/>
                </w:rPr>
                <w:br/>
                <w:t>[Accessed 26 November 2018].</w:t>
              </w:r>
            </w:p>
            <w:p w14:paraId="4369C77A" w14:textId="77777777" w:rsidR="00921E62" w:rsidRDefault="00921E62" w:rsidP="00921E62">
              <w:pPr>
                <w:pStyle w:val="Bibliography"/>
                <w:rPr>
                  <w:noProof/>
                </w:rPr>
              </w:pPr>
              <w:r>
                <w:rPr>
                  <w:noProof/>
                </w:rPr>
                <w:t xml:space="preserve">Adams, B. L., Malone, F. L. &amp; James, W., 1995. Confidentiality Decisions: The Reasoning Process of CPA's in Resolving Ethical Dilemmas. </w:t>
              </w:r>
              <w:r>
                <w:rPr>
                  <w:i/>
                  <w:iCs/>
                  <w:noProof/>
                </w:rPr>
                <w:t xml:space="preserve">Journal of Business Ethics, </w:t>
              </w:r>
              <w:r>
                <w:rPr>
                  <w:noProof/>
                </w:rPr>
                <w:t>Volume 14, pp. 1015 - 1020.</w:t>
              </w:r>
            </w:p>
            <w:p w14:paraId="4C165CD3" w14:textId="77777777" w:rsidR="00921E62" w:rsidRDefault="00921E62" w:rsidP="00921E62">
              <w:pPr>
                <w:pStyle w:val="Bibliography"/>
                <w:rPr>
                  <w:noProof/>
                </w:rPr>
              </w:pPr>
              <w:r>
                <w:rPr>
                  <w:noProof/>
                </w:rPr>
                <w:t xml:space="preserve">Arnold, G., 2012. </w:t>
              </w:r>
              <w:r>
                <w:rPr>
                  <w:i/>
                  <w:iCs/>
                  <w:noProof/>
                </w:rPr>
                <w:t xml:space="preserve">Corporate Financial Management. </w:t>
              </w:r>
              <w:r>
                <w:rPr>
                  <w:noProof/>
                </w:rPr>
                <w:t>5th ed. Harlow: Pearson.</w:t>
              </w:r>
            </w:p>
            <w:p w14:paraId="10F3EBC3" w14:textId="77777777" w:rsidR="00921E62" w:rsidRDefault="00921E62" w:rsidP="00921E62">
              <w:pPr>
                <w:pStyle w:val="Bibliography"/>
                <w:rPr>
                  <w:noProof/>
                </w:rPr>
              </w:pPr>
              <w:r>
                <w:rPr>
                  <w:noProof/>
                </w:rPr>
                <w:t xml:space="preserve">Baldwin, R., Cave, M. &amp; Lodge, M., 2012. </w:t>
              </w:r>
              <w:r>
                <w:rPr>
                  <w:i/>
                  <w:iCs/>
                  <w:noProof/>
                </w:rPr>
                <w:t xml:space="preserve">Understanding Regulation: Theory, Strategy and Practice. </w:t>
              </w:r>
              <w:r>
                <w:rPr>
                  <w:noProof/>
                </w:rPr>
                <w:t>2nd ed. Oxford: Oxford Univeristy Press.</w:t>
              </w:r>
            </w:p>
            <w:p w14:paraId="78A85AE6" w14:textId="77777777" w:rsidR="00921E62" w:rsidRDefault="00921E62" w:rsidP="00921E62">
              <w:pPr>
                <w:pStyle w:val="Bibliography"/>
                <w:rPr>
                  <w:noProof/>
                </w:rPr>
              </w:pPr>
              <w:r>
                <w:rPr>
                  <w:noProof/>
                </w:rPr>
                <w:t xml:space="preserve">Bartle, I. &amp; Vass, P., 2005. </w:t>
              </w:r>
              <w:r>
                <w:rPr>
                  <w:i/>
                  <w:iCs/>
                  <w:noProof/>
                </w:rPr>
                <w:t xml:space="preserve">Self-regulation and the Regulatory State, </w:t>
              </w:r>
              <w:r>
                <w:rPr>
                  <w:noProof/>
                </w:rPr>
                <w:t>Bath : University of Bath .</w:t>
              </w:r>
            </w:p>
            <w:p w14:paraId="6DB41932" w14:textId="77777777" w:rsidR="00921E62" w:rsidRDefault="00921E62" w:rsidP="00921E62">
              <w:pPr>
                <w:pStyle w:val="Bibliography"/>
                <w:rPr>
                  <w:noProof/>
                </w:rPr>
              </w:pPr>
              <w:r>
                <w:rPr>
                  <w:noProof/>
                </w:rPr>
                <w:t xml:space="preserve">BBC NEWS, 2017. </w:t>
              </w:r>
              <w:r>
                <w:rPr>
                  <w:i/>
                  <w:iCs/>
                  <w:noProof/>
                </w:rPr>
                <w:t xml:space="preserve">Former Cyrenians Cymru Swansea Boss forged invoices. </w:t>
              </w:r>
              <w:r>
                <w:rPr>
                  <w:noProof/>
                </w:rPr>
                <w:t xml:space="preserve">[Online] </w:t>
              </w:r>
              <w:r>
                <w:rPr>
                  <w:noProof/>
                </w:rPr>
                <w:br/>
                <w:t xml:space="preserve">Available at: </w:t>
              </w:r>
              <w:r>
                <w:rPr>
                  <w:noProof/>
                  <w:u w:val="single"/>
                </w:rPr>
                <w:t>https://www.bbc.co.uk/news/uk-wales-south-west-wales-39589957</w:t>
              </w:r>
              <w:r>
                <w:rPr>
                  <w:noProof/>
                </w:rPr>
                <w:br/>
                <w:t>[Accessed 20 March 2019].</w:t>
              </w:r>
            </w:p>
            <w:p w14:paraId="313785E1" w14:textId="77777777" w:rsidR="00921E62" w:rsidRDefault="00921E62" w:rsidP="00921E62">
              <w:pPr>
                <w:pStyle w:val="Bibliography"/>
                <w:rPr>
                  <w:noProof/>
                </w:rPr>
              </w:pPr>
              <w:r>
                <w:rPr>
                  <w:noProof/>
                </w:rPr>
                <w:lastRenderedPageBreak/>
                <w:t xml:space="preserve">BBC NEWS, 2018. </w:t>
              </w:r>
              <w:r>
                <w:rPr>
                  <w:i/>
                  <w:iCs/>
                  <w:noProof/>
                </w:rPr>
                <w:t xml:space="preserve">James Arthur's accountant pleads guilty to fraud. </w:t>
              </w:r>
              <w:r>
                <w:rPr>
                  <w:noProof/>
                </w:rPr>
                <w:t xml:space="preserve">[Online] </w:t>
              </w:r>
              <w:r>
                <w:rPr>
                  <w:noProof/>
                </w:rPr>
                <w:br/>
                <w:t xml:space="preserve">Available at: </w:t>
              </w:r>
              <w:r>
                <w:rPr>
                  <w:noProof/>
                  <w:u w:val="single"/>
                </w:rPr>
                <w:t>https://www.bbc.co.uk/news/uk-england-essex-46609916</w:t>
              </w:r>
              <w:r>
                <w:rPr>
                  <w:noProof/>
                </w:rPr>
                <w:br/>
                <w:t>[Accessed 19 January 2019].</w:t>
              </w:r>
            </w:p>
            <w:p w14:paraId="3A17E62D" w14:textId="77777777" w:rsidR="00921E62" w:rsidRDefault="00921E62" w:rsidP="00921E62">
              <w:pPr>
                <w:pStyle w:val="Bibliography"/>
                <w:rPr>
                  <w:noProof/>
                </w:rPr>
              </w:pPr>
              <w:r>
                <w:rPr>
                  <w:noProof/>
                </w:rPr>
                <w:t xml:space="preserve">BBC, 2002. </w:t>
              </w:r>
              <w:r>
                <w:rPr>
                  <w:i/>
                  <w:iCs/>
                  <w:noProof/>
                </w:rPr>
                <w:t xml:space="preserve">Enron Scandal at-a-glance. </w:t>
              </w:r>
              <w:r>
                <w:rPr>
                  <w:noProof/>
                </w:rPr>
                <w:t xml:space="preserve">[Online] </w:t>
              </w:r>
              <w:r>
                <w:rPr>
                  <w:noProof/>
                </w:rPr>
                <w:br/>
                <w:t xml:space="preserve">Available at: </w:t>
              </w:r>
              <w:r>
                <w:rPr>
                  <w:noProof/>
                  <w:u w:val="single"/>
                </w:rPr>
                <w:t>http://news.bbc.co.uk/1/hi/business/1780075.stm</w:t>
              </w:r>
              <w:r>
                <w:rPr>
                  <w:noProof/>
                </w:rPr>
                <w:br/>
                <w:t>[Accessed 05 Febuary 2018].</w:t>
              </w:r>
            </w:p>
            <w:p w14:paraId="41E6133B" w14:textId="77777777" w:rsidR="00921E62" w:rsidRDefault="00921E62" w:rsidP="00921E62">
              <w:pPr>
                <w:pStyle w:val="Bibliography"/>
                <w:rPr>
                  <w:noProof/>
                </w:rPr>
              </w:pPr>
              <w:r>
                <w:rPr>
                  <w:noProof/>
                </w:rPr>
                <w:t xml:space="preserve">BIS, 2011. </w:t>
              </w:r>
              <w:r>
                <w:rPr>
                  <w:i/>
                  <w:iCs/>
                  <w:noProof/>
                </w:rPr>
                <w:t xml:space="preserve">Principles for Economic Regulation. </w:t>
              </w:r>
              <w:r>
                <w:rPr>
                  <w:noProof/>
                </w:rPr>
                <w:t xml:space="preserve">[Online] </w:t>
              </w:r>
              <w:r>
                <w:rPr>
                  <w:noProof/>
                </w:rPr>
                <w:br/>
                <w:t xml:space="preserve">Available at: </w:t>
              </w:r>
              <w:r>
                <w:rPr>
                  <w:noProof/>
                  <w:u w:val="single"/>
                </w:rPr>
                <w:t>https://assets.publishing.service.gov.uk/government/uploads/system/uploads/attachment_data/file/31623/11-795-principles-for-economic-regulation.pdf</w:t>
              </w:r>
              <w:r>
                <w:rPr>
                  <w:noProof/>
                </w:rPr>
                <w:br/>
                <w:t>[Accessed 08 Febuary 2019].</w:t>
              </w:r>
            </w:p>
            <w:p w14:paraId="327C91D4" w14:textId="77777777" w:rsidR="00921E62" w:rsidRDefault="00921E62" w:rsidP="00921E62">
              <w:pPr>
                <w:pStyle w:val="Bibliography"/>
                <w:rPr>
                  <w:noProof/>
                </w:rPr>
              </w:pPr>
              <w:r>
                <w:rPr>
                  <w:noProof/>
                </w:rPr>
                <w:t xml:space="preserve">Bora, J. &amp; Saha, A., 2016. Creative Accounting in Financial Reporting and its Ethical Perspective. </w:t>
              </w:r>
              <w:r>
                <w:rPr>
                  <w:i/>
                  <w:iCs/>
                  <w:noProof/>
                </w:rPr>
                <w:t xml:space="preserve">International Journal of Applied Research, </w:t>
              </w:r>
              <w:r>
                <w:rPr>
                  <w:noProof/>
                </w:rPr>
                <w:t>2(3), pp. 735-737.</w:t>
              </w:r>
            </w:p>
            <w:p w14:paraId="6FF35239" w14:textId="77777777" w:rsidR="00921E62" w:rsidRDefault="00921E62" w:rsidP="00921E62">
              <w:pPr>
                <w:pStyle w:val="Bibliography"/>
                <w:rPr>
                  <w:noProof/>
                </w:rPr>
              </w:pPr>
              <w:r>
                <w:rPr>
                  <w:noProof/>
                </w:rPr>
                <w:t xml:space="preserve">Bostan, I., Costuleanu, C., Horomnea, E. &amp; Costuleanu, M., 2011. Morality, Ethics and True Image in Business Accounting. </w:t>
              </w:r>
              <w:r>
                <w:rPr>
                  <w:i/>
                  <w:iCs/>
                  <w:noProof/>
                </w:rPr>
                <w:t xml:space="preserve">Theoretical and Applied Economics, </w:t>
              </w:r>
              <w:r>
                <w:rPr>
                  <w:noProof/>
                </w:rPr>
                <w:t>18(6), pp. 47-54.</w:t>
              </w:r>
            </w:p>
            <w:p w14:paraId="64A6373C" w14:textId="77777777" w:rsidR="00921E62" w:rsidRDefault="00921E62" w:rsidP="00921E62">
              <w:pPr>
                <w:pStyle w:val="Bibliography"/>
                <w:rPr>
                  <w:noProof/>
                </w:rPr>
              </w:pPr>
              <w:r>
                <w:rPr>
                  <w:noProof/>
                </w:rPr>
                <w:t xml:space="preserve">Boylan, S., 2011. Credit Rating Agency Reform: Insight from the Accounting Profession: Certified Public Accounting. </w:t>
              </w:r>
              <w:r>
                <w:rPr>
                  <w:i/>
                  <w:iCs/>
                  <w:noProof/>
                </w:rPr>
                <w:t xml:space="preserve">The CPA Journal, </w:t>
              </w:r>
              <w:r>
                <w:rPr>
                  <w:noProof/>
                </w:rPr>
                <w:t>81(11), pp. 40-43.</w:t>
              </w:r>
            </w:p>
            <w:p w14:paraId="57A1F39A" w14:textId="77777777" w:rsidR="00921E62" w:rsidRDefault="00921E62" w:rsidP="00921E62">
              <w:pPr>
                <w:pStyle w:val="Bibliography"/>
                <w:rPr>
                  <w:noProof/>
                </w:rPr>
              </w:pPr>
              <w:r>
                <w:rPr>
                  <w:noProof/>
                </w:rPr>
                <w:t xml:space="preserve">Brinkmann, S., 2017. </w:t>
              </w:r>
              <w:r>
                <w:rPr>
                  <w:i/>
                  <w:iCs/>
                  <w:noProof/>
                </w:rPr>
                <w:t xml:space="preserve">Philosophies of qualitative research. </w:t>
              </w:r>
              <w:r>
                <w:rPr>
                  <w:noProof/>
                </w:rPr>
                <w:t>New Yotk: Oxford University Press.</w:t>
              </w:r>
            </w:p>
            <w:p w14:paraId="7B0B4FFB" w14:textId="77777777" w:rsidR="00921E62" w:rsidRDefault="00921E62" w:rsidP="00921E62">
              <w:pPr>
                <w:pStyle w:val="Bibliography"/>
                <w:rPr>
                  <w:noProof/>
                </w:rPr>
              </w:pPr>
              <w:r>
                <w:rPr>
                  <w:noProof/>
                </w:rPr>
                <w:t xml:space="preserve">Bryman, A. &amp; Bell, E., 2007. </w:t>
              </w:r>
              <w:r>
                <w:rPr>
                  <w:i/>
                  <w:iCs/>
                  <w:noProof/>
                </w:rPr>
                <w:t xml:space="preserve">Business Research Methods. </w:t>
              </w:r>
              <w:r>
                <w:rPr>
                  <w:noProof/>
                </w:rPr>
                <w:t>2nd ed. Oxford: Oxford University Press.</w:t>
              </w:r>
            </w:p>
            <w:p w14:paraId="7C0845BE" w14:textId="77777777" w:rsidR="00921E62" w:rsidRDefault="00921E62" w:rsidP="00921E62">
              <w:pPr>
                <w:pStyle w:val="Bibliography"/>
                <w:rPr>
                  <w:noProof/>
                </w:rPr>
              </w:pPr>
              <w:r>
                <w:rPr>
                  <w:noProof/>
                </w:rPr>
                <w:t xml:space="preserve">Caglio, A. &amp; Cameran, M., 2017. Is it Shameful to be an Accountant? GenMe Perception(s) of Accountants' Ethics. </w:t>
              </w:r>
              <w:r>
                <w:rPr>
                  <w:i/>
                  <w:iCs/>
                  <w:noProof/>
                </w:rPr>
                <w:t xml:space="preserve">Journal of Accounting, Finance and Business Studies , </w:t>
              </w:r>
              <w:r>
                <w:rPr>
                  <w:noProof/>
                </w:rPr>
                <w:t>53(1), pp. 1 - 28.</w:t>
              </w:r>
            </w:p>
            <w:p w14:paraId="64688A13" w14:textId="77777777" w:rsidR="00921E62" w:rsidRDefault="00921E62" w:rsidP="00921E62">
              <w:pPr>
                <w:pStyle w:val="Bibliography"/>
                <w:rPr>
                  <w:noProof/>
                </w:rPr>
              </w:pPr>
              <w:r>
                <w:rPr>
                  <w:noProof/>
                </w:rPr>
                <w:t xml:space="preserve">Carroll, A. B. &amp; Buchholtz, A. K., 2009. </w:t>
              </w:r>
              <w:r>
                <w:rPr>
                  <w:i/>
                  <w:iCs/>
                  <w:noProof/>
                </w:rPr>
                <w:t xml:space="preserve">Business &amp; Society: Ethics and Stakeholder Management. </w:t>
              </w:r>
              <w:r>
                <w:rPr>
                  <w:noProof/>
                </w:rPr>
                <w:t>7th ed. Mason : London: Cengage Learning Distributor.</w:t>
              </w:r>
            </w:p>
            <w:p w14:paraId="1985E514" w14:textId="77777777" w:rsidR="00921E62" w:rsidRDefault="00921E62" w:rsidP="00921E62">
              <w:pPr>
                <w:pStyle w:val="Bibliography"/>
                <w:rPr>
                  <w:noProof/>
                </w:rPr>
              </w:pPr>
              <w:r>
                <w:rPr>
                  <w:noProof/>
                </w:rPr>
                <w:t xml:space="preserve">CIMA, 2005. </w:t>
              </w:r>
              <w:r>
                <w:rPr>
                  <w:i/>
                  <w:iCs/>
                  <w:noProof/>
                </w:rPr>
                <w:t xml:space="preserve">CIMA Offical Terminology. </w:t>
              </w:r>
              <w:r>
                <w:rPr>
                  <w:noProof/>
                </w:rPr>
                <w:t>Oxford: CIMA.</w:t>
              </w:r>
            </w:p>
            <w:p w14:paraId="40B1F281" w14:textId="77777777" w:rsidR="00921E62" w:rsidRDefault="00921E62" w:rsidP="00921E62">
              <w:pPr>
                <w:pStyle w:val="Bibliography"/>
                <w:rPr>
                  <w:noProof/>
                </w:rPr>
              </w:pPr>
              <w:r>
                <w:rPr>
                  <w:noProof/>
                </w:rPr>
                <w:lastRenderedPageBreak/>
                <w:t xml:space="preserve">Cise, J. G. V., 1966. </w:t>
              </w:r>
              <w:r>
                <w:rPr>
                  <w:i/>
                  <w:iCs/>
                  <w:noProof/>
                </w:rPr>
                <w:t xml:space="preserve">Regulation - By Business or Government?. </w:t>
              </w:r>
              <w:r>
                <w:rPr>
                  <w:noProof/>
                </w:rPr>
                <w:t xml:space="preserve">[Online] </w:t>
              </w:r>
              <w:r>
                <w:rPr>
                  <w:noProof/>
                </w:rPr>
                <w:br/>
                <w:t xml:space="preserve">Available at: </w:t>
              </w:r>
              <w:r>
                <w:rPr>
                  <w:noProof/>
                  <w:u w:val="single"/>
                </w:rPr>
                <w:t>https://hbr.org/1966/03/regulation-by-business-or-government</w:t>
              </w:r>
              <w:r>
                <w:rPr>
                  <w:noProof/>
                </w:rPr>
                <w:br/>
                <w:t>[Accessed 09 Febuary 2019].</w:t>
              </w:r>
            </w:p>
            <w:p w14:paraId="05B10839" w14:textId="77777777" w:rsidR="00921E62" w:rsidRDefault="00921E62" w:rsidP="00921E62">
              <w:pPr>
                <w:pStyle w:val="Bibliography"/>
                <w:rPr>
                  <w:noProof/>
                </w:rPr>
              </w:pPr>
              <w:r>
                <w:rPr>
                  <w:noProof/>
                </w:rPr>
                <w:t xml:space="preserve">Collis, J., 2010. Audit Exemption and the Demand for Voluntary Audit: A Comparative Study of the UK and Denmark. </w:t>
              </w:r>
              <w:r>
                <w:rPr>
                  <w:i/>
                  <w:iCs/>
                  <w:noProof/>
                </w:rPr>
                <w:t xml:space="preserve">International Journal of Auditing, </w:t>
              </w:r>
              <w:r>
                <w:rPr>
                  <w:noProof/>
                </w:rPr>
                <w:t>12(2), pp. 211-231.</w:t>
              </w:r>
            </w:p>
            <w:p w14:paraId="73951F83" w14:textId="77777777" w:rsidR="00921E62" w:rsidRDefault="00921E62" w:rsidP="00921E62">
              <w:pPr>
                <w:pStyle w:val="Bibliography"/>
                <w:rPr>
                  <w:noProof/>
                </w:rPr>
              </w:pPr>
              <w:r>
                <w:rPr>
                  <w:noProof/>
                </w:rPr>
                <w:t xml:space="preserve">Collis, J. &amp; Hussey, R., 2014. </w:t>
              </w:r>
              <w:r>
                <w:rPr>
                  <w:i/>
                  <w:iCs/>
                  <w:noProof/>
                </w:rPr>
                <w:t xml:space="preserve">Business Research: a practical guide for undergraduate and postgraduate students. </w:t>
              </w:r>
              <w:r>
                <w:rPr>
                  <w:noProof/>
                </w:rPr>
                <w:t>4th ed. Basungstoke: Palgrae Macmillan higher education.</w:t>
              </w:r>
            </w:p>
            <w:p w14:paraId="3AE6D642" w14:textId="77777777" w:rsidR="00921E62" w:rsidRDefault="00921E62" w:rsidP="00921E62">
              <w:pPr>
                <w:pStyle w:val="Bibliography"/>
                <w:rPr>
                  <w:noProof/>
                </w:rPr>
              </w:pPr>
              <w:r>
                <w:rPr>
                  <w:noProof/>
                </w:rPr>
                <w:t xml:space="preserve">Commission, J. P., 2010. The Global Financial Crisis and International Investment Regimes.. </w:t>
              </w:r>
              <w:r>
                <w:rPr>
                  <w:i/>
                  <w:iCs/>
                  <w:noProof/>
                </w:rPr>
                <w:t xml:space="preserve">Proceedings of the Annual Meeting (American Society of International Law), </w:t>
              </w:r>
              <w:r>
                <w:rPr>
                  <w:noProof/>
                </w:rPr>
                <w:t>Volume 104, pp. 443 - 447.</w:t>
              </w:r>
            </w:p>
            <w:p w14:paraId="44B66A95" w14:textId="77777777" w:rsidR="00921E62" w:rsidRDefault="00921E62" w:rsidP="00921E62">
              <w:pPr>
                <w:pStyle w:val="Bibliography"/>
                <w:rPr>
                  <w:noProof/>
                </w:rPr>
              </w:pPr>
              <w:r>
                <w:rPr>
                  <w:noProof/>
                </w:rPr>
                <w:t xml:space="preserve">Crane, A. &amp; Matten, D., 2016. </w:t>
              </w:r>
              <w:r>
                <w:rPr>
                  <w:i/>
                  <w:iCs/>
                  <w:noProof/>
                </w:rPr>
                <w:t xml:space="preserve">Business Ethics. </w:t>
              </w:r>
              <w:r>
                <w:rPr>
                  <w:noProof/>
                </w:rPr>
                <w:t>4th ed. Oxford: Oxford Univeristy Press .</w:t>
              </w:r>
            </w:p>
            <w:p w14:paraId="2523B058" w14:textId="77777777" w:rsidR="00921E62" w:rsidRDefault="00921E62" w:rsidP="00921E62">
              <w:pPr>
                <w:pStyle w:val="Bibliography"/>
                <w:rPr>
                  <w:noProof/>
                </w:rPr>
              </w:pPr>
              <w:r>
                <w:rPr>
                  <w:noProof/>
                </w:rPr>
                <w:t xml:space="preserve">Creswell, J. W., 2014. </w:t>
              </w:r>
              <w:r>
                <w:rPr>
                  <w:i/>
                  <w:iCs/>
                  <w:noProof/>
                </w:rPr>
                <w:t xml:space="preserve">A Concise Introduction to Mixed Methods Research. </w:t>
              </w:r>
              <w:r>
                <w:rPr>
                  <w:noProof/>
                </w:rPr>
                <w:t>3rd ed. London: SAGE Publications.</w:t>
              </w:r>
            </w:p>
            <w:p w14:paraId="6530EE1E" w14:textId="77777777" w:rsidR="00921E62" w:rsidRDefault="00921E62" w:rsidP="00921E62">
              <w:pPr>
                <w:pStyle w:val="Bibliography"/>
                <w:rPr>
                  <w:noProof/>
                </w:rPr>
              </w:pPr>
              <w:r>
                <w:rPr>
                  <w:noProof/>
                </w:rPr>
                <w:t xml:space="preserve">Crotty, M., 1998. </w:t>
              </w:r>
              <w:r>
                <w:rPr>
                  <w:i/>
                  <w:iCs/>
                  <w:noProof/>
                </w:rPr>
                <w:t xml:space="preserve">The Foundations of Social Research: Meaning and Perspective in the Research Process.. </w:t>
              </w:r>
              <w:r>
                <w:rPr>
                  <w:noProof/>
                </w:rPr>
                <w:t>1st ed. s.l.:SAGE.</w:t>
              </w:r>
            </w:p>
            <w:p w14:paraId="212BE00C" w14:textId="77777777" w:rsidR="00921E62" w:rsidRDefault="00921E62" w:rsidP="00921E62">
              <w:pPr>
                <w:pStyle w:val="Bibliography"/>
                <w:rPr>
                  <w:noProof/>
                </w:rPr>
              </w:pPr>
              <w:r>
                <w:rPr>
                  <w:noProof/>
                </w:rPr>
                <w:t xml:space="preserve">Customs, H. R. &amp;., 2017. </w:t>
              </w:r>
              <w:r>
                <w:rPr>
                  <w:i/>
                  <w:iCs/>
                  <w:noProof/>
                </w:rPr>
                <w:t xml:space="preserve">Research and analysis Exploring small business and agent attitudes and engagement with Making Tax Digital. </w:t>
              </w:r>
              <w:r>
                <w:rPr>
                  <w:noProof/>
                </w:rPr>
                <w:t xml:space="preserve">[Online] </w:t>
              </w:r>
              <w:r>
                <w:rPr>
                  <w:noProof/>
                </w:rPr>
                <w:br/>
                <w:t xml:space="preserve">Available at: </w:t>
              </w:r>
              <w:r>
                <w:rPr>
                  <w:noProof/>
                  <w:u w:val="single"/>
                </w:rPr>
                <w:t>https://www.gov.uk/government/publications/exploring-small-business-and-agent-attitudes-and-engagement-with-making-tax-digital</w:t>
              </w:r>
              <w:r>
                <w:rPr>
                  <w:noProof/>
                </w:rPr>
                <w:br/>
                <w:t>[Accessed 20 March 2019].</w:t>
              </w:r>
            </w:p>
            <w:p w14:paraId="2B3EFC76" w14:textId="77777777" w:rsidR="00921E62" w:rsidRDefault="00921E62" w:rsidP="00921E62">
              <w:pPr>
                <w:pStyle w:val="Bibliography"/>
                <w:rPr>
                  <w:noProof/>
                </w:rPr>
              </w:pPr>
              <w:r>
                <w:rPr>
                  <w:noProof/>
                </w:rPr>
                <w:t xml:space="preserve">David, C. et al., 2018. </w:t>
              </w:r>
              <w:r>
                <w:rPr>
                  <w:i/>
                  <w:iCs/>
                  <w:noProof/>
                </w:rPr>
                <w:t xml:space="preserve">Financial crime in the UK (England and Wales): overview. </w:t>
              </w:r>
              <w:r>
                <w:rPr>
                  <w:noProof/>
                </w:rPr>
                <w:t xml:space="preserve">[Online] </w:t>
              </w:r>
              <w:r>
                <w:rPr>
                  <w:noProof/>
                </w:rPr>
                <w:br/>
                <w:t xml:space="preserve">Available at: </w:t>
              </w:r>
              <w:r>
                <w:rPr>
                  <w:noProof/>
                  <w:u w:val="single"/>
                </w:rPr>
                <w:t>https://uk.practicallaw.thomsonreuters.com/8-520-4390?transitionType=Default&amp;contextData=(sc.Default)&amp;firstPage=true&amp;comp=pluk&amp;bhcp=1</w:t>
              </w:r>
              <w:r>
                <w:rPr>
                  <w:noProof/>
                </w:rPr>
                <w:br/>
                <w:t>[Accessed 19 January 2019].</w:t>
              </w:r>
            </w:p>
            <w:p w14:paraId="2A67F503" w14:textId="77777777" w:rsidR="00921E62" w:rsidRDefault="00921E62" w:rsidP="00921E62">
              <w:pPr>
                <w:pStyle w:val="Bibliography"/>
                <w:rPr>
                  <w:noProof/>
                </w:rPr>
              </w:pPr>
              <w:r>
                <w:rPr>
                  <w:noProof/>
                </w:rPr>
                <w:lastRenderedPageBreak/>
                <w:t xml:space="preserve">De Villers, R., 2012. </w:t>
              </w:r>
              <w:r>
                <w:rPr>
                  <w:i/>
                  <w:iCs/>
                  <w:noProof/>
                </w:rPr>
                <w:t xml:space="preserve">Models for interpretive information systems research. </w:t>
              </w:r>
              <w:r>
                <w:rPr>
                  <w:noProof/>
                </w:rPr>
                <w:t xml:space="preserve">[Online] </w:t>
              </w:r>
              <w:r>
                <w:rPr>
                  <w:noProof/>
                </w:rPr>
                <w:br/>
                <w:t xml:space="preserve">Available at: </w:t>
              </w:r>
              <w:r>
                <w:rPr>
                  <w:noProof/>
                  <w:u w:val="single"/>
                </w:rPr>
                <w:t>file:///C:/Users/kirst/AppData/Local/Packages/Microsoft.MicrosoftEdge_8wekyb3d8bbwe/TempState/Downloads/viewcomplimentaryCh121%20(1).pdf</w:t>
              </w:r>
              <w:r>
                <w:rPr>
                  <w:noProof/>
                </w:rPr>
                <w:br/>
                <w:t>[Accessed 10 10 2018].</w:t>
              </w:r>
            </w:p>
            <w:p w14:paraId="712F4C21" w14:textId="77777777" w:rsidR="00921E62" w:rsidRDefault="00921E62" w:rsidP="00921E62">
              <w:pPr>
                <w:pStyle w:val="Bibliography"/>
                <w:rPr>
                  <w:noProof/>
                </w:rPr>
              </w:pPr>
              <w:r>
                <w:rPr>
                  <w:noProof/>
                </w:rPr>
                <w:t xml:space="preserve">Dean, P., 1992. Making Codes of Ethics "Real". </w:t>
              </w:r>
              <w:r>
                <w:rPr>
                  <w:i/>
                  <w:iCs/>
                  <w:noProof/>
                </w:rPr>
                <w:t xml:space="preserve">Journal of Business Ethics, </w:t>
              </w:r>
              <w:r>
                <w:rPr>
                  <w:noProof/>
                </w:rPr>
                <w:t>Volume 11, pp. 285-290.</w:t>
              </w:r>
            </w:p>
            <w:p w14:paraId="3E88783D" w14:textId="77777777" w:rsidR="00921E62" w:rsidRDefault="00921E62" w:rsidP="00921E62">
              <w:pPr>
                <w:pStyle w:val="Bibliography"/>
                <w:rPr>
                  <w:noProof/>
                </w:rPr>
              </w:pPr>
              <w:r>
                <w:rPr>
                  <w:noProof/>
                </w:rPr>
                <w:t xml:space="preserve">DeCoster, J., 2004. </w:t>
              </w:r>
              <w:r>
                <w:rPr>
                  <w:i/>
                  <w:iCs/>
                  <w:noProof/>
                </w:rPr>
                <w:t xml:space="preserve">Meta-analysis Notes. </w:t>
              </w:r>
              <w:r>
                <w:rPr>
                  <w:noProof/>
                </w:rPr>
                <w:t xml:space="preserve">[Online] </w:t>
              </w:r>
              <w:r>
                <w:rPr>
                  <w:noProof/>
                </w:rPr>
                <w:br/>
                <w:t xml:space="preserve">Available at: </w:t>
              </w:r>
              <w:r>
                <w:rPr>
                  <w:noProof/>
                  <w:u w:val="single"/>
                </w:rPr>
                <w:t>https://www.researchgate.net/publication/239550494_Meta-Analysis_Notes</w:t>
              </w:r>
              <w:r>
                <w:rPr>
                  <w:noProof/>
                </w:rPr>
                <w:br/>
                <w:t>[Accessed 3 April 2019].</w:t>
              </w:r>
            </w:p>
            <w:p w14:paraId="14798585" w14:textId="77777777" w:rsidR="00921E62" w:rsidRDefault="00921E62" w:rsidP="00921E62">
              <w:pPr>
                <w:pStyle w:val="Bibliography"/>
                <w:rPr>
                  <w:noProof/>
                </w:rPr>
              </w:pPr>
              <w:r>
                <w:rPr>
                  <w:noProof/>
                </w:rPr>
                <w:t xml:space="preserve">Denscombe, M., 2010. </w:t>
              </w:r>
              <w:r>
                <w:rPr>
                  <w:i/>
                  <w:iCs/>
                  <w:noProof/>
                </w:rPr>
                <w:t xml:space="preserve">The Good Research Guide: for small-scale social research projects. </w:t>
              </w:r>
              <w:r>
                <w:rPr>
                  <w:noProof/>
                </w:rPr>
                <w:t>4th ed. Berkshire: McGraw-Hill Education .</w:t>
              </w:r>
            </w:p>
            <w:p w14:paraId="1503EC20" w14:textId="77777777" w:rsidR="00921E62" w:rsidRDefault="00921E62" w:rsidP="00921E62">
              <w:pPr>
                <w:pStyle w:val="Bibliography"/>
                <w:rPr>
                  <w:noProof/>
                </w:rPr>
              </w:pPr>
              <w:r>
                <w:rPr>
                  <w:noProof/>
                </w:rPr>
                <w:t xml:space="preserve">Doig, B. &amp; Groves, S., 2006. Easier analysis and better reporting: Modelling ordinal data in mathematics education research. </w:t>
              </w:r>
              <w:r>
                <w:rPr>
                  <w:i/>
                  <w:iCs/>
                  <w:noProof/>
                </w:rPr>
                <w:t xml:space="preserve">Mathematics Education Research Journal, </w:t>
              </w:r>
              <w:r>
                <w:rPr>
                  <w:noProof/>
                </w:rPr>
                <w:t>18(2), pp. 56-76.</w:t>
              </w:r>
            </w:p>
            <w:p w14:paraId="528652ED" w14:textId="77777777" w:rsidR="00921E62" w:rsidRDefault="00921E62" w:rsidP="00921E62">
              <w:pPr>
                <w:pStyle w:val="Bibliography"/>
                <w:rPr>
                  <w:noProof/>
                </w:rPr>
              </w:pPr>
              <w:r>
                <w:rPr>
                  <w:noProof/>
                </w:rPr>
                <w:t xml:space="preserve">Dudovskiy, J., 2018. </w:t>
              </w:r>
              <w:r>
                <w:rPr>
                  <w:i/>
                  <w:iCs/>
                  <w:noProof/>
                </w:rPr>
                <w:t xml:space="preserve">The Ultimate Guide to Writing a Dissertation in Business Studies: A Step-by-step Assistance, </w:t>
              </w:r>
              <w:r>
                <w:rPr>
                  <w:noProof/>
                </w:rPr>
                <w:t>s.l.: Research-Methodology.net.</w:t>
              </w:r>
            </w:p>
            <w:p w14:paraId="06283CFF" w14:textId="77777777" w:rsidR="00921E62" w:rsidRDefault="00921E62" w:rsidP="00921E62">
              <w:pPr>
                <w:pStyle w:val="Bibliography"/>
                <w:rPr>
                  <w:noProof/>
                </w:rPr>
              </w:pPr>
              <w:r>
                <w:rPr>
                  <w:noProof/>
                </w:rPr>
                <w:t xml:space="preserve">European Commission , 2018. </w:t>
              </w:r>
              <w:r>
                <w:rPr>
                  <w:i/>
                  <w:iCs/>
                  <w:noProof/>
                </w:rPr>
                <w:t xml:space="preserve">What is an SME?. </w:t>
              </w:r>
              <w:r>
                <w:rPr>
                  <w:noProof/>
                </w:rPr>
                <w:t xml:space="preserve">[Online] </w:t>
              </w:r>
              <w:r>
                <w:rPr>
                  <w:noProof/>
                </w:rPr>
                <w:br/>
                <w:t xml:space="preserve">Available at: </w:t>
              </w:r>
              <w:r>
                <w:rPr>
                  <w:noProof/>
                  <w:u w:val="single"/>
                </w:rPr>
                <w:t>http://ec.europa.eu/growth/smes/business-friendly-environment/sme-definition_en</w:t>
              </w:r>
            </w:p>
            <w:p w14:paraId="50B8AF85" w14:textId="77777777" w:rsidR="00921E62" w:rsidRDefault="00921E62" w:rsidP="00921E62">
              <w:pPr>
                <w:pStyle w:val="Bibliography"/>
                <w:rPr>
                  <w:noProof/>
                </w:rPr>
              </w:pPr>
              <w:r>
                <w:rPr>
                  <w:noProof/>
                </w:rPr>
                <w:t xml:space="preserve">Flanagan, J. &amp; Clarke, K., 2007. Beyond a Code of Professional Ethics: A Holistic Model of Ethical Decision-Making for Accountants. </w:t>
              </w:r>
              <w:r>
                <w:rPr>
                  <w:i/>
                  <w:iCs/>
                  <w:noProof/>
                </w:rPr>
                <w:t xml:space="preserve">Abacus, </w:t>
              </w:r>
              <w:r>
                <w:rPr>
                  <w:noProof/>
                </w:rPr>
                <w:t>43(4), pp. 488-519.</w:t>
              </w:r>
            </w:p>
            <w:p w14:paraId="58325396" w14:textId="77777777" w:rsidR="00921E62" w:rsidRDefault="00921E62" w:rsidP="00921E62">
              <w:pPr>
                <w:pStyle w:val="Bibliography"/>
                <w:rPr>
                  <w:noProof/>
                </w:rPr>
              </w:pPr>
              <w:r>
                <w:rPr>
                  <w:noProof/>
                </w:rPr>
                <w:t xml:space="preserve">Ghoshal, S., 2005. Bad Management Theories Are Destroying Good Management Practices. </w:t>
              </w:r>
              <w:r>
                <w:rPr>
                  <w:i/>
                  <w:iCs/>
                  <w:noProof/>
                </w:rPr>
                <w:t xml:space="preserve">Acadamy of Managment Learning &amp; Education, </w:t>
              </w:r>
              <w:r>
                <w:rPr>
                  <w:noProof/>
                </w:rPr>
                <w:t>4(1), pp. 75-91.</w:t>
              </w:r>
            </w:p>
            <w:p w14:paraId="1DBD8C44" w14:textId="77777777" w:rsidR="00921E62" w:rsidRDefault="00921E62" w:rsidP="00921E62">
              <w:pPr>
                <w:pStyle w:val="Bibliography"/>
                <w:rPr>
                  <w:noProof/>
                </w:rPr>
              </w:pPr>
              <w:r>
                <w:rPr>
                  <w:noProof/>
                </w:rPr>
                <w:t xml:space="preserve">Gill, M., 2009. </w:t>
              </w:r>
              <w:r>
                <w:rPr>
                  <w:i/>
                  <w:iCs/>
                  <w:noProof/>
                </w:rPr>
                <w:t xml:space="preserve">Accountants' Truth: Knowledge and Ethics in the Financial World. </w:t>
              </w:r>
              <w:r>
                <w:rPr>
                  <w:noProof/>
                </w:rPr>
                <w:t>Oxford: Oxford Scholarship Online.</w:t>
              </w:r>
            </w:p>
            <w:p w14:paraId="0BBAE054" w14:textId="77777777" w:rsidR="00921E62" w:rsidRDefault="00921E62" w:rsidP="00921E62">
              <w:pPr>
                <w:pStyle w:val="Bibliography"/>
                <w:rPr>
                  <w:noProof/>
                </w:rPr>
              </w:pPr>
              <w:r>
                <w:rPr>
                  <w:noProof/>
                </w:rPr>
                <w:t xml:space="preserve">Global Alliance, 2018. </w:t>
              </w:r>
              <w:r>
                <w:rPr>
                  <w:i/>
                  <w:iCs/>
                  <w:noProof/>
                </w:rPr>
                <w:t xml:space="preserve">Global Alliance Code of Ethics. </w:t>
              </w:r>
              <w:r>
                <w:rPr>
                  <w:noProof/>
                </w:rPr>
                <w:t xml:space="preserve">[Online] </w:t>
              </w:r>
              <w:r>
                <w:rPr>
                  <w:noProof/>
                </w:rPr>
                <w:br/>
                <w:t xml:space="preserve">Available at: </w:t>
              </w:r>
              <w:r>
                <w:rPr>
                  <w:noProof/>
                  <w:u w:val="single"/>
                </w:rPr>
                <w:t>https://www.globalalliancepr.org/code-of-ethics</w:t>
              </w:r>
              <w:r>
                <w:rPr>
                  <w:noProof/>
                </w:rPr>
                <w:br/>
                <w:t>[Accessed 25 Febuary 2019].</w:t>
              </w:r>
            </w:p>
            <w:p w14:paraId="1B3C9EE8" w14:textId="77777777" w:rsidR="00921E62" w:rsidRDefault="00921E62" w:rsidP="00921E62">
              <w:pPr>
                <w:pStyle w:val="Bibliography"/>
                <w:rPr>
                  <w:noProof/>
                </w:rPr>
              </w:pPr>
              <w:r>
                <w:rPr>
                  <w:noProof/>
                </w:rPr>
                <w:lastRenderedPageBreak/>
                <w:t xml:space="preserve">Green, S. &amp; Weber, J., 1997. Influencing Ethcal Development: Exposing Students to the AICPA Code of Conduct. </w:t>
              </w:r>
              <w:r>
                <w:rPr>
                  <w:i/>
                  <w:iCs/>
                  <w:noProof/>
                </w:rPr>
                <w:t xml:space="preserve">Journal of Business Ethics, </w:t>
              </w:r>
              <w:r>
                <w:rPr>
                  <w:noProof/>
                </w:rPr>
                <w:t>16(8), pp. 770-790.</w:t>
              </w:r>
            </w:p>
            <w:p w14:paraId="7FA8DA15" w14:textId="77777777" w:rsidR="00921E62" w:rsidRDefault="00921E62" w:rsidP="00921E62">
              <w:pPr>
                <w:pStyle w:val="Bibliography"/>
                <w:rPr>
                  <w:noProof/>
                </w:rPr>
              </w:pPr>
              <w:r>
                <w:rPr>
                  <w:noProof/>
                </w:rPr>
                <w:t xml:space="preserve">Griffith, A., 2010. </w:t>
              </w:r>
              <w:r>
                <w:rPr>
                  <w:i/>
                  <w:iCs/>
                  <w:noProof/>
                </w:rPr>
                <w:t xml:space="preserve">SPSS for Dummies. </w:t>
              </w:r>
              <w:r>
                <w:rPr>
                  <w:noProof/>
                </w:rPr>
                <w:t>2nd ed. Indianapolis : Wiley Publishing, Inc..</w:t>
              </w:r>
            </w:p>
            <w:p w14:paraId="0BC3537D" w14:textId="77777777" w:rsidR="00921E62" w:rsidRDefault="00921E62" w:rsidP="00921E62">
              <w:pPr>
                <w:pStyle w:val="Bibliography"/>
                <w:rPr>
                  <w:noProof/>
                </w:rPr>
              </w:pPr>
              <w:r>
                <w:rPr>
                  <w:noProof/>
                </w:rPr>
                <w:t xml:space="preserve">Grix, J., 2004. </w:t>
              </w:r>
              <w:r>
                <w:rPr>
                  <w:i/>
                  <w:iCs/>
                  <w:noProof/>
                </w:rPr>
                <w:t xml:space="preserve">The Foundations of Research. </w:t>
              </w:r>
              <w:r>
                <w:rPr>
                  <w:noProof/>
                </w:rPr>
                <w:t>Basingstoke: Macmillan Publishers Limited.</w:t>
              </w:r>
            </w:p>
            <w:p w14:paraId="5F669FA0" w14:textId="77777777" w:rsidR="00921E62" w:rsidRDefault="00921E62" w:rsidP="00921E62">
              <w:pPr>
                <w:pStyle w:val="Bibliography"/>
                <w:rPr>
                  <w:noProof/>
                </w:rPr>
              </w:pPr>
              <w:r>
                <w:rPr>
                  <w:noProof/>
                </w:rPr>
                <w:t xml:space="preserve">Hall, M., Smith, D. &amp; Langfield-Smith, K., 2005. Accountants' Commitment to their Profession: Multiple dimensions of proffesional commitment and opportunities for future research. </w:t>
              </w:r>
              <w:r>
                <w:rPr>
                  <w:i/>
                  <w:iCs/>
                  <w:noProof/>
                </w:rPr>
                <w:t xml:space="preserve">Behavioral Research in Accounting, </w:t>
              </w:r>
              <w:r>
                <w:rPr>
                  <w:noProof/>
                </w:rPr>
                <w:t>Volume 17, pp. 89 - 109.</w:t>
              </w:r>
            </w:p>
            <w:p w14:paraId="7F06A652" w14:textId="77777777" w:rsidR="00921E62" w:rsidRDefault="00921E62" w:rsidP="00921E62">
              <w:pPr>
                <w:pStyle w:val="Bibliography"/>
                <w:rPr>
                  <w:noProof/>
                </w:rPr>
              </w:pPr>
              <w:r>
                <w:rPr>
                  <w:noProof/>
                </w:rPr>
                <w:t xml:space="preserve">Hawkins, J. E., 2018. The Practical Utility and Suitability of Email Interviews in Qualitative Research. </w:t>
              </w:r>
              <w:r>
                <w:rPr>
                  <w:i/>
                  <w:iCs/>
                  <w:noProof/>
                </w:rPr>
                <w:t xml:space="preserve">The Qualitative Report, </w:t>
              </w:r>
              <w:r>
                <w:rPr>
                  <w:noProof/>
                </w:rPr>
                <w:t>23(2), pp. 1 - 11.</w:t>
              </w:r>
            </w:p>
            <w:p w14:paraId="3D2798E4" w14:textId="77777777" w:rsidR="00921E62" w:rsidRDefault="00921E62" w:rsidP="00921E62">
              <w:pPr>
                <w:pStyle w:val="Bibliography"/>
                <w:rPr>
                  <w:noProof/>
                </w:rPr>
              </w:pPr>
              <w:r>
                <w:rPr>
                  <w:noProof/>
                </w:rPr>
                <w:t xml:space="preserve">Higgs-Kleyn, N. &amp; Kapelianis, D., 1999. The Role of Professional Codes in Regulating Ethical Conduct. </w:t>
              </w:r>
              <w:r>
                <w:rPr>
                  <w:i/>
                  <w:iCs/>
                  <w:noProof/>
                </w:rPr>
                <w:t xml:space="preserve">Journal of Business Ethics, </w:t>
              </w:r>
              <w:r>
                <w:rPr>
                  <w:noProof/>
                </w:rPr>
                <w:t>19(4 ), pp. 363 -375.</w:t>
              </w:r>
            </w:p>
            <w:p w14:paraId="33213B78" w14:textId="77777777" w:rsidR="00921E62" w:rsidRDefault="00921E62" w:rsidP="00921E62">
              <w:pPr>
                <w:pStyle w:val="Bibliography"/>
                <w:rPr>
                  <w:noProof/>
                </w:rPr>
              </w:pPr>
              <w:r>
                <w:rPr>
                  <w:noProof/>
                </w:rPr>
                <w:t xml:space="preserve">Higgs-Kleyn, N. &amp; Kapelianis, D., 1999. The Role of Professional Codes in regulationg Ethical Conduct. </w:t>
              </w:r>
              <w:r>
                <w:rPr>
                  <w:i/>
                  <w:iCs/>
                  <w:noProof/>
                </w:rPr>
                <w:t xml:space="preserve">Journal of Business Ethics, </w:t>
              </w:r>
              <w:r>
                <w:rPr>
                  <w:noProof/>
                </w:rPr>
                <w:t>19(4), pp. 363-374.</w:t>
              </w:r>
            </w:p>
            <w:p w14:paraId="1CF33FDD" w14:textId="77777777" w:rsidR="00921E62" w:rsidRDefault="00921E62" w:rsidP="00921E62">
              <w:pPr>
                <w:pStyle w:val="Bibliography"/>
                <w:rPr>
                  <w:noProof/>
                </w:rPr>
              </w:pPr>
              <w:r>
                <w:rPr>
                  <w:noProof/>
                </w:rPr>
                <w:t xml:space="preserve">Hopwood, A. C., 1976. </w:t>
              </w:r>
              <w:r>
                <w:rPr>
                  <w:i/>
                  <w:iCs/>
                  <w:noProof/>
                </w:rPr>
                <w:t xml:space="preserve">Accounting and Human Behaviour. </w:t>
              </w:r>
              <w:r>
                <w:rPr>
                  <w:noProof/>
                </w:rPr>
                <w:t>London: Prentice Hall International .</w:t>
              </w:r>
            </w:p>
            <w:p w14:paraId="3AE5CFE3" w14:textId="77777777" w:rsidR="00921E62" w:rsidRDefault="00921E62" w:rsidP="00921E62">
              <w:pPr>
                <w:pStyle w:val="Bibliography"/>
                <w:rPr>
                  <w:noProof/>
                </w:rPr>
              </w:pPr>
              <w:r>
                <w:rPr>
                  <w:noProof/>
                </w:rPr>
                <w:t xml:space="preserve">Horn, R., 2012. </w:t>
              </w:r>
              <w:r>
                <w:rPr>
                  <w:i/>
                  <w:iCs/>
                  <w:noProof/>
                </w:rPr>
                <w:t xml:space="preserve">Researching and Writing Dissertations: a complete guide for business and management students. </w:t>
              </w:r>
              <w:r>
                <w:rPr>
                  <w:noProof/>
                </w:rPr>
                <w:t>2nd ed. London: CIPD.</w:t>
              </w:r>
            </w:p>
            <w:p w14:paraId="1D64FFB3" w14:textId="77777777" w:rsidR="00921E62" w:rsidRDefault="00921E62" w:rsidP="00921E62">
              <w:pPr>
                <w:pStyle w:val="Bibliography"/>
                <w:rPr>
                  <w:noProof/>
                </w:rPr>
              </w:pPr>
              <w:r>
                <w:rPr>
                  <w:noProof/>
                </w:rPr>
                <w:t xml:space="preserve">House of Commons, 2018. </w:t>
              </w:r>
              <w:r>
                <w:rPr>
                  <w:i/>
                  <w:iCs/>
                  <w:noProof/>
                </w:rPr>
                <w:t xml:space="preserve">Company audits: problems and solutions. </w:t>
              </w:r>
              <w:r>
                <w:rPr>
                  <w:noProof/>
                </w:rPr>
                <w:t xml:space="preserve">[Online] </w:t>
              </w:r>
              <w:r>
                <w:rPr>
                  <w:noProof/>
                </w:rPr>
                <w:br/>
                <w:t xml:space="preserve">Available at: </w:t>
              </w:r>
              <w:r>
                <w:rPr>
                  <w:noProof/>
                  <w:u w:val="single"/>
                </w:rPr>
                <w:t>http://researchbriefings.files.parliament.uk/documents/CBP-8385/CBP-8385.pdf</w:t>
              </w:r>
              <w:r>
                <w:rPr>
                  <w:noProof/>
                </w:rPr>
                <w:br/>
                <w:t>[Accessed 20 October 2018].</w:t>
              </w:r>
            </w:p>
            <w:p w14:paraId="46B22D66" w14:textId="77777777" w:rsidR="00921E62" w:rsidRDefault="00921E62" w:rsidP="00921E62">
              <w:pPr>
                <w:pStyle w:val="Bibliography"/>
                <w:rPr>
                  <w:noProof/>
                </w:rPr>
              </w:pPr>
              <w:r>
                <w:rPr>
                  <w:noProof/>
                </w:rPr>
                <w:t xml:space="preserve">Humphrey, C., Moizer, P. &amp; Turkley, S., 1993. The Audit Expectations Gap in Britain: An Empirical Investigation. </w:t>
              </w:r>
              <w:r>
                <w:rPr>
                  <w:i/>
                  <w:iCs/>
                  <w:noProof/>
                </w:rPr>
                <w:t xml:space="preserve">Journal of Accounting and Business Research, </w:t>
              </w:r>
              <w:r>
                <w:rPr>
                  <w:noProof/>
                </w:rPr>
                <w:t>1 January, 23(1), pp. 395-411.</w:t>
              </w:r>
            </w:p>
            <w:p w14:paraId="3C8484D0" w14:textId="77777777" w:rsidR="00921E62" w:rsidRDefault="00921E62" w:rsidP="00921E62">
              <w:pPr>
                <w:pStyle w:val="Bibliography"/>
                <w:rPr>
                  <w:noProof/>
                </w:rPr>
              </w:pPr>
              <w:r>
                <w:rPr>
                  <w:noProof/>
                </w:rPr>
                <w:t xml:space="preserve">ICAEW, 2006. </w:t>
              </w:r>
              <w:r>
                <w:rPr>
                  <w:i/>
                  <w:iCs/>
                  <w:noProof/>
                </w:rPr>
                <w:t xml:space="preserve">Fundamentals- Audit purpose. </w:t>
              </w:r>
              <w:r>
                <w:rPr>
                  <w:noProof/>
                </w:rPr>
                <w:t xml:space="preserve">[Online] </w:t>
              </w:r>
              <w:r>
                <w:rPr>
                  <w:noProof/>
                </w:rPr>
                <w:br/>
                <w:t xml:space="preserve">Available at: </w:t>
              </w:r>
              <w:r>
                <w:rPr>
                  <w:noProof/>
                  <w:u w:val="single"/>
                </w:rPr>
                <w:t>https://www.icaew.com/-/media/corporate/files/technical/audit-and-assurance/audit-quality/audit-quality-forum/meeting-notes-2006/july-2006-audit-</w:t>
              </w:r>
              <w:r>
                <w:rPr>
                  <w:noProof/>
                  <w:u w:val="single"/>
                </w:rPr>
                <w:lastRenderedPageBreak/>
                <w:t>purpose.ashx</w:t>
              </w:r>
              <w:r>
                <w:rPr>
                  <w:noProof/>
                </w:rPr>
                <w:br/>
                <w:t>[Accessed 3 April 2019].</w:t>
              </w:r>
            </w:p>
            <w:p w14:paraId="42E7E279" w14:textId="77777777" w:rsidR="00921E62" w:rsidRDefault="00921E62" w:rsidP="00921E62">
              <w:pPr>
                <w:pStyle w:val="Bibliography"/>
                <w:rPr>
                  <w:noProof/>
                </w:rPr>
              </w:pPr>
              <w:r>
                <w:rPr>
                  <w:noProof/>
                </w:rPr>
                <w:t xml:space="preserve">ICAEW, 2019. </w:t>
              </w:r>
              <w:r>
                <w:rPr>
                  <w:i/>
                  <w:iCs/>
                  <w:noProof/>
                </w:rPr>
                <w:t xml:space="preserve">ICAEW &gt; Code of Ethics. </w:t>
              </w:r>
              <w:r>
                <w:rPr>
                  <w:noProof/>
                </w:rPr>
                <w:t xml:space="preserve">[Online] </w:t>
              </w:r>
              <w:r>
                <w:rPr>
                  <w:noProof/>
                </w:rPr>
                <w:br/>
                <w:t xml:space="preserve">Available at: </w:t>
              </w:r>
              <w:r>
                <w:rPr>
                  <w:noProof/>
                  <w:u w:val="single"/>
                </w:rPr>
                <w:t>https://www.icaew.com/membership/regulations-standards-and-guidance/ethics</w:t>
              </w:r>
              <w:r>
                <w:rPr>
                  <w:noProof/>
                </w:rPr>
                <w:br/>
                <w:t>[Accessed 03 Febuary 2019].</w:t>
              </w:r>
            </w:p>
            <w:p w14:paraId="54E81DAA" w14:textId="77777777" w:rsidR="00921E62" w:rsidRDefault="00921E62" w:rsidP="00921E62">
              <w:pPr>
                <w:pStyle w:val="Bibliography"/>
                <w:rPr>
                  <w:noProof/>
                </w:rPr>
              </w:pPr>
              <w:r>
                <w:rPr>
                  <w:noProof/>
                </w:rPr>
                <w:t xml:space="preserve">IFAC, 2018. </w:t>
              </w:r>
              <w:r>
                <w:rPr>
                  <w:i/>
                  <w:iCs/>
                  <w:noProof/>
                </w:rPr>
                <w:t xml:space="preserve">The International Code of Ethics for Professional Accountants: Key Areas of Focus for SMEs and SMPs. </w:t>
              </w:r>
              <w:r>
                <w:rPr>
                  <w:noProof/>
                </w:rPr>
                <w:t xml:space="preserve">[Online] </w:t>
              </w:r>
              <w:r>
                <w:rPr>
                  <w:noProof/>
                </w:rPr>
                <w:br/>
                <w:t>[Accessed 15 Febuary 2018].</w:t>
              </w:r>
            </w:p>
            <w:p w14:paraId="67C6D733" w14:textId="77777777" w:rsidR="00921E62" w:rsidRDefault="00921E62" w:rsidP="00921E62">
              <w:pPr>
                <w:pStyle w:val="Bibliography"/>
                <w:rPr>
                  <w:noProof/>
                </w:rPr>
              </w:pPr>
              <w:r>
                <w:rPr>
                  <w:noProof/>
                </w:rPr>
                <w:t xml:space="preserve">Independent, 2002. </w:t>
              </w:r>
              <w:r>
                <w:rPr>
                  <w:i/>
                  <w:iCs/>
                  <w:noProof/>
                </w:rPr>
                <w:t xml:space="preserve">Anderson Gets Maximum Punishment Over Enron. </w:t>
              </w:r>
              <w:r>
                <w:rPr>
                  <w:noProof/>
                </w:rPr>
                <w:t xml:space="preserve">[Online] </w:t>
              </w:r>
              <w:r>
                <w:rPr>
                  <w:noProof/>
                </w:rPr>
                <w:br/>
                <w:t xml:space="preserve">Available at: </w:t>
              </w:r>
              <w:r>
                <w:rPr>
                  <w:noProof/>
                  <w:u w:val="single"/>
                </w:rPr>
                <w:t>https://www.independent.co.uk/news/business/news/andersen-gets-maximum-punishment-over-enron-140338.html</w:t>
              </w:r>
              <w:r>
                <w:rPr>
                  <w:noProof/>
                </w:rPr>
                <w:br/>
                <w:t>[Accessed 19 Febuary 2019].</w:t>
              </w:r>
            </w:p>
            <w:p w14:paraId="523AB491" w14:textId="77777777" w:rsidR="00921E62" w:rsidRDefault="00921E62" w:rsidP="00921E62">
              <w:pPr>
                <w:pStyle w:val="Bibliography"/>
                <w:rPr>
                  <w:noProof/>
                </w:rPr>
              </w:pPr>
              <w:r>
                <w:rPr>
                  <w:noProof/>
                </w:rPr>
                <w:t xml:space="preserve">Jackson, K. &amp; Bazeley, P., 2019. </w:t>
              </w:r>
              <w:r>
                <w:rPr>
                  <w:i/>
                  <w:iCs/>
                  <w:noProof/>
                </w:rPr>
                <w:t xml:space="preserve">Qualitative Data Analysis with NVivo. </w:t>
              </w:r>
              <w:r>
                <w:rPr>
                  <w:noProof/>
                </w:rPr>
                <w:t>3rd ed. s.l.:SAGE.</w:t>
              </w:r>
            </w:p>
            <w:p w14:paraId="312DEDE0" w14:textId="77777777" w:rsidR="00921E62" w:rsidRDefault="00921E62" w:rsidP="00921E62">
              <w:pPr>
                <w:pStyle w:val="Bibliography"/>
                <w:rPr>
                  <w:noProof/>
                </w:rPr>
              </w:pPr>
              <w:r>
                <w:rPr>
                  <w:noProof/>
                </w:rPr>
                <w:t xml:space="preserve">Jawad, D. C., 2018. </w:t>
              </w:r>
              <w:r>
                <w:rPr>
                  <w:i/>
                  <w:iCs/>
                  <w:noProof/>
                </w:rPr>
                <w:t xml:space="preserve">ethics, Morality and Law. </w:t>
              </w:r>
              <w:r>
                <w:rPr>
                  <w:noProof/>
                </w:rPr>
                <w:t>Swansea: Online.</w:t>
              </w:r>
            </w:p>
            <w:p w14:paraId="4A0B83FD" w14:textId="77777777" w:rsidR="00921E62" w:rsidRDefault="00921E62" w:rsidP="00921E62">
              <w:pPr>
                <w:pStyle w:val="Bibliography"/>
                <w:rPr>
                  <w:noProof/>
                </w:rPr>
              </w:pPr>
              <w:r>
                <w:rPr>
                  <w:noProof/>
                </w:rPr>
                <w:t xml:space="preserve">Johnson G, Whittingtion R, Scholes K, Angwin D, Regner P, 2014. </w:t>
              </w:r>
              <w:r>
                <w:rPr>
                  <w:i/>
                  <w:iCs/>
                  <w:noProof/>
                </w:rPr>
                <w:t xml:space="preserve">Exploring Strategy. </w:t>
              </w:r>
              <w:r>
                <w:rPr>
                  <w:noProof/>
                </w:rPr>
                <w:t>England: Pearson Education Limited.</w:t>
              </w:r>
            </w:p>
            <w:p w14:paraId="36D3640B" w14:textId="77777777" w:rsidR="00921E62" w:rsidRDefault="00921E62" w:rsidP="00921E62">
              <w:pPr>
                <w:pStyle w:val="Bibliography"/>
                <w:rPr>
                  <w:noProof/>
                </w:rPr>
              </w:pPr>
              <w:r>
                <w:rPr>
                  <w:noProof/>
                </w:rPr>
                <w:t xml:space="preserve">Johnson, B., 2016. </w:t>
              </w:r>
              <w:r>
                <w:rPr>
                  <w:i/>
                  <w:iCs/>
                  <w:noProof/>
                </w:rPr>
                <w:t xml:space="preserve">FA1 Concepts &amp; Conventions. Regulation Self-Regulation National Law EU Law. </w:t>
              </w:r>
              <w:r>
                <w:rPr>
                  <w:noProof/>
                </w:rPr>
                <w:t xml:space="preserve">[Online] </w:t>
              </w:r>
              <w:r>
                <w:rPr>
                  <w:noProof/>
                </w:rPr>
                <w:br/>
                <w:t xml:space="preserve">Available at: </w:t>
              </w:r>
              <w:r>
                <w:rPr>
                  <w:noProof/>
                  <w:u w:val="single"/>
                </w:rPr>
                <w:t>https://slideplayer.com/slide/7873501/</w:t>
              </w:r>
              <w:r>
                <w:rPr>
                  <w:noProof/>
                </w:rPr>
                <w:br/>
                <w:t>[Accessed 01 March 2019].</w:t>
              </w:r>
            </w:p>
            <w:p w14:paraId="66B1B962" w14:textId="77777777" w:rsidR="00921E62" w:rsidRDefault="00921E62" w:rsidP="00921E62">
              <w:pPr>
                <w:pStyle w:val="Bibliography"/>
                <w:rPr>
                  <w:noProof/>
                </w:rPr>
              </w:pPr>
              <w:r>
                <w:rPr>
                  <w:noProof/>
                </w:rPr>
                <w:t xml:space="preserve">Johnson, G., Scholes, K. &amp; Whittington, R., 2015. </w:t>
              </w:r>
              <w:r>
                <w:rPr>
                  <w:i/>
                  <w:iCs/>
                  <w:noProof/>
                </w:rPr>
                <w:t xml:space="preserve">Exploring Corporate Strategy: Text and Cases. </w:t>
              </w:r>
              <w:r>
                <w:rPr>
                  <w:noProof/>
                </w:rPr>
                <w:t>London: Prentice Hall.</w:t>
              </w:r>
            </w:p>
            <w:p w14:paraId="4B21D811" w14:textId="77777777" w:rsidR="00921E62" w:rsidRDefault="00921E62" w:rsidP="00921E62">
              <w:pPr>
                <w:pStyle w:val="Bibliography"/>
                <w:rPr>
                  <w:noProof/>
                </w:rPr>
              </w:pPr>
              <w:r>
                <w:rPr>
                  <w:noProof/>
                </w:rPr>
                <w:t xml:space="preserve">Kannaiah, D. &amp; Kumar, N., 2009. An Urgent Need for Ethics Education for Accountants. </w:t>
              </w:r>
              <w:r>
                <w:rPr>
                  <w:i/>
                  <w:iCs/>
                  <w:noProof/>
                </w:rPr>
                <w:t xml:space="preserve">Issues in Social and Environmental Accounting , </w:t>
              </w:r>
              <w:r>
                <w:rPr>
                  <w:noProof/>
                </w:rPr>
                <w:t>3(1), pp. 88-94.</w:t>
              </w:r>
            </w:p>
            <w:p w14:paraId="6C6ADA7E" w14:textId="77777777" w:rsidR="00921E62" w:rsidRDefault="00921E62" w:rsidP="00921E62">
              <w:pPr>
                <w:pStyle w:val="Bibliography"/>
                <w:rPr>
                  <w:noProof/>
                </w:rPr>
              </w:pPr>
              <w:r>
                <w:rPr>
                  <w:noProof/>
                </w:rPr>
                <w:t xml:space="preserve">Koh, H. P., Scully, G. &amp; Woodliff, D. R., 2018. Can Anticipating Time Pressure Reduce the Likelihood of Unethical Behaviour Occurring?. </w:t>
              </w:r>
              <w:r>
                <w:rPr>
                  <w:i/>
                  <w:iCs/>
                  <w:noProof/>
                </w:rPr>
                <w:t xml:space="preserve">Journal of Business Ethics, </w:t>
              </w:r>
              <w:r>
                <w:rPr>
                  <w:noProof/>
                </w:rPr>
                <w:t>153(1), pp. 197-214.</w:t>
              </w:r>
            </w:p>
            <w:p w14:paraId="5A4CF734" w14:textId="77777777" w:rsidR="00921E62" w:rsidRDefault="00921E62" w:rsidP="00921E62">
              <w:pPr>
                <w:pStyle w:val="Bibliography"/>
                <w:rPr>
                  <w:noProof/>
                </w:rPr>
              </w:pPr>
              <w:r>
                <w:rPr>
                  <w:noProof/>
                </w:rPr>
                <w:lastRenderedPageBreak/>
                <w:t xml:space="preserve">L'etang, J., 1992. A Kantian Approach to Codes of Ethics. </w:t>
              </w:r>
              <w:r>
                <w:rPr>
                  <w:i/>
                  <w:iCs/>
                  <w:noProof/>
                </w:rPr>
                <w:t xml:space="preserve">Journal of Business Ethics, </w:t>
              </w:r>
              <w:r>
                <w:rPr>
                  <w:noProof/>
                </w:rPr>
                <w:t>Volume 11, pp. 737-744.</w:t>
              </w:r>
            </w:p>
            <w:p w14:paraId="55B4613A" w14:textId="77777777" w:rsidR="00921E62" w:rsidRDefault="00921E62" w:rsidP="00921E62">
              <w:pPr>
                <w:pStyle w:val="Bibliography"/>
                <w:rPr>
                  <w:noProof/>
                </w:rPr>
              </w:pPr>
              <w:r>
                <w:rPr>
                  <w:noProof/>
                </w:rPr>
                <w:t xml:space="preserve">Lodico, M. G., Spaulding, D. T. &amp; Voegtle, K. H., 2010. </w:t>
              </w:r>
              <w:r>
                <w:rPr>
                  <w:i/>
                  <w:iCs/>
                  <w:noProof/>
                </w:rPr>
                <w:t xml:space="preserve">Methods in Educational Research: from Theory to Practice. </w:t>
              </w:r>
              <w:r>
                <w:rPr>
                  <w:noProof/>
                </w:rPr>
                <w:t>2nd ed. San Francisco: Jossey-Bass.</w:t>
              </w:r>
            </w:p>
            <w:p w14:paraId="0402D806" w14:textId="77777777" w:rsidR="00921E62" w:rsidRDefault="00921E62" w:rsidP="00921E62">
              <w:pPr>
                <w:pStyle w:val="Bibliography"/>
                <w:rPr>
                  <w:noProof/>
                </w:rPr>
              </w:pPr>
              <w:r>
                <w:rPr>
                  <w:noProof/>
                </w:rPr>
                <w:t xml:space="preserve">Maitland, I., 1985. The Limits of Business Self-Regulation. </w:t>
              </w:r>
              <w:r>
                <w:rPr>
                  <w:i/>
                  <w:iCs/>
                  <w:noProof/>
                </w:rPr>
                <w:t xml:space="preserve">California Management Revoew, </w:t>
              </w:r>
              <w:r>
                <w:rPr>
                  <w:noProof/>
                </w:rPr>
                <w:t>27(3), pp. 132-148.</w:t>
              </w:r>
            </w:p>
            <w:p w14:paraId="7C260B82" w14:textId="77777777" w:rsidR="00921E62" w:rsidRDefault="00921E62" w:rsidP="00921E62">
              <w:pPr>
                <w:pStyle w:val="Bibliography"/>
                <w:rPr>
                  <w:noProof/>
                </w:rPr>
              </w:pPr>
              <w:r>
                <w:rPr>
                  <w:noProof/>
                </w:rPr>
                <w:t xml:space="preserve">Malhotra, A. K., 2013. Curbing Creative Accounting: Role &amp; Effectiveness of Ethics. </w:t>
              </w:r>
              <w:r>
                <w:rPr>
                  <w:i/>
                  <w:iCs/>
                  <w:noProof/>
                </w:rPr>
                <w:t xml:space="preserve">International Journal of Finance &amp; Policy Analysis, </w:t>
              </w:r>
              <w:r>
                <w:rPr>
                  <w:noProof/>
                </w:rPr>
                <w:t>5(2), pp. 15-27.</w:t>
              </w:r>
            </w:p>
            <w:p w14:paraId="5A94764E" w14:textId="77777777" w:rsidR="00921E62" w:rsidRDefault="00921E62" w:rsidP="00921E62">
              <w:pPr>
                <w:pStyle w:val="Bibliography"/>
                <w:rPr>
                  <w:noProof/>
                </w:rPr>
              </w:pPr>
              <w:r>
                <w:rPr>
                  <w:noProof/>
                </w:rPr>
                <w:t xml:space="preserve">McLaney, E. J., 2011. </w:t>
              </w:r>
              <w:r>
                <w:rPr>
                  <w:i/>
                  <w:iCs/>
                  <w:noProof/>
                </w:rPr>
                <w:t xml:space="preserve">Business Finance Theory and Practice. </w:t>
              </w:r>
              <w:r>
                <w:rPr>
                  <w:noProof/>
                </w:rPr>
                <w:t>9th ed. Harlow: Financial Times Prentice Hall.</w:t>
              </w:r>
            </w:p>
            <w:p w14:paraId="0C8B86C0" w14:textId="77777777" w:rsidR="00921E62" w:rsidRDefault="00921E62" w:rsidP="00921E62">
              <w:pPr>
                <w:pStyle w:val="Bibliography"/>
                <w:rPr>
                  <w:noProof/>
                </w:rPr>
              </w:pPr>
              <w:r>
                <w:rPr>
                  <w:noProof/>
                </w:rPr>
                <w:t xml:space="preserve">McNeill, P. &amp; Chapman, S., 2005. </w:t>
              </w:r>
              <w:r>
                <w:rPr>
                  <w:i/>
                  <w:iCs/>
                  <w:noProof/>
                </w:rPr>
                <w:t xml:space="preserve">Research Methods. </w:t>
              </w:r>
              <w:r>
                <w:rPr>
                  <w:noProof/>
                </w:rPr>
                <w:t>3rd ed. Abingdon: Routledge.</w:t>
              </w:r>
            </w:p>
            <w:p w14:paraId="5FBD2341" w14:textId="77777777" w:rsidR="00921E62" w:rsidRDefault="00921E62" w:rsidP="00921E62">
              <w:pPr>
                <w:pStyle w:val="Bibliography"/>
                <w:rPr>
                  <w:noProof/>
                </w:rPr>
              </w:pPr>
              <w:r>
                <w:rPr>
                  <w:noProof/>
                </w:rPr>
                <w:t xml:space="preserve">Messick, S. A., 1989. </w:t>
              </w:r>
              <w:r>
                <w:rPr>
                  <w:i/>
                  <w:iCs/>
                  <w:noProof/>
                </w:rPr>
                <w:t xml:space="preserve">Validity. </w:t>
              </w:r>
              <w:r>
                <w:rPr>
                  <w:noProof/>
                </w:rPr>
                <w:t>Robert Linn ed. Washington DC: American Council on Education.</w:t>
              </w:r>
            </w:p>
            <w:p w14:paraId="75FE5498" w14:textId="77777777" w:rsidR="00921E62" w:rsidRDefault="00921E62" w:rsidP="00921E62">
              <w:pPr>
                <w:pStyle w:val="Bibliography"/>
                <w:rPr>
                  <w:noProof/>
                </w:rPr>
              </w:pPr>
              <w:r>
                <w:rPr>
                  <w:noProof/>
                </w:rPr>
                <w:t xml:space="preserve">Mitchell, T. R., 1982. Motivation: New Directions for Theory, Research, and Practice. </w:t>
              </w:r>
              <w:r>
                <w:rPr>
                  <w:i/>
                  <w:iCs/>
                  <w:noProof/>
                </w:rPr>
                <w:t xml:space="preserve">Academy of Management Review, </w:t>
              </w:r>
              <w:r>
                <w:rPr>
                  <w:noProof/>
                </w:rPr>
                <w:t>7(1), pp. 80-8.</w:t>
              </w:r>
            </w:p>
            <w:p w14:paraId="39003F35" w14:textId="77777777" w:rsidR="00921E62" w:rsidRDefault="00921E62" w:rsidP="00921E62">
              <w:pPr>
                <w:pStyle w:val="Bibliography"/>
                <w:rPr>
                  <w:noProof/>
                </w:rPr>
              </w:pPr>
              <w:r>
                <w:rPr>
                  <w:noProof/>
                </w:rPr>
                <w:t xml:space="preserve">Niece, J. &amp; Trompeter, G., 2004. The Demise of Athur Andersen's One-Firm Concept: A Case Study in Corporate Governance. </w:t>
              </w:r>
              <w:r>
                <w:rPr>
                  <w:i/>
                  <w:iCs/>
                  <w:noProof/>
                </w:rPr>
                <w:t xml:space="preserve">Business &amp; Society Review, </w:t>
              </w:r>
              <w:r>
                <w:rPr>
                  <w:noProof/>
                </w:rPr>
                <w:t>109(2), pp. 183-207.</w:t>
              </w:r>
            </w:p>
            <w:p w14:paraId="5985B4FC" w14:textId="77777777" w:rsidR="00921E62" w:rsidRDefault="00921E62" w:rsidP="00921E62">
              <w:pPr>
                <w:pStyle w:val="Bibliography"/>
                <w:rPr>
                  <w:noProof/>
                </w:rPr>
              </w:pPr>
              <w:r>
                <w:rPr>
                  <w:noProof/>
                </w:rPr>
                <w:t xml:space="preserve">Nobes, C. &amp; Paker, R., 2008. </w:t>
              </w:r>
              <w:r>
                <w:rPr>
                  <w:i/>
                  <w:iCs/>
                  <w:noProof/>
                </w:rPr>
                <w:t xml:space="preserve">Comparative International Accounting. </w:t>
              </w:r>
              <w:r>
                <w:rPr>
                  <w:noProof/>
                </w:rPr>
                <w:t>10th ed. harlow: Peason Education.</w:t>
              </w:r>
            </w:p>
            <w:p w14:paraId="797D147D" w14:textId="77777777" w:rsidR="00921E62" w:rsidRDefault="00921E62" w:rsidP="00921E62">
              <w:pPr>
                <w:pStyle w:val="Bibliography"/>
                <w:rPr>
                  <w:noProof/>
                </w:rPr>
              </w:pPr>
              <w:r>
                <w:rPr>
                  <w:noProof/>
                </w:rPr>
                <w:t xml:space="preserve">OECD, 2002. </w:t>
              </w:r>
              <w:r>
                <w:rPr>
                  <w:i/>
                  <w:iCs/>
                  <w:noProof/>
                </w:rPr>
                <w:t xml:space="preserve">OECD Glossary of Statistical Terms - Regulation Definition. </w:t>
              </w:r>
              <w:r>
                <w:rPr>
                  <w:noProof/>
                </w:rPr>
                <w:t xml:space="preserve">[Online] </w:t>
              </w:r>
              <w:r>
                <w:rPr>
                  <w:noProof/>
                </w:rPr>
                <w:br/>
                <w:t xml:space="preserve">Available at: </w:t>
              </w:r>
              <w:r>
                <w:rPr>
                  <w:noProof/>
                  <w:u w:val="single"/>
                </w:rPr>
                <w:t>https://stats.oecd.org/glossary/detail.asp?ID=3295</w:t>
              </w:r>
            </w:p>
            <w:p w14:paraId="4E8803A8" w14:textId="77777777" w:rsidR="00921E62" w:rsidRDefault="00921E62" w:rsidP="00921E62">
              <w:pPr>
                <w:pStyle w:val="Bibliography"/>
                <w:rPr>
                  <w:noProof/>
                </w:rPr>
              </w:pPr>
              <w:r>
                <w:rPr>
                  <w:noProof/>
                </w:rPr>
                <w:t xml:space="preserve">OECD, 2015. </w:t>
              </w:r>
              <w:r>
                <w:rPr>
                  <w:i/>
                  <w:iCs/>
                  <w:noProof/>
                </w:rPr>
                <w:t xml:space="preserve">Industry Self Regulation: Role and Use in Supporting Consumer Interests, OECD Digital Economy Papers, No. 247, </w:t>
              </w:r>
              <w:r>
                <w:rPr>
                  <w:noProof/>
                </w:rPr>
                <w:t>Paris: OECD Publishing.</w:t>
              </w:r>
            </w:p>
            <w:p w14:paraId="530134CC" w14:textId="77777777" w:rsidR="00921E62" w:rsidRDefault="00921E62" w:rsidP="00921E62">
              <w:pPr>
                <w:pStyle w:val="Bibliography"/>
                <w:rPr>
                  <w:noProof/>
                </w:rPr>
              </w:pPr>
              <w:r>
                <w:rPr>
                  <w:noProof/>
                </w:rPr>
                <w:t xml:space="preserve">Onyebuchi, V., 2011. Ethics in Accounting. </w:t>
              </w:r>
              <w:r>
                <w:rPr>
                  <w:i/>
                  <w:iCs/>
                  <w:noProof/>
                </w:rPr>
                <w:t xml:space="preserve">International Journal of Business and Social Science, </w:t>
              </w:r>
              <w:r>
                <w:rPr>
                  <w:noProof/>
                </w:rPr>
                <w:t>2(10), pp. 275-276.</w:t>
              </w:r>
            </w:p>
            <w:p w14:paraId="70535E1B" w14:textId="77777777" w:rsidR="00921E62" w:rsidRDefault="00921E62" w:rsidP="00921E62">
              <w:pPr>
                <w:pStyle w:val="Bibliography"/>
                <w:rPr>
                  <w:noProof/>
                </w:rPr>
              </w:pPr>
              <w:r>
                <w:rPr>
                  <w:noProof/>
                </w:rPr>
                <w:t xml:space="preserve">Owen, F. &amp; Jones, R., 1992. </w:t>
              </w:r>
              <w:r>
                <w:rPr>
                  <w:i/>
                  <w:iCs/>
                  <w:noProof/>
                </w:rPr>
                <w:t xml:space="preserve">Statistics. </w:t>
              </w:r>
              <w:r>
                <w:rPr>
                  <w:noProof/>
                </w:rPr>
                <w:t>3rd ed. London: Pitman Publishing.</w:t>
              </w:r>
            </w:p>
            <w:p w14:paraId="494E3682" w14:textId="77777777" w:rsidR="00921E62" w:rsidRDefault="00921E62" w:rsidP="00921E62">
              <w:pPr>
                <w:pStyle w:val="Bibliography"/>
                <w:rPr>
                  <w:noProof/>
                </w:rPr>
              </w:pPr>
              <w:r>
                <w:rPr>
                  <w:noProof/>
                </w:rPr>
                <w:lastRenderedPageBreak/>
                <w:t xml:space="preserve">Parliament UK, 2016. </w:t>
              </w:r>
              <w:r>
                <w:rPr>
                  <w:i/>
                  <w:iCs/>
                  <w:noProof/>
                </w:rPr>
                <w:t xml:space="preserve">Small Companies Audit Exemption Thresholds:Written statement - HCWS491. </w:t>
              </w:r>
              <w:r>
                <w:rPr>
                  <w:noProof/>
                </w:rPr>
                <w:t xml:space="preserve">[Online] </w:t>
              </w:r>
              <w:r>
                <w:rPr>
                  <w:noProof/>
                </w:rPr>
                <w:br/>
                <w:t>[Accessed 10 Novemeber 2018].</w:t>
              </w:r>
            </w:p>
            <w:p w14:paraId="588DE713" w14:textId="77777777" w:rsidR="00921E62" w:rsidRDefault="00921E62" w:rsidP="00921E62">
              <w:pPr>
                <w:pStyle w:val="Bibliography"/>
                <w:rPr>
                  <w:noProof/>
                </w:rPr>
              </w:pPr>
              <w:r>
                <w:rPr>
                  <w:noProof/>
                </w:rPr>
                <w:t xml:space="preserve">Parliament UK, 2018. Business Statistics. </w:t>
              </w:r>
              <w:r>
                <w:rPr>
                  <w:i/>
                  <w:iCs/>
                  <w:noProof/>
                </w:rPr>
                <w:t>Briefing Paper Number 06152</w:t>
              </w:r>
              <w:r>
                <w:rPr>
                  <w:noProof/>
                </w:rPr>
                <w:t>, 12 December, pp. 1 - 15.</w:t>
              </w:r>
            </w:p>
            <w:p w14:paraId="56E6B98A" w14:textId="77777777" w:rsidR="00921E62" w:rsidRDefault="00921E62" w:rsidP="00921E62">
              <w:pPr>
                <w:pStyle w:val="Bibliography"/>
                <w:rPr>
                  <w:noProof/>
                </w:rPr>
              </w:pPr>
              <w:r>
                <w:rPr>
                  <w:noProof/>
                </w:rPr>
                <w:t xml:space="preserve">Patel, S., 2015. </w:t>
              </w:r>
              <w:r>
                <w:rPr>
                  <w:i/>
                  <w:iCs/>
                  <w:noProof/>
                </w:rPr>
                <w:t xml:space="preserve">The Research Paradigm – methodology, epistemology and ontology – explained in simple language. </w:t>
              </w:r>
              <w:r>
                <w:rPr>
                  <w:noProof/>
                </w:rPr>
                <w:t xml:space="preserve">[Online] </w:t>
              </w:r>
              <w:r>
                <w:rPr>
                  <w:noProof/>
                </w:rPr>
                <w:br/>
                <w:t xml:space="preserve">Available at: </w:t>
              </w:r>
              <w:r>
                <w:rPr>
                  <w:noProof/>
                  <w:u w:val="single"/>
                </w:rPr>
                <w:t>http://salmapatel.co.uk/academia/the-research-paradigm-methodology-epistemology-and-ontology-explained-in-simple-language</w:t>
              </w:r>
              <w:r>
                <w:rPr>
                  <w:noProof/>
                </w:rPr>
                <w:br/>
                <w:t>[Accessed 10 October 2018].</w:t>
              </w:r>
            </w:p>
            <w:p w14:paraId="6C68C3B7" w14:textId="77777777" w:rsidR="00921E62" w:rsidRDefault="00921E62" w:rsidP="00921E62">
              <w:pPr>
                <w:pStyle w:val="Bibliography"/>
                <w:rPr>
                  <w:noProof/>
                </w:rPr>
              </w:pPr>
              <w:r>
                <w:rPr>
                  <w:noProof/>
                </w:rPr>
                <w:t xml:space="preserve">Payne, D. M., Corey, C. M. &amp; Raiborn, C., 2018. </w:t>
              </w:r>
              <w:r>
                <w:rPr>
                  <w:i/>
                  <w:iCs/>
                  <w:noProof/>
                </w:rPr>
                <w:t xml:space="preserve">A Model Code of Ethics for Decision Making in Accounting Professions. </w:t>
              </w:r>
              <w:r>
                <w:rPr>
                  <w:noProof/>
                </w:rPr>
                <w:t>Albuquerque, NM, SWAM 2018 Proceedings.</w:t>
              </w:r>
            </w:p>
            <w:p w14:paraId="0A29227E" w14:textId="77777777" w:rsidR="00921E62" w:rsidRDefault="00921E62" w:rsidP="00921E62">
              <w:pPr>
                <w:pStyle w:val="Bibliography"/>
                <w:rPr>
                  <w:noProof/>
                </w:rPr>
              </w:pPr>
              <w:r>
                <w:rPr>
                  <w:noProof/>
                </w:rPr>
                <w:t xml:space="preserve">Remenaric, B., Kenfeja, I. &amp; Mijoc, I., 2018. CREATIVE ACCOUNTING – MOTIVES, TECHNIQUES AND POSSIBILITIES OF PREVENTION. </w:t>
              </w:r>
              <w:r>
                <w:rPr>
                  <w:i/>
                  <w:iCs/>
                  <w:noProof/>
                </w:rPr>
                <w:t xml:space="preserve">UDK: 657.3:343.537 </w:t>
              </w:r>
              <w:r>
                <w:rPr>
                  <w:noProof/>
                </w:rPr>
                <w:t>, 19 January, pp. 1-7.</w:t>
              </w:r>
            </w:p>
            <w:p w14:paraId="671CFB89" w14:textId="77777777" w:rsidR="00921E62" w:rsidRDefault="00921E62" w:rsidP="00921E62">
              <w:pPr>
                <w:pStyle w:val="Bibliography"/>
                <w:rPr>
                  <w:noProof/>
                </w:rPr>
              </w:pPr>
              <w:r>
                <w:rPr>
                  <w:noProof/>
                </w:rPr>
                <w:t xml:space="preserve">Rexhepi, G. &amp; Ramadani, N., 2017. Ethics and Social Responsibility in Islamic Finance. In: </w:t>
              </w:r>
              <w:r>
                <w:rPr>
                  <w:i/>
                  <w:iCs/>
                  <w:noProof/>
                </w:rPr>
                <w:t xml:space="preserve">Entrepreneurship and Management in an Islamic Context. </w:t>
              </w:r>
              <w:r>
                <w:rPr>
                  <w:noProof/>
                </w:rPr>
                <w:t>Springer : Cham, pp. 133-142.</w:t>
              </w:r>
            </w:p>
            <w:p w14:paraId="5DEAA6B6" w14:textId="77777777" w:rsidR="00921E62" w:rsidRDefault="00921E62" w:rsidP="00921E62">
              <w:pPr>
                <w:pStyle w:val="Bibliography"/>
                <w:rPr>
                  <w:noProof/>
                </w:rPr>
              </w:pPr>
              <w:r>
                <w:rPr>
                  <w:noProof/>
                </w:rPr>
                <w:t xml:space="preserve">Robson, C., 2007. </w:t>
              </w:r>
              <w:r>
                <w:rPr>
                  <w:i/>
                  <w:iCs/>
                  <w:noProof/>
                </w:rPr>
                <w:t xml:space="preserve">How to do a Research Project, </w:t>
              </w:r>
              <w:r>
                <w:rPr>
                  <w:noProof/>
                </w:rPr>
                <w:t>Oxford: Blackwell.</w:t>
              </w:r>
            </w:p>
            <w:p w14:paraId="0E0A7C32" w14:textId="77777777" w:rsidR="00921E62" w:rsidRDefault="00921E62" w:rsidP="00921E62">
              <w:pPr>
                <w:pStyle w:val="Bibliography"/>
                <w:rPr>
                  <w:noProof/>
                </w:rPr>
              </w:pPr>
              <w:r>
                <w:rPr>
                  <w:noProof/>
                </w:rPr>
                <w:t xml:space="preserve">Ruddick, G. &amp; Kollewe, J., 2017. </w:t>
              </w:r>
              <w:r>
                <w:rPr>
                  <w:i/>
                  <w:iCs/>
                  <w:noProof/>
                </w:rPr>
                <w:t xml:space="preserve">Tesco to pay £129m fine over accounting scandal. </w:t>
              </w:r>
              <w:r>
                <w:rPr>
                  <w:noProof/>
                </w:rPr>
                <w:t xml:space="preserve">[Online] </w:t>
              </w:r>
              <w:r>
                <w:rPr>
                  <w:noProof/>
                </w:rPr>
                <w:br/>
                <w:t xml:space="preserve">Available at: </w:t>
              </w:r>
              <w:r>
                <w:rPr>
                  <w:noProof/>
                  <w:u w:val="single"/>
                </w:rPr>
                <w:t>https://www.theguardian.com/business/2017/mar/28/tesco-agrees-fine-serious-fraud-office-accounting-scandal</w:t>
              </w:r>
            </w:p>
            <w:p w14:paraId="434B491B" w14:textId="77777777" w:rsidR="00921E62" w:rsidRDefault="00921E62" w:rsidP="00921E62">
              <w:pPr>
                <w:pStyle w:val="Bibliography"/>
                <w:rPr>
                  <w:noProof/>
                </w:rPr>
              </w:pPr>
              <w:r>
                <w:rPr>
                  <w:noProof/>
                </w:rPr>
                <w:t xml:space="preserve">Runnels, V., Tudiver, S., Doull, M. &amp; Boscoe, M., 2014. The challenges of including sex/gender analysis in systematic reviews: a qualitative survey. </w:t>
              </w:r>
              <w:r>
                <w:rPr>
                  <w:i/>
                  <w:iCs/>
                  <w:noProof/>
                </w:rPr>
                <w:t xml:space="preserve">Systematic Review, </w:t>
              </w:r>
              <w:r>
                <w:rPr>
                  <w:noProof/>
                </w:rPr>
                <w:t>3(33).</w:t>
              </w:r>
            </w:p>
            <w:p w14:paraId="3A405A77" w14:textId="77777777" w:rsidR="00921E62" w:rsidRDefault="00921E62" w:rsidP="00921E62">
              <w:pPr>
                <w:pStyle w:val="Bibliography"/>
                <w:rPr>
                  <w:noProof/>
                </w:rPr>
              </w:pPr>
              <w:r>
                <w:rPr>
                  <w:noProof/>
                </w:rPr>
                <w:t xml:space="preserve">Sahay, A., 2016. Peeling Saunder's Research Onion. </w:t>
              </w:r>
              <w:r>
                <w:rPr>
                  <w:i/>
                  <w:iCs/>
                  <w:noProof/>
                </w:rPr>
                <w:t xml:space="preserve">Birla Institute of Management Technology, </w:t>
              </w:r>
              <w:r>
                <w:rPr>
                  <w:noProof/>
                </w:rPr>
                <w:t>01 July, 3(2), pp. 1-4.</w:t>
              </w:r>
            </w:p>
            <w:p w14:paraId="51DB4FE9" w14:textId="77777777" w:rsidR="00921E62" w:rsidRDefault="00921E62" w:rsidP="00921E62">
              <w:pPr>
                <w:pStyle w:val="Bibliography"/>
                <w:rPr>
                  <w:noProof/>
                </w:rPr>
              </w:pPr>
              <w:r>
                <w:rPr>
                  <w:noProof/>
                </w:rPr>
                <w:t xml:space="preserve">Salkind, N. J., 2010. </w:t>
              </w:r>
              <w:r>
                <w:rPr>
                  <w:i/>
                  <w:iCs/>
                  <w:noProof/>
                </w:rPr>
                <w:t xml:space="preserve">Encyclopedia of Research Design, </w:t>
              </w:r>
              <w:r>
                <w:rPr>
                  <w:noProof/>
                </w:rPr>
                <w:t>s.l.: Sage publications.</w:t>
              </w:r>
            </w:p>
            <w:p w14:paraId="65957ED3" w14:textId="77777777" w:rsidR="00921E62" w:rsidRDefault="00921E62" w:rsidP="00921E62">
              <w:pPr>
                <w:pStyle w:val="Bibliography"/>
                <w:rPr>
                  <w:noProof/>
                </w:rPr>
              </w:pPr>
              <w:r>
                <w:rPr>
                  <w:noProof/>
                </w:rPr>
                <w:lastRenderedPageBreak/>
                <w:t xml:space="preserve">Saunders, M., Lewis, P. &amp; Thornhill, A., 2009. </w:t>
              </w:r>
              <w:r>
                <w:rPr>
                  <w:i/>
                  <w:iCs/>
                  <w:noProof/>
                </w:rPr>
                <w:t xml:space="preserve">Research Methods for Business Students. </w:t>
              </w:r>
              <w:r>
                <w:rPr>
                  <w:noProof/>
                </w:rPr>
                <w:t>5th ed. Essex: Pearson Education Limited.</w:t>
              </w:r>
            </w:p>
            <w:p w14:paraId="332F550C" w14:textId="77777777" w:rsidR="00921E62" w:rsidRDefault="00921E62" w:rsidP="00921E62">
              <w:pPr>
                <w:pStyle w:val="Bibliography"/>
                <w:rPr>
                  <w:noProof/>
                </w:rPr>
              </w:pPr>
              <w:r>
                <w:rPr>
                  <w:noProof/>
                </w:rPr>
                <w:t xml:space="preserve">Saunders, M., Lewis, P. &amp; Thornhill, A., 2016. </w:t>
              </w:r>
              <w:r>
                <w:rPr>
                  <w:i/>
                  <w:iCs/>
                  <w:noProof/>
                </w:rPr>
                <w:t xml:space="preserve">Research Methods for Business Students. </w:t>
              </w:r>
              <w:r>
                <w:rPr>
                  <w:noProof/>
                </w:rPr>
                <w:t>7th ed. Essex: Pearson Education Limited .</w:t>
              </w:r>
            </w:p>
            <w:p w14:paraId="39DE7285" w14:textId="77777777" w:rsidR="00921E62" w:rsidRDefault="00921E62" w:rsidP="00921E62">
              <w:pPr>
                <w:pStyle w:val="Bibliography"/>
                <w:rPr>
                  <w:noProof/>
                </w:rPr>
              </w:pPr>
              <w:r>
                <w:rPr>
                  <w:noProof/>
                </w:rPr>
                <w:t xml:space="preserve">Scotland, J., 2012. Exploring the Philosophical Underpinnings of Research: Relating Ontology and Epistemology to the Methodology and Methods of the Scientific, Interpretive and Critical Research Paradigms. </w:t>
              </w:r>
              <w:r>
                <w:rPr>
                  <w:i/>
                  <w:iCs/>
                  <w:noProof/>
                </w:rPr>
                <w:t xml:space="preserve">English Lauguage Teaching , </w:t>
              </w:r>
              <w:r>
                <w:rPr>
                  <w:noProof/>
                </w:rPr>
                <w:t>5(9-16).</w:t>
              </w:r>
            </w:p>
            <w:p w14:paraId="25DC24E5" w14:textId="77777777" w:rsidR="00921E62" w:rsidRDefault="00921E62" w:rsidP="00921E62">
              <w:pPr>
                <w:pStyle w:val="Bibliography"/>
                <w:rPr>
                  <w:noProof/>
                </w:rPr>
              </w:pPr>
              <w:r>
                <w:rPr>
                  <w:noProof/>
                </w:rPr>
                <w:t xml:space="preserve">Shao, X.-F., 2015. Product Differentiation Design Under Sequential Consumer Choice Process. </w:t>
              </w:r>
              <w:r>
                <w:rPr>
                  <w:i/>
                  <w:iCs/>
                  <w:noProof/>
                </w:rPr>
                <w:t xml:space="preserve">International Journal of Production Research, </w:t>
              </w:r>
              <w:r>
                <w:rPr>
                  <w:noProof/>
                </w:rPr>
                <w:t>53(8), pp. 2342 - 2365.</w:t>
              </w:r>
            </w:p>
            <w:p w14:paraId="09803119" w14:textId="77777777" w:rsidR="00921E62" w:rsidRDefault="00921E62" w:rsidP="00921E62">
              <w:pPr>
                <w:pStyle w:val="Bibliography"/>
                <w:rPr>
                  <w:noProof/>
                </w:rPr>
              </w:pPr>
              <w:r>
                <w:rPr>
                  <w:noProof/>
                </w:rPr>
                <w:t xml:space="preserve">Silverman, D., 2016. </w:t>
              </w:r>
              <w:r>
                <w:rPr>
                  <w:i/>
                  <w:iCs/>
                  <w:noProof/>
                </w:rPr>
                <w:t xml:space="preserve">Qualitative Research. </w:t>
              </w:r>
              <w:r>
                <w:rPr>
                  <w:noProof/>
                </w:rPr>
                <w:t>4th ed. London: Sage Publications.</w:t>
              </w:r>
            </w:p>
            <w:p w14:paraId="15E83FA3" w14:textId="77777777" w:rsidR="00921E62" w:rsidRDefault="00921E62" w:rsidP="00921E62">
              <w:pPr>
                <w:pStyle w:val="Bibliography"/>
                <w:rPr>
                  <w:noProof/>
                </w:rPr>
              </w:pPr>
              <w:r>
                <w:rPr>
                  <w:noProof/>
                </w:rPr>
                <w:t xml:space="preserve">Soubry, A., 2016. </w:t>
              </w:r>
              <w:r>
                <w:rPr>
                  <w:i/>
                  <w:iCs/>
                  <w:noProof/>
                </w:rPr>
                <w:t xml:space="preserve">Small Companies Audit Exemption Thresholds: Written Statement - HCWS491. </w:t>
              </w:r>
              <w:r>
                <w:rPr>
                  <w:noProof/>
                </w:rPr>
                <w:t xml:space="preserve">[Online] </w:t>
              </w:r>
              <w:r>
                <w:rPr>
                  <w:noProof/>
                </w:rPr>
                <w:br/>
                <w:t xml:space="preserve">Available at: </w:t>
              </w:r>
              <w:r>
                <w:rPr>
                  <w:noProof/>
                  <w:u w:val="single"/>
                </w:rPr>
                <w:t>https://www.parliament.uk/business/publications/written-questions-answers-statements/written-statement/Commons/2016-01-26/HCWS491/</w:t>
              </w:r>
              <w:r>
                <w:rPr>
                  <w:noProof/>
                </w:rPr>
                <w:br/>
                <w:t>[Accessed 08 November 2018].</w:t>
              </w:r>
            </w:p>
            <w:p w14:paraId="09DE027F" w14:textId="77777777" w:rsidR="00921E62" w:rsidRDefault="00921E62" w:rsidP="00921E62">
              <w:pPr>
                <w:pStyle w:val="Bibliography"/>
                <w:rPr>
                  <w:noProof/>
                </w:rPr>
              </w:pPr>
              <w:r>
                <w:rPr>
                  <w:noProof/>
                </w:rPr>
                <w:t xml:space="preserve">Stephen, D., 2015. </w:t>
              </w:r>
              <w:r>
                <w:rPr>
                  <w:i/>
                  <w:iCs/>
                  <w:noProof/>
                </w:rPr>
                <w:t xml:space="preserve">Multiple Responses Analysis using SPSS: A Beginner's Guide. </w:t>
              </w:r>
              <w:r>
                <w:rPr>
                  <w:noProof/>
                </w:rPr>
                <w:t xml:space="preserve">[Online] </w:t>
              </w:r>
              <w:r>
                <w:rPr>
                  <w:noProof/>
                </w:rPr>
                <w:br/>
                <w:t xml:space="preserve">Available at: </w:t>
              </w:r>
              <w:r>
                <w:rPr>
                  <w:noProof/>
                  <w:u w:val="single"/>
                </w:rPr>
                <w:t>https://www.academia.edu/13232497/Multiple_Responses_Analysis_using_SPSS_Dichotomies_Method_A_Beginner_s_Guide</w:t>
              </w:r>
              <w:r>
                <w:rPr>
                  <w:noProof/>
                </w:rPr>
                <w:br/>
                <w:t>[Accessed 10 March 2019].</w:t>
              </w:r>
            </w:p>
            <w:p w14:paraId="2512710B" w14:textId="77777777" w:rsidR="00921E62" w:rsidRDefault="00921E62" w:rsidP="00921E62">
              <w:pPr>
                <w:pStyle w:val="Bibliography"/>
                <w:rPr>
                  <w:noProof/>
                </w:rPr>
              </w:pPr>
              <w:r>
                <w:rPr>
                  <w:noProof/>
                </w:rPr>
                <w:t xml:space="preserve">Taylor, C. S., 2013. </w:t>
              </w:r>
              <w:r>
                <w:rPr>
                  <w:i/>
                  <w:iCs/>
                  <w:noProof/>
                </w:rPr>
                <w:t xml:space="preserve">Validity and Validation. </w:t>
              </w:r>
              <w:r>
                <w:rPr>
                  <w:noProof/>
                </w:rPr>
                <w:t>1 ed. Oxford: Oxford University Press .</w:t>
              </w:r>
            </w:p>
            <w:p w14:paraId="4F878198" w14:textId="77777777" w:rsidR="00921E62" w:rsidRDefault="00921E62" w:rsidP="00921E62">
              <w:pPr>
                <w:pStyle w:val="Bibliography"/>
                <w:rPr>
                  <w:noProof/>
                </w:rPr>
              </w:pPr>
              <w:r>
                <w:rPr>
                  <w:noProof/>
                </w:rPr>
                <w:t xml:space="preserve">The Guardian, 2002. </w:t>
              </w:r>
              <w:r>
                <w:rPr>
                  <w:i/>
                  <w:iCs/>
                  <w:noProof/>
                </w:rPr>
                <w:t xml:space="preserve">WorldCom Accounting Scandal. </w:t>
              </w:r>
              <w:r>
                <w:rPr>
                  <w:noProof/>
                </w:rPr>
                <w:t xml:space="preserve">[Online] </w:t>
              </w:r>
              <w:r>
                <w:rPr>
                  <w:noProof/>
                </w:rPr>
                <w:br/>
                <w:t xml:space="preserve">Available at: </w:t>
              </w:r>
              <w:r>
                <w:rPr>
                  <w:noProof/>
                  <w:u w:val="single"/>
                </w:rPr>
                <w:t>https://www.theguardian.com/business/2002/aug/09/corporatefraud.worldcom2</w:t>
              </w:r>
              <w:r>
                <w:rPr>
                  <w:noProof/>
                </w:rPr>
                <w:br/>
                <w:t>[Accessed 25 Febuary 2019].</w:t>
              </w:r>
            </w:p>
            <w:p w14:paraId="1C8392D1" w14:textId="77777777" w:rsidR="00921E62" w:rsidRDefault="00921E62" w:rsidP="00921E62">
              <w:pPr>
                <w:pStyle w:val="Bibliography"/>
                <w:rPr>
                  <w:noProof/>
                </w:rPr>
              </w:pPr>
              <w:r>
                <w:rPr>
                  <w:noProof/>
                </w:rPr>
                <w:t xml:space="preserve">Thody, A., 2006. </w:t>
              </w:r>
              <w:r>
                <w:rPr>
                  <w:i/>
                  <w:iCs/>
                  <w:noProof/>
                </w:rPr>
                <w:t xml:space="preserve">Writing and Presenting Research, </w:t>
              </w:r>
              <w:r>
                <w:rPr>
                  <w:noProof/>
                </w:rPr>
                <w:t>London: Sage.</w:t>
              </w:r>
            </w:p>
            <w:p w14:paraId="7EA4134B" w14:textId="77777777" w:rsidR="00921E62" w:rsidRDefault="00921E62" w:rsidP="00921E62">
              <w:pPr>
                <w:pStyle w:val="Bibliography"/>
                <w:rPr>
                  <w:noProof/>
                </w:rPr>
              </w:pPr>
              <w:r>
                <w:rPr>
                  <w:noProof/>
                </w:rPr>
                <w:t xml:space="preserve">Thomas, S., 2018. Research on Professional Responsibility and Ethics in Accounting. </w:t>
              </w:r>
              <w:r>
                <w:rPr>
                  <w:i/>
                  <w:iCs/>
                  <w:noProof/>
                </w:rPr>
                <w:t xml:space="preserve">Management Accountants' Professionalism and Ethics, </w:t>
              </w:r>
              <w:r>
                <w:rPr>
                  <w:noProof/>
                </w:rPr>
                <w:t>pp. 169-192.</w:t>
              </w:r>
            </w:p>
            <w:p w14:paraId="77852D5D" w14:textId="77777777" w:rsidR="00921E62" w:rsidRDefault="00921E62" w:rsidP="00921E62">
              <w:pPr>
                <w:pStyle w:val="Bibliography"/>
                <w:rPr>
                  <w:noProof/>
                </w:rPr>
              </w:pPr>
              <w:r>
                <w:rPr>
                  <w:noProof/>
                </w:rPr>
                <w:lastRenderedPageBreak/>
                <w:t xml:space="preserve">Trapp, N. L., 2011. Staff Attitudes to Talking Openly About Ethical Dilemmas: The Role of Business Ethics Conceptions and Trust. </w:t>
              </w:r>
              <w:r>
                <w:rPr>
                  <w:i/>
                  <w:iCs/>
                  <w:noProof/>
                </w:rPr>
                <w:t xml:space="preserve">Journal of Business Ethics, </w:t>
              </w:r>
              <w:r>
                <w:rPr>
                  <w:noProof/>
                </w:rPr>
                <w:t>103(4), pp. 543-553.</w:t>
              </w:r>
            </w:p>
            <w:p w14:paraId="4B2A3235" w14:textId="77777777" w:rsidR="00921E62" w:rsidRDefault="00921E62" w:rsidP="00921E62">
              <w:pPr>
                <w:pStyle w:val="Bibliography"/>
                <w:rPr>
                  <w:noProof/>
                </w:rPr>
              </w:pPr>
              <w:r>
                <w:rPr>
                  <w:noProof/>
                </w:rPr>
                <w:t xml:space="preserve">Trochim, W. M., 2006. </w:t>
              </w:r>
              <w:r>
                <w:rPr>
                  <w:i/>
                  <w:iCs/>
                  <w:noProof/>
                </w:rPr>
                <w:t xml:space="preserve">The Research Knowledge Base. </w:t>
              </w:r>
              <w:r>
                <w:rPr>
                  <w:noProof/>
                </w:rPr>
                <w:t xml:space="preserve">[Online] </w:t>
              </w:r>
              <w:r>
                <w:rPr>
                  <w:noProof/>
                </w:rPr>
                <w:br/>
                <w:t xml:space="preserve">Available at: </w:t>
              </w:r>
              <w:r>
                <w:rPr>
                  <w:noProof/>
                  <w:u w:val="single"/>
                </w:rPr>
                <w:t>https://socialresearchmethods.net/kb/index.php</w:t>
              </w:r>
              <w:r>
                <w:rPr>
                  <w:noProof/>
                </w:rPr>
                <w:br/>
                <w:t>[Accessed 30 October 2018].</w:t>
              </w:r>
            </w:p>
            <w:p w14:paraId="2CD50AF9" w14:textId="77777777" w:rsidR="00921E62" w:rsidRDefault="00921E62" w:rsidP="00921E62">
              <w:pPr>
                <w:pStyle w:val="Bibliography"/>
                <w:rPr>
                  <w:noProof/>
                </w:rPr>
              </w:pPr>
              <w:r>
                <w:rPr>
                  <w:noProof/>
                </w:rPr>
                <w:t xml:space="preserve">Uncles, M., 1998. A Structured Approach to the Presentation of Research. </w:t>
              </w:r>
              <w:r>
                <w:rPr>
                  <w:i/>
                  <w:iCs/>
                  <w:noProof/>
                </w:rPr>
                <w:t xml:space="preserve">Australian Marketing Journal, </w:t>
              </w:r>
              <w:r>
                <w:rPr>
                  <w:noProof/>
                </w:rPr>
                <w:t>6(1), pp. 87-98.</w:t>
              </w:r>
            </w:p>
            <w:p w14:paraId="0412C5A2" w14:textId="77777777" w:rsidR="00921E62" w:rsidRDefault="00921E62" w:rsidP="00921E62">
              <w:pPr>
                <w:pStyle w:val="Bibliography"/>
                <w:rPr>
                  <w:noProof/>
                </w:rPr>
              </w:pPr>
              <w:r>
                <w:rPr>
                  <w:noProof/>
                </w:rPr>
                <w:t xml:space="preserve">Vaagan, R., 2002. </w:t>
              </w:r>
              <w:r>
                <w:rPr>
                  <w:i/>
                  <w:iCs/>
                  <w:noProof/>
                </w:rPr>
                <w:t xml:space="preserve">The Ethics of Libarianship: An International Survey, </w:t>
              </w:r>
              <w:r>
                <w:rPr>
                  <w:noProof/>
                </w:rPr>
                <w:t>Munich: K.G. Saur .</w:t>
              </w:r>
            </w:p>
            <w:p w14:paraId="5F347CCA" w14:textId="77777777" w:rsidR="00921E62" w:rsidRDefault="00921E62" w:rsidP="00921E62">
              <w:pPr>
                <w:pStyle w:val="Bibliography"/>
                <w:rPr>
                  <w:noProof/>
                </w:rPr>
              </w:pPr>
              <w:r>
                <w:rPr>
                  <w:noProof/>
                </w:rPr>
                <w:t xml:space="preserve">WalesOnline, 2014. </w:t>
              </w:r>
              <w:r>
                <w:rPr>
                  <w:i/>
                  <w:iCs/>
                  <w:noProof/>
                </w:rPr>
                <w:t xml:space="preserve">Naz Malik fraud trial: Charity boss 'gave back £100k following funding error', court told. </w:t>
              </w:r>
              <w:r>
                <w:rPr>
                  <w:noProof/>
                </w:rPr>
                <w:t xml:space="preserve">[Online] </w:t>
              </w:r>
              <w:r>
                <w:rPr>
                  <w:noProof/>
                </w:rPr>
                <w:br/>
                <w:t xml:space="preserve">Available at: </w:t>
              </w:r>
              <w:r>
                <w:rPr>
                  <w:noProof/>
                  <w:u w:val="single"/>
                </w:rPr>
                <w:t>https://www.walesonline.co.uk/news/wales-news/naz-malik-fraud-trial-charity-7644083</w:t>
              </w:r>
              <w:r>
                <w:rPr>
                  <w:noProof/>
                </w:rPr>
                <w:br/>
                <w:t>[Accessed 20 March 2019].</w:t>
              </w:r>
            </w:p>
            <w:p w14:paraId="7BA44046" w14:textId="77777777" w:rsidR="00921E62" w:rsidRDefault="00921E62" w:rsidP="00921E62">
              <w:pPr>
                <w:pStyle w:val="Bibliography"/>
                <w:rPr>
                  <w:noProof/>
                </w:rPr>
              </w:pPr>
              <w:r>
                <w:rPr>
                  <w:noProof/>
                </w:rPr>
                <w:t xml:space="preserve">Wallace, T., 2018. </w:t>
              </w:r>
              <w:r>
                <w:rPr>
                  <w:i/>
                  <w:iCs/>
                  <w:noProof/>
                </w:rPr>
                <w:t xml:space="preserve">Auditors could face £10m fines under tougher punishments for 'poor work'. </w:t>
              </w:r>
              <w:r>
                <w:rPr>
                  <w:noProof/>
                </w:rPr>
                <w:t xml:space="preserve">[Online] </w:t>
              </w:r>
              <w:r>
                <w:rPr>
                  <w:noProof/>
                </w:rPr>
                <w:br/>
                <w:t xml:space="preserve">Available at: </w:t>
              </w:r>
              <w:r>
                <w:rPr>
                  <w:noProof/>
                  <w:u w:val="single"/>
                </w:rPr>
                <w:t>https://www.telegraph.co.uk/business/2018/04/09/auditors-could-face-10m-fines-tougher-punishments-poor-work/</w:t>
              </w:r>
            </w:p>
            <w:p w14:paraId="6742B709" w14:textId="77777777" w:rsidR="00921E62" w:rsidRDefault="00921E62" w:rsidP="00921E62">
              <w:pPr>
                <w:pStyle w:val="Bibliography"/>
                <w:rPr>
                  <w:noProof/>
                </w:rPr>
              </w:pPr>
              <w:r>
                <w:rPr>
                  <w:noProof/>
                </w:rPr>
                <w:t xml:space="preserve">Warren, R. &amp; Tweedale, G., 2002. Business Ethics and Business History: Neglected Dimensions in Management. </w:t>
              </w:r>
              <w:r>
                <w:rPr>
                  <w:i/>
                  <w:iCs/>
                  <w:noProof/>
                </w:rPr>
                <w:t xml:space="preserve">British , </w:t>
              </w:r>
              <w:r>
                <w:rPr>
                  <w:noProof/>
                </w:rPr>
                <w:t>13(3), pp. 209-219.</w:t>
              </w:r>
            </w:p>
            <w:p w14:paraId="0574CCFC" w14:textId="77777777" w:rsidR="00921E62" w:rsidRDefault="00921E62" w:rsidP="00921E62">
              <w:pPr>
                <w:pStyle w:val="Bibliography"/>
                <w:rPr>
                  <w:noProof/>
                </w:rPr>
              </w:pPr>
              <w:r>
                <w:rPr>
                  <w:noProof/>
                </w:rPr>
                <w:t xml:space="preserve">West, A., 2017. The Ethics of Professional Accountants: an Aristotelian perspective. </w:t>
              </w:r>
              <w:r>
                <w:rPr>
                  <w:i/>
                  <w:iCs/>
                  <w:noProof/>
                </w:rPr>
                <w:t xml:space="preserve">Acconting, Auditing &amp; Accountability Journal, </w:t>
              </w:r>
              <w:r>
                <w:rPr>
                  <w:noProof/>
                </w:rPr>
                <w:t>30(2), pp. 328-251.</w:t>
              </w:r>
            </w:p>
            <w:p w14:paraId="6CE8848F" w14:textId="77777777" w:rsidR="00921E62" w:rsidRDefault="00921E62" w:rsidP="00921E62">
              <w:pPr>
                <w:pStyle w:val="Bibliography"/>
                <w:rPr>
                  <w:noProof/>
                </w:rPr>
              </w:pPr>
              <w:r>
                <w:rPr>
                  <w:noProof/>
                </w:rPr>
                <w:t xml:space="preserve">Wuensch, K. L., 2002. </w:t>
              </w:r>
              <w:r>
                <w:rPr>
                  <w:i/>
                  <w:iCs/>
                  <w:noProof/>
                </w:rPr>
                <w:t xml:space="preserve">Creating a Coding Variable in SPSS. </w:t>
              </w:r>
              <w:r>
                <w:rPr>
                  <w:noProof/>
                </w:rPr>
                <w:t xml:space="preserve">[Online] </w:t>
              </w:r>
              <w:r>
                <w:rPr>
                  <w:noProof/>
                </w:rPr>
                <w:br/>
                <w:t xml:space="preserve">Available at: </w:t>
              </w:r>
              <w:r>
                <w:rPr>
                  <w:noProof/>
                  <w:u w:val="single"/>
                </w:rPr>
                <w:t>https://www.google.co.uk/url?sa=t&amp;rct=j&amp;q=&amp;esrc=s&amp;source=web&amp;cd=24&amp;ved=2ahUKEwjugojPyfzhAhXuTxUIHUEYDcgQFjAXegQIARAC&amp;url=http%3A%2F%2Fcore.ecu.edu%2Fpsyc%2Fwuenschk%2FSPSS%2FCoding-SPSS.doc&amp;usg=AOvVaw2IfZRv3L-uxVShMp3-w-Rl</w:t>
              </w:r>
              <w:r>
                <w:rPr>
                  <w:noProof/>
                </w:rPr>
                <w:br/>
                <w:t>[Accessed 18 March 2019].</w:t>
              </w:r>
            </w:p>
            <w:p w14:paraId="2F3257D0" w14:textId="77777777" w:rsidR="00921E62" w:rsidRDefault="00921E62" w:rsidP="00921E62">
              <w:pPr>
                <w:pStyle w:val="Bibliography"/>
                <w:rPr>
                  <w:noProof/>
                </w:rPr>
              </w:pPr>
              <w:r>
                <w:rPr>
                  <w:noProof/>
                </w:rPr>
                <w:lastRenderedPageBreak/>
                <w:t xml:space="preserve">Young, S. D. &amp; Cohen, J., 2013. </w:t>
              </w:r>
              <w:r>
                <w:rPr>
                  <w:i/>
                  <w:iCs/>
                  <w:noProof/>
                </w:rPr>
                <w:t xml:space="preserve">Corportate Financial Reporting and Analysis. </w:t>
              </w:r>
              <w:r>
                <w:rPr>
                  <w:noProof/>
                </w:rPr>
                <w:t>West Sussex: John Wiley &amp; Sons Ltd.</w:t>
              </w:r>
            </w:p>
            <w:p w14:paraId="395F95C3" w14:textId="77777777" w:rsidR="00921E62" w:rsidRDefault="00921E62" w:rsidP="00921E62">
              <w:pPr>
                <w:pStyle w:val="Bibliography"/>
                <w:rPr>
                  <w:noProof/>
                </w:rPr>
              </w:pPr>
              <w:r>
                <w:rPr>
                  <w:noProof/>
                </w:rPr>
                <w:t xml:space="preserve">Yurt, C. &amp; Elitas, C., 2013. Morality and Ethics of Accounting. </w:t>
              </w:r>
              <w:r>
                <w:rPr>
                  <w:i/>
                  <w:iCs/>
                  <w:noProof/>
                </w:rPr>
                <w:t xml:space="preserve">International Conference on Economic and Social Studies, </w:t>
              </w:r>
              <w:r>
                <w:rPr>
                  <w:noProof/>
                </w:rPr>
                <w:t>pp. 1-10.</w:t>
              </w:r>
            </w:p>
            <w:p w14:paraId="675F04E4" w14:textId="266FB169" w:rsidR="005E1743" w:rsidRDefault="005E1743" w:rsidP="00921E62">
              <w:r>
                <w:rPr>
                  <w:b/>
                  <w:bCs/>
                  <w:noProof/>
                </w:rPr>
                <w:fldChar w:fldCharType="end"/>
              </w:r>
            </w:p>
          </w:sdtContent>
        </w:sdt>
      </w:sdtContent>
    </w:sdt>
    <w:p w14:paraId="6BF8F445" w14:textId="260847CB" w:rsidR="00E81300" w:rsidRDefault="00E81300" w:rsidP="00C2376F">
      <w:pPr>
        <w:spacing w:line="480" w:lineRule="auto"/>
        <w:jc w:val="both"/>
      </w:pPr>
    </w:p>
    <w:p w14:paraId="07B2BC45" w14:textId="6EED4CE0" w:rsidR="00E81300" w:rsidRDefault="00E81300" w:rsidP="00C2376F">
      <w:pPr>
        <w:spacing w:line="480" w:lineRule="auto"/>
        <w:jc w:val="both"/>
      </w:pPr>
    </w:p>
    <w:p w14:paraId="20AB14DA" w14:textId="5E4BC330" w:rsidR="00E81300" w:rsidRDefault="00E81300" w:rsidP="00C2376F">
      <w:pPr>
        <w:spacing w:line="480" w:lineRule="auto"/>
        <w:jc w:val="both"/>
      </w:pPr>
    </w:p>
    <w:p w14:paraId="1B8BFA08" w14:textId="6403C677" w:rsidR="00E81300" w:rsidRDefault="00E81300" w:rsidP="00C2376F">
      <w:pPr>
        <w:spacing w:line="480" w:lineRule="auto"/>
        <w:jc w:val="both"/>
      </w:pPr>
    </w:p>
    <w:p w14:paraId="7FE1C0F5" w14:textId="12B46F44" w:rsidR="00E81300" w:rsidRDefault="00E81300" w:rsidP="00C2376F">
      <w:pPr>
        <w:spacing w:line="480" w:lineRule="auto"/>
        <w:jc w:val="both"/>
      </w:pPr>
    </w:p>
    <w:p w14:paraId="2F1D4BB6" w14:textId="11EE4DF3" w:rsidR="00E81300" w:rsidRDefault="00E81300" w:rsidP="00C2376F">
      <w:pPr>
        <w:spacing w:line="480" w:lineRule="auto"/>
        <w:jc w:val="both"/>
      </w:pPr>
    </w:p>
    <w:p w14:paraId="7E312C07" w14:textId="3F73170F" w:rsidR="00E81300" w:rsidRDefault="00E81300" w:rsidP="00C2376F">
      <w:pPr>
        <w:spacing w:line="480" w:lineRule="auto"/>
        <w:jc w:val="both"/>
      </w:pPr>
    </w:p>
    <w:p w14:paraId="3D486082" w14:textId="1CAB2EB3" w:rsidR="00E81300" w:rsidRDefault="00E81300" w:rsidP="00C2376F">
      <w:pPr>
        <w:spacing w:line="480" w:lineRule="auto"/>
        <w:jc w:val="both"/>
      </w:pPr>
    </w:p>
    <w:p w14:paraId="6E2B49D6" w14:textId="0DBC9B85" w:rsidR="00E81300" w:rsidRDefault="00E81300" w:rsidP="00C2376F">
      <w:pPr>
        <w:spacing w:line="480" w:lineRule="auto"/>
        <w:jc w:val="both"/>
      </w:pPr>
    </w:p>
    <w:p w14:paraId="17A6EBB3" w14:textId="79ACF635" w:rsidR="00E81300" w:rsidRDefault="00E81300" w:rsidP="00C2376F">
      <w:pPr>
        <w:spacing w:line="480" w:lineRule="auto"/>
        <w:jc w:val="both"/>
      </w:pPr>
    </w:p>
    <w:p w14:paraId="7B6E5AB1" w14:textId="539A39DA" w:rsidR="00E81300" w:rsidRDefault="00E81300" w:rsidP="00C2376F">
      <w:pPr>
        <w:spacing w:line="480" w:lineRule="auto"/>
        <w:jc w:val="both"/>
      </w:pPr>
    </w:p>
    <w:p w14:paraId="5EAA3C48" w14:textId="43D77910" w:rsidR="00E81300" w:rsidRDefault="00E81300" w:rsidP="00C2376F">
      <w:pPr>
        <w:spacing w:line="480" w:lineRule="auto"/>
        <w:jc w:val="both"/>
      </w:pPr>
    </w:p>
    <w:p w14:paraId="3C4C2BA9" w14:textId="5133CBDC" w:rsidR="00E81300" w:rsidRDefault="00E81300" w:rsidP="00C2376F">
      <w:pPr>
        <w:spacing w:line="480" w:lineRule="auto"/>
        <w:jc w:val="both"/>
      </w:pPr>
    </w:p>
    <w:p w14:paraId="4B208C1D" w14:textId="3AAC2288" w:rsidR="00E81300" w:rsidRDefault="00E81300" w:rsidP="00C2376F">
      <w:pPr>
        <w:spacing w:line="480" w:lineRule="auto"/>
        <w:jc w:val="both"/>
      </w:pPr>
    </w:p>
    <w:p w14:paraId="096A1FCB" w14:textId="475273C1" w:rsidR="00E81300" w:rsidRDefault="00E81300" w:rsidP="00C2376F">
      <w:pPr>
        <w:spacing w:line="480" w:lineRule="auto"/>
        <w:jc w:val="both"/>
      </w:pPr>
    </w:p>
    <w:p w14:paraId="2E02C53E" w14:textId="128FAA1E" w:rsidR="00231F4D" w:rsidRPr="002A4B41" w:rsidRDefault="00757112" w:rsidP="002A4B41">
      <w:pPr>
        <w:pStyle w:val="Heading2"/>
        <w:rPr>
          <w:sz w:val="32"/>
          <w:szCs w:val="32"/>
        </w:rPr>
      </w:pPr>
      <w:bookmarkStart w:id="192" w:name="_Toc8589664"/>
      <w:r w:rsidRPr="002A4B41">
        <w:rPr>
          <w:sz w:val="32"/>
          <w:szCs w:val="32"/>
        </w:rPr>
        <w:lastRenderedPageBreak/>
        <w:t>Appendices</w:t>
      </w:r>
      <w:bookmarkEnd w:id="192"/>
    </w:p>
    <w:p w14:paraId="2B8A320C" w14:textId="7FE25D76" w:rsidR="008F1280" w:rsidRPr="00DF216B" w:rsidRDefault="008F1280" w:rsidP="009B435F">
      <w:pPr>
        <w:spacing w:line="480" w:lineRule="auto"/>
        <w:jc w:val="both"/>
        <w:rPr>
          <w:szCs w:val="24"/>
        </w:rPr>
      </w:pPr>
      <w:r w:rsidRPr="00D23086">
        <w:rPr>
          <w:b/>
          <w:szCs w:val="24"/>
        </w:rPr>
        <w:t>Appendix 1</w:t>
      </w:r>
      <w:r w:rsidR="00B97A3A" w:rsidRPr="00D23086">
        <w:rPr>
          <w:b/>
          <w:szCs w:val="24"/>
        </w:rPr>
        <w:t>;</w:t>
      </w:r>
      <w:r w:rsidR="00B97A3A" w:rsidRPr="00DF216B">
        <w:rPr>
          <w:szCs w:val="24"/>
        </w:rPr>
        <w:t xml:space="preserve"> </w:t>
      </w:r>
      <w:r w:rsidR="00E70DC8" w:rsidRPr="00DF216B">
        <w:rPr>
          <w:szCs w:val="24"/>
        </w:rPr>
        <w:t xml:space="preserve">The six recognised </w:t>
      </w:r>
      <w:r w:rsidR="00DF216B" w:rsidRPr="00DF216B">
        <w:rPr>
          <w:szCs w:val="24"/>
        </w:rPr>
        <w:t>supervisory bodies in the accounting profession.</w:t>
      </w:r>
    </w:p>
    <w:p w14:paraId="7D2B8E84" w14:textId="38244CBB" w:rsidR="00B97A3A" w:rsidRDefault="00B97A3A" w:rsidP="009B435F">
      <w:pPr>
        <w:spacing w:line="480" w:lineRule="auto"/>
        <w:jc w:val="both"/>
        <w:rPr>
          <w:szCs w:val="24"/>
        </w:rPr>
      </w:pPr>
      <w:r w:rsidRPr="00DF216B">
        <w:rPr>
          <w:szCs w:val="24"/>
        </w:rPr>
        <w:t>Association of Chartered Certified Accountants (ACCA), Chartered Accountants Ireland (CAI), Chartered Institute of Management Accountants (CIMA), Chartered Institute of Public Finance and Accountancy (CIPFA), Institute of Chartered Accountants in England and Wales (ICAEW) and Institute of Chartered Accountants of Scotland (ICAS). All the above except CIMA is governed by FRC since 2003</w:t>
      </w:r>
    </w:p>
    <w:p w14:paraId="63A06704" w14:textId="77777777" w:rsidR="0018098D" w:rsidRPr="00DF216B" w:rsidRDefault="0018098D" w:rsidP="009B435F">
      <w:pPr>
        <w:spacing w:line="480" w:lineRule="auto"/>
        <w:jc w:val="both"/>
        <w:rPr>
          <w:szCs w:val="24"/>
        </w:rPr>
      </w:pPr>
    </w:p>
    <w:p w14:paraId="0A1AA5B5" w14:textId="514B0D5B" w:rsidR="002E25B7" w:rsidRDefault="006D7E0C" w:rsidP="009B435F">
      <w:pPr>
        <w:spacing w:line="480" w:lineRule="auto"/>
        <w:jc w:val="both"/>
        <w:rPr>
          <w:b/>
          <w:szCs w:val="24"/>
        </w:rPr>
      </w:pPr>
      <w:r w:rsidRPr="006D7E0C">
        <w:rPr>
          <w:noProof/>
          <w:lang w:eastAsia="en-GB"/>
        </w:rPr>
        <w:drawing>
          <wp:anchor distT="0" distB="0" distL="114300" distR="114300" simplePos="0" relativeHeight="251671552" behindDoc="1" locked="0" layoutInCell="1" allowOverlap="1" wp14:anchorId="2974E7CA" wp14:editId="51B0C52E">
            <wp:simplePos x="0" y="0"/>
            <wp:positionH relativeFrom="margin">
              <wp:align>center</wp:align>
            </wp:positionH>
            <wp:positionV relativeFrom="paragraph">
              <wp:posOffset>479425</wp:posOffset>
            </wp:positionV>
            <wp:extent cx="5181600" cy="3565474"/>
            <wp:effectExtent l="0" t="0" r="0" b="0"/>
            <wp:wrapTight wrapText="bothSides">
              <wp:wrapPolygon edited="0">
                <wp:start x="0" y="0"/>
                <wp:lineTo x="0" y="21469"/>
                <wp:lineTo x="21521" y="21469"/>
                <wp:lineTo x="2152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l="9639" t="18325" r="38677" b="18424"/>
                    <a:stretch/>
                  </pic:blipFill>
                  <pic:spPr bwMode="auto">
                    <a:xfrm>
                      <a:off x="0" y="0"/>
                      <a:ext cx="5181600" cy="3565474"/>
                    </a:xfrm>
                    <a:prstGeom prst="rect">
                      <a:avLst/>
                    </a:prstGeom>
                    <a:ln>
                      <a:noFill/>
                    </a:ln>
                    <a:extLst>
                      <a:ext uri="{53640926-AAD7-44D8-BBD7-CCE9431645EC}">
                        <a14:shadowObscured xmlns:a14="http://schemas.microsoft.com/office/drawing/2010/main"/>
                      </a:ext>
                    </a:extLst>
                  </pic:spPr>
                </pic:pic>
              </a:graphicData>
            </a:graphic>
          </wp:anchor>
        </w:drawing>
      </w:r>
      <w:r w:rsidR="00DF216B" w:rsidRPr="00D23086">
        <w:rPr>
          <w:b/>
          <w:szCs w:val="24"/>
        </w:rPr>
        <w:t>Appendix 2;</w:t>
      </w:r>
      <w:r w:rsidR="00DF216B">
        <w:rPr>
          <w:sz w:val="22"/>
        </w:rPr>
        <w:t xml:space="preserve"> </w:t>
      </w:r>
      <w:r w:rsidR="00DF216B">
        <w:t xml:space="preserve">Self-regulation model in accounting adapted from:  </w:t>
      </w:r>
      <w:sdt>
        <w:sdtPr>
          <w:id w:val="-1412853862"/>
          <w:citation/>
        </w:sdtPr>
        <w:sdtEndPr/>
        <w:sdtContent>
          <w:r w:rsidR="00DF216B">
            <w:fldChar w:fldCharType="begin"/>
          </w:r>
          <w:r w:rsidR="00DF216B">
            <w:instrText xml:space="preserve"> CITATION Bre16 \l 2057 </w:instrText>
          </w:r>
          <w:r w:rsidR="00DF216B">
            <w:fldChar w:fldCharType="separate"/>
          </w:r>
          <w:r w:rsidR="00921E62" w:rsidRPr="00921E62">
            <w:rPr>
              <w:noProof/>
            </w:rPr>
            <w:t>(Johnson, 2016)</w:t>
          </w:r>
          <w:r w:rsidR="00DF216B">
            <w:fldChar w:fldCharType="end"/>
          </w:r>
        </w:sdtContent>
      </w:sdt>
    </w:p>
    <w:p w14:paraId="49152DA8" w14:textId="4C8566FD" w:rsidR="00AD2040" w:rsidRPr="00AD2040" w:rsidRDefault="00AD2040" w:rsidP="00AD2040">
      <w:pPr>
        <w:rPr>
          <w:sz w:val="22"/>
        </w:rPr>
      </w:pPr>
    </w:p>
    <w:p w14:paraId="2E0D8887" w14:textId="77777777" w:rsidR="0000304B" w:rsidRDefault="0000304B" w:rsidP="00AD2040"/>
    <w:p w14:paraId="34CCD366" w14:textId="3EB12CB9" w:rsidR="00AD2040" w:rsidRDefault="00AD2040" w:rsidP="0096108F">
      <w:pPr>
        <w:jc w:val="both"/>
      </w:pPr>
      <w:r w:rsidRPr="0000304B">
        <w:rPr>
          <w:b/>
        </w:rPr>
        <w:t>Appendix 3;</w:t>
      </w:r>
      <w:r w:rsidRPr="007A0515">
        <w:t xml:space="preserve"> Code of ethics </w:t>
      </w:r>
      <w:r w:rsidR="007A0515" w:rsidRPr="007A0515">
        <w:t xml:space="preserve">for professional accountants; </w:t>
      </w:r>
    </w:p>
    <w:p w14:paraId="44EBA45F" w14:textId="77777777" w:rsidR="007A0515" w:rsidRDefault="007A0515" w:rsidP="007A0515">
      <w:r>
        <w:t>Firstly, there is integrity – accountants should be straightforward and honest in all professional business relationships.</w:t>
      </w:r>
    </w:p>
    <w:p w14:paraId="1F0DABDA" w14:textId="77777777" w:rsidR="007A0515" w:rsidRDefault="007A0515" w:rsidP="007A0515">
      <w:r>
        <w:lastRenderedPageBreak/>
        <w:t>Secondly, there is objectivity – should not allow bias, conflict of interest or undue influence of others to override professional or business judgements.</w:t>
      </w:r>
    </w:p>
    <w:p w14:paraId="6A868DC7" w14:textId="77777777" w:rsidR="007A0515" w:rsidRDefault="007A0515" w:rsidP="007A0515">
      <w:r>
        <w:t>Thirdly, there is professional competence and due care – to maintain professional knowledge and skill at the level required to ensure that a client or employer receives competent professional service based on current developments in practice, legislation and techniques and act diligently and in accordance with applicable technical and professional standards.</w:t>
      </w:r>
    </w:p>
    <w:p w14:paraId="46FA055A" w14:textId="77777777" w:rsidR="007A0515" w:rsidRDefault="007A0515" w:rsidP="007A0515">
      <w:r>
        <w:t>Fourthly, is confidentiality – to respect the confidentiality of information acquired as a result of professional and business relationships and therefore, not disclose any such information to third parties without proper and specific authority, unless there is a legal or professional right or duty to disclose, nor use the information for the personal advantage of the professional accountant or third parties.</w:t>
      </w:r>
    </w:p>
    <w:p w14:paraId="3C7F3638" w14:textId="7C7D31BA" w:rsidR="00255B4B" w:rsidRDefault="007A0515" w:rsidP="00AD2040">
      <w:r>
        <w:t>Lastly, is professional behaviour - to comply with relevant laws and regulations and avoid any conduct that can discredit the profession in any way.</w:t>
      </w:r>
    </w:p>
    <w:p w14:paraId="69E9B829" w14:textId="464AE605" w:rsidR="007B0C17" w:rsidRDefault="007B0C17" w:rsidP="00AD2040"/>
    <w:p w14:paraId="42672196" w14:textId="0980542F" w:rsidR="007B0C17" w:rsidRDefault="007B0C17" w:rsidP="00AD2040"/>
    <w:p w14:paraId="1B2A36A4" w14:textId="3D7EE175" w:rsidR="007B0C17" w:rsidRDefault="007B0C17" w:rsidP="00AD2040"/>
    <w:p w14:paraId="479C21F7" w14:textId="4BCFE01D" w:rsidR="007B0C17" w:rsidRDefault="007B0C17" w:rsidP="00AD2040"/>
    <w:p w14:paraId="00D59B25" w14:textId="1DAD8F6B" w:rsidR="007B0C17" w:rsidRDefault="007B0C17" w:rsidP="00AD2040"/>
    <w:p w14:paraId="2663BF76" w14:textId="5BB4CAB3" w:rsidR="007B0C17" w:rsidRDefault="007B0C17" w:rsidP="00AD2040"/>
    <w:p w14:paraId="41D11965" w14:textId="0DC80A1E" w:rsidR="007B0C17" w:rsidRDefault="007B0C17" w:rsidP="00AD2040"/>
    <w:p w14:paraId="4E38CCE1" w14:textId="7418C57A" w:rsidR="007B0C17" w:rsidRDefault="007B0C17" w:rsidP="00AD2040"/>
    <w:p w14:paraId="755CCF2E" w14:textId="04850D47" w:rsidR="007B0C17" w:rsidRDefault="007B0C17" w:rsidP="00AD2040"/>
    <w:p w14:paraId="7F5B101E" w14:textId="638638FF" w:rsidR="007B0C17" w:rsidRDefault="007B0C17" w:rsidP="00AD2040"/>
    <w:p w14:paraId="2F457045" w14:textId="77777777" w:rsidR="007B0C17" w:rsidRPr="007B0C17" w:rsidRDefault="007B0C17" w:rsidP="00AD2040"/>
    <w:p w14:paraId="4D06D106" w14:textId="77777777" w:rsidR="00255B4B" w:rsidRDefault="00255B4B" w:rsidP="00AD2040">
      <w:pPr>
        <w:rPr>
          <w:b/>
          <w:sz w:val="22"/>
        </w:rPr>
      </w:pPr>
    </w:p>
    <w:p w14:paraId="7AAC318A" w14:textId="77777777" w:rsidR="00C1726A" w:rsidRDefault="00C1726A" w:rsidP="00AD2040">
      <w:pPr>
        <w:rPr>
          <w:b/>
          <w:sz w:val="22"/>
        </w:rPr>
      </w:pPr>
    </w:p>
    <w:p w14:paraId="37906DBA" w14:textId="2AA44307" w:rsidR="00AD2040" w:rsidRPr="003D5133" w:rsidRDefault="0085511A" w:rsidP="00AD2040">
      <w:pPr>
        <w:rPr>
          <w:b/>
          <w:szCs w:val="24"/>
        </w:rPr>
      </w:pPr>
      <w:r w:rsidRPr="003D5133">
        <w:rPr>
          <w:b/>
          <w:szCs w:val="24"/>
        </w:rPr>
        <w:lastRenderedPageBreak/>
        <w:t>Appendix 4;</w:t>
      </w:r>
    </w:p>
    <w:p w14:paraId="1A91C361" w14:textId="0DBE2F34" w:rsidR="0085511A" w:rsidRPr="003D5133" w:rsidRDefault="007635EF" w:rsidP="00AD2040">
      <w:pPr>
        <w:rPr>
          <w:szCs w:val="24"/>
        </w:rPr>
      </w:pPr>
      <w:r w:rsidRPr="003A2308">
        <w:rPr>
          <w:noProof/>
          <w:lang w:eastAsia="en-GB"/>
        </w:rPr>
        <w:drawing>
          <wp:anchor distT="0" distB="0" distL="114300" distR="114300" simplePos="0" relativeHeight="251683840" behindDoc="1" locked="0" layoutInCell="1" allowOverlap="1" wp14:anchorId="55E67220" wp14:editId="542591BD">
            <wp:simplePos x="0" y="0"/>
            <wp:positionH relativeFrom="margin">
              <wp:align>left</wp:align>
            </wp:positionH>
            <wp:positionV relativeFrom="paragraph">
              <wp:posOffset>302380</wp:posOffset>
            </wp:positionV>
            <wp:extent cx="6203092" cy="7881683"/>
            <wp:effectExtent l="0" t="0" r="7620" b="5080"/>
            <wp:wrapTight wrapText="bothSides">
              <wp:wrapPolygon edited="0">
                <wp:start x="0" y="0"/>
                <wp:lineTo x="0" y="21562"/>
                <wp:lineTo x="21560" y="21562"/>
                <wp:lineTo x="21560" y="0"/>
                <wp:lineTo x="0" y="0"/>
              </wp:wrapPolygon>
            </wp:wrapTight>
            <wp:docPr id="8215" name="Picture 8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extLst>
                        <a:ext uri="{28A0092B-C50C-407E-A947-70E740481C1C}">
                          <a14:useLocalDpi xmlns:a14="http://schemas.microsoft.com/office/drawing/2010/main" val="0"/>
                        </a:ext>
                      </a:extLst>
                    </a:blip>
                    <a:srcRect l="30138" t="11214" r="30472" b="-226"/>
                    <a:stretch/>
                  </pic:blipFill>
                  <pic:spPr bwMode="auto">
                    <a:xfrm>
                      <a:off x="0" y="0"/>
                      <a:ext cx="6203092" cy="7881683"/>
                    </a:xfrm>
                    <a:prstGeom prst="rect">
                      <a:avLst/>
                    </a:prstGeom>
                    <a:ln>
                      <a:noFill/>
                    </a:ln>
                    <a:extLst>
                      <a:ext uri="{53640926-AAD7-44D8-BBD7-CCE9431645EC}">
                        <a14:shadowObscured xmlns:a14="http://schemas.microsoft.com/office/drawing/2010/main"/>
                      </a:ext>
                    </a:extLst>
                  </pic:spPr>
                </pic:pic>
              </a:graphicData>
            </a:graphic>
          </wp:anchor>
        </w:drawing>
      </w:r>
      <w:r w:rsidR="0085511A" w:rsidRPr="003D5133">
        <w:rPr>
          <w:szCs w:val="24"/>
        </w:rPr>
        <w:t xml:space="preserve">Copy of questionnaire </w:t>
      </w:r>
    </w:p>
    <w:p w14:paraId="09188876" w14:textId="5CF06777" w:rsidR="0085511A" w:rsidRDefault="0085511A" w:rsidP="00AD2040">
      <w:pPr>
        <w:rPr>
          <w:sz w:val="22"/>
        </w:rPr>
      </w:pPr>
    </w:p>
    <w:p w14:paraId="2C480199" w14:textId="50A7FBC0" w:rsidR="003A2308" w:rsidRDefault="004D2BB4" w:rsidP="00AD2040">
      <w:pPr>
        <w:rPr>
          <w:sz w:val="22"/>
        </w:rPr>
      </w:pPr>
      <w:r w:rsidRPr="00CA4E1C">
        <w:rPr>
          <w:noProof/>
          <w:lang w:eastAsia="en-GB"/>
        </w:rPr>
        <w:lastRenderedPageBreak/>
        <w:drawing>
          <wp:anchor distT="0" distB="0" distL="114300" distR="114300" simplePos="0" relativeHeight="251681792" behindDoc="1" locked="0" layoutInCell="1" allowOverlap="1" wp14:anchorId="013C3910" wp14:editId="5E56E747">
            <wp:simplePos x="0" y="0"/>
            <wp:positionH relativeFrom="margin">
              <wp:align>left</wp:align>
            </wp:positionH>
            <wp:positionV relativeFrom="paragraph">
              <wp:posOffset>345440</wp:posOffset>
            </wp:positionV>
            <wp:extent cx="6005830" cy="8501380"/>
            <wp:effectExtent l="0" t="0" r="0" b="0"/>
            <wp:wrapTight wrapText="bothSides">
              <wp:wrapPolygon edited="0">
                <wp:start x="0" y="0"/>
                <wp:lineTo x="0" y="21539"/>
                <wp:lineTo x="21513" y="21539"/>
                <wp:lineTo x="21513" y="0"/>
                <wp:lineTo x="0" y="0"/>
              </wp:wrapPolygon>
            </wp:wrapTight>
            <wp:docPr id="8216" name="Picture 8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l="33001" t="13534" r="34305" b="862"/>
                    <a:stretch/>
                  </pic:blipFill>
                  <pic:spPr bwMode="auto">
                    <a:xfrm>
                      <a:off x="0" y="0"/>
                      <a:ext cx="6005830" cy="8501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A71802" w14:textId="19C1FAB0" w:rsidR="003A2308" w:rsidRDefault="004D2BB4" w:rsidP="00AD2040">
      <w:pPr>
        <w:rPr>
          <w:sz w:val="22"/>
        </w:rPr>
      </w:pPr>
      <w:r w:rsidRPr="00250B9E">
        <w:rPr>
          <w:noProof/>
          <w:lang w:eastAsia="en-GB"/>
        </w:rPr>
        <w:lastRenderedPageBreak/>
        <w:drawing>
          <wp:anchor distT="0" distB="0" distL="114300" distR="114300" simplePos="0" relativeHeight="251674624" behindDoc="1" locked="0" layoutInCell="1" allowOverlap="1" wp14:anchorId="6F15855D" wp14:editId="08437645">
            <wp:simplePos x="0" y="0"/>
            <wp:positionH relativeFrom="margin">
              <wp:align>left</wp:align>
            </wp:positionH>
            <wp:positionV relativeFrom="paragraph">
              <wp:posOffset>332894</wp:posOffset>
            </wp:positionV>
            <wp:extent cx="5864860" cy="6931660"/>
            <wp:effectExtent l="0" t="0" r="2540" b="2540"/>
            <wp:wrapTight wrapText="bothSides">
              <wp:wrapPolygon edited="0">
                <wp:start x="0" y="0"/>
                <wp:lineTo x="0" y="21549"/>
                <wp:lineTo x="21539" y="21549"/>
                <wp:lineTo x="21539" y="0"/>
                <wp:lineTo x="0" y="0"/>
              </wp:wrapPolygon>
            </wp:wrapTight>
            <wp:docPr id="8217" name="Picture 8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l="29396" t="14015" r="36865" b="15076"/>
                    <a:stretch/>
                  </pic:blipFill>
                  <pic:spPr bwMode="auto">
                    <a:xfrm>
                      <a:off x="0" y="0"/>
                      <a:ext cx="5864860" cy="6931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B8CCEB" w14:textId="03B7688D" w:rsidR="003A2308" w:rsidRDefault="003A2308" w:rsidP="00AD2040">
      <w:pPr>
        <w:rPr>
          <w:sz w:val="22"/>
        </w:rPr>
      </w:pPr>
    </w:p>
    <w:p w14:paraId="38DF2120" w14:textId="463909FB" w:rsidR="003A2308" w:rsidRDefault="003A2308" w:rsidP="00AD2040">
      <w:pPr>
        <w:rPr>
          <w:sz w:val="22"/>
        </w:rPr>
      </w:pPr>
    </w:p>
    <w:p w14:paraId="10B31F7C" w14:textId="5D803018" w:rsidR="003A2308" w:rsidRDefault="003A2308" w:rsidP="00AD2040">
      <w:pPr>
        <w:rPr>
          <w:sz w:val="22"/>
        </w:rPr>
      </w:pPr>
    </w:p>
    <w:p w14:paraId="1497D228" w14:textId="5FDD4BE2" w:rsidR="003A2308" w:rsidRDefault="003A2308" w:rsidP="00AD2040">
      <w:pPr>
        <w:rPr>
          <w:sz w:val="22"/>
        </w:rPr>
      </w:pPr>
    </w:p>
    <w:p w14:paraId="2A16A125" w14:textId="4130D791" w:rsidR="003A2308" w:rsidRDefault="003A2308" w:rsidP="00AD2040">
      <w:pPr>
        <w:rPr>
          <w:sz w:val="22"/>
        </w:rPr>
      </w:pPr>
    </w:p>
    <w:p w14:paraId="6CE6DF18" w14:textId="36254A50" w:rsidR="003A2308" w:rsidRDefault="004D2BB4" w:rsidP="00AD2040">
      <w:pPr>
        <w:rPr>
          <w:sz w:val="22"/>
        </w:rPr>
      </w:pPr>
      <w:r w:rsidRPr="00635A3E">
        <w:rPr>
          <w:noProof/>
          <w:lang w:eastAsia="en-GB"/>
        </w:rPr>
        <w:lastRenderedPageBreak/>
        <w:drawing>
          <wp:anchor distT="0" distB="0" distL="114300" distR="114300" simplePos="0" relativeHeight="251675648" behindDoc="1" locked="0" layoutInCell="1" allowOverlap="1" wp14:anchorId="74A2C529" wp14:editId="133F42B5">
            <wp:simplePos x="0" y="0"/>
            <wp:positionH relativeFrom="margin">
              <wp:posOffset>57665</wp:posOffset>
            </wp:positionH>
            <wp:positionV relativeFrom="paragraph">
              <wp:posOffset>107092</wp:posOffset>
            </wp:positionV>
            <wp:extent cx="5907405" cy="6153150"/>
            <wp:effectExtent l="0" t="0" r="0" b="0"/>
            <wp:wrapTight wrapText="bothSides">
              <wp:wrapPolygon edited="0">
                <wp:start x="0" y="0"/>
                <wp:lineTo x="0" y="21533"/>
                <wp:lineTo x="21523" y="21533"/>
                <wp:lineTo x="21523" y="0"/>
                <wp:lineTo x="0" y="0"/>
              </wp:wrapPolygon>
            </wp:wrapTight>
            <wp:docPr id="8218" name="Picture 8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l="30705" t="15029" r="26922" b="6457"/>
                    <a:stretch/>
                  </pic:blipFill>
                  <pic:spPr bwMode="auto">
                    <a:xfrm>
                      <a:off x="0" y="0"/>
                      <a:ext cx="5907405" cy="6153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6AAD2C" w14:textId="54E0262C" w:rsidR="003A2308" w:rsidRDefault="003A2308" w:rsidP="00AD2040">
      <w:pPr>
        <w:rPr>
          <w:sz w:val="22"/>
        </w:rPr>
      </w:pPr>
    </w:p>
    <w:p w14:paraId="0391F3F4" w14:textId="77D1FBD0" w:rsidR="003A2308" w:rsidRDefault="003A2308" w:rsidP="00AD2040">
      <w:pPr>
        <w:rPr>
          <w:sz w:val="22"/>
        </w:rPr>
      </w:pPr>
    </w:p>
    <w:p w14:paraId="26951501" w14:textId="77777777" w:rsidR="003A2308" w:rsidRPr="0085511A" w:rsidRDefault="003A2308" w:rsidP="00AD2040">
      <w:pPr>
        <w:rPr>
          <w:sz w:val="22"/>
        </w:rPr>
      </w:pPr>
    </w:p>
    <w:p w14:paraId="182B1898" w14:textId="01157195" w:rsidR="00AD2040" w:rsidRDefault="00AD2040" w:rsidP="00AD2040">
      <w:pPr>
        <w:rPr>
          <w:sz w:val="22"/>
        </w:rPr>
      </w:pPr>
    </w:p>
    <w:p w14:paraId="2EB30A7E" w14:textId="77777777" w:rsidR="00917362" w:rsidRPr="00AD2040" w:rsidRDefault="00917362" w:rsidP="00AD2040">
      <w:pPr>
        <w:rPr>
          <w:sz w:val="22"/>
        </w:rPr>
      </w:pPr>
    </w:p>
    <w:p w14:paraId="0D08177B" w14:textId="77777777" w:rsidR="00635A3E" w:rsidRDefault="00635A3E" w:rsidP="00AD2040">
      <w:pPr>
        <w:rPr>
          <w:sz w:val="22"/>
        </w:rPr>
      </w:pPr>
    </w:p>
    <w:p w14:paraId="7105A819" w14:textId="77777777" w:rsidR="00635A3E" w:rsidRDefault="00635A3E" w:rsidP="00AD2040">
      <w:pPr>
        <w:rPr>
          <w:sz w:val="22"/>
        </w:rPr>
      </w:pPr>
    </w:p>
    <w:p w14:paraId="58E43A66" w14:textId="1AADF8AD" w:rsidR="00635A3E" w:rsidRDefault="004D2BB4" w:rsidP="00AD2040">
      <w:pPr>
        <w:rPr>
          <w:sz w:val="22"/>
        </w:rPr>
      </w:pPr>
      <w:r>
        <w:rPr>
          <w:noProof/>
          <w:lang w:eastAsia="en-GB"/>
        </w:rPr>
        <w:lastRenderedPageBreak/>
        <w:drawing>
          <wp:anchor distT="0" distB="0" distL="114300" distR="114300" simplePos="0" relativeHeight="251676672" behindDoc="1" locked="0" layoutInCell="1" allowOverlap="1" wp14:anchorId="24784361" wp14:editId="0EC7F17B">
            <wp:simplePos x="0" y="0"/>
            <wp:positionH relativeFrom="margin">
              <wp:align>left</wp:align>
            </wp:positionH>
            <wp:positionV relativeFrom="paragraph">
              <wp:posOffset>326</wp:posOffset>
            </wp:positionV>
            <wp:extent cx="6222365" cy="8163560"/>
            <wp:effectExtent l="0" t="0" r="6985" b="8890"/>
            <wp:wrapTight wrapText="bothSides">
              <wp:wrapPolygon edited="0">
                <wp:start x="0" y="0"/>
                <wp:lineTo x="0" y="21573"/>
                <wp:lineTo x="21558" y="21573"/>
                <wp:lineTo x="21558" y="0"/>
                <wp:lineTo x="0" y="0"/>
              </wp:wrapPolygon>
            </wp:wrapTight>
            <wp:docPr id="8219" name="Picture 8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extLst>
                        <a:ext uri="{28A0092B-C50C-407E-A947-70E740481C1C}">
                          <a14:useLocalDpi xmlns:a14="http://schemas.microsoft.com/office/drawing/2010/main" val="0"/>
                        </a:ext>
                      </a:extLst>
                    </a:blip>
                    <a:srcRect l="32618" t="14363" r="30669"/>
                    <a:stretch/>
                  </pic:blipFill>
                  <pic:spPr bwMode="auto">
                    <a:xfrm>
                      <a:off x="0" y="0"/>
                      <a:ext cx="6222365" cy="8163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B30D21" w14:textId="74872661" w:rsidR="00635A3E" w:rsidRDefault="00635A3E" w:rsidP="00AD2040">
      <w:pPr>
        <w:rPr>
          <w:sz w:val="22"/>
        </w:rPr>
      </w:pPr>
    </w:p>
    <w:p w14:paraId="0DB7846D" w14:textId="2BDC0780" w:rsidR="00635A3E" w:rsidRDefault="004D2BB4" w:rsidP="00AD2040">
      <w:pPr>
        <w:rPr>
          <w:sz w:val="22"/>
        </w:rPr>
      </w:pPr>
      <w:r w:rsidRPr="00216C91">
        <w:rPr>
          <w:noProof/>
          <w:lang w:eastAsia="en-GB"/>
        </w:rPr>
        <w:lastRenderedPageBreak/>
        <w:drawing>
          <wp:anchor distT="0" distB="0" distL="114300" distR="114300" simplePos="0" relativeHeight="251682816" behindDoc="1" locked="0" layoutInCell="1" allowOverlap="1" wp14:anchorId="31798016" wp14:editId="13930D88">
            <wp:simplePos x="0" y="0"/>
            <wp:positionH relativeFrom="margin">
              <wp:align>left</wp:align>
            </wp:positionH>
            <wp:positionV relativeFrom="paragraph">
              <wp:posOffset>24233</wp:posOffset>
            </wp:positionV>
            <wp:extent cx="5448300" cy="6772275"/>
            <wp:effectExtent l="0" t="0" r="0" b="9525"/>
            <wp:wrapTight wrapText="bothSides">
              <wp:wrapPolygon edited="0">
                <wp:start x="0" y="0"/>
                <wp:lineTo x="0" y="21570"/>
                <wp:lineTo x="21524" y="21570"/>
                <wp:lineTo x="21524" y="0"/>
                <wp:lineTo x="0" y="0"/>
              </wp:wrapPolygon>
            </wp:wrapTight>
            <wp:docPr id="8220" name="Picture 8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extLst>
                        <a:ext uri="{28A0092B-C50C-407E-A947-70E740481C1C}">
                          <a14:useLocalDpi xmlns:a14="http://schemas.microsoft.com/office/drawing/2010/main" val="0"/>
                        </a:ext>
                      </a:extLst>
                    </a:blip>
                    <a:srcRect l="30038" t="7006" r="27899"/>
                    <a:stretch/>
                  </pic:blipFill>
                  <pic:spPr bwMode="auto">
                    <a:xfrm>
                      <a:off x="0" y="0"/>
                      <a:ext cx="5448300" cy="6772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0398FB44" w14:textId="48EE919A" w:rsidR="00635A3E" w:rsidRDefault="00635A3E" w:rsidP="00AD2040">
      <w:pPr>
        <w:rPr>
          <w:sz w:val="22"/>
        </w:rPr>
      </w:pPr>
    </w:p>
    <w:p w14:paraId="6077EB17" w14:textId="4B26D591" w:rsidR="00635A3E" w:rsidRDefault="00635A3E" w:rsidP="00AD2040">
      <w:pPr>
        <w:rPr>
          <w:sz w:val="22"/>
        </w:rPr>
      </w:pPr>
    </w:p>
    <w:p w14:paraId="79165601" w14:textId="080E801E" w:rsidR="00635A3E" w:rsidRDefault="00635A3E" w:rsidP="00AD2040">
      <w:pPr>
        <w:rPr>
          <w:sz w:val="22"/>
        </w:rPr>
      </w:pPr>
    </w:p>
    <w:p w14:paraId="18F18A54" w14:textId="74737123" w:rsidR="00635A3E" w:rsidRDefault="00635A3E" w:rsidP="00AD2040">
      <w:pPr>
        <w:rPr>
          <w:sz w:val="22"/>
        </w:rPr>
      </w:pPr>
    </w:p>
    <w:p w14:paraId="129A62A1" w14:textId="2868698F" w:rsidR="00635A3E" w:rsidRDefault="00635A3E" w:rsidP="00AD2040">
      <w:pPr>
        <w:rPr>
          <w:sz w:val="22"/>
        </w:rPr>
      </w:pPr>
    </w:p>
    <w:p w14:paraId="24ABB4ED" w14:textId="5CA734BB" w:rsidR="00635A3E" w:rsidRDefault="004D2BB4" w:rsidP="00AD2040">
      <w:pPr>
        <w:rPr>
          <w:sz w:val="22"/>
        </w:rPr>
      </w:pPr>
      <w:r w:rsidRPr="00CD334E">
        <w:rPr>
          <w:noProof/>
          <w:lang w:eastAsia="en-GB"/>
        </w:rPr>
        <w:lastRenderedPageBreak/>
        <w:drawing>
          <wp:anchor distT="0" distB="0" distL="114300" distR="114300" simplePos="0" relativeHeight="251677696" behindDoc="1" locked="0" layoutInCell="1" allowOverlap="1" wp14:anchorId="0F9317C5" wp14:editId="3ECE498C">
            <wp:simplePos x="0" y="0"/>
            <wp:positionH relativeFrom="margin">
              <wp:align>left</wp:align>
            </wp:positionH>
            <wp:positionV relativeFrom="paragraph">
              <wp:posOffset>0</wp:posOffset>
            </wp:positionV>
            <wp:extent cx="5917565" cy="8968740"/>
            <wp:effectExtent l="0" t="0" r="6985" b="3810"/>
            <wp:wrapTight wrapText="bothSides">
              <wp:wrapPolygon edited="0">
                <wp:start x="0" y="0"/>
                <wp:lineTo x="0" y="21563"/>
                <wp:lineTo x="21556" y="21563"/>
                <wp:lineTo x="21556" y="0"/>
                <wp:lineTo x="0" y="0"/>
              </wp:wrapPolygon>
            </wp:wrapTight>
            <wp:docPr id="8221" name="Picture 8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extLst>
                        <a:ext uri="{28A0092B-C50C-407E-A947-70E740481C1C}">
                          <a14:useLocalDpi xmlns:a14="http://schemas.microsoft.com/office/drawing/2010/main" val="0"/>
                        </a:ext>
                      </a:extLst>
                    </a:blip>
                    <a:srcRect l="34348" t="5545" r="31232"/>
                    <a:stretch/>
                  </pic:blipFill>
                  <pic:spPr bwMode="auto">
                    <a:xfrm>
                      <a:off x="0" y="0"/>
                      <a:ext cx="5919674" cy="89725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F7CA71" w14:textId="2E033A17" w:rsidR="00635A3E" w:rsidRDefault="004D2BB4" w:rsidP="00AD2040">
      <w:pPr>
        <w:rPr>
          <w:sz w:val="22"/>
        </w:rPr>
      </w:pPr>
      <w:r w:rsidRPr="00957CCE">
        <w:rPr>
          <w:noProof/>
          <w:lang w:eastAsia="en-GB"/>
        </w:rPr>
        <w:lastRenderedPageBreak/>
        <w:drawing>
          <wp:anchor distT="0" distB="0" distL="114300" distR="114300" simplePos="0" relativeHeight="251678720" behindDoc="1" locked="0" layoutInCell="1" allowOverlap="1" wp14:anchorId="4D08D99D" wp14:editId="4FABFF56">
            <wp:simplePos x="0" y="0"/>
            <wp:positionH relativeFrom="margin">
              <wp:align>left</wp:align>
            </wp:positionH>
            <wp:positionV relativeFrom="paragraph">
              <wp:posOffset>40982</wp:posOffset>
            </wp:positionV>
            <wp:extent cx="4201795" cy="3905885"/>
            <wp:effectExtent l="0" t="0" r="8255" b="0"/>
            <wp:wrapTight wrapText="bothSides">
              <wp:wrapPolygon edited="0">
                <wp:start x="0" y="0"/>
                <wp:lineTo x="0" y="21491"/>
                <wp:lineTo x="21545" y="21491"/>
                <wp:lineTo x="21545" y="0"/>
                <wp:lineTo x="0" y="0"/>
              </wp:wrapPolygon>
            </wp:wrapTight>
            <wp:docPr id="8222" name="Picture 8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extLst>
                        <a:ext uri="{28A0092B-C50C-407E-A947-70E740481C1C}">
                          <a14:useLocalDpi xmlns:a14="http://schemas.microsoft.com/office/drawing/2010/main" val="0"/>
                        </a:ext>
                      </a:extLst>
                    </a:blip>
                    <a:srcRect l="28459" t="6308" r="36578" b="28109"/>
                    <a:stretch/>
                  </pic:blipFill>
                  <pic:spPr bwMode="auto">
                    <a:xfrm>
                      <a:off x="0" y="0"/>
                      <a:ext cx="4201795" cy="39058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11C43E" w14:textId="0B0A19BB" w:rsidR="0075785B" w:rsidRDefault="0075785B" w:rsidP="00AD2040">
      <w:pPr>
        <w:rPr>
          <w:sz w:val="22"/>
        </w:rPr>
      </w:pPr>
    </w:p>
    <w:p w14:paraId="2BEDF068" w14:textId="72D69AF2" w:rsidR="0075785B" w:rsidRDefault="0075785B" w:rsidP="00AD2040">
      <w:pPr>
        <w:rPr>
          <w:sz w:val="22"/>
        </w:rPr>
      </w:pPr>
    </w:p>
    <w:p w14:paraId="61E68B9C" w14:textId="44ADEB31" w:rsidR="0075785B" w:rsidRDefault="0075785B" w:rsidP="00AD2040">
      <w:pPr>
        <w:rPr>
          <w:sz w:val="22"/>
        </w:rPr>
      </w:pPr>
    </w:p>
    <w:p w14:paraId="20B85A8E" w14:textId="2EEC9368" w:rsidR="0075785B" w:rsidRDefault="0075785B" w:rsidP="00AD2040">
      <w:pPr>
        <w:rPr>
          <w:sz w:val="22"/>
        </w:rPr>
      </w:pPr>
    </w:p>
    <w:p w14:paraId="764F68A6" w14:textId="77777777" w:rsidR="0075785B" w:rsidRDefault="0075785B" w:rsidP="00AD2040">
      <w:pPr>
        <w:rPr>
          <w:sz w:val="22"/>
        </w:rPr>
      </w:pPr>
    </w:p>
    <w:p w14:paraId="32B39B71" w14:textId="77777777" w:rsidR="0075785B" w:rsidRDefault="0075785B" w:rsidP="00AD2040">
      <w:pPr>
        <w:rPr>
          <w:sz w:val="22"/>
        </w:rPr>
      </w:pPr>
    </w:p>
    <w:p w14:paraId="6B80D5E4" w14:textId="77777777" w:rsidR="0075785B" w:rsidRDefault="0075785B" w:rsidP="00AD2040">
      <w:pPr>
        <w:rPr>
          <w:sz w:val="22"/>
        </w:rPr>
      </w:pPr>
    </w:p>
    <w:p w14:paraId="6791338D" w14:textId="77777777" w:rsidR="0075785B" w:rsidRDefault="0075785B" w:rsidP="00AD2040">
      <w:pPr>
        <w:rPr>
          <w:sz w:val="22"/>
        </w:rPr>
      </w:pPr>
    </w:p>
    <w:p w14:paraId="1595EBDA" w14:textId="77777777" w:rsidR="0075785B" w:rsidRDefault="0075785B" w:rsidP="00AD2040">
      <w:pPr>
        <w:rPr>
          <w:sz w:val="22"/>
        </w:rPr>
      </w:pPr>
    </w:p>
    <w:p w14:paraId="30FA70EB" w14:textId="77777777" w:rsidR="0075785B" w:rsidRDefault="0075785B" w:rsidP="00AD2040">
      <w:pPr>
        <w:rPr>
          <w:sz w:val="22"/>
        </w:rPr>
      </w:pPr>
    </w:p>
    <w:p w14:paraId="06ED2B98" w14:textId="03FEB499" w:rsidR="0075785B" w:rsidRDefault="004D2BB4" w:rsidP="00AD2040">
      <w:pPr>
        <w:rPr>
          <w:sz w:val="22"/>
        </w:rPr>
      </w:pPr>
      <w:r w:rsidRPr="00102212">
        <w:rPr>
          <w:noProof/>
          <w:lang w:eastAsia="en-GB"/>
        </w:rPr>
        <w:drawing>
          <wp:anchor distT="0" distB="0" distL="114300" distR="114300" simplePos="0" relativeHeight="251679744" behindDoc="1" locked="0" layoutInCell="1" allowOverlap="1" wp14:anchorId="13074233" wp14:editId="5A4DB578">
            <wp:simplePos x="0" y="0"/>
            <wp:positionH relativeFrom="margin">
              <wp:posOffset>16318</wp:posOffset>
            </wp:positionH>
            <wp:positionV relativeFrom="paragraph">
              <wp:posOffset>261620</wp:posOffset>
            </wp:positionV>
            <wp:extent cx="4692580" cy="4812903"/>
            <wp:effectExtent l="0" t="0" r="0" b="6985"/>
            <wp:wrapTight wrapText="bothSides">
              <wp:wrapPolygon edited="0">
                <wp:start x="0" y="0"/>
                <wp:lineTo x="0" y="21546"/>
                <wp:lineTo x="21486" y="21546"/>
                <wp:lineTo x="21486" y="0"/>
                <wp:lineTo x="0" y="0"/>
              </wp:wrapPolygon>
            </wp:wrapTight>
            <wp:docPr id="8223" name="Picture 8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extLst>
                        <a:ext uri="{28A0092B-C50C-407E-A947-70E740481C1C}">
                          <a14:useLocalDpi xmlns:a14="http://schemas.microsoft.com/office/drawing/2010/main" val="0"/>
                        </a:ext>
                      </a:extLst>
                    </a:blip>
                    <a:srcRect l="28757" t="6656" r="24955" b="8922"/>
                    <a:stretch/>
                  </pic:blipFill>
                  <pic:spPr bwMode="auto">
                    <a:xfrm>
                      <a:off x="0" y="0"/>
                      <a:ext cx="4692580" cy="481290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5E5957" w14:textId="77777777" w:rsidR="0075785B" w:rsidRDefault="0075785B" w:rsidP="00AD2040">
      <w:pPr>
        <w:rPr>
          <w:sz w:val="22"/>
        </w:rPr>
      </w:pPr>
    </w:p>
    <w:p w14:paraId="1947C4D6" w14:textId="1DB4F820" w:rsidR="0075785B" w:rsidRDefault="0075785B" w:rsidP="00AD2040">
      <w:pPr>
        <w:rPr>
          <w:sz w:val="22"/>
        </w:rPr>
      </w:pPr>
    </w:p>
    <w:p w14:paraId="31AEFEFD" w14:textId="784D4F1B" w:rsidR="0075785B" w:rsidRDefault="0075785B" w:rsidP="00AD2040">
      <w:pPr>
        <w:rPr>
          <w:sz w:val="22"/>
        </w:rPr>
      </w:pPr>
    </w:p>
    <w:p w14:paraId="3B77DC6C" w14:textId="7A7CD1A9" w:rsidR="0075785B" w:rsidRDefault="0075785B" w:rsidP="00AD2040">
      <w:pPr>
        <w:rPr>
          <w:sz w:val="22"/>
        </w:rPr>
      </w:pPr>
    </w:p>
    <w:p w14:paraId="16686C5A" w14:textId="60B98791" w:rsidR="0075785B" w:rsidRDefault="0075785B" w:rsidP="00AD2040">
      <w:pPr>
        <w:rPr>
          <w:sz w:val="22"/>
        </w:rPr>
      </w:pPr>
    </w:p>
    <w:p w14:paraId="1841BCC0" w14:textId="77777777" w:rsidR="00102212" w:rsidRDefault="00102212" w:rsidP="00AD2040">
      <w:pPr>
        <w:rPr>
          <w:sz w:val="22"/>
        </w:rPr>
      </w:pPr>
    </w:p>
    <w:p w14:paraId="78C730C4" w14:textId="77777777" w:rsidR="00102212" w:rsidRDefault="00102212" w:rsidP="00AD2040">
      <w:pPr>
        <w:rPr>
          <w:sz w:val="22"/>
        </w:rPr>
      </w:pPr>
    </w:p>
    <w:p w14:paraId="73A99A65" w14:textId="77777777" w:rsidR="00102212" w:rsidRDefault="00102212" w:rsidP="00AD2040">
      <w:pPr>
        <w:rPr>
          <w:sz w:val="22"/>
        </w:rPr>
      </w:pPr>
    </w:p>
    <w:p w14:paraId="0B8F26B4" w14:textId="6DF25047" w:rsidR="00102212" w:rsidRDefault="00102212" w:rsidP="00AD2040">
      <w:pPr>
        <w:rPr>
          <w:sz w:val="22"/>
        </w:rPr>
      </w:pPr>
    </w:p>
    <w:p w14:paraId="76AC9E2C" w14:textId="77777777" w:rsidR="00102212" w:rsidRDefault="00102212" w:rsidP="00AD2040">
      <w:pPr>
        <w:rPr>
          <w:sz w:val="22"/>
        </w:rPr>
      </w:pPr>
    </w:p>
    <w:p w14:paraId="5AC21FAB" w14:textId="77777777" w:rsidR="00102212" w:rsidRDefault="00102212" w:rsidP="00AD2040">
      <w:pPr>
        <w:rPr>
          <w:sz w:val="22"/>
        </w:rPr>
      </w:pPr>
    </w:p>
    <w:p w14:paraId="63469156" w14:textId="77777777" w:rsidR="00102212" w:rsidRDefault="00102212" w:rsidP="00AD2040">
      <w:pPr>
        <w:rPr>
          <w:sz w:val="22"/>
        </w:rPr>
      </w:pPr>
    </w:p>
    <w:p w14:paraId="05479B9E" w14:textId="77777777" w:rsidR="00102212" w:rsidRDefault="00102212" w:rsidP="00AD2040">
      <w:pPr>
        <w:rPr>
          <w:sz w:val="22"/>
        </w:rPr>
      </w:pPr>
    </w:p>
    <w:p w14:paraId="03DA26BC" w14:textId="55E2C518" w:rsidR="00102212" w:rsidRDefault="00102212" w:rsidP="00AD2040">
      <w:pPr>
        <w:rPr>
          <w:sz w:val="22"/>
        </w:rPr>
      </w:pPr>
    </w:p>
    <w:p w14:paraId="779040D1" w14:textId="1C0BCE1C" w:rsidR="00102212" w:rsidRDefault="004D2BB4" w:rsidP="00AD2040">
      <w:pPr>
        <w:rPr>
          <w:sz w:val="22"/>
        </w:rPr>
      </w:pPr>
      <w:r w:rsidRPr="006C4B15">
        <w:rPr>
          <w:noProof/>
          <w:lang w:eastAsia="en-GB"/>
        </w:rPr>
        <w:lastRenderedPageBreak/>
        <w:drawing>
          <wp:anchor distT="0" distB="0" distL="114300" distR="114300" simplePos="0" relativeHeight="251680768" behindDoc="1" locked="0" layoutInCell="1" allowOverlap="1" wp14:anchorId="1926B70C" wp14:editId="57300CFC">
            <wp:simplePos x="0" y="0"/>
            <wp:positionH relativeFrom="margin">
              <wp:align>left</wp:align>
            </wp:positionH>
            <wp:positionV relativeFrom="paragraph">
              <wp:posOffset>1156</wp:posOffset>
            </wp:positionV>
            <wp:extent cx="5324475" cy="6720205"/>
            <wp:effectExtent l="0" t="0" r="9525" b="4445"/>
            <wp:wrapTight wrapText="bothSides">
              <wp:wrapPolygon edited="0">
                <wp:start x="0" y="0"/>
                <wp:lineTo x="0" y="21553"/>
                <wp:lineTo x="21561" y="21553"/>
                <wp:lineTo x="21561" y="0"/>
                <wp:lineTo x="0" y="0"/>
              </wp:wrapPolygon>
            </wp:wrapTight>
            <wp:docPr id="8224" name="Picture 8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extLst>
                        <a:ext uri="{28A0092B-C50C-407E-A947-70E740481C1C}">
                          <a14:useLocalDpi xmlns:a14="http://schemas.microsoft.com/office/drawing/2010/main" val="0"/>
                        </a:ext>
                      </a:extLst>
                    </a:blip>
                    <a:srcRect l="28351" t="5614" r="29595"/>
                    <a:stretch/>
                  </pic:blipFill>
                  <pic:spPr bwMode="auto">
                    <a:xfrm>
                      <a:off x="0" y="0"/>
                      <a:ext cx="5324475" cy="67202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D4909A" w14:textId="1731D323" w:rsidR="00102212" w:rsidRDefault="00102212" w:rsidP="00AD2040">
      <w:pPr>
        <w:rPr>
          <w:sz w:val="22"/>
        </w:rPr>
      </w:pPr>
    </w:p>
    <w:p w14:paraId="474B4B5A" w14:textId="7F0C75B0" w:rsidR="00102212" w:rsidRDefault="00102212" w:rsidP="00AD2040">
      <w:pPr>
        <w:rPr>
          <w:sz w:val="22"/>
        </w:rPr>
      </w:pPr>
    </w:p>
    <w:p w14:paraId="63522AA9" w14:textId="664D6857" w:rsidR="00102212" w:rsidRDefault="00102212" w:rsidP="00AD2040">
      <w:pPr>
        <w:rPr>
          <w:sz w:val="22"/>
        </w:rPr>
      </w:pPr>
    </w:p>
    <w:p w14:paraId="04041BC7" w14:textId="3E23C62A" w:rsidR="00102212" w:rsidRDefault="00102212" w:rsidP="00AD2040">
      <w:pPr>
        <w:rPr>
          <w:sz w:val="22"/>
        </w:rPr>
      </w:pPr>
    </w:p>
    <w:p w14:paraId="7D76186A" w14:textId="36938E93" w:rsidR="0094621B" w:rsidRDefault="0094621B" w:rsidP="00AD2040">
      <w:pPr>
        <w:rPr>
          <w:sz w:val="22"/>
        </w:rPr>
      </w:pPr>
    </w:p>
    <w:p w14:paraId="55D15ED0" w14:textId="5C2F415B" w:rsidR="0094621B" w:rsidRDefault="0094621B" w:rsidP="00AD2040">
      <w:pPr>
        <w:rPr>
          <w:sz w:val="22"/>
        </w:rPr>
      </w:pPr>
    </w:p>
    <w:p w14:paraId="1BEB1A33" w14:textId="77777777" w:rsidR="0094621B" w:rsidRDefault="0094621B" w:rsidP="00AD2040">
      <w:pPr>
        <w:rPr>
          <w:sz w:val="22"/>
        </w:rPr>
      </w:pPr>
    </w:p>
    <w:p w14:paraId="6555EF1D" w14:textId="77777777" w:rsidR="004D2BB4" w:rsidRDefault="004D2BB4" w:rsidP="00AD2040">
      <w:pPr>
        <w:rPr>
          <w:b/>
        </w:rPr>
      </w:pPr>
    </w:p>
    <w:p w14:paraId="51B4B9E8" w14:textId="77777777" w:rsidR="004D2BB4" w:rsidRDefault="004D2BB4" w:rsidP="00AD2040">
      <w:pPr>
        <w:rPr>
          <w:b/>
        </w:rPr>
      </w:pPr>
    </w:p>
    <w:p w14:paraId="292388BA" w14:textId="77777777" w:rsidR="004D2BB4" w:rsidRDefault="004D2BB4" w:rsidP="00AD2040">
      <w:pPr>
        <w:rPr>
          <w:b/>
        </w:rPr>
      </w:pPr>
    </w:p>
    <w:p w14:paraId="010DF477" w14:textId="77777777" w:rsidR="004D2BB4" w:rsidRDefault="004D2BB4" w:rsidP="00AD2040">
      <w:pPr>
        <w:rPr>
          <w:b/>
        </w:rPr>
      </w:pPr>
    </w:p>
    <w:p w14:paraId="281B095D" w14:textId="77777777" w:rsidR="004D2BB4" w:rsidRDefault="004D2BB4" w:rsidP="00AD2040">
      <w:pPr>
        <w:rPr>
          <w:b/>
        </w:rPr>
      </w:pPr>
    </w:p>
    <w:p w14:paraId="14A8137D" w14:textId="77777777" w:rsidR="004D2BB4" w:rsidRDefault="004D2BB4" w:rsidP="00AD2040">
      <w:pPr>
        <w:rPr>
          <w:b/>
        </w:rPr>
      </w:pPr>
    </w:p>
    <w:p w14:paraId="1DA1E7E8" w14:textId="77777777" w:rsidR="004D2BB4" w:rsidRDefault="004D2BB4" w:rsidP="00AD2040">
      <w:pPr>
        <w:rPr>
          <w:b/>
        </w:rPr>
      </w:pPr>
    </w:p>
    <w:p w14:paraId="2EDEEA01" w14:textId="77777777" w:rsidR="004D2BB4" w:rsidRDefault="004D2BB4" w:rsidP="00AD2040">
      <w:pPr>
        <w:rPr>
          <w:b/>
        </w:rPr>
      </w:pPr>
    </w:p>
    <w:p w14:paraId="4F7EDA20" w14:textId="77777777" w:rsidR="004D2BB4" w:rsidRDefault="004D2BB4" w:rsidP="00AD2040">
      <w:pPr>
        <w:rPr>
          <w:b/>
        </w:rPr>
      </w:pPr>
    </w:p>
    <w:p w14:paraId="499BBEDB" w14:textId="77777777" w:rsidR="004D2BB4" w:rsidRDefault="004D2BB4" w:rsidP="00AD2040">
      <w:pPr>
        <w:rPr>
          <w:b/>
        </w:rPr>
      </w:pPr>
    </w:p>
    <w:p w14:paraId="49EE4FE0" w14:textId="77777777" w:rsidR="004D2BB4" w:rsidRDefault="004D2BB4" w:rsidP="00AD2040">
      <w:pPr>
        <w:rPr>
          <w:b/>
        </w:rPr>
      </w:pPr>
    </w:p>
    <w:p w14:paraId="4ADE85B0" w14:textId="77777777" w:rsidR="004D2BB4" w:rsidRDefault="004D2BB4" w:rsidP="00AD2040">
      <w:pPr>
        <w:rPr>
          <w:b/>
        </w:rPr>
      </w:pPr>
    </w:p>
    <w:p w14:paraId="188DF189" w14:textId="77777777" w:rsidR="004D2BB4" w:rsidRDefault="004D2BB4" w:rsidP="00AD2040">
      <w:pPr>
        <w:rPr>
          <w:b/>
        </w:rPr>
      </w:pPr>
    </w:p>
    <w:p w14:paraId="4660E986" w14:textId="77777777" w:rsidR="004D2BB4" w:rsidRDefault="004D2BB4" w:rsidP="00AD2040">
      <w:pPr>
        <w:rPr>
          <w:b/>
        </w:rPr>
      </w:pPr>
    </w:p>
    <w:p w14:paraId="7F44DE73" w14:textId="77777777" w:rsidR="004D2BB4" w:rsidRDefault="004D2BB4" w:rsidP="00AD2040">
      <w:pPr>
        <w:rPr>
          <w:b/>
        </w:rPr>
      </w:pPr>
    </w:p>
    <w:p w14:paraId="5852B2A7" w14:textId="77777777" w:rsidR="004D2BB4" w:rsidRDefault="004D2BB4" w:rsidP="00AD2040">
      <w:pPr>
        <w:rPr>
          <w:b/>
        </w:rPr>
      </w:pPr>
    </w:p>
    <w:p w14:paraId="6B5F75F3" w14:textId="77777777" w:rsidR="004D2BB4" w:rsidRDefault="004D2BB4" w:rsidP="00AD2040">
      <w:pPr>
        <w:rPr>
          <w:b/>
        </w:rPr>
      </w:pPr>
    </w:p>
    <w:p w14:paraId="7157FE6E" w14:textId="72601701" w:rsidR="00AD2040" w:rsidRPr="007B0C17" w:rsidRDefault="00917362" w:rsidP="00AD2040">
      <w:pPr>
        <w:rPr>
          <w:b/>
        </w:rPr>
      </w:pPr>
      <w:r w:rsidRPr="007B0C17">
        <w:rPr>
          <w:b/>
        </w:rPr>
        <w:lastRenderedPageBreak/>
        <w:t xml:space="preserve">Appendix 5; </w:t>
      </w:r>
    </w:p>
    <w:p w14:paraId="1C508172" w14:textId="238D10C2" w:rsidR="00917362" w:rsidRDefault="00917362" w:rsidP="00AD2040">
      <w:r w:rsidRPr="004C3E45">
        <w:t>Copy of raw data results</w:t>
      </w:r>
    </w:p>
    <w:p w14:paraId="2D555CEE" w14:textId="19A549E1" w:rsidR="008D2A63" w:rsidRDefault="008D2A63" w:rsidP="004D2BB4">
      <w:pPr>
        <w:tabs>
          <w:tab w:val="center" w:pos="2572"/>
          <w:tab w:val="right" w:pos="9653"/>
        </w:tabs>
        <w:spacing w:after="1071" w:line="259" w:lineRule="auto"/>
      </w:pPr>
      <w:r>
        <w:rPr>
          <w:rFonts w:ascii="Calibri" w:eastAsia="Calibri" w:hAnsi="Calibri" w:cs="Calibri"/>
          <w:sz w:val="22"/>
        </w:rPr>
        <w:tab/>
      </w:r>
      <w:r>
        <w:rPr>
          <w:rFonts w:ascii="Times New Roman" w:eastAsia="Times New Roman" w:hAnsi="Times New Roman" w:cs="Times New Roman"/>
          <w:color w:val="FFFFFF"/>
          <w:sz w:val="28"/>
        </w:rPr>
        <w:t xml:space="preserve">Survey on ethics in </w:t>
      </w:r>
      <w:proofErr w:type="spellStart"/>
      <w:r>
        <w:rPr>
          <w:rFonts w:ascii="Times New Roman" w:eastAsia="Times New Roman" w:hAnsi="Times New Roman" w:cs="Times New Roman"/>
          <w:color w:val="FFFFFF"/>
          <w:sz w:val="28"/>
        </w:rPr>
        <w:t>accounti</w:t>
      </w:r>
      <w:proofErr w:type="spellEnd"/>
      <w:r>
        <w:rPr>
          <w:rFonts w:ascii="Times New Roman" w:eastAsia="Times New Roman" w:hAnsi="Times New Roman" w:cs="Times New Roman"/>
          <w:color w:val="FFFFFF"/>
          <w:sz w:val="28"/>
        </w:rPr>
        <w:tab/>
      </w:r>
      <w:r>
        <w:rPr>
          <w:noProof/>
          <w:lang w:eastAsia="en-GB"/>
        </w:rPr>
        <w:drawing>
          <wp:inline distT="0" distB="0" distL="0" distR="0" wp14:anchorId="12711097" wp14:editId="169632B8">
            <wp:extent cx="280416" cy="280416"/>
            <wp:effectExtent l="0" t="0" r="0" b="0"/>
            <wp:docPr id="39068" name="Picture 39068"/>
            <wp:cNvGraphicFramePr/>
            <a:graphic xmlns:a="http://schemas.openxmlformats.org/drawingml/2006/main">
              <a:graphicData uri="http://schemas.openxmlformats.org/drawingml/2006/picture">
                <pic:pic xmlns:pic="http://schemas.openxmlformats.org/drawingml/2006/picture">
                  <pic:nvPicPr>
                    <pic:cNvPr id="39068" name="Picture 39068"/>
                    <pic:cNvPicPr/>
                  </pic:nvPicPr>
                  <pic:blipFill>
                    <a:blip r:embed="rId60"/>
                    <a:stretch>
                      <a:fillRect/>
                    </a:stretch>
                  </pic:blipFill>
                  <pic:spPr>
                    <a:xfrm>
                      <a:off x="0" y="0"/>
                      <a:ext cx="280416" cy="280416"/>
                    </a:xfrm>
                    <a:prstGeom prst="rect">
                      <a:avLst/>
                    </a:prstGeom>
                  </pic:spPr>
                </pic:pic>
              </a:graphicData>
            </a:graphic>
          </wp:inline>
        </w:drawing>
      </w:r>
    </w:p>
    <w:p w14:paraId="6D282F56" w14:textId="3D3C86DD" w:rsidR="008D2A63" w:rsidRPr="00CB6548" w:rsidRDefault="008D2A63" w:rsidP="00CB6548">
      <w:pPr>
        <w:pBdr>
          <w:left w:val="single" w:sz="6" w:space="0" w:color="D6D6D6"/>
          <w:bottom w:val="single" w:sz="6" w:space="0" w:color="D6D6D6"/>
          <w:right w:val="single" w:sz="6" w:space="0" w:color="D6D6D6"/>
        </w:pBdr>
        <w:spacing w:after="251" w:line="259" w:lineRule="auto"/>
        <w:ind w:left="628"/>
      </w:pPr>
      <w:r>
        <w:rPr>
          <w:rFonts w:ascii="Times New Roman" w:eastAsia="Times New Roman" w:hAnsi="Times New Roman" w:cs="Times New Roman"/>
          <w:color w:val="000000"/>
        </w:rPr>
        <w:t>Message for respondents</w:t>
      </w:r>
      <w:r w:rsidR="00CB6548">
        <w:rPr>
          <w:rFonts w:ascii="Times New Roman" w:eastAsia="Times New Roman" w:hAnsi="Times New Roman" w:cs="Times New Roman"/>
          <w:color w:val="000000"/>
        </w:rPr>
        <w:br/>
        <w:t>T</w:t>
      </w:r>
      <w:r w:rsidRPr="004012AB">
        <w:rPr>
          <w:szCs w:val="24"/>
        </w:rPr>
        <w:t>his form is no longer accepting responses</w:t>
      </w:r>
    </w:p>
    <w:p w14:paraId="39ACE882" w14:textId="77777777" w:rsidR="008D2A63" w:rsidRDefault="008D2A63">
      <w:pPr>
        <w:spacing w:after="1018" w:line="259" w:lineRule="auto"/>
        <w:ind w:left="330"/>
      </w:pPr>
      <w:r>
        <w:rPr>
          <w:rFonts w:ascii="Calibri" w:eastAsia="Calibri" w:hAnsi="Calibri" w:cs="Calibri"/>
          <w:noProof/>
          <w:sz w:val="22"/>
          <w:lang w:eastAsia="en-GB"/>
        </w:rPr>
        <mc:AlternateContent>
          <mc:Choice Requires="wpg">
            <w:drawing>
              <wp:inline distT="0" distB="0" distL="0" distR="0" wp14:anchorId="7AC98030" wp14:editId="1F47B1F1">
                <wp:extent cx="2143122" cy="314317"/>
                <wp:effectExtent l="0" t="0" r="0" b="0"/>
                <wp:docPr id="9" name="Group 9"/>
                <wp:cNvGraphicFramePr/>
                <a:graphic xmlns:a="http://schemas.openxmlformats.org/drawingml/2006/main">
                  <a:graphicData uri="http://schemas.microsoft.com/office/word/2010/wordprocessingGroup">
                    <wpg:wgp>
                      <wpg:cNvGrpSpPr/>
                      <wpg:grpSpPr>
                        <a:xfrm>
                          <a:off x="0" y="0"/>
                          <a:ext cx="2143122" cy="314317"/>
                          <a:chOff x="0" y="0"/>
                          <a:chExt cx="2143122" cy="314317"/>
                        </a:xfrm>
                      </wpg:grpSpPr>
                      <wps:wsp>
                        <wps:cNvPr id="11" name="Shape 13"/>
                        <wps:cNvSpPr/>
                        <wps:spPr>
                          <a:xfrm>
                            <a:off x="0" y="0"/>
                            <a:ext cx="523874" cy="314317"/>
                          </a:xfrm>
                          <a:custGeom>
                            <a:avLst/>
                            <a:gdLst/>
                            <a:ahLst/>
                            <a:cxnLst/>
                            <a:rect l="0" t="0" r="0" b="0"/>
                            <a:pathLst>
                              <a:path w="523874" h="314317">
                                <a:moveTo>
                                  <a:pt x="26575" y="0"/>
                                </a:moveTo>
                                <a:lnTo>
                                  <a:pt x="523874" y="0"/>
                                </a:lnTo>
                                <a:lnTo>
                                  <a:pt x="523874" y="9523"/>
                                </a:lnTo>
                                <a:lnTo>
                                  <a:pt x="26575" y="9523"/>
                                </a:lnTo>
                                <a:cubicBezTo>
                                  <a:pt x="22053" y="9523"/>
                                  <a:pt x="17717" y="11321"/>
                                  <a:pt x="14519" y="14518"/>
                                </a:cubicBezTo>
                                <a:cubicBezTo>
                                  <a:pt x="11322" y="17716"/>
                                  <a:pt x="9525" y="22048"/>
                                  <a:pt x="9525" y="26575"/>
                                </a:cubicBezTo>
                                <a:lnTo>
                                  <a:pt x="9525" y="287743"/>
                                </a:lnTo>
                                <a:cubicBezTo>
                                  <a:pt x="9525" y="292269"/>
                                  <a:pt x="11322" y="296609"/>
                                  <a:pt x="14519" y="299798"/>
                                </a:cubicBezTo>
                                <a:cubicBezTo>
                                  <a:pt x="17717" y="302996"/>
                                  <a:pt x="22053" y="304795"/>
                                  <a:pt x="26575" y="304795"/>
                                </a:cubicBezTo>
                                <a:lnTo>
                                  <a:pt x="523874" y="304795"/>
                                </a:lnTo>
                                <a:lnTo>
                                  <a:pt x="523874" y="314317"/>
                                </a:lnTo>
                                <a:lnTo>
                                  <a:pt x="26575" y="314317"/>
                                </a:lnTo>
                                <a:cubicBezTo>
                                  <a:pt x="19527" y="314317"/>
                                  <a:pt x="12767" y="311518"/>
                                  <a:pt x="7784" y="306540"/>
                                </a:cubicBezTo>
                                <a:cubicBezTo>
                                  <a:pt x="2800" y="301553"/>
                                  <a:pt x="0" y="294794"/>
                                  <a:pt x="0" y="287743"/>
                                </a:cubicBezTo>
                                <a:lnTo>
                                  <a:pt x="0" y="26575"/>
                                </a:lnTo>
                                <a:cubicBezTo>
                                  <a:pt x="0" y="19524"/>
                                  <a:pt x="2800" y="12765"/>
                                  <a:pt x="7784" y="7777"/>
                                </a:cubicBezTo>
                                <a:cubicBezTo>
                                  <a:pt x="12767" y="2799"/>
                                  <a:pt x="19527" y="0"/>
                                  <a:pt x="26575" y="0"/>
                                </a:cubicBezTo>
                                <a:close/>
                              </a:path>
                            </a:pathLst>
                          </a:custGeom>
                          <a:ln w="0" cap="flat">
                            <a:miter lim="127000"/>
                          </a:ln>
                        </wps:spPr>
                        <wps:style>
                          <a:lnRef idx="0">
                            <a:srgbClr val="000000">
                              <a:alpha val="0"/>
                            </a:srgbClr>
                          </a:lnRef>
                          <a:fillRef idx="1">
                            <a:srgbClr val="DB4437"/>
                          </a:fillRef>
                          <a:effectRef idx="0">
                            <a:scrgbClr r="0" g="0" b="0"/>
                          </a:effectRef>
                          <a:fontRef idx="none"/>
                        </wps:style>
                        <wps:bodyPr/>
                      </wps:wsp>
                      <wps:wsp>
                        <wps:cNvPr id="15" name="Shape 14"/>
                        <wps:cNvSpPr/>
                        <wps:spPr>
                          <a:xfrm>
                            <a:off x="523874" y="0"/>
                            <a:ext cx="523872" cy="314317"/>
                          </a:xfrm>
                          <a:custGeom>
                            <a:avLst/>
                            <a:gdLst/>
                            <a:ahLst/>
                            <a:cxnLst/>
                            <a:rect l="0" t="0" r="0" b="0"/>
                            <a:pathLst>
                              <a:path w="523872" h="314317">
                                <a:moveTo>
                                  <a:pt x="0" y="0"/>
                                </a:moveTo>
                                <a:lnTo>
                                  <a:pt x="523872" y="0"/>
                                </a:lnTo>
                                <a:lnTo>
                                  <a:pt x="523872" y="314317"/>
                                </a:lnTo>
                                <a:lnTo>
                                  <a:pt x="0" y="314317"/>
                                </a:lnTo>
                                <a:lnTo>
                                  <a:pt x="0" y="304795"/>
                                </a:lnTo>
                                <a:lnTo>
                                  <a:pt x="514349" y="304795"/>
                                </a:lnTo>
                                <a:lnTo>
                                  <a:pt x="514349" y="9523"/>
                                </a:lnTo>
                                <a:lnTo>
                                  <a:pt x="0" y="9523"/>
                                </a:lnTo>
                                <a:lnTo>
                                  <a:pt x="0" y="0"/>
                                </a:lnTo>
                                <a:close/>
                              </a:path>
                            </a:pathLst>
                          </a:custGeom>
                          <a:ln w="0" cap="flat">
                            <a:miter lim="127000"/>
                          </a:ln>
                        </wps:spPr>
                        <wps:style>
                          <a:lnRef idx="0">
                            <a:srgbClr val="000000">
                              <a:alpha val="0"/>
                            </a:srgbClr>
                          </a:lnRef>
                          <a:fillRef idx="1">
                            <a:srgbClr val="DB4437"/>
                          </a:fillRef>
                          <a:effectRef idx="0">
                            <a:scrgbClr r="0" g="0" b="0"/>
                          </a:effectRef>
                          <a:fontRef idx="none"/>
                        </wps:style>
                        <wps:bodyPr/>
                      </wps:wsp>
                      <wps:wsp>
                        <wps:cNvPr id="16" name="Rectangle 16"/>
                        <wps:cNvSpPr/>
                        <wps:spPr>
                          <a:xfrm>
                            <a:off x="224504" y="107362"/>
                            <a:ext cx="798548" cy="164941"/>
                          </a:xfrm>
                          <a:prstGeom prst="rect">
                            <a:avLst/>
                          </a:prstGeom>
                          <a:ln>
                            <a:noFill/>
                          </a:ln>
                        </wps:spPr>
                        <wps:txbx>
                          <w:txbxContent>
                            <w:p w14:paraId="2B741C26" w14:textId="77777777" w:rsidR="00215305" w:rsidRDefault="00215305">
                              <w:pPr>
                                <w:spacing w:line="259" w:lineRule="auto"/>
                              </w:pPr>
                              <w:r>
                                <w:rPr>
                                  <w:color w:val="6C6866"/>
                                  <w:w w:val="93"/>
                                  <w:sz w:val="20"/>
                                </w:rPr>
                                <w:t>SUMMARY</w:t>
                              </w:r>
                            </w:p>
                          </w:txbxContent>
                        </wps:txbx>
                        <wps:bodyPr horzOverflow="overflow" vert="horz" lIns="0" tIns="0" rIns="0" bIns="0" rtlCol="0">
                          <a:noAutofit/>
                        </wps:bodyPr>
                      </wps:wsp>
                      <wps:wsp>
                        <wps:cNvPr id="18" name="Shape 19"/>
                        <wps:cNvSpPr/>
                        <wps:spPr>
                          <a:xfrm>
                            <a:off x="1047746" y="9523"/>
                            <a:ext cx="0" cy="295272"/>
                          </a:xfrm>
                          <a:custGeom>
                            <a:avLst/>
                            <a:gdLst/>
                            <a:ahLst/>
                            <a:cxnLst/>
                            <a:rect l="0" t="0" r="0" b="0"/>
                            <a:pathLst>
                              <a:path h="295272">
                                <a:moveTo>
                                  <a:pt x="0" y="295272"/>
                                </a:moveTo>
                                <a:lnTo>
                                  <a:pt x="0" y="0"/>
                                </a:lnTo>
                                <a:close/>
                              </a:path>
                            </a:pathLst>
                          </a:custGeom>
                          <a:ln w="0" cap="flat">
                            <a:miter lim="127000"/>
                          </a:ln>
                        </wps:spPr>
                        <wps:style>
                          <a:lnRef idx="0">
                            <a:srgbClr val="000000">
                              <a:alpha val="0"/>
                            </a:srgbClr>
                          </a:lnRef>
                          <a:fillRef idx="1">
                            <a:srgbClr val="DB4437"/>
                          </a:fillRef>
                          <a:effectRef idx="0">
                            <a:scrgbClr r="0" g="0" b="0"/>
                          </a:effectRef>
                          <a:fontRef idx="none"/>
                        </wps:style>
                        <wps:bodyPr/>
                      </wps:wsp>
                      <wps:wsp>
                        <wps:cNvPr id="21" name="Shape 20"/>
                        <wps:cNvSpPr/>
                        <wps:spPr>
                          <a:xfrm>
                            <a:off x="1047746" y="0"/>
                            <a:ext cx="1095376" cy="314317"/>
                          </a:xfrm>
                          <a:custGeom>
                            <a:avLst/>
                            <a:gdLst/>
                            <a:ahLst/>
                            <a:cxnLst/>
                            <a:rect l="0" t="0" r="0" b="0"/>
                            <a:pathLst>
                              <a:path w="1095376" h="314317">
                                <a:moveTo>
                                  <a:pt x="0" y="0"/>
                                </a:moveTo>
                                <a:lnTo>
                                  <a:pt x="1068801" y="0"/>
                                </a:lnTo>
                                <a:cubicBezTo>
                                  <a:pt x="1075852" y="0"/>
                                  <a:pt x="1082611" y="2799"/>
                                  <a:pt x="1087598" y="7777"/>
                                </a:cubicBezTo>
                                <a:cubicBezTo>
                                  <a:pt x="1092577" y="12765"/>
                                  <a:pt x="1095376" y="19524"/>
                                  <a:pt x="1095376" y="26575"/>
                                </a:cubicBezTo>
                                <a:lnTo>
                                  <a:pt x="1095376" y="287743"/>
                                </a:lnTo>
                                <a:cubicBezTo>
                                  <a:pt x="1095376" y="294794"/>
                                  <a:pt x="1092577" y="301553"/>
                                  <a:pt x="1087598" y="306540"/>
                                </a:cubicBezTo>
                                <a:cubicBezTo>
                                  <a:pt x="1082611" y="311518"/>
                                  <a:pt x="1075852" y="314317"/>
                                  <a:pt x="1068801" y="314317"/>
                                </a:cubicBezTo>
                                <a:lnTo>
                                  <a:pt x="0" y="314317"/>
                                </a:lnTo>
                                <a:lnTo>
                                  <a:pt x="0" y="304795"/>
                                </a:lnTo>
                                <a:lnTo>
                                  <a:pt x="1068801" y="304795"/>
                                </a:lnTo>
                                <a:cubicBezTo>
                                  <a:pt x="1073328" y="304795"/>
                                  <a:pt x="1077659" y="302996"/>
                                  <a:pt x="1080857" y="299798"/>
                                </a:cubicBezTo>
                                <a:cubicBezTo>
                                  <a:pt x="1084055" y="296601"/>
                                  <a:pt x="1085853" y="292269"/>
                                  <a:pt x="1085853" y="287743"/>
                                </a:cubicBezTo>
                                <a:lnTo>
                                  <a:pt x="1085853" y="26575"/>
                                </a:lnTo>
                                <a:cubicBezTo>
                                  <a:pt x="1085853" y="22048"/>
                                  <a:pt x="1084055" y="17716"/>
                                  <a:pt x="1080857" y="14518"/>
                                </a:cubicBezTo>
                                <a:cubicBezTo>
                                  <a:pt x="1077659" y="11321"/>
                                  <a:pt x="1073328" y="9523"/>
                                  <a:pt x="1068801" y="9523"/>
                                </a:cubicBezTo>
                                <a:lnTo>
                                  <a:pt x="0" y="9523"/>
                                </a:lnTo>
                                <a:lnTo>
                                  <a:pt x="0" y="0"/>
                                </a:lnTo>
                                <a:close/>
                              </a:path>
                            </a:pathLst>
                          </a:custGeom>
                          <a:ln w="0" cap="flat">
                            <a:miter lim="127000"/>
                          </a:ln>
                        </wps:spPr>
                        <wps:style>
                          <a:lnRef idx="0">
                            <a:srgbClr val="000000">
                              <a:alpha val="0"/>
                            </a:srgbClr>
                          </a:lnRef>
                          <a:fillRef idx="1">
                            <a:srgbClr val="DB4437"/>
                          </a:fillRef>
                          <a:effectRef idx="0">
                            <a:scrgbClr r="0" g="0" b="0"/>
                          </a:effectRef>
                          <a:fontRef idx="none"/>
                        </wps:style>
                        <wps:bodyPr/>
                      </wps:wsp>
                      <wps:wsp>
                        <wps:cNvPr id="22" name="Rectangle 22"/>
                        <wps:cNvSpPr/>
                        <wps:spPr>
                          <a:xfrm>
                            <a:off x="1259059" y="107362"/>
                            <a:ext cx="875033" cy="164941"/>
                          </a:xfrm>
                          <a:prstGeom prst="rect">
                            <a:avLst/>
                          </a:prstGeom>
                          <a:ln>
                            <a:noFill/>
                          </a:ln>
                        </wps:spPr>
                        <wps:txbx>
                          <w:txbxContent>
                            <w:p w14:paraId="6B65B19B" w14:textId="77777777" w:rsidR="00215305" w:rsidRDefault="00215305">
                              <w:pPr>
                                <w:spacing w:line="259" w:lineRule="auto"/>
                              </w:pPr>
                              <w:r>
                                <w:rPr>
                                  <w:w w:val="89"/>
                                  <w:sz w:val="20"/>
                                </w:rPr>
                                <w:t>INDIVIDUAL</w:t>
                              </w:r>
                            </w:p>
                          </w:txbxContent>
                        </wps:txbx>
                        <wps:bodyPr horzOverflow="overflow" vert="horz" lIns="0" tIns="0" rIns="0" bIns="0" rtlCol="0">
                          <a:noAutofit/>
                        </wps:bodyPr>
                      </wps:wsp>
                    </wpg:wgp>
                  </a:graphicData>
                </a:graphic>
              </wp:inline>
            </w:drawing>
          </mc:Choice>
          <mc:Fallback>
            <w:pict>
              <v:group w14:anchorId="7AC98030" id="Group 9" o:spid="_x0000_s1026" style="width:168.75pt;height:24.75pt;mso-position-horizontal-relative:char;mso-position-vertical-relative:line" coordsize="21431,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">
                <v:shape id="Shape 13" o:spid="_x0000_s1027" style="position:absolute;width:5238;height:3143;visibility:visible;mso-wrap-style:square;v-text-anchor:top" coordsize="523874,314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" path="m26575,l523874,r,9523l26575,9523v-4522,,-8858,1798,-12056,4995c11322,17716,9525,22048,9525,26575r,261168c9525,292269,11322,296609,14519,299798v3198,3198,7534,4997,12056,4997l523874,304795r,9522l26575,314317v-7048,,-13808,-2799,-18791,-7777c2800,301553,,294794,,287743l,26575c,19524,2800,12765,7784,7777,12767,2799,19527,,26575,xe" fillcolor="#db4437" stroked="f" strokeweight="0">
                  <v:stroke miterlimit="83231f" joinstyle="miter"/>
                  <v:path arrowok="t" textboxrect="0,0,523874,314317"/>
                </v:shape>
                <v:shape id="Shape 14" o:spid="_x0000_s1028" style="position:absolute;left:5238;width:5239;height:3143;visibility:visible;mso-wrap-style:square;v-text-anchor:top" coordsize="523872,314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" path="m,l523872,r,314317l,314317r,-9522l514349,304795r,-295272l,9523,,xe" fillcolor="#db4437" stroked="f" strokeweight="0">
                  <v:stroke miterlimit="83231f" joinstyle="miter"/>
                  <v:path arrowok="t" textboxrect="0,0,523872,314317"/>
                </v:shape>
                <v:rect id="Rectangle 16" o:spid="_x0000_s1029" style="position:absolute;left:2245;top:1073;width:7985;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2B741C26" w14:textId="77777777" w:rsidR="00215305" w:rsidRDefault="00215305">
                        <w:pPr>
                          <w:spacing w:line="259" w:lineRule="auto"/>
                        </w:pPr>
                        <w:r>
                          <w:rPr>
                            <w:color w:val="6C6866"/>
                            <w:w w:val="93"/>
                            <w:sz w:val="20"/>
                          </w:rPr>
                          <w:t>SUMMARY</w:t>
                        </w:r>
                      </w:p>
                    </w:txbxContent>
                  </v:textbox>
                </v:rect>
                <v:shape id="Shape 19" o:spid="_x0000_s1030" style="position:absolute;left:10477;top:95;width:0;height:2952;visibility:visible;mso-wrap-style:square;v-text-anchor:top" coordsize="0,295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" path="m,295272l,,,295272xe" fillcolor="#db4437" stroked="f" strokeweight="0">
                  <v:stroke miterlimit="83231f" joinstyle="miter"/>
                  <v:path arrowok="t" textboxrect="0,0,0,295272"/>
                </v:shape>
                <v:shape id="Shape 20" o:spid="_x0000_s1031" style="position:absolute;left:10477;width:10954;height:3143;visibility:visible;mso-wrap-style:square;v-text-anchor:top" coordsize="1095376,314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" path="m,l1068801,v7051,,13810,2799,18797,7777c1092577,12765,1095376,19524,1095376,26575r,261168c1095376,294794,1092577,301553,1087598,306540v-4987,4978,-11746,7777,-18797,7777l,314317r,-9522l1068801,304795v4527,,8858,-1799,12056,-4997c1084055,296601,1085853,292269,1085853,287743r,-261168c1085853,22048,1084055,17716,1080857,14518v-3198,-3197,-7529,-4995,-12056,-4995l,9523,,xe" fillcolor="#db4437" stroked="f" strokeweight="0">
                  <v:stroke miterlimit="83231f" joinstyle="miter"/>
                  <v:path arrowok="t" textboxrect="0,0,1095376,314317"/>
                </v:shape>
                <v:rect id="Rectangle 22" o:spid="_x0000_s1032" style="position:absolute;left:12590;top:1073;width:8750;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6B65B19B" w14:textId="77777777" w:rsidR="00215305" w:rsidRDefault="00215305">
                        <w:pPr>
                          <w:spacing w:line="259" w:lineRule="auto"/>
                        </w:pPr>
                        <w:r>
                          <w:rPr>
                            <w:w w:val="89"/>
                            <w:sz w:val="20"/>
                          </w:rPr>
                          <w:t>INDIVIDUAL</w:t>
                        </w:r>
                      </w:p>
                    </w:txbxContent>
                  </v:textbox>
                </v:rect>
                <w10:anchorlock/>
              </v:group>
            </w:pict>
          </mc:Fallback>
        </mc:AlternateContent>
      </w:r>
    </w:p>
    <w:p w14:paraId="39609D37" w14:textId="77777777" w:rsidR="008D2A63" w:rsidRDefault="008D2A63">
      <w:pPr>
        <w:spacing w:after="12"/>
        <w:ind w:left="-5" w:right="9"/>
      </w:pPr>
      <w:r>
        <w:rPr>
          <w:sz w:val="28"/>
        </w:rPr>
        <w:t>I hereby acknowledge that the data collected by this survey will be anonymous and confidential and will be used by the University of Wales Trinity Saint David for academic and educational purposes only.</w:t>
      </w:r>
    </w:p>
    <w:p w14:paraId="4A7C2697" w14:textId="77777777" w:rsidR="008D2A63" w:rsidRDefault="008D2A63">
      <w:pPr>
        <w:spacing w:after="542" w:line="265" w:lineRule="auto"/>
        <w:ind w:left="-5"/>
      </w:pPr>
      <w:r>
        <w:rPr>
          <w:color w:val="000000"/>
        </w:rPr>
        <w:t>166 responses</w:t>
      </w:r>
    </w:p>
    <w:p w14:paraId="17E14001" w14:textId="77777777" w:rsidR="008D2A63" w:rsidRDefault="008D2A63">
      <w:pPr>
        <w:spacing w:after="51" w:line="265" w:lineRule="auto"/>
        <w:ind w:left="1942"/>
        <w:jc w:val="center"/>
      </w:pPr>
      <w:r>
        <w:rPr>
          <w:rFonts w:ascii="Calibri" w:eastAsia="Calibri" w:hAnsi="Calibri" w:cs="Calibri"/>
          <w:noProof/>
          <w:sz w:val="22"/>
          <w:lang w:eastAsia="en-GB"/>
        </w:rPr>
        <mc:AlternateContent>
          <mc:Choice Requires="wpg">
            <w:drawing>
              <wp:anchor distT="0" distB="0" distL="114300" distR="114300" simplePos="0" relativeHeight="251657216" behindDoc="0" locked="0" layoutInCell="1" allowOverlap="1" wp14:anchorId="1C8231CF" wp14:editId="49BDA213">
                <wp:simplePos x="0" y="0"/>
                <wp:positionH relativeFrom="column">
                  <wp:posOffset>1226868</wp:posOffset>
                </wp:positionH>
                <wp:positionV relativeFrom="paragraph">
                  <wp:posOffset>-17398</wp:posOffset>
                </wp:positionV>
                <wp:extent cx="2785920" cy="1603343"/>
                <wp:effectExtent l="0" t="0" r="0" b="0"/>
                <wp:wrapSquare wrapText="bothSides"/>
                <wp:docPr id="39093" name="Group 39093"/>
                <wp:cNvGraphicFramePr/>
                <a:graphic xmlns:a="http://schemas.openxmlformats.org/drawingml/2006/main">
                  <a:graphicData uri="http://schemas.microsoft.com/office/word/2010/wordprocessingGroup">
                    <wpg:wgp>
                      <wpg:cNvGrpSpPr/>
                      <wpg:grpSpPr>
                        <a:xfrm>
                          <a:off x="0" y="0"/>
                          <a:ext cx="2785920" cy="1603343"/>
                          <a:chOff x="0" y="0"/>
                          <a:chExt cx="2785920" cy="1603343"/>
                        </a:xfrm>
                      </wpg:grpSpPr>
                      <wps:wsp>
                        <wps:cNvPr id="52" name="Shape 52"/>
                        <wps:cNvSpPr/>
                        <wps:spPr>
                          <a:xfrm>
                            <a:off x="2679621" y="4429"/>
                            <a:ext cx="106299" cy="106299"/>
                          </a:xfrm>
                          <a:custGeom>
                            <a:avLst/>
                            <a:gdLst/>
                            <a:ahLst/>
                            <a:cxnLst/>
                            <a:rect l="0" t="0" r="0" b="0"/>
                            <a:pathLst>
                              <a:path w="106299" h="106299">
                                <a:moveTo>
                                  <a:pt x="53149" y="0"/>
                                </a:moveTo>
                                <a:cubicBezTo>
                                  <a:pt x="82505" y="0"/>
                                  <a:pt x="106299" y="23796"/>
                                  <a:pt x="106299" y="53149"/>
                                </a:cubicBezTo>
                                <a:cubicBezTo>
                                  <a:pt x="106299" y="82503"/>
                                  <a:pt x="82505" y="106299"/>
                                  <a:pt x="53149" y="106299"/>
                                </a:cubicBezTo>
                                <a:cubicBezTo>
                                  <a:pt x="23793" y="106299"/>
                                  <a:pt x="0" y="82503"/>
                                  <a:pt x="0" y="53149"/>
                                </a:cubicBezTo>
                                <a:cubicBezTo>
                                  <a:pt x="0" y="23796"/>
                                  <a:pt x="23793" y="0"/>
                                  <a:pt x="53149" y="0"/>
                                </a:cubicBezTo>
                                <a:close/>
                              </a:path>
                            </a:pathLst>
                          </a:custGeom>
                          <a:ln w="0" cap="flat">
                            <a:miter lim="127000"/>
                          </a:ln>
                        </wps:spPr>
                        <wps:style>
                          <a:lnRef idx="0">
                            <a:srgbClr val="000000">
                              <a:alpha val="0"/>
                            </a:srgbClr>
                          </a:lnRef>
                          <a:fillRef idx="1">
                            <a:srgbClr val="3366CC"/>
                          </a:fillRef>
                          <a:effectRef idx="0">
                            <a:scrgbClr r="0" g="0" b="0"/>
                          </a:effectRef>
                          <a:fontRef idx="none"/>
                        </wps:style>
                        <wps:bodyPr/>
                      </wps:wsp>
                      <wps:wsp>
                        <wps:cNvPr id="54" name="Shape 54"/>
                        <wps:cNvSpPr/>
                        <wps:spPr>
                          <a:xfrm>
                            <a:off x="2679621" y="172736"/>
                            <a:ext cx="106299" cy="106299"/>
                          </a:xfrm>
                          <a:custGeom>
                            <a:avLst/>
                            <a:gdLst/>
                            <a:ahLst/>
                            <a:cxnLst/>
                            <a:rect l="0" t="0" r="0" b="0"/>
                            <a:pathLst>
                              <a:path w="106299" h="106299">
                                <a:moveTo>
                                  <a:pt x="53149" y="0"/>
                                </a:moveTo>
                                <a:cubicBezTo>
                                  <a:pt x="82505" y="0"/>
                                  <a:pt x="106299" y="23796"/>
                                  <a:pt x="106299" y="53149"/>
                                </a:cubicBezTo>
                                <a:cubicBezTo>
                                  <a:pt x="106299" y="82503"/>
                                  <a:pt x="82505" y="106299"/>
                                  <a:pt x="53149" y="106299"/>
                                </a:cubicBezTo>
                                <a:cubicBezTo>
                                  <a:pt x="23793" y="106299"/>
                                  <a:pt x="0" y="82503"/>
                                  <a:pt x="0" y="53149"/>
                                </a:cubicBezTo>
                                <a:cubicBezTo>
                                  <a:pt x="0" y="23796"/>
                                  <a:pt x="23793" y="0"/>
                                  <a:pt x="53149" y="0"/>
                                </a:cubicBezTo>
                                <a:close/>
                              </a:path>
                            </a:pathLst>
                          </a:custGeom>
                          <a:ln w="0" cap="flat">
                            <a:miter lim="127000"/>
                          </a:ln>
                        </wps:spPr>
                        <wps:style>
                          <a:lnRef idx="0">
                            <a:srgbClr val="000000">
                              <a:alpha val="0"/>
                            </a:srgbClr>
                          </a:lnRef>
                          <a:fillRef idx="1">
                            <a:srgbClr val="DC3912"/>
                          </a:fillRef>
                          <a:effectRef idx="0">
                            <a:scrgbClr r="0" g="0" b="0"/>
                          </a:effectRef>
                          <a:fontRef idx="none"/>
                        </wps:style>
                        <wps:bodyPr/>
                      </wps:wsp>
                      <wps:wsp>
                        <wps:cNvPr id="56" name="Shape 56"/>
                        <wps:cNvSpPr/>
                        <wps:spPr>
                          <a:xfrm>
                            <a:off x="4429" y="4429"/>
                            <a:ext cx="1594485" cy="1594486"/>
                          </a:xfrm>
                          <a:custGeom>
                            <a:avLst/>
                            <a:gdLst/>
                            <a:ahLst/>
                            <a:cxnLst/>
                            <a:rect l="0" t="0" r="0" b="0"/>
                            <a:pathLst>
                              <a:path w="1594485" h="1594486">
                                <a:moveTo>
                                  <a:pt x="797242" y="0"/>
                                </a:moveTo>
                                <a:cubicBezTo>
                                  <a:pt x="1237551" y="0"/>
                                  <a:pt x="1594485" y="356938"/>
                                  <a:pt x="1594485" y="797243"/>
                                </a:cubicBezTo>
                                <a:cubicBezTo>
                                  <a:pt x="1594485" y="1237551"/>
                                  <a:pt x="1237551" y="1594486"/>
                                  <a:pt x="797242" y="1594486"/>
                                </a:cubicBezTo>
                                <a:cubicBezTo>
                                  <a:pt x="356934" y="1594486"/>
                                  <a:pt x="0" y="1237551"/>
                                  <a:pt x="0" y="797243"/>
                                </a:cubicBezTo>
                                <a:cubicBezTo>
                                  <a:pt x="0" y="356938"/>
                                  <a:pt x="356934" y="0"/>
                                  <a:pt x="797242" y="0"/>
                                </a:cubicBezTo>
                                <a:close/>
                              </a:path>
                            </a:pathLst>
                          </a:custGeom>
                          <a:ln w="0" cap="flat">
                            <a:miter lim="127000"/>
                          </a:ln>
                        </wps:spPr>
                        <wps:style>
                          <a:lnRef idx="0">
                            <a:srgbClr val="000000">
                              <a:alpha val="0"/>
                            </a:srgbClr>
                          </a:lnRef>
                          <a:fillRef idx="1">
                            <a:srgbClr val="3366CC"/>
                          </a:fillRef>
                          <a:effectRef idx="0">
                            <a:scrgbClr r="0" g="0" b="0"/>
                          </a:effectRef>
                          <a:fontRef idx="none"/>
                        </wps:style>
                        <wps:bodyPr/>
                      </wps:wsp>
                      <wps:wsp>
                        <wps:cNvPr id="57" name="Shape 57"/>
                        <wps:cNvSpPr/>
                        <wps:spPr>
                          <a:xfrm>
                            <a:off x="0" y="0"/>
                            <a:ext cx="801672" cy="1603343"/>
                          </a:xfrm>
                          <a:custGeom>
                            <a:avLst/>
                            <a:gdLst/>
                            <a:ahLst/>
                            <a:cxnLst/>
                            <a:rect l="0" t="0" r="0" b="0"/>
                            <a:pathLst>
                              <a:path w="801672" h="1603343">
                                <a:moveTo>
                                  <a:pt x="801672" y="0"/>
                                </a:moveTo>
                                <a:lnTo>
                                  <a:pt x="801672" y="8858"/>
                                </a:lnTo>
                                <a:cubicBezTo>
                                  <a:pt x="363817" y="8858"/>
                                  <a:pt x="8858" y="363817"/>
                                  <a:pt x="8858" y="801672"/>
                                </a:cubicBezTo>
                                <a:cubicBezTo>
                                  <a:pt x="8858" y="1239536"/>
                                  <a:pt x="363817" y="1594485"/>
                                  <a:pt x="801672" y="1594485"/>
                                </a:cubicBezTo>
                                <a:lnTo>
                                  <a:pt x="801672" y="1603343"/>
                                </a:lnTo>
                                <a:cubicBezTo>
                                  <a:pt x="358921" y="1603343"/>
                                  <a:pt x="0" y="1244422"/>
                                  <a:pt x="0" y="801672"/>
                                </a:cubicBezTo>
                                <a:cubicBezTo>
                                  <a:pt x="0" y="358921"/>
                                  <a:pt x="358921" y="0"/>
                                  <a:pt x="80167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 name="Shape 58"/>
                        <wps:cNvSpPr/>
                        <wps:spPr>
                          <a:xfrm>
                            <a:off x="801672" y="0"/>
                            <a:ext cx="801672" cy="1603343"/>
                          </a:xfrm>
                          <a:custGeom>
                            <a:avLst/>
                            <a:gdLst/>
                            <a:ahLst/>
                            <a:cxnLst/>
                            <a:rect l="0" t="0" r="0" b="0"/>
                            <a:pathLst>
                              <a:path w="801672" h="1603343">
                                <a:moveTo>
                                  <a:pt x="0" y="0"/>
                                </a:moveTo>
                                <a:cubicBezTo>
                                  <a:pt x="442751" y="0"/>
                                  <a:pt x="801672" y="358921"/>
                                  <a:pt x="801672" y="801672"/>
                                </a:cubicBezTo>
                                <a:cubicBezTo>
                                  <a:pt x="801672" y="1244422"/>
                                  <a:pt x="442751" y="1603343"/>
                                  <a:pt x="0" y="1603343"/>
                                </a:cubicBezTo>
                                <a:lnTo>
                                  <a:pt x="0" y="1594485"/>
                                </a:lnTo>
                                <a:cubicBezTo>
                                  <a:pt x="437855" y="1594485"/>
                                  <a:pt x="792813" y="1239536"/>
                                  <a:pt x="792813" y="801672"/>
                                </a:cubicBezTo>
                                <a:cubicBezTo>
                                  <a:pt x="792813" y="363817"/>
                                  <a:pt x="437855" y="8858"/>
                                  <a:pt x="0" y="8858"/>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62" name="Rectangle 30462"/>
                        <wps:cNvSpPr/>
                        <wps:spPr>
                          <a:xfrm>
                            <a:off x="664369" y="761492"/>
                            <a:ext cx="235771" cy="132887"/>
                          </a:xfrm>
                          <a:prstGeom prst="rect">
                            <a:avLst/>
                          </a:prstGeom>
                          <a:ln>
                            <a:noFill/>
                          </a:ln>
                        </wps:spPr>
                        <wps:txbx>
                          <w:txbxContent>
                            <w:p w14:paraId="485A1896" w14:textId="77777777" w:rsidR="00215305" w:rsidRDefault="00215305">
                              <w:pPr>
                                <w:spacing w:line="259" w:lineRule="auto"/>
                              </w:pPr>
                              <w:r>
                                <w:rPr>
                                  <w:rFonts w:ascii="Times New Roman" w:eastAsia="Times New Roman" w:hAnsi="Times New Roman" w:cs="Times New Roman"/>
                                  <w:color w:val="FFFFFF"/>
                                  <w:w w:val="111"/>
                                  <w:sz w:val="17"/>
                                </w:rPr>
                                <w:t>100</w:t>
                              </w:r>
                            </w:p>
                          </w:txbxContent>
                        </wps:txbx>
                        <wps:bodyPr horzOverflow="overflow" vert="horz" lIns="0" tIns="0" rIns="0" bIns="0" rtlCol="0">
                          <a:noAutofit/>
                        </wps:bodyPr>
                      </wps:wsp>
                      <wps:wsp>
                        <wps:cNvPr id="30463" name="Rectangle 30463"/>
                        <wps:cNvSpPr/>
                        <wps:spPr>
                          <a:xfrm>
                            <a:off x="841622" y="761492"/>
                            <a:ext cx="125685" cy="132887"/>
                          </a:xfrm>
                          <a:prstGeom prst="rect">
                            <a:avLst/>
                          </a:prstGeom>
                          <a:ln>
                            <a:noFill/>
                          </a:ln>
                        </wps:spPr>
                        <wps:txbx>
                          <w:txbxContent>
                            <w:p w14:paraId="725CEDB5" w14:textId="77777777" w:rsidR="00215305" w:rsidRDefault="00215305">
                              <w:pPr>
                                <w:spacing w:line="259" w:lineRule="auto"/>
                              </w:pPr>
                              <w:r>
                                <w:rPr>
                                  <w:rFonts w:ascii="Times New Roman" w:eastAsia="Times New Roman" w:hAnsi="Times New Roman" w:cs="Times New Roman"/>
                                  <w:color w:val="FFFFFF"/>
                                  <w:w w:val="106"/>
                                  <w:sz w:val="17"/>
                                </w:rPr>
                                <w:t>%</w:t>
                              </w:r>
                            </w:p>
                          </w:txbxContent>
                        </wps:txbx>
                        <wps:bodyPr horzOverflow="overflow" vert="horz" lIns="0" tIns="0" rIns="0" bIns="0" rtlCol="0">
                          <a:noAutofit/>
                        </wps:bodyPr>
                      </wps:wsp>
                    </wpg:wgp>
                  </a:graphicData>
                </a:graphic>
              </wp:anchor>
            </w:drawing>
          </mc:Choice>
          <mc:Fallback>
            <w:pict>
              <v:group w14:anchorId="1C8231CF" id="Group 39093" o:spid="_x0000_s1033" style="position:absolute;left:0;text-align:left;margin-left:96.6pt;margin-top:-1.35pt;width:219.35pt;height:126.25pt;z-index:251657216;mso-position-horizontal-relative:text;mso-position-vertical-relative:text" coordsize="27859,160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">
                <v:shape id="Shape 52" o:spid="_x0000_s1034" style="position:absolute;left:26796;top:44;width:1063;height:1063;visibility:visible;mso-wrap-style:square;v-text-anchor:top" coordsize="106299,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" path="m53149,v29356,,53150,23796,53150,53149c106299,82503,82505,106299,53149,106299,23793,106299,,82503,,53149,,23796,23793,,53149,xe" fillcolor="#36c" stroked="f" strokeweight="0">
                  <v:stroke miterlimit="83231f" joinstyle="miter"/>
                  <v:path arrowok="t" textboxrect="0,0,106299,106299"/>
                </v:shape>
                <v:shape id="Shape 54" o:spid="_x0000_s1035" style="position:absolute;left:26796;top:1727;width:1063;height:1063;visibility:visible;mso-wrap-style:square;v-text-anchor:top" coordsize="106299,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" path="m53149,v29356,,53150,23796,53150,53149c106299,82503,82505,106299,53149,106299,23793,106299,,82503,,53149,,23796,23793,,53149,xe" fillcolor="#dc3912" stroked="f" strokeweight="0">
                  <v:stroke miterlimit="83231f" joinstyle="miter"/>
                  <v:path arrowok="t" textboxrect="0,0,106299,106299"/>
                </v:shape>
                <v:shape id="Shape 56" o:spid="_x0000_s1036" style="position:absolute;left:44;top:44;width:15945;height:15945;visibility:visible;mso-wrap-style:square;v-text-anchor:top" coordsize="1594485,1594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" path="m797242,v440309,,797243,356938,797243,797243c1594485,1237551,1237551,1594486,797242,1594486,356934,1594486,,1237551,,797243,,356938,356934,,797242,xe" fillcolor="#36c" stroked="f" strokeweight="0">
                  <v:stroke miterlimit="83231f" joinstyle="miter"/>
                  <v:path arrowok="t" textboxrect="0,0,1594485,1594486"/>
                </v:shape>
                <v:shape id="Shape 57" o:spid="_x0000_s1037" style="position:absolute;width:8016;height:16033;visibility:visible;mso-wrap-style:square;v-text-anchor:top" coordsize="801672,1603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" path="m801672,r,8858c363817,8858,8858,363817,8858,801672v,437864,354959,792813,792814,792813l801672,1603343c358921,1603343,,1244422,,801672,,358921,358921,,801672,xe" stroked="f" strokeweight="0">
                  <v:stroke miterlimit="83231f" joinstyle="miter"/>
                  <v:path arrowok="t" textboxrect="0,0,801672,1603343"/>
                </v:shape>
                <v:shape id="Shape 58" o:spid="_x0000_s1038" style="position:absolute;left:8016;width:8017;height:16033;visibility:visible;mso-wrap-style:square;v-text-anchor:top" coordsize="801672,1603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" path="m,c442751,,801672,358921,801672,801672v,442750,-358921,801671,-801672,801671l,1594485v437855,,792813,-354949,792813,-792813c792813,363817,437855,8858,,8858l,xe" stroked="f" strokeweight="0">
                  <v:stroke miterlimit="83231f" joinstyle="miter"/>
                  <v:path arrowok="t" textboxrect="0,0,801672,1603343"/>
                </v:shape>
                <v:rect id="Rectangle 30462" o:spid="_x0000_s1039" style="position:absolute;left:6643;top:7614;width:2358;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" filled="f" stroked="f">
                  <v:textbox inset="0,0,0,0">
                    <w:txbxContent>
                      <w:p w14:paraId="485A1896" w14:textId="77777777" w:rsidR="00215305" w:rsidRDefault="00215305">
                        <w:pPr>
                          <w:spacing w:line="259" w:lineRule="auto"/>
                        </w:pPr>
                        <w:r>
                          <w:rPr>
                            <w:rFonts w:ascii="Times New Roman" w:eastAsia="Times New Roman" w:hAnsi="Times New Roman" w:cs="Times New Roman"/>
                            <w:color w:val="FFFFFF"/>
                            <w:w w:val="111"/>
                            <w:sz w:val="17"/>
                          </w:rPr>
                          <w:t>100</w:t>
                        </w:r>
                      </w:p>
                    </w:txbxContent>
                  </v:textbox>
                </v:rect>
                <v:rect id="Rectangle 30463" o:spid="_x0000_s1040" style="position:absolute;left:8416;top:7614;width:1257;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" filled="f" stroked="f">
                  <v:textbox inset="0,0,0,0">
                    <w:txbxContent>
                      <w:p w14:paraId="725CEDB5" w14:textId="77777777" w:rsidR="00215305" w:rsidRDefault="00215305">
                        <w:pPr>
                          <w:spacing w:line="259" w:lineRule="auto"/>
                        </w:pPr>
                        <w:r>
                          <w:rPr>
                            <w:rFonts w:ascii="Times New Roman" w:eastAsia="Times New Roman" w:hAnsi="Times New Roman" w:cs="Times New Roman"/>
                            <w:color w:val="FFFFFF"/>
                            <w:w w:val="106"/>
                            <w:sz w:val="17"/>
                          </w:rPr>
                          <w:t>%</w:t>
                        </w:r>
                      </w:p>
                    </w:txbxContent>
                  </v:textbox>
                </v:rect>
                <w10:wrap type="square"/>
              </v:group>
            </w:pict>
          </mc:Fallback>
        </mc:AlternateContent>
      </w:r>
      <w:r>
        <w:rPr>
          <w:rFonts w:ascii="Times New Roman" w:eastAsia="Times New Roman" w:hAnsi="Times New Roman" w:cs="Times New Roman"/>
          <w:color w:val="222222"/>
          <w:sz w:val="17"/>
        </w:rPr>
        <w:t>Yes</w:t>
      </w:r>
    </w:p>
    <w:p w14:paraId="37613557" w14:textId="77777777" w:rsidR="008D2A63" w:rsidRDefault="008D2A63">
      <w:pPr>
        <w:spacing w:after="3876" w:line="265" w:lineRule="auto"/>
        <w:ind w:left="1942"/>
        <w:jc w:val="center"/>
      </w:pPr>
      <w:r>
        <w:rPr>
          <w:rFonts w:ascii="Times New Roman" w:eastAsia="Times New Roman" w:hAnsi="Times New Roman" w:cs="Times New Roman"/>
          <w:color w:val="222222"/>
          <w:sz w:val="17"/>
        </w:rPr>
        <w:t>No</w:t>
      </w:r>
    </w:p>
    <w:p w14:paraId="27480F51" w14:textId="2252FDD1" w:rsidR="008D2A63" w:rsidRDefault="008D2A63">
      <w:pPr>
        <w:spacing w:after="12"/>
        <w:ind w:left="-5" w:right="9"/>
      </w:pPr>
      <w:r>
        <w:rPr>
          <w:sz w:val="28"/>
        </w:rPr>
        <w:t xml:space="preserve">Q1. Please tick the gender that best describes </w:t>
      </w:r>
      <w:r w:rsidR="00E95BFF">
        <w:rPr>
          <w:sz w:val="28"/>
        </w:rPr>
        <w:t>you.</w:t>
      </w:r>
    </w:p>
    <w:p w14:paraId="12805F8F" w14:textId="77ECC861" w:rsidR="008D2A63" w:rsidRDefault="008D2A63">
      <w:pPr>
        <w:spacing w:after="210" w:line="265" w:lineRule="auto"/>
        <w:ind w:left="-5"/>
      </w:pPr>
      <w:r>
        <w:rPr>
          <w:color w:val="000000"/>
        </w:rPr>
        <w:t>168 responses</w:t>
      </w:r>
    </w:p>
    <w:p w14:paraId="5C936E93" w14:textId="27FC5384" w:rsidR="00CB6CAF" w:rsidRDefault="00CB6CAF">
      <w:pPr>
        <w:spacing w:after="12"/>
        <w:ind w:left="-5" w:right="9"/>
        <w:rPr>
          <w:sz w:val="28"/>
        </w:rPr>
      </w:pPr>
      <w:r>
        <w:rPr>
          <w:rFonts w:ascii="Calibri" w:eastAsia="Calibri" w:hAnsi="Calibri" w:cs="Calibri"/>
          <w:noProof/>
          <w:sz w:val="22"/>
          <w:lang w:eastAsia="en-GB"/>
        </w:rPr>
        <w:lastRenderedPageBreak/>
        <mc:AlternateContent>
          <mc:Choice Requires="wpg">
            <w:drawing>
              <wp:anchor distT="0" distB="0" distL="114300" distR="114300" simplePos="0" relativeHeight="251659264" behindDoc="1" locked="0" layoutInCell="1" allowOverlap="1" wp14:anchorId="47F6CFB5" wp14:editId="5E36BF0C">
                <wp:simplePos x="0" y="0"/>
                <wp:positionH relativeFrom="margin">
                  <wp:posOffset>657546</wp:posOffset>
                </wp:positionH>
                <wp:positionV relativeFrom="paragraph">
                  <wp:posOffset>211148</wp:posOffset>
                </wp:positionV>
                <wp:extent cx="2271395" cy="2089785"/>
                <wp:effectExtent l="0" t="0" r="0" b="0"/>
                <wp:wrapTight wrapText="bothSides">
                  <wp:wrapPolygon edited="0">
                    <wp:start x="8877" y="0"/>
                    <wp:lineTo x="7427" y="591"/>
                    <wp:lineTo x="3080" y="3150"/>
                    <wp:lineTo x="2899" y="3347"/>
                    <wp:lineTo x="1087" y="6301"/>
                    <wp:lineTo x="1087" y="6498"/>
                    <wp:lineTo x="725" y="9451"/>
                    <wp:lineTo x="725" y="12799"/>
                    <wp:lineTo x="1630" y="15752"/>
                    <wp:lineTo x="1630" y="15949"/>
                    <wp:lineTo x="4348" y="18902"/>
                    <wp:lineTo x="4529" y="18902"/>
                    <wp:lineTo x="8333" y="20675"/>
                    <wp:lineTo x="8514" y="20675"/>
                    <wp:lineTo x="13406" y="20675"/>
                    <wp:lineTo x="17935" y="20675"/>
                    <wp:lineTo x="17572" y="18902"/>
                    <wp:lineTo x="20833" y="18902"/>
                    <wp:lineTo x="20471" y="15752"/>
                    <wp:lineTo x="21377" y="15752"/>
                    <wp:lineTo x="21377" y="3150"/>
                    <wp:lineTo x="19384" y="3150"/>
                    <wp:lineTo x="18116" y="0"/>
                    <wp:lineTo x="13224" y="0"/>
                    <wp:lineTo x="8877" y="0"/>
                  </wp:wrapPolygon>
                </wp:wrapTight>
                <wp:docPr id="31205" name="Group 31205"/>
                <wp:cNvGraphicFramePr/>
                <a:graphic xmlns:a="http://schemas.openxmlformats.org/drawingml/2006/main">
                  <a:graphicData uri="http://schemas.microsoft.com/office/word/2010/wordprocessingGroup">
                    <wpg:wgp>
                      <wpg:cNvGrpSpPr/>
                      <wpg:grpSpPr>
                        <a:xfrm>
                          <a:off x="0" y="0"/>
                          <a:ext cx="2271395" cy="2089785"/>
                          <a:chOff x="0" y="0"/>
                          <a:chExt cx="1654394" cy="1661264"/>
                        </a:xfrm>
                      </wpg:grpSpPr>
                      <wps:wsp>
                        <wps:cNvPr id="543" name="Shape 543"/>
                        <wps:cNvSpPr/>
                        <wps:spPr>
                          <a:xfrm>
                            <a:off x="852722" y="711980"/>
                            <a:ext cx="797243" cy="89263"/>
                          </a:xfrm>
                          <a:custGeom>
                            <a:avLst/>
                            <a:gdLst/>
                            <a:ahLst/>
                            <a:cxnLst/>
                            <a:rect l="0" t="0" r="0" b="0"/>
                            <a:pathLst>
                              <a:path w="797243" h="89263">
                                <a:moveTo>
                                  <a:pt x="792229" y="0"/>
                                </a:moveTo>
                                <a:cubicBezTo>
                                  <a:pt x="795568" y="29637"/>
                                  <a:pt x="797243" y="59438"/>
                                  <a:pt x="797243" y="89263"/>
                                </a:cubicBezTo>
                                <a:lnTo>
                                  <a:pt x="0" y="89263"/>
                                </a:lnTo>
                                <a:lnTo>
                                  <a:pt x="792229" y="0"/>
                                </a:lnTo>
                                <a:close/>
                              </a:path>
                            </a:pathLst>
                          </a:custGeom>
                          <a:ln w="0" cap="flat">
                            <a:miter lim="127000"/>
                          </a:ln>
                        </wps:spPr>
                        <wps:style>
                          <a:lnRef idx="0">
                            <a:srgbClr val="000000">
                              <a:alpha val="0"/>
                            </a:srgbClr>
                          </a:lnRef>
                          <a:fillRef idx="1">
                            <a:srgbClr val="109618"/>
                          </a:fillRef>
                          <a:effectRef idx="0">
                            <a:scrgbClr r="0" g="0" b="0"/>
                          </a:effectRef>
                          <a:fontRef idx="none"/>
                        </wps:style>
                        <wps:bodyPr/>
                      </wps:wsp>
                      <wps:wsp>
                        <wps:cNvPr id="544" name="Shape 544"/>
                        <wps:cNvSpPr/>
                        <wps:spPr>
                          <a:xfrm>
                            <a:off x="852227" y="747696"/>
                            <a:ext cx="436210" cy="57976"/>
                          </a:xfrm>
                          <a:custGeom>
                            <a:avLst/>
                            <a:gdLst/>
                            <a:ahLst/>
                            <a:cxnLst/>
                            <a:rect l="0" t="0" r="0" b="0"/>
                            <a:pathLst>
                              <a:path w="436210" h="57976">
                                <a:moveTo>
                                  <a:pt x="436210" y="0"/>
                                </a:moveTo>
                                <a:lnTo>
                                  <a:pt x="436210" y="8913"/>
                                </a:lnTo>
                                <a:lnTo>
                                  <a:pt x="79360" y="49118"/>
                                </a:lnTo>
                                <a:lnTo>
                                  <a:pt x="436210" y="49118"/>
                                </a:lnTo>
                                <a:lnTo>
                                  <a:pt x="436210" y="57976"/>
                                </a:lnTo>
                                <a:lnTo>
                                  <a:pt x="495" y="57976"/>
                                </a:lnTo>
                                <a:lnTo>
                                  <a:pt x="495" y="53547"/>
                                </a:lnTo>
                                <a:lnTo>
                                  <a:pt x="0" y="49147"/>
                                </a:lnTo>
                                <a:lnTo>
                                  <a:pt x="4362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45" name="Shape 545"/>
                        <wps:cNvSpPr/>
                        <wps:spPr>
                          <a:xfrm>
                            <a:off x="1288437" y="707079"/>
                            <a:ext cx="365957" cy="98593"/>
                          </a:xfrm>
                          <a:custGeom>
                            <a:avLst/>
                            <a:gdLst/>
                            <a:ahLst/>
                            <a:cxnLst/>
                            <a:rect l="0" t="0" r="0" b="0"/>
                            <a:pathLst>
                              <a:path w="365957" h="98593">
                                <a:moveTo>
                                  <a:pt x="360423" y="0"/>
                                </a:moveTo>
                                <a:lnTo>
                                  <a:pt x="360918" y="4410"/>
                                </a:lnTo>
                                <a:lnTo>
                                  <a:pt x="365957" y="94164"/>
                                </a:lnTo>
                                <a:lnTo>
                                  <a:pt x="365957" y="98593"/>
                                </a:lnTo>
                                <a:lnTo>
                                  <a:pt x="0" y="98593"/>
                                </a:lnTo>
                                <a:lnTo>
                                  <a:pt x="0" y="89735"/>
                                </a:lnTo>
                                <a:lnTo>
                                  <a:pt x="356850" y="89735"/>
                                </a:lnTo>
                                <a:lnTo>
                                  <a:pt x="352365" y="9830"/>
                                </a:lnTo>
                                <a:lnTo>
                                  <a:pt x="0" y="49530"/>
                                </a:lnTo>
                                <a:lnTo>
                                  <a:pt x="0" y="40617"/>
                                </a:lnTo>
                                <a:lnTo>
                                  <a:pt x="356022" y="505"/>
                                </a:lnTo>
                                <a:lnTo>
                                  <a:pt x="36042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46" name="Shape 546"/>
                        <wps:cNvSpPr/>
                        <wps:spPr>
                          <a:xfrm>
                            <a:off x="852722" y="653027"/>
                            <a:ext cx="792229" cy="148216"/>
                          </a:xfrm>
                          <a:custGeom>
                            <a:avLst/>
                            <a:gdLst/>
                            <a:ahLst/>
                            <a:cxnLst/>
                            <a:rect l="0" t="0" r="0" b="0"/>
                            <a:pathLst>
                              <a:path w="792229" h="148216">
                                <a:moveTo>
                                  <a:pt x="783344" y="0"/>
                                </a:moveTo>
                                <a:cubicBezTo>
                                  <a:pt x="787038" y="19533"/>
                                  <a:pt x="790005" y="39199"/>
                                  <a:pt x="792229" y="58954"/>
                                </a:cubicBezTo>
                                <a:lnTo>
                                  <a:pt x="0" y="148216"/>
                                </a:lnTo>
                                <a:lnTo>
                                  <a:pt x="783344" y="0"/>
                                </a:lnTo>
                                <a:close/>
                              </a:path>
                            </a:pathLst>
                          </a:custGeom>
                          <a:ln w="0" cap="flat">
                            <a:miter lim="127000"/>
                          </a:ln>
                        </wps:spPr>
                        <wps:style>
                          <a:lnRef idx="0">
                            <a:srgbClr val="000000">
                              <a:alpha val="0"/>
                            </a:srgbClr>
                          </a:lnRef>
                          <a:fillRef idx="1">
                            <a:srgbClr val="FF9900"/>
                          </a:fillRef>
                          <a:effectRef idx="0">
                            <a:scrgbClr r="0" g="0" b="0"/>
                          </a:effectRef>
                          <a:fontRef idx="none"/>
                        </wps:style>
                        <wps:bodyPr/>
                      </wps:wsp>
                      <wps:wsp>
                        <wps:cNvPr id="547" name="Shape 547"/>
                        <wps:cNvSpPr/>
                        <wps:spPr>
                          <a:xfrm>
                            <a:off x="851903" y="711182"/>
                            <a:ext cx="452969" cy="94462"/>
                          </a:xfrm>
                          <a:custGeom>
                            <a:avLst/>
                            <a:gdLst/>
                            <a:ahLst/>
                            <a:cxnLst/>
                            <a:rect l="0" t="0" r="0" b="0"/>
                            <a:pathLst>
                              <a:path w="452969" h="94462">
                                <a:moveTo>
                                  <a:pt x="452969" y="0"/>
                                </a:moveTo>
                                <a:lnTo>
                                  <a:pt x="452969" y="9017"/>
                                </a:lnTo>
                                <a:lnTo>
                                  <a:pt x="117950" y="72407"/>
                                </a:lnTo>
                                <a:lnTo>
                                  <a:pt x="452969" y="34657"/>
                                </a:lnTo>
                                <a:lnTo>
                                  <a:pt x="452969" y="43575"/>
                                </a:lnTo>
                                <a:lnTo>
                                  <a:pt x="1315" y="94462"/>
                                </a:lnTo>
                                <a:lnTo>
                                  <a:pt x="820" y="90064"/>
                                </a:lnTo>
                                <a:lnTo>
                                  <a:pt x="0" y="85708"/>
                                </a:lnTo>
                                <a:lnTo>
                                  <a:pt x="45296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48" name="Shape 548"/>
                        <wps:cNvSpPr/>
                        <wps:spPr>
                          <a:xfrm>
                            <a:off x="1304872" y="647852"/>
                            <a:ext cx="344978" cy="106904"/>
                          </a:xfrm>
                          <a:custGeom>
                            <a:avLst/>
                            <a:gdLst/>
                            <a:ahLst/>
                            <a:cxnLst/>
                            <a:rect l="0" t="0" r="0" b="0"/>
                            <a:pathLst>
                              <a:path w="344978" h="106904">
                                <a:moveTo>
                                  <a:pt x="334720" y="0"/>
                                </a:moveTo>
                                <a:lnTo>
                                  <a:pt x="335549" y="4353"/>
                                </a:lnTo>
                                <a:lnTo>
                                  <a:pt x="344483" y="63637"/>
                                </a:lnTo>
                                <a:lnTo>
                                  <a:pt x="344978" y="68037"/>
                                </a:lnTo>
                                <a:lnTo>
                                  <a:pt x="340578" y="68532"/>
                                </a:lnTo>
                                <a:lnTo>
                                  <a:pt x="0" y="106904"/>
                                </a:lnTo>
                                <a:lnTo>
                                  <a:pt x="0" y="97986"/>
                                </a:lnTo>
                                <a:lnTo>
                                  <a:pt x="335020" y="60236"/>
                                </a:lnTo>
                                <a:lnTo>
                                  <a:pt x="327503" y="10379"/>
                                </a:lnTo>
                                <a:lnTo>
                                  <a:pt x="0" y="72346"/>
                                </a:lnTo>
                                <a:lnTo>
                                  <a:pt x="0" y="63329"/>
                                </a:lnTo>
                                <a:lnTo>
                                  <a:pt x="330367" y="819"/>
                                </a:lnTo>
                                <a:lnTo>
                                  <a:pt x="3347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49" name="Shape 549"/>
                        <wps:cNvSpPr/>
                        <wps:spPr>
                          <a:xfrm>
                            <a:off x="0" y="1733"/>
                            <a:ext cx="1636066" cy="1145425"/>
                          </a:xfrm>
                          <a:custGeom>
                            <a:avLst/>
                            <a:gdLst/>
                            <a:ahLst/>
                            <a:cxnLst/>
                            <a:rect l="0" t="0" r="0" b="0"/>
                            <a:pathLst>
                              <a:path w="1636066" h="1145425">
                                <a:moveTo>
                                  <a:pt x="823211" y="2786"/>
                                </a:moveTo>
                                <a:cubicBezTo>
                                  <a:pt x="898252" y="0"/>
                                  <a:pt x="974383" y="7808"/>
                                  <a:pt x="1049446" y="26921"/>
                                </a:cubicBezTo>
                                <a:cubicBezTo>
                                  <a:pt x="1349696" y="103375"/>
                                  <a:pt x="1578461" y="346862"/>
                                  <a:pt x="1636066" y="651294"/>
                                </a:cubicBezTo>
                                <a:lnTo>
                                  <a:pt x="852722" y="799510"/>
                                </a:lnTo>
                                <a:lnTo>
                                  <a:pt x="134433" y="1145425"/>
                                </a:lnTo>
                                <a:cubicBezTo>
                                  <a:pt x="0" y="866275"/>
                                  <a:pt x="39472" y="534520"/>
                                  <a:pt x="235656" y="294709"/>
                                </a:cubicBezTo>
                                <a:cubicBezTo>
                                  <a:pt x="382794" y="114851"/>
                                  <a:pt x="598091" y="11145"/>
                                  <a:pt x="823211" y="2786"/>
                                </a:cubicBezTo>
                                <a:close/>
                              </a:path>
                            </a:pathLst>
                          </a:custGeom>
                          <a:ln w="0" cap="flat">
                            <a:miter lim="127000"/>
                          </a:ln>
                        </wps:spPr>
                        <wps:style>
                          <a:lnRef idx="0">
                            <a:srgbClr val="000000">
                              <a:alpha val="0"/>
                            </a:srgbClr>
                          </a:lnRef>
                          <a:fillRef idx="1">
                            <a:srgbClr val="DC3912"/>
                          </a:fillRef>
                          <a:effectRef idx="0">
                            <a:scrgbClr r="0" g="0" b="0"/>
                          </a:effectRef>
                          <a:fontRef idx="none"/>
                        </wps:style>
                        <wps:bodyPr/>
                      </wps:wsp>
                      <wps:wsp>
                        <wps:cNvPr id="550" name="Shape 550"/>
                        <wps:cNvSpPr/>
                        <wps:spPr>
                          <a:xfrm>
                            <a:off x="51231" y="56"/>
                            <a:ext cx="794175" cy="1153012"/>
                          </a:xfrm>
                          <a:custGeom>
                            <a:avLst/>
                            <a:gdLst/>
                            <a:ahLst/>
                            <a:cxnLst/>
                            <a:rect l="0" t="0" r="0" b="0"/>
                            <a:pathLst>
                              <a:path w="794175" h="1153012">
                                <a:moveTo>
                                  <a:pt x="794175" y="0"/>
                                </a:moveTo>
                                <a:lnTo>
                                  <a:pt x="794175" y="8853"/>
                                </a:lnTo>
                                <a:lnTo>
                                  <a:pt x="772144" y="8889"/>
                                </a:lnTo>
                                <a:lnTo>
                                  <a:pt x="716413" y="12931"/>
                                </a:lnTo>
                                <a:lnTo>
                                  <a:pt x="661292" y="20858"/>
                                </a:lnTo>
                                <a:lnTo>
                                  <a:pt x="606981" y="32603"/>
                                </a:lnTo>
                                <a:lnTo>
                                  <a:pt x="553679" y="48101"/>
                                </a:lnTo>
                                <a:lnTo>
                                  <a:pt x="501586" y="67283"/>
                                </a:lnTo>
                                <a:lnTo>
                                  <a:pt x="450913" y="90085"/>
                                </a:lnTo>
                                <a:lnTo>
                                  <a:pt x="401860" y="116440"/>
                                </a:lnTo>
                                <a:lnTo>
                                  <a:pt x="354616" y="146281"/>
                                </a:lnTo>
                                <a:lnTo>
                                  <a:pt x="266395" y="216162"/>
                                </a:lnTo>
                                <a:lnTo>
                                  <a:pt x="187852" y="299191"/>
                                </a:lnTo>
                                <a:lnTo>
                                  <a:pt x="153105" y="344940"/>
                                </a:lnTo>
                                <a:lnTo>
                                  <a:pt x="122034" y="392622"/>
                                </a:lnTo>
                                <a:lnTo>
                                  <a:pt x="94659" y="442028"/>
                                </a:lnTo>
                                <a:lnTo>
                                  <a:pt x="71018" y="492949"/>
                                </a:lnTo>
                                <a:lnTo>
                                  <a:pt x="51130" y="545165"/>
                                </a:lnTo>
                                <a:lnTo>
                                  <a:pt x="35023" y="598467"/>
                                </a:lnTo>
                                <a:lnTo>
                                  <a:pt x="22707" y="652654"/>
                                </a:lnTo>
                                <a:lnTo>
                                  <a:pt x="14230" y="707518"/>
                                </a:lnTo>
                                <a:lnTo>
                                  <a:pt x="9601" y="762830"/>
                                </a:lnTo>
                                <a:lnTo>
                                  <a:pt x="8849" y="818389"/>
                                </a:lnTo>
                                <a:lnTo>
                                  <a:pt x="12001" y="873996"/>
                                </a:lnTo>
                                <a:lnTo>
                                  <a:pt x="19088" y="929422"/>
                                </a:lnTo>
                                <a:lnTo>
                                  <a:pt x="30118" y="984458"/>
                                </a:lnTo>
                                <a:lnTo>
                                  <a:pt x="45129" y="1038912"/>
                                </a:lnTo>
                                <a:lnTo>
                                  <a:pt x="64151" y="1092547"/>
                                </a:lnTo>
                                <a:lnTo>
                                  <a:pt x="85414" y="1141123"/>
                                </a:lnTo>
                                <a:lnTo>
                                  <a:pt x="794175" y="799793"/>
                                </a:lnTo>
                                <a:lnTo>
                                  <a:pt x="794175" y="809628"/>
                                </a:lnTo>
                                <a:lnTo>
                                  <a:pt x="85125" y="1151088"/>
                                </a:lnTo>
                                <a:lnTo>
                                  <a:pt x="81134" y="1153012"/>
                                </a:lnTo>
                                <a:lnTo>
                                  <a:pt x="79210" y="1149021"/>
                                </a:lnTo>
                                <a:lnTo>
                                  <a:pt x="55912" y="1095805"/>
                                </a:lnTo>
                                <a:lnTo>
                                  <a:pt x="36681" y="1041569"/>
                                </a:lnTo>
                                <a:lnTo>
                                  <a:pt x="21498" y="986505"/>
                                </a:lnTo>
                                <a:lnTo>
                                  <a:pt x="10344" y="930851"/>
                                </a:lnTo>
                                <a:lnTo>
                                  <a:pt x="3181" y="874806"/>
                                </a:lnTo>
                                <a:lnTo>
                                  <a:pt x="0" y="818580"/>
                                </a:lnTo>
                                <a:lnTo>
                                  <a:pt x="752" y="762401"/>
                                </a:lnTo>
                                <a:lnTo>
                                  <a:pt x="5439" y="706470"/>
                                </a:lnTo>
                                <a:lnTo>
                                  <a:pt x="14011" y="650997"/>
                                </a:lnTo>
                                <a:lnTo>
                                  <a:pt x="26460" y="596209"/>
                                </a:lnTo>
                                <a:lnTo>
                                  <a:pt x="42748" y="542307"/>
                                </a:lnTo>
                                <a:lnTo>
                                  <a:pt x="62855" y="489500"/>
                                </a:lnTo>
                                <a:lnTo>
                                  <a:pt x="86763" y="438018"/>
                                </a:lnTo>
                                <a:lnTo>
                                  <a:pt x="114443" y="388059"/>
                                </a:lnTo>
                                <a:lnTo>
                                  <a:pt x="145856" y="339844"/>
                                </a:lnTo>
                                <a:lnTo>
                                  <a:pt x="180994" y="293581"/>
                                </a:lnTo>
                                <a:lnTo>
                                  <a:pt x="260413" y="209627"/>
                                </a:lnTo>
                                <a:lnTo>
                                  <a:pt x="349624" y="138963"/>
                                </a:lnTo>
                                <a:lnTo>
                                  <a:pt x="397392" y="108788"/>
                                </a:lnTo>
                                <a:lnTo>
                                  <a:pt x="446999" y="82139"/>
                                </a:lnTo>
                                <a:lnTo>
                                  <a:pt x="498243" y="59082"/>
                                </a:lnTo>
                                <a:lnTo>
                                  <a:pt x="550907" y="39686"/>
                                </a:lnTo>
                                <a:lnTo>
                                  <a:pt x="604809" y="24016"/>
                                </a:lnTo>
                                <a:lnTo>
                                  <a:pt x="659720" y="12140"/>
                                </a:lnTo>
                                <a:lnTo>
                                  <a:pt x="715461" y="4125"/>
                                </a:lnTo>
                                <a:lnTo>
                                  <a:pt x="771811" y="36"/>
                                </a:lnTo>
                                <a:lnTo>
                                  <a:pt x="79417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51" name="Shape 551"/>
                        <wps:cNvSpPr/>
                        <wps:spPr>
                          <a:xfrm>
                            <a:off x="845406" y="0"/>
                            <a:ext cx="795833" cy="809684"/>
                          </a:xfrm>
                          <a:custGeom>
                            <a:avLst/>
                            <a:gdLst/>
                            <a:ahLst/>
                            <a:cxnLst/>
                            <a:rect l="0" t="0" r="0" b="0"/>
                            <a:pathLst>
                              <a:path w="795833" h="809684">
                                <a:moveTo>
                                  <a:pt x="34405" y="0"/>
                                </a:moveTo>
                                <a:lnTo>
                                  <a:pt x="91383" y="3970"/>
                                </a:lnTo>
                                <a:lnTo>
                                  <a:pt x="148353" y="12068"/>
                                </a:lnTo>
                                <a:lnTo>
                                  <a:pt x="205131" y="24362"/>
                                </a:lnTo>
                                <a:lnTo>
                                  <a:pt x="260871" y="40718"/>
                                </a:lnTo>
                                <a:lnTo>
                                  <a:pt x="314783" y="60856"/>
                                </a:lnTo>
                                <a:lnTo>
                                  <a:pt x="366723" y="84617"/>
                                </a:lnTo>
                                <a:lnTo>
                                  <a:pt x="416529" y="111847"/>
                                </a:lnTo>
                                <a:lnTo>
                                  <a:pt x="509179" y="176084"/>
                                </a:lnTo>
                                <a:lnTo>
                                  <a:pt x="591570" y="252317"/>
                                </a:lnTo>
                                <a:lnTo>
                                  <a:pt x="662521" y="339290"/>
                                </a:lnTo>
                                <a:lnTo>
                                  <a:pt x="720862" y="435769"/>
                                </a:lnTo>
                                <a:lnTo>
                                  <a:pt x="744942" y="487175"/>
                                </a:lnTo>
                                <a:lnTo>
                                  <a:pt x="765420" y="540487"/>
                                </a:lnTo>
                                <a:lnTo>
                                  <a:pt x="782156" y="595551"/>
                                </a:lnTo>
                                <a:lnTo>
                                  <a:pt x="795014" y="652205"/>
                                </a:lnTo>
                                <a:lnTo>
                                  <a:pt x="795833" y="656558"/>
                                </a:lnTo>
                                <a:lnTo>
                                  <a:pt x="791481" y="657377"/>
                                </a:lnTo>
                                <a:lnTo>
                                  <a:pt x="8717" y="805486"/>
                                </a:lnTo>
                                <a:lnTo>
                                  <a:pt x="0" y="809684"/>
                                </a:lnTo>
                                <a:lnTo>
                                  <a:pt x="0" y="799849"/>
                                </a:lnTo>
                                <a:lnTo>
                                  <a:pt x="5392" y="797252"/>
                                </a:lnTo>
                                <a:lnTo>
                                  <a:pt x="7316" y="801243"/>
                                </a:lnTo>
                                <a:lnTo>
                                  <a:pt x="6497" y="796890"/>
                                </a:lnTo>
                                <a:lnTo>
                                  <a:pt x="785326" y="649524"/>
                                </a:lnTo>
                                <a:lnTo>
                                  <a:pt x="773593" y="597818"/>
                                </a:lnTo>
                                <a:lnTo>
                                  <a:pt x="757038" y="543373"/>
                                </a:lnTo>
                                <a:lnTo>
                                  <a:pt x="736788" y="490642"/>
                                </a:lnTo>
                                <a:lnTo>
                                  <a:pt x="712985" y="439807"/>
                                </a:lnTo>
                                <a:lnTo>
                                  <a:pt x="655282" y="344396"/>
                                </a:lnTo>
                                <a:lnTo>
                                  <a:pt x="585112" y="258385"/>
                                </a:lnTo>
                                <a:lnTo>
                                  <a:pt x="503635" y="182994"/>
                                </a:lnTo>
                                <a:lnTo>
                                  <a:pt x="412005" y="119464"/>
                                </a:lnTo>
                                <a:lnTo>
                                  <a:pt x="362751" y="92536"/>
                                </a:lnTo>
                                <a:lnTo>
                                  <a:pt x="311392" y="69037"/>
                                </a:lnTo>
                                <a:lnTo>
                                  <a:pt x="258071" y="49123"/>
                                </a:lnTo>
                                <a:lnTo>
                                  <a:pt x="202950" y="32946"/>
                                </a:lnTo>
                                <a:lnTo>
                                  <a:pt x="146800" y="20787"/>
                                </a:lnTo>
                                <a:lnTo>
                                  <a:pt x="90450" y="12779"/>
                                </a:lnTo>
                                <a:lnTo>
                                  <a:pt x="34110" y="8854"/>
                                </a:lnTo>
                                <a:lnTo>
                                  <a:pt x="0" y="8909"/>
                                </a:lnTo>
                                <a:lnTo>
                                  <a:pt x="0" y="56"/>
                                </a:lnTo>
                                <a:lnTo>
                                  <a:pt x="3440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62" name="Rectangle 31062"/>
                        <wps:cNvSpPr/>
                        <wps:spPr>
                          <a:xfrm>
                            <a:off x="520272" y="208482"/>
                            <a:ext cx="275003" cy="132887"/>
                          </a:xfrm>
                          <a:prstGeom prst="rect">
                            <a:avLst/>
                          </a:prstGeom>
                          <a:ln>
                            <a:noFill/>
                          </a:ln>
                        </wps:spPr>
                        <wps:txbx>
                          <w:txbxContent>
                            <w:p w14:paraId="46F39BCE" w14:textId="77777777" w:rsidR="00215305" w:rsidRDefault="00215305">
                              <w:pPr>
                                <w:spacing w:line="259" w:lineRule="auto"/>
                              </w:pPr>
                              <w:r>
                                <w:rPr>
                                  <w:rFonts w:ascii="Times New Roman" w:eastAsia="Times New Roman" w:hAnsi="Times New Roman" w:cs="Times New Roman"/>
                                  <w:color w:val="FFFFFF"/>
                                  <w:w w:val="111"/>
                                  <w:sz w:val="17"/>
                                </w:rPr>
                                <w:t>54.2</w:t>
                              </w:r>
                            </w:p>
                          </w:txbxContent>
                        </wps:txbx>
                        <wps:bodyPr horzOverflow="overflow" vert="horz" lIns="0" tIns="0" rIns="0" bIns="0" rtlCol="0">
                          <a:noAutofit/>
                        </wps:bodyPr>
                      </wps:wsp>
                      <wps:wsp>
                        <wps:cNvPr id="31063" name="Rectangle 31063"/>
                        <wps:cNvSpPr/>
                        <wps:spPr>
                          <a:xfrm>
                            <a:off x="727023" y="208482"/>
                            <a:ext cx="125685" cy="132887"/>
                          </a:xfrm>
                          <a:prstGeom prst="rect">
                            <a:avLst/>
                          </a:prstGeom>
                          <a:ln>
                            <a:noFill/>
                          </a:ln>
                        </wps:spPr>
                        <wps:txbx>
                          <w:txbxContent>
                            <w:p w14:paraId="2BC7211D" w14:textId="77777777" w:rsidR="00215305" w:rsidRDefault="00215305">
                              <w:pPr>
                                <w:spacing w:line="259" w:lineRule="auto"/>
                              </w:pPr>
                              <w:r>
                                <w:rPr>
                                  <w:rFonts w:ascii="Times New Roman" w:eastAsia="Times New Roman" w:hAnsi="Times New Roman" w:cs="Times New Roman"/>
                                  <w:color w:val="FFFFFF"/>
                                  <w:w w:val="106"/>
                                  <w:sz w:val="17"/>
                                </w:rPr>
                                <w:t>%</w:t>
                              </w:r>
                            </w:p>
                          </w:txbxContent>
                        </wps:txbx>
                        <wps:bodyPr horzOverflow="overflow" vert="horz" lIns="0" tIns="0" rIns="0" bIns="0" rtlCol="0">
                          <a:noAutofit/>
                        </wps:bodyPr>
                      </wps:wsp>
                      <wps:wsp>
                        <wps:cNvPr id="553" name="Shape 553"/>
                        <wps:cNvSpPr/>
                        <wps:spPr>
                          <a:xfrm>
                            <a:off x="134433" y="801243"/>
                            <a:ext cx="1515532" cy="860021"/>
                          </a:xfrm>
                          <a:custGeom>
                            <a:avLst/>
                            <a:gdLst/>
                            <a:ahLst/>
                            <a:cxnLst/>
                            <a:rect l="0" t="0" r="0" b="0"/>
                            <a:pathLst>
                              <a:path w="1515532" h="860021">
                                <a:moveTo>
                                  <a:pt x="718289" y="0"/>
                                </a:moveTo>
                                <a:lnTo>
                                  <a:pt x="1515532" y="0"/>
                                </a:lnTo>
                                <a:cubicBezTo>
                                  <a:pt x="1515532" y="371958"/>
                                  <a:pt x="1258323" y="694487"/>
                                  <a:pt x="895693" y="777258"/>
                                </a:cubicBezTo>
                                <a:cubicBezTo>
                                  <a:pt x="533063" y="860021"/>
                                  <a:pt x="161389" y="681031"/>
                                  <a:pt x="0" y="345915"/>
                                </a:cubicBezTo>
                                <a:lnTo>
                                  <a:pt x="718289" y="0"/>
                                </a:lnTo>
                                <a:close/>
                              </a:path>
                            </a:pathLst>
                          </a:custGeom>
                          <a:ln w="0" cap="flat">
                            <a:miter lim="127000"/>
                          </a:ln>
                        </wps:spPr>
                        <wps:style>
                          <a:lnRef idx="0">
                            <a:srgbClr val="000000">
                              <a:alpha val="0"/>
                            </a:srgbClr>
                          </a:lnRef>
                          <a:fillRef idx="1">
                            <a:srgbClr val="3366CC"/>
                          </a:fillRef>
                          <a:effectRef idx="0">
                            <a:scrgbClr r="0" g="0" b="0"/>
                          </a:effectRef>
                          <a:fontRef idx="none"/>
                        </wps:style>
                        <wps:bodyPr/>
                      </wps:wsp>
                      <wps:wsp>
                        <wps:cNvPr id="554" name="Shape 554"/>
                        <wps:cNvSpPr/>
                        <wps:spPr>
                          <a:xfrm>
                            <a:off x="128517" y="796814"/>
                            <a:ext cx="764412" cy="805758"/>
                          </a:xfrm>
                          <a:custGeom>
                            <a:avLst/>
                            <a:gdLst/>
                            <a:ahLst/>
                            <a:cxnLst/>
                            <a:rect l="0" t="0" r="0" b="0"/>
                            <a:pathLst>
                              <a:path w="764412" h="805758">
                                <a:moveTo>
                                  <a:pt x="724205" y="0"/>
                                </a:moveTo>
                                <a:lnTo>
                                  <a:pt x="764412" y="0"/>
                                </a:lnTo>
                                <a:lnTo>
                                  <a:pt x="764412" y="8858"/>
                                </a:lnTo>
                                <a:lnTo>
                                  <a:pt x="725219" y="8858"/>
                                </a:lnTo>
                                <a:lnTo>
                                  <a:pt x="11997" y="352328"/>
                                </a:lnTo>
                                <a:lnTo>
                                  <a:pt x="42396" y="409061"/>
                                </a:lnTo>
                                <a:lnTo>
                                  <a:pt x="79467" y="465915"/>
                                </a:lnTo>
                                <a:lnTo>
                                  <a:pt x="120796" y="518817"/>
                                </a:lnTo>
                                <a:lnTo>
                                  <a:pt x="166078" y="567614"/>
                                </a:lnTo>
                                <a:lnTo>
                                  <a:pt x="214970" y="612162"/>
                                </a:lnTo>
                                <a:lnTo>
                                  <a:pt x="267176" y="652291"/>
                                </a:lnTo>
                                <a:lnTo>
                                  <a:pt x="322364" y="687867"/>
                                </a:lnTo>
                                <a:lnTo>
                                  <a:pt x="380219" y="718728"/>
                                </a:lnTo>
                                <a:lnTo>
                                  <a:pt x="440417" y="744722"/>
                                </a:lnTo>
                                <a:lnTo>
                                  <a:pt x="502644" y="765686"/>
                                </a:lnTo>
                                <a:lnTo>
                                  <a:pt x="566566" y="781479"/>
                                </a:lnTo>
                                <a:lnTo>
                                  <a:pt x="631889" y="791928"/>
                                </a:lnTo>
                                <a:lnTo>
                                  <a:pt x="698268" y="796900"/>
                                </a:lnTo>
                                <a:lnTo>
                                  <a:pt x="764412" y="796243"/>
                                </a:lnTo>
                                <a:lnTo>
                                  <a:pt x="764412" y="805096"/>
                                </a:lnTo>
                                <a:lnTo>
                                  <a:pt x="697982" y="805758"/>
                                </a:lnTo>
                                <a:lnTo>
                                  <a:pt x="630850" y="800729"/>
                                </a:lnTo>
                                <a:lnTo>
                                  <a:pt x="564804" y="790156"/>
                                </a:lnTo>
                                <a:lnTo>
                                  <a:pt x="500158" y="774192"/>
                                </a:lnTo>
                                <a:lnTo>
                                  <a:pt x="437245" y="752989"/>
                                </a:lnTo>
                                <a:lnTo>
                                  <a:pt x="376371" y="726710"/>
                                </a:lnTo>
                                <a:lnTo>
                                  <a:pt x="317878" y="695506"/>
                                </a:lnTo>
                                <a:lnTo>
                                  <a:pt x="262071" y="659540"/>
                                </a:lnTo>
                                <a:lnTo>
                                  <a:pt x="209283" y="618954"/>
                                </a:lnTo>
                                <a:lnTo>
                                  <a:pt x="159839" y="573910"/>
                                </a:lnTo>
                                <a:lnTo>
                                  <a:pt x="114062" y="524561"/>
                                </a:lnTo>
                                <a:lnTo>
                                  <a:pt x="72266" y="471068"/>
                                </a:lnTo>
                                <a:lnTo>
                                  <a:pt x="34776" y="413585"/>
                                </a:lnTo>
                                <a:lnTo>
                                  <a:pt x="1924" y="352263"/>
                                </a:lnTo>
                                <a:lnTo>
                                  <a:pt x="0" y="348272"/>
                                </a:lnTo>
                                <a:lnTo>
                                  <a:pt x="3991" y="346357"/>
                                </a:lnTo>
                                <a:lnTo>
                                  <a:pt x="722281" y="438"/>
                                </a:lnTo>
                                <a:lnTo>
                                  <a:pt x="724205" y="4429"/>
                                </a:lnTo>
                                <a:lnTo>
                                  <a:pt x="72420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55" name="Shape 555"/>
                        <wps:cNvSpPr/>
                        <wps:spPr>
                          <a:xfrm>
                            <a:off x="892929" y="796814"/>
                            <a:ext cx="761464" cy="805096"/>
                          </a:xfrm>
                          <a:custGeom>
                            <a:avLst/>
                            <a:gdLst/>
                            <a:ahLst/>
                            <a:cxnLst/>
                            <a:rect l="0" t="0" r="0" b="0"/>
                            <a:pathLst>
                              <a:path w="761464" h="805096">
                                <a:moveTo>
                                  <a:pt x="0" y="0"/>
                                </a:moveTo>
                                <a:lnTo>
                                  <a:pt x="761464" y="0"/>
                                </a:lnTo>
                                <a:lnTo>
                                  <a:pt x="761464" y="4429"/>
                                </a:lnTo>
                                <a:lnTo>
                                  <a:pt x="758474" y="73923"/>
                                </a:lnTo>
                                <a:lnTo>
                                  <a:pt x="749634" y="141980"/>
                                </a:lnTo>
                                <a:lnTo>
                                  <a:pt x="735195" y="208312"/>
                                </a:lnTo>
                                <a:lnTo>
                                  <a:pt x="715354" y="272634"/>
                                </a:lnTo>
                                <a:lnTo>
                                  <a:pt x="690351" y="334670"/>
                                </a:lnTo>
                                <a:lnTo>
                                  <a:pt x="660404" y="394144"/>
                                </a:lnTo>
                                <a:lnTo>
                                  <a:pt x="625733" y="450771"/>
                                </a:lnTo>
                                <a:lnTo>
                                  <a:pt x="586567" y="504263"/>
                                </a:lnTo>
                                <a:lnTo>
                                  <a:pt x="543123" y="554345"/>
                                </a:lnTo>
                                <a:lnTo>
                                  <a:pt x="495640" y="600751"/>
                                </a:lnTo>
                                <a:lnTo>
                                  <a:pt x="444320" y="643185"/>
                                </a:lnTo>
                                <a:lnTo>
                                  <a:pt x="389408" y="681361"/>
                                </a:lnTo>
                                <a:lnTo>
                                  <a:pt x="331106" y="715023"/>
                                </a:lnTo>
                                <a:lnTo>
                                  <a:pt x="269660" y="743864"/>
                                </a:lnTo>
                                <a:lnTo>
                                  <a:pt x="205271" y="767620"/>
                                </a:lnTo>
                                <a:lnTo>
                                  <a:pt x="138187" y="786003"/>
                                </a:lnTo>
                                <a:lnTo>
                                  <a:pt x="69759" y="798547"/>
                                </a:lnTo>
                                <a:lnTo>
                                  <a:pt x="1445" y="805082"/>
                                </a:lnTo>
                                <a:lnTo>
                                  <a:pt x="0" y="805096"/>
                                </a:lnTo>
                                <a:lnTo>
                                  <a:pt x="0" y="796243"/>
                                </a:lnTo>
                                <a:lnTo>
                                  <a:pt x="988" y="796233"/>
                                </a:lnTo>
                                <a:lnTo>
                                  <a:pt x="68540" y="789775"/>
                                </a:lnTo>
                                <a:lnTo>
                                  <a:pt x="136215" y="777364"/>
                                </a:lnTo>
                                <a:lnTo>
                                  <a:pt x="202566" y="759181"/>
                                </a:lnTo>
                                <a:lnTo>
                                  <a:pt x="266241" y="735692"/>
                                </a:lnTo>
                                <a:lnTo>
                                  <a:pt x="327010" y="707165"/>
                                </a:lnTo>
                                <a:lnTo>
                                  <a:pt x="384655" y="673884"/>
                                </a:lnTo>
                                <a:lnTo>
                                  <a:pt x="438967" y="636127"/>
                                </a:lnTo>
                                <a:lnTo>
                                  <a:pt x="489716" y="594160"/>
                                </a:lnTo>
                                <a:lnTo>
                                  <a:pt x="536684" y="548278"/>
                                </a:lnTo>
                                <a:lnTo>
                                  <a:pt x="579641" y="498738"/>
                                </a:lnTo>
                                <a:lnTo>
                                  <a:pt x="618370" y="445837"/>
                                </a:lnTo>
                                <a:lnTo>
                                  <a:pt x="652660" y="389839"/>
                                </a:lnTo>
                                <a:lnTo>
                                  <a:pt x="682283" y="331022"/>
                                </a:lnTo>
                                <a:lnTo>
                                  <a:pt x="707010" y="269672"/>
                                </a:lnTo>
                                <a:lnTo>
                                  <a:pt x="726622" y="206064"/>
                                </a:lnTo>
                                <a:lnTo>
                                  <a:pt x="740909" y="140465"/>
                                </a:lnTo>
                                <a:lnTo>
                                  <a:pt x="749644" y="73162"/>
                                </a:lnTo>
                                <a:lnTo>
                                  <a:pt x="752415" y="8858"/>
                                </a:lnTo>
                                <a:lnTo>
                                  <a:pt x="0" y="885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66" name="Rectangle 31066"/>
                        <wps:cNvSpPr/>
                        <wps:spPr>
                          <a:xfrm>
                            <a:off x="833854" y="1338441"/>
                            <a:ext cx="275003" cy="132887"/>
                          </a:xfrm>
                          <a:prstGeom prst="rect">
                            <a:avLst/>
                          </a:prstGeom>
                          <a:ln>
                            <a:noFill/>
                          </a:ln>
                        </wps:spPr>
                        <wps:txbx>
                          <w:txbxContent>
                            <w:p w14:paraId="7F84E728" w14:textId="77777777" w:rsidR="00215305" w:rsidRDefault="00215305">
                              <w:pPr>
                                <w:spacing w:line="259" w:lineRule="auto"/>
                              </w:pPr>
                              <w:r>
                                <w:rPr>
                                  <w:rFonts w:ascii="Times New Roman" w:eastAsia="Times New Roman" w:hAnsi="Times New Roman" w:cs="Times New Roman"/>
                                  <w:color w:val="FFFFFF"/>
                                  <w:w w:val="111"/>
                                  <w:sz w:val="17"/>
                                </w:rPr>
                                <w:t>42.9</w:t>
                              </w:r>
                            </w:p>
                          </w:txbxContent>
                        </wps:txbx>
                        <wps:bodyPr horzOverflow="overflow" vert="horz" lIns="0" tIns="0" rIns="0" bIns="0" rtlCol="0">
                          <a:noAutofit/>
                        </wps:bodyPr>
                      </wps:wsp>
                      <wps:wsp>
                        <wps:cNvPr id="31067" name="Rectangle 31067"/>
                        <wps:cNvSpPr/>
                        <wps:spPr>
                          <a:xfrm>
                            <a:off x="1040605" y="1338441"/>
                            <a:ext cx="125685" cy="132887"/>
                          </a:xfrm>
                          <a:prstGeom prst="rect">
                            <a:avLst/>
                          </a:prstGeom>
                          <a:ln>
                            <a:noFill/>
                          </a:ln>
                        </wps:spPr>
                        <wps:txbx>
                          <w:txbxContent>
                            <w:p w14:paraId="57BC1915" w14:textId="77777777" w:rsidR="00215305" w:rsidRDefault="00215305">
                              <w:pPr>
                                <w:spacing w:line="259" w:lineRule="auto"/>
                              </w:pPr>
                              <w:r>
                                <w:rPr>
                                  <w:rFonts w:ascii="Times New Roman" w:eastAsia="Times New Roman" w:hAnsi="Times New Roman" w:cs="Times New Roman"/>
                                  <w:color w:val="FFFFFF"/>
                                  <w:w w:val="106"/>
                                  <w:sz w:val="17"/>
                                </w:rPr>
                                <w:t>%</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7F6CFB5" id="Group 31205" o:spid="_x0000_s1041" style="position:absolute;left:0;text-align:left;margin-left:51.8pt;margin-top:16.65pt;width:178.85pt;height:164.55pt;z-index:-251657216;mso-position-horizontal-relative:margin;mso-position-vertical-relative:text;mso-width-relative:margin;mso-height-relative:margin" coordsize="16543,16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">
                <v:shape id="Shape 543" o:spid="_x0000_s1042" style="position:absolute;left:8527;top:7119;width:7972;height:893;visibility:visible;mso-wrap-style:square;v-text-anchor:top" coordsize="797243,89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" path="m792229,v3339,29637,5014,59438,5014,89263l,89263,792229,xe" fillcolor="#109618" stroked="f" strokeweight="0">
                  <v:stroke miterlimit="83231f" joinstyle="miter"/>
                  <v:path arrowok="t" textboxrect="0,0,797243,89263"/>
                </v:shape>
                <v:shape id="Shape 544" o:spid="_x0000_s1043" style="position:absolute;left:8522;top:7476;width:4362;height:580;visibility:visible;mso-wrap-style:square;v-text-anchor:top" coordsize="436210,57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" path="m436210,r,8913l79360,49118r356850,l436210,57976r-435715,l495,53547,,49147,436210,xe" stroked="f" strokeweight="0">
                  <v:stroke miterlimit="83231f" joinstyle="miter"/>
                  <v:path arrowok="t" textboxrect="0,0,436210,57976"/>
                </v:shape>
                <v:shape id="Shape 545" o:spid="_x0000_s1044" style="position:absolute;left:12884;top:7070;width:3659;height:986;visibility:visible;mso-wrap-style:square;v-text-anchor:top" coordsize="365957,98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" path="m360423,r495,4410l365957,94164r,4429l,98593,,89735r356850,l352365,9830,,49530,,40617,356022,505,360423,xe" stroked="f" strokeweight="0">
                  <v:stroke miterlimit="83231f" joinstyle="miter"/>
                  <v:path arrowok="t" textboxrect="0,0,365957,98593"/>
                </v:shape>
                <v:shape id="Shape 546" o:spid="_x0000_s1045" style="position:absolute;left:8527;top:6530;width:7922;height:1482;visibility:visible;mso-wrap-style:square;v-text-anchor:top" coordsize="792229,148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" path="m783344,v3694,19533,6661,39199,8885,58954l,148216,783344,xe" fillcolor="#f90" stroked="f" strokeweight="0">
                  <v:stroke miterlimit="83231f" joinstyle="miter"/>
                  <v:path arrowok="t" textboxrect="0,0,792229,148216"/>
                </v:shape>
                <v:shape id="Shape 547" o:spid="_x0000_s1046" style="position:absolute;left:8519;top:7111;width:4529;height:945;visibility:visible;mso-wrap-style:square;v-text-anchor:top" coordsize="452969,94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" path="m452969,r,9017l117950,72407,452969,34657r,8918l1315,94462,820,90064,,85708,452969,xe" stroked="f" strokeweight="0">
                  <v:stroke miterlimit="83231f" joinstyle="miter"/>
                  <v:path arrowok="t" textboxrect="0,0,452969,94462"/>
                </v:shape>
                <v:shape id="Shape 548" o:spid="_x0000_s1047" style="position:absolute;left:13048;top:6478;width:3450;height:1069;visibility:visible;mso-wrap-style:square;v-text-anchor:top" coordsize="344978,106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" path="m334720,r829,4353l344483,63637r495,4400l340578,68532,,106904,,97986,335020,60236,327503,10379,,72346,,63329,330367,819,334720,xe" stroked="f" strokeweight="0">
                  <v:stroke miterlimit="83231f" joinstyle="miter"/>
                  <v:path arrowok="t" textboxrect="0,0,344978,106904"/>
                </v:shape>
                <v:shape id="Shape 549" o:spid="_x0000_s1048" style="position:absolute;top:17;width:16360;height:11454;visibility:visible;mso-wrap-style:square;v-text-anchor:top" coordsize="1636066,1145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" path="m823211,2786c898252,,974383,7808,1049446,26921v300250,76454,529015,319941,586620,624373l852722,799510,134433,1145425c,866275,39472,534520,235656,294709,382794,114851,598091,11145,823211,2786xe" fillcolor="#dc3912" stroked="f" strokeweight="0">
                  <v:stroke miterlimit="83231f" joinstyle="miter"/>
                  <v:path arrowok="t" textboxrect="0,0,1636066,1145425"/>
                </v:shape>
                <v:shape id="Shape 550" o:spid="_x0000_s1049" style="position:absolute;left:512;width:7942;height:11530;visibility:visible;mso-wrap-style:square;v-text-anchor:top" coordsize="794175,1153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" path="m794175,r,8853l772144,8889r-55731,4042l661292,20858,606981,32603,553679,48101,501586,67283,450913,90085r-49053,26355l354616,146281r-88221,69881l187852,299191r-34747,45749l122034,392622,94659,442028,71018,492949,51130,545165,35023,598467,22707,652654r-8477,54864l9601,762830r-752,55559l12001,873996r7087,55426l30118,984458r15011,54454l64151,1092547r21263,48576l794175,799793r,9835l85125,1151088r-3991,1924l79210,1149021,55912,1095805,36681,1041569,21498,986505,10344,930851,3181,874806,,818580,752,762401,5439,706470r8572,-55473l26460,596209,42748,542307,62855,489500,86763,438018r27680,-49959l145856,339844r35138,-46263l260413,209627r89211,-70664l397392,108788,446999,82139,498243,59082,550907,39686,604809,24016,659720,12140,715461,4125,771811,36,794175,xe" stroked="f" strokeweight="0">
                  <v:stroke miterlimit="83231f" joinstyle="miter"/>
                  <v:path arrowok="t" textboxrect="0,0,794175,1153012"/>
                </v:shape>
                <v:shape id="Shape 551" o:spid="_x0000_s1050" style="position:absolute;left:8454;width:7958;height:8096;visibility:visible;mso-wrap-style:square;v-text-anchor:top" coordsize="795833,809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" path="m34405,l91383,3970r56970,8098l205131,24362r55740,16356l314783,60856r51940,23761l416529,111847r92650,64237l591570,252317r70951,86973l720862,435769r24080,51406l765420,540487r16736,55064l795014,652205r819,4353l791481,657377,8717,805486,,809684r,-9835l5392,797252r1924,3991l6497,796890,785326,649524,773593,597818,757038,543373,736788,490642,712985,439807,655282,344396,585112,258385,503635,182994,412005,119464,362751,92536,311392,69037,258071,49123,202950,32946,146800,20787,90450,12779,34110,8854,,8909,,56,34405,xe" stroked="f" strokeweight="0">
                  <v:stroke miterlimit="83231f" joinstyle="miter"/>
                  <v:path arrowok="t" textboxrect="0,0,795833,809684"/>
                </v:shape>
                <v:rect id="Rectangle 31062" o:spid="_x0000_s1051" style="position:absolute;left:5202;top:2084;width:2750;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" filled="f" stroked="f">
                  <v:textbox inset="0,0,0,0">
                    <w:txbxContent>
                      <w:p w14:paraId="46F39BCE" w14:textId="77777777" w:rsidR="00215305" w:rsidRDefault="00215305">
                        <w:pPr>
                          <w:spacing w:line="259" w:lineRule="auto"/>
                        </w:pPr>
                        <w:r>
                          <w:rPr>
                            <w:rFonts w:ascii="Times New Roman" w:eastAsia="Times New Roman" w:hAnsi="Times New Roman" w:cs="Times New Roman"/>
                            <w:color w:val="FFFFFF"/>
                            <w:w w:val="111"/>
                            <w:sz w:val="17"/>
                          </w:rPr>
                          <w:t>54.2</w:t>
                        </w:r>
                      </w:p>
                    </w:txbxContent>
                  </v:textbox>
                </v:rect>
                <v:rect id="Rectangle 31063" o:spid="_x0000_s1052" style="position:absolute;left:7270;top:2084;width:1257;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" filled="f" stroked="f">
                  <v:textbox inset="0,0,0,0">
                    <w:txbxContent>
                      <w:p w14:paraId="2BC7211D" w14:textId="77777777" w:rsidR="00215305" w:rsidRDefault="00215305">
                        <w:pPr>
                          <w:spacing w:line="259" w:lineRule="auto"/>
                        </w:pPr>
                        <w:r>
                          <w:rPr>
                            <w:rFonts w:ascii="Times New Roman" w:eastAsia="Times New Roman" w:hAnsi="Times New Roman" w:cs="Times New Roman"/>
                            <w:color w:val="FFFFFF"/>
                            <w:w w:val="106"/>
                            <w:sz w:val="17"/>
                          </w:rPr>
                          <w:t>%</w:t>
                        </w:r>
                      </w:p>
                    </w:txbxContent>
                  </v:textbox>
                </v:rect>
                <v:shape id="Shape 553" o:spid="_x0000_s1053" style="position:absolute;left:1344;top:8012;width:15155;height:8600;visibility:visible;mso-wrap-style:square;v-text-anchor:top" coordsize="1515532,8600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" path="m718289,r797243,c1515532,371958,1258323,694487,895693,777258,533063,860021,161389,681031,,345915l718289,xe" fillcolor="#36c" stroked="f" strokeweight="0">
                  <v:stroke miterlimit="83231f" joinstyle="miter"/>
                  <v:path arrowok="t" textboxrect="0,0,1515532,860021"/>
                </v:shape>
                <v:shape id="Shape 554" o:spid="_x0000_s1054" style="position:absolute;left:1285;top:7968;width:7644;height:8057;visibility:visible;mso-wrap-style:square;v-text-anchor:top" coordsize="764412,805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" path="m724205,r40207,l764412,8858r-39193,l11997,352328r30399,56733l79467,465915r41329,52902l166078,567614r48892,44548l267176,652291r55188,35576l380219,718728r60198,25994l502644,765686r63922,15793l631889,791928r66379,4972l764412,796243r,8853l697982,805758r-67132,-5029l564804,790156,500158,774192,437245,752989,376371,726710,317878,695506,262071,659540,209283,618954,159839,573910,114062,524561,72266,471068,34776,413585,1924,352263,,348272r3991,-1915l722281,438r1924,3991l724205,xe" stroked="f" strokeweight="0">
                  <v:stroke miterlimit="83231f" joinstyle="miter"/>
                  <v:path arrowok="t" textboxrect="0,0,764412,805758"/>
                </v:shape>
                <v:shape id="Shape 555" o:spid="_x0000_s1055" style="position:absolute;left:8929;top:7968;width:7614;height:8051;visibility:visible;mso-wrap-style:square;v-text-anchor:top" coordsize="761464,805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" path="m,l761464,r,4429l758474,73923r-8840,68057l735195,208312r-19841,64322l690351,334670r-29947,59474l625733,450771r-39166,53492l543123,554345r-47483,46406l444320,643185r-54912,38176l331106,715023r-61446,28841l205271,767620r-67084,18383l69759,798547,1445,805082,,805096r,-8853l988,796233r67552,-6458l136215,777364r66351,-18183l266241,735692r60769,-28527l384655,673884r54312,-37757l489716,594160r46968,-45882l579641,498738r38729,-52901l652660,389839r29623,-58817l707010,269672r19612,-63608l740909,140465r8735,-67303l752415,8858,,8858,,xe" stroked="f" strokeweight="0">
                  <v:stroke miterlimit="83231f" joinstyle="miter"/>
                  <v:path arrowok="t" textboxrect="0,0,761464,805096"/>
                </v:shape>
                <v:rect id="Rectangle 31066" o:spid="_x0000_s1056" style="position:absolute;left:8338;top:13384;width:2750;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" filled="f" stroked="f">
                  <v:textbox inset="0,0,0,0">
                    <w:txbxContent>
                      <w:p w14:paraId="7F84E728" w14:textId="77777777" w:rsidR="00215305" w:rsidRDefault="00215305">
                        <w:pPr>
                          <w:spacing w:line="259" w:lineRule="auto"/>
                        </w:pPr>
                        <w:r>
                          <w:rPr>
                            <w:rFonts w:ascii="Times New Roman" w:eastAsia="Times New Roman" w:hAnsi="Times New Roman" w:cs="Times New Roman"/>
                            <w:color w:val="FFFFFF"/>
                            <w:w w:val="111"/>
                            <w:sz w:val="17"/>
                          </w:rPr>
                          <w:t>42.9</w:t>
                        </w:r>
                      </w:p>
                    </w:txbxContent>
                  </v:textbox>
                </v:rect>
                <v:rect id="Rectangle 31067" o:spid="_x0000_s1057" style="position:absolute;left:10406;top:13384;width:1256;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" filled="f" stroked="f">
                  <v:textbox inset="0,0,0,0">
                    <w:txbxContent>
                      <w:p w14:paraId="57BC1915" w14:textId="77777777" w:rsidR="00215305" w:rsidRDefault="00215305">
                        <w:pPr>
                          <w:spacing w:line="259" w:lineRule="auto"/>
                        </w:pPr>
                        <w:r>
                          <w:rPr>
                            <w:rFonts w:ascii="Times New Roman" w:eastAsia="Times New Roman" w:hAnsi="Times New Roman" w:cs="Times New Roman"/>
                            <w:color w:val="FFFFFF"/>
                            <w:w w:val="106"/>
                            <w:sz w:val="17"/>
                          </w:rPr>
                          <w:t>%</w:t>
                        </w:r>
                      </w:p>
                    </w:txbxContent>
                  </v:textbox>
                </v:rect>
                <w10:wrap type="tight" anchorx="margin"/>
              </v:group>
            </w:pict>
          </mc:Fallback>
        </mc:AlternateContent>
      </w:r>
    </w:p>
    <w:p w14:paraId="421E8928" w14:textId="77777777" w:rsidR="00CB6CAF" w:rsidRDefault="00CB6CAF">
      <w:pPr>
        <w:spacing w:after="12"/>
        <w:ind w:left="-5" w:right="9"/>
        <w:rPr>
          <w:sz w:val="28"/>
        </w:rPr>
      </w:pPr>
    </w:p>
    <w:p w14:paraId="67AC67FE" w14:textId="29053ABC" w:rsidR="00CB6CAF" w:rsidRDefault="00CB6CAF">
      <w:pPr>
        <w:spacing w:after="12"/>
        <w:ind w:left="-5" w:right="9"/>
        <w:rPr>
          <w:sz w:val="28"/>
        </w:rPr>
      </w:pPr>
    </w:p>
    <w:p w14:paraId="034CECD7" w14:textId="77777777" w:rsidR="00CB6CAF" w:rsidRDefault="00CB6CAF">
      <w:pPr>
        <w:spacing w:after="12"/>
        <w:ind w:left="-5" w:right="9"/>
        <w:rPr>
          <w:sz w:val="28"/>
        </w:rPr>
      </w:pPr>
      <w:r>
        <w:rPr>
          <w:sz w:val="28"/>
        </w:rPr>
        <w:br/>
      </w:r>
    </w:p>
    <w:p w14:paraId="1B764B1E" w14:textId="77777777" w:rsidR="00CB6CAF" w:rsidRDefault="00CB6CAF">
      <w:pPr>
        <w:spacing w:after="12"/>
        <w:ind w:left="-5" w:right="9"/>
        <w:rPr>
          <w:sz w:val="28"/>
        </w:rPr>
      </w:pPr>
    </w:p>
    <w:p w14:paraId="2C172E3F" w14:textId="77777777" w:rsidR="008E655D" w:rsidRDefault="008E655D">
      <w:pPr>
        <w:spacing w:after="12"/>
        <w:ind w:left="-5" w:right="9"/>
        <w:rPr>
          <w:sz w:val="28"/>
        </w:rPr>
      </w:pPr>
    </w:p>
    <w:p w14:paraId="0317C389" w14:textId="77777777" w:rsidR="004D2BB4" w:rsidRDefault="004D2BB4">
      <w:pPr>
        <w:spacing w:after="12"/>
        <w:ind w:left="-5" w:right="9"/>
        <w:rPr>
          <w:sz w:val="28"/>
        </w:rPr>
      </w:pPr>
      <w:r>
        <w:rPr>
          <w:sz w:val="28"/>
        </w:rPr>
        <w:t xml:space="preserve"> </w:t>
      </w:r>
    </w:p>
    <w:p w14:paraId="5C727693" w14:textId="77777777" w:rsidR="004D2BB4" w:rsidRDefault="004D2BB4">
      <w:pPr>
        <w:spacing w:after="12"/>
        <w:ind w:left="-5" w:right="9"/>
        <w:rPr>
          <w:sz w:val="28"/>
        </w:rPr>
      </w:pPr>
    </w:p>
    <w:p w14:paraId="61DEAF37" w14:textId="41B51EFC" w:rsidR="008D2A63" w:rsidRDefault="008D2A63">
      <w:pPr>
        <w:spacing w:after="12"/>
        <w:ind w:left="-5" w:right="9"/>
      </w:pPr>
      <w:r>
        <w:rPr>
          <w:sz w:val="28"/>
        </w:rPr>
        <w:t>Q1. Self-describe (gender)</w:t>
      </w:r>
    </w:p>
    <w:p w14:paraId="36F4A8A6" w14:textId="6F400A1D" w:rsidR="008D2A63" w:rsidRDefault="004D2BB4">
      <w:pPr>
        <w:spacing w:after="292" w:line="265" w:lineRule="auto"/>
        <w:ind w:left="-5"/>
      </w:pPr>
      <w:r>
        <w:rPr>
          <w:color w:val="000000"/>
        </w:rPr>
        <w:t xml:space="preserve"> </w:t>
      </w:r>
      <w:r w:rsidR="008D2A63">
        <w:rPr>
          <w:color w:val="000000"/>
        </w:rPr>
        <w:t>20 responses</w:t>
      </w:r>
    </w:p>
    <w:p w14:paraId="51D98BD2" w14:textId="1AB1140C" w:rsidR="008D2A63" w:rsidRDefault="005247F9" w:rsidP="005247F9">
      <w:pPr>
        <w:spacing w:after="1836" w:line="259" w:lineRule="auto"/>
        <w:ind w:left="714" w:right="-56"/>
      </w:pPr>
      <w:r>
        <w:rPr>
          <w:rFonts w:ascii="Calibri" w:eastAsia="Calibri" w:hAnsi="Calibri" w:cs="Calibri"/>
          <w:noProof/>
          <w:sz w:val="22"/>
          <w:lang w:eastAsia="en-GB"/>
        </w:rPr>
        <mc:AlternateContent>
          <mc:Choice Requires="wpg">
            <w:drawing>
              <wp:anchor distT="0" distB="0" distL="114300" distR="114300" simplePos="0" relativeHeight="251658240" behindDoc="0" locked="0" layoutInCell="1" allowOverlap="1" wp14:anchorId="02E1BCD5" wp14:editId="53B7290B">
                <wp:simplePos x="0" y="0"/>
                <wp:positionH relativeFrom="column">
                  <wp:posOffset>521970</wp:posOffset>
                </wp:positionH>
                <wp:positionV relativeFrom="paragraph">
                  <wp:posOffset>2992120</wp:posOffset>
                </wp:positionV>
                <wp:extent cx="2242185" cy="2176780"/>
                <wp:effectExtent l="0" t="0" r="5715" b="0"/>
                <wp:wrapSquare wrapText="bothSides"/>
                <wp:docPr id="39096" name="Group 39096"/>
                <wp:cNvGraphicFramePr/>
                <a:graphic xmlns:a="http://schemas.openxmlformats.org/drawingml/2006/main">
                  <a:graphicData uri="http://schemas.microsoft.com/office/word/2010/wordprocessingGroup">
                    <wpg:wgp>
                      <wpg:cNvGrpSpPr/>
                      <wpg:grpSpPr>
                        <a:xfrm>
                          <a:off x="0" y="0"/>
                          <a:ext cx="2242185" cy="2176780"/>
                          <a:chOff x="0" y="0"/>
                          <a:chExt cx="1618367" cy="1642087"/>
                        </a:xfrm>
                      </wpg:grpSpPr>
                      <wps:wsp>
                        <wps:cNvPr id="385" name="Shape 385"/>
                        <wps:cNvSpPr/>
                        <wps:spPr>
                          <a:xfrm>
                            <a:off x="816695" y="801652"/>
                            <a:ext cx="797243" cy="704851"/>
                          </a:xfrm>
                          <a:custGeom>
                            <a:avLst/>
                            <a:gdLst/>
                            <a:ahLst/>
                            <a:cxnLst/>
                            <a:rect l="0" t="0" r="0" b="0"/>
                            <a:pathLst>
                              <a:path w="797243" h="704851">
                                <a:moveTo>
                                  <a:pt x="0" y="0"/>
                                </a:moveTo>
                                <a:lnTo>
                                  <a:pt x="797243" y="0"/>
                                </a:lnTo>
                                <a:cubicBezTo>
                                  <a:pt x="797243" y="295502"/>
                                  <a:pt x="633790" y="566769"/>
                                  <a:pt x="372525" y="704851"/>
                                </a:cubicBezTo>
                                <a:lnTo>
                                  <a:pt x="0" y="0"/>
                                </a:lnTo>
                                <a:close/>
                              </a:path>
                            </a:pathLst>
                          </a:custGeom>
                          <a:ln w="0" cap="flat">
                            <a:miter lim="127000"/>
                          </a:ln>
                        </wps:spPr>
                        <wps:style>
                          <a:lnRef idx="0">
                            <a:srgbClr val="000000">
                              <a:alpha val="0"/>
                            </a:srgbClr>
                          </a:lnRef>
                          <a:fillRef idx="1">
                            <a:srgbClr val="3366CC"/>
                          </a:fillRef>
                          <a:effectRef idx="0">
                            <a:scrgbClr r="0" g="0" b="0"/>
                          </a:effectRef>
                          <a:fontRef idx="none"/>
                        </wps:style>
                        <wps:bodyPr/>
                      </wps:wsp>
                      <wps:wsp>
                        <wps:cNvPr id="386" name="Shape 386"/>
                        <wps:cNvSpPr/>
                        <wps:spPr>
                          <a:xfrm>
                            <a:off x="812780" y="797223"/>
                            <a:ext cx="403922" cy="715299"/>
                          </a:xfrm>
                          <a:custGeom>
                            <a:avLst/>
                            <a:gdLst/>
                            <a:ahLst/>
                            <a:cxnLst/>
                            <a:rect l="0" t="0" r="0" b="0"/>
                            <a:pathLst>
                              <a:path w="403922" h="715299">
                                <a:moveTo>
                                  <a:pt x="3915" y="0"/>
                                </a:moveTo>
                                <a:lnTo>
                                  <a:pt x="403922" y="0"/>
                                </a:lnTo>
                                <a:lnTo>
                                  <a:pt x="403922" y="8858"/>
                                </a:lnTo>
                                <a:lnTo>
                                  <a:pt x="11268" y="8858"/>
                                </a:lnTo>
                                <a:lnTo>
                                  <a:pt x="378155" y="703045"/>
                                </a:lnTo>
                                <a:lnTo>
                                  <a:pt x="403922" y="687062"/>
                                </a:lnTo>
                                <a:lnTo>
                                  <a:pt x="403922" y="697456"/>
                                </a:lnTo>
                                <a:lnTo>
                                  <a:pt x="378504" y="713203"/>
                                </a:lnTo>
                                <a:lnTo>
                                  <a:pt x="374590" y="715299"/>
                                </a:lnTo>
                                <a:lnTo>
                                  <a:pt x="372523" y="711394"/>
                                </a:lnTo>
                                <a:lnTo>
                                  <a:pt x="0" y="6497"/>
                                </a:lnTo>
                                <a:lnTo>
                                  <a:pt x="3915" y="4425"/>
                                </a:lnTo>
                                <a:lnTo>
                                  <a:pt x="391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7" name="Shape 387"/>
                        <wps:cNvSpPr/>
                        <wps:spPr>
                          <a:xfrm>
                            <a:off x="1216702" y="797223"/>
                            <a:ext cx="401665" cy="697456"/>
                          </a:xfrm>
                          <a:custGeom>
                            <a:avLst/>
                            <a:gdLst/>
                            <a:ahLst/>
                            <a:cxnLst/>
                            <a:rect l="0" t="0" r="0" b="0"/>
                            <a:pathLst>
                              <a:path w="401665" h="697456">
                                <a:moveTo>
                                  <a:pt x="0" y="0"/>
                                </a:moveTo>
                                <a:lnTo>
                                  <a:pt x="401665" y="0"/>
                                </a:lnTo>
                                <a:lnTo>
                                  <a:pt x="401665" y="4429"/>
                                </a:lnTo>
                                <a:lnTo>
                                  <a:pt x="399750" y="59827"/>
                                </a:lnTo>
                                <a:lnTo>
                                  <a:pt x="394092" y="114500"/>
                                </a:lnTo>
                                <a:lnTo>
                                  <a:pt x="384767" y="168278"/>
                                </a:lnTo>
                                <a:lnTo>
                                  <a:pt x="371880" y="221009"/>
                                </a:lnTo>
                                <a:lnTo>
                                  <a:pt x="335799" y="322659"/>
                                </a:lnTo>
                                <a:lnTo>
                                  <a:pt x="286641" y="418176"/>
                                </a:lnTo>
                                <a:lnTo>
                                  <a:pt x="225166" y="506264"/>
                                </a:lnTo>
                                <a:lnTo>
                                  <a:pt x="152148" y="585654"/>
                                </a:lnTo>
                                <a:lnTo>
                                  <a:pt x="68366" y="655101"/>
                                </a:lnTo>
                                <a:lnTo>
                                  <a:pt x="0" y="697456"/>
                                </a:lnTo>
                                <a:lnTo>
                                  <a:pt x="0" y="687062"/>
                                </a:lnTo>
                                <a:lnTo>
                                  <a:pt x="63194" y="647862"/>
                                </a:lnTo>
                                <a:lnTo>
                                  <a:pt x="146052" y="579234"/>
                                </a:lnTo>
                                <a:lnTo>
                                  <a:pt x="218261" y="500720"/>
                                </a:lnTo>
                                <a:lnTo>
                                  <a:pt x="279059" y="413604"/>
                                </a:lnTo>
                                <a:lnTo>
                                  <a:pt x="327675" y="319136"/>
                                </a:lnTo>
                                <a:lnTo>
                                  <a:pt x="363345" y="218608"/>
                                </a:lnTo>
                                <a:lnTo>
                                  <a:pt x="376090" y="166469"/>
                                </a:lnTo>
                                <a:lnTo>
                                  <a:pt x="385310" y="113281"/>
                                </a:lnTo>
                                <a:lnTo>
                                  <a:pt x="390920" y="59217"/>
                                </a:lnTo>
                                <a:lnTo>
                                  <a:pt x="392654" y="8858"/>
                                </a:lnTo>
                                <a:lnTo>
                                  <a:pt x="0" y="885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45" name="Rectangle 30545"/>
                        <wps:cNvSpPr/>
                        <wps:spPr>
                          <a:xfrm>
                            <a:off x="1123279" y="1036869"/>
                            <a:ext cx="275003" cy="132887"/>
                          </a:xfrm>
                          <a:prstGeom prst="rect">
                            <a:avLst/>
                          </a:prstGeom>
                          <a:ln>
                            <a:noFill/>
                          </a:ln>
                        </wps:spPr>
                        <wps:txbx>
                          <w:txbxContent>
                            <w:p w14:paraId="267EBE7B" w14:textId="77777777" w:rsidR="00215305" w:rsidRDefault="00215305">
                              <w:pPr>
                                <w:spacing w:line="259" w:lineRule="auto"/>
                              </w:pPr>
                              <w:r>
                                <w:rPr>
                                  <w:rFonts w:ascii="Times New Roman" w:eastAsia="Times New Roman" w:hAnsi="Times New Roman" w:cs="Times New Roman"/>
                                  <w:color w:val="FFFFFF"/>
                                  <w:w w:val="111"/>
                                  <w:sz w:val="17"/>
                                </w:rPr>
                                <w:t>17.3</w:t>
                              </w:r>
                            </w:p>
                          </w:txbxContent>
                        </wps:txbx>
                        <wps:bodyPr horzOverflow="overflow" vert="horz" lIns="0" tIns="0" rIns="0" bIns="0" rtlCol="0">
                          <a:noAutofit/>
                        </wps:bodyPr>
                      </wps:wsp>
                      <wps:wsp>
                        <wps:cNvPr id="30546" name="Rectangle 30546"/>
                        <wps:cNvSpPr/>
                        <wps:spPr>
                          <a:xfrm>
                            <a:off x="1330031" y="1036869"/>
                            <a:ext cx="125685" cy="132887"/>
                          </a:xfrm>
                          <a:prstGeom prst="rect">
                            <a:avLst/>
                          </a:prstGeom>
                          <a:ln>
                            <a:noFill/>
                          </a:ln>
                        </wps:spPr>
                        <wps:txbx>
                          <w:txbxContent>
                            <w:p w14:paraId="2328F3B5" w14:textId="77777777" w:rsidR="00215305" w:rsidRDefault="00215305">
                              <w:pPr>
                                <w:spacing w:line="259" w:lineRule="auto"/>
                              </w:pPr>
                              <w:r>
                                <w:rPr>
                                  <w:rFonts w:ascii="Times New Roman" w:eastAsia="Times New Roman" w:hAnsi="Times New Roman" w:cs="Times New Roman"/>
                                  <w:color w:val="FFFFFF"/>
                                  <w:w w:val="106"/>
                                  <w:sz w:val="17"/>
                                </w:rPr>
                                <w:t>%</w:t>
                              </w:r>
                            </w:p>
                          </w:txbxContent>
                        </wps:txbx>
                        <wps:bodyPr horzOverflow="overflow" vert="horz" lIns="0" tIns="0" rIns="0" bIns="0" rtlCol="0">
                          <a:noAutofit/>
                        </wps:bodyPr>
                      </wps:wsp>
                      <wps:wsp>
                        <wps:cNvPr id="40040" name="Shape 40040"/>
                        <wps:cNvSpPr/>
                        <wps:spPr>
                          <a:xfrm>
                            <a:off x="816695" y="797223"/>
                            <a:ext cx="797242" cy="9144"/>
                          </a:xfrm>
                          <a:custGeom>
                            <a:avLst/>
                            <a:gdLst/>
                            <a:ahLst/>
                            <a:cxnLst/>
                            <a:rect l="0" t="0" r="0" b="0"/>
                            <a:pathLst>
                              <a:path w="797242" h="9144">
                                <a:moveTo>
                                  <a:pt x="0" y="0"/>
                                </a:moveTo>
                                <a:lnTo>
                                  <a:pt x="797242" y="0"/>
                                </a:lnTo>
                                <a:lnTo>
                                  <a:pt x="79724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0" name="Shape 390"/>
                        <wps:cNvSpPr/>
                        <wps:spPr>
                          <a:xfrm>
                            <a:off x="816695" y="771842"/>
                            <a:ext cx="797243" cy="29810"/>
                          </a:xfrm>
                          <a:custGeom>
                            <a:avLst/>
                            <a:gdLst/>
                            <a:ahLst/>
                            <a:cxnLst/>
                            <a:rect l="0" t="0" r="0" b="0"/>
                            <a:pathLst>
                              <a:path w="797243" h="29810">
                                <a:moveTo>
                                  <a:pt x="796685" y="0"/>
                                </a:moveTo>
                                <a:cubicBezTo>
                                  <a:pt x="797057" y="9933"/>
                                  <a:pt x="797243" y="19870"/>
                                  <a:pt x="797243" y="29810"/>
                                </a:cubicBezTo>
                                <a:lnTo>
                                  <a:pt x="0" y="29810"/>
                                </a:lnTo>
                                <a:lnTo>
                                  <a:pt x="796685" y="0"/>
                                </a:lnTo>
                                <a:close/>
                              </a:path>
                            </a:pathLst>
                          </a:custGeom>
                          <a:ln w="0" cap="flat">
                            <a:miter lim="127000"/>
                          </a:ln>
                        </wps:spPr>
                        <wps:style>
                          <a:lnRef idx="0">
                            <a:srgbClr val="000000">
                              <a:alpha val="0"/>
                            </a:srgbClr>
                          </a:lnRef>
                          <a:fillRef idx="1">
                            <a:srgbClr val="0099C6"/>
                          </a:fillRef>
                          <a:effectRef idx="0">
                            <a:scrgbClr r="0" g="0" b="0"/>
                          </a:effectRef>
                          <a:fontRef idx="none"/>
                        </wps:style>
                        <wps:bodyPr/>
                      </wps:wsp>
                      <wps:wsp>
                        <wps:cNvPr id="391" name="Shape 391"/>
                        <wps:cNvSpPr/>
                        <wps:spPr>
                          <a:xfrm>
                            <a:off x="816533" y="777955"/>
                            <a:ext cx="514882" cy="28126"/>
                          </a:xfrm>
                          <a:custGeom>
                            <a:avLst/>
                            <a:gdLst/>
                            <a:ahLst/>
                            <a:cxnLst/>
                            <a:rect l="0" t="0" r="0" b="0"/>
                            <a:pathLst>
                              <a:path w="514882" h="28126">
                                <a:moveTo>
                                  <a:pt x="514882" y="0"/>
                                </a:moveTo>
                                <a:lnTo>
                                  <a:pt x="514882" y="8868"/>
                                </a:lnTo>
                                <a:lnTo>
                                  <a:pt x="236871" y="19268"/>
                                </a:lnTo>
                                <a:lnTo>
                                  <a:pt x="514882" y="19268"/>
                                </a:lnTo>
                                <a:lnTo>
                                  <a:pt x="514882" y="28126"/>
                                </a:lnTo>
                                <a:lnTo>
                                  <a:pt x="162" y="28126"/>
                                </a:lnTo>
                                <a:lnTo>
                                  <a:pt x="162" y="23695"/>
                                </a:lnTo>
                                <a:lnTo>
                                  <a:pt x="0" y="19268"/>
                                </a:lnTo>
                                <a:lnTo>
                                  <a:pt x="51488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2" name="Shape 392"/>
                        <wps:cNvSpPr/>
                        <wps:spPr>
                          <a:xfrm>
                            <a:off x="1331415" y="767248"/>
                            <a:ext cx="286952" cy="38833"/>
                          </a:xfrm>
                          <a:custGeom>
                            <a:avLst/>
                            <a:gdLst/>
                            <a:ahLst/>
                            <a:cxnLst/>
                            <a:rect l="0" t="0" r="0" b="0"/>
                            <a:pathLst>
                              <a:path w="286952" h="38833">
                                <a:moveTo>
                                  <a:pt x="286228" y="0"/>
                                </a:moveTo>
                                <a:lnTo>
                                  <a:pt x="286390" y="4429"/>
                                </a:lnTo>
                                <a:lnTo>
                                  <a:pt x="286952" y="34404"/>
                                </a:lnTo>
                                <a:lnTo>
                                  <a:pt x="286952" y="38833"/>
                                </a:lnTo>
                                <a:lnTo>
                                  <a:pt x="0" y="38833"/>
                                </a:lnTo>
                                <a:lnTo>
                                  <a:pt x="0" y="29975"/>
                                </a:lnTo>
                                <a:lnTo>
                                  <a:pt x="278011" y="29975"/>
                                </a:lnTo>
                                <a:lnTo>
                                  <a:pt x="277624" y="9189"/>
                                </a:lnTo>
                                <a:lnTo>
                                  <a:pt x="0" y="19575"/>
                                </a:lnTo>
                                <a:lnTo>
                                  <a:pt x="0" y="10707"/>
                                </a:lnTo>
                                <a:lnTo>
                                  <a:pt x="281799" y="162"/>
                                </a:lnTo>
                                <a:lnTo>
                                  <a:pt x="28622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3" name="Shape 393"/>
                        <wps:cNvSpPr/>
                        <wps:spPr>
                          <a:xfrm>
                            <a:off x="816695" y="455742"/>
                            <a:ext cx="796685" cy="345910"/>
                          </a:xfrm>
                          <a:custGeom>
                            <a:avLst/>
                            <a:gdLst/>
                            <a:ahLst/>
                            <a:cxnLst/>
                            <a:rect l="0" t="0" r="0" b="0"/>
                            <a:pathLst>
                              <a:path w="796685" h="345910">
                                <a:moveTo>
                                  <a:pt x="718289" y="0"/>
                                </a:moveTo>
                                <a:cubicBezTo>
                                  <a:pt x="765893" y="98850"/>
                                  <a:pt x="792583" y="206462"/>
                                  <a:pt x="796685" y="316100"/>
                                </a:cubicBezTo>
                                <a:lnTo>
                                  <a:pt x="0" y="345910"/>
                                </a:lnTo>
                                <a:lnTo>
                                  <a:pt x="718289" y="0"/>
                                </a:lnTo>
                                <a:close/>
                              </a:path>
                            </a:pathLst>
                          </a:custGeom>
                          <a:ln w="0" cap="flat">
                            <a:miter lim="127000"/>
                          </a:ln>
                        </wps:spPr>
                        <wps:style>
                          <a:lnRef idx="0">
                            <a:srgbClr val="000000">
                              <a:alpha val="0"/>
                            </a:srgbClr>
                          </a:lnRef>
                          <a:fillRef idx="1">
                            <a:srgbClr val="990099"/>
                          </a:fillRef>
                          <a:effectRef idx="0">
                            <a:scrgbClr r="0" g="0" b="0"/>
                          </a:effectRef>
                          <a:fontRef idx="none"/>
                        </wps:style>
                        <wps:bodyPr/>
                      </wps:wsp>
                      <wps:wsp>
                        <wps:cNvPr id="394" name="Shape 394"/>
                        <wps:cNvSpPr/>
                        <wps:spPr>
                          <a:xfrm>
                            <a:off x="814771" y="600992"/>
                            <a:ext cx="408387" cy="205080"/>
                          </a:xfrm>
                          <a:custGeom>
                            <a:avLst/>
                            <a:gdLst/>
                            <a:ahLst/>
                            <a:cxnLst/>
                            <a:rect l="0" t="0" r="0" b="0"/>
                            <a:pathLst>
                              <a:path w="408387" h="205080">
                                <a:moveTo>
                                  <a:pt x="408387" y="0"/>
                                </a:moveTo>
                                <a:lnTo>
                                  <a:pt x="408387" y="9836"/>
                                </a:lnTo>
                                <a:lnTo>
                                  <a:pt x="22982" y="195437"/>
                                </a:lnTo>
                                <a:lnTo>
                                  <a:pt x="408387" y="181015"/>
                                </a:lnTo>
                                <a:lnTo>
                                  <a:pt x="408387" y="189881"/>
                                </a:lnTo>
                                <a:lnTo>
                                  <a:pt x="2086" y="205080"/>
                                </a:lnTo>
                                <a:lnTo>
                                  <a:pt x="1924" y="200660"/>
                                </a:lnTo>
                                <a:lnTo>
                                  <a:pt x="0" y="196669"/>
                                </a:lnTo>
                                <a:lnTo>
                                  <a:pt x="40838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5" name="Shape 395"/>
                        <wps:cNvSpPr/>
                        <wps:spPr>
                          <a:xfrm>
                            <a:off x="1223158" y="449827"/>
                            <a:ext cx="394809" cy="341046"/>
                          </a:xfrm>
                          <a:custGeom>
                            <a:avLst/>
                            <a:gdLst/>
                            <a:ahLst/>
                            <a:cxnLst/>
                            <a:rect l="0" t="0" r="0" b="0"/>
                            <a:pathLst>
                              <a:path w="394809" h="341046">
                                <a:moveTo>
                                  <a:pt x="313894" y="0"/>
                                </a:moveTo>
                                <a:lnTo>
                                  <a:pt x="315818" y="3991"/>
                                </a:lnTo>
                                <a:lnTo>
                                  <a:pt x="347746" y="80087"/>
                                </a:lnTo>
                                <a:lnTo>
                                  <a:pt x="371635" y="158848"/>
                                </a:lnTo>
                                <a:lnTo>
                                  <a:pt x="387322" y="239649"/>
                                </a:lnTo>
                                <a:lnTo>
                                  <a:pt x="394647" y="321850"/>
                                </a:lnTo>
                                <a:lnTo>
                                  <a:pt x="394809" y="326270"/>
                                </a:lnTo>
                                <a:lnTo>
                                  <a:pt x="390389" y="326441"/>
                                </a:lnTo>
                                <a:lnTo>
                                  <a:pt x="0" y="341046"/>
                                </a:lnTo>
                                <a:lnTo>
                                  <a:pt x="0" y="332180"/>
                                </a:lnTo>
                                <a:lnTo>
                                  <a:pt x="385405" y="317757"/>
                                </a:lnTo>
                                <a:lnTo>
                                  <a:pt x="378550" y="240888"/>
                                </a:lnTo>
                                <a:lnTo>
                                  <a:pt x="363043" y="160982"/>
                                </a:lnTo>
                                <a:lnTo>
                                  <a:pt x="339412" y="83086"/>
                                </a:lnTo>
                                <a:lnTo>
                                  <a:pt x="309555" y="11927"/>
                                </a:lnTo>
                                <a:lnTo>
                                  <a:pt x="0" y="161001"/>
                                </a:lnTo>
                                <a:lnTo>
                                  <a:pt x="0" y="151165"/>
                                </a:lnTo>
                                <a:lnTo>
                                  <a:pt x="309903" y="1924"/>
                                </a:lnTo>
                                <a:lnTo>
                                  <a:pt x="31389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6" name="Shape 396"/>
                        <wps:cNvSpPr/>
                        <wps:spPr>
                          <a:xfrm>
                            <a:off x="697871" y="3898"/>
                            <a:ext cx="837114" cy="797754"/>
                          </a:xfrm>
                          <a:custGeom>
                            <a:avLst/>
                            <a:gdLst/>
                            <a:ahLst/>
                            <a:cxnLst/>
                            <a:rect l="0" t="0" r="0" b="0"/>
                            <a:pathLst>
                              <a:path w="837114" h="797754">
                                <a:moveTo>
                                  <a:pt x="129050" y="533"/>
                                </a:moveTo>
                                <a:cubicBezTo>
                                  <a:pt x="427813" y="4257"/>
                                  <a:pt x="704316" y="176090"/>
                                  <a:pt x="837114" y="451844"/>
                                </a:cubicBezTo>
                                <a:lnTo>
                                  <a:pt x="118825" y="797754"/>
                                </a:lnTo>
                                <a:lnTo>
                                  <a:pt x="0" y="9416"/>
                                </a:lnTo>
                                <a:cubicBezTo>
                                  <a:pt x="43235" y="2899"/>
                                  <a:pt x="86370" y="0"/>
                                  <a:pt x="129050" y="533"/>
                                </a:cubicBezTo>
                                <a:close/>
                              </a:path>
                            </a:pathLst>
                          </a:custGeom>
                          <a:ln w="0" cap="flat">
                            <a:miter lim="127000"/>
                          </a:ln>
                        </wps:spPr>
                        <wps:style>
                          <a:lnRef idx="0">
                            <a:srgbClr val="000000">
                              <a:alpha val="0"/>
                            </a:srgbClr>
                          </a:lnRef>
                          <a:fillRef idx="1">
                            <a:srgbClr val="109618"/>
                          </a:fillRef>
                          <a:effectRef idx="0">
                            <a:scrgbClr r="0" g="0" b="0"/>
                          </a:effectRef>
                          <a:fontRef idx="none"/>
                        </wps:style>
                        <wps:bodyPr/>
                      </wps:wsp>
                      <wps:wsp>
                        <wps:cNvPr id="397" name="Shape 397"/>
                        <wps:cNvSpPr/>
                        <wps:spPr>
                          <a:xfrm>
                            <a:off x="692832" y="0"/>
                            <a:ext cx="423094" cy="805643"/>
                          </a:xfrm>
                          <a:custGeom>
                            <a:avLst/>
                            <a:gdLst/>
                            <a:ahLst/>
                            <a:cxnLst/>
                            <a:rect l="0" t="0" r="0" b="0"/>
                            <a:pathLst>
                              <a:path w="423094" h="805643">
                                <a:moveTo>
                                  <a:pt x="134141" y="0"/>
                                </a:moveTo>
                                <a:lnTo>
                                  <a:pt x="198139" y="3362"/>
                                </a:lnTo>
                                <a:lnTo>
                                  <a:pt x="261175" y="11763"/>
                                </a:lnTo>
                                <a:lnTo>
                                  <a:pt x="322993" y="25060"/>
                                </a:lnTo>
                                <a:lnTo>
                                  <a:pt x="383324" y="43100"/>
                                </a:lnTo>
                                <a:lnTo>
                                  <a:pt x="423094" y="58484"/>
                                </a:lnTo>
                                <a:lnTo>
                                  <a:pt x="423094" y="67970"/>
                                </a:lnTo>
                                <a:lnTo>
                                  <a:pt x="380457" y="51482"/>
                                </a:lnTo>
                                <a:lnTo>
                                  <a:pt x="320792" y="33641"/>
                                </a:lnTo>
                                <a:lnTo>
                                  <a:pt x="259652" y="20497"/>
                                </a:lnTo>
                                <a:lnTo>
                                  <a:pt x="197310" y="12182"/>
                                </a:lnTo>
                                <a:lnTo>
                                  <a:pt x="134036" y="8858"/>
                                </a:lnTo>
                                <a:lnTo>
                                  <a:pt x="70075" y="10648"/>
                                </a:lnTo>
                                <a:lnTo>
                                  <a:pt x="10107" y="17205"/>
                                </a:lnTo>
                                <a:lnTo>
                                  <a:pt x="127351" y="795055"/>
                                </a:lnTo>
                                <a:lnTo>
                                  <a:pt x="423094" y="652632"/>
                                </a:lnTo>
                                <a:lnTo>
                                  <a:pt x="423094" y="662468"/>
                                </a:lnTo>
                                <a:lnTo>
                                  <a:pt x="125787" y="805643"/>
                                </a:lnTo>
                                <a:lnTo>
                                  <a:pt x="123861" y="801647"/>
                                </a:lnTo>
                                <a:lnTo>
                                  <a:pt x="119482" y="802309"/>
                                </a:lnTo>
                                <a:lnTo>
                                  <a:pt x="657" y="13973"/>
                                </a:lnTo>
                                <a:lnTo>
                                  <a:pt x="0" y="9591"/>
                                </a:lnTo>
                                <a:lnTo>
                                  <a:pt x="4381" y="8934"/>
                                </a:lnTo>
                                <a:lnTo>
                                  <a:pt x="69466" y="1809"/>
                                </a:lnTo>
                                <a:lnTo>
                                  <a:pt x="13414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8" name="Shape 398"/>
                        <wps:cNvSpPr/>
                        <wps:spPr>
                          <a:xfrm>
                            <a:off x="1115926" y="58484"/>
                            <a:ext cx="424975" cy="603984"/>
                          </a:xfrm>
                          <a:custGeom>
                            <a:avLst/>
                            <a:gdLst/>
                            <a:ahLst/>
                            <a:cxnLst/>
                            <a:rect l="0" t="0" r="0" b="0"/>
                            <a:pathLst>
                              <a:path w="424975" h="603984">
                                <a:moveTo>
                                  <a:pt x="0" y="0"/>
                                </a:moveTo>
                                <a:lnTo>
                                  <a:pt x="18809" y="7276"/>
                                </a:lnTo>
                                <a:lnTo>
                                  <a:pt x="75359" y="34394"/>
                                </a:lnTo>
                                <a:lnTo>
                                  <a:pt x="129633" y="65845"/>
                                </a:lnTo>
                                <a:lnTo>
                                  <a:pt x="181353" y="101488"/>
                                </a:lnTo>
                                <a:lnTo>
                                  <a:pt x="230245" y="141169"/>
                                </a:lnTo>
                                <a:lnTo>
                                  <a:pt x="276051" y="184755"/>
                                </a:lnTo>
                                <a:lnTo>
                                  <a:pt x="318504" y="232104"/>
                                </a:lnTo>
                                <a:lnTo>
                                  <a:pt x="357328" y="283082"/>
                                </a:lnTo>
                                <a:lnTo>
                                  <a:pt x="392265" y="337536"/>
                                </a:lnTo>
                                <a:lnTo>
                                  <a:pt x="423050" y="395334"/>
                                </a:lnTo>
                                <a:lnTo>
                                  <a:pt x="424975" y="399325"/>
                                </a:lnTo>
                                <a:lnTo>
                                  <a:pt x="420983" y="401249"/>
                                </a:lnTo>
                                <a:lnTo>
                                  <a:pt x="0" y="603984"/>
                                </a:lnTo>
                                <a:lnTo>
                                  <a:pt x="0" y="594148"/>
                                </a:lnTo>
                                <a:lnTo>
                                  <a:pt x="412987" y="395264"/>
                                </a:lnTo>
                                <a:lnTo>
                                  <a:pt x="384626" y="342023"/>
                                </a:lnTo>
                                <a:lnTo>
                                  <a:pt x="350070" y="288168"/>
                                </a:lnTo>
                                <a:lnTo>
                                  <a:pt x="311675" y="237752"/>
                                </a:lnTo>
                                <a:lnTo>
                                  <a:pt x="269698" y="190928"/>
                                </a:lnTo>
                                <a:lnTo>
                                  <a:pt x="224397" y="147817"/>
                                </a:lnTo>
                                <a:lnTo>
                                  <a:pt x="176038" y="108575"/>
                                </a:lnTo>
                                <a:lnTo>
                                  <a:pt x="124899" y="73332"/>
                                </a:lnTo>
                                <a:lnTo>
                                  <a:pt x="71225" y="42223"/>
                                </a:lnTo>
                                <a:lnTo>
                                  <a:pt x="15295" y="15401"/>
                                </a:lnTo>
                                <a:lnTo>
                                  <a:pt x="0" y="948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39" name="Rectangle 30539"/>
                        <wps:cNvSpPr/>
                        <wps:spPr>
                          <a:xfrm>
                            <a:off x="930081" y="261860"/>
                            <a:ext cx="275003" cy="132887"/>
                          </a:xfrm>
                          <a:prstGeom prst="rect">
                            <a:avLst/>
                          </a:prstGeom>
                          <a:ln>
                            <a:noFill/>
                          </a:ln>
                        </wps:spPr>
                        <wps:txbx>
                          <w:txbxContent>
                            <w:p w14:paraId="05395D70" w14:textId="77777777" w:rsidR="00215305" w:rsidRDefault="00215305">
                              <w:pPr>
                                <w:spacing w:line="259" w:lineRule="auto"/>
                              </w:pPr>
                              <w:r>
                                <w:rPr>
                                  <w:rFonts w:ascii="Times New Roman" w:eastAsia="Times New Roman" w:hAnsi="Times New Roman" w:cs="Times New Roman"/>
                                  <w:color w:val="FFFFFF"/>
                                  <w:w w:val="111"/>
                                  <w:sz w:val="17"/>
                                </w:rPr>
                                <w:t>20.2</w:t>
                              </w:r>
                            </w:p>
                          </w:txbxContent>
                        </wps:txbx>
                        <wps:bodyPr horzOverflow="overflow" vert="horz" lIns="0" tIns="0" rIns="0" bIns="0" rtlCol="0">
                          <a:noAutofit/>
                        </wps:bodyPr>
                      </wps:wsp>
                      <wps:wsp>
                        <wps:cNvPr id="30540" name="Rectangle 30540"/>
                        <wps:cNvSpPr/>
                        <wps:spPr>
                          <a:xfrm>
                            <a:off x="1136832" y="261860"/>
                            <a:ext cx="125685" cy="132887"/>
                          </a:xfrm>
                          <a:prstGeom prst="rect">
                            <a:avLst/>
                          </a:prstGeom>
                          <a:ln>
                            <a:noFill/>
                          </a:ln>
                        </wps:spPr>
                        <wps:txbx>
                          <w:txbxContent>
                            <w:p w14:paraId="2B71331B" w14:textId="77777777" w:rsidR="00215305" w:rsidRDefault="00215305">
                              <w:pPr>
                                <w:spacing w:line="259" w:lineRule="auto"/>
                              </w:pPr>
                              <w:r>
                                <w:rPr>
                                  <w:rFonts w:ascii="Times New Roman" w:eastAsia="Times New Roman" w:hAnsi="Times New Roman" w:cs="Times New Roman"/>
                                  <w:color w:val="FFFFFF"/>
                                  <w:w w:val="106"/>
                                  <w:sz w:val="17"/>
                                </w:rPr>
                                <w:t>%</w:t>
                              </w:r>
                            </w:p>
                          </w:txbxContent>
                        </wps:txbx>
                        <wps:bodyPr horzOverflow="overflow" vert="horz" lIns="0" tIns="0" rIns="0" bIns="0" rtlCol="0">
                          <a:noAutofit/>
                        </wps:bodyPr>
                      </wps:wsp>
                      <wps:wsp>
                        <wps:cNvPr id="400" name="Shape 400"/>
                        <wps:cNvSpPr/>
                        <wps:spPr>
                          <a:xfrm>
                            <a:off x="21685" y="13314"/>
                            <a:ext cx="795010" cy="788338"/>
                          </a:xfrm>
                          <a:custGeom>
                            <a:avLst/>
                            <a:gdLst/>
                            <a:ahLst/>
                            <a:cxnLst/>
                            <a:rect l="0" t="0" r="0" b="0"/>
                            <a:pathLst>
                              <a:path w="795010" h="788338">
                                <a:moveTo>
                                  <a:pt x="676186" y="0"/>
                                </a:moveTo>
                                <a:lnTo>
                                  <a:pt x="795010" y="788338"/>
                                </a:lnTo>
                                <a:lnTo>
                                  <a:pt x="0" y="728760"/>
                                </a:lnTo>
                                <a:cubicBezTo>
                                  <a:pt x="27797" y="357846"/>
                                  <a:pt x="308382" y="55439"/>
                                  <a:pt x="676186" y="0"/>
                                </a:cubicBezTo>
                                <a:close/>
                              </a:path>
                            </a:pathLst>
                          </a:custGeom>
                          <a:ln w="0" cap="flat">
                            <a:miter lim="127000"/>
                          </a:ln>
                        </wps:spPr>
                        <wps:style>
                          <a:lnRef idx="0">
                            <a:srgbClr val="000000">
                              <a:alpha val="0"/>
                            </a:srgbClr>
                          </a:lnRef>
                          <a:fillRef idx="1">
                            <a:srgbClr val="FF9900"/>
                          </a:fillRef>
                          <a:effectRef idx="0">
                            <a:scrgbClr r="0" g="0" b="0"/>
                          </a:effectRef>
                          <a:fontRef idx="none"/>
                        </wps:style>
                        <wps:bodyPr/>
                      </wps:wsp>
                      <wps:wsp>
                        <wps:cNvPr id="401" name="Shape 401"/>
                        <wps:cNvSpPr/>
                        <wps:spPr>
                          <a:xfrm>
                            <a:off x="16938" y="106190"/>
                            <a:ext cx="402116" cy="670097"/>
                          </a:xfrm>
                          <a:custGeom>
                            <a:avLst/>
                            <a:gdLst/>
                            <a:ahLst/>
                            <a:cxnLst/>
                            <a:rect l="0" t="0" r="0" b="0"/>
                            <a:pathLst>
                              <a:path w="402116" h="670097">
                                <a:moveTo>
                                  <a:pt x="402116" y="0"/>
                                </a:moveTo>
                                <a:lnTo>
                                  <a:pt x="402116" y="10274"/>
                                </a:lnTo>
                                <a:lnTo>
                                  <a:pt x="369132" y="29721"/>
                                </a:lnTo>
                                <a:lnTo>
                                  <a:pt x="315392" y="67773"/>
                                </a:lnTo>
                                <a:lnTo>
                                  <a:pt x="265128" y="110026"/>
                                </a:lnTo>
                                <a:lnTo>
                                  <a:pt x="218589" y="156213"/>
                                </a:lnTo>
                                <a:lnTo>
                                  <a:pt x="176003" y="206077"/>
                                </a:lnTo>
                                <a:lnTo>
                                  <a:pt x="137627" y="259350"/>
                                </a:lnTo>
                                <a:lnTo>
                                  <a:pt x="103699" y="315785"/>
                                </a:lnTo>
                                <a:lnTo>
                                  <a:pt x="74457" y="375117"/>
                                </a:lnTo>
                                <a:lnTo>
                                  <a:pt x="50140" y="437087"/>
                                </a:lnTo>
                                <a:lnTo>
                                  <a:pt x="30994" y="501428"/>
                                </a:lnTo>
                                <a:lnTo>
                                  <a:pt x="17250" y="567893"/>
                                </a:lnTo>
                                <a:lnTo>
                                  <a:pt x="9685" y="631808"/>
                                </a:lnTo>
                                <a:lnTo>
                                  <a:pt x="402116" y="661217"/>
                                </a:lnTo>
                                <a:lnTo>
                                  <a:pt x="402116" y="670097"/>
                                </a:lnTo>
                                <a:lnTo>
                                  <a:pt x="4420" y="640293"/>
                                </a:lnTo>
                                <a:lnTo>
                                  <a:pt x="0" y="639969"/>
                                </a:lnTo>
                                <a:lnTo>
                                  <a:pt x="333" y="635550"/>
                                </a:lnTo>
                                <a:lnTo>
                                  <a:pt x="8506" y="566474"/>
                                </a:lnTo>
                                <a:lnTo>
                                  <a:pt x="22403" y="499266"/>
                                </a:lnTo>
                                <a:lnTo>
                                  <a:pt x="41767" y="434200"/>
                                </a:lnTo>
                                <a:lnTo>
                                  <a:pt x="66351" y="371535"/>
                                </a:lnTo>
                                <a:lnTo>
                                  <a:pt x="95926" y="311547"/>
                                </a:lnTo>
                                <a:lnTo>
                                  <a:pt x="130235" y="254473"/>
                                </a:lnTo>
                                <a:lnTo>
                                  <a:pt x="169040" y="200600"/>
                                </a:lnTo>
                                <a:lnTo>
                                  <a:pt x="212093" y="150184"/>
                                </a:lnTo>
                                <a:lnTo>
                                  <a:pt x="259147" y="103483"/>
                                </a:lnTo>
                                <a:lnTo>
                                  <a:pt x="309972" y="60763"/>
                                </a:lnTo>
                                <a:lnTo>
                                  <a:pt x="364312" y="22282"/>
                                </a:lnTo>
                                <a:lnTo>
                                  <a:pt x="40211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2" name="Shape 402"/>
                        <wps:cNvSpPr/>
                        <wps:spPr>
                          <a:xfrm>
                            <a:off x="419054" y="8267"/>
                            <a:ext cx="402022" cy="797796"/>
                          </a:xfrm>
                          <a:custGeom>
                            <a:avLst/>
                            <a:gdLst/>
                            <a:ahLst/>
                            <a:cxnLst/>
                            <a:rect l="0" t="0" r="0" b="0"/>
                            <a:pathLst>
                              <a:path w="402022" h="797796">
                                <a:moveTo>
                                  <a:pt x="282531" y="0"/>
                                </a:moveTo>
                                <a:lnTo>
                                  <a:pt x="283198" y="4382"/>
                                </a:lnTo>
                                <a:lnTo>
                                  <a:pt x="402022" y="792718"/>
                                </a:lnTo>
                                <a:lnTo>
                                  <a:pt x="397641" y="793380"/>
                                </a:lnTo>
                                <a:lnTo>
                                  <a:pt x="397307" y="797796"/>
                                </a:lnTo>
                                <a:lnTo>
                                  <a:pt x="0" y="768021"/>
                                </a:lnTo>
                                <a:lnTo>
                                  <a:pt x="0" y="759141"/>
                                </a:lnTo>
                                <a:lnTo>
                                  <a:pt x="392431" y="788550"/>
                                </a:lnTo>
                                <a:lnTo>
                                  <a:pt x="275123" y="10269"/>
                                </a:lnTo>
                                <a:lnTo>
                                  <a:pt x="211951" y="22593"/>
                                </a:lnTo>
                                <a:lnTo>
                                  <a:pt x="146705" y="41262"/>
                                </a:lnTo>
                                <a:lnTo>
                                  <a:pt x="83973" y="65170"/>
                                </a:lnTo>
                                <a:lnTo>
                                  <a:pt x="23994" y="94050"/>
                                </a:lnTo>
                                <a:lnTo>
                                  <a:pt x="0" y="108197"/>
                                </a:lnTo>
                                <a:lnTo>
                                  <a:pt x="0" y="97923"/>
                                </a:lnTo>
                                <a:lnTo>
                                  <a:pt x="19822" y="86240"/>
                                </a:lnTo>
                                <a:lnTo>
                                  <a:pt x="80468" y="57036"/>
                                </a:lnTo>
                                <a:lnTo>
                                  <a:pt x="143904" y="32862"/>
                                </a:lnTo>
                                <a:lnTo>
                                  <a:pt x="209884" y="13983"/>
                                </a:lnTo>
                                <a:lnTo>
                                  <a:pt x="278159" y="667"/>
                                </a:lnTo>
                                <a:lnTo>
                                  <a:pt x="28253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41" name="Rectangle 30541"/>
                        <wps:cNvSpPr/>
                        <wps:spPr>
                          <a:xfrm>
                            <a:off x="269167" y="393140"/>
                            <a:ext cx="275003" cy="132887"/>
                          </a:xfrm>
                          <a:prstGeom prst="rect">
                            <a:avLst/>
                          </a:prstGeom>
                          <a:ln>
                            <a:noFill/>
                          </a:ln>
                        </wps:spPr>
                        <wps:txbx>
                          <w:txbxContent>
                            <w:p w14:paraId="29B2DD50" w14:textId="77777777" w:rsidR="00215305" w:rsidRDefault="00215305">
                              <w:pPr>
                                <w:spacing w:line="259" w:lineRule="auto"/>
                              </w:pPr>
                              <w:r>
                                <w:rPr>
                                  <w:rFonts w:ascii="Times New Roman" w:eastAsia="Times New Roman" w:hAnsi="Times New Roman" w:cs="Times New Roman"/>
                                  <w:color w:val="FFFFFF"/>
                                  <w:w w:val="111"/>
                                  <w:sz w:val="17"/>
                                </w:rPr>
                                <w:t>21.4</w:t>
                              </w:r>
                            </w:p>
                          </w:txbxContent>
                        </wps:txbx>
                        <wps:bodyPr horzOverflow="overflow" vert="horz" lIns="0" tIns="0" rIns="0" bIns="0" rtlCol="0">
                          <a:noAutofit/>
                        </wps:bodyPr>
                      </wps:wsp>
                      <wps:wsp>
                        <wps:cNvPr id="30542" name="Rectangle 30542"/>
                        <wps:cNvSpPr/>
                        <wps:spPr>
                          <a:xfrm>
                            <a:off x="475918" y="393140"/>
                            <a:ext cx="125685" cy="132887"/>
                          </a:xfrm>
                          <a:prstGeom prst="rect">
                            <a:avLst/>
                          </a:prstGeom>
                          <a:ln>
                            <a:noFill/>
                          </a:ln>
                        </wps:spPr>
                        <wps:txbx>
                          <w:txbxContent>
                            <w:p w14:paraId="4C9260A1" w14:textId="77777777" w:rsidR="00215305" w:rsidRDefault="00215305">
                              <w:pPr>
                                <w:spacing w:line="259" w:lineRule="auto"/>
                              </w:pPr>
                              <w:r>
                                <w:rPr>
                                  <w:rFonts w:ascii="Times New Roman" w:eastAsia="Times New Roman" w:hAnsi="Times New Roman" w:cs="Times New Roman"/>
                                  <w:color w:val="FFFFFF"/>
                                  <w:w w:val="106"/>
                                  <w:sz w:val="17"/>
                                </w:rPr>
                                <w:t>%</w:t>
                              </w:r>
                            </w:p>
                          </w:txbxContent>
                        </wps:txbx>
                        <wps:bodyPr horzOverflow="overflow" vert="horz" lIns="0" tIns="0" rIns="0" bIns="0" rtlCol="0">
                          <a:noAutofit/>
                        </wps:bodyPr>
                      </wps:wsp>
                      <wps:wsp>
                        <wps:cNvPr id="404" name="Shape 404"/>
                        <wps:cNvSpPr/>
                        <wps:spPr>
                          <a:xfrm>
                            <a:off x="0" y="742074"/>
                            <a:ext cx="1189220" cy="900013"/>
                          </a:xfrm>
                          <a:custGeom>
                            <a:avLst/>
                            <a:gdLst/>
                            <a:ahLst/>
                            <a:cxnLst/>
                            <a:rect l="0" t="0" r="0" b="0"/>
                            <a:pathLst>
                              <a:path w="1189220" h="900013">
                                <a:moveTo>
                                  <a:pt x="21685" y="0"/>
                                </a:moveTo>
                                <a:lnTo>
                                  <a:pt x="816695" y="59578"/>
                                </a:lnTo>
                                <a:lnTo>
                                  <a:pt x="1189220" y="764429"/>
                                </a:lnTo>
                                <a:cubicBezTo>
                                  <a:pt x="932685" y="900013"/>
                                  <a:pt x="622744" y="885503"/>
                                  <a:pt x="379992" y="726569"/>
                                </a:cubicBezTo>
                                <a:cubicBezTo>
                                  <a:pt x="137241" y="567625"/>
                                  <a:pt x="0" y="289343"/>
                                  <a:pt x="21685" y="0"/>
                                </a:cubicBezTo>
                                <a:close/>
                              </a:path>
                            </a:pathLst>
                          </a:custGeom>
                          <a:ln w="0" cap="flat">
                            <a:miter lim="127000"/>
                          </a:ln>
                        </wps:spPr>
                        <wps:style>
                          <a:lnRef idx="0">
                            <a:srgbClr val="000000">
                              <a:alpha val="0"/>
                            </a:srgbClr>
                          </a:lnRef>
                          <a:fillRef idx="1">
                            <a:srgbClr val="DC3912"/>
                          </a:fillRef>
                          <a:effectRef idx="0">
                            <a:scrgbClr r="0" g="0" b="0"/>
                          </a:effectRef>
                          <a:fontRef idx="none"/>
                        </wps:style>
                        <wps:bodyPr/>
                      </wps:wsp>
                      <wps:wsp>
                        <wps:cNvPr id="405" name="Shape 405"/>
                        <wps:cNvSpPr/>
                        <wps:spPr>
                          <a:xfrm>
                            <a:off x="15043" y="737320"/>
                            <a:ext cx="588451" cy="835578"/>
                          </a:xfrm>
                          <a:custGeom>
                            <a:avLst/>
                            <a:gdLst/>
                            <a:ahLst/>
                            <a:cxnLst/>
                            <a:rect l="0" t="0" r="0" b="0"/>
                            <a:pathLst>
                              <a:path w="588451" h="835578">
                                <a:moveTo>
                                  <a:pt x="2553" y="0"/>
                                </a:moveTo>
                                <a:lnTo>
                                  <a:pt x="6972" y="333"/>
                                </a:lnTo>
                                <a:lnTo>
                                  <a:pt x="588451" y="43910"/>
                                </a:lnTo>
                                <a:lnTo>
                                  <a:pt x="588451" y="52790"/>
                                </a:lnTo>
                                <a:lnTo>
                                  <a:pt x="10878" y="9505"/>
                                </a:lnTo>
                                <a:lnTo>
                                  <a:pt x="8858" y="58874"/>
                                </a:lnTo>
                                <a:lnTo>
                                  <a:pt x="10277" y="112261"/>
                                </a:lnTo>
                                <a:lnTo>
                                  <a:pt x="23689" y="217142"/>
                                </a:lnTo>
                                <a:lnTo>
                                  <a:pt x="50673" y="318468"/>
                                </a:lnTo>
                                <a:lnTo>
                                  <a:pt x="90602" y="414975"/>
                                </a:lnTo>
                                <a:lnTo>
                                  <a:pt x="142865" y="505406"/>
                                </a:lnTo>
                                <a:lnTo>
                                  <a:pt x="206826" y="588502"/>
                                </a:lnTo>
                                <a:lnTo>
                                  <a:pt x="281873" y="662987"/>
                                </a:lnTo>
                                <a:lnTo>
                                  <a:pt x="367379" y="727577"/>
                                </a:lnTo>
                                <a:lnTo>
                                  <a:pt x="460800" y="780155"/>
                                </a:lnTo>
                                <a:lnTo>
                                  <a:pt x="559079" y="819112"/>
                                </a:lnTo>
                                <a:lnTo>
                                  <a:pt x="588451" y="826454"/>
                                </a:lnTo>
                                <a:lnTo>
                                  <a:pt x="588451" y="835578"/>
                                </a:lnTo>
                                <a:lnTo>
                                  <a:pt x="556374" y="827589"/>
                                </a:lnTo>
                                <a:lnTo>
                                  <a:pt x="456990" y="788156"/>
                                </a:lnTo>
                                <a:lnTo>
                                  <a:pt x="362521" y="735006"/>
                                </a:lnTo>
                                <a:lnTo>
                                  <a:pt x="276063" y="669675"/>
                                </a:lnTo>
                                <a:lnTo>
                                  <a:pt x="200177" y="594360"/>
                                </a:lnTo>
                                <a:lnTo>
                                  <a:pt x="135503" y="510340"/>
                                </a:lnTo>
                                <a:lnTo>
                                  <a:pt x="82658" y="418900"/>
                                </a:lnTo>
                                <a:lnTo>
                                  <a:pt x="42282" y="321307"/>
                                </a:lnTo>
                                <a:lnTo>
                                  <a:pt x="15002" y="218846"/>
                                </a:lnTo>
                                <a:lnTo>
                                  <a:pt x="1438" y="112795"/>
                                </a:lnTo>
                                <a:lnTo>
                                  <a:pt x="0" y="58817"/>
                                </a:lnTo>
                                <a:lnTo>
                                  <a:pt x="2229" y="4420"/>
                                </a:lnTo>
                                <a:lnTo>
                                  <a:pt x="255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6" name="Shape 406"/>
                        <wps:cNvSpPr/>
                        <wps:spPr>
                          <a:xfrm>
                            <a:off x="603494" y="781230"/>
                            <a:ext cx="591715" cy="821208"/>
                          </a:xfrm>
                          <a:custGeom>
                            <a:avLst/>
                            <a:gdLst/>
                            <a:ahLst/>
                            <a:cxnLst/>
                            <a:rect l="0" t="0" r="0" b="0"/>
                            <a:pathLst>
                              <a:path w="591715" h="821208">
                                <a:moveTo>
                                  <a:pt x="0" y="0"/>
                                </a:moveTo>
                                <a:lnTo>
                                  <a:pt x="213535" y="16002"/>
                                </a:lnTo>
                                <a:lnTo>
                                  <a:pt x="213201" y="20417"/>
                                </a:lnTo>
                                <a:lnTo>
                                  <a:pt x="217116" y="18345"/>
                                </a:lnTo>
                                <a:lnTo>
                                  <a:pt x="589639" y="723195"/>
                                </a:lnTo>
                                <a:lnTo>
                                  <a:pt x="591715" y="727101"/>
                                </a:lnTo>
                                <a:lnTo>
                                  <a:pt x="587791" y="729196"/>
                                </a:lnTo>
                                <a:lnTo>
                                  <a:pt x="488779" y="773202"/>
                                </a:lnTo>
                                <a:lnTo>
                                  <a:pt x="386147" y="803205"/>
                                </a:lnTo>
                                <a:lnTo>
                                  <a:pt x="281333" y="819207"/>
                                </a:lnTo>
                                <a:lnTo>
                                  <a:pt x="175739" y="821208"/>
                                </a:lnTo>
                                <a:lnTo>
                                  <a:pt x="70793" y="809302"/>
                                </a:lnTo>
                                <a:lnTo>
                                  <a:pt x="0" y="791669"/>
                                </a:lnTo>
                                <a:lnTo>
                                  <a:pt x="0" y="782545"/>
                                </a:lnTo>
                                <a:lnTo>
                                  <a:pt x="72365" y="800633"/>
                                </a:lnTo>
                                <a:lnTo>
                                  <a:pt x="176149" y="812350"/>
                                </a:lnTo>
                                <a:lnTo>
                                  <a:pt x="280581" y="810349"/>
                                </a:lnTo>
                                <a:lnTo>
                                  <a:pt x="384242" y="794538"/>
                                </a:lnTo>
                                <a:lnTo>
                                  <a:pt x="485730" y="764915"/>
                                </a:lnTo>
                                <a:lnTo>
                                  <a:pt x="579593" y="723193"/>
                                </a:lnTo>
                                <a:lnTo>
                                  <a:pt x="210428" y="24650"/>
                                </a:lnTo>
                                <a:lnTo>
                                  <a:pt x="0" y="888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47" name="Rectangle 30547"/>
                        <wps:cNvSpPr/>
                        <wps:spPr>
                          <a:xfrm>
                            <a:off x="360850" y="1227586"/>
                            <a:ext cx="275003" cy="132887"/>
                          </a:xfrm>
                          <a:prstGeom prst="rect">
                            <a:avLst/>
                          </a:prstGeom>
                          <a:ln>
                            <a:noFill/>
                          </a:ln>
                        </wps:spPr>
                        <wps:txbx>
                          <w:txbxContent>
                            <w:p w14:paraId="45C4CAED" w14:textId="77777777" w:rsidR="00215305" w:rsidRDefault="00215305">
                              <w:pPr>
                                <w:spacing w:line="259" w:lineRule="auto"/>
                              </w:pPr>
                              <w:r>
                                <w:rPr>
                                  <w:rFonts w:ascii="Times New Roman" w:eastAsia="Times New Roman" w:hAnsi="Times New Roman" w:cs="Times New Roman"/>
                                  <w:color w:val="FFFFFF"/>
                                  <w:w w:val="111"/>
                                  <w:sz w:val="17"/>
                                </w:rPr>
                                <w:t>33.9</w:t>
                              </w:r>
                            </w:p>
                          </w:txbxContent>
                        </wps:txbx>
                        <wps:bodyPr horzOverflow="overflow" vert="horz" lIns="0" tIns="0" rIns="0" bIns="0" rtlCol="0">
                          <a:noAutofit/>
                        </wps:bodyPr>
                      </wps:wsp>
                      <wps:wsp>
                        <wps:cNvPr id="30548" name="Rectangle 30548"/>
                        <wps:cNvSpPr/>
                        <wps:spPr>
                          <a:xfrm>
                            <a:off x="567601" y="1227586"/>
                            <a:ext cx="125685" cy="132887"/>
                          </a:xfrm>
                          <a:prstGeom prst="rect">
                            <a:avLst/>
                          </a:prstGeom>
                          <a:ln>
                            <a:noFill/>
                          </a:ln>
                        </wps:spPr>
                        <wps:txbx>
                          <w:txbxContent>
                            <w:p w14:paraId="7201172A" w14:textId="77777777" w:rsidR="00215305" w:rsidRDefault="00215305">
                              <w:pPr>
                                <w:spacing w:line="259" w:lineRule="auto"/>
                              </w:pPr>
                              <w:r>
                                <w:rPr>
                                  <w:rFonts w:ascii="Times New Roman" w:eastAsia="Times New Roman" w:hAnsi="Times New Roman" w:cs="Times New Roman"/>
                                  <w:color w:val="FFFFFF"/>
                                  <w:w w:val="106"/>
                                  <w:sz w:val="17"/>
                                </w:rPr>
                                <w:t>%</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02E1BCD5" id="Group 39096" o:spid="_x0000_s1058" style="position:absolute;left:0;text-align:left;margin-left:41.1pt;margin-top:235.6pt;width:176.55pt;height:171.4pt;z-index:251658240;mso-position-horizontal-relative:text;mso-position-vertical-relative:text;mso-width-relative:margin;mso-height-relative:margin" coordsize="16183,16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">
                <v:shape id="Shape 385" o:spid="_x0000_s1059" style="position:absolute;left:8166;top:8016;width:7973;height:7049;visibility:visible;mso-wrap-style:square;v-text-anchor:top" coordsize="797243,704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" path="m,l797243,v,295502,-163453,566769,-424718,704851l,xe" fillcolor="#36c" stroked="f" strokeweight="0">
                  <v:stroke miterlimit="83231f" joinstyle="miter"/>
                  <v:path arrowok="t" textboxrect="0,0,797243,704851"/>
                </v:shape>
                <v:shape id="Shape 386" o:spid="_x0000_s1060" style="position:absolute;left:8127;top:7972;width:4040;height:7153;visibility:visible;mso-wrap-style:square;v-text-anchor:top" coordsize="403922,715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" path="m3915,l403922,r,8858l11268,8858,378155,703045r25767,-15983l403922,697456r-25418,15747l374590,715299r-2067,-3905l,6497,3915,4425,3915,xe" stroked="f" strokeweight="0">
                  <v:stroke miterlimit="83231f" joinstyle="miter"/>
                  <v:path arrowok="t" textboxrect="0,0,403922,715299"/>
                </v:shape>
                <v:shape id="Shape 387" o:spid="_x0000_s1061" style="position:absolute;left:12167;top:7972;width:4016;height:6974;visibility:visible;mso-wrap-style:square;v-text-anchor:top" coordsize="401665,697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" path="m,l401665,r,4429l399750,59827r-5658,54673l384767,168278r-12887,52731l335799,322659r-49158,95517l225166,506264r-73018,79390l68366,655101,,697456,,687062,63194,647862r82858,-68628l218261,500720r60798,-87116l327675,319136,363345,218608r12745,-52139l385310,113281r5610,-54064l392654,8858,,8858,,xe" stroked="f" strokeweight="0">
                  <v:stroke miterlimit="83231f" joinstyle="miter"/>
                  <v:path arrowok="t" textboxrect="0,0,401665,697456"/>
                </v:shape>
                <v:rect id="Rectangle 30545" o:spid="_x0000_s1062" style="position:absolute;left:11232;top:10368;width:2750;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" filled="f" stroked="f">
                  <v:textbox inset="0,0,0,0">
                    <w:txbxContent>
                      <w:p w14:paraId="267EBE7B" w14:textId="77777777" w:rsidR="00215305" w:rsidRDefault="00215305">
                        <w:pPr>
                          <w:spacing w:line="259" w:lineRule="auto"/>
                        </w:pPr>
                        <w:r>
                          <w:rPr>
                            <w:rFonts w:ascii="Times New Roman" w:eastAsia="Times New Roman" w:hAnsi="Times New Roman" w:cs="Times New Roman"/>
                            <w:color w:val="FFFFFF"/>
                            <w:w w:val="111"/>
                            <w:sz w:val="17"/>
                          </w:rPr>
                          <w:t>17.3</w:t>
                        </w:r>
                      </w:p>
                    </w:txbxContent>
                  </v:textbox>
                </v:rect>
                <v:rect id="Rectangle 30546" o:spid="_x0000_s1063" style="position:absolute;left:13300;top:10368;width:1257;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" filled="f" stroked="f">
                  <v:textbox inset="0,0,0,0">
                    <w:txbxContent>
                      <w:p w14:paraId="2328F3B5" w14:textId="77777777" w:rsidR="00215305" w:rsidRDefault="00215305">
                        <w:pPr>
                          <w:spacing w:line="259" w:lineRule="auto"/>
                        </w:pPr>
                        <w:r>
                          <w:rPr>
                            <w:rFonts w:ascii="Times New Roman" w:eastAsia="Times New Roman" w:hAnsi="Times New Roman" w:cs="Times New Roman"/>
                            <w:color w:val="FFFFFF"/>
                            <w:w w:val="106"/>
                            <w:sz w:val="17"/>
                          </w:rPr>
                          <w:t>%</w:t>
                        </w:r>
                      </w:p>
                    </w:txbxContent>
                  </v:textbox>
                </v:rect>
                <v:shape id="Shape 40040" o:spid="_x0000_s1064" style="position:absolute;left:8166;top:7972;width:7973;height:91;visibility:visible;mso-wrap-style:square;v-text-anchor:top" coordsize="79724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" path="m,l797242,r,9144l,9144,,e" stroked="f" strokeweight="0">
                  <v:stroke miterlimit="83231f" joinstyle="miter"/>
                  <v:path arrowok="t" textboxrect="0,0,797242,9144"/>
                </v:shape>
                <v:shape id="Shape 390" o:spid="_x0000_s1065" style="position:absolute;left:8166;top:7718;width:7973;height:298;visibility:visible;mso-wrap-style:square;v-text-anchor:top" coordsize="797243,29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" path="m796685,v372,9933,558,19870,558,29810l,29810,796685,xe" fillcolor="#0099c6" stroked="f" strokeweight="0">
                  <v:stroke miterlimit="83231f" joinstyle="miter"/>
                  <v:path arrowok="t" textboxrect="0,0,797243,29810"/>
                </v:shape>
                <v:shape id="Shape 391" o:spid="_x0000_s1066" style="position:absolute;left:8165;top:7779;width:5149;height:281;visibility:visible;mso-wrap-style:square;v-text-anchor:top" coordsize="514882,28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" path="m514882,r,8868l236871,19268r278011,l514882,28126r-514720,l162,23695,,19268,514882,xe" stroked="f" strokeweight="0">
                  <v:stroke miterlimit="83231f" joinstyle="miter"/>
                  <v:path arrowok="t" textboxrect="0,0,514882,28126"/>
                </v:shape>
                <v:shape id="Shape 392" o:spid="_x0000_s1067" style="position:absolute;left:13314;top:7672;width:2869;height:388;visibility:visible;mso-wrap-style:square;v-text-anchor:top" coordsize="286952,38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" path="m286228,r162,4429l286952,34404r,4429l,38833,,29975r278011,l277624,9189,,19575,,10707,281799,162,286228,xe" stroked="f" strokeweight="0">
                  <v:stroke miterlimit="83231f" joinstyle="miter"/>
                  <v:path arrowok="t" textboxrect="0,0,286952,38833"/>
                </v:shape>
                <v:shape id="Shape 393" o:spid="_x0000_s1068" style="position:absolute;left:8166;top:4557;width:7967;height:3459;visibility:visible;mso-wrap-style:square;v-text-anchor:top" coordsize="796685,345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" path="m718289,v47604,98850,74294,206462,78396,316100l,345910,718289,xe" fillcolor="#909" stroked="f" strokeweight="0">
                  <v:stroke miterlimit="83231f" joinstyle="miter"/>
                  <v:path arrowok="t" textboxrect="0,0,796685,345910"/>
                </v:shape>
                <v:shape id="Shape 394" o:spid="_x0000_s1069" style="position:absolute;left:8147;top:6009;width:4084;height:2051;visibility:visible;mso-wrap-style:square;v-text-anchor:top" coordsize="408387,2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" path="m408387,r,9836l22982,195437,408387,181015r,8866l2086,205080r-162,-4420l,196669,408387,xe" stroked="f" strokeweight="0">
                  <v:stroke miterlimit="83231f" joinstyle="miter"/>
                  <v:path arrowok="t" textboxrect="0,0,408387,205080"/>
                </v:shape>
                <v:shape id="Shape 395" o:spid="_x0000_s1070" style="position:absolute;left:12231;top:4498;width:3948;height:3410;visibility:visible;mso-wrap-style:square;v-text-anchor:top" coordsize="394809,341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" path="m313894,r1924,3991l347746,80087r23889,78761l387322,239649r7325,82201l394809,326270r-4420,171l,341046r,-8866l385405,317757r-6855,-76869l363043,160982,339412,83086,309555,11927,,161001r,-9836l309903,1924,313894,xe" stroked="f" strokeweight="0">
                  <v:stroke miterlimit="83231f" joinstyle="miter"/>
                  <v:path arrowok="t" textboxrect="0,0,394809,341046"/>
                </v:shape>
                <v:shape id="Shape 396" o:spid="_x0000_s1071" style="position:absolute;left:6978;top:38;width:8371;height:7978;visibility:visible;mso-wrap-style:square;v-text-anchor:top" coordsize="837114,797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" path="m129050,533c427813,4257,704316,176090,837114,451844l118825,797754,,9416c43235,2899,86370,,129050,533xe" fillcolor="#109618" stroked="f" strokeweight="0">
                  <v:stroke miterlimit="83231f" joinstyle="miter"/>
                  <v:path arrowok="t" textboxrect="0,0,837114,797754"/>
                </v:shape>
                <v:shape id="Shape 397" o:spid="_x0000_s1072" style="position:absolute;left:6928;width:4231;height:8056;visibility:visible;mso-wrap-style:square;v-text-anchor:top" coordsize="423094,805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" path="m134141,r63998,3362l261175,11763r61818,13297l383324,43100r39770,15384l423094,67970,380457,51482,320792,33641,259652,20497,197310,12182,134036,8858,70075,10648,10107,17205,127351,795055,423094,652632r,9836l125787,805643r-1926,-3996l119482,802309,657,13973,,9591,4381,8934,69466,1809,134141,xe" stroked="f" strokeweight="0">
                  <v:stroke miterlimit="83231f" joinstyle="miter"/>
                  <v:path arrowok="t" textboxrect="0,0,423094,805643"/>
                </v:shape>
                <v:shape id="Shape 398" o:spid="_x0000_s1073" style="position:absolute;left:11159;top:584;width:4250;height:6040;visibility:visible;mso-wrap-style:square;v-text-anchor:top" coordsize="424975,603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" path="m,l18809,7276,75359,34394r54274,31451l181353,101488r48892,39681l276051,184755r42453,47349l357328,283082r34937,54454l423050,395334r1925,3991l420983,401249,,603984r,-9836l412987,395264,384626,342023,350070,288168,311675,237752,269698,190928,224397,147817,176038,108575,124899,73332,71225,42223,15295,15401,,9486,,xe" stroked="f" strokeweight="0">
                  <v:stroke miterlimit="83231f" joinstyle="miter"/>
                  <v:path arrowok="t" textboxrect="0,0,424975,603984"/>
                </v:shape>
                <v:rect id="Rectangle 30539" o:spid="_x0000_s1074" style="position:absolute;left:9300;top:2618;width:2750;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" filled="f" stroked="f">
                  <v:textbox inset="0,0,0,0">
                    <w:txbxContent>
                      <w:p w14:paraId="05395D70" w14:textId="77777777" w:rsidR="00215305" w:rsidRDefault="00215305">
                        <w:pPr>
                          <w:spacing w:line="259" w:lineRule="auto"/>
                        </w:pPr>
                        <w:r>
                          <w:rPr>
                            <w:rFonts w:ascii="Times New Roman" w:eastAsia="Times New Roman" w:hAnsi="Times New Roman" w:cs="Times New Roman"/>
                            <w:color w:val="FFFFFF"/>
                            <w:w w:val="111"/>
                            <w:sz w:val="17"/>
                          </w:rPr>
                          <w:t>20.2</w:t>
                        </w:r>
                      </w:p>
                    </w:txbxContent>
                  </v:textbox>
                </v:rect>
                <v:rect id="Rectangle 30540" o:spid="_x0000_s1075" style="position:absolute;left:11368;top:2618;width:1257;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" filled="f" stroked="f">
                  <v:textbox inset="0,0,0,0">
                    <w:txbxContent>
                      <w:p w14:paraId="2B71331B" w14:textId="77777777" w:rsidR="00215305" w:rsidRDefault="00215305">
                        <w:pPr>
                          <w:spacing w:line="259" w:lineRule="auto"/>
                        </w:pPr>
                        <w:r>
                          <w:rPr>
                            <w:rFonts w:ascii="Times New Roman" w:eastAsia="Times New Roman" w:hAnsi="Times New Roman" w:cs="Times New Roman"/>
                            <w:color w:val="FFFFFF"/>
                            <w:w w:val="106"/>
                            <w:sz w:val="17"/>
                          </w:rPr>
                          <w:t>%</w:t>
                        </w:r>
                      </w:p>
                    </w:txbxContent>
                  </v:textbox>
                </v:rect>
                <v:shape id="Shape 400" o:spid="_x0000_s1076" style="position:absolute;left:216;top:133;width:7950;height:7883;visibility:visible;mso-wrap-style:square;v-text-anchor:top" coordsize="795010,788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" path="m676186,l795010,788338,,728760c27797,357846,308382,55439,676186,xe" fillcolor="#f90" stroked="f" strokeweight="0">
                  <v:stroke miterlimit="83231f" joinstyle="miter"/>
                  <v:path arrowok="t" textboxrect="0,0,795010,788338"/>
                </v:shape>
                <v:shape id="Shape 401" o:spid="_x0000_s1077" style="position:absolute;left:169;top:1061;width:4021;height:6701;visibility:visible;mso-wrap-style:square;v-text-anchor:top" coordsize="402116,670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" path="m402116,r,10274l369132,29721,315392,67773r-50264,42253l218589,156213r-42586,49864l137627,259350r-33928,56435l74457,375117,50140,437087,30994,501428,17250,567893,9685,631808r392431,29409l402116,670097,4420,640293,,639969r333,-4419l8506,566474,22403,499266,41767,434200,66351,371535,95926,311547r34309,-57074l169040,200600r43053,-50416l259147,103483,309972,60763,364312,22282,402116,xe" stroked="f" strokeweight="0">
                  <v:stroke miterlimit="83231f" joinstyle="miter"/>
                  <v:path arrowok="t" textboxrect="0,0,402116,670097"/>
                </v:shape>
                <v:shape id="Shape 402" o:spid="_x0000_s1078" style="position:absolute;left:4190;top:82;width:4020;height:7978;visibility:visible;mso-wrap-style:square;v-text-anchor:top" coordsize="402022,797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" path="m282531,r667,4382l402022,792718r-4381,662l397307,797796,,768021r,-8880l392431,788550,275123,10269,211951,22593,146705,41262,83973,65170,23994,94050,,108197,,97923,19822,86240,80468,57036,143904,32862,209884,13983,278159,667,282531,xe" stroked="f" strokeweight="0">
                  <v:stroke miterlimit="83231f" joinstyle="miter"/>
                  <v:path arrowok="t" textboxrect="0,0,402022,797796"/>
                </v:shape>
                <v:rect id="Rectangle 30541" o:spid="_x0000_s1079" style="position:absolute;left:2691;top:3931;width:2750;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" filled="f" stroked="f">
                  <v:textbox inset="0,0,0,0">
                    <w:txbxContent>
                      <w:p w14:paraId="29B2DD50" w14:textId="77777777" w:rsidR="00215305" w:rsidRDefault="00215305">
                        <w:pPr>
                          <w:spacing w:line="259" w:lineRule="auto"/>
                        </w:pPr>
                        <w:r>
                          <w:rPr>
                            <w:rFonts w:ascii="Times New Roman" w:eastAsia="Times New Roman" w:hAnsi="Times New Roman" w:cs="Times New Roman"/>
                            <w:color w:val="FFFFFF"/>
                            <w:w w:val="111"/>
                            <w:sz w:val="17"/>
                          </w:rPr>
                          <w:t>21.4</w:t>
                        </w:r>
                      </w:p>
                    </w:txbxContent>
                  </v:textbox>
                </v:rect>
                <v:rect id="Rectangle 30542" o:spid="_x0000_s1080" style="position:absolute;left:4759;top:3931;width:1257;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" filled="f" stroked="f">
                  <v:textbox inset="0,0,0,0">
                    <w:txbxContent>
                      <w:p w14:paraId="4C9260A1" w14:textId="77777777" w:rsidR="00215305" w:rsidRDefault="00215305">
                        <w:pPr>
                          <w:spacing w:line="259" w:lineRule="auto"/>
                        </w:pPr>
                        <w:r>
                          <w:rPr>
                            <w:rFonts w:ascii="Times New Roman" w:eastAsia="Times New Roman" w:hAnsi="Times New Roman" w:cs="Times New Roman"/>
                            <w:color w:val="FFFFFF"/>
                            <w:w w:val="106"/>
                            <w:sz w:val="17"/>
                          </w:rPr>
                          <w:t>%</w:t>
                        </w:r>
                      </w:p>
                    </w:txbxContent>
                  </v:textbox>
                </v:rect>
                <v:shape id="Shape 404" o:spid="_x0000_s1081" style="position:absolute;top:7420;width:11892;height:9000;visibility:visible;mso-wrap-style:square;v-text-anchor:top" coordsize="1189220,900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" path="m21685,l816695,59578r372525,704851c932685,900013,622744,885503,379992,726569,137241,567625,,289343,21685,xe" fillcolor="#dc3912" stroked="f" strokeweight="0">
                  <v:stroke miterlimit="83231f" joinstyle="miter"/>
                  <v:path arrowok="t" textboxrect="0,0,1189220,900013"/>
                </v:shape>
                <v:shape id="Shape 405" o:spid="_x0000_s1082" style="position:absolute;left:150;top:7373;width:5884;height:8355;visibility:visible;mso-wrap-style:square;v-text-anchor:top" coordsize="588451,835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" path="m2553,l6972,333,588451,43910r,8880l10878,9505,8858,58874r1419,53387l23689,217142,50673,318468r39929,96507l142865,505406r63961,83096l281873,662987r85506,64590l460800,780155r98279,38957l588451,826454r,9124l556374,827589,456990,788156,362521,735006,276063,669675,200177,594360,135503,510340,82658,418900,42282,321307,15002,218846,1438,112795,,58817,2229,4420,2553,xe" stroked="f" strokeweight="0">
                  <v:stroke miterlimit="83231f" joinstyle="miter"/>
                  <v:path arrowok="t" textboxrect="0,0,588451,835578"/>
                </v:shape>
                <v:shape id="Shape 406" o:spid="_x0000_s1083" style="position:absolute;left:6034;top:7812;width:5918;height:8212;visibility:visible;mso-wrap-style:square;v-text-anchor:top" coordsize="591715,82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" path="m,l213535,16002r-334,4415l217116,18345,589639,723195r2076,3906l587791,729196r-99012,44006l386147,803205,281333,819207r-105594,2001l70793,809302,,791669r,-9124l72365,800633r103784,11717l280581,810349,384242,794538,485730,764915r93863,-41722l210428,24650,,8880,,xe" stroked="f" strokeweight="0">
                  <v:stroke miterlimit="83231f" joinstyle="miter"/>
                  <v:path arrowok="t" textboxrect="0,0,591715,821208"/>
                </v:shape>
                <v:rect id="Rectangle 30547" o:spid="_x0000_s1084" style="position:absolute;left:3608;top:12275;width:2750;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" filled="f" stroked="f">
                  <v:textbox inset="0,0,0,0">
                    <w:txbxContent>
                      <w:p w14:paraId="45C4CAED" w14:textId="77777777" w:rsidR="00215305" w:rsidRDefault="00215305">
                        <w:pPr>
                          <w:spacing w:line="259" w:lineRule="auto"/>
                        </w:pPr>
                        <w:r>
                          <w:rPr>
                            <w:rFonts w:ascii="Times New Roman" w:eastAsia="Times New Roman" w:hAnsi="Times New Roman" w:cs="Times New Roman"/>
                            <w:color w:val="FFFFFF"/>
                            <w:w w:val="111"/>
                            <w:sz w:val="17"/>
                          </w:rPr>
                          <w:t>33.9</w:t>
                        </w:r>
                      </w:p>
                    </w:txbxContent>
                  </v:textbox>
                </v:rect>
                <v:rect id="Rectangle 30548" o:spid="_x0000_s1085" style="position:absolute;left:5676;top:12275;width:1256;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" filled="f" stroked="f">
                  <v:textbox inset="0,0,0,0">
                    <w:txbxContent>
                      <w:p w14:paraId="7201172A" w14:textId="77777777" w:rsidR="00215305" w:rsidRDefault="00215305">
                        <w:pPr>
                          <w:spacing w:line="259" w:lineRule="auto"/>
                        </w:pPr>
                        <w:r>
                          <w:rPr>
                            <w:rFonts w:ascii="Times New Roman" w:eastAsia="Times New Roman" w:hAnsi="Times New Roman" w:cs="Times New Roman"/>
                            <w:color w:val="FFFFFF"/>
                            <w:w w:val="106"/>
                            <w:sz w:val="17"/>
                          </w:rPr>
                          <w:t>%</w:t>
                        </w:r>
                      </w:p>
                    </w:txbxContent>
                  </v:textbox>
                </v:rect>
                <w10:wrap type="square"/>
              </v:group>
            </w:pict>
          </mc:Fallback>
        </mc:AlternateContent>
      </w:r>
      <w:r w:rsidR="008D2A63">
        <w:rPr>
          <w:noProof/>
          <w:lang w:eastAsia="en-GB"/>
        </w:rPr>
        <w:drawing>
          <wp:inline distT="0" distB="0" distL="0" distR="0" wp14:anchorId="0AFF7E82" wp14:editId="06A4FF45">
            <wp:extent cx="5711953" cy="1950720"/>
            <wp:effectExtent l="0" t="0" r="0" b="0"/>
            <wp:docPr id="39069" name="Picture 39069"/>
            <wp:cNvGraphicFramePr/>
            <a:graphic xmlns:a="http://schemas.openxmlformats.org/drawingml/2006/main">
              <a:graphicData uri="http://schemas.openxmlformats.org/drawingml/2006/picture">
                <pic:pic xmlns:pic="http://schemas.openxmlformats.org/drawingml/2006/picture">
                  <pic:nvPicPr>
                    <pic:cNvPr id="39069" name="Picture 39069"/>
                    <pic:cNvPicPr/>
                  </pic:nvPicPr>
                  <pic:blipFill>
                    <a:blip r:embed="rId61"/>
                    <a:stretch>
                      <a:fillRect/>
                    </a:stretch>
                  </pic:blipFill>
                  <pic:spPr>
                    <a:xfrm>
                      <a:off x="0" y="0"/>
                      <a:ext cx="5711953" cy="1950720"/>
                    </a:xfrm>
                    <a:prstGeom prst="rect">
                      <a:avLst/>
                    </a:prstGeom>
                  </pic:spPr>
                </pic:pic>
              </a:graphicData>
            </a:graphic>
          </wp:inline>
        </w:drawing>
      </w:r>
      <w:r>
        <w:br/>
      </w:r>
      <w:r>
        <w:br/>
      </w:r>
      <w:r w:rsidR="008D2A63">
        <w:rPr>
          <w:sz w:val="28"/>
        </w:rPr>
        <w:t>Q2. How old are you?</w:t>
      </w:r>
      <w:r>
        <w:t xml:space="preserve"> </w:t>
      </w:r>
      <w:r w:rsidR="008D2A63">
        <w:rPr>
          <w:color w:val="000000"/>
        </w:rPr>
        <w:t>168 responses</w:t>
      </w:r>
    </w:p>
    <w:p w14:paraId="21D5DC72" w14:textId="31939346" w:rsidR="008D2A63" w:rsidRDefault="008D2A63" w:rsidP="00CB6CAF">
      <w:pPr>
        <w:spacing w:after="50"/>
      </w:pPr>
    </w:p>
    <w:p w14:paraId="205CA366" w14:textId="27747026" w:rsidR="008D2A63" w:rsidRDefault="008D2A63" w:rsidP="0090293D">
      <w:pPr>
        <w:spacing w:after="6"/>
        <w:ind w:right="325"/>
      </w:pPr>
    </w:p>
    <w:p w14:paraId="4D0A896C" w14:textId="77777777" w:rsidR="00CB6CAF" w:rsidRDefault="00CB6CAF">
      <w:pPr>
        <w:spacing w:after="12"/>
        <w:ind w:left="-5" w:right="9"/>
        <w:rPr>
          <w:sz w:val="28"/>
        </w:rPr>
      </w:pPr>
    </w:p>
    <w:p w14:paraId="3EFDA4D8" w14:textId="77777777" w:rsidR="00CB6CAF" w:rsidRDefault="00CB6CAF">
      <w:pPr>
        <w:spacing w:after="12"/>
        <w:ind w:left="-5" w:right="9"/>
        <w:rPr>
          <w:sz w:val="28"/>
        </w:rPr>
      </w:pPr>
    </w:p>
    <w:p w14:paraId="4160C348" w14:textId="77777777" w:rsidR="00CB6CAF" w:rsidRDefault="00CB6CAF">
      <w:pPr>
        <w:spacing w:after="12"/>
        <w:ind w:left="-5" w:right="9"/>
        <w:rPr>
          <w:sz w:val="28"/>
        </w:rPr>
      </w:pPr>
    </w:p>
    <w:p w14:paraId="34FA10AF" w14:textId="77777777" w:rsidR="00CB6CAF" w:rsidRDefault="00CB6CAF">
      <w:pPr>
        <w:spacing w:after="12"/>
        <w:ind w:left="-5" w:right="9"/>
        <w:rPr>
          <w:sz w:val="28"/>
        </w:rPr>
      </w:pPr>
    </w:p>
    <w:p w14:paraId="68D1A780" w14:textId="77777777" w:rsidR="00CB6CAF" w:rsidRDefault="00CB6CAF">
      <w:pPr>
        <w:spacing w:after="12"/>
        <w:ind w:left="-5" w:right="9"/>
        <w:rPr>
          <w:sz w:val="28"/>
        </w:rPr>
      </w:pPr>
    </w:p>
    <w:p w14:paraId="1CF53123" w14:textId="750FEF89" w:rsidR="008D2A63" w:rsidRDefault="004D2BB4">
      <w:pPr>
        <w:spacing w:after="12"/>
        <w:ind w:left="-5" w:right="9"/>
      </w:pPr>
      <w:r>
        <w:rPr>
          <w:sz w:val="28"/>
        </w:rPr>
        <w:lastRenderedPageBreak/>
        <w:t xml:space="preserve"> </w:t>
      </w:r>
      <w:r w:rsidR="008D2A63">
        <w:rPr>
          <w:sz w:val="28"/>
        </w:rPr>
        <w:t>Q3. What is your job role?</w:t>
      </w:r>
    </w:p>
    <w:p w14:paraId="056ABE38" w14:textId="77777777" w:rsidR="008D2A63" w:rsidRDefault="008D2A63">
      <w:pPr>
        <w:spacing w:after="556" w:line="265" w:lineRule="auto"/>
        <w:ind w:left="-5"/>
      </w:pPr>
      <w:r>
        <w:rPr>
          <w:color w:val="000000"/>
        </w:rPr>
        <w:t>163 responses</w:t>
      </w:r>
    </w:p>
    <w:p w14:paraId="6B102E27" w14:textId="77777777" w:rsidR="008D2A63" w:rsidRDefault="008D2A63">
      <w:pPr>
        <w:ind w:left="218"/>
      </w:pPr>
      <w:r>
        <w:t>Accountant</w:t>
      </w:r>
    </w:p>
    <w:p w14:paraId="0D242CED" w14:textId="1ACFCBA0" w:rsidR="008D2A63" w:rsidRDefault="008D2A63" w:rsidP="00B92438">
      <w:pPr>
        <w:spacing w:after="8"/>
        <w:ind w:left="218" w:right="3039"/>
      </w:pPr>
      <w:r>
        <w:t>Trainee</w:t>
      </w:r>
      <w:r w:rsidR="00B92438">
        <w:t xml:space="preserve"> </w:t>
      </w:r>
      <w:r>
        <w:t>Accountant</w:t>
      </w:r>
    </w:p>
    <w:p w14:paraId="3FDC2CE8" w14:textId="77777777" w:rsidR="008D2A63" w:rsidRDefault="008D2A63">
      <w:pPr>
        <w:ind w:left="218" w:right="3039"/>
      </w:pPr>
      <w:r>
        <w:t>Student</w:t>
      </w:r>
    </w:p>
    <w:p w14:paraId="0EFEC207" w14:textId="0009D928" w:rsidR="008D2A63" w:rsidRDefault="008D2A63" w:rsidP="00B92438">
      <w:pPr>
        <w:spacing w:after="8"/>
        <w:ind w:left="218" w:right="3039"/>
      </w:pPr>
      <w:r>
        <w:t>Financial Accountant</w:t>
      </w:r>
    </w:p>
    <w:p w14:paraId="5E66336C" w14:textId="77777777" w:rsidR="008D2A63" w:rsidRDefault="008D2A63">
      <w:pPr>
        <w:ind w:left="218" w:right="3039"/>
      </w:pPr>
      <w:r>
        <w:t xml:space="preserve">Accountant  </w:t>
      </w:r>
    </w:p>
    <w:p w14:paraId="6774656B" w14:textId="0F7FFB86" w:rsidR="008D2A63" w:rsidRDefault="008D2A63" w:rsidP="00B92438">
      <w:pPr>
        <w:spacing w:after="8"/>
        <w:ind w:left="218" w:right="3039"/>
      </w:pPr>
      <w:r>
        <w:t>Chartered Accountant</w:t>
      </w:r>
    </w:p>
    <w:p w14:paraId="46F7A74F" w14:textId="6D567B56" w:rsidR="008D2A63" w:rsidRDefault="008D2A63" w:rsidP="00B92438">
      <w:pPr>
        <w:spacing w:after="8"/>
        <w:ind w:left="218" w:right="3039"/>
      </w:pPr>
      <w:r>
        <w:t xml:space="preserve">Assistant Accountant </w:t>
      </w:r>
    </w:p>
    <w:p w14:paraId="25DA57F2" w14:textId="77777777" w:rsidR="008D2A63" w:rsidRDefault="008D2A63">
      <w:pPr>
        <w:ind w:left="218" w:right="3039"/>
      </w:pPr>
      <w:r>
        <w:t>Director</w:t>
      </w:r>
    </w:p>
    <w:p w14:paraId="446C9503" w14:textId="77777777" w:rsidR="008D2A63" w:rsidRDefault="008D2A63">
      <w:pPr>
        <w:spacing w:after="8"/>
        <w:ind w:left="218" w:right="3039"/>
      </w:pPr>
      <w:r>
        <w:t xml:space="preserve">Business  </w:t>
      </w:r>
    </w:p>
    <w:p w14:paraId="149D737A" w14:textId="77777777" w:rsidR="008D2A63" w:rsidRDefault="008D2A63">
      <w:pPr>
        <w:ind w:left="218" w:right="3039"/>
      </w:pPr>
      <w:r>
        <w:t>Adviser ACCA</w:t>
      </w:r>
    </w:p>
    <w:p w14:paraId="4A852EA6" w14:textId="29C68EB3" w:rsidR="008D2A63" w:rsidRDefault="008D2A63" w:rsidP="00B92438">
      <w:pPr>
        <w:spacing w:after="8"/>
        <w:ind w:left="218" w:right="3039"/>
      </w:pPr>
      <w:r>
        <w:t xml:space="preserve">Accounts Assistant </w:t>
      </w:r>
    </w:p>
    <w:p w14:paraId="5F60CEC1" w14:textId="691259C2" w:rsidR="008170C9" w:rsidRDefault="008170C9">
      <w:pPr>
        <w:spacing w:after="8"/>
        <w:ind w:left="218" w:right="3039"/>
      </w:pPr>
      <w:r w:rsidRPr="008170C9">
        <w:t>Head of Finance</w:t>
      </w:r>
    </w:p>
    <w:p w14:paraId="116F4376" w14:textId="47BDB6A8" w:rsidR="008D2A63" w:rsidRDefault="008D2A63" w:rsidP="00B92438">
      <w:pPr>
        <w:spacing w:after="8"/>
        <w:ind w:left="218" w:right="3039"/>
      </w:pPr>
      <w:r>
        <w:t>Management Accountant</w:t>
      </w:r>
    </w:p>
    <w:p w14:paraId="208302E9" w14:textId="5415270B" w:rsidR="008170C9" w:rsidRDefault="008D2A63" w:rsidP="00B92438">
      <w:pPr>
        <w:spacing w:after="8"/>
        <w:ind w:left="218" w:right="3039"/>
      </w:pPr>
      <w:r>
        <w:t xml:space="preserve">Trainee </w:t>
      </w:r>
      <w:r w:rsidR="008170C9">
        <w:t xml:space="preserve">Accountant </w:t>
      </w:r>
    </w:p>
    <w:p w14:paraId="5D13605C" w14:textId="77777777" w:rsidR="008170C9" w:rsidRDefault="008170C9" w:rsidP="008170C9">
      <w:pPr>
        <w:spacing w:after="8"/>
        <w:ind w:left="218" w:right="3039"/>
      </w:pPr>
      <w:r>
        <w:t>Trainee accountant</w:t>
      </w:r>
    </w:p>
    <w:p w14:paraId="4B64A0B5" w14:textId="77777777" w:rsidR="008170C9" w:rsidRDefault="008170C9" w:rsidP="008170C9">
      <w:pPr>
        <w:spacing w:after="8"/>
        <w:ind w:left="218" w:right="3039"/>
      </w:pPr>
      <w:r>
        <w:t xml:space="preserve">Finance  </w:t>
      </w:r>
    </w:p>
    <w:p w14:paraId="6E76202F" w14:textId="77777777" w:rsidR="008170C9" w:rsidRDefault="008170C9" w:rsidP="008170C9">
      <w:pPr>
        <w:spacing w:after="8"/>
        <w:ind w:left="218" w:right="3039"/>
      </w:pPr>
      <w:r>
        <w:t>Business Partner</w:t>
      </w:r>
    </w:p>
    <w:p w14:paraId="44BDA283" w14:textId="77777777" w:rsidR="008170C9" w:rsidRDefault="008170C9" w:rsidP="008170C9">
      <w:pPr>
        <w:spacing w:after="8"/>
        <w:ind w:left="218" w:right="3039"/>
      </w:pPr>
      <w:r>
        <w:t xml:space="preserve">Lecturer  </w:t>
      </w:r>
    </w:p>
    <w:p w14:paraId="3A1043BF" w14:textId="77777777" w:rsidR="008170C9" w:rsidRDefault="008170C9" w:rsidP="008170C9">
      <w:pPr>
        <w:spacing w:after="8"/>
        <w:ind w:left="218" w:right="3039"/>
      </w:pPr>
      <w:r>
        <w:t>Director of Finance</w:t>
      </w:r>
    </w:p>
    <w:p w14:paraId="1D03CD28" w14:textId="62C2F362" w:rsidR="008170C9" w:rsidRDefault="008170C9" w:rsidP="008170C9">
      <w:pPr>
        <w:spacing w:after="8"/>
        <w:ind w:left="218" w:right="3039"/>
      </w:pPr>
      <w:r>
        <w:t xml:space="preserve">Sales assistant </w:t>
      </w:r>
      <w:r w:rsidR="00F545FC">
        <w:t>Accounts assistant</w:t>
      </w:r>
      <w:r>
        <w:t xml:space="preserve"> Director  </w:t>
      </w:r>
    </w:p>
    <w:p w14:paraId="35E2380C" w14:textId="77777777" w:rsidR="008170C9" w:rsidRDefault="008170C9" w:rsidP="008170C9">
      <w:pPr>
        <w:spacing w:after="8"/>
        <w:ind w:left="218" w:right="3039"/>
      </w:pPr>
      <w:r>
        <w:t>Finance officer</w:t>
      </w:r>
    </w:p>
    <w:p w14:paraId="428CE6E5" w14:textId="77777777" w:rsidR="008170C9" w:rsidRDefault="008170C9" w:rsidP="008170C9">
      <w:pPr>
        <w:spacing w:after="8"/>
        <w:ind w:left="218" w:right="3039"/>
      </w:pPr>
      <w:r>
        <w:t xml:space="preserve">Professional Bookkeeper </w:t>
      </w:r>
    </w:p>
    <w:p w14:paraId="3282C46C" w14:textId="77777777" w:rsidR="008170C9" w:rsidRDefault="008170C9" w:rsidP="008170C9">
      <w:pPr>
        <w:spacing w:after="8"/>
        <w:ind w:left="218" w:right="3039"/>
      </w:pPr>
      <w:r>
        <w:t>Accountant assistant</w:t>
      </w:r>
    </w:p>
    <w:p w14:paraId="5DB625EB" w14:textId="77777777" w:rsidR="008170C9" w:rsidRDefault="008170C9" w:rsidP="008170C9">
      <w:pPr>
        <w:spacing w:after="8"/>
        <w:ind w:left="218" w:right="3039"/>
      </w:pPr>
      <w:r>
        <w:t>Consultant</w:t>
      </w:r>
    </w:p>
    <w:p w14:paraId="2FD99B8A" w14:textId="61EA5C1C" w:rsidR="008170C9" w:rsidRDefault="008170C9" w:rsidP="008170C9">
      <w:pPr>
        <w:spacing w:after="8"/>
        <w:ind w:left="218" w:right="3039"/>
      </w:pPr>
      <w:r>
        <w:t xml:space="preserve">For the moment </w:t>
      </w:r>
      <w:r w:rsidR="00F545FC">
        <w:t>I</w:t>
      </w:r>
      <w:r>
        <w:t xml:space="preserve"> am a </w:t>
      </w:r>
      <w:r w:rsidR="00F545FC">
        <w:t>full-time</w:t>
      </w:r>
      <w:r>
        <w:t xml:space="preserve"> mom</w:t>
      </w:r>
    </w:p>
    <w:p w14:paraId="4A30B794" w14:textId="77777777" w:rsidR="008170C9" w:rsidRDefault="008170C9" w:rsidP="008170C9">
      <w:pPr>
        <w:spacing w:after="8"/>
        <w:ind w:left="218" w:right="3039"/>
      </w:pPr>
      <w:r>
        <w:t xml:space="preserve">Senior  </w:t>
      </w:r>
    </w:p>
    <w:p w14:paraId="49FF7651" w14:textId="77777777" w:rsidR="008170C9" w:rsidRDefault="008170C9" w:rsidP="008170C9">
      <w:pPr>
        <w:spacing w:after="8"/>
        <w:ind w:left="218" w:right="3039"/>
      </w:pPr>
      <w:r>
        <w:t>Lecturer</w:t>
      </w:r>
    </w:p>
    <w:p w14:paraId="686ADB30" w14:textId="77777777" w:rsidR="008170C9" w:rsidRDefault="008170C9" w:rsidP="008170C9">
      <w:pPr>
        <w:spacing w:after="8"/>
        <w:ind w:left="218" w:right="3039"/>
      </w:pPr>
      <w:r>
        <w:t xml:space="preserve">Accounts manager </w:t>
      </w:r>
    </w:p>
    <w:p w14:paraId="6667B181" w14:textId="77777777" w:rsidR="008170C9" w:rsidRDefault="008170C9" w:rsidP="008170C9">
      <w:pPr>
        <w:spacing w:after="8"/>
        <w:ind w:left="218" w:right="3039"/>
      </w:pPr>
      <w:r>
        <w:lastRenderedPageBreak/>
        <w:t xml:space="preserve">Trainee  </w:t>
      </w:r>
    </w:p>
    <w:p w14:paraId="33117F60" w14:textId="77777777" w:rsidR="008170C9" w:rsidRDefault="008170C9" w:rsidP="008170C9">
      <w:pPr>
        <w:spacing w:after="8"/>
        <w:ind w:left="218" w:right="3039"/>
      </w:pPr>
      <w:r>
        <w:t xml:space="preserve">Assistant accountant </w:t>
      </w:r>
    </w:p>
    <w:p w14:paraId="415053BA" w14:textId="77777777" w:rsidR="008170C9" w:rsidRDefault="008170C9" w:rsidP="008170C9">
      <w:pPr>
        <w:spacing w:after="8"/>
        <w:ind w:left="218" w:right="3039"/>
      </w:pPr>
      <w:r>
        <w:t xml:space="preserve">Student  </w:t>
      </w:r>
    </w:p>
    <w:p w14:paraId="41A8D5D8" w14:textId="77777777" w:rsidR="008170C9" w:rsidRDefault="008170C9" w:rsidP="008170C9">
      <w:pPr>
        <w:spacing w:after="8"/>
        <w:ind w:left="218" w:right="3039"/>
      </w:pPr>
      <w:r>
        <w:t xml:space="preserve">BA Hons Accounting </w:t>
      </w:r>
    </w:p>
    <w:p w14:paraId="0520A00E" w14:textId="77777777" w:rsidR="008170C9" w:rsidRDefault="008170C9" w:rsidP="008170C9">
      <w:pPr>
        <w:spacing w:after="8"/>
        <w:ind w:left="218" w:right="3039"/>
      </w:pPr>
      <w:r>
        <w:t>Finance assistant Auditor</w:t>
      </w:r>
    </w:p>
    <w:p w14:paraId="4FA8F1BB" w14:textId="77777777" w:rsidR="008170C9" w:rsidRDefault="008170C9" w:rsidP="008170C9">
      <w:pPr>
        <w:spacing w:after="8"/>
        <w:ind w:left="218" w:right="3039"/>
      </w:pPr>
      <w:r>
        <w:t xml:space="preserve">Customer Assistant </w:t>
      </w:r>
    </w:p>
    <w:p w14:paraId="20872465" w14:textId="2A25C7ED" w:rsidR="008170C9" w:rsidRDefault="008170C9" w:rsidP="00B92438">
      <w:pPr>
        <w:spacing w:after="8"/>
        <w:ind w:left="218" w:right="3039"/>
      </w:pPr>
      <w:r>
        <w:t>Tax Advisor</w:t>
      </w:r>
    </w:p>
    <w:p w14:paraId="07E8BEDE" w14:textId="7D7D6CA2" w:rsidR="008170C9" w:rsidRDefault="008170C9" w:rsidP="00B92438">
      <w:pPr>
        <w:spacing w:after="8"/>
        <w:ind w:left="218" w:right="3039"/>
      </w:pPr>
      <w:r>
        <w:t>Accounts Administrator</w:t>
      </w:r>
    </w:p>
    <w:p w14:paraId="06EEECF8" w14:textId="77777777" w:rsidR="008170C9" w:rsidRDefault="008170C9" w:rsidP="008170C9">
      <w:pPr>
        <w:spacing w:after="8"/>
        <w:ind w:left="218" w:right="3039"/>
      </w:pPr>
      <w:r>
        <w:t>own my own practice</w:t>
      </w:r>
    </w:p>
    <w:p w14:paraId="1705A0EA" w14:textId="77777777" w:rsidR="008170C9" w:rsidRDefault="008170C9" w:rsidP="008170C9">
      <w:pPr>
        <w:spacing w:after="8"/>
        <w:ind w:left="218" w:right="3039"/>
      </w:pPr>
      <w:r>
        <w:t xml:space="preserve">Senior accountant </w:t>
      </w:r>
    </w:p>
    <w:p w14:paraId="6182DF0E" w14:textId="5448E645" w:rsidR="008170C9" w:rsidRDefault="008170C9" w:rsidP="00B92438">
      <w:pPr>
        <w:spacing w:after="8"/>
        <w:ind w:left="218" w:right="3039"/>
      </w:pPr>
      <w:r>
        <w:t>Tax Preparer</w:t>
      </w:r>
      <w:r w:rsidR="00B92438">
        <w:t xml:space="preserve"> </w:t>
      </w:r>
      <w:r>
        <w:t>Manager</w:t>
      </w:r>
    </w:p>
    <w:p w14:paraId="74B3F5FF" w14:textId="4AE53D0B" w:rsidR="008170C9" w:rsidRDefault="008170C9" w:rsidP="008170C9">
      <w:pPr>
        <w:spacing w:after="8"/>
        <w:ind w:left="218" w:right="3039"/>
      </w:pPr>
      <w:r>
        <w:t xml:space="preserve">chartered accountant </w:t>
      </w:r>
      <w:r w:rsidR="00B92438">
        <w:br/>
      </w:r>
      <w:r>
        <w:t>student</w:t>
      </w:r>
    </w:p>
    <w:p w14:paraId="5ECA06EB" w14:textId="0BB6C5CD" w:rsidR="008170C9" w:rsidRDefault="008170C9" w:rsidP="00B92438">
      <w:pPr>
        <w:spacing w:after="8"/>
        <w:ind w:left="218" w:right="3039"/>
      </w:pPr>
      <w:r>
        <w:t>Audit Finance Manager</w:t>
      </w:r>
    </w:p>
    <w:p w14:paraId="0778614E" w14:textId="77777777" w:rsidR="008170C9" w:rsidRDefault="008170C9" w:rsidP="008170C9">
      <w:pPr>
        <w:spacing w:after="8"/>
        <w:ind w:left="218" w:right="3039"/>
      </w:pPr>
      <w:r>
        <w:t>Professor</w:t>
      </w:r>
    </w:p>
    <w:p w14:paraId="3039B172" w14:textId="77777777" w:rsidR="008170C9" w:rsidRDefault="008170C9" w:rsidP="008170C9">
      <w:pPr>
        <w:spacing w:after="8"/>
        <w:ind w:left="218" w:right="3039"/>
      </w:pPr>
      <w:r>
        <w:t xml:space="preserve">Accountant - charity </w:t>
      </w:r>
    </w:p>
    <w:p w14:paraId="30594086" w14:textId="77777777" w:rsidR="008170C9" w:rsidRDefault="008170C9" w:rsidP="008170C9">
      <w:pPr>
        <w:spacing w:after="8"/>
        <w:ind w:left="218" w:right="3039"/>
      </w:pPr>
      <w:r>
        <w:t xml:space="preserve">General services manager </w:t>
      </w:r>
    </w:p>
    <w:p w14:paraId="6B0D33E9" w14:textId="77777777" w:rsidR="008170C9" w:rsidRDefault="008170C9" w:rsidP="008170C9">
      <w:pPr>
        <w:spacing w:after="8"/>
        <w:ind w:left="218" w:right="3039"/>
      </w:pPr>
      <w:r>
        <w:t xml:space="preserve">Administrator/Property Management </w:t>
      </w:r>
    </w:p>
    <w:p w14:paraId="748D6CAD" w14:textId="77777777" w:rsidR="008170C9" w:rsidRDefault="008170C9" w:rsidP="008170C9">
      <w:pPr>
        <w:spacing w:after="8"/>
        <w:ind w:left="218" w:right="3039"/>
      </w:pPr>
      <w:r>
        <w:t>Accounts officer Intern</w:t>
      </w:r>
    </w:p>
    <w:p w14:paraId="708F0C93" w14:textId="77777777" w:rsidR="008170C9" w:rsidRDefault="008170C9" w:rsidP="008170C9">
      <w:pPr>
        <w:spacing w:after="8"/>
        <w:ind w:left="218" w:right="3039"/>
      </w:pPr>
      <w:r>
        <w:t>Financial consultant students</w:t>
      </w:r>
    </w:p>
    <w:p w14:paraId="3AE25A9D" w14:textId="77777777" w:rsidR="008170C9" w:rsidRDefault="008170C9" w:rsidP="008170C9">
      <w:pPr>
        <w:spacing w:after="8"/>
        <w:ind w:left="218" w:right="3039"/>
      </w:pPr>
      <w:r>
        <w:t xml:space="preserve">Document control </w:t>
      </w:r>
    </w:p>
    <w:p w14:paraId="5BC46D90" w14:textId="3D50DF35" w:rsidR="008170C9" w:rsidRDefault="00B92438" w:rsidP="00B92438">
      <w:pPr>
        <w:spacing w:after="8"/>
        <w:ind w:right="3039"/>
      </w:pPr>
      <w:r>
        <w:t xml:space="preserve">   </w:t>
      </w:r>
      <w:r w:rsidR="00F545FC">
        <w:t xml:space="preserve">I </w:t>
      </w:r>
      <w:r w:rsidR="008170C9">
        <w:t>used to work as accountant of a student newspaper</w:t>
      </w:r>
    </w:p>
    <w:p w14:paraId="19AC1730" w14:textId="77777777" w:rsidR="008170C9" w:rsidRDefault="008170C9" w:rsidP="008170C9">
      <w:pPr>
        <w:spacing w:after="8"/>
        <w:ind w:left="218" w:right="3039"/>
      </w:pPr>
      <w:r>
        <w:t>Patient and Transport liaison manager</w:t>
      </w:r>
    </w:p>
    <w:p w14:paraId="7A025929" w14:textId="77777777" w:rsidR="008170C9" w:rsidRDefault="008170C9" w:rsidP="008170C9">
      <w:pPr>
        <w:spacing w:after="8"/>
        <w:ind w:left="218" w:right="3039"/>
      </w:pPr>
      <w:r>
        <w:t>Assurance Manager</w:t>
      </w:r>
    </w:p>
    <w:p w14:paraId="47237A19" w14:textId="77777777" w:rsidR="008170C9" w:rsidRDefault="008170C9" w:rsidP="008170C9">
      <w:pPr>
        <w:spacing w:after="8"/>
        <w:ind w:left="218" w:right="3039"/>
      </w:pPr>
      <w:r>
        <w:t>Full-time student/part-time playworker</w:t>
      </w:r>
    </w:p>
    <w:p w14:paraId="777DBF5F" w14:textId="2EA6402E" w:rsidR="008170C9" w:rsidRDefault="008170C9" w:rsidP="004D2BB4">
      <w:pPr>
        <w:spacing w:after="8"/>
        <w:ind w:left="218" w:right="3039"/>
      </w:pPr>
      <w:r>
        <w:t>Technical Manager at ICAEW</w:t>
      </w:r>
    </w:p>
    <w:p w14:paraId="25575C63" w14:textId="7FF72EC6" w:rsidR="008170C9" w:rsidRDefault="008170C9" w:rsidP="004D2BB4">
      <w:pPr>
        <w:spacing w:after="8"/>
        <w:ind w:left="218" w:right="3039"/>
      </w:pPr>
      <w:r>
        <w:t>ACA</w:t>
      </w:r>
      <w:r w:rsidR="004D2BB4">
        <w:t xml:space="preserve"> a</w:t>
      </w:r>
      <w:r>
        <w:t xml:space="preserve">ccounts  </w:t>
      </w:r>
    </w:p>
    <w:p w14:paraId="23801164" w14:textId="5A5960F7" w:rsidR="008170C9" w:rsidRDefault="00F545FC" w:rsidP="008170C9">
      <w:pPr>
        <w:spacing w:after="8"/>
        <w:ind w:left="218" w:right="3039"/>
      </w:pPr>
      <w:r>
        <w:t>Receivable</w:t>
      </w:r>
      <w:r w:rsidR="008170C9">
        <w:t xml:space="preserve"> Manager</w:t>
      </w:r>
    </w:p>
    <w:p w14:paraId="0327F17D" w14:textId="77777777" w:rsidR="008170C9" w:rsidRDefault="008170C9" w:rsidP="008170C9">
      <w:pPr>
        <w:spacing w:after="8"/>
        <w:ind w:left="218" w:right="3039"/>
      </w:pPr>
      <w:r>
        <w:t xml:space="preserve">Bookkeeper  </w:t>
      </w:r>
    </w:p>
    <w:p w14:paraId="2E67F8D1" w14:textId="77777777" w:rsidR="008170C9" w:rsidRDefault="008170C9" w:rsidP="008170C9">
      <w:pPr>
        <w:spacing w:after="8"/>
        <w:ind w:left="218" w:right="3039"/>
      </w:pPr>
      <w:r>
        <w:t>Senior Accountant</w:t>
      </w:r>
    </w:p>
    <w:p w14:paraId="65C12A70" w14:textId="77777777" w:rsidR="008170C9" w:rsidRDefault="008170C9" w:rsidP="008170C9">
      <w:pPr>
        <w:spacing w:after="8"/>
        <w:ind w:left="218" w:right="3039"/>
      </w:pPr>
      <w:r>
        <w:t xml:space="preserve">senior accountant </w:t>
      </w:r>
      <w:proofErr w:type="spellStart"/>
      <w:r>
        <w:t>nhs</w:t>
      </w:r>
      <w:proofErr w:type="spellEnd"/>
    </w:p>
    <w:p w14:paraId="3E860A97" w14:textId="77777777" w:rsidR="008170C9" w:rsidRDefault="008170C9" w:rsidP="008170C9">
      <w:pPr>
        <w:spacing w:after="8"/>
        <w:ind w:left="218" w:right="3039"/>
      </w:pPr>
      <w:r>
        <w:t xml:space="preserve">Finance  </w:t>
      </w:r>
    </w:p>
    <w:p w14:paraId="37511F05" w14:textId="77777777" w:rsidR="008170C9" w:rsidRDefault="008170C9" w:rsidP="008170C9">
      <w:pPr>
        <w:spacing w:after="8"/>
        <w:ind w:left="218" w:right="3039"/>
      </w:pPr>
      <w:r>
        <w:t xml:space="preserve">Analyst </w:t>
      </w:r>
    </w:p>
    <w:p w14:paraId="3E1FC654" w14:textId="77777777" w:rsidR="008170C9" w:rsidRDefault="008170C9" w:rsidP="008170C9">
      <w:pPr>
        <w:spacing w:after="8"/>
        <w:ind w:left="218" w:right="3039"/>
      </w:pPr>
      <w:r>
        <w:lastRenderedPageBreak/>
        <w:t>Head of Finance and Business Services</w:t>
      </w:r>
    </w:p>
    <w:p w14:paraId="6408513E" w14:textId="77777777" w:rsidR="008170C9" w:rsidRDefault="008170C9" w:rsidP="008170C9">
      <w:pPr>
        <w:spacing w:after="8"/>
        <w:ind w:left="218" w:right="3039"/>
      </w:pPr>
      <w:r>
        <w:t xml:space="preserve">Office  </w:t>
      </w:r>
    </w:p>
    <w:p w14:paraId="2E21915D" w14:textId="77777777" w:rsidR="008170C9" w:rsidRDefault="008170C9" w:rsidP="008170C9">
      <w:pPr>
        <w:spacing w:after="8"/>
        <w:ind w:left="218" w:right="3039"/>
      </w:pPr>
      <w:r>
        <w:t>Manager</w:t>
      </w:r>
    </w:p>
    <w:p w14:paraId="58D26E75" w14:textId="77777777" w:rsidR="008170C9" w:rsidRDefault="008170C9" w:rsidP="008170C9">
      <w:pPr>
        <w:spacing w:after="8"/>
        <w:ind w:left="218" w:right="3039"/>
      </w:pPr>
      <w:r>
        <w:t>Expense Accountant</w:t>
      </w:r>
    </w:p>
    <w:p w14:paraId="1BE457E5" w14:textId="77777777" w:rsidR="008170C9" w:rsidRDefault="008170C9" w:rsidP="008170C9">
      <w:pPr>
        <w:spacing w:after="8"/>
        <w:ind w:left="218" w:right="3039"/>
      </w:pPr>
      <w:r>
        <w:t>retired public sector accountant</w:t>
      </w:r>
    </w:p>
    <w:p w14:paraId="220CBA6B" w14:textId="77777777" w:rsidR="008170C9" w:rsidRDefault="008170C9" w:rsidP="008170C9">
      <w:pPr>
        <w:spacing w:after="8"/>
        <w:ind w:left="218" w:right="3039"/>
      </w:pPr>
      <w:r>
        <w:t>Senior manager</w:t>
      </w:r>
    </w:p>
    <w:p w14:paraId="5D58669F" w14:textId="77777777" w:rsidR="008170C9" w:rsidRDefault="008170C9" w:rsidP="008170C9">
      <w:pPr>
        <w:spacing w:after="8"/>
        <w:ind w:left="218" w:right="3039"/>
      </w:pPr>
      <w:r>
        <w:t xml:space="preserve">Assistant accountant ACCA </w:t>
      </w:r>
    </w:p>
    <w:p w14:paraId="2365D41B" w14:textId="77777777" w:rsidR="008170C9" w:rsidRDefault="008170C9" w:rsidP="008170C9">
      <w:pPr>
        <w:spacing w:after="8"/>
        <w:ind w:left="218" w:right="3039"/>
      </w:pPr>
      <w:r>
        <w:t>Financial accountant</w:t>
      </w:r>
    </w:p>
    <w:p w14:paraId="1486CA55" w14:textId="77777777" w:rsidR="008170C9" w:rsidRDefault="008170C9" w:rsidP="008170C9">
      <w:pPr>
        <w:spacing w:after="8"/>
        <w:ind w:left="218" w:right="3039"/>
      </w:pPr>
      <w:r>
        <w:t>Accounts senior</w:t>
      </w:r>
    </w:p>
    <w:p w14:paraId="120CCD0A" w14:textId="77777777" w:rsidR="008170C9" w:rsidRDefault="008170C9" w:rsidP="008170C9">
      <w:pPr>
        <w:spacing w:after="8"/>
        <w:ind w:left="218" w:right="3039"/>
      </w:pPr>
      <w:r>
        <w:t>Management accountant academic</w:t>
      </w:r>
    </w:p>
    <w:p w14:paraId="1022A7EA" w14:textId="53EFC51B" w:rsidR="008170C9" w:rsidRDefault="00CA629C" w:rsidP="008170C9">
      <w:pPr>
        <w:spacing w:after="8"/>
        <w:ind w:left="218" w:right="3039"/>
      </w:pPr>
      <w:r>
        <w:t>Bookkeeper</w:t>
      </w:r>
    </w:p>
    <w:p w14:paraId="1C908717" w14:textId="77777777" w:rsidR="008170C9" w:rsidRDefault="008170C9" w:rsidP="008170C9">
      <w:pPr>
        <w:spacing w:after="8"/>
        <w:ind w:left="218" w:right="3039"/>
      </w:pPr>
      <w:r>
        <w:t xml:space="preserve">Trainee accounting </w:t>
      </w:r>
    </w:p>
    <w:p w14:paraId="6F9B30FA" w14:textId="77777777" w:rsidR="008170C9" w:rsidRDefault="008170C9" w:rsidP="008170C9">
      <w:pPr>
        <w:spacing w:after="8"/>
        <w:ind w:left="218" w:right="3039"/>
      </w:pPr>
      <w:r>
        <w:t>Audit assistant manager</w:t>
      </w:r>
    </w:p>
    <w:p w14:paraId="7E32F8E4" w14:textId="1C47E1B4" w:rsidR="008170C9" w:rsidRDefault="008170C9" w:rsidP="00B92438">
      <w:pPr>
        <w:spacing w:after="8"/>
        <w:ind w:left="218" w:right="3039"/>
      </w:pPr>
      <w:r>
        <w:t>Finance Analyst</w:t>
      </w:r>
    </w:p>
    <w:p w14:paraId="0483382B" w14:textId="77777777" w:rsidR="008170C9" w:rsidRDefault="008170C9" w:rsidP="008170C9">
      <w:pPr>
        <w:spacing w:after="8"/>
        <w:ind w:left="218" w:right="3039"/>
      </w:pPr>
      <w:r>
        <w:t>Associate auditor</w:t>
      </w:r>
    </w:p>
    <w:p w14:paraId="390E8E7B" w14:textId="77777777" w:rsidR="008170C9" w:rsidRDefault="008170C9" w:rsidP="008170C9">
      <w:pPr>
        <w:spacing w:after="8"/>
        <w:ind w:left="218" w:right="3039"/>
      </w:pPr>
      <w:r>
        <w:t xml:space="preserve">Senior  </w:t>
      </w:r>
    </w:p>
    <w:p w14:paraId="7E7CDBBF" w14:textId="77777777" w:rsidR="008170C9" w:rsidRDefault="008170C9" w:rsidP="008170C9">
      <w:pPr>
        <w:spacing w:after="8"/>
        <w:ind w:left="218" w:right="3039"/>
      </w:pPr>
      <w:r>
        <w:t>Financial Business Partner</w:t>
      </w:r>
    </w:p>
    <w:p w14:paraId="12E38C97" w14:textId="32737458" w:rsidR="008170C9" w:rsidRDefault="008170C9" w:rsidP="00B92438">
      <w:pPr>
        <w:spacing w:after="8"/>
        <w:ind w:left="218" w:right="3039"/>
      </w:pPr>
      <w:r>
        <w:t>Finance Control Manager</w:t>
      </w:r>
      <w:r w:rsidR="00B92438">
        <w:t xml:space="preserve"> </w:t>
      </w:r>
      <w:r>
        <w:t xml:space="preserve">Assistant  </w:t>
      </w:r>
    </w:p>
    <w:p w14:paraId="3E952D56" w14:textId="77777777" w:rsidR="008170C9" w:rsidRDefault="008170C9" w:rsidP="008170C9">
      <w:pPr>
        <w:spacing w:after="8"/>
        <w:ind w:left="218" w:right="3039"/>
      </w:pPr>
      <w:r>
        <w:t>Management Accountant</w:t>
      </w:r>
    </w:p>
    <w:p w14:paraId="7BF903B8" w14:textId="77777777" w:rsidR="008170C9" w:rsidRDefault="008170C9" w:rsidP="008170C9">
      <w:pPr>
        <w:spacing w:after="8"/>
        <w:ind w:left="218" w:right="3039"/>
      </w:pPr>
      <w:r>
        <w:t>Head of Financial Control</w:t>
      </w:r>
    </w:p>
    <w:p w14:paraId="1B10B4FD" w14:textId="77777777" w:rsidR="008170C9" w:rsidRDefault="008170C9" w:rsidP="008170C9">
      <w:pPr>
        <w:spacing w:after="8"/>
        <w:ind w:left="218" w:right="3039"/>
      </w:pPr>
      <w:r>
        <w:t>Accountant partner</w:t>
      </w:r>
    </w:p>
    <w:p w14:paraId="6AFC0D39" w14:textId="77777777" w:rsidR="008170C9" w:rsidRDefault="008170C9" w:rsidP="008170C9">
      <w:pPr>
        <w:spacing w:after="8"/>
        <w:ind w:left="218" w:right="3039"/>
      </w:pPr>
      <w:r>
        <w:t xml:space="preserve">Professor of accounting and finance Project  </w:t>
      </w:r>
    </w:p>
    <w:p w14:paraId="62943034" w14:textId="77777777" w:rsidR="008170C9" w:rsidRDefault="008170C9" w:rsidP="008170C9">
      <w:pPr>
        <w:spacing w:after="8"/>
        <w:ind w:left="218" w:right="3039"/>
      </w:pPr>
      <w:r>
        <w:t>Accountant</w:t>
      </w:r>
    </w:p>
    <w:p w14:paraId="6A0A1554" w14:textId="77777777" w:rsidR="008170C9" w:rsidRDefault="008170C9" w:rsidP="008170C9">
      <w:pPr>
        <w:spacing w:after="8"/>
        <w:ind w:left="218" w:right="3039"/>
      </w:pPr>
      <w:r>
        <w:t xml:space="preserve">Management Accountant </w:t>
      </w:r>
    </w:p>
    <w:p w14:paraId="3D153CE0" w14:textId="0B4DB6FF" w:rsidR="008170C9" w:rsidRDefault="008170C9" w:rsidP="00B92438">
      <w:pPr>
        <w:spacing w:after="8"/>
        <w:ind w:left="218" w:right="3039"/>
      </w:pPr>
      <w:r>
        <w:t>Senior Management Accountant and Finance Business Partner</w:t>
      </w:r>
      <w:r w:rsidR="00B92438">
        <w:t xml:space="preserve"> </w:t>
      </w:r>
      <w:r>
        <w:t xml:space="preserve">Group  </w:t>
      </w:r>
    </w:p>
    <w:p w14:paraId="72CD3351" w14:textId="77777777" w:rsidR="008170C9" w:rsidRDefault="008170C9" w:rsidP="008170C9">
      <w:pPr>
        <w:spacing w:after="8"/>
        <w:ind w:left="218" w:right="3039"/>
      </w:pPr>
      <w:r>
        <w:t>Accountant</w:t>
      </w:r>
    </w:p>
    <w:p w14:paraId="5973FFE4" w14:textId="4CE67640" w:rsidR="008170C9" w:rsidRDefault="008170C9" w:rsidP="00B92438">
      <w:pPr>
        <w:spacing w:after="8"/>
        <w:ind w:left="218" w:right="3039"/>
      </w:pPr>
      <w:r>
        <w:t>Principle Accountant</w:t>
      </w:r>
    </w:p>
    <w:p w14:paraId="522CBCDF" w14:textId="77777777" w:rsidR="008170C9" w:rsidRDefault="008170C9" w:rsidP="008170C9">
      <w:pPr>
        <w:spacing w:after="8"/>
        <w:ind w:left="218" w:right="3039"/>
      </w:pPr>
      <w:r>
        <w:t>Branch head</w:t>
      </w:r>
    </w:p>
    <w:p w14:paraId="19569832" w14:textId="77777777" w:rsidR="008170C9" w:rsidRDefault="008170C9" w:rsidP="008170C9">
      <w:pPr>
        <w:spacing w:after="8"/>
        <w:ind w:left="218" w:right="3039"/>
      </w:pPr>
      <w:r>
        <w:t xml:space="preserve">Head of financial accounting </w:t>
      </w:r>
    </w:p>
    <w:p w14:paraId="2F57C353" w14:textId="1DD87A2B" w:rsidR="008170C9" w:rsidRDefault="008170C9" w:rsidP="00B92438">
      <w:pPr>
        <w:spacing w:after="8"/>
        <w:ind w:left="218" w:right="3039"/>
      </w:pPr>
      <w:r>
        <w:t>Office manager</w:t>
      </w:r>
    </w:p>
    <w:p w14:paraId="261AB8D6" w14:textId="60AB806A" w:rsidR="008170C9" w:rsidRDefault="008170C9" w:rsidP="00B92438">
      <w:pPr>
        <w:spacing w:after="8"/>
        <w:ind w:left="218" w:right="3039"/>
      </w:pPr>
      <w:r>
        <w:t>Senior Financial Control Manager</w:t>
      </w:r>
    </w:p>
    <w:p w14:paraId="6A31C3A7" w14:textId="77777777" w:rsidR="008170C9" w:rsidRDefault="008170C9" w:rsidP="008170C9">
      <w:pPr>
        <w:spacing w:after="8"/>
        <w:ind w:left="218" w:right="3039"/>
      </w:pPr>
      <w:r>
        <w:t>Account manager</w:t>
      </w:r>
    </w:p>
    <w:p w14:paraId="122BDCAD" w14:textId="77777777" w:rsidR="008170C9" w:rsidRDefault="008170C9" w:rsidP="008170C9">
      <w:pPr>
        <w:spacing w:after="8"/>
        <w:ind w:left="218" w:right="3039"/>
      </w:pPr>
      <w:r>
        <w:lastRenderedPageBreak/>
        <w:t xml:space="preserve">Trainee  </w:t>
      </w:r>
    </w:p>
    <w:p w14:paraId="37BD87C1" w14:textId="77777777" w:rsidR="008170C9" w:rsidRDefault="008170C9" w:rsidP="008170C9">
      <w:pPr>
        <w:spacing w:after="8"/>
        <w:ind w:left="218" w:right="3039"/>
      </w:pPr>
      <w:r>
        <w:t>management accountant</w:t>
      </w:r>
    </w:p>
    <w:p w14:paraId="7D0DC5B6" w14:textId="77777777" w:rsidR="008170C9" w:rsidRDefault="008170C9" w:rsidP="008170C9">
      <w:pPr>
        <w:spacing w:after="8"/>
        <w:ind w:left="218" w:right="3039"/>
      </w:pPr>
      <w:r>
        <w:t xml:space="preserve">Chartered accountant </w:t>
      </w:r>
    </w:p>
    <w:p w14:paraId="1466C5B7" w14:textId="77777777" w:rsidR="008170C9" w:rsidRDefault="008170C9" w:rsidP="008170C9">
      <w:pPr>
        <w:spacing w:after="8"/>
        <w:ind w:left="218" w:right="3039"/>
      </w:pPr>
      <w:r>
        <w:t xml:space="preserve">Financial controller </w:t>
      </w:r>
    </w:p>
    <w:p w14:paraId="45BBB4DA" w14:textId="77777777" w:rsidR="008170C9" w:rsidRDefault="008170C9" w:rsidP="008170C9">
      <w:pPr>
        <w:spacing w:after="8"/>
        <w:ind w:left="218" w:right="3039"/>
      </w:pPr>
      <w:r>
        <w:t xml:space="preserve">Assistant management accountant </w:t>
      </w:r>
    </w:p>
    <w:p w14:paraId="71E5E0CB" w14:textId="4D15F1F3" w:rsidR="008170C9" w:rsidRDefault="008170C9" w:rsidP="008170C9">
      <w:pPr>
        <w:spacing w:after="8"/>
        <w:ind w:left="218" w:right="3039"/>
      </w:pPr>
      <w:r>
        <w:t>Senior auditor and accountant</w:t>
      </w:r>
    </w:p>
    <w:p w14:paraId="73C1837E" w14:textId="77777777" w:rsidR="008170C9" w:rsidRDefault="008170C9">
      <w:pPr>
        <w:spacing w:after="0" w:line="265" w:lineRule="auto"/>
        <w:ind w:left="434"/>
        <w:rPr>
          <w:rFonts w:ascii="Times New Roman" w:eastAsia="Times New Roman" w:hAnsi="Times New Roman" w:cs="Times New Roman"/>
          <w:color w:val="1A73E8"/>
        </w:rPr>
      </w:pPr>
    </w:p>
    <w:p w14:paraId="28FB39BA" w14:textId="42D15548" w:rsidR="008D2A63" w:rsidRDefault="008D2A63">
      <w:pPr>
        <w:spacing w:after="0" w:line="265" w:lineRule="auto"/>
        <w:ind w:left="434"/>
      </w:pPr>
      <w:r>
        <w:rPr>
          <w:rFonts w:ascii="Times New Roman" w:eastAsia="Times New Roman" w:hAnsi="Times New Roman" w:cs="Times New Roman"/>
          <w:color w:val="1A73E8"/>
        </w:rPr>
        <w:t xml:space="preserve">OTHER  </w:t>
      </w:r>
    </w:p>
    <w:p w14:paraId="79F89508" w14:textId="0B4056CA" w:rsidR="008D2A63" w:rsidRDefault="008D2A63" w:rsidP="00BD631B">
      <w:pPr>
        <w:spacing w:after="1771" w:line="265" w:lineRule="auto"/>
        <w:ind w:left="569"/>
      </w:pPr>
      <w:r>
        <w:rPr>
          <w:rFonts w:ascii="Times New Roman" w:eastAsia="Times New Roman" w:hAnsi="Times New Roman" w:cs="Times New Roman"/>
          <w:color w:val="1A73E8"/>
        </w:rPr>
        <w:t>(17)</w:t>
      </w:r>
      <w:r w:rsidR="004D2BB4">
        <w:br/>
      </w:r>
      <w:r w:rsidR="004D2BB4">
        <w:br/>
      </w:r>
      <w:r>
        <w:rPr>
          <w:sz w:val="28"/>
        </w:rPr>
        <w:t>Q4. What is your length of work experience in the accounting profession?</w:t>
      </w:r>
      <w:r>
        <w:rPr>
          <w:color w:val="000000"/>
        </w:rPr>
        <w:t>168 responses</w:t>
      </w:r>
    </w:p>
    <w:p w14:paraId="507A48B8" w14:textId="77777777" w:rsidR="008D2A63" w:rsidRDefault="008D2A63">
      <w:pPr>
        <w:spacing w:after="12"/>
        <w:ind w:left="-5" w:right="9"/>
      </w:pPr>
      <w:r>
        <w:rPr>
          <w:sz w:val="28"/>
        </w:rPr>
        <w:t xml:space="preserve">Q5. Please tick your qualifications </w:t>
      </w:r>
    </w:p>
    <w:p w14:paraId="7E449B93" w14:textId="77777777" w:rsidR="008D2A63" w:rsidRDefault="008D2A63">
      <w:pPr>
        <w:spacing w:after="210" w:line="265" w:lineRule="auto"/>
        <w:ind w:left="-5"/>
      </w:pPr>
      <w:r>
        <w:rPr>
          <w:color w:val="000000"/>
        </w:rPr>
        <w:t>167 responses</w:t>
      </w:r>
    </w:p>
    <w:p w14:paraId="2911435A" w14:textId="77777777" w:rsidR="008D2A63" w:rsidRDefault="008D2A63">
      <w:pPr>
        <w:spacing w:after="1895" w:line="259" w:lineRule="auto"/>
        <w:ind w:left="472"/>
      </w:pPr>
      <w:r>
        <w:rPr>
          <w:noProof/>
          <w:lang w:eastAsia="en-GB"/>
        </w:rPr>
        <w:drawing>
          <wp:inline distT="0" distB="0" distL="0" distR="0" wp14:anchorId="47223894" wp14:editId="06E16168">
            <wp:extent cx="5474208" cy="1962912"/>
            <wp:effectExtent l="0" t="0" r="0" b="0"/>
            <wp:docPr id="39071" name="Picture 39071"/>
            <wp:cNvGraphicFramePr/>
            <a:graphic xmlns:a="http://schemas.openxmlformats.org/drawingml/2006/main">
              <a:graphicData uri="http://schemas.openxmlformats.org/drawingml/2006/picture">
                <pic:pic xmlns:pic="http://schemas.openxmlformats.org/drawingml/2006/picture">
                  <pic:nvPicPr>
                    <pic:cNvPr id="39071" name="Picture 39071"/>
                    <pic:cNvPicPr/>
                  </pic:nvPicPr>
                  <pic:blipFill>
                    <a:blip r:embed="rId62"/>
                    <a:stretch>
                      <a:fillRect/>
                    </a:stretch>
                  </pic:blipFill>
                  <pic:spPr>
                    <a:xfrm>
                      <a:off x="0" y="0"/>
                      <a:ext cx="5474208" cy="1962912"/>
                    </a:xfrm>
                    <a:prstGeom prst="rect">
                      <a:avLst/>
                    </a:prstGeom>
                  </pic:spPr>
                </pic:pic>
              </a:graphicData>
            </a:graphic>
          </wp:inline>
        </w:drawing>
      </w:r>
    </w:p>
    <w:p w14:paraId="16518B5F" w14:textId="77777777" w:rsidR="008D2A63" w:rsidRDefault="008D2A63">
      <w:pPr>
        <w:spacing w:after="12"/>
        <w:ind w:left="-5" w:right="9"/>
      </w:pPr>
      <w:r>
        <w:rPr>
          <w:sz w:val="28"/>
        </w:rPr>
        <w:t>Q6. Do you have a code of conduct within your workplace?</w:t>
      </w:r>
    </w:p>
    <w:p w14:paraId="515C6D6A" w14:textId="77777777" w:rsidR="008D2A63" w:rsidRDefault="008D2A63">
      <w:pPr>
        <w:spacing w:after="542" w:line="265" w:lineRule="auto"/>
        <w:ind w:left="-5"/>
      </w:pPr>
      <w:r>
        <w:rPr>
          <w:color w:val="000000"/>
        </w:rPr>
        <w:t>167 responses</w:t>
      </w:r>
    </w:p>
    <w:p w14:paraId="61DE544C" w14:textId="77777777" w:rsidR="008D2A63" w:rsidRDefault="008D2A63">
      <w:pPr>
        <w:spacing w:after="51" w:line="265" w:lineRule="auto"/>
        <w:ind w:left="1942" w:right="91"/>
        <w:jc w:val="center"/>
      </w:pPr>
      <w:r>
        <w:rPr>
          <w:rFonts w:ascii="Calibri" w:eastAsia="Calibri" w:hAnsi="Calibri" w:cs="Calibri"/>
          <w:noProof/>
          <w:sz w:val="22"/>
          <w:lang w:eastAsia="en-GB"/>
        </w:rPr>
        <w:lastRenderedPageBreak/>
        <mc:AlternateContent>
          <mc:Choice Requires="wpg">
            <w:drawing>
              <wp:anchor distT="0" distB="0" distL="114300" distR="114300" simplePos="0" relativeHeight="251660288" behindDoc="0" locked="0" layoutInCell="1" allowOverlap="1" wp14:anchorId="0F628BE1" wp14:editId="529CF9F3">
                <wp:simplePos x="0" y="0"/>
                <wp:positionH relativeFrom="column">
                  <wp:posOffset>1169245</wp:posOffset>
                </wp:positionH>
                <wp:positionV relativeFrom="paragraph">
                  <wp:posOffset>-17350</wp:posOffset>
                </wp:positionV>
                <wp:extent cx="2843543" cy="1664887"/>
                <wp:effectExtent l="0" t="0" r="0" b="0"/>
                <wp:wrapSquare wrapText="bothSides"/>
                <wp:docPr id="39099" name="Group 39099"/>
                <wp:cNvGraphicFramePr/>
                <a:graphic xmlns:a="http://schemas.openxmlformats.org/drawingml/2006/main">
                  <a:graphicData uri="http://schemas.microsoft.com/office/word/2010/wordprocessingGroup">
                    <wpg:wgp>
                      <wpg:cNvGrpSpPr/>
                      <wpg:grpSpPr>
                        <a:xfrm>
                          <a:off x="0" y="0"/>
                          <a:ext cx="2843543" cy="1664887"/>
                          <a:chOff x="0" y="0"/>
                          <a:chExt cx="2843543" cy="1664887"/>
                        </a:xfrm>
                      </wpg:grpSpPr>
                      <wps:wsp>
                        <wps:cNvPr id="1054" name="Shape 1054"/>
                        <wps:cNvSpPr/>
                        <wps:spPr>
                          <a:xfrm>
                            <a:off x="2737244" y="4381"/>
                            <a:ext cx="106299" cy="106299"/>
                          </a:xfrm>
                          <a:custGeom>
                            <a:avLst/>
                            <a:gdLst/>
                            <a:ahLst/>
                            <a:cxnLst/>
                            <a:rect l="0" t="0" r="0" b="0"/>
                            <a:pathLst>
                              <a:path w="106299" h="106299">
                                <a:moveTo>
                                  <a:pt x="53149" y="0"/>
                                </a:moveTo>
                                <a:cubicBezTo>
                                  <a:pt x="82505" y="0"/>
                                  <a:pt x="106299" y="23796"/>
                                  <a:pt x="106299" y="53149"/>
                                </a:cubicBezTo>
                                <a:cubicBezTo>
                                  <a:pt x="106299" y="82503"/>
                                  <a:pt x="82505" y="106299"/>
                                  <a:pt x="53149" y="106299"/>
                                </a:cubicBezTo>
                                <a:cubicBezTo>
                                  <a:pt x="23793" y="106299"/>
                                  <a:pt x="0" y="82503"/>
                                  <a:pt x="0" y="53149"/>
                                </a:cubicBezTo>
                                <a:cubicBezTo>
                                  <a:pt x="0" y="23796"/>
                                  <a:pt x="23793" y="0"/>
                                  <a:pt x="53149" y="0"/>
                                </a:cubicBezTo>
                                <a:close/>
                              </a:path>
                            </a:pathLst>
                          </a:custGeom>
                          <a:ln w="0" cap="flat">
                            <a:miter lim="127000"/>
                          </a:ln>
                        </wps:spPr>
                        <wps:style>
                          <a:lnRef idx="0">
                            <a:srgbClr val="000000">
                              <a:alpha val="0"/>
                            </a:srgbClr>
                          </a:lnRef>
                          <a:fillRef idx="1">
                            <a:srgbClr val="3366CC"/>
                          </a:fillRef>
                          <a:effectRef idx="0">
                            <a:scrgbClr r="0" g="0" b="0"/>
                          </a:effectRef>
                          <a:fontRef idx="none"/>
                        </wps:style>
                        <wps:bodyPr/>
                      </wps:wsp>
                      <wps:wsp>
                        <wps:cNvPr id="1056" name="Shape 1056"/>
                        <wps:cNvSpPr/>
                        <wps:spPr>
                          <a:xfrm>
                            <a:off x="2737244" y="172688"/>
                            <a:ext cx="106299" cy="106299"/>
                          </a:xfrm>
                          <a:custGeom>
                            <a:avLst/>
                            <a:gdLst/>
                            <a:ahLst/>
                            <a:cxnLst/>
                            <a:rect l="0" t="0" r="0" b="0"/>
                            <a:pathLst>
                              <a:path w="106299" h="106299">
                                <a:moveTo>
                                  <a:pt x="53149" y="0"/>
                                </a:moveTo>
                                <a:cubicBezTo>
                                  <a:pt x="82505" y="0"/>
                                  <a:pt x="106299" y="23796"/>
                                  <a:pt x="106299" y="53149"/>
                                </a:cubicBezTo>
                                <a:cubicBezTo>
                                  <a:pt x="106299" y="82503"/>
                                  <a:pt x="82505" y="106299"/>
                                  <a:pt x="53149" y="106299"/>
                                </a:cubicBezTo>
                                <a:cubicBezTo>
                                  <a:pt x="23793" y="106299"/>
                                  <a:pt x="0" y="82503"/>
                                  <a:pt x="0" y="53149"/>
                                </a:cubicBezTo>
                                <a:cubicBezTo>
                                  <a:pt x="0" y="23796"/>
                                  <a:pt x="23793" y="0"/>
                                  <a:pt x="53149" y="0"/>
                                </a:cubicBezTo>
                                <a:close/>
                              </a:path>
                            </a:pathLst>
                          </a:custGeom>
                          <a:ln w="0" cap="flat">
                            <a:miter lim="127000"/>
                          </a:ln>
                        </wps:spPr>
                        <wps:style>
                          <a:lnRef idx="0">
                            <a:srgbClr val="000000">
                              <a:alpha val="0"/>
                            </a:srgbClr>
                          </a:lnRef>
                          <a:fillRef idx="1">
                            <a:srgbClr val="DC3912"/>
                          </a:fillRef>
                          <a:effectRef idx="0">
                            <a:scrgbClr r="0" g="0" b="0"/>
                          </a:effectRef>
                          <a:fontRef idx="none"/>
                        </wps:style>
                        <wps:bodyPr/>
                      </wps:wsp>
                      <wps:wsp>
                        <wps:cNvPr id="1058" name="Shape 1058"/>
                        <wps:cNvSpPr/>
                        <wps:spPr>
                          <a:xfrm>
                            <a:off x="2737244" y="340995"/>
                            <a:ext cx="106299" cy="106299"/>
                          </a:xfrm>
                          <a:custGeom>
                            <a:avLst/>
                            <a:gdLst/>
                            <a:ahLst/>
                            <a:cxnLst/>
                            <a:rect l="0" t="0" r="0" b="0"/>
                            <a:pathLst>
                              <a:path w="106299" h="106299">
                                <a:moveTo>
                                  <a:pt x="53149" y="0"/>
                                </a:moveTo>
                                <a:cubicBezTo>
                                  <a:pt x="82505" y="0"/>
                                  <a:pt x="106299" y="23796"/>
                                  <a:pt x="106299" y="53149"/>
                                </a:cubicBezTo>
                                <a:cubicBezTo>
                                  <a:pt x="106299" y="82503"/>
                                  <a:pt x="82505" y="106299"/>
                                  <a:pt x="53149" y="106299"/>
                                </a:cubicBezTo>
                                <a:cubicBezTo>
                                  <a:pt x="23793" y="106299"/>
                                  <a:pt x="0" y="82503"/>
                                  <a:pt x="0" y="53149"/>
                                </a:cubicBezTo>
                                <a:cubicBezTo>
                                  <a:pt x="0" y="23796"/>
                                  <a:pt x="23793" y="0"/>
                                  <a:pt x="53149" y="0"/>
                                </a:cubicBezTo>
                                <a:close/>
                              </a:path>
                            </a:pathLst>
                          </a:custGeom>
                          <a:ln w="0" cap="flat">
                            <a:miter lim="127000"/>
                          </a:ln>
                        </wps:spPr>
                        <wps:style>
                          <a:lnRef idx="0">
                            <a:srgbClr val="000000">
                              <a:alpha val="0"/>
                            </a:srgbClr>
                          </a:lnRef>
                          <a:fillRef idx="1">
                            <a:srgbClr val="FF9900"/>
                          </a:fillRef>
                          <a:effectRef idx="0">
                            <a:scrgbClr r="0" g="0" b="0"/>
                          </a:effectRef>
                          <a:fontRef idx="none"/>
                        </wps:style>
                        <wps:bodyPr/>
                      </wps:wsp>
                      <wps:wsp>
                        <wps:cNvPr id="1060" name="Shape 1060"/>
                        <wps:cNvSpPr/>
                        <wps:spPr>
                          <a:xfrm>
                            <a:off x="2737244" y="509301"/>
                            <a:ext cx="106299" cy="106299"/>
                          </a:xfrm>
                          <a:custGeom>
                            <a:avLst/>
                            <a:gdLst/>
                            <a:ahLst/>
                            <a:cxnLst/>
                            <a:rect l="0" t="0" r="0" b="0"/>
                            <a:pathLst>
                              <a:path w="106299" h="106299">
                                <a:moveTo>
                                  <a:pt x="53149" y="0"/>
                                </a:moveTo>
                                <a:cubicBezTo>
                                  <a:pt x="82505" y="0"/>
                                  <a:pt x="106299" y="23796"/>
                                  <a:pt x="106299" y="53149"/>
                                </a:cubicBezTo>
                                <a:cubicBezTo>
                                  <a:pt x="106299" y="82503"/>
                                  <a:pt x="82505" y="106299"/>
                                  <a:pt x="53149" y="106299"/>
                                </a:cubicBezTo>
                                <a:cubicBezTo>
                                  <a:pt x="23793" y="106299"/>
                                  <a:pt x="0" y="82503"/>
                                  <a:pt x="0" y="53149"/>
                                </a:cubicBezTo>
                                <a:cubicBezTo>
                                  <a:pt x="0" y="23796"/>
                                  <a:pt x="23793" y="0"/>
                                  <a:pt x="53149" y="0"/>
                                </a:cubicBezTo>
                                <a:close/>
                              </a:path>
                            </a:pathLst>
                          </a:custGeom>
                          <a:ln w="0" cap="flat">
                            <a:miter lim="127000"/>
                          </a:ln>
                        </wps:spPr>
                        <wps:style>
                          <a:lnRef idx="0">
                            <a:srgbClr val="000000">
                              <a:alpha val="0"/>
                            </a:srgbClr>
                          </a:lnRef>
                          <a:fillRef idx="1">
                            <a:srgbClr val="109618"/>
                          </a:fillRef>
                          <a:effectRef idx="0">
                            <a:scrgbClr r="0" g="0" b="0"/>
                          </a:effectRef>
                          <a:fontRef idx="none"/>
                        </wps:style>
                        <wps:bodyPr/>
                      </wps:wsp>
                      <wps:wsp>
                        <wps:cNvPr id="1062" name="Shape 1062"/>
                        <wps:cNvSpPr/>
                        <wps:spPr>
                          <a:xfrm>
                            <a:off x="2737244" y="677608"/>
                            <a:ext cx="106299" cy="106299"/>
                          </a:xfrm>
                          <a:custGeom>
                            <a:avLst/>
                            <a:gdLst/>
                            <a:ahLst/>
                            <a:cxnLst/>
                            <a:rect l="0" t="0" r="0" b="0"/>
                            <a:pathLst>
                              <a:path w="106299" h="106299">
                                <a:moveTo>
                                  <a:pt x="53149" y="0"/>
                                </a:moveTo>
                                <a:cubicBezTo>
                                  <a:pt x="82505" y="0"/>
                                  <a:pt x="106299" y="23796"/>
                                  <a:pt x="106299" y="53149"/>
                                </a:cubicBezTo>
                                <a:cubicBezTo>
                                  <a:pt x="106299" y="82503"/>
                                  <a:pt x="82505" y="106299"/>
                                  <a:pt x="53149" y="106299"/>
                                </a:cubicBezTo>
                                <a:cubicBezTo>
                                  <a:pt x="23793" y="106299"/>
                                  <a:pt x="0" y="82503"/>
                                  <a:pt x="0" y="53149"/>
                                </a:cubicBezTo>
                                <a:cubicBezTo>
                                  <a:pt x="0" y="23796"/>
                                  <a:pt x="23793" y="0"/>
                                  <a:pt x="53149" y="0"/>
                                </a:cubicBezTo>
                                <a:close/>
                              </a:path>
                            </a:pathLst>
                          </a:custGeom>
                          <a:ln w="0" cap="flat">
                            <a:miter lim="127000"/>
                          </a:ln>
                        </wps:spPr>
                        <wps:style>
                          <a:lnRef idx="0">
                            <a:srgbClr val="000000">
                              <a:alpha val="0"/>
                            </a:srgbClr>
                          </a:lnRef>
                          <a:fillRef idx="1">
                            <a:srgbClr val="990099"/>
                          </a:fillRef>
                          <a:effectRef idx="0">
                            <a:scrgbClr r="0" g="0" b="0"/>
                          </a:effectRef>
                          <a:fontRef idx="none"/>
                        </wps:style>
                        <wps:bodyPr/>
                      </wps:wsp>
                      <wps:wsp>
                        <wps:cNvPr id="1064" name="Shape 1064"/>
                        <wps:cNvSpPr/>
                        <wps:spPr>
                          <a:xfrm>
                            <a:off x="2737244" y="845915"/>
                            <a:ext cx="106299" cy="106299"/>
                          </a:xfrm>
                          <a:custGeom>
                            <a:avLst/>
                            <a:gdLst/>
                            <a:ahLst/>
                            <a:cxnLst/>
                            <a:rect l="0" t="0" r="0" b="0"/>
                            <a:pathLst>
                              <a:path w="106299" h="106299">
                                <a:moveTo>
                                  <a:pt x="53149" y="0"/>
                                </a:moveTo>
                                <a:cubicBezTo>
                                  <a:pt x="82505" y="0"/>
                                  <a:pt x="106299" y="23793"/>
                                  <a:pt x="106299" y="53149"/>
                                </a:cubicBezTo>
                                <a:cubicBezTo>
                                  <a:pt x="106299" y="82506"/>
                                  <a:pt x="82505" y="106299"/>
                                  <a:pt x="53149" y="106299"/>
                                </a:cubicBezTo>
                                <a:cubicBezTo>
                                  <a:pt x="23793" y="106299"/>
                                  <a:pt x="0" y="82506"/>
                                  <a:pt x="0" y="53149"/>
                                </a:cubicBezTo>
                                <a:cubicBezTo>
                                  <a:pt x="0" y="23793"/>
                                  <a:pt x="23793" y="0"/>
                                  <a:pt x="53149" y="0"/>
                                </a:cubicBezTo>
                                <a:close/>
                              </a:path>
                            </a:pathLst>
                          </a:custGeom>
                          <a:ln w="0" cap="flat">
                            <a:miter lim="127000"/>
                          </a:ln>
                        </wps:spPr>
                        <wps:style>
                          <a:lnRef idx="0">
                            <a:srgbClr val="000000">
                              <a:alpha val="0"/>
                            </a:srgbClr>
                          </a:lnRef>
                          <a:fillRef idx="1">
                            <a:srgbClr val="0099C6"/>
                          </a:fillRef>
                          <a:effectRef idx="0">
                            <a:scrgbClr r="0" g="0" b="0"/>
                          </a:effectRef>
                          <a:fontRef idx="none"/>
                        </wps:style>
                        <wps:bodyPr/>
                      </wps:wsp>
                      <wps:wsp>
                        <wps:cNvPr id="1066" name="Shape 1066"/>
                        <wps:cNvSpPr/>
                        <wps:spPr>
                          <a:xfrm>
                            <a:off x="2737244" y="1014222"/>
                            <a:ext cx="106299" cy="106299"/>
                          </a:xfrm>
                          <a:custGeom>
                            <a:avLst/>
                            <a:gdLst/>
                            <a:ahLst/>
                            <a:cxnLst/>
                            <a:rect l="0" t="0" r="0" b="0"/>
                            <a:pathLst>
                              <a:path w="106299" h="106299">
                                <a:moveTo>
                                  <a:pt x="53149" y="0"/>
                                </a:moveTo>
                                <a:cubicBezTo>
                                  <a:pt x="82505" y="0"/>
                                  <a:pt x="106299" y="23793"/>
                                  <a:pt x="106299" y="53149"/>
                                </a:cubicBezTo>
                                <a:cubicBezTo>
                                  <a:pt x="106299" y="82506"/>
                                  <a:pt x="82505" y="106299"/>
                                  <a:pt x="53149" y="106299"/>
                                </a:cubicBezTo>
                                <a:cubicBezTo>
                                  <a:pt x="23793" y="106299"/>
                                  <a:pt x="0" y="82506"/>
                                  <a:pt x="0" y="53149"/>
                                </a:cubicBezTo>
                                <a:cubicBezTo>
                                  <a:pt x="0" y="23793"/>
                                  <a:pt x="23793" y="0"/>
                                  <a:pt x="53149" y="0"/>
                                </a:cubicBezTo>
                                <a:close/>
                              </a:path>
                            </a:pathLst>
                          </a:custGeom>
                          <a:ln w="0" cap="flat">
                            <a:miter lim="127000"/>
                          </a:ln>
                        </wps:spPr>
                        <wps:style>
                          <a:lnRef idx="0">
                            <a:srgbClr val="000000">
                              <a:alpha val="0"/>
                            </a:srgbClr>
                          </a:lnRef>
                          <a:fillRef idx="1">
                            <a:srgbClr val="DD4477"/>
                          </a:fillRef>
                          <a:effectRef idx="0">
                            <a:scrgbClr r="0" g="0" b="0"/>
                          </a:effectRef>
                          <a:fontRef idx="none"/>
                        </wps:style>
                        <wps:bodyPr/>
                      </wps:wsp>
                      <wps:wsp>
                        <wps:cNvPr id="1068" name="Shape 1068"/>
                        <wps:cNvSpPr/>
                        <wps:spPr>
                          <a:xfrm>
                            <a:off x="2737244" y="1182529"/>
                            <a:ext cx="106299" cy="106299"/>
                          </a:xfrm>
                          <a:custGeom>
                            <a:avLst/>
                            <a:gdLst/>
                            <a:ahLst/>
                            <a:cxnLst/>
                            <a:rect l="0" t="0" r="0" b="0"/>
                            <a:pathLst>
                              <a:path w="106299" h="106299">
                                <a:moveTo>
                                  <a:pt x="53149" y="0"/>
                                </a:moveTo>
                                <a:cubicBezTo>
                                  <a:pt x="82505" y="0"/>
                                  <a:pt x="106299" y="23793"/>
                                  <a:pt x="106299" y="53149"/>
                                </a:cubicBezTo>
                                <a:cubicBezTo>
                                  <a:pt x="106299" y="82506"/>
                                  <a:pt x="82505" y="106299"/>
                                  <a:pt x="53149" y="106299"/>
                                </a:cubicBezTo>
                                <a:cubicBezTo>
                                  <a:pt x="23793" y="106299"/>
                                  <a:pt x="0" y="82506"/>
                                  <a:pt x="0" y="53149"/>
                                </a:cubicBezTo>
                                <a:cubicBezTo>
                                  <a:pt x="0" y="23793"/>
                                  <a:pt x="23793" y="0"/>
                                  <a:pt x="53149" y="0"/>
                                </a:cubicBezTo>
                                <a:close/>
                              </a:path>
                            </a:pathLst>
                          </a:custGeom>
                          <a:ln w="0" cap="flat">
                            <a:miter lim="127000"/>
                          </a:ln>
                        </wps:spPr>
                        <wps:style>
                          <a:lnRef idx="0">
                            <a:srgbClr val="000000">
                              <a:alpha val="0"/>
                            </a:srgbClr>
                          </a:lnRef>
                          <a:fillRef idx="1">
                            <a:srgbClr val="66AA00"/>
                          </a:fillRef>
                          <a:effectRef idx="0">
                            <a:scrgbClr r="0" g="0" b="0"/>
                          </a:effectRef>
                          <a:fontRef idx="none"/>
                        </wps:style>
                        <wps:bodyPr/>
                      </wps:wsp>
                      <wps:wsp>
                        <wps:cNvPr id="1069" name="Shape 1069"/>
                        <wps:cNvSpPr/>
                        <wps:spPr>
                          <a:xfrm>
                            <a:off x="859295" y="771636"/>
                            <a:ext cx="797243" cy="29988"/>
                          </a:xfrm>
                          <a:custGeom>
                            <a:avLst/>
                            <a:gdLst/>
                            <a:ahLst/>
                            <a:cxnLst/>
                            <a:rect l="0" t="0" r="0" b="0"/>
                            <a:pathLst>
                              <a:path w="797243" h="29988">
                                <a:moveTo>
                                  <a:pt x="796676" y="0"/>
                                </a:moveTo>
                                <a:cubicBezTo>
                                  <a:pt x="797057" y="9992"/>
                                  <a:pt x="797243" y="19989"/>
                                  <a:pt x="797243" y="29988"/>
                                </a:cubicBezTo>
                                <a:lnTo>
                                  <a:pt x="0" y="29988"/>
                                </a:lnTo>
                                <a:lnTo>
                                  <a:pt x="796676" y="0"/>
                                </a:lnTo>
                                <a:close/>
                              </a:path>
                            </a:pathLst>
                          </a:custGeom>
                          <a:ln w="0" cap="flat">
                            <a:miter lim="127000"/>
                          </a:ln>
                        </wps:spPr>
                        <wps:style>
                          <a:lnRef idx="0">
                            <a:srgbClr val="000000">
                              <a:alpha val="0"/>
                            </a:srgbClr>
                          </a:lnRef>
                          <a:fillRef idx="1">
                            <a:srgbClr val="66AA00"/>
                          </a:fillRef>
                          <a:effectRef idx="0">
                            <a:scrgbClr r="0" g="0" b="0"/>
                          </a:effectRef>
                          <a:fontRef idx="none"/>
                        </wps:style>
                        <wps:bodyPr/>
                      </wps:wsp>
                      <wps:wsp>
                        <wps:cNvPr id="1070" name="Shape 1070"/>
                        <wps:cNvSpPr/>
                        <wps:spPr>
                          <a:xfrm>
                            <a:off x="859133" y="777842"/>
                            <a:ext cx="514291" cy="28211"/>
                          </a:xfrm>
                          <a:custGeom>
                            <a:avLst/>
                            <a:gdLst/>
                            <a:ahLst/>
                            <a:cxnLst/>
                            <a:rect l="0" t="0" r="0" b="0"/>
                            <a:pathLst>
                              <a:path w="514291" h="28211">
                                <a:moveTo>
                                  <a:pt x="514291" y="0"/>
                                </a:moveTo>
                                <a:lnTo>
                                  <a:pt x="514291" y="8868"/>
                                </a:lnTo>
                                <a:lnTo>
                                  <a:pt x="235691" y="19353"/>
                                </a:lnTo>
                                <a:lnTo>
                                  <a:pt x="514291" y="19353"/>
                                </a:lnTo>
                                <a:lnTo>
                                  <a:pt x="514291" y="28211"/>
                                </a:lnTo>
                                <a:lnTo>
                                  <a:pt x="324" y="28211"/>
                                </a:lnTo>
                                <a:lnTo>
                                  <a:pt x="162" y="28211"/>
                                </a:lnTo>
                                <a:lnTo>
                                  <a:pt x="162" y="23790"/>
                                </a:lnTo>
                                <a:lnTo>
                                  <a:pt x="0" y="19363"/>
                                </a:lnTo>
                                <a:lnTo>
                                  <a:pt x="162" y="19357"/>
                                </a:lnTo>
                                <a:lnTo>
                                  <a:pt x="162" y="19353"/>
                                </a:lnTo>
                                <a:lnTo>
                                  <a:pt x="268" y="19353"/>
                                </a:lnTo>
                                <a:lnTo>
                                  <a:pt x="51429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71" name="Shape 1071"/>
                        <wps:cNvSpPr/>
                        <wps:spPr>
                          <a:xfrm>
                            <a:off x="1373424" y="767049"/>
                            <a:ext cx="287542" cy="39005"/>
                          </a:xfrm>
                          <a:custGeom>
                            <a:avLst/>
                            <a:gdLst/>
                            <a:ahLst/>
                            <a:cxnLst/>
                            <a:rect l="0" t="0" r="0" b="0"/>
                            <a:pathLst>
                              <a:path w="287542" h="39005">
                                <a:moveTo>
                                  <a:pt x="286809" y="0"/>
                                </a:moveTo>
                                <a:lnTo>
                                  <a:pt x="286971" y="4419"/>
                                </a:lnTo>
                                <a:lnTo>
                                  <a:pt x="287542" y="34575"/>
                                </a:lnTo>
                                <a:lnTo>
                                  <a:pt x="287542" y="39005"/>
                                </a:lnTo>
                                <a:lnTo>
                                  <a:pt x="0" y="39005"/>
                                </a:lnTo>
                                <a:lnTo>
                                  <a:pt x="0" y="30146"/>
                                </a:lnTo>
                                <a:lnTo>
                                  <a:pt x="278600" y="30146"/>
                                </a:lnTo>
                                <a:lnTo>
                                  <a:pt x="278205" y="9190"/>
                                </a:lnTo>
                                <a:lnTo>
                                  <a:pt x="0" y="19661"/>
                                </a:lnTo>
                                <a:lnTo>
                                  <a:pt x="0" y="10793"/>
                                </a:lnTo>
                                <a:lnTo>
                                  <a:pt x="282379" y="161"/>
                                </a:lnTo>
                                <a:lnTo>
                                  <a:pt x="28680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72" name="Shape 1072"/>
                        <wps:cNvSpPr/>
                        <wps:spPr>
                          <a:xfrm>
                            <a:off x="859295" y="741690"/>
                            <a:ext cx="796676" cy="59934"/>
                          </a:xfrm>
                          <a:custGeom>
                            <a:avLst/>
                            <a:gdLst/>
                            <a:ahLst/>
                            <a:cxnLst/>
                            <a:rect l="0" t="0" r="0" b="0"/>
                            <a:pathLst>
                              <a:path w="796676" h="59934">
                                <a:moveTo>
                                  <a:pt x="794984" y="0"/>
                                </a:moveTo>
                                <a:cubicBezTo>
                                  <a:pt x="795737" y="9970"/>
                                  <a:pt x="796304" y="19955"/>
                                  <a:pt x="796676" y="29946"/>
                                </a:cubicBezTo>
                                <a:lnTo>
                                  <a:pt x="0" y="59934"/>
                                </a:lnTo>
                                <a:lnTo>
                                  <a:pt x="794984" y="0"/>
                                </a:lnTo>
                                <a:close/>
                              </a:path>
                            </a:pathLst>
                          </a:custGeom>
                          <a:ln w="0" cap="flat">
                            <a:miter lim="127000"/>
                          </a:ln>
                        </wps:spPr>
                        <wps:style>
                          <a:lnRef idx="0">
                            <a:srgbClr val="000000">
                              <a:alpha val="0"/>
                            </a:srgbClr>
                          </a:lnRef>
                          <a:fillRef idx="1">
                            <a:srgbClr val="DD4477"/>
                          </a:fillRef>
                          <a:effectRef idx="0">
                            <a:scrgbClr r="0" g="0" b="0"/>
                          </a:effectRef>
                          <a:fontRef idx="none"/>
                        </wps:style>
                        <wps:bodyPr/>
                      </wps:wsp>
                      <wps:wsp>
                        <wps:cNvPr id="1073" name="Shape 1073"/>
                        <wps:cNvSpPr/>
                        <wps:spPr>
                          <a:xfrm>
                            <a:off x="858961" y="758470"/>
                            <a:ext cx="513864" cy="47583"/>
                          </a:xfrm>
                          <a:custGeom>
                            <a:avLst/>
                            <a:gdLst/>
                            <a:ahLst/>
                            <a:cxnLst/>
                            <a:rect l="0" t="0" r="0" b="0"/>
                            <a:pathLst>
                              <a:path w="513864" h="47583">
                                <a:moveTo>
                                  <a:pt x="513864" y="0"/>
                                </a:moveTo>
                                <a:lnTo>
                                  <a:pt x="513864" y="8886"/>
                                </a:lnTo>
                                <a:lnTo>
                                  <a:pt x="235393" y="29879"/>
                                </a:lnTo>
                                <a:lnTo>
                                  <a:pt x="513864" y="19394"/>
                                </a:lnTo>
                                <a:lnTo>
                                  <a:pt x="513864" y="28262"/>
                                </a:lnTo>
                                <a:lnTo>
                                  <a:pt x="495" y="47583"/>
                                </a:lnTo>
                                <a:lnTo>
                                  <a:pt x="334" y="43159"/>
                                </a:lnTo>
                                <a:lnTo>
                                  <a:pt x="0" y="38744"/>
                                </a:lnTo>
                                <a:lnTo>
                                  <a:pt x="51386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74" name="Shape 1074"/>
                        <wps:cNvSpPr/>
                        <wps:spPr>
                          <a:xfrm>
                            <a:off x="1372825" y="736940"/>
                            <a:ext cx="287741" cy="49792"/>
                          </a:xfrm>
                          <a:custGeom>
                            <a:avLst/>
                            <a:gdLst/>
                            <a:ahLst/>
                            <a:cxnLst/>
                            <a:rect l="0" t="0" r="0" b="0"/>
                            <a:pathLst>
                              <a:path w="287741" h="49792">
                                <a:moveTo>
                                  <a:pt x="285541" y="0"/>
                                </a:moveTo>
                                <a:lnTo>
                                  <a:pt x="285875" y="4420"/>
                                </a:lnTo>
                                <a:lnTo>
                                  <a:pt x="287570" y="34537"/>
                                </a:lnTo>
                                <a:lnTo>
                                  <a:pt x="287741" y="38957"/>
                                </a:lnTo>
                                <a:lnTo>
                                  <a:pt x="283312" y="39129"/>
                                </a:lnTo>
                                <a:lnTo>
                                  <a:pt x="0" y="49792"/>
                                </a:lnTo>
                                <a:lnTo>
                                  <a:pt x="0" y="40925"/>
                                </a:lnTo>
                                <a:lnTo>
                                  <a:pt x="278471" y="30440"/>
                                </a:lnTo>
                                <a:lnTo>
                                  <a:pt x="277286" y="9513"/>
                                </a:lnTo>
                                <a:lnTo>
                                  <a:pt x="0" y="30416"/>
                                </a:lnTo>
                                <a:lnTo>
                                  <a:pt x="0" y="21530"/>
                                </a:lnTo>
                                <a:lnTo>
                                  <a:pt x="281122" y="334"/>
                                </a:lnTo>
                                <a:lnTo>
                                  <a:pt x="28554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75" name="Shape 1075"/>
                        <wps:cNvSpPr/>
                        <wps:spPr>
                          <a:xfrm>
                            <a:off x="859295" y="711829"/>
                            <a:ext cx="794984" cy="89795"/>
                          </a:xfrm>
                          <a:custGeom>
                            <a:avLst/>
                            <a:gdLst/>
                            <a:ahLst/>
                            <a:cxnLst/>
                            <a:rect l="0" t="0" r="0" b="0"/>
                            <a:pathLst>
                              <a:path w="794984" h="89795">
                                <a:moveTo>
                                  <a:pt x="792167" y="0"/>
                                </a:moveTo>
                                <a:cubicBezTo>
                                  <a:pt x="793292" y="9936"/>
                                  <a:pt x="794231" y="19890"/>
                                  <a:pt x="794984" y="29861"/>
                                </a:cubicBezTo>
                                <a:lnTo>
                                  <a:pt x="0" y="89795"/>
                                </a:lnTo>
                                <a:lnTo>
                                  <a:pt x="792167" y="0"/>
                                </a:lnTo>
                                <a:close/>
                              </a:path>
                            </a:pathLst>
                          </a:custGeom>
                          <a:ln w="0" cap="flat">
                            <a:miter lim="127000"/>
                          </a:ln>
                        </wps:spPr>
                        <wps:style>
                          <a:lnRef idx="0">
                            <a:srgbClr val="000000">
                              <a:alpha val="0"/>
                            </a:srgbClr>
                          </a:lnRef>
                          <a:fillRef idx="1">
                            <a:srgbClr val="0099C6"/>
                          </a:fillRef>
                          <a:effectRef idx="0">
                            <a:scrgbClr r="0" g="0" b="0"/>
                          </a:effectRef>
                          <a:fontRef idx="none"/>
                        </wps:style>
                        <wps:bodyPr/>
                      </wps:wsp>
                      <wps:wsp>
                        <wps:cNvPr id="1076" name="Shape 1076"/>
                        <wps:cNvSpPr/>
                        <wps:spPr>
                          <a:xfrm>
                            <a:off x="858800" y="739108"/>
                            <a:ext cx="512713" cy="66936"/>
                          </a:xfrm>
                          <a:custGeom>
                            <a:avLst/>
                            <a:gdLst/>
                            <a:ahLst/>
                            <a:cxnLst/>
                            <a:rect l="0" t="0" r="0" b="0"/>
                            <a:pathLst>
                              <a:path w="512713" h="66936">
                                <a:moveTo>
                                  <a:pt x="512713" y="0"/>
                                </a:moveTo>
                                <a:lnTo>
                                  <a:pt x="512713" y="8913"/>
                                </a:lnTo>
                                <a:lnTo>
                                  <a:pt x="234781" y="40417"/>
                                </a:lnTo>
                                <a:lnTo>
                                  <a:pt x="512713" y="19462"/>
                                </a:lnTo>
                                <a:lnTo>
                                  <a:pt x="512713" y="28347"/>
                                </a:lnTo>
                                <a:lnTo>
                                  <a:pt x="829" y="66936"/>
                                </a:lnTo>
                                <a:lnTo>
                                  <a:pt x="494" y="62503"/>
                                </a:lnTo>
                                <a:lnTo>
                                  <a:pt x="0" y="58116"/>
                                </a:lnTo>
                                <a:lnTo>
                                  <a:pt x="51271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77" name="Shape 1077"/>
                        <wps:cNvSpPr/>
                        <wps:spPr>
                          <a:xfrm>
                            <a:off x="1371512" y="706936"/>
                            <a:ext cx="287521" cy="60519"/>
                          </a:xfrm>
                          <a:custGeom>
                            <a:avLst/>
                            <a:gdLst/>
                            <a:ahLst/>
                            <a:cxnLst/>
                            <a:rect l="0" t="0" r="0" b="0"/>
                            <a:pathLst>
                              <a:path w="287521" h="60519">
                                <a:moveTo>
                                  <a:pt x="283854" y="0"/>
                                </a:moveTo>
                                <a:lnTo>
                                  <a:pt x="284349" y="4401"/>
                                </a:lnTo>
                                <a:lnTo>
                                  <a:pt x="287188" y="34423"/>
                                </a:lnTo>
                                <a:lnTo>
                                  <a:pt x="287521" y="38843"/>
                                </a:lnTo>
                                <a:lnTo>
                                  <a:pt x="283101" y="39177"/>
                                </a:lnTo>
                                <a:lnTo>
                                  <a:pt x="0" y="60519"/>
                                </a:lnTo>
                                <a:lnTo>
                                  <a:pt x="0" y="51633"/>
                                </a:lnTo>
                                <a:lnTo>
                                  <a:pt x="277932" y="30677"/>
                                </a:lnTo>
                                <a:lnTo>
                                  <a:pt x="275964" y="9804"/>
                                </a:lnTo>
                                <a:lnTo>
                                  <a:pt x="0" y="41085"/>
                                </a:lnTo>
                                <a:lnTo>
                                  <a:pt x="0" y="32172"/>
                                </a:lnTo>
                                <a:lnTo>
                                  <a:pt x="279453" y="495"/>
                                </a:lnTo>
                                <a:lnTo>
                                  <a:pt x="28385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78" name="Shape 1078"/>
                        <wps:cNvSpPr/>
                        <wps:spPr>
                          <a:xfrm>
                            <a:off x="859295" y="682095"/>
                            <a:ext cx="792167" cy="119529"/>
                          </a:xfrm>
                          <a:custGeom>
                            <a:avLst/>
                            <a:gdLst/>
                            <a:ahLst/>
                            <a:cxnLst/>
                            <a:rect l="0" t="0" r="0" b="0"/>
                            <a:pathLst>
                              <a:path w="792167" h="119529">
                                <a:moveTo>
                                  <a:pt x="788234" y="0"/>
                                </a:moveTo>
                                <a:cubicBezTo>
                                  <a:pt x="789731" y="9886"/>
                                  <a:pt x="791041" y="19800"/>
                                  <a:pt x="792167" y="29734"/>
                                </a:cubicBezTo>
                                <a:lnTo>
                                  <a:pt x="0" y="119529"/>
                                </a:lnTo>
                                <a:lnTo>
                                  <a:pt x="788234" y="0"/>
                                </a:lnTo>
                                <a:close/>
                              </a:path>
                            </a:pathLst>
                          </a:custGeom>
                          <a:ln w="0" cap="flat">
                            <a:miter lim="127000"/>
                          </a:ln>
                        </wps:spPr>
                        <wps:style>
                          <a:lnRef idx="0">
                            <a:srgbClr val="000000">
                              <a:alpha val="0"/>
                            </a:srgbClr>
                          </a:lnRef>
                          <a:fillRef idx="1">
                            <a:srgbClr val="990099"/>
                          </a:fillRef>
                          <a:effectRef idx="0">
                            <a:scrgbClr r="0" g="0" b="0"/>
                          </a:effectRef>
                          <a:fontRef idx="none"/>
                        </wps:style>
                        <wps:bodyPr/>
                      </wps:wsp>
                      <wps:wsp>
                        <wps:cNvPr id="1079" name="Shape 1079"/>
                        <wps:cNvSpPr/>
                        <wps:spPr>
                          <a:xfrm>
                            <a:off x="858628" y="719765"/>
                            <a:ext cx="510982" cy="86259"/>
                          </a:xfrm>
                          <a:custGeom>
                            <a:avLst/>
                            <a:gdLst/>
                            <a:ahLst/>
                            <a:cxnLst/>
                            <a:rect l="0" t="0" r="0" b="0"/>
                            <a:pathLst>
                              <a:path w="510982" h="86259">
                                <a:moveTo>
                                  <a:pt x="510982" y="0"/>
                                </a:moveTo>
                                <a:lnTo>
                                  <a:pt x="510982" y="8956"/>
                                </a:lnTo>
                                <a:lnTo>
                                  <a:pt x="234114" y="50940"/>
                                </a:lnTo>
                                <a:lnTo>
                                  <a:pt x="510982" y="19557"/>
                                </a:lnTo>
                                <a:lnTo>
                                  <a:pt x="510982" y="28471"/>
                                </a:lnTo>
                                <a:lnTo>
                                  <a:pt x="1335" y="86240"/>
                                </a:lnTo>
                                <a:lnTo>
                                  <a:pt x="1334" y="86240"/>
                                </a:lnTo>
                                <a:lnTo>
                                  <a:pt x="1162" y="86259"/>
                                </a:lnTo>
                                <a:lnTo>
                                  <a:pt x="670" y="81881"/>
                                </a:lnTo>
                                <a:lnTo>
                                  <a:pt x="0" y="77487"/>
                                </a:lnTo>
                                <a:lnTo>
                                  <a:pt x="172" y="77460"/>
                                </a:lnTo>
                                <a:lnTo>
                                  <a:pt x="172" y="77458"/>
                                </a:lnTo>
                                <a:lnTo>
                                  <a:pt x="241" y="77450"/>
                                </a:lnTo>
                                <a:lnTo>
                                  <a:pt x="51098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80" name="Shape 1080"/>
                        <wps:cNvSpPr/>
                        <wps:spPr>
                          <a:xfrm>
                            <a:off x="1369610" y="677056"/>
                            <a:ext cx="286746" cy="71180"/>
                          </a:xfrm>
                          <a:custGeom>
                            <a:avLst/>
                            <a:gdLst/>
                            <a:ahLst/>
                            <a:cxnLst/>
                            <a:rect l="0" t="0" r="0" b="0"/>
                            <a:pathLst>
                              <a:path w="286746" h="71180">
                                <a:moveTo>
                                  <a:pt x="281631" y="0"/>
                                </a:moveTo>
                                <a:lnTo>
                                  <a:pt x="282298" y="4381"/>
                                </a:lnTo>
                                <a:lnTo>
                                  <a:pt x="286251" y="34280"/>
                                </a:lnTo>
                                <a:lnTo>
                                  <a:pt x="286746" y="38681"/>
                                </a:lnTo>
                                <a:lnTo>
                                  <a:pt x="282346" y="39176"/>
                                </a:lnTo>
                                <a:lnTo>
                                  <a:pt x="0" y="71180"/>
                                </a:lnTo>
                                <a:lnTo>
                                  <a:pt x="0" y="62266"/>
                                </a:lnTo>
                                <a:lnTo>
                                  <a:pt x="276868" y="30883"/>
                                </a:lnTo>
                                <a:lnTo>
                                  <a:pt x="274117" y="10098"/>
                                </a:lnTo>
                                <a:lnTo>
                                  <a:pt x="0" y="51665"/>
                                </a:lnTo>
                                <a:lnTo>
                                  <a:pt x="0" y="42709"/>
                                </a:lnTo>
                                <a:lnTo>
                                  <a:pt x="277249" y="667"/>
                                </a:lnTo>
                                <a:lnTo>
                                  <a:pt x="28163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81" name="Shape 1081"/>
                        <wps:cNvSpPr/>
                        <wps:spPr>
                          <a:xfrm>
                            <a:off x="859295" y="652530"/>
                            <a:ext cx="788234" cy="149094"/>
                          </a:xfrm>
                          <a:custGeom>
                            <a:avLst/>
                            <a:gdLst/>
                            <a:ahLst/>
                            <a:cxnLst/>
                            <a:rect l="0" t="0" r="0" b="0"/>
                            <a:pathLst>
                              <a:path w="788234" h="149094">
                                <a:moveTo>
                                  <a:pt x="783175" y="0"/>
                                </a:moveTo>
                                <a:cubicBezTo>
                                  <a:pt x="785045" y="9823"/>
                                  <a:pt x="786737" y="19679"/>
                                  <a:pt x="788234" y="29565"/>
                                </a:cubicBezTo>
                                <a:lnTo>
                                  <a:pt x="0" y="149094"/>
                                </a:lnTo>
                                <a:lnTo>
                                  <a:pt x="783175" y="0"/>
                                </a:lnTo>
                                <a:close/>
                              </a:path>
                            </a:pathLst>
                          </a:custGeom>
                          <a:ln w="0" cap="flat">
                            <a:miter lim="127000"/>
                          </a:ln>
                        </wps:spPr>
                        <wps:style>
                          <a:lnRef idx="0">
                            <a:srgbClr val="000000">
                              <a:alpha val="0"/>
                            </a:srgbClr>
                          </a:lnRef>
                          <a:fillRef idx="1">
                            <a:srgbClr val="109618"/>
                          </a:fillRef>
                          <a:effectRef idx="0">
                            <a:scrgbClr r="0" g="0" b="0"/>
                          </a:effectRef>
                          <a:fontRef idx="none"/>
                        </wps:style>
                        <wps:bodyPr/>
                      </wps:wsp>
                      <wps:wsp>
                        <wps:cNvPr id="1082" name="Shape 1082"/>
                        <wps:cNvSpPr/>
                        <wps:spPr>
                          <a:xfrm>
                            <a:off x="858466" y="700503"/>
                            <a:ext cx="508361" cy="105502"/>
                          </a:xfrm>
                          <a:custGeom>
                            <a:avLst/>
                            <a:gdLst/>
                            <a:ahLst/>
                            <a:cxnLst/>
                            <a:rect l="0" t="0" r="0" b="0"/>
                            <a:pathLst>
                              <a:path w="508361" h="105502">
                                <a:moveTo>
                                  <a:pt x="508361" y="0"/>
                                </a:moveTo>
                                <a:lnTo>
                                  <a:pt x="508361" y="9012"/>
                                </a:lnTo>
                                <a:lnTo>
                                  <a:pt x="232790" y="61473"/>
                                </a:lnTo>
                                <a:lnTo>
                                  <a:pt x="508361" y="19685"/>
                                </a:lnTo>
                                <a:lnTo>
                                  <a:pt x="508361" y="28640"/>
                                </a:lnTo>
                                <a:lnTo>
                                  <a:pt x="1495" y="105502"/>
                                </a:lnTo>
                                <a:lnTo>
                                  <a:pt x="829" y="101125"/>
                                </a:lnTo>
                                <a:lnTo>
                                  <a:pt x="0" y="96778"/>
                                </a:lnTo>
                                <a:lnTo>
                                  <a:pt x="50836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83" name="Shape 1083"/>
                        <wps:cNvSpPr/>
                        <wps:spPr>
                          <a:xfrm>
                            <a:off x="1366827" y="647357"/>
                            <a:ext cx="285747" cy="81786"/>
                          </a:xfrm>
                          <a:custGeom>
                            <a:avLst/>
                            <a:gdLst/>
                            <a:ahLst/>
                            <a:cxnLst/>
                            <a:rect l="0" t="0" r="0" b="0"/>
                            <a:pathLst>
                              <a:path w="285747" h="81786">
                                <a:moveTo>
                                  <a:pt x="279166" y="0"/>
                                </a:moveTo>
                                <a:lnTo>
                                  <a:pt x="279994" y="4343"/>
                                </a:lnTo>
                                <a:lnTo>
                                  <a:pt x="285081" y="34080"/>
                                </a:lnTo>
                                <a:lnTo>
                                  <a:pt x="285747" y="38452"/>
                                </a:lnTo>
                                <a:lnTo>
                                  <a:pt x="281366" y="39119"/>
                                </a:lnTo>
                                <a:lnTo>
                                  <a:pt x="0" y="81786"/>
                                </a:lnTo>
                                <a:lnTo>
                                  <a:pt x="0" y="72830"/>
                                </a:lnTo>
                                <a:lnTo>
                                  <a:pt x="275572" y="31042"/>
                                </a:lnTo>
                                <a:lnTo>
                                  <a:pt x="272036" y="10369"/>
                                </a:lnTo>
                                <a:lnTo>
                                  <a:pt x="0" y="62157"/>
                                </a:lnTo>
                                <a:lnTo>
                                  <a:pt x="0" y="53146"/>
                                </a:lnTo>
                                <a:lnTo>
                                  <a:pt x="274813" y="829"/>
                                </a:lnTo>
                                <a:lnTo>
                                  <a:pt x="27916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84" name="Shape 1084"/>
                        <wps:cNvSpPr/>
                        <wps:spPr>
                          <a:xfrm>
                            <a:off x="859295" y="279026"/>
                            <a:ext cx="783175" cy="522598"/>
                          </a:xfrm>
                          <a:custGeom>
                            <a:avLst/>
                            <a:gdLst/>
                            <a:ahLst/>
                            <a:cxnLst/>
                            <a:rect l="0" t="0" r="0" b="0"/>
                            <a:pathLst>
                              <a:path w="783175" h="522598">
                                <a:moveTo>
                                  <a:pt x="602069" y="0"/>
                                </a:moveTo>
                                <a:cubicBezTo>
                                  <a:pt x="694363" y="106325"/>
                                  <a:pt x="756849" y="235194"/>
                                  <a:pt x="783175" y="373504"/>
                                </a:cubicBezTo>
                                <a:lnTo>
                                  <a:pt x="0" y="522598"/>
                                </a:lnTo>
                                <a:lnTo>
                                  <a:pt x="602069" y="0"/>
                                </a:lnTo>
                                <a:close/>
                              </a:path>
                            </a:pathLst>
                          </a:custGeom>
                          <a:ln w="0" cap="flat">
                            <a:miter lim="127000"/>
                          </a:ln>
                        </wps:spPr>
                        <wps:style>
                          <a:lnRef idx="0">
                            <a:srgbClr val="000000">
                              <a:alpha val="0"/>
                            </a:srgbClr>
                          </a:lnRef>
                          <a:fillRef idx="1">
                            <a:srgbClr val="FF9900"/>
                          </a:fillRef>
                          <a:effectRef idx="0">
                            <a:scrgbClr r="0" g="0" b="0"/>
                          </a:effectRef>
                          <a:fontRef idx="none"/>
                        </wps:style>
                        <wps:bodyPr/>
                      </wps:wsp>
                      <wps:wsp>
                        <wps:cNvPr id="1085" name="Shape 1085"/>
                        <wps:cNvSpPr/>
                        <wps:spPr>
                          <a:xfrm>
                            <a:off x="856390" y="451596"/>
                            <a:ext cx="399408" cy="354381"/>
                          </a:xfrm>
                          <a:custGeom>
                            <a:avLst/>
                            <a:gdLst/>
                            <a:ahLst/>
                            <a:cxnLst/>
                            <a:rect l="0" t="0" r="0" b="0"/>
                            <a:pathLst>
                              <a:path w="399408" h="354381">
                                <a:moveTo>
                                  <a:pt x="399408" y="0"/>
                                </a:moveTo>
                                <a:lnTo>
                                  <a:pt x="399408" y="11731"/>
                                </a:lnTo>
                                <a:lnTo>
                                  <a:pt x="18203" y="342614"/>
                                </a:lnTo>
                                <a:lnTo>
                                  <a:pt x="399408" y="270043"/>
                                </a:lnTo>
                                <a:lnTo>
                                  <a:pt x="399408" y="279055"/>
                                </a:lnTo>
                                <a:lnTo>
                                  <a:pt x="3734" y="354381"/>
                                </a:lnTo>
                                <a:lnTo>
                                  <a:pt x="2904" y="350027"/>
                                </a:lnTo>
                                <a:lnTo>
                                  <a:pt x="0" y="346684"/>
                                </a:lnTo>
                                <a:lnTo>
                                  <a:pt x="39940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86" name="Shape 1086"/>
                        <wps:cNvSpPr/>
                        <wps:spPr>
                          <a:xfrm>
                            <a:off x="1255797" y="272777"/>
                            <a:ext cx="391853" cy="457874"/>
                          </a:xfrm>
                          <a:custGeom>
                            <a:avLst/>
                            <a:gdLst/>
                            <a:ahLst/>
                            <a:cxnLst/>
                            <a:rect l="0" t="0" r="0" b="0"/>
                            <a:pathLst>
                              <a:path w="391853" h="457874">
                                <a:moveTo>
                                  <a:pt x="206011" y="0"/>
                                </a:moveTo>
                                <a:lnTo>
                                  <a:pt x="208906" y="3353"/>
                                </a:lnTo>
                                <a:lnTo>
                                  <a:pt x="272790" y="87582"/>
                                </a:lnTo>
                                <a:lnTo>
                                  <a:pt x="324845" y="179079"/>
                                </a:lnTo>
                                <a:lnTo>
                                  <a:pt x="364449" y="276606"/>
                                </a:lnTo>
                                <a:lnTo>
                                  <a:pt x="391024" y="378923"/>
                                </a:lnTo>
                                <a:lnTo>
                                  <a:pt x="391853" y="383276"/>
                                </a:lnTo>
                                <a:lnTo>
                                  <a:pt x="387500" y="384105"/>
                                </a:lnTo>
                                <a:lnTo>
                                  <a:pt x="0" y="457874"/>
                                </a:lnTo>
                                <a:lnTo>
                                  <a:pt x="0" y="448863"/>
                                </a:lnTo>
                                <a:lnTo>
                                  <a:pt x="381205" y="376292"/>
                                </a:lnTo>
                                <a:lnTo>
                                  <a:pt x="356039" y="279397"/>
                                </a:lnTo>
                                <a:lnTo>
                                  <a:pt x="316872" y="182947"/>
                                </a:lnTo>
                                <a:lnTo>
                                  <a:pt x="265399" y="92459"/>
                                </a:lnTo>
                                <a:lnTo>
                                  <a:pt x="204905" y="12694"/>
                                </a:lnTo>
                                <a:lnTo>
                                  <a:pt x="0" y="190550"/>
                                </a:lnTo>
                                <a:lnTo>
                                  <a:pt x="0" y="178819"/>
                                </a:lnTo>
                                <a:lnTo>
                                  <a:pt x="202667" y="2904"/>
                                </a:lnTo>
                                <a:lnTo>
                                  <a:pt x="20601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530" name="Rectangle 32530"/>
                        <wps:cNvSpPr/>
                        <wps:spPr>
                          <a:xfrm>
                            <a:off x="1243654" y="517044"/>
                            <a:ext cx="196421" cy="132887"/>
                          </a:xfrm>
                          <a:prstGeom prst="rect">
                            <a:avLst/>
                          </a:prstGeom>
                          <a:ln>
                            <a:noFill/>
                          </a:ln>
                        </wps:spPr>
                        <wps:txbx>
                          <w:txbxContent>
                            <w:p w14:paraId="39FB199A" w14:textId="77777777" w:rsidR="00215305" w:rsidRDefault="00215305">
                              <w:pPr>
                                <w:spacing w:line="259" w:lineRule="auto"/>
                              </w:pPr>
                              <w:r>
                                <w:rPr>
                                  <w:rFonts w:ascii="Times New Roman" w:eastAsia="Times New Roman" w:hAnsi="Times New Roman" w:cs="Times New Roman"/>
                                  <w:color w:val="FFFFFF"/>
                                  <w:w w:val="111"/>
                                  <w:sz w:val="17"/>
                                </w:rPr>
                                <w:t>8.4</w:t>
                              </w:r>
                            </w:p>
                          </w:txbxContent>
                        </wps:txbx>
                        <wps:bodyPr horzOverflow="overflow" vert="horz" lIns="0" tIns="0" rIns="0" bIns="0" rtlCol="0">
                          <a:noAutofit/>
                        </wps:bodyPr>
                      </wps:wsp>
                      <wps:wsp>
                        <wps:cNvPr id="32531" name="Rectangle 32531"/>
                        <wps:cNvSpPr/>
                        <wps:spPr>
                          <a:xfrm>
                            <a:off x="1391321" y="517044"/>
                            <a:ext cx="125685" cy="132887"/>
                          </a:xfrm>
                          <a:prstGeom prst="rect">
                            <a:avLst/>
                          </a:prstGeom>
                          <a:ln>
                            <a:noFill/>
                          </a:ln>
                        </wps:spPr>
                        <wps:txbx>
                          <w:txbxContent>
                            <w:p w14:paraId="5727B70D" w14:textId="77777777" w:rsidR="00215305" w:rsidRDefault="00215305">
                              <w:pPr>
                                <w:spacing w:line="259" w:lineRule="auto"/>
                              </w:pPr>
                              <w:r>
                                <w:rPr>
                                  <w:rFonts w:ascii="Times New Roman" w:eastAsia="Times New Roman" w:hAnsi="Times New Roman" w:cs="Times New Roman"/>
                                  <w:color w:val="FFFFFF"/>
                                  <w:w w:val="106"/>
                                  <w:sz w:val="17"/>
                                </w:rPr>
                                <w:t>%</w:t>
                              </w:r>
                            </w:p>
                          </w:txbxContent>
                        </wps:txbx>
                        <wps:bodyPr horzOverflow="overflow" vert="horz" lIns="0" tIns="0" rIns="0" bIns="0" rtlCol="0">
                          <a:noAutofit/>
                        </wps:bodyPr>
                      </wps:wsp>
                      <wps:wsp>
                        <wps:cNvPr id="1088" name="Shape 1088"/>
                        <wps:cNvSpPr/>
                        <wps:spPr>
                          <a:xfrm>
                            <a:off x="859295" y="12303"/>
                            <a:ext cx="602069" cy="789321"/>
                          </a:xfrm>
                          <a:custGeom>
                            <a:avLst/>
                            <a:gdLst/>
                            <a:ahLst/>
                            <a:cxnLst/>
                            <a:rect l="0" t="0" r="0" b="0"/>
                            <a:pathLst>
                              <a:path w="602069" h="789321">
                                <a:moveTo>
                                  <a:pt x="112110" y="0"/>
                                </a:moveTo>
                                <a:cubicBezTo>
                                  <a:pt x="302217" y="27003"/>
                                  <a:pt x="476202" y="121713"/>
                                  <a:pt x="602069" y="266723"/>
                                </a:cubicBezTo>
                                <a:lnTo>
                                  <a:pt x="0" y="789321"/>
                                </a:lnTo>
                                <a:lnTo>
                                  <a:pt x="112110" y="0"/>
                                </a:lnTo>
                                <a:close/>
                              </a:path>
                            </a:pathLst>
                          </a:custGeom>
                          <a:ln w="0" cap="flat">
                            <a:miter lim="127000"/>
                          </a:ln>
                        </wps:spPr>
                        <wps:style>
                          <a:lnRef idx="0">
                            <a:srgbClr val="000000">
                              <a:alpha val="0"/>
                            </a:srgbClr>
                          </a:lnRef>
                          <a:fillRef idx="1">
                            <a:srgbClr val="DC3912"/>
                          </a:fillRef>
                          <a:effectRef idx="0">
                            <a:scrgbClr r="0" g="0" b="0"/>
                          </a:effectRef>
                          <a:fontRef idx="none"/>
                        </wps:style>
                        <wps:bodyPr/>
                      </wps:wsp>
                      <wps:wsp>
                        <wps:cNvPr id="1089" name="Shape 1089"/>
                        <wps:cNvSpPr/>
                        <wps:spPr>
                          <a:xfrm>
                            <a:off x="854913" y="7296"/>
                            <a:ext cx="305242" cy="797671"/>
                          </a:xfrm>
                          <a:custGeom>
                            <a:avLst/>
                            <a:gdLst/>
                            <a:ahLst/>
                            <a:cxnLst/>
                            <a:rect l="0" t="0" r="0" b="0"/>
                            <a:pathLst>
                              <a:path w="305242" h="797671">
                                <a:moveTo>
                                  <a:pt x="112728" y="0"/>
                                </a:moveTo>
                                <a:lnTo>
                                  <a:pt x="117110" y="629"/>
                                </a:lnTo>
                                <a:lnTo>
                                  <a:pt x="187976" y="13963"/>
                                </a:lnTo>
                                <a:lnTo>
                                  <a:pt x="256946" y="33480"/>
                                </a:lnTo>
                                <a:lnTo>
                                  <a:pt x="305242" y="51938"/>
                                </a:lnTo>
                                <a:lnTo>
                                  <a:pt x="305242" y="61413"/>
                                </a:lnTo>
                                <a:lnTo>
                                  <a:pt x="254155" y="41890"/>
                                </a:lnTo>
                                <a:lnTo>
                                  <a:pt x="185947" y="22584"/>
                                </a:lnTo>
                                <a:lnTo>
                                  <a:pt x="120222" y="10210"/>
                                </a:lnTo>
                                <a:lnTo>
                                  <a:pt x="10431" y="783212"/>
                                </a:lnTo>
                                <a:lnTo>
                                  <a:pt x="305242" y="527317"/>
                                </a:lnTo>
                                <a:lnTo>
                                  <a:pt x="305242" y="539048"/>
                                </a:lnTo>
                                <a:lnTo>
                                  <a:pt x="7286" y="797671"/>
                                </a:lnTo>
                                <a:lnTo>
                                  <a:pt x="4386" y="794333"/>
                                </a:lnTo>
                                <a:lnTo>
                                  <a:pt x="0" y="793709"/>
                                </a:lnTo>
                                <a:lnTo>
                                  <a:pt x="112109" y="4391"/>
                                </a:lnTo>
                                <a:lnTo>
                                  <a:pt x="11272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90" name="Shape 1090"/>
                        <wps:cNvSpPr/>
                        <wps:spPr>
                          <a:xfrm>
                            <a:off x="1160155" y="59234"/>
                            <a:ext cx="307454" cy="487110"/>
                          </a:xfrm>
                          <a:custGeom>
                            <a:avLst/>
                            <a:gdLst/>
                            <a:ahLst/>
                            <a:cxnLst/>
                            <a:rect l="0" t="0" r="0" b="0"/>
                            <a:pathLst>
                              <a:path w="307454" h="487110">
                                <a:moveTo>
                                  <a:pt x="0" y="0"/>
                                </a:moveTo>
                                <a:lnTo>
                                  <a:pt x="18398" y="7031"/>
                                </a:lnTo>
                                <a:lnTo>
                                  <a:pt x="82435" y="38292"/>
                                </a:lnTo>
                                <a:lnTo>
                                  <a:pt x="143452" y="75106"/>
                                </a:lnTo>
                                <a:lnTo>
                                  <a:pt x="201059" y="117284"/>
                                </a:lnTo>
                                <a:lnTo>
                                  <a:pt x="254885" y="164612"/>
                                </a:lnTo>
                                <a:lnTo>
                                  <a:pt x="304548" y="216896"/>
                                </a:lnTo>
                                <a:lnTo>
                                  <a:pt x="307454" y="220239"/>
                                </a:lnTo>
                                <a:lnTo>
                                  <a:pt x="304111" y="223144"/>
                                </a:lnTo>
                                <a:lnTo>
                                  <a:pt x="0" y="487110"/>
                                </a:lnTo>
                                <a:lnTo>
                                  <a:pt x="0" y="475379"/>
                                </a:lnTo>
                                <a:lnTo>
                                  <a:pt x="294811" y="219484"/>
                                </a:lnTo>
                                <a:lnTo>
                                  <a:pt x="248741" y="171004"/>
                                </a:lnTo>
                                <a:lnTo>
                                  <a:pt x="195516" y="124198"/>
                                </a:lnTo>
                                <a:lnTo>
                                  <a:pt x="138537" y="82479"/>
                                </a:lnTo>
                                <a:lnTo>
                                  <a:pt x="78206" y="46074"/>
                                </a:lnTo>
                                <a:lnTo>
                                  <a:pt x="14865" y="15156"/>
                                </a:lnTo>
                                <a:lnTo>
                                  <a:pt x="0" y="9475"/>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528" name="Rectangle 32528"/>
                        <wps:cNvSpPr/>
                        <wps:spPr>
                          <a:xfrm>
                            <a:off x="984019" y="263698"/>
                            <a:ext cx="264518" cy="132887"/>
                          </a:xfrm>
                          <a:prstGeom prst="rect">
                            <a:avLst/>
                          </a:prstGeom>
                          <a:ln>
                            <a:noFill/>
                          </a:ln>
                        </wps:spPr>
                        <wps:txbx>
                          <w:txbxContent>
                            <w:p w14:paraId="6A22BBD8" w14:textId="77777777" w:rsidR="00215305" w:rsidRDefault="00215305">
                              <w:pPr>
                                <w:spacing w:line="259" w:lineRule="auto"/>
                              </w:pPr>
                              <w:r>
                                <w:rPr>
                                  <w:rFonts w:ascii="Times New Roman" w:eastAsia="Times New Roman" w:hAnsi="Times New Roman" w:cs="Times New Roman"/>
                                  <w:color w:val="FFFFFF"/>
                                  <w:w w:val="106"/>
                                  <w:sz w:val="17"/>
                                </w:rPr>
                                <w:t>11.4</w:t>
                              </w:r>
                            </w:p>
                          </w:txbxContent>
                        </wps:txbx>
                        <wps:bodyPr horzOverflow="overflow" vert="horz" lIns="0" tIns="0" rIns="0" bIns="0" rtlCol="0">
                          <a:noAutofit/>
                        </wps:bodyPr>
                      </wps:wsp>
                      <wps:wsp>
                        <wps:cNvPr id="32529" name="Rectangle 32529"/>
                        <wps:cNvSpPr/>
                        <wps:spPr>
                          <a:xfrm>
                            <a:off x="1182887" y="263698"/>
                            <a:ext cx="125685" cy="132887"/>
                          </a:xfrm>
                          <a:prstGeom prst="rect">
                            <a:avLst/>
                          </a:prstGeom>
                          <a:ln>
                            <a:noFill/>
                          </a:ln>
                        </wps:spPr>
                        <wps:txbx>
                          <w:txbxContent>
                            <w:p w14:paraId="34FAD062" w14:textId="77777777" w:rsidR="00215305" w:rsidRDefault="00215305">
                              <w:pPr>
                                <w:spacing w:line="259" w:lineRule="auto"/>
                              </w:pPr>
                              <w:r>
                                <w:rPr>
                                  <w:rFonts w:ascii="Times New Roman" w:eastAsia="Times New Roman" w:hAnsi="Times New Roman" w:cs="Times New Roman"/>
                                  <w:color w:val="FFFFFF"/>
                                  <w:w w:val="106"/>
                                  <w:sz w:val="17"/>
                                </w:rPr>
                                <w:t>%</w:t>
                              </w:r>
                            </w:p>
                          </w:txbxContent>
                        </wps:txbx>
                        <wps:bodyPr horzOverflow="overflow" vert="horz" lIns="0" tIns="0" rIns="0" bIns="0" rtlCol="0">
                          <a:noAutofit/>
                        </wps:bodyPr>
                      </wps:wsp>
                      <wps:wsp>
                        <wps:cNvPr id="1092" name="Shape 1092"/>
                        <wps:cNvSpPr/>
                        <wps:spPr>
                          <a:xfrm>
                            <a:off x="0" y="3880"/>
                            <a:ext cx="1656537" cy="1661007"/>
                          </a:xfrm>
                          <a:custGeom>
                            <a:avLst/>
                            <a:gdLst/>
                            <a:ahLst/>
                            <a:cxnLst/>
                            <a:rect l="0" t="0" r="0" b="0"/>
                            <a:pathLst>
                              <a:path w="1656537" h="1661007">
                                <a:moveTo>
                                  <a:pt x="848448" y="542"/>
                                </a:moveTo>
                                <a:cubicBezTo>
                                  <a:pt x="889139" y="0"/>
                                  <a:pt x="930228" y="2575"/>
                                  <a:pt x="971405" y="8424"/>
                                </a:cubicBezTo>
                                <a:lnTo>
                                  <a:pt x="859295" y="797744"/>
                                </a:lnTo>
                                <a:lnTo>
                                  <a:pt x="1656537" y="797744"/>
                                </a:lnTo>
                                <a:cubicBezTo>
                                  <a:pt x="1656537" y="1130461"/>
                                  <a:pt x="1449910" y="1428195"/>
                                  <a:pt x="1138223" y="1544601"/>
                                </a:cubicBezTo>
                                <a:cubicBezTo>
                                  <a:pt x="826528" y="1661007"/>
                                  <a:pt x="475325" y="1571610"/>
                                  <a:pt x="257226" y="1320346"/>
                                </a:cubicBezTo>
                                <a:cubicBezTo>
                                  <a:pt x="39127" y="1069073"/>
                                  <a:pt x="0" y="708788"/>
                                  <a:pt x="159085" y="416564"/>
                                </a:cubicBezTo>
                                <a:cubicBezTo>
                                  <a:pt x="298277" y="160868"/>
                                  <a:pt x="563610" y="4336"/>
                                  <a:pt x="848448" y="542"/>
                                </a:cubicBezTo>
                                <a:close/>
                              </a:path>
                            </a:pathLst>
                          </a:custGeom>
                          <a:ln w="0" cap="flat">
                            <a:miter lim="127000"/>
                          </a:ln>
                        </wps:spPr>
                        <wps:style>
                          <a:lnRef idx="0">
                            <a:srgbClr val="000000">
                              <a:alpha val="0"/>
                            </a:srgbClr>
                          </a:lnRef>
                          <a:fillRef idx="1">
                            <a:srgbClr val="3366CC"/>
                          </a:fillRef>
                          <a:effectRef idx="0">
                            <a:scrgbClr r="0" g="0" b="0"/>
                          </a:effectRef>
                          <a:fontRef idx="none"/>
                        </wps:style>
                        <wps:bodyPr/>
                      </wps:wsp>
                      <wps:wsp>
                        <wps:cNvPr id="1093" name="Shape 1093"/>
                        <wps:cNvSpPr/>
                        <wps:spPr>
                          <a:xfrm>
                            <a:off x="854913" y="769218"/>
                            <a:ext cx="4515" cy="36835"/>
                          </a:xfrm>
                          <a:custGeom>
                            <a:avLst/>
                            <a:gdLst/>
                            <a:ahLst/>
                            <a:cxnLst/>
                            <a:rect l="0" t="0" r="0" b="0"/>
                            <a:pathLst>
                              <a:path w="4515" h="36835">
                                <a:moveTo>
                                  <a:pt x="4515" y="0"/>
                                </a:moveTo>
                                <a:lnTo>
                                  <a:pt x="4515" y="36835"/>
                                </a:lnTo>
                                <a:lnTo>
                                  <a:pt x="4382" y="36835"/>
                                </a:lnTo>
                                <a:lnTo>
                                  <a:pt x="4382" y="32411"/>
                                </a:lnTo>
                                <a:lnTo>
                                  <a:pt x="0" y="31787"/>
                                </a:lnTo>
                                <a:lnTo>
                                  <a:pt x="451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94" name="Shape 1094"/>
                        <wps:cNvSpPr/>
                        <wps:spPr>
                          <a:xfrm>
                            <a:off x="58061" y="0"/>
                            <a:ext cx="801367" cy="1603087"/>
                          </a:xfrm>
                          <a:custGeom>
                            <a:avLst/>
                            <a:gdLst/>
                            <a:ahLst/>
                            <a:cxnLst/>
                            <a:rect l="0" t="0" r="0" b="0"/>
                            <a:pathLst>
                              <a:path w="801367" h="1603087">
                                <a:moveTo>
                                  <a:pt x="790328" y="0"/>
                                </a:moveTo>
                                <a:lnTo>
                                  <a:pt x="801367" y="278"/>
                                </a:lnTo>
                                <a:lnTo>
                                  <a:pt x="801367" y="9133"/>
                                </a:lnTo>
                                <a:lnTo>
                                  <a:pt x="790442" y="8858"/>
                                </a:lnTo>
                                <a:lnTo>
                                  <a:pt x="730082" y="11964"/>
                                </a:lnTo>
                                <a:lnTo>
                                  <a:pt x="670551" y="19612"/>
                                </a:lnTo>
                                <a:lnTo>
                                  <a:pt x="612067" y="31680"/>
                                </a:lnTo>
                                <a:lnTo>
                                  <a:pt x="554879" y="48044"/>
                                </a:lnTo>
                                <a:lnTo>
                                  <a:pt x="499215" y="68590"/>
                                </a:lnTo>
                                <a:lnTo>
                                  <a:pt x="445294" y="93202"/>
                                </a:lnTo>
                                <a:lnTo>
                                  <a:pt x="393364" y="121768"/>
                                </a:lnTo>
                                <a:lnTo>
                                  <a:pt x="343652" y="154172"/>
                                </a:lnTo>
                                <a:lnTo>
                                  <a:pt x="296389" y="190291"/>
                                </a:lnTo>
                                <a:lnTo>
                                  <a:pt x="251803" y="230009"/>
                                </a:lnTo>
                                <a:lnTo>
                                  <a:pt x="171603" y="319783"/>
                                </a:lnTo>
                                <a:lnTo>
                                  <a:pt x="136455" y="369608"/>
                                </a:lnTo>
                                <a:lnTo>
                                  <a:pt x="104909" y="422567"/>
                                </a:lnTo>
                                <a:lnTo>
                                  <a:pt x="77553" y="477803"/>
                                </a:lnTo>
                                <a:lnTo>
                                  <a:pt x="54788" y="534372"/>
                                </a:lnTo>
                                <a:lnTo>
                                  <a:pt x="36586" y="592007"/>
                                </a:lnTo>
                                <a:lnTo>
                                  <a:pt x="22917" y="650453"/>
                                </a:lnTo>
                                <a:lnTo>
                                  <a:pt x="13764" y="709460"/>
                                </a:lnTo>
                                <a:lnTo>
                                  <a:pt x="9087" y="768753"/>
                                </a:lnTo>
                                <a:lnTo>
                                  <a:pt x="8858" y="828094"/>
                                </a:lnTo>
                                <a:lnTo>
                                  <a:pt x="13049" y="887216"/>
                                </a:lnTo>
                                <a:lnTo>
                                  <a:pt x="21650" y="945862"/>
                                </a:lnTo>
                                <a:lnTo>
                                  <a:pt x="34604" y="1003764"/>
                                </a:lnTo>
                                <a:lnTo>
                                  <a:pt x="51902" y="1060685"/>
                                </a:lnTo>
                                <a:lnTo>
                                  <a:pt x="73514" y="1116340"/>
                                </a:lnTo>
                                <a:lnTo>
                                  <a:pt x="99403" y="1170499"/>
                                </a:lnTo>
                                <a:lnTo>
                                  <a:pt x="129559" y="1222887"/>
                                </a:lnTo>
                                <a:lnTo>
                                  <a:pt x="163935" y="1273245"/>
                                </a:lnTo>
                                <a:lnTo>
                                  <a:pt x="202511" y="1321318"/>
                                </a:lnTo>
                                <a:lnTo>
                                  <a:pt x="244688" y="1366276"/>
                                </a:lnTo>
                                <a:lnTo>
                                  <a:pt x="289713" y="1407395"/>
                                </a:lnTo>
                                <a:lnTo>
                                  <a:pt x="337338" y="1444610"/>
                                </a:lnTo>
                                <a:lnTo>
                                  <a:pt x="387315" y="1477861"/>
                                </a:lnTo>
                                <a:lnTo>
                                  <a:pt x="439379" y="1507083"/>
                                </a:lnTo>
                                <a:lnTo>
                                  <a:pt x="493300" y="1532210"/>
                                </a:lnTo>
                                <a:lnTo>
                                  <a:pt x="548802" y="1553184"/>
                                </a:lnTo>
                                <a:lnTo>
                                  <a:pt x="605657" y="1569939"/>
                                </a:lnTo>
                                <a:lnTo>
                                  <a:pt x="663597" y="1582407"/>
                                </a:lnTo>
                                <a:lnTo>
                                  <a:pt x="722385" y="1590522"/>
                                </a:lnTo>
                                <a:lnTo>
                                  <a:pt x="781755" y="1594238"/>
                                </a:lnTo>
                                <a:lnTo>
                                  <a:pt x="801367" y="1593984"/>
                                </a:lnTo>
                                <a:lnTo>
                                  <a:pt x="801367" y="1602833"/>
                                </a:lnTo>
                                <a:lnTo>
                                  <a:pt x="781536" y="1603087"/>
                                </a:lnTo>
                                <a:lnTo>
                                  <a:pt x="721500" y="1599343"/>
                                </a:lnTo>
                                <a:lnTo>
                                  <a:pt x="662064" y="1591132"/>
                                </a:lnTo>
                                <a:lnTo>
                                  <a:pt x="603476" y="1578521"/>
                                </a:lnTo>
                                <a:lnTo>
                                  <a:pt x="545983" y="1561586"/>
                                </a:lnTo>
                                <a:lnTo>
                                  <a:pt x="489861" y="1540373"/>
                                </a:lnTo>
                                <a:lnTo>
                                  <a:pt x="435340" y="1514961"/>
                                </a:lnTo>
                                <a:lnTo>
                                  <a:pt x="382686" y="1485415"/>
                                </a:lnTo>
                                <a:lnTo>
                                  <a:pt x="332156" y="1451791"/>
                                </a:lnTo>
                                <a:lnTo>
                                  <a:pt x="283998" y="1414158"/>
                                </a:lnTo>
                                <a:lnTo>
                                  <a:pt x="238468" y="1372581"/>
                                </a:lnTo>
                                <a:lnTo>
                                  <a:pt x="195815" y="1327128"/>
                                </a:lnTo>
                                <a:lnTo>
                                  <a:pt x="156810" y="1278513"/>
                                </a:lnTo>
                                <a:lnTo>
                                  <a:pt x="122053" y="1227592"/>
                                </a:lnTo>
                                <a:lnTo>
                                  <a:pt x="91564" y="1174614"/>
                                </a:lnTo>
                                <a:lnTo>
                                  <a:pt x="65380" y="1119854"/>
                                </a:lnTo>
                                <a:lnTo>
                                  <a:pt x="43529" y="1063571"/>
                                </a:lnTo>
                                <a:lnTo>
                                  <a:pt x="26041" y="1006021"/>
                                </a:lnTo>
                                <a:lnTo>
                                  <a:pt x="12935" y="947471"/>
                                </a:lnTo>
                                <a:lnTo>
                                  <a:pt x="4248" y="888178"/>
                                </a:lnTo>
                                <a:lnTo>
                                  <a:pt x="0" y="828390"/>
                                </a:lnTo>
                                <a:lnTo>
                                  <a:pt x="238" y="768391"/>
                                </a:lnTo>
                                <a:lnTo>
                                  <a:pt x="4962" y="708431"/>
                                </a:lnTo>
                                <a:lnTo>
                                  <a:pt x="14231" y="648767"/>
                                </a:lnTo>
                                <a:lnTo>
                                  <a:pt x="28042" y="589665"/>
                                </a:lnTo>
                                <a:lnTo>
                                  <a:pt x="46453" y="531381"/>
                                </a:lnTo>
                                <a:lnTo>
                                  <a:pt x="69466" y="474183"/>
                                </a:lnTo>
                                <a:lnTo>
                                  <a:pt x="97127" y="418328"/>
                                </a:lnTo>
                                <a:lnTo>
                                  <a:pt x="129026" y="364779"/>
                                </a:lnTo>
                                <a:lnTo>
                                  <a:pt x="164573" y="314401"/>
                                </a:lnTo>
                                <a:lnTo>
                                  <a:pt x="245669" y="223619"/>
                                </a:lnTo>
                                <a:lnTo>
                                  <a:pt x="290751" y="183462"/>
                                </a:lnTo>
                                <a:lnTo>
                                  <a:pt x="338538" y="146933"/>
                                </a:lnTo>
                                <a:lnTo>
                                  <a:pt x="388811" y="114176"/>
                                </a:lnTo>
                                <a:lnTo>
                                  <a:pt x="441322" y="85287"/>
                                </a:lnTo>
                                <a:lnTo>
                                  <a:pt x="495834" y="60398"/>
                                </a:lnTo>
                                <a:lnTo>
                                  <a:pt x="552126" y="39624"/>
                                </a:lnTo>
                                <a:lnTo>
                                  <a:pt x="609953" y="23079"/>
                                </a:lnTo>
                                <a:lnTo>
                                  <a:pt x="669084" y="10878"/>
                                </a:lnTo>
                                <a:lnTo>
                                  <a:pt x="729291" y="3143"/>
                                </a:lnTo>
                                <a:lnTo>
                                  <a:pt x="79032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95" name="Shape 1095"/>
                        <wps:cNvSpPr/>
                        <wps:spPr>
                          <a:xfrm>
                            <a:off x="859428" y="278"/>
                            <a:ext cx="801538" cy="1602555"/>
                          </a:xfrm>
                          <a:custGeom>
                            <a:avLst/>
                            <a:gdLst/>
                            <a:ahLst/>
                            <a:cxnLst/>
                            <a:rect l="0" t="0" r="0" b="0"/>
                            <a:pathLst>
                              <a:path w="801538" h="1602555">
                                <a:moveTo>
                                  <a:pt x="0" y="0"/>
                                </a:moveTo>
                                <a:lnTo>
                                  <a:pt x="50597" y="1274"/>
                                </a:lnTo>
                                <a:lnTo>
                                  <a:pt x="112595" y="7647"/>
                                </a:lnTo>
                                <a:lnTo>
                                  <a:pt x="116986" y="8265"/>
                                </a:lnTo>
                                <a:lnTo>
                                  <a:pt x="116357" y="12647"/>
                                </a:lnTo>
                                <a:lnTo>
                                  <a:pt x="4966" y="796917"/>
                                </a:lnTo>
                                <a:lnTo>
                                  <a:pt x="801538" y="796917"/>
                                </a:lnTo>
                                <a:lnTo>
                                  <a:pt x="801538" y="801346"/>
                                </a:lnTo>
                                <a:lnTo>
                                  <a:pt x="799128" y="863630"/>
                                </a:lnTo>
                                <a:lnTo>
                                  <a:pt x="791994" y="924875"/>
                                </a:lnTo>
                                <a:lnTo>
                                  <a:pt x="780297" y="984864"/>
                                </a:lnTo>
                                <a:lnTo>
                                  <a:pt x="764172" y="1043376"/>
                                </a:lnTo>
                                <a:lnTo>
                                  <a:pt x="743788" y="1100212"/>
                                </a:lnTo>
                                <a:lnTo>
                                  <a:pt x="719270" y="1155133"/>
                                </a:lnTo>
                                <a:lnTo>
                                  <a:pt x="690782" y="1207949"/>
                                </a:lnTo>
                                <a:lnTo>
                                  <a:pt x="658473" y="1258422"/>
                                </a:lnTo>
                                <a:lnTo>
                                  <a:pt x="622497" y="1306343"/>
                                </a:lnTo>
                                <a:lnTo>
                                  <a:pt x="582987" y="1351510"/>
                                </a:lnTo>
                                <a:lnTo>
                                  <a:pt x="494004" y="1432672"/>
                                </a:lnTo>
                                <a:lnTo>
                                  <a:pt x="444827" y="1468248"/>
                                </a:lnTo>
                                <a:lnTo>
                                  <a:pt x="392725" y="1500205"/>
                                </a:lnTo>
                                <a:lnTo>
                                  <a:pt x="337842" y="1528303"/>
                                </a:lnTo>
                                <a:lnTo>
                                  <a:pt x="280339" y="1552354"/>
                                </a:lnTo>
                                <a:lnTo>
                                  <a:pt x="221151" y="1571889"/>
                                </a:lnTo>
                                <a:lnTo>
                                  <a:pt x="161287" y="1586634"/>
                                </a:lnTo>
                                <a:lnTo>
                                  <a:pt x="100993" y="1596665"/>
                                </a:lnTo>
                                <a:lnTo>
                                  <a:pt x="40538" y="1602036"/>
                                </a:lnTo>
                                <a:lnTo>
                                  <a:pt x="0" y="1602555"/>
                                </a:lnTo>
                                <a:lnTo>
                                  <a:pt x="0" y="1593706"/>
                                </a:lnTo>
                                <a:lnTo>
                                  <a:pt x="40091" y="1593187"/>
                                </a:lnTo>
                                <a:lnTo>
                                  <a:pt x="99879" y="1587873"/>
                                </a:lnTo>
                                <a:lnTo>
                                  <a:pt x="159506" y="1577957"/>
                                </a:lnTo>
                                <a:lnTo>
                                  <a:pt x="218704" y="1563374"/>
                                </a:lnTo>
                                <a:lnTo>
                                  <a:pt x="277244" y="1544058"/>
                                </a:lnTo>
                                <a:lnTo>
                                  <a:pt x="334118" y="1520274"/>
                                </a:lnTo>
                                <a:lnTo>
                                  <a:pt x="388382" y="1492480"/>
                                </a:lnTo>
                                <a:lnTo>
                                  <a:pt x="439912" y="1460885"/>
                                </a:lnTo>
                                <a:lnTo>
                                  <a:pt x="488547" y="1425700"/>
                                </a:lnTo>
                                <a:lnTo>
                                  <a:pt x="576539" y="1345433"/>
                                </a:lnTo>
                                <a:lnTo>
                                  <a:pt x="615610" y="1300770"/>
                                </a:lnTo>
                                <a:lnTo>
                                  <a:pt x="651196" y="1253365"/>
                                </a:lnTo>
                                <a:lnTo>
                                  <a:pt x="683152" y="1203453"/>
                                </a:lnTo>
                                <a:lnTo>
                                  <a:pt x="711317" y="1151227"/>
                                </a:lnTo>
                                <a:lnTo>
                                  <a:pt x="735568" y="1096906"/>
                                </a:lnTo>
                                <a:lnTo>
                                  <a:pt x="755733" y="1040699"/>
                                </a:lnTo>
                                <a:lnTo>
                                  <a:pt x="771677" y="982835"/>
                                </a:lnTo>
                                <a:lnTo>
                                  <a:pt x="783250" y="923513"/>
                                </a:lnTo>
                                <a:lnTo>
                                  <a:pt x="790299" y="862943"/>
                                </a:lnTo>
                                <a:lnTo>
                                  <a:pt x="792509" y="805775"/>
                                </a:lnTo>
                                <a:lnTo>
                                  <a:pt x="0" y="805775"/>
                                </a:lnTo>
                                <a:lnTo>
                                  <a:pt x="0" y="768940"/>
                                </a:lnTo>
                                <a:lnTo>
                                  <a:pt x="106948" y="15956"/>
                                </a:lnTo>
                                <a:lnTo>
                                  <a:pt x="50035" y="10113"/>
                                </a:lnTo>
                                <a:lnTo>
                                  <a:pt x="0" y="885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532" name="Rectangle 32532"/>
                        <wps:cNvSpPr/>
                        <wps:spPr>
                          <a:xfrm>
                            <a:off x="300959" y="1115330"/>
                            <a:ext cx="275003" cy="132887"/>
                          </a:xfrm>
                          <a:prstGeom prst="rect">
                            <a:avLst/>
                          </a:prstGeom>
                          <a:ln>
                            <a:noFill/>
                          </a:ln>
                        </wps:spPr>
                        <wps:txbx>
                          <w:txbxContent>
                            <w:p w14:paraId="7B2C012C" w14:textId="77777777" w:rsidR="00215305" w:rsidRDefault="00215305">
                              <w:pPr>
                                <w:spacing w:line="259" w:lineRule="auto"/>
                              </w:pPr>
                              <w:r>
                                <w:rPr>
                                  <w:rFonts w:ascii="Times New Roman" w:eastAsia="Times New Roman" w:hAnsi="Times New Roman" w:cs="Times New Roman"/>
                                  <w:color w:val="FFFFFF"/>
                                  <w:w w:val="111"/>
                                  <w:sz w:val="17"/>
                                </w:rPr>
                                <w:t>77.2</w:t>
                              </w:r>
                            </w:p>
                          </w:txbxContent>
                        </wps:txbx>
                        <wps:bodyPr horzOverflow="overflow" vert="horz" lIns="0" tIns="0" rIns="0" bIns="0" rtlCol="0">
                          <a:noAutofit/>
                        </wps:bodyPr>
                      </wps:wsp>
                      <wps:wsp>
                        <wps:cNvPr id="32533" name="Rectangle 32533"/>
                        <wps:cNvSpPr/>
                        <wps:spPr>
                          <a:xfrm>
                            <a:off x="507711" y="1115330"/>
                            <a:ext cx="125685" cy="132887"/>
                          </a:xfrm>
                          <a:prstGeom prst="rect">
                            <a:avLst/>
                          </a:prstGeom>
                          <a:ln>
                            <a:noFill/>
                          </a:ln>
                        </wps:spPr>
                        <wps:txbx>
                          <w:txbxContent>
                            <w:p w14:paraId="4B84BEC1" w14:textId="77777777" w:rsidR="00215305" w:rsidRDefault="00215305">
                              <w:pPr>
                                <w:spacing w:line="259" w:lineRule="auto"/>
                              </w:pPr>
                              <w:r>
                                <w:rPr>
                                  <w:rFonts w:ascii="Times New Roman" w:eastAsia="Times New Roman" w:hAnsi="Times New Roman" w:cs="Times New Roman"/>
                                  <w:color w:val="FFFFFF"/>
                                  <w:w w:val="106"/>
                                  <w:sz w:val="17"/>
                                </w:rPr>
                                <w:t>%</w:t>
                              </w:r>
                            </w:p>
                          </w:txbxContent>
                        </wps:txbx>
                        <wps:bodyPr horzOverflow="overflow" vert="horz" lIns="0" tIns="0" rIns="0" bIns="0" rtlCol="0">
                          <a:noAutofit/>
                        </wps:bodyPr>
                      </wps:wsp>
                    </wpg:wgp>
                  </a:graphicData>
                </a:graphic>
              </wp:anchor>
            </w:drawing>
          </mc:Choice>
          <mc:Fallback>
            <w:pict>
              <v:group w14:anchorId="0F628BE1" id="Group 39099" o:spid="_x0000_s1086" style="position:absolute;left:0;text-align:left;margin-left:92.05pt;margin-top:-1.35pt;width:223.9pt;height:131.1pt;z-index:251660288;mso-position-horizontal-relative:text;mso-position-vertical-relative:text" coordsize="28435,166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">
                <v:shape id="Shape 1054" o:spid="_x0000_s1087" style="position:absolute;left:27372;top:43;width:1063;height:1063;visibility:visible;mso-wrap-style:square;v-text-anchor:top" coordsize="106299,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" path="m53149,v29356,,53150,23796,53150,53149c106299,82503,82505,106299,53149,106299,23793,106299,,82503,,53149,,23796,23793,,53149,xe" fillcolor="#36c" stroked="f" strokeweight="0">
                  <v:stroke miterlimit="83231f" joinstyle="miter"/>
                  <v:path arrowok="t" textboxrect="0,0,106299,106299"/>
                </v:shape>
                <v:shape id="Shape 1056" o:spid="_x0000_s1088" style="position:absolute;left:27372;top:1726;width:1063;height:1063;visibility:visible;mso-wrap-style:square;v-text-anchor:top" coordsize="106299,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" path="m53149,v29356,,53150,23796,53150,53149c106299,82503,82505,106299,53149,106299,23793,106299,,82503,,53149,,23796,23793,,53149,xe" fillcolor="#dc3912" stroked="f" strokeweight="0">
                  <v:stroke miterlimit="83231f" joinstyle="miter"/>
                  <v:path arrowok="t" textboxrect="0,0,106299,106299"/>
                </v:shape>
                <v:shape id="Shape 1058" o:spid="_x0000_s1089" style="position:absolute;left:27372;top:3409;width:1063;height:1063;visibility:visible;mso-wrap-style:square;v-text-anchor:top" coordsize="106299,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" path="m53149,v29356,,53150,23796,53150,53149c106299,82503,82505,106299,53149,106299,23793,106299,,82503,,53149,,23796,23793,,53149,xe" fillcolor="#f90" stroked="f" strokeweight="0">
                  <v:stroke miterlimit="83231f" joinstyle="miter"/>
                  <v:path arrowok="t" textboxrect="0,0,106299,106299"/>
                </v:shape>
                <v:shape id="Shape 1060" o:spid="_x0000_s1090" style="position:absolute;left:27372;top:5093;width:1063;height:1063;visibility:visible;mso-wrap-style:square;v-text-anchor:top" coordsize="106299,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" path="m53149,v29356,,53150,23796,53150,53149c106299,82503,82505,106299,53149,106299,23793,106299,,82503,,53149,,23796,23793,,53149,xe" fillcolor="#109618" stroked="f" strokeweight="0">
                  <v:stroke miterlimit="83231f" joinstyle="miter"/>
                  <v:path arrowok="t" textboxrect="0,0,106299,106299"/>
                </v:shape>
                <v:shape id="Shape 1062" o:spid="_x0000_s1091" style="position:absolute;left:27372;top:6776;width:1063;height:1063;visibility:visible;mso-wrap-style:square;v-text-anchor:top" coordsize="106299,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" path="m53149,v29356,,53150,23796,53150,53149c106299,82503,82505,106299,53149,106299,23793,106299,,82503,,53149,,23796,23793,,53149,xe" fillcolor="#909" stroked="f" strokeweight="0">
                  <v:stroke miterlimit="83231f" joinstyle="miter"/>
                  <v:path arrowok="t" textboxrect="0,0,106299,106299"/>
                </v:shape>
                <v:shape id="Shape 1064" o:spid="_x0000_s1092" style="position:absolute;left:27372;top:8459;width:1063;height:1063;visibility:visible;mso-wrap-style:square;v-text-anchor:top" coordsize="106299,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" path="m53149,v29356,,53150,23793,53150,53149c106299,82506,82505,106299,53149,106299,23793,106299,,82506,,53149,,23793,23793,,53149,xe" fillcolor="#0099c6" stroked="f" strokeweight="0">
                  <v:stroke miterlimit="83231f" joinstyle="miter"/>
                  <v:path arrowok="t" textboxrect="0,0,106299,106299"/>
                </v:shape>
                <v:shape id="Shape 1066" o:spid="_x0000_s1093" style="position:absolute;left:27372;top:10142;width:1063;height:1063;visibility:visible;mso-wrap-style:square;v-text-anchor:top" coordsize="106299,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" path="m53149,v29356,,53150,23793,53150,53149c106299,82506,82505,106299,53149,106299,23793,106299,,82506,,53149,,23793,23793,,53149,xe" fillcolor="#d47" stroked="f" strokeweight="0">
                  <v:stroke miterlimit="83231f" joinstyle="miter"/>
                  <v:path arrowok="t" textboxrect="0,0,106299,106299"/>
                </v:shape>
                <v:shape id="Shape 1068" o:spid="_x0000_s1094" style="position:absolute;left:27372;top:11825;width:1063;height:1063;visibility:visible;mso-wrap-style:square;v-text-anchor:top" coordsize="106299,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" path="m53149,v29356,,53150,23793,53150,53149c106299,82506,82505,106299,53149,106299,23793,106299,,82506,,53149,,23793,23793,,53149,xe" fillcolor="#6a0" stroked="f" strokeweight="0">
                  <v:stroke miterlimit="83231f" joinstyle="miter"/>
                  <v:path arrowok="t" textboxrect="0,0,106299,106299"/>
                </v:shape>
                <v:shape id="Shape 1069" o:spid="_x0000_s1095" style="position:absolute;left:8592;top:7716;width:7973;height:300;visibility:visible;mso-wrap-style:square;v-text-anchor:top" coordsize="797243,29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" path="m796676,v381,9992,567,19989,567,29988l,29988,796676,xe" fillcolor="#6a0" stroked="f" strokeweight="0">
                  <v:stroke miterlimit="83231f" joinstyle="miter"/>
                  <v:path arrowok="t" textboxrect="0,0,797243,29988"/>
                </v:shape>
                <v:shape id="Shape 1070" o:spid="_x0000_s1096" style="position:absolute;left:8591;top:7778;width:5143;height:282;visibility:visible;mso-wrap-style:square;v-text-anchor:top" coordsize="514291,28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" path="m514291,r,8868l235691,19353r278600,l514291,28211r-513967,l162,28211r,-4421l,19363r162,-6l162,19353r106,l514291,xe" stroked="f" strokeweight="0">
                  <v:stroke miterlimit="83231f" joinstyle="miter"/>
                  <v:path arrowok="t" textboxrect="0,0,514291,28211"/>
                </v:shape>
                <v:shape id="Shape 1071" o:spid="_x0000_s1097" style="position:absolute;left:13734;top:7670;width:2875;height:390;visibility:visible;mso-wrap-style:square;v-text-anchor:top" coordsize="287542,3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" path="m286809,r162,4419l287542,34575r,4430l,39005,,30146r278600,l278205,9190,,19661,,10793,282379,161,286809,xe" stroked="f" strokeweight="0">
                  <v:stroke miterlimit="83231f" joinstyle="miter"/>
                  <v:path arrowok="t" textboxrect="0,0,287542,39005"/>
                </v:shape>
                <v:shape id="Shape 1072" o:spid="_x0000_s1098" style="position:absolute;left:8592;top:7416;width:7967;height:600;visibility:visible;mso-wrap-style:square;v-text-anchor:top" coordsize="796676,59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" path="m794984,v753,9970,1320,19955,1692,29946l,59934,794984,xe" fillcolor="#d47" stroked="f" strokeweight="0">
                  <v:stroke miterlimit="83231f" joinstyle="miter"/>
                  <v:path arrowok="t" textboxrect="0,0,796676,59934"/>
                </v:shape>
                <v:shape id="Shape 1073" o:spid="_x0000_s1099" style="position:absolute;left:8589;top:7584;width:5139;height:476;visibility:visible;mso-wrap-style:square;v-text-anchor:top" coordsize="513864,47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" path="m513864,r,8886l235393,29879,513864,19394r,8868l495,47583,334,43159,,38744,513864,xe" stroked="f" strokeweight="0">
                  <v:stroke miterlimit="83231f" joinstyle="miter"/>
                  <v:path arrowok="t" textboxrect="0,0,513864,47583"/>
                </v:shape>
                <v:shape id="Shape 1074" o:spid="_x0000_s1100" style="position:absolute;left:13728;top:7369;width:2877;height:498;visibility:visible;mso-wrap-style:square;v-text-anchor:top" coordsize="287741,49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" path="m285541,r334,4420l287570,34537r171,4420l283312,39129,,49792,,40925,278471,30440,277286,9513,,30416,,21530,281122,334,285541,xe" stroked="f" strokeweight="0">
                  <v:stroke miterlimit="83231f" joinstyle="miter"/>
                  <v:path arrowok="t" textboxrect="0,0,287741,49792"/>
                </v:shape>
                <v:shape id="Shape 1075" o:spid="_x0000_s1101" style="position:absolute;left:8592;top:7118;width:7950;height:898;visibility:visible;mso-wrap-style:square;v-text-anchor:top" coordsize="794984,89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" path="m792167,v1125,9936,2064,19890,2817,29861l,89795,792167,xe" fillcolor="#0099c6" stroked="f" strokeweight="0">
                  <v:stroke miterlimit="83231f" joinstyle="miter"/>
                  <v:path arrowok="t" textboxrect="0,0,794984,89795"/>
                </v:shape>
                <v:shape id="Shape 1076" o:spid="_x0000_s1102" style="position:absolute;left:8588;top:7391;width:5127;height:669;visibility:visible;mso-wrap-style:square;v-text-anchor:top" coordsize="512713,66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" path="m512713,r,8913l234781,40417,512713,19462r,8885l829,66936,494,62503,,58116,512713,xe" stroked="f" strokeweight="0">
                  <v:stroke miterlimit="83231f" joinstyle="miter"/>
                  <v:path arrowok="t" textboxrect="0,0,512713,66936"/>
                </v:shape>
                <v:shape id="Shape 1077" o:spid="_x0000_s1103" style="position:absolute;left:13715;top:7069;width:2875;height:605;visibility:visible;mso-wrap-style:square;v-text-anchor:top" coordsize="287521,60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" path="m283854,r495,4401l287188,34423r333,4420l283101,39177,,60519,,51633,277932,30677,275964,9804,,41085,,32172,279453,495,283854,xe" stroked="f" strokeweight="0">
                  <v:stroke miterlimit="83231f" joinstyle="miter"/>
                  <v:path arrowok="t" textboxrect="0,0,287521,60519"/>
                </v:shape>
                <v:shape id="Shape 1078" o:spid="_x0000_s1104" style="position:absolute;left:8592;top:6820;width:7922;height:1196;visibility:visible;mso-wrap-style:square;v-text-anchor:top" coordsize="792167,119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" path="m788234,v1497,9886,2807,19800,3933,29734l,119529,788234,xe" fillcolor="#909" stroked="f" strokeweight="0">
                  <v:stroke miterlimit="83231f" joinstyle="miter"/>
                  <v:path arrowok="t" textboxrect="0,0,792167,119529"/>
                </v:shape>
                <v:shape id="Shape 1079" o:spid="_x0000_s1105" style="position:absolute;left:8586;top:7197;width:5110;height:863;visibility:visible;mso-wrap-style:square;v-text-anchor:top" coordsize="510982,86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" path="m510982,r,8956l234114,50940,510982,19557r,8914l1335,86240r-1,l1162,86259,670,81881,,77487r172,-27l172,77458r69,-8l510982,xe" stroked="f" strokeweight="0">
                  <v:stroke miterlimit="83231f" joinstyle="miter"/>
                  <v:path arrowok="t" textboxrect="0,0,510982,86259"/>
                </v:shape>
                <v:shape id="Shape 1080" o:spid="_x0000_s1106" style="position:absolute;left:13696;top:6770;width:2867;height:712;visibility:visible;mso-wrap-style:square;v-text-anchor:top" coordsize="286746,7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" path="m281631,r667,4381l286251,34280r495,4401l282346,39176,,71180,,62266,276868,30883,274117,10098,,51665,,42709,277249,667,281631,xe" stroked="f" strokeweight="0">
                  <v:stroke miterlimit="83231f" joinstyle="miter"/>
                  <v:path arrowok="t" textboxrect="0,0,286746,71180"/>
                </v:shape>
                <v:shape id="Shape 1081" o:spid="_x0000_s1107" style="position:absolute;left:8592;top:6525;width:7883;height:1491;visibility:visible;mso-wrap-style:square;v-text-anchor:top" coordsize="788234,149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" path="m783175,v1870,9823,3562,19679,5059,29565l,149094,783175,xe" fillcolor="#109618" stroked="f" strokeweight="0">
                  <v:stroke miterlimit="83231f" joinstyle="miter"/>
                  <v:path arrowok="t" textboxrect="0,0,788234,149094"/>
                </v:shape>
                <v:shape id="Shape 1082" o:spid="_x0000_s1108" style="position:absolute;left:8584;top:7005;width:5084;height:1055;visibility:visible;mso-wrap-style:square;v-text-anchor:top" coordsize="508361,105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" path="m508361,r,9012l232790,61473,508361,19685r,8955l1495,105502,829,101125,,96778,508361,xe" stroked="f" strokeweight="0">
                  <v:stroke miterlimit="83231f" joinstyle="miter"/>
                  <v:path arrowok="t" textboxrect="0,0,508361,105502"/>
                </v:shape>
                <v:shape id="Shape 1083" o:spid="_x0000_s1109" style="position:absolute;left:13668;top:6473;width:2857;height:818;visibility:visible;mso-wrap-style:square;v-text-anchor:top" coordsize="285747,8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" path="m279166,r828,4343l285081,34080r666,4372l281366,39119,,81786,,72830,275572,31042,272036,10369,,62157,,53146,274813,829,279166,xe" stroked="f" strokeweight="0">
                  <v:stroke miterlimit="83231f" joinstyle="miter"/>
                  <v:path arrowok="t" textboxrect="0,0,285747,81786"/>
                </v:shape>
                <v:shape id="Shape 1084" o:spid="_x0000_s1110" style="position:absolute;left:8592;top:2790;width:7832;height:5226;visibility:visible;mso-wrap-style:square;v-text-anchor:top" coordsize="783175,522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" path="m602069,v92294,106325,154780,235194,181106,373504l,522598,602069,xe" fillcolor="#f90" stroked="f" strokeweight="0">
                  <v:stroke miterlimit="83231f" joinstyle="miter"/>
                  <v:path arrowok="t" textboxrect="0,0,783175,522598"/>
                </v:shape>
                <v:shape id="Shape 1085" o:spid="_x0000_s1111" style="position:absolute;left:8563;top:4515;width:3994;height:3544;visibility:visible;mso-wrap-style:square;v-text-anchor:top" coordsize="399408,3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" path="m399408,r,11731l18203,342614,399408,270043r,9012l3734,354381r-830,-4354l,346684,399408,xe" stroked="f" strokeweight="0">
                  <v:stroke miterlimit="83231f" joinstyle="miter"/>
                  <v:path arrowok="t" textboxrect="0,0,399408,354381"/>
                </v:shape>
                <v:shape id="Shape 1086" o:spid="_x0000_s1112" style="position:absolute;left:12557;top:2727;width:3919;height:4579;visibility:visible;mso-wrap-style:square;v-text-anchor:top" coordsize="391853,457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" path="m206011,r2895,3353l272790,87582r52055,91497l364449,276606r26575,102317l391853,383276r-4353,829l,457874r,-9011l381205,376292,356039,279397,316872,182947,265399,92459,204905,12694,,190550,,178819,202667,2904,206011,xe" stroked="f" strokeweight="0">
                  <v:stroke miterlimit="83231f" joinstyle="miter"/>
                  <v:path arrowok="t" textboxrect="0,0,391853,457874"/>
                </v:shape>
                <v:rect id="Rectangle 32530" o:spid="_x0000_s1113" style="position:absolute;left:12436;top:5170;width:1964;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" filled="f" stroked="f">
                  <v:textbox inset="0,0,0,0">
                    <w:txbxContent>
                      <w:p w14:paraId="39FB199A" w14:textId="77777777" w:rsidR="00215305" w:rsidRDefault="00215305">
                        <w:pPr>
                          <w:spacing w:line="259" w:lineRule="auto"/>
                        </w:pPr>
                        <w:r>
                          <w:rPr>
                            <w:rFonts w:ascii="Times New Roman" w:eastAsia="Times New Roman" w:hAnsi="Times New Roman" w:cs="Times New Roman"/>
                            <w:color w:val="FFFFFF"/>
                            <w:w w:val="111"/>
                            <w:sz w:val="17"/>
                          </w:rPr>
                          <w:t>8.4</w:t>
                        </w:r>
                      </w:p>
                    </w:txbxContent>
                  </v:textbox>
                </v:rect>
                <v:rect id="Rectangle 32531" o:spid="_x0000_s1114" style="position:absolute;left:13913;top:5170;width:1257;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" filled="f" stroked="f">
                  <v:textbox inset="0,0,0,0">
                    <w:txbxContent>
                      <w:p w14:paraId="5727B70D" w14:textId="77777777" w:rsidR="00215305" w:rsidRDefault="00215305">
                        <w:pPr>
                          <w:spacing w:line="259" w:lineRule="auto"/>
                        </w:pPr>
                        <w:r>
                          <w:rPr>
                            <w:rFonts w:ascii="Times New Roman" w:eastAsia="Times New Roman" w:hAnsi="Times New Roman" w:cs="Times New Roman"/>
                            <w:color w:val="FFFFFF"/>
                            <w:w w:val="106"/>
                            <w:sz w:val="17"/>
                          </w:rPr>
                          <w:t>%</w:t>
                        </w:r>
                      </w:p>
                    </w:txbxContent>
                  </v:textbox>
                </v:rect>
                <v:shape id="Shape 1088" o:spid="_x0000_s1115" style="position:absolute;left:8592;top:123;width:6021;height:7893;visibility:visible;mso-wrap-style:square;v-text-anchor:top" coordsize="602069,789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" path="m112110,c302217,27003,476202,121713,602069,266723l,789321,112110,xe" fillcolor="#dc3912" stroked="f" strokeweight="0">
                  <v:stroke miterlimit="83231f" joinstyle="miter"/>
                  <v:path arrowok="t" textboxrect="0,0,602069,789321"/>
                </v:shape>
                <v:shape id="Shape 1089" o:spid="_x0000_s1116" style="position:absolute;left:8549;top:72;width:3052;height:7977;visibility:visible;mso-wrap-style:square;v-text-anchor:top" coordsize="305242,797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" path="m112728,r4382,629l187976,13963r68970,19517l305242,51938r,9475l254155,41890,185947,22584,120222,10210,10431,783212,305242,527317r,11731l7286,797671,4386,794333,,793709,112109,4391,112728,xe" stroked="f" strokeweight="0">
                  <v:stroke miterlimit="83231f" joinstyle="miter"/>
                  <v:path arrowok="t" textboxrect="0,0,305242,797671"/>
                </v:shape>
                <v:shape id="Shape 1090" o:spid="_x0000_s1117" style="position:absolute;left:11601;top:592;width:3075;height:4871;visibility:visible;mso-wrap-style:square;v-text-anchor:top" coordsize="307454,487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" path="m,l18398,7031,82435,38292r61017,36814l201059,117284r53826,47328l304548,216896r2906,3343l304111,223144,,487110,,475379,294811,219484,248741,171004,195516,124198,138537,82479,78206,46074,14865,15156,,9475,,xe" stroked="f" strokeweight="0">
                  <v:stroke miterlimit="83231f" joinstyle="miter"/>
                  <v:path arrowok="t" textboxrect="0,0,307454,487110"/>
                </v:shape>
                <v:rect id="Rectangle 32528" o:spid="_x0000_s1118" style="position:absolute;left:9840;top:2636;width:2645;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" filled="f" stroked="f">
                  <v:textbox inset="0,0,0,0">
                    <w:txbxContent>
                      <w:p w14:paraId="6A22BBD8" w14:textId="77777777" w:rsidR="00215305" w:rsidRDefault="00215305">
                        <w:pPr>
                          <w:spacing w:line="259" w:lineRule="auto"/>
                        </w:pPr>
                        <w:r>
                          <w:rPr>
                            <w:rFonts w:ascii="Times New Roman" w:eastAsia="Times New Roman" w:hAnsi="Times New Roman" w:cs="Times New Roman"/>
                            <w:color w:val="FFFFFF"/>
                            <w:w w:val="106"/>
                            <w:sz w:val="17"/>
                          </w:rPr>
                          <w:t>11.4</w:t>
                        </w:r>
                      </w:p>
                    </w:txbxContent>
                  </v:textbox>
                </v:rect>
                <v:rect id="Rectangle 32529" o:spid="_x0000_s1119" style="position:absolute;left:11828;top:2636;width:1257;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" filled="f" stroked="f">
                  <v:textbox inset="0,0,0,0">
                    <w:txbxContent>
                      <w:p w14:paraId="34FAD062" w14:textId="77777777" w:rsidR="00215305" w:rsidRDefault="00215305">
                        <w:pPr>
                          <w:spacing w:line="259" w:lineRule="auto"/>
                        </w:pPr>
                        <w:r>
                          <w:rPr>
                            <w:rFonts w:ascii="Times New Roman" w:eastAsia="Times New Roman" w:hAnsi="Times New Roman" w:cs="Times New Roman"/>
                            <w:color w:val="FFFFFF"/>
                            <w:w w:val="106"/>
                            <w:sz w:val="17"/>
                          </w:rPr>
                          <w:t>%</w:t>
                        </w:r>
                      </w:p>
                    </w:txbxContent>
                  </v:textbox>
                </v:rect>
                <v:shape id="Shape 1092" o:spid="_x0000_s1120" style="position:absolute;top:38;width:16565;height:16610;visibility:visible;mso-wrap-style:square;v-text-anchor:top" coordsize="1656537,1661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" path="m848448,542c889139,,930228,2575,971405,8424l859295,797744r797242,c1656537,1130461,1449910,1428195,1138223,1544601,826528,1661007,475325,1571610,257226,1320346,39127,1069073,,708788,159085,416564,298277,160868,563610,4336,848448,542xe" fillcolor="#36c" stroked="f" strokeweight="0">
                  <v:stroke miterlimit="83231f" joinstyle="miter"/>
                  <v:path arrowok="t" textboxrect="0,0,1656537,1661007"/>
                </v:shape>
                <v:shape id="Shape 1093" o:spid="_x0000_s1121" style="position:absolute;left:8549;top:7692;width:45;height:368;visibility:visible;mso-wrap-style:square;v-text-anchor:top" coordsize="4515,36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" path="m4515,r,36835l4382,36835r,-4424l,31787,4515,xe" stroked="f" strokeweight="0">
                  <v:stroke miterlimit="83231f" joinstyle="miter"/>
                  <v:path arrowok="t" textboxrect="0,0,4515,36835"/>
                </v:shape>
                <v:shape id="Shape 1094" o:spid="_x0000_s1122" style="position:absolute;left:580;width:8014;height:16030;visibility:visible;mso-wrap-style:square;v-text-anchor:top" coordsize="801367,1603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" path="m790328,r11039,278l801367,9133,790442,8858r-60360,3106l670551,19612,612067,31680,554879,48044,499215,68590,445294,93202r-51930,28566l343652,154172r-47263,36119l251803,230009r-80200,89774l136455,369608r-31546,52959l77553,477803,54788,534372,36586,592007,22917,650453r-9153,59007l9087,768753r-229,59341l13049,887216r8601,58646l34604,1003764r17298,56921l73514,1116340r25889,54159l129559,1222887r34376,50358l202511,1321318r42177,44958l289713,1407395r47625,37215l387315,1477861r52064,29222l493300,1532210r55502,20974l605657,1569939r57940,12468l722385,1590522r59370,3716l801367,1593984r,8849l781536,1603087r-60036,-3744l662064,1591132r-58588,-12611l545983,1561586r-56122,-21213l435340,1514961r-52654,-29546l332156,1451791r-48158,-37633l238468,1372581r-42653,-45453l156810,1278513r-34757,-50921l91564,1174614,65380,1119854,43529,1063571,26041,1006021,12935,947471,4248,888178,,828390,238,768391,4962,708431r9269,-59664l28042,589665,46453,531381,69466,474183,97127,418328r31899,-53549l164573,314401r81096,-90782l290751,183462r47787,-36529l388811,114176,441322,85287,495834,60398,552126,39624,609953,23079,669084,10878,729291,3143,790328,xe" stroked="f" strokeweight="0">
                  <v:stroke miterlimit="83231f" joinstyle="miter"/>
                  <v:path arrowok="t" textboxrect="0,0,801367,1603087"/>
                </v:shape>
                <v:shape id="Shape 1095" o:spid="_x0000_s1123" style="position:absolute;left:8594;top:2;width:8015;height:16026;visibility:visible;mso-wrap-style:square;v-text-anchor:top" coordsize="801538,1602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" path="m,l50597,1274r61998,6373l116986,8265r-629,4382l4966,796917r796572,l801538,801346r-2410,62284l791994,924875r-11697,59989l764172,1043376r-20384,56836l719270,1155133r-28488,52816l658473,1258422r-35976,47921l582987,1351510r-88983,81162l444827,1468248r-52102,31957l337842,1528303r-57503,24051l221151,1571889r-59864,14745l100993,1596665r-60455,5371l,1602555r,-8849l40091,1593187r59788,-5314l159506,1577957r59198,-14583l277244,1544058r56874,-23784l388382,1492480r51530,-31595l488547,1425700r87992,-80267l615610,1300770r35586,-47405l683152,1203453r28165,-52226l735568,1096906r20165,-56207l771677,982835r11573,-59322l790299,862943r2210,-57168l,805775,,768940,106948,15956,50035,10113,,8854,,xe" stroked="f" strokeweight="0">
                  <v:stroke miterlimit="83231f" joinstyle="miter"/>
                  <v:path arrowok="t" textboxrect="0,0,801538,1602555"/>
                </v:shape>
                <v:rect id="Rectangle 32532" o:spid="_x0000_s1124" style="position:absolute;left:3009;top:11153;width:2750;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" filled="f" stroked="f">
                  <v:textbox inset="0,0,0,0">
                    <w:txbxContent>
                      <w:p w14:paraId="7B2C012C" w14:textId="77777777" w:rsidR="00215305" w:rsidRDefault="00215305">
                        <w:pPr>
                          <w:spacing w:line="259" w:lineRule="auto"/>
                        </w:pPr>
                        <w:r>
                          <w:rPr>
                            <w:rFonts w:ascii="Times New Roman" w:eastAsia="Times New Roman" w:hAnsi="Times New Roman" w:cs="Times New Roman"/>
                            <w:color w:val="FFFFFF"/>
                            <w:w w:val="111"/>
                            <w:sz w:val="17"/>
                          </w:rPr>
                          <w:t>77.2</w:t>
                        </w:r>
                      </w:p>
                    </w:txbxContent>
                  </v:textbox>
                </v:rect>
                <v:rect id="Rectangle 32533" o:spid="_x0000_s1125" style="position:absolute;left:5077;top:11153;width:1256;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" filled="f" stroked="f">
                  <v:textbox inset="0,0,0,0">
                    <w:txbxContent>
                      <w:p w14:paraId="4B84BEC1" w14:textId="77777777" w:rsidR="00215305" w:rsidRDefault="00215305">
                        <w:pPr>
                          <w:spacing w:line="259" w:lineRule="auto"/>
                        </w:pPr>
                        <w:r>
                          <w:rPr>
                            <w:rFonts w:ascii="Times New Roman" w:eastAsia="Times New Roman" w:hAnsi="Times New Roman" w:cs="Times New Roman"/>
                            <w:color w:val="FFFFFF"/>
                            <w:w w:val="106"/>
                            <w:sz w:val="17"/>
                          </w:rPr>
                          <w:t>%</w:t>
                        </w:r>
                      </w:p>
                    </w:txbxContent>
                  </v:textbox>
                </v:rect>
                <w10:wrap type="square"/>
              </v:group>
            </w:pict>
          </mc:Fallback>
        </mc:AlternateContent>
      </w:r>
      <w:r>
        <w:rPr>
          <w:rFonts w:ascii="Times New Roman" w:eastAsia="Times New Roman" w:hAnsi="Times New Roman" w:cs="Times New Roman"/>
          <w:color w:val="222222"/>
          <w:sz w:val="17"/>
        </w:rPr>
        <w:t>Yes</w:t>
      </w:r>
    </w:p>
    <w:p w14:paraId="2954CAD1" w14:textId="77777777" w:rsidR="008D2A63" w:rsidRDefault="008D2A63">
      <w:pPr>
        <w:spacing w:after="51" w:line="265" w:lineRule="auto"/>
        <w:ind w:left="1942" w:right="91"/>
        <w:jc w:val="center"/>
      </w:pPr>
      <w:r>
        <w:rPr>
          <w:rFonts w:ascii="Times New Roman" w:eastAsia="Times New Roman" w:hAnsi="Times New Roman" w:cs="Times New Roman"/>
          <w:color w:val="222222"/>
          <w:sz w:val="17"/>
        </w:rPr>
        <w:t>No</w:t>
      </w:r>
    </w:p>
    <w:p w14:paraId="34F57A49" w14:textId="77777777" w:rsidR="008D2A63" w:rsidRDefault="008D2A63">
      <w:pPr>
        <w:spacing w:after="51" w:line="265" w:lineRule="auto"/>
        <w:ind w:left="1942" w:right="91"/>
        <w:jc w:val="center"/>
      </w:pPr>
      <w:r>
        <w:rPr>
          <w:rFonts w:ascii="Times New Roman" w:eastAsia="Times New Roman" w:hAnsi="Times New Roman" w:cs="Times New Roman"/>
          <w:color w:val="222222"/>
          <w:sz w:val="17"/>
        </w:rPr>
        <w:t>Unsure</w:t>
      </w:r>
    </w:p>
    <w:p w14:paraId="48610B80" w14:textId="77777777" w:rsidR="008D2A63" w:rsidRDefault="008D2A63">
      <w:pPr>
        <w:spacing w:after="50"/>
        <w:ind w:left="6162"/>
      </w:pPr>
      <w:r>
        <w:rPr>
          <w:rFonts w:ascii="Times New Roman" w:eastAsia="Times New Roman" w:hAnsi="Times New Roman" w:cs="Times New Roman"/>
          <w:color w:val="222222"/>
          <w:sz w:val="17"/>
        </w:rPr>
        <w:t>Not applicable not working at moment</w:t>
      </w:r>
    </w:p>
    <w:p w14:paraId="4E030431" w14:textId="20CD5A90" w:rsidR="008D2A63" w:rsidRDefault="00E95BFF">
      <w:pPr>
        <w:spacing w:after="50"/>
        <w:ind w:left="6162"/>
      </w:pPr>
      <w:r>
        <w:rPr>
          <w:rFonts w:ascii="Times New Roman" w:eastAsia="Times New Roman" w:hAnsi="Times New Roman" w:cs="Times New Roman"/>
          <w:color w:val="222222"/>
          <w:sz w:val="17"/>
        </w:rPr>
        <w:t>Yes,</w:t>
      </w:r>
      <w:r w:rsidR="008D2A63">
        <w:rPr>
          <w:rFonts w:ascii="Times New Roman" w:eastAsia="Times New Roman" w:hAnsi="Times New Roman" w:cs="Times New Roman"/>
          <w:color w:val="222222"/>
          <w:sz w:val="17"/>
        </w:rPr>
        <w:t xml:space="preserve"> but also moral conduct for charity</w:t>
      </w:r>
    </w:p>
    <w:p w14:paraId="64C4ABB5" w14:textId="77777777" w:rsidR="008D2A63" w:rsidRDefault="008D2A63">
      <w:pPr>
        <w:spacing w:after="50"/>
        <w:ind w:left="6162"/>
      </w:pPr>
      <w:r>
        <w:rPr>
          <w:rFonts w:ascii="Times New Roman" w:eastAsia="Times New Roman" w:hAnsi="Times New Roman" w:cs="Times New Roman"/>
          <w:color w:val="222222"/>
          <w:sz w:val="17"/>
        </w:rPr>
        <w:t>When working, yes</w:t>
      </w:r>
    </w:p>
    <w:p w14:paraId="67FC2BC6" w14:textId="24B6E238" w:rsidR="008D2A63" w:rsidRDefault="00E95BFF">
      <w:pPr>
        <w:spacing w:after="50" w:line="328" w:lineRule="auto"/>
        <w:ind w:left="6162" w:right="1103"/>
      </w:pPr>
      <w:r>
        <w:rPr>
          <w:rFonts w:ascii="Times New Roman" w:eastAsia="Times New Roman" w:hAnsi="Times New Roman" w:cs="Times New Roman"/>
          <w:color w:val="222222"/>
          <w:sz w:val="17"/>
        </w:rPr>
        <w:t>Yes,</w:t>
      </w:r>
      <w:r w:rsidR="008D2A63">
        <w:rPr>
          <w:rFonts w:ascii="Times New Roman" w:eastAsia="Times New Roman" w:hAnsi="Times New Roman" w:cs="Times New Roman"/>
          <w:color w:val="222222"/>
          <w:sz w:val="17"/>
        </w:rPr>
        <w:t xml:space="preserve"> the university has one No employees</w:t>
      </w:r>
    </w:p>
    <w:p w14:paraId="50282FC8" w14:textId="77777777" w:rsidR="008D2A63" w:rsidRDefault="008D2A63">
      <w:pPr>
        <w:spacing w:after="208"/>
        <w:ind w:left="-5" w:right="9"/>
      </w:pPr>
      <w:r>
        <w:rPr>
          <w:sz w:val="28"/>
        </w:rPr>
        <w:t>Q7. Please tick your agreement with the following statements</w:t>
      </w:r>
    </w:p>
    <w:p w14:paraId="30BDF83B" w14:textId="77777777" w:rsidR="008D2A63" w:rsidRDefault="008D2A63">
      <w:pPr>
        <w:spacing w:after="1637" w:line="259" w:lineRule="auto"/>
        <w:ind w:left="-6" w:right="-84"/>
      </w:pPr>
      <w:r>
        <w:rPr>
          <w:noProof/>
          <w:lang w:eastAsia="en-GB"/>
        </w:rPr>
        <w:drawing>
          <wp:inline distT="0" distB="0" distL="0" distR="0" wp14:anchorId="6B2DB67E" wp14:editId="4CA960FE">
            <wp:extent cx="5873578" cy="2222157"/>
            <wp:effectExtent l="0" t="0" r="0" b="6985"/>
            <wp:docPr id="39073" name="Picture 39073"/>
            <wp:cNvGraphicFramePr/>
            <a:graphic xmlns:a="http://schemas.openxmlformats.org/drawingml/2006/main">
              <a:graphicData uri="http://schemas.openxmlformats.org/drawingml/2006/picture">
                <pic:pic xmlns:pic="http://schemas.openxmlformats.org/drawingml/2006/picture">
                  <pic:nvPicPr>
                    <pic:cNvPr id="39073" name="Picture 39073"/>
                    <pic:cNvPicPr/>
                  </pic:nvPicPr>
                  <pic:blipFill>
                    <a:blip r:embed="rId63"/>
                    <a:stretch>
                      <a:fillRect/>
                    </a:stretch>
                  </pic:blipFill>
                  <pic:spPr>
                    <a:xfrm>
                      <a:off x="0" y="0"/>
                      <a:ext cx="5877030" cy="2223463"/>
                    </a:xfrm>
                    <a:prstGeom prst="rect">
                      <a:avLst/>
                    </a:prstGeom>
                  </pic:spPr>
                </pic:pic>
              </a:graphicData>
            </a:graphic>
          </wp:inline>
        </w:drawing>
      </w:r>
    </w:p>
    <w:p w14:paraId="02E8AA7B" w14:textId="761D06D6" w:rsidR="008D2A63" w:rsidRDefault="008D2A63">
      <w:pPr>
        <w:spacing w:after="414"/>
        <w:ind w:left="-5" w:right="9"/>
      </w:pPr>
      <w:r>
        <w:rPr>
          <w:sz w:val="28"/>
        </w:rPr>
        <w:t>Q8. Please tick your agreement with the following statements regarding working in the accounting profession</w:t>
      </w:r>
    </w:p>
    <w:p w14:paraId="32E0E941" w14:textId="7642A767" w:rsidR="008D2A63" w:rsidRDefault="008D2A63">
      <w:pPr>
        <w:spacing w:after="56" w:line="259" w:lineRule="auto"/>
        <w:ind w:left="338" w:right="-83"/>
      </w:pPr>
      <w:r>
        <w:rPr>
          <w:noProof/>
          <w:lang w:eastAsia="en-GB"/>
        </w:rPr>
        <w:drawing>
          <wp:inline distT="0" distB="0" distL="0" distR="0" wp14:anchorId="5E279154" wp14:editId="6D648679">
            <wp:extent cx="5967985" cy="1795272"/>
            <wp:effectExtent l="0" t="0" r="0" b="0"/>
            <wp:docPr id="39075" name="Picture 39075"/>
            <wp:cNvGraphicFramePr/>
            <a:graphic xmlns:a="http://schemas.openxmlformats.org/drawingml/2006/main">
              <a:graphicData uri="http://schemas.openxmlformats.org/drawingml/2006/picture">
                <pic:pic xmlns:pic="http://schemas.openxmlformats.org/drawingml/2006/picture">
                  <pic:nvPicPr>
                    <pic:cNvPr id="39075" name="Picture 39075"/>
                    <pic:cNvPicPr/>
                  </pic:nvPicPr>
                  <pic:blipFill>
                    <a:blip r:embed="rId64"/>
                    <a:stretch>
                      <a:fillRect/>
                    </a:stretch>
                  </pic:blipFill>
                  <pic:spPr>
                    <a:xfrm>
                      <a:off x="0" y="0"/>
                      <a:ext cx="5967985" cy="1795272"/>
                    </a:xfrm>
                    <a:prstGeom prst="rect">
                      <a:avLst/>
                    </a:prstGeom>
                  </pic:spPr>
                </pic:pic>
              </a:graphicData>
            </a:graphic>
          </wp:inline>
        </w:drawing>
      </w:r>
    </w:p>
    <w:tbl>
      <w:tblPr>
        <w:tblStyle w:val="TableGrid1"/>
        <w:tblW w:w="9733" w:type="dxa"/>
        <w:tblInd w:w="0" w:type="dxa"/>
        <w:tblCellMar>
          <w:right w:w="56" w:type="dxa"/>
        </w:tblCellMar>
        <w:tblLook w:val="04A0" w:firstRow="1" w:lastRow="0" w:firstColumn="1" w:lastColumn="0" w:noHBand="0" w:noVBand="1"/>
      </w:tblPr>
      <w:tblGrid>
        <w:gridCol w:w="224"/>
        <w:gridCol w:w="2920"/>
        <w:gridCol w:w="1005"/>
        <w:gridCol w:w="1109"/>
        <w:gridCol w:w="2649"/>
        <w:gridCol w:w="1826"/>
      </w:tblGrid>
      <w:tr w:rsidR="008D2A63" w14:paraId="4BA93ED9" w14:textId="77777777">
        <w:trPr>
          <w:trHeight w:val="405"/>
        </w:trPr>
        <w:tc>
          <w:tcPr>
            <w:tcW w:w="3143" w:type="dxa"/>
            <w:gridSpan w:val="2"/>
            <w:tcBorders>
              <w:top w:val="nil"/>
              <w:left w:val="nil"/>
              <w:bottom w:val="nil"/>
              <w:right w:val="nil"/>
            </w:tcBorders>
          </w:tcPr>
          <w:p w14:paraId="796141C5" w14:textId="77777777" w:rsidR="008D2A63" w:rsidRDefault="008D2A63">
            <w:pPr>
              <w:spacing w:line="259" w:lineRule="auto"/>
              <w:ind w:left="806"/>
            </w:pPr>
            <w:r>
              <w:rPr>
                <w:rFonts w:ascii="Times New Roman" w:eastAsia="Times New Roman" w:hAnsi="Times New Roman" w:cs="Times New Roman"/>
                <w:color w:val="222222"/>
                <w:sz w:val="17"/>
              </w:rPr>
              <w:t>pressure to falsify accounts</w:t>
            </w:r>
          </w:p>
        </w:tc>
        <w:tc>
          <w:tcPr>
            <w:tcW w:w="2114" w:type="dxa"/>
            <w:gridSpan w:val="2"/>
            <w:tcBorders>
              <w:top w:val="nil"/>
              <w:left w:val="nil"/>
              <w:bottom w:val="nil"/>
              <w:right w:val="nil"/>
            </w:tcBorders>
          </w:tcPr>
          <w:p w14:paraId="23252DA3" w14:textId="77777777" w:rsidR="008D2A63" w:rsidRDefault="008D2A63">
            <w:pPr>
              <w:spacing w:line="259" w:lineRule="auto"/>
            </w:pPr>
            <w:r>
              <w:rPr>
                <w:rFonts w:ascii="Times New Roman" w:eastAsia="Times New Roman" w:hAnsi="Times New Roman" w:cs="Times New Roman"/>
                <w:color w:val="222222"/>
                <w:sz w:val="17"/>
              </w:rPr>
              <w:t>falsifications of accounts</w:t>
            </w:r>
          </w:p>
        </w:tc>
        <w:tc>
          <w:tcPr>
            <w:tcW w:w="2649" w:type="dxa"/>
            <w:tcBorders>
              <w:top w:val="nil"/>
              <w:left w:val="nil"/>
              <w:bottom w:val="nil"/>
              <w:right w:val="nil"/>
            </w:tcBorders>
          </w:tcPr>
          <w:p w14:paraId="64547E7C" w14:textId="77777777" w:rsidR="008D2A63" w:rsidRDefault="008D2A63">
            <w:pPr>
              <w:spacing w:line="259" w:lineRule="auto"/>
              <w:ind w:left="637" w:hanging="637"/>
            </w:pPr>
            <w:r>
              <w:rPr>
                <w:rFonts w:ascii="Times New Roman" w:eastAsia="Times New Roman" w:hAnsi="Times New Roman" w:cs="Times New Roman"/>
                <w:color w:val="222222"/>
                <w:sz w:val="17"/>
              </w:rPr>
              <w:t>behaviour in the accounting profession</w:t>
            </w:r>
          </w:p>
        </w:tc>
        <w:tc>
          <w:tcPr>
            <w:tcW w:w="1826" w:type="dxa"/>
            <w:tcBorders>
              <w:top w:val="nil"/>
              <w:left w:val="nil"/>
              <w:bottom w:val="nil"/>
              <w:right w:val="nil"/>
            </w:tcBorders>
          </w:tcPr>
          <w:p w14:paraId="188544B3" w14:textId="77777777" w:rsidR="008D2A63" w:rsidRDefault="008D2A63">
            <w:pPr>
              <w:spacing w:line="259" w:lineRule="auto"/>
            </w:pPr>
            <w:r>
              <w:rPr>
                <w:rFonts w:ascii="Times New Roman" w:eastAsia="Times New Roman" w:hAnsi="Times New Roman" w:cs="Times New Roman"/>
                <w:color w:val="222222"/>
                <w:sz w:val="17"/>
              </w:rPr>
              <w:t>gifts from clients</w:t>
            </w:r>
          </w:p>
        </w:tc>
      </w:tr>
      <w:tr w:rsidR="008D2A63" w14:paraId="32ECF687" w14:textId="77777777">
        <w:trPr>
          <w:trHeight w:val="223"/>
        </w:trPr>
        <w:tc>
          <w:tcPr>
            <w:tcW w:w="223" w:type="dxa"/>
            <w:tcBorders>
              <w:top w:val="nil"/>
              <w:left w:val="nil"/>
              <w:bottom w:val="nil"/>
              <w:right w:val="nil"/>
            </w:tcBorders>
            <w:shd w:val="clear" w:color="auto" w:fill="E6E6E6"/>
          </w:tcPr>
          <w:p w14:paraId="36DCF109" w14:textId="58EEEF5A" w:rsidR="008D2A63" w:rsidRDefault="008D2A63">
            <w:pPr>
              <w:spacing w:line="259" w:lineRule="auto"/>
              <w:ind w:left="56"/>
              <w:jc w:val="both"/>
            </w:pPr>
          </w:p>
        </w:tc>
        <w:tc>
          <w:tcPr>
            <w:tcW w:w="2920" w:type="dxa"/>
            <w:tcBorders>
              <w:top w:val="nil"/>
              <w:left w:val="nil"/>
              <w:bottom w:val="nil"/>
              <w:right w:val="nil"/>
            </w:tcBorders>
            <w:shd w:val="clear" w:color="auto" w:fill="B9B9B9"/>
          </w:tcPr>
          <w:p w14:paraId="5517B6D1" w14:textId="77777777" w:rsidR="008D2A63" w:rsidRDefault="008D2A63">
            <w:pPr>
              <w:spacing w:after="160" w:line="259" w:lineRule="auto"/>
            </w:pPr>
          </w:p>
        </w:tc>
        <w:tc>
          <w:tcPr>
            <w:tcW w:w="1005" w:type="dxa"/>
            <w:tcBorders>
              <w:top w:val="nil"/>
              <w:left w:val="nil"/>
              <w:bottom w:val="nil"/>
              <w:right w:val="nil"/>
            </w:tcBorders>
            <w:shd w:val="clear" w:color="auto" w:fill="B9B9B9"/>
          </w:tcPr>
          <w:p w14:paraId="09CD53E2" w14:textId="77777777" w:rsidR="008D2A63" w:rsidRDefault="008D2A63">
            <w:pPr>
              <w:spacing w:after="160" w:line="259" w:lineRule="auto"/>
            </w:pPr>
          </w:p>
        </w:tc>
        <w:tc>
          <w:tcPr>
            <w:tcW w:w="1109" w:type="dxa"/>
            <w:tcBorders>
              <w:top w:val="nil"/>
              <w:left w:val="nil"/>
              <w:bottom w:val="nil"/>
              <w:right w:val="nil"/>
            </w:tcBorders>
            <w:shd w:val="clear" w:color="auto" w:fill="E6E6E6"/>
          </w:tcPr>
          <w:p w14:paraId="2517C46B" w14:textId="77777777" w:rsidR="008D2A63" w:rsidRDefault="008D2A63">
            <w:pPr>
              <w:spacing w:after="160" w:line="259" w:lineRule="auto"/>
            </w:pPr>
          </w:p>
        </w:tc>
        <w:tc>
          <w:tcPr>
            <w:tcW w:w="2649" w:type="dxa"/>
            <w:tcBorders>
              <w:top w:val="nil"/>
              <w:left w:val="nil"/>
              <w:bottom w:val="nil"/>
              <w:right w:val="nil"/>
            </w:tcBorders>
            <w:shd w:val="clear" w:color="auto" w:fill="E6E6E6"/>
          </w:tcPr>
          <w:p w14:paraId="1BD70302" w14:textId="77777777" w:rsidR="008D2A63" w:rsidRDefault="008D2A63">
            <w:pPr>
              <w:spacing w:after="160" w:line="259" w:lineRule="auto"/>
            </w:pPr>
          </w:p>
        </w:tc>
        <w:tc>
          <w:tcPr>
            <w:tcW w:w="1826" w:type="dxa"/>
            <w:tcBorders>
              <w:top w:val="nil"/>
              <w:left w:val="nil"/>
              <w:bottom w:val="nil"/>
              <w:right w:val="nil"/>
            </w:tcBorders>
            <w:shd w:val="clear" w:color="auto" w:fill="E6E6E6"/>
          </w:tcPr>
          <w:p w14:paraId="229B17CE" w14:textId="3E4E325D" w:rsidR="008D2A63" w:rsidRDefault="008D2A63">
            <w:pPr>
              <w:spacing w:line="259" w:lineRule="auto"/>
              <w:jc w:val="right"/>
            </w:pPr>
          </w:p>
        </w:tc>
      </w:tr>
    </w:tbl>
    <w:p w14:paraId="47BA77D4" w14:textId="6A0161BB" w:rsidR="008D2A63" w:rsidRDefault="00BD631B" w:rsidP="00BD631B">
      <w:pPr>
        <w:spacing w:after="12"/>
        <w:ind w:right="9"/>
      </w:pPr>
      <w:r>
        <w:rPr>
          <w:sz w:val="28"/>
        </w:rPr>
        <w:t>Q</w:t>
      </w:r>
      <w:r w:rsidR="008D2A63">
        <w:rPr>
          <w:sz w:val="28"/>
        </w:rPr>
        <w:t>8. In your opinion, what measure or measures would reduce the incidence of fraud in the accounting profession?</w:t>
      </w:r>
    </w:p>
    <w:p w14:paraId="5793D13D" w14:textId="77777777" w:rsidR="008D2A63" w:rsidRDefault="008D2A63">
      <w:pPr>
        <w:spacing w:after="210" w:line="265" w:lineRule="auto"/>
        <w:ind w:left="-5"/>
      </w:pPr>
      <w:r>
        <w:rPr>
          <w:color w:val="000000"/>
        </w:rPr>
        <w:t>130 responses</w:t>
      </w:r>
    </w:p>
    <w:p w14:paraId="2C958030"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Independent audit for accountants</w:t>
      </w:r>
    </w:p>
    <w:p w14:paraId="7E638714"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Unsure</w:t>
      </w:r>
    </w:p>
    <w:p w14:paraId="4B41FBB5"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More investigations</w:t>
      </w:r>
    </w:p>
    <w:p w14:paraId="3D6228E5"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Better regulation Unsure  </w:t>
      </w:r>
    </w:p>
    <w:p w14:paraId="79C7A05F"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Strong  </w:t>
      </w:r>
    </w:p>
    <w:p w14:paraId="7A604BC7"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CPD requirements and publicity of punishment for transgressions</w:t>
      </w:r>
    </w:p>
    <w:p w14:paraId="5B480774"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Stricter  </w:t>
      </w:r>
    </w:p>
    <w:p w14:paraId="7552D836"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Regulations </w:t>
      </w:r>
    </w:p>
    <w:p w14:paraId="063D7F1D" w14:textId="586416B3"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Monitoring receipts don't get duplicate/ passed around </w:t>
      </w:r>
      <w:r w:rsidR="00CA629C" w:rsidRPr="008170C9">
        <w:rPr>
          <w:rFonts w:eastAsia="Times New Roman"/>
          <w:szCs w:val="24"/>
        </w:rPr>
        <w:t>bookkeepers</w:t>
      </w:r>
      <w:r w:rsidRPr="008170C9">
        <w:rPr>
          <w:rFonts w:eastAsia="Times New Roman"/>
          <w:szCs w:val="24"/>
        </w:rPr>
        <w:t xml:space="preserve"> </w:t>
      </w:r>
    </w:p>
    <w:p w14:paraId="004239CE"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Unexpected observations/ audits from professional bodies </w:t>
      </w:r>
    </w:p>
    <w:p w14:paraId="07B04524"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Independent  </w:t>
      </w:r>
    </w:p>
    <w:p w14:paraId="10593D7D"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(External) internal audit - obviously cost willing</w:t>
      </w:r>
    </w:p>
    <w:p w14:paraId="4A98AA3C"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More  </w:t>
      </w:r>
    </w:p>
    <w:p w14:paraId="5DC7957A" w14:textId="29B02062"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robust regulation from governing bodies. Audits are fundamentally at risk of fraud as accountancy firms </w:t>
      </w:r>
      <w:r w:rsidR="00CA629C" w:rsidRPr="008170C9">
        <w:rPr>
          <w:rFonts w:eastAsia="Times New Roman"/>
          <w:szCs w:val="24"/>
        </w:rPr>
        <w:t>must</w:t>
      </w:r>
      <w:r w:rsidRPr="008170C9">
        <w:rPr>
          <w:rFonts w:eastAsia="Times New Roman"/>
          <w:szCs w:val="24"/>
        </w:rPr>
        <w:t xml:space="preserve"> tender for the work. There will then always be the risk that pressure from the client will influence the audit as the </w:t>
      </w:r>
      <w:r w:rsidR="00F545FC" w:rsidRPr="008170C9">
        <w:rPr>
          <w:rFonts w:eastAsia="Times New Roman"/>
          <w:szCs w:val="24"/>
        </w:rPr>
        <w:t>firm wants</w:t>
      </w:r>
      <w:r w:rsidRPr="008170C9">
        <w:rPr>
          <w:rFonts w:eastAsia="Times New Roman"/>
          <w:szCs w:val="24"/>
        </w:rPr>
        <w:t xml:space="preserve"> to maintain the fee.</w:t>
      </w:r>
    </w:p>
    <w:p w14:paraId="4CBE4B07"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More overt regulation especially of auditors</w:t>
      </w:r>
    </w:p>
    <w:p w14:paraId="3B511FFD"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By  </w:t>
      </w:r>
    </w:p>
    <w:p w14:paraId="3244FB96" w14:textId="4BB76BB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making the titles 'Accountant' and 'Bookkeeper' protected titles only to be used by qualified professionals. By HMRC disallowing those who have </w:t>
      </w:r>
      <w:r w:rsidR="00F545FC" w:rsidRPr="008170C9">
        <w:rPr>
          <w:rFonts w:eastAsia="Times New Roman"/>
          <w:szCs w:val="24"/>
        </w:rPr>
        <w:t>committed</w:t>
      </w:r>
      <w:r w:rsidRPr="008170C9">
        <w:rPr>
          <w:rFonts w:eastAsia="Times New Roman"/>
          <w:szCs w:val="24"/>
        </w:rPr>
        <w:t xml:space="preserve"> fraud to continue working in the industry in any capacity.</w:t>
      </w:r>
    </w:p>
    <w:p w14:paraId="1B7478B2"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A qualified accountant </w:t>
      </w:r>
    </w:p>
    <w:p w14:paraId="5E46F7EA"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Penalties and prison </w:t>
      </w:r>
    </w:p>
    <w:p w14:paraId="63A1AF23"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Less pressures from bosses and clients to cheat. It is all about cheating the tax man and keeping as much money for themselves. It is one of those things - where everyone is looking out for themselves.</w:t>
      </w:r>
    </w:p>
    <w:p w14:paraId="4CC8B778"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Legal regulation and communication and transparency</w:t>
      </w:r>
    </w:p>
    <w:p w14:paraId="08B8D9FC" w14:textId="205E5E65" w:rsidR="008170C9" w:rsidRPr="008170C9" w:rsidRDefault="008170C9" w:rsidP="00B92438">
      <w:pPr>
        <w:spacing w:after="0" w:line="265" w:lineRule="auto"/>
        <w:ind w:left="434"/>
        <w:rPr>
          <w:rFonts w:eastAsia="Times New Roman"/>
          <w:szCs w:val="24"/>
        </w:rPr>
      </w:pPr>
      <w:r w:rsidRPr="008170C9">
        <w:rPr>
          <w:rFonts w:eastAsia="Times New Roman"/>
          <w:szCs w:val="24"/>
        </w:rPr>
        <w:t xml:space="preserve">The nature of fraud is that it works outside your field of vision, subverting the normal checks and balances so that the world changes while the picture stays </w:t>
      </w:r>
      <w:r w:rsidR="00F545FC" w:rsidRPr="008170C9">
        <w:rPr>
          <w:rFonts w:eastAsia="Times New Roman"/>
          <w:szCs w:val="24"/>
        </w:rPr>
        <w:t>the same</w:t>
      </w:r>
      <w:r w:rsidRPr="008170C9">
        <w:rPr>
          <w:rFonts w:eastAsia="Times New Roman"/>
          <w:szCs w:val="24"/>
        </w:rPr>
        <w:t>. People in financial markets have been missing the wood for the trees for as long as there have been markets.</w:t>
      </w:r>
    </w:p>
    <w:p w14:paraId="368F559D"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Being honest in every situation you face.</w:t>
      </w:r>
    </w:p>
    <w:p w14:paraId="33D4434D"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Financial motivation</w:t>
      </w:r>
    </w:p>
    <w:p w14:paraId="71269D96" w14:textId="4487B8EC"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More stringent government regulation and the breakup of the big 4 </w:t>
      </w:r>
      <w:r w:rsidR="00F545FC" w:rsidRPr="008170C9">
        <w:rPr>
          <w:rFonts w:eastAsia="Times New Roman"/>
          <w:szCs w:val="24"/>
        </w:rPr>
        <w:t>firms</w:t>
      </w:r>
    </w:p>
    <w:p w14:paraId="717881AB"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Probably nothing. It happens everyday </w:t>
      </w:r>
    </w:p>
    <w:p w14:paraId="371378D4"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Training</w:t>
      </w:r>
    </w:p>
    <w:p w14:paraId="010F32AA"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Making  </w:t>
      </w:r>
    </w:p>
    <w:p w14:paraId="3F174879"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tax digital </w:t>
      </w:r>
    </w:p>
    <w:p w14:paraId="7B4423F2"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lastRenderedPageBreak/>
        <w:t xml:space="preserve">Monitoring  </w:t>
      </w:r>
    </w:p>
    <w:p w14:paraId="0023E5FE"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Clearer guidance around ethical issues</w:t>
      </w:r>
    </w:p>
    <w:p w14:paraId="7C3AE41D"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More oversight and stronger confidence within employees to speak out.</w:t>
      </w:r>
    </w:p>
    <w:p w14:paraId="7A4E1821"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Higher penalties/consequences </w:t>
      </w:r>
    </w:p>
    <w:p w14:paraId="2100B249"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Penalties  </w:t>
      </w:r>
    </w:p>
    <w:p w14:paraId="32C45D95"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Not  </w:t>
      </w:r>
    </w:p>
    <w:p w14:paraId="3246E669"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sure, maybe peer reviews or compulsory change of auditors after a certain length of time</w:t>
      </w:r>
    </w:p>
    <w:p w14:paraId="65021658"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depends om personality</w:t>
      </w:r>
    </w:p>
    <w:p w14:paraId="1C2023C2"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A robust governing body </w:t>
      </w:r>
    </w:p>
    <w:p w14:paraId="180891A3"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Not allowing people who are unqualified to do any sort of accounting or bookkeeping  </w:t>
      </w:r>
    </w:p>
    <w:p w14:paraId="1BC7CA9F"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Regular checks</w:t>
      </w:r>
    </w:p>
    <w:p w14:paraId="5AB4F646" w14:textId="6E495FC9" w:rsidR="008170C9" w:rsidRPr="008170C9" w:rsidRDefault="00F545FC" w:rsidP="008170C9">
      <w:pPr>
        <w:spacing w:after="0" w:line="265" w:lineRule="auto"/>
        <w:ind w:left="434"/>
        <w:rPr>
          <w:rFonts w:eastAsia="Times New Roman"/>
          <w:szCs w:val="24"/>
        </w:rPr>
      </w:pPr>
      <w:r w:rsidRPr="008170C9">
        <w:rPr>
          <w:rFonts w:eastAsia="Times New Roman"/>
          <w:szCs w:val="24"/>
        </w:rPr>
        <w:t>CEO</w:t>
      </w:r>
      <w:r w:rsidR="008170C9" w:rsidRPr="008170C9">
        <w:rPr>
          <w:rFonts w:eastAsia="Times New Roman"/>
          <w:szCs w:val="24"/>
        </w:rPr>
        <w:t xml:space="preserve"> listening to my recommendations. As he didn’t, I have resigned. </w:t>
      </w:r>
    </w:p>
    <w:p w14:paraId="6B58C454" w14:textId="4FDF695E"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An auditor’s concern for its own reputation should deter it from signing off </w:t>
      </w:r>
      <w:r w:rsidR="00F545FC" w:rsidRPr="008170C9">
        <w:rPr>
          <w:rFonts w:eastAsia="Times New Roman"/>
          <w:szCs w:val="24"/>
        </w:rPr>
        <w:t>on cooked</w:t>
      </w:r>
      <w:r w:rsidRPr="008170C9">
        <w:rPr>
          <w:rFonts w:eastAsia="Times New Roman"/>
          <w:szCs w:val="24"/>
        </w:rPr>
        <w:t xml:space="preserve"> books. But the experience of Arthur Andersen, which presided over a series of accounting debacles before Enron without major client </w:t>
      </w:r>
      <w:r w:rsidR="00F545FC" w:rsidRPr="008170C9">
        <w:rPr>
          <w:rFonts w:eastAsia="Times New Roman"/>
          <w:szCs w:val="24"/>
        </w:rPr>
        <w:t>defections, shows</w:t>
      </w:r>
      <w:r w:rsidRPr="008170C9">
        <w:rPr>
          <w:rFonts w:eastAsia="Times New Roman"/>
          <w:szCs w:val="24"/>
        </w:rPr>
        <w:t xml:space="preserve"> that deterrence doesn’t happen in practice. Either companies were too lazy to change accountants, or they were simply oblivious to Andersen’s failures, </w:t>
      </w:r>
      <w:r w:rsidR="00F545FC" w:rsidRPr="008170C9">
        <w:rPr>
          <w:rFonts w:eastAsia="Times New Roman"/>
          <w:szCs w:val="24"/>
        </w:rPr>
        <w:t>or they</w:t>
      </w:r>
      <w:r w:rsidRPr="008170C9">
        <w:rPr>
          <w:rFonts w:eastAsia="Times New Roman"/>
          <w:szCs w:val="24"/>
        </w:rPr>
        <w:t xml:space="preserve"> may have wanted the lax treatment for themselves. The key to real accounting reform is to remove the economic incentive for accountants to </w:t>
      </w:r>
      <w:r w:rsidR="00F545FC" w:rsidRPr="008170C9">
        <w:rPr>
          <w:rFonts w:eastAsia="Times New Roman"/>
          <w:szCs w:val="24"/>
        </w:rPr>
        <w:t xml:space="preserve">be </w:t>
      </w:r>
      <w:r w:rsidR="004E2782" w:rsidRPr="008170C9">
        <w:rPr>
          <w:rFonts w:eastAsia="Times New Roman"/>
          <w:szCs w:val="24"/>
        </w:rPr>
        <w:t>half-hearted</w:t>
      </w:r>
      <w:r w:rsidRPr="008170C9">
        <w:rPr>
          <w:rFonts w:eastAsia="Times New Roman"/>
          <w:szCs w:val="24"/>
        </w:rPr>
        <w:t xml:space="preserve"> in their audits. One way would be to make the audit of public companies a federal function. That would guarantee independence, to be sure. But the government’s inability to hire low-skilled airport screeners in a timely  </w:t>
      </w:r>
    </w:p>
    <w:p w14:paraId="4770AFBE" w14:textId="1623CD63"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fashion doesn’t exactly </w:t>
      </w:r>
      <w:r w:rsidR="00F545FC" w:rsidRPr="008170C9">
        <w:rPr>
          <w:rFonts w:eastAsia="Times New Roman"/>
          <w:szCs w:val="24"/>
        </w:rPr>
        <w:t>instil</w:t>
      </w:r>
      <w:r w:rsidRPr="008170C9">
        <w:rPr>
          <w:rFonts w:eastAsia="Times New Roman"/>
          <w:szCs w:val="24"/>
        </w:rPr>
        <w:t xml:space="preserve"> confidence that it could assemble a crack team of accountants. </w:t>
      </w:r>
    </w:p>
    <w:p w14:paraId="4912F526"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Hard  </w:t>
      </w:r>
    </w:p>
    <w:p w14:paraId="77538692"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to say perhaps digital accounting or being cashless otherwise it is going to be hard to avoid </w:t>
      </w:r>
    </w:p>
    <w:p w14:paraId="5A5E9216"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We  </w:t>
      </w:r>
    </w:p>
    <w:p w14:paraId="79174A5A" w14:textId="7235D623"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need either a tax police, going after the fraudsters, including accountants or we need to just accept it, that if people can get away with it, they will </w:t>
      </w:r>
      <w:r w:rsidR="00F545FC" w:rsidRPr="008170C9">
        <w:rPr>
          <w:rFonts w:eastAsia="Times New Roman"/>
          <w:szCs w:val="24"/>
        </w:rPr>
        <w:t>look to</w:t>
      </w:r>
      <w:r w:rsidRPr="008170C9">
        <w:rPr>
          <w:rFonts w:eastAsia="Times New Roman"/>
          <w:szCs w:val="24"/>
        </w:rPr>
        <w:t xml:space="preserve"> keep as much money as possible for themselves and not the tax man. The pressure I have been under from clients and bosses over the years has </w:t>
      </w:r>
      <w:r w:rsidR="00F545FC" w:rsidRPr="008170C9">
        <w:rPr>
          <w:rFonts w:eastAsia="Times New Roman"/>
          <w:szCs w:val="24"/>
        </w:rPr>
        <w:t>affected my</w:t>
      </w:r>
      <w:r w:rsidRPr="008170C9">
        <w:rPr>
          <w:rFonts w:eastAsia="Times New Roman"/>
          <w:szCs w:val="24"/>
        </w:rPr>
        <w:t xml:space="preserve"> nerves and I have suffered from stress because I have been caught in </w:t>
      </w:r>
      <w:r w:rsidR="004E2782" w:rsidRPr="008170C9">
        <w:rPr>
          <w:rFonts w:eastAsia="Times New Roman"/>
          <w:szCs w:val="24"/>
        </w:rPr>
        <w:t>between being</w:t>
      </w:r>
      <w:r w:rsidRPr="008170C9">
        <w:rPr>
          <w:rFonts w:eastAsia="Times New Roman"/>
          <w:szCs w:val="24"/>
        </w:rPr>
        <w:t xml:space="preserve"> honest and keeping my clients and bosses happy. </w:t>
      </w:r>
    </w:p>
    <w:p w14:paraId="0D8C6246" w14:textId="2CE4EB28" w:rsidR="008170C9" w:rsidRPr="008170C9" w:rsidRDefault="00CA629C" w:rsidP="008170C9">
      <w:pPr>
        <w:spacing w:after="0" w:line="265" w:lineRule="auto"/>
        <w:ind w:left="434"/>
        <w:rPr>
          <w:rFonts w:eastAsia="Times New Roman"/>
          <w:szCs w:val="24"/>
        </w:rPr>
      </w:pPr>
      <w:r w:rsidRPr="008170C9">
        <w:rPr>
          <w:rFonts w:eastAsia="Times New Roman"/>
          <w:szCs w:val="24"/>
        </w:rPr>
        <w:t>Tracking</w:t>
      </w:r>
      <w:r w:rsidR="008170C9" w:rsidRPr="008170C9">
        <w:rPr>
          <w:rFonts w:eastAsia="Times New Roman"/>
          <w:szCs w:val="24"/>
        </w:rPr>
        <w:t xml:space="preserve"> - who did what etc</w:t>
      </w:r>
    </w:p>
    <w:p w14:paraId="5DA2C968"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Strong  </w:t>
      </w:r>
    </w:p>
    <w:p w14:paraId="49157A8A"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internal audit. Having rewards for internal audit management dependent on process improvement instead of financial results.</w:t>
      </w:r>
    </w:p>
    <w:p w14:paraId="580ADF37"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Severe punishment to the members</w:t>
      </w:r>
    </w:p>
    <w:p w14:paraId="34222E14" w14:textId="0E7E6390"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No personal relationships with clients, accounts should be double checked </w:t>
      </w:r>
      <w:r w:rsidR="00F545FC" w:rsidRPr="008170C9">
        <w:rPr>
          <w:rFonts w:eastAsia="Times New Roman"/>
          <w:szCs w:val="24"/>
        </w:rPr>
        <w:t>by another</w:t>
      </w:r>
      <w:r w:rsidRPr="008170C9">
        <w:rPr>
          <w:rFonts w:eastAsia="Times New Roman"/>
          <w:szCs w:val="24"/>
        </w:rPr>
        <w:t xml:space="preserve"> member.</w:t>
      </w:r>
    </w:p>
    <w:p w14:paraId="1E4E7ABA"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Keep  </w:t>
      </w:r>
    </w:p>
    <w:p w14:paraId="43C6F3A8"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Tracking </w:t>
      </w:r>
    </w:p>
    <w:p w14:paraId="427E55D0"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lastRenderedPageBreak/>
        <w:t xml:space="preserve">Frequent  </w:t>
      </w:r>
    </w:p>
    <w:p w14:paraId="03AEE7FB" w14:textId="3C1F2B7E"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internal and external </w:t>
      </w:r>
      <w:r w:rsidR="00853309">
        <w:rPr>
          <w:rFonts w:eastAsia="Times New Roman"/>
          <w:szCs w:val="24"/>
        </w:rPr>
        <w:t>aud</w:t>
      </w:r>
      <w:r w:rsidRPr="008170C9">
        <w:rPr>
          <w:rFonts w:eastAsia="Times New Roman"/>
          <w:szCs w:val="24"/>
        </w:rPr>
        <w:t xml:space="preserve">it, hands on management, clear understanding of </w:t>
      </w:r>
      <w:r w:rsidR="004E2782" w:rsidRPr="008170C9">
        <w:rPr>
          <w:rFonts w:eastAsia="Times New Roman"/>
          <w:szCs w:val="24"/>
        </w:rPr>
        <w:t>company’s</w:t>
      </w:r>
      <w:r w:rsidRPr="008170C9">
        <w:rPr>
          <w:rFonts w:eastAsia="Times New Roman"/>
          <w:szCs w:val="24"/>
        </w:rPr>
        <w:t xml:space="preserve"> policies and procedures </w:t>
      </w:r>
    </w:p>
    <w:p w14:paraId="68062C5F" w14:textId="09A374A4"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Audited </w:t>
      </w:r>
      <w:r w:rsidR="00853309" w:rsidRPr="008170C9">
        <w:rPr>
          <w:rFonts w:eastAsia="Times New Roman"/>
          <w:szCs w:val="24"/>
        </w:rPr>
        <w:t>financial</w:t>
      </w:r>
      <w:r w:rsidRPr="008170C9">
        <w:rPr>
          <w:rFonts w:eastAsia="Times New Roman"/>
          <w:szCs w:val="24"/>
        </w:rPr>
        <w:t xml:space="preserve"> statement</w:t>
      </w:r>
    </w:p>
    <w:p w14:paraId="4FE12E73"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Ethical  </w:t>
      </w:r>
    </w:p>
    <w:p w14:paraId="0CBFC7E0" w14:textId="3C41D60C"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accounting and auditing practices, checking and investigations through </w:t>
      </w:r>
      <w:r w:rsidR="00853309" w:rsidRPr="008170C9">
        <w:rPr>
          <w:rFonts w:eastAsia="Times New Roman"/>
          <w:szCs w:val="24"/>
        </w:rPr>
        <w:t>numerous techniques</w:t>
      </w:r>
      <w:r w:rsidRPr="008170C9">
        <w:rPr>
          <w:rFonts w:eastAsia="Times New Roman"/>
          <w:szCs w:val="24"/>
        </w:rPr>
        <w:t xml:space="preserve"> of auditing.</w:t>
      </w:r>
    </w:p>
    <w:p w14:paraId="3463848A"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Strong  </w:t>
      </w:r>
    </w:p>
    <w:p w14:paraId="68E06365" w14:textId="303B4FE4"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ethical code of conduct and embedding ethical controls </w:t>
      </w:r>
      <w:r w:rsidR="00853309" w:rsidRPr="008170C9">
        <w:rPr>
          <w:rFonts w:eastAsia="Times New Roman"/>
          <w:szCs w:val="24"/>
        </w:rPr>
        <w:t>across organisation</w:t>
      </w:r>
    </w:p>
    <w:p w14:paraId="0351FB8D" w14:textId="0D133FAE" w:rsidR="008170C9" w:rsidRPr="008170C9" w:rsidRDefault="00853309" w:rsidP="008170C9">
      <w:pPr>
        <w:spacing w:after="0" w:line="265" w:lineRule="auto"/>
        <w:ind w:left="434"/>
        <w:rPr>
          <w:rFonts w:eastAsia="Times New Roman"/>
          <w:szCs w:val="24"/>
        </w:rPr>
      </w:pPr>
      <w:r w:rsidRPr="008170C9">
        <w:rPr>
          <w:rFonts w:eastAsia="Times New Roman"/>
          <w:szCs w:val="24"/>
        </w:rPr>
        <w:t>double check</w:t>
      </w:r>
    </w:p>
    <w:p w14:paraId="7B2C0C3D" w14:textId="325DAC56" w:rsidR="008170C9" w:rsidRPr="008170C9" w:rsidRDefault="00853309" w:rsidP="008170C9">
      <w:pPr>
        <w:spacing w:after="0" w:line="265" w:lineRule="auto"/>
        <w:ind w:left="434"/>
        <w:rPr>
          <w:rFonts w:eastAsia="Times New Roman"/>
          <w:szCs w:val="24"/>
        </w:rPr>
      </w:pPr>
      <w:r w:rsidRPr="008170C9">
        <w:rPr>
          <w:rFonts w:eastAsia="Times New Roman"/>
          <w:szCs w:val="24"/>
        </w:rPr>
        <w:t>monetary penalties</w:t>
      </w:r>
      <w:r w:rsidR="008170C9" w:rsidRPr="008170C9">
        <w:rPr>
          <w:rFonts w:eastAsia="Times New Roman"/>
          <w:szCs w:val="24"/>
        </w:rPr>
        <w:t xml:space="preserve"> for fraud</w:t>
      </w:r>
    </w:p>
    <w:p w14:paraId="63DE6CF5" w14:textId="4D3369F9" w:rsidR="008170C9" w:rsidRPr="008170C9" w:rsidRDefault="00853309" w:rsidP="008170C9">
      <w:pPr>
        <w:spacing w:after="0" w:line="265" w:lineRule="auto"/>
        <w:ind w:left="434"/>
        <w:rPr>
          <w:rFonts w:eastAsia="Times New Roman"/>
          <w:szCs w:val="24"/>
        </w:rPr>
      </w:pPr>
      <w:r w:rsidRPr="008170C9">
        <w:rPr>
          <w:rFonts w:eastAsia="Times New Roman"/>
          <w:szCs w:val="24"/>
        </w:rPr>
        <w:t>Good accounting</w:t>
      </w:r>
      <w:r w:rsidR="008170C9" w:rsidRPr="008170C9">
        <w:rPr>
          <w:rFonts w:eastAsia="Times New Roman"/>
          <w:szCs w:val="24"/>
        </w:rPr>
        <w:t xml:space="preserve"> practices and control.</w:t>
      </w:r>
    </w:p>
    <w:p w14:paraId="6706DA07" w14:textId="57C064A9" w:rsidR="008170C9" w:rsidRPr="008170C9" w:rsidRDefault="00853309" w:rsidP="008170C9">
      <w:pPr>
        <w:spacing w:after="0" w:line="265" w:lineRule="auto"/>
        <w:ind w:left="434"/>
        <w:rPr>
          <w:rFonts w:eastAsia="Times New Roman"/>
          <w:szCs w:val="24"/>
        </w:rPr>
      </w:pPr>
      <w:r w:rsidRPr="008170C9">
        <w:rPr>
          <w:rFonts w:eastAsia="Times New Roman"/>
          <w:szCs w:val="24"/>
        </w:rPr>
        <w:t>Periodic audits</w:t>
      </w:r>
    </w:p>
    <w:p w14:paraId="0CE73562" w14:textId="2E67EDC3" w:rsidR="008170C9" w:rsidRPr="008170C9" w:rsidRDefault="00853309" w:rsidP="008170C9">
      <w:pPr>
        <w:spacing w:after="0" w:line="265" w:lineRule="auto"/>
        <w:ind w:left="434"/>
        <w:rPr>
          <w:rFonts w:eastAsia="Times New Roman"/>
          <w:szCs w:val="24"/>
        </w:rPr>
      </w:pPr>
      <w:r w:rsidRPr="008170C9">
        <w:rPr>
          <w:rFonts w:eastAsia="Times New Roman"/>
          <w:szCs w:val="24"/>
        </w:rPr>
        <w:t>better enforcement</w:t>
      </w:r>
      <w:r w:rsidR="008170C9" w:rsidRPr="008170C9">
        <w:rPr>
          <w:rFonts w:eastAsia="Times New Roman"/>
          <w:szCs w:val="24"/>
        </w:rPr>
        <w:t xml:space="preserve"> of guidelines No</w:t>
      </w:r>
    </w:p>
    <w:p w14:paraId="1CF7A73A"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Continuous  </w:t>
      </w:r>
    </w:p>
    <w:p w14:paraId="63D71F81" w14:textId="07898F99"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Controls Monitoring in organisations where accountants work including focus </w:t>
      </w:r>
      <w:r w:rsidR="00853309" w:rsidRPr="008170C9">
        <w:rPr>
          <w:rFonts w:eastAsia="Times New Roman"/>
          <w:szCs w:val="24"/>
        </w:rPr>
        <w:t>on controls</w:t>
      </w:r>
      <w:r w:rsidRPr="008170C9">
        <w:rPr>
          <w:rFonts w:eastAsia="Times New Roman"/>
          <w:szCs w:val="24"/>
        </w:rPr>
        <w:t xml:space="preserve"> design and controls operating Effectiveness; Greater Board oversight </w:t>
      </w:r>
      <w:r w:rsidR="004E2782" w:rsidRPr="008170C9">
        <w:rPr>
          <w:rFonts w:eastAsia="Times New Roman"/>
          <w:szCs w:val="24"/>
        </w:rPr>
        <w:t>- sound</w:t>
      </w:r>
      <w:r w:rsidRPr="008170C9">
        <w:rPr>
          <w:rFonts w:eastAsia="Times New Roman"/>
          <w:szCs w:val="24"/>
        </w:rPr>
        <w:t xml:space="preserve"> policies including </w:t>
      </w:r>
      <w:r w:rsidR="00853309" w:rsidRPr="008170C9">
        <w:rPr>
          <w:rFonts w:eastAsia="Times New Roman"/>
          <w:szCs w:val="24"/>
        </w:rPr>
        <w:t>whistle-blower</w:t>
      </w:r>
      <w:r w:rsidRPr="008170C9">
        <w:rPr>
          <w:rFonts w:eastAsia="Times New Roman"/>
          <w:szCs w:val="24"/>
        </w:rPr>
        <w:t xml:space="preserve"> policy; agreed Values, Code of </w:t>
      </w:r>
      <w:r w:rsidR="001069F7" w:rsidRPr="008170C9">
        <w:rPr>
          <w:rFonts w:eastAsia="Times New Roman"/>
          <w:szCs w:val="24"/>
        </w:rPr>
        <w:t>Ethics, Code</w:t>
      </w:r>
      <w:r w:rsidRPr="008170C9">
        <w:rPr>
          <w:rFonts w:eastAsia="Times New Roman"/>
          <w:szCs w:val="24"/>
        </w:rPr>
        <w:t xml:space="preserve"> of Conduct, independent Ethics Audit with unaltered report to CEO and </w:t>
      </w:r>
      <w:r w:rsidR="001069F7" w:rsidRPr="008170C9">
        <w:rPr>
          <w:rFonts w:eastAsia="Times New Roman"/>
          <w:szCs w:val="24"/>
        </w:rPr>
        <w:t>Audit and</w:t>
      </w:r>
      <w:r w:rsidRPr="008170C9">
        <w:rPr>
          <w:rFonts w:eastAsia="Times New Roman"/>
          <w:szCs w:val="24"/>
        </w:rPr>
        <w:t xml:space="preserve"> Risk Committee</w:t>
      </w:r>
    </w:p>
    <w:p w14:paraId="4EE083FC" w14:textId="21C3B12F" w:rsidR="008170C9" w:rsidRPr="008170C9" w:rsidRDefault="00853309" w:rsidP="008170C9">
      <w:pPr>
        <w:spacing w:after="0" w:line="265" w:lineRule="auto"/>
        <w:ind w:left="434"/>
        <w:rPr>
          <w:rFonts w:eastAsia="Times New Roman"/>
          <w:szCs w:val="24"/>
        </w:rPr>
      </w:pPr>
      <w:r w:rsidRPr="008170C9">
        <w:rPr>
          <w:rFonts w:eastAsia="Times New Roman"/>
          <w:szCs w:val="24"/>
        </w:rPr>
        <w:t>Change in</w:t>
      </w:r>
      <w:r w:rsidR="008170C9" w:rsidRPr="008170C9">
        <w:rPr>
          <w:rFonts w:eastAsia="Times New Roman"/>
          <w:szCs w:val="24"/>
        </w:rPr>
        <w:t xml:space="preserve"> mindset of old school accountants</w:t>
      </w:r>
    </w:p>
    <w:p w14:paraId="6C68A485" w14:textId="505F2A4A" w:rsidR="008170C9" w:rsidRPr="008170C9" w:rsidRDefault="008170C9" w:rsidP="006312C3">
      <w:pPr>
        <w:spacing w:after="0" w:line="265" w:lineRule="auto"/>
        <w:ind w:left="434"/>
        <w:rPr>
          <w:rFonts w:eastAsia="Times New Roman"/>
          <w:szCs w:val="24"/>
        </w:rPr>
      </w:pPr>
      <w:r w:rsidRPr="008170C9">
        <w:rPr>
          <w:rFonts w:eastAsia="Times New Roman"/>
          <w:szCs w:val="24"/>
        </w:rPr>
        <w:t xml:space="preserve">I think the right mix of voluntary code and sanctions is key. Ultimately </w:t>
      </w:r>
      <w:r w:rsidR="00853309" w:rsidRPr="008170C9">
        <w:rPr>
          <w:rFonts w:eastAsia="Times New Roman"/>
          <w:szCs w:val="24"/>
        </w:rPr>
        <w:t>most accountants</w:t>
      </w:r>
      <w:r w:rsidRPr="008170C9">
        <w:rPr>
          <w:rFonts w:eastAsia="Times New Roman"/>
          <w:szCs w:val="24"/>
        </w:rPr>
        <w:t xml:space="preserve"> are proud of their profession and want it to </w:t>
      </w:r>
      <w:r w:rsidR="00CA629C" w:rsidRPr="008170C9">
        <w:rPr>
          <w:rFonts w:eastAsia="Times New Roman"/>
          <w:szCs w:val="24"/>
        </w:rPr>
        <w:t>be</w:t>
      </w:r>
      <w:r w:rsidRPr="008170C9">
        <w:rPr>
          <w:rFonts w:eastAsia="Times New Roman"/>
          <w:szCs w:val="24"/>
        </w:rPr>
        <w:t xml:space="preserve"> honest.  Therefore, building up a culture of good </w:t>
      </w:r>
      <w:r w:rsidR="00853309" w:rsidRPr="008170C9">
        <w:rPr>
          <w:rFonts w:eastAsia="Times New Roman"/>
          <w:szCs w:val="24"/>
        </w:rPr>
        <w:t>behaviour</w:t>
      </w:r>
      <w:r w:rsidRPr="008170C9">
        <w:rPr>
          <w:rFonts w:eastAsia="Times New Roman"/>
          <w:szCs w:val="24"/>
        </w:rPr>
        <w:t xml:space="preserve"> in the industry will be </w:t>
      </w:r>
      <w:r w:rsidR="00853309" w:rsidRPr="008170C9">
        <w:rPr>
          <w:rFonts w:eastAsia="Times New Roman"/>
          <w:szCs w:val="24"/>
        </w:rPr>
        <w:t>the biggest</w:t>
      </w:r>
      <w:r w:rsidRPr="008170C9">
        <w:rPr>
          <w:rFonts w:eastAsia="Times New Roman"/>
          <w:szCs w:val="24"/>
        </w:rPr>
        <w:t xml:space="preserve"> single success factor in reducing fraud. Integrity breeds integrity.  However, there will always be individuals who do wrong, for these, </w:t>
      </w:r>
      <w:r w:rsidR="00853309" w:rsidRPr="008170C9">
        <w:rPr>
          <w:rFonts w:eastAsia="Times New Roman"/>
          <w:szCs w:val="24"/>
        </w:rPr>
        <w:t>heavy sanctions</w:t>
      </w:r>
      <w:r w:rsidRPr="008170C9">
        <w:rPr>
          <w:rFonts w:eastAsia="Times New Roman"/>
          <w:szCs w:val="24"/>
        </w:rPr>
        <w:t xml:space="preserve"> are required to try and act as a deterrent to others. </w:t>
      </w:r>
    </w:p>
    <w:p w14:paraId="057C8598" w14:textId="75CCD624"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Fines </w:t>
      </w:r>
      <w:r w:rsidR="00853309" w:rsidRPr="008170C9">
        <w:rPr>
          <w:rFonts w:eastAsia="Times New Roman"/>
          <w:szCs w:val="24"/>
        </w:rPr>
        <w:t>and prison</w:t>
      </w:r>
      <w:r w:rsidRPr="008170C9">
        <w:rPr>
          <w:rFonts w:eastAsia="Times New Roman"/>
          <w:szCs w:val="24"/>
        </w:rPr>
        <w:t xml:space="preserve"> sentence</w:t>
      </w:r>
    </w:p>
    <w:p w14:paraId="151DD4B0" w14:textId="33267C98" w:rsidR="008170C9" w:rsidRPr="008170C9" w:rsidRDefault="00853309" w:rsidP="008170C9">
      <w:pPr>
        <w:spacing w:after="0" w:line="265" w:lineRule="auto"/>
        <w:ind w:left="434"/>
        <w:rPr>
          <w:rFonts w:eastAsia="Times New Roman"/>
          <w:szCs w:val="24"/>
        </w:rPr>
      </w:pPr>
      <w:r w:rsidRPr="008170C9">
        <w:rPr>
          <w:rFonts w:eastAsia="Times New Roman"/>
          <w:szCs w:val="24"/>
        </w:rPr>
        <w:t xml:space="preserve">Regular </w:t>
      </w:r>
      <w:r w:rsidR="004E2782" w:rsidRPr="008170C9">
        <w:rPr>
          <w:rFonts w:eastAsia="Times New Roman"/>
          <w:szCs w:val="24"/>
        </w:rPr>
        <w:t>third-party</w:t>
      </w:r>
      <w:r w:rsidR="008170C9" w:rsidRPr="008170C9">
        <w:rPr>
          <w:rFonts w:eastAsia="Times New Roman"/>
          <w:szCs w:val="24"/>
        </w:rPr>
        <w:t xml:space="preserve"> audits</w:t>
      </w:r>
    </w:p>
    <w:p w14:paraId="34752DD1" w14:textId="3721EEDB" w:rsidR="008170C9" w:rsidRPr="008170C9" w:rsidRDefault="00853309" w:rsidP="008170C9">
      <w:pPr>
        <w:spacing w:after="0" w:line="265" w:lineRule="auto"/>
        <w:ind w:left="434"/>
        <w:rPr>
          <w:rFonts w:eastAsia="Times New Roman"/>
          <w:szCs w:val="24"/>
        </w:rPr>
      </w:pPr>
      <w:r w:rsidRPr="008170C9">
        <w:rPr>
          <w:rFonts w:eastAsia="Times New Roman"/>
          <w:szCs w:val="24"/>
        </w:rPr>
        <w:t>More training</w:t>
      </w:r>
      <w:r w:rsidR="008170C9" w:rsidRPr="008170C9">
        <w:rPr>
          <w:rFonts w:eastAsia="Times New Roman"/>
          <w:szCs w:val="24"/>
        </w:rPr>
        <w:t>/courses</w:t>
      </w:r>
    </w:p>
    <w:p w14:paraId="0E6B8884" w14:textId="2689A49B" w:rsidR="008170C9" w:rsidRPr="008170C9" w:rsidRDefault="00853309" w:rsidP="008170C9">
      <w:pPr>
        <w:spacing w:after="0" w:line="265" w:lineRule="auto"/>
        <w:ind w:left="434"/>
        <w:rPr>
          <w:rFonts w:eastAsia="Times New Roman"/>
          <w:szCs w:val="24"/>
        </w:rPr>
      </w:pPr>
      <w:r w:rsidRPr="008170C9">
        <w:rPr>
          <w:rFonts w:eastAsia="Times New Roman"/>
          <w:szCs w:val="24"/>
        </w:rPr>
        <w:t>Tighter regulations</w:t>
      </w:r>
      <w:r w:rsidR="008170C9" w:rsidRPr="008170C9">
        <w:rPr>
          <w:rFonts w:eastAsia="Times New Roman"/>
          <w:szCs w:val="24"/>
        </w:rPr>
        <w:t>/ rule based</w:t>
      </w:r>
    </w:p>
    <w:p w14:paraId="4E60DE68" w14:textId="0A0FDC3C" w:rsidR="008170C9" w:rsidRPr="008170C9" w:rsidRDefault="00853309" w:rsidP="008170C9">
      <w:pPr>
        <w:spacing w:after="0" w:line="265" w:lineRule="auto"/>
        <w:ind w:left="434"/>
        <w:rPr>
          <w:rFonts w:eastAsia="Times New Roman"/>
          <w:szCs w:val="24"/>
        </w:rPr>
      </w:pPr>
      <w:r w:rsidRPr="008170C9">
        <w:rPr>
          <w:rFonts w:eastAsia="Times New Roman"/>
          <w:szCs w:val="24"/>
        </w:rPr>
        <w:t>Robust procedures</w:t>
      </w:r>
      <w:r w:rsidR="008170C9" w:rsidRPr="008170C9">
        <w:rPr>
          <w:rFonts w:eastAsia="Times New Roman"/>
          <w:szCs w:val="24"/>
        </w:rPr>
        <w:t>, ad hoc sample auditing, consequences of actions</w:t>
      </w:r>
    </w:p>
    <w:p w14:paraId="75412D4B" w14:textId="6CEA17E6" w:rsidR="008170C9" w:rsidRPr="008170C9" w:rsidRDefault="00853309" w:rsidP="008170C9">
      <w:pPr>
        <w:spacing w:after="0" w:line="265" w:lineRule="auto"/>
        <w:ind w:left="434"/>
        <w:rPr>
          <w:rFonts w:eastAsia="Times New Roman"/>
          <w:szCs w:val="24"/>
        </w:rPr>
      </w:pPr>
      <w:r w:rsidRPr="008170C9">
        <w:rPr>
          <w:rFonts w:eastAsia="Times New Roman"/>
          <w:szCs w:val="24"/>
        </w:rPr>
        <w:t>Tough penalties</w:t>
      </w:r>
      <w:r w:rsidR="008170C9" w:rsidRPr="008170C9">
        <w:rPr>
          <w:rFonts w:eastAsia="Times New Roman"/>
          <w:szCs w:val="24"/>
        </w:rPr>
        <w:t xml:space="preserve"> </w:t>
      </w:r>
    </w:p>
    <w:p w14:paraId="60739D91" w14:textId="027B009C" w:rsidR="008170C9" w:rsidRPr="008170C9" w:rsidRDefault="00853309" w:rsidP="008170C9">
      <w:pPr>
        <w:spacing w:after="0" w:line="265" w:lineRule="auto"/>
        <w:ind w:left="434"/>
        <w:rPr>
          <w:rFonts w:eastAsia="Times New Roman"/>
          <w:szCs w:val="24"/>
        </w:rPr>
      </w:pPr>
      <w:r w:rsidRPr="008170C9">
        <w:rPr>
          <w:rFonts w:eastAsia="Times New Roman"/>
          <w:szCs w:val="24"/>
        </w:rPr>
        <w:t>stricter legal</w:t>
      </w:r>
      <w:r w:rsidR="008170C9" w:rsidRPr="008170C9">
        <w:rPr>
          <w:rFonts w:eastAsia="Times New Roman"/>
          <w:szCs w:val="24"/>
        </w:rPr>
        <w:t xml:space="preserve"> penalties</w:t>
      </w:r>
    </w:p>
    <w:p w14:paraId="4E709F50"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Digitize taxation, link businesses and employers to one single system.</w:t>
      </w:r>
    </w:p>
    <w:p w14:paraId="00A09AE5" w14:textId="35EF5E0D" w:rsidR="008170C9" w:rsidRPr="008170C9" w:rsidRDefault="008170C9" w:rsidP="00680A1D">
      <w:pPr>
        <w:spacing w:after="0" w:line="265" w:lineRule="auto"/>
        <w:ind w:left="434"/>
        <w:rPr>
          <w:rFonts w:eastAsia="Times New Roman"/>
          <w:szCs w:val="24"/>
        </w:rPr>
      </w:pPr>
      <w:r w:rsidRPr="008170C9">
        <w:rPr>
          <w:rFonts w:eastAsia="Times New Roman"/>
          <w:szCs w:val="24"/>
        </w:rPr>
        <w:t xml:space="preserve">I </w:t>
      </w:r>
      <w:r w:rsidR="00853309" w:rsidRPr="008170C9">
        <w:rPr>
          <w:rFonts w:eastAsia="Times New Roman"/>
          <w:szCs w:val="24"/>
        </w:rPr>
        <w:t>don’t</w:t>
      </w:r>
      <w:r w:rsidRPr="008170C9">
        <w:rPr>
          <w:rFonts w:eastAsia="Times New Roman"/>
          <w:szCs w:val="24"/>
        </w:rPr>
        <w:t xml:space="preserve"> think fraud will ever be reduced, once a solution is found to stop it one </w:t>
      </w:r>
      <w:r w:rsidR="004E2782" w:rsidRPr="008170C9">
        <w:rPr>
          <w:rFonts w:eastAsia="Times New Roman"/>
          <w:szCs w:val="24"/>
        </w:rPr>
        <w:t>way,</w:t>
      </w:r>
      <w:r w:rsidRPr="008170C9">
        <w:rPr>
          <w:rFonts w:eastAsia="Times New Roman"/>
          <w:szCs w:val="24"/>
        </w:rPr>
        <w:t xml:space="preserve"> </w:t>
      </w:r>
      <w:r w:rsidR="00853309" w:rsidRPr="008170C9">
        <w:rPr>
          <w:rFonts w:eastAsia="Times New Roman"/>
          <w:szCs w:val="24"/>
        </w:rPr>
        <w:t>they will</w:t>
      </w:r>
      <w:r w:rsidRPr="008170C9">
        <w:rPr>
          <w:rFonts w:eastAsia="Times New Roman"/>
          <w:szCs w:val="24"/>
        </w:rPr>
        <w:t xml:space="preserve"> find another. </w:t>
      </w:r>
    </w:p>
    <w:p w14:paraId="2C62F40C"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Suitable  </w:t>
      </w:r>
    </w:p>
    <w:p w14:paraId="6B393451" w14:textId="1C45315D"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controls within the workplace, independent internal audit and </w:t>
      </w:r>
      <w:r w:rsidR="00853309" w:rsidRPr="008170C9">
        <w:rPr>
          <w:rFonts w:eastAsia="Times New Roman"/>
          <w:szCs w:val="24"/>
        </w:rPr>
        <w:t>extreme consequences</w:t>
      </w:r>
      <w:r w:rsidRPr="008170C9">
        <w:rPr>
          <w:rFonts w:eastAsia="Times New Roman"/>
          <w:szCs w:val="24"/>
        </w:rPr>
        <w:t xml:space="preserve"> if found guilty of fraud.</w:t>
      </w:r>
    </w:p>
    <w:p w14:paraId="660CEA07" w14:textId="27EEB84F" w:rsidR="008170C9" w:rsidRPr="008170C9" w:rsidRDefault="008170C9" w:rsidP="00680A1D">
      <w:pPr>
        <w:spacing w:after="0" w:line="265" w:lineRule="auto"/>
        <w:ind w:left="434"/>
        <w:rPr>
          <w:rFonts w:eastAsia="Times New Roman"/>
          <w:szCs w:val="24"/>
        </w:rPr>
      </w:pPr>
      <w:r w:rsidRPr="008170C9">
        <w:rPr>
          <w:rFonts w:eastAsia="Times New Roman"/>
          <w:szCs w:val="24"/>
        </w:rPr>
        <w:t xml:space="preserve">Nothing - it is human incentive. There </w:t>
      </w:r>
      <w:r w:rsidR="004E2782" w:rsidRPr="008170C9">
        <w:rPr>
          <w:rFonts w:eastAsia="Times New Roman"/>
          <w:szCs w:val="24"/>
        </w:rPr>
        <w:t>are</w:t>
      </w:r>
      <w:r w:rsidRPr="008170C9">
        <w:rPr>
          <w:rFonts w:eastAsia="Times New Roman"/>
          <w:szCs w:val="24"/>
        </w:rPr>
        <w:t xml:space="preserve"> already regulations in </w:t>
      </w:r>
      <w:r w:rsidR="001069F7" w:rsidRPr="008170C9">
        <w:rPr>
          <w:rFonts w:eastAsia="Times New Roman"/>
          <w:szCs w:val="24"/>
        </w:rPr>
        <w:t>place,</w:t>
      </w:r>
      <w:r w:rsidRPr="008170C9">
        <w:rPr>
          <w:rFonts w:eastAsia="Times New Roman"/>
          <w:szCs w:val="24"/>
        </w:rPr>
        <w:t xml:space="preserve"> but this does </w:t>
      </w:r>
      <w:r w:rsidR="00853309" w:rsidRPr="008170C9">
        <w:rPr>
          <w:rFonts w:eastAsia="Times New Roman"/>
          <w:szCs w:val="24"/>
        </w:rPr>
        <w:t>not deter</w:t>
      </w:r>
      <w:r w:rsidRPr="008170C9">
        <w:rPr>
          <w:rFonts w:eastAsia="Times New Roman"/>
          <w:szCs w:val="24"/>
        </w:rPr>
        <w:t xml:space="preserve"> some people.</w:t>
      </w:r>
    </w:p>
    <w:p w14:paraId="40C40BA8" w14:textId="0C21834C" w:rsidR="008170C9" w:rsidRPr="008170C9" w:rsidRDefault="008170C9" w:rsidP="00680A1D">
      <w:pPr>
        <w:spacing w:after="0" w:line="265" w:lineRule="auto"/>
        <w:ind w:left="434"/>
        <w:rPr>
          <w:rFonts w:eastAsia="Times New Roman"/>
          <w:szCs w:val="24"/>
        </w:rPr>
      </w:pPr>
      <w:r w:rsidRPr="008170C9">
        <w:rPr>
          <w:rFonts w:eastAsia="Times New Roman"/>
          <w:szCs w:val="24"/>
        </w:rPr>
        <w:t xml:space="preserve">Harsher financial penalties, indefinite bans from practising, longer prison </w:t>
      </w:r>
      <w:r w:rsidR="00853309" w:rsidRPr="008170C9">
        <w:rPr>
          <w:rFonts w:eastAsia="Times New Roman"/>
          <w:szCs w:val="24"/>
        </w:rPr>
        <w:t>sentences and</w:t>
      </w:r>
      <w:r w:rsidRPr="008170C9">
        <w:rPr>
          <w:rFonts w:eastAsia="Times New Roman"/>
          <w:szCs w:val="24"/>
        </w:rPr>
        <w:t xml:space="preserve"> stripping of all licenses. </w:t>
      </w:r>
    </w:p>
    <w:p w14:paraId="3C0014C8" w14:textId="1F0BA2C7" w:rsidR="008170C9" w:rsidRPr="008170C9" w:rsidRDefault="00853309" w:rsidP="008170C9">
      <w:pPr>
        <w:spacing w:after="0" w:line="265" w:lineRule="auto"/>
        <w:ind w:left="434"/>
        <w:rPr>
          <w:rFonts w:eastAsia="Times New Roman"/>
          <w:szCs w:val="24"/>
        </w:rPr>
      </w:pPr>
      <w:r w:rsidRPr="008170C9">
        <w:rPr>
          <w:rFonts w:eastAsia="Times New Roman"/>
          <w:szCs w:val="24"/>
        </w:rPr>
        <w:t>Very serious</w:t>
      </w:r>
      <w:r w:rsidR="008170C9" w:rsidRPr="008170C9">
        <w:rPr>
          <w:rFonts w:eastAsia="Times New Roman"/>
          <w:szCs w:val="24"/>
        </w:rPr>
        <w:t xml:space="preserve"> penalties for doing so and random inspections.</w:t>
      </w:r>
    </w:p>
    <w:p w14:paraId="6A2A13F2" w14:textId="4233FEA6" w:rsidR="008170C9" w:rsidRPr="008170C9" w:rsidRDefault="00853309" w:rsidP="008170C9">
      <w:pPr>
        <w:spacing w:after="0" w:line="265" w:lineRule="auto"/>
        <w:ind w:left="434"/>
        <w:rPr>
          <w:rFonts w:eastAsia="Times New Roman"/>
          <w:szCs w:val="24"/>
        </w:rPr>
      </w:pPr>
      <w:r w:rsidRPr="008170C9">
        <w:rPr>
          <w:rFonts w:eastAsia="Times New Roman"/>
          <w:szCs w:val="24"/>
        </w:rPr>
        <w:lastRenderedPageBreak/>
        <w:t>Improvement in</w:t>
      </w:r>
      <w:r w:rsidR="008170C9" w:rsidRPr="008170C9">
        <w:rPr>
          <w:rFonts w:eastAsia="Times New Roman"/>
          <w:szCs w:val="24"/>
        </w:rPr>
        <w:t xml:space="preserve"> external audits</w:t>
      </w:r>
    </w:p>
    <w:p w14:paraId="6B4C1C34" w14:textId="6FDE0712" w:rsidR="008170C9" w:rsidRPr="008170C9" w:rsidRDefault="00853309" w:rsidP="008170C9">
      <w:pPr>
        <w:spacing w:after="0" w:line="265" w:lineRule="auto"/>
        <w:ind w:left="434"/>
        <w:rPr>
          <w:rFonts w:eastAsia="Times New Roman"/>
          <w:szCs w:val="24"/>
        </w:rPr>
      </w:pPr>
      <w:r w:rsidRPr="008170C9">
        <w:rPr>
          <w:rFonts w:eastAsia="Times New Roman"/>
          <w:szCs w:val="24"/>
        </w:rPr>
        <w:t>Drop in</w:t>
      </w:r>
      <w:r w:rsidR="008170C9" w:rsidRPr="008170C9">
        <w:rPr>
          <w:rFonts w:eastAsia="Times New Roman"/>
          <w:szCs w:val="24"/>
        </w:rPr>
        <w:t xml:space="preserve"> audits by professional body and hot file reviews/ visits</w:t>
      </w:r>
    </w:p>
    <w:p w14:paraId="61E2E94E"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Training  </w:t>
      </w:r>
    </w:p>
    <w:p w14:paraId="591D3D43" w14:textId="398604B6"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in ethics, protection of the term "Accountant" to members of CCAB </w:t>
      </w:r>
      <w:r w:rsidR="00853309" w:rsidRPr="008170C9">
        <w:rPr>
          <w:rFonts w:eastAsia="Times New Roman"/>
          <w:szCs w:val="24"/>
        </w:rPr>
        <w:t>members, refusing</w:t>
      </w:r>
      <w:r w:rsidRPr="008170C9">
        <w:rPr>
          <w:rFonts w:eastAsia="Times New Roman"/>
          <w:szCs w:val="24"/>
        </w:rPr>
        <w:t xml:space="preserve"> membership to those found guilty of fraud.</w:t>
      </w:r>
    </w:p>
    <w:p w14:paraId="51C40AB5" w14:textId="02D42377" w:rsidR="008170C9" w:rsidRPr="008170C9" w:rsidRDefault="00853309" w:rsidP="008170C9">
      <w:pPr>
        <w:spacing w:after="0" w:line="265" w:lineRule="auto"/>
        <w:ind w:left="434"/>
        <w:rPr>
          <w:rFonts w:eastAsia="Times New Roman"/>
          <w:szCs w:val="24"/>
        </w:rPr>
      </w:pPr>
      <w:r w:rsidRPr="008170C9">
        <w:rPr>
          <w:rFonts w:eastAsia="Times New Roman"/>
          <w:szCs w:val="24"/>
        </w:rPr>
        <w:t>Moral guidance</w:t>
      </w:r>
      <w:r w:rsidR="008170C9" w:rsidRPr="008170C9">
        <w:rPr>
          <w:rFonts w:eastAsia="Times New Roman"/>
          <w:szCs w:val="24"/>
        </w:rPr>
        <w:t xml:space="preserve"> rather than hard rules</w:t>
      </w:r>
    </w:p>
    <w:p w14:paraId="68DB93A6" w14:textId="7345985D" w:rsidR="008170C9" w:rsidRPr="008170C9" w:rsidRDefault="00853309" w:rsidP="008170C9">
      <w:pPr>
        <w:spacing w:after="0" w:line="265" w:lineRule="auto"/>
        <w:ind w:left="434"/>
        <w:rPr>
          <w:rFonts w:eastAsia="Times New Roman"/>
          <w:szCs w:val="24"/>
        </w:rPr>
      </w:pPr>
      <w:r w:rsidRPr="008170C9">
        <w:rPr>
          <w:rFonts w:eastAsia="Times New Roman"/>
          <w:szCs w:val="24"/>
        </w:rPr>
        <w:t>More government</w:t>
      </w:r>
      <w:r w:rsidR="008170C9" w:rsidRPr="008170C9">
        <w:rPr>
          <w:rFonts w:eastAsia="Times New Roman"/>
          <w:szCs w:val="24"/>
        </w:rPr>
        <w:t xml:space="preserve"> regulation</w:t>
      </w:r>
    </w:p>
    <w:p w14:paraId="4ABC3599" w14:textId="3A2A5682" w:rsidR="008170C9" w:rsidRPr="008170C9" w:rsidRDefault="00853309" w:rsidP="008170C9">
      <w:pPr>
        <w:spacing w:after="0" w:line="265" w:lineRule="auto"/>
        <w:ind w:left="434"/>
        <w:rPr>
          <w:rFonts w:eastAsia="Times New Roman"/>
          <w:szCs w:val="24"/>
        </w:rPr>
      </w:pPr>
      <w:r w:rsidRPr="008170C9">
        <w:rPr>
          <w:rFonts w:eastAsia="Times New Roman"/>
          <w:szCs w:val="24"/>
        </w:rPr>
        <w:t>Better laws</w:t>
      </w:r>
    </w:p>
    <w:p w14:paraId="316116CF" w14:textId="58AC2A68" w:rsidR="008170C9" w:rsidRPr="008170C9" w:rsidRDefault="00853309" w:rsidP="008170C9">
      <w:pPr>
        <w:spacing w:after="0" w:line="265" w:lineRule="auto"/>
        <w:ind w:left="434"/>
        <w:rPr>
          <w:rFonts w:eastAsia="Times New Roman"/>
          <w:szCs w:val="24"/>
        </w:rPr>
      </w:pPr>
      <w:r w:rsidRPr="008170C9">
        <w:rPr>
          <w:rFonts w:eastAsia="Times New Roman"/>
          <w:szCs w:val="24"/>
        </w:rPr>
        <w:t>Stricter internal</w:t>
      </w:r>
      <w:r w:rsidR="008170C9" w:rsidRPr="008170C9">
        <w:rPr>
          <w:rFonts w:eastAsia="Times New Roman"/>
          <w:szCs w:val="24"/>
        </w:rPr>
        <w:t xml:space="preserve"> controls and review </w:t>
      </w:r>
    </w:p>
    <w:p w14:paraId="74B4D013"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Controls  </w:t>
      </w:r>
    </w:p>
    <w:p w14:paraId="579F50AD"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&amp; Procedures </w:t>
      </w:r>
    </w:p>
    <w:p w14:paraId="57140996" w14:textId="743F3708" w:rsidR="008170C9" w:rsidRPr="008170C9" w:rsidRDefault="00CA629C" w:rsidP="00107F21">
      <w:pPr>
        <w:spacing w:after="0" w:line="265" w:lineRule="auto"/>
        <w:ind w:left="434"/>
        <w:rPr>
          <w:rFonts w:eastAsia="Times New Roman"/>
          <w:szCs w:val="24"/>
        </w:rPr>
      </w:pPr>
      <w:r w:rsidRPr="008170C9">
        <w:rPr>
          <w:rFonts w:eastAsia="Times New Roman"/>
          <w:szCs w:val="24"/>
        </w:rPr>
        <w:t>I have</w:t>
      </w:r>
      <w:r w:rsidR="008170C9" w:rsidRPr="008170C9">
        <w:rPr>
          <w:rFonts w:eastAsia="Times New Roman"/>
          <w:szCs w:val="24"/>
        </w:rPr>
        <w:t xml:space="preserve"> no opinion about it. The only Fraud I read about or know about are due </w:t>
      </w:r>
      <w:r w:rsidR="00853309" w:rsidRPr="008170C9">
        <w:rPr>
          <w:rFonts w:eastAsia="Times New Roman"/>
          <w:szCs w:val="24"/>
        </w:rPr>
        <w:t>to untrained</w:t>
      </w:r>
      <w:r w:rsidR="008170C9" w:rsidRPr="008170C9">
        <w:rPr>
          <w:rFonts w:eastAsia="Times New Roman"/>
          <w:szCs w:val="24"/>
        </w:rPr>
        <w:t xml:space="preserve"> staff making mistakes or big companies influencing the </w:t>
      </w:r>
      <w:r w:rsidR="004E2782" w:rsidRPr="008170C9">
        <w:rPr>
          <w:rFonts w:eastAsia="Times New Roman"/>
          <w:szCs w:val="24"/>
        </w:rPr>
        <w:t>accountant making</w:t>
      </w:r>
      <w:r w:rsidR="008170C9" w:rsidRPr="008170C9">
        <w:rPr>
          <w:rFonts w:eastAsia="Times New Roman"/>
          <w:szCs w:val="24"/>
        </w:rPr>
        <w:t xml:space="preserve"> a report and by giving their opinion. It should not be an opinion. But </w:t>
      </w:r>
      <w:r w:rsidR="004E2782" w:rsidRPr="008170C9">
        <w:rPr>
          <w:rFonts w:eastAsia="Times New Roman"/>
          <w:szCs w:val="24"/>
        </w:rPr>
        <w:t>a reasonable</w:t>
      </w:r>
      <w:r w:rsidR="008170C9" w:rsidRPr="008170C9">
        <w:rPr>
          <w:rFonts w:eastAsia="Times New Roman"/>
          <w:szCs w:val="24"/>
        </w:rPr>
        <w:t xml:space="preserve"> qualification of the accounts </w:t>
      </w:r>
      <w:r w:rsidR="001069F7" w:rsidRPr="008170C9">
        <w:rPr>
          <w:rFonts w:eastAsia="Times New Roman"/>
          <w:szCs w:val="24"/>
        </w:rPr>
        <w:t>is</w:t>
      </w:r>
      <w:r w:rsidR="008170C9" w:rsidRPr="008170C9">
        <w:rPr>
          <w:rFonts w:eastAsia="Times New Roman"/>
          <w:szCs w:val="24"/>
        </w:rPr>
        <w:t xml:space="preserve"> a true and fair representation </w:t>
      </w:r>
      <w:r w:rsidR="001069F7" w:rsidRPr="008170C9">
        <w:rPr>
          <w:rFonts w:eastAsia="Times New Roman"/>
          <w:szCs w:val="24"/>
        </w:rPr>
        <w:t>of the</w:t>
      </w:r>
      <w:r w:rsidR="008170C9" w:rsidRPr="008170C9">
        <w:rPr>
          <w:rFonts w:eastAsia="Times New Roman"/>
          <w:szCs w:val="24"/>
        </w:rPr>
        <w:t xml:space="preserve"> business activities and has been following all financial standard and </w:t>
      </w:r>
      <w:r w:rsidR="001069F7" w:rsidRPr="008170C9">
        <w:rPr>
          <w:rFonts w:eastAsia="Times New Roman"/>
          <w:szCs w:val="24"/>
        </w:rPr>
        <w:t>that no</w:t>
      </w:r>
      <w:r w:rsidR="008170C9" w:rsidRPr="008170C9">
        <w:rPr>
          <w:rFonts w:eastAsia="Times New Roman"/>
          <w:szCs w:val="24"/>
        </w:rPr>
        <w:t xml:space="preserve"> evidence or Fraud has been detected to reflect any </w:t>
      </w:r>
      <w:r w:rsidR="00853309" w:rsidRPr="008170C9">
        <w:rPr>
          <w:rFonts w:eastAsia="Times New Roman"/>
          <w:szCs w:val="24"/>
        </w:rPr>
        <w:t>different. Big</w:t>
      </w:r>
      <w:r w:rsidR="008170C9" w:rsidRPr="008170C9">
        <w:rPr>
          <w:rFonts w:eastAsia="Times New Roman"/>
          <w:szCs w:val="24"/>
        </w:rPr>
        <w:t xml:space="preserve"> </w:t>
      </w:r>
      <w:r w:rsidR="004E2782" w:rsidRPr="008170C9">
        <w:rPr>
          <w:rFonts w:eastAsia="Times New Roman"/>
          <w:szCs w:val="24"/>
        </w:rPr>
        <w:t>companies should</w:t>
      </w:r>
      <w:r w:rsidR="008170C9" w:rsidRPr="008170C9">
        <w:rPr>
          <w:rFonts w:eastAsia="Times New Roman"/>
          <w:szCs w:val="24"/>
        </w:rPr>
        <w:t xml:space="preserve"> have more than one firm and or accountant working for them </w:t>
      </w:r>
      <w:r w:rsidR="001069F7" w:rsidRPr="008170C9">
        <w:rPr>
          <w:rFonts w:eastAsia="Times New Roman"/>
          <w:szCs w:val="24"/>
        </w:rPr>
        <w:t>reviewing their</w:t>
      </w:r>
      <w:r w:rsidR="008170C9" w:rsidRPr="008170C9">
        <w:rPr>
          <w:rFonts w:eastAsia="Times New Roman"/>
          <w:szCs w:val="24"/>
        </w:rPr>
        <w:t xml:space="preserve"> accounts and should never be the same working together each year </w:t>
      </w:r>
      <w:r w:rsidR="001069F7" w:rsidRPr="008170C9">
        <w:rPr>
          <w:rFonts w:eastAsia="Times New Roman"/>
          <w:szCs w:val="24"/>
        </w:rPr>
        <w:t>and together.</w:t>
      </w:r>
      <w:r w:rsidR="008170C9" w:rsidRPr="008170C9">
        <w:rPr>
          <w:rFonts w:eastAsia="Times New Roman"/>
          <w:szCs w:val="24"/>
        </w:rPr>
        <w:t xml:space="preserve"> and no more than twice every five years in a </w:t>
      </w:r>
      <w:r w:rsidR="00853309" w:rsidRPr="008170C9">
        <w:rPr>
          <w:rFonts w:eastAsia="Times New Roman"/>
          <w:szCs w:val="24"/>
        </w:rPr>
        <w:t>row.</w:t>
      </w:r>
      <w:r w:rsidR="008170C9" w:rsidRPr="008170C9">
        <w:rPr>
          <w:rFonts w:eastAsia="Times New Roman"/>
          <w:szCs w:val="24"/>
        </w:rPr>
        <w:t xml:space="preserve"> </w:t>
      </w:r>
    </w:p>
    <w:p w14:paraId="36C0A8EB" w14:textId="4E88972F" w:rsidR="008170C9" w:rsidRPr="008170C9" w:rsidRDefault="00853309" w:rsidP="008170C9">
      <w:pPr>
        <w:spacing w:after="0" w:line="265" w:lineRule="auto"/>
        <w:ind w:left="434"/>
        <w:rPr>
          <w:rFonts w:eastAsia="Times New Roman"/>
          <w:szCs w:val="24"/>
        </w:rPr>
      </w:pPr>
      <w:r w:rsidRPr="008170C9">
        <w:rPr>
          <w:rFonts w:eastAsia="Times New Roman"/>
          <w:szCs w:val="24"/>
        </w:rPr>
        <w:t>Internal ethic</w:t>
      </w:r>
      <w:r w:rsidR="008170C9" w:rsidRPr="008170C9">
        <w:rPr>
          <w:rFonts w:eastAsia="Times New Roman"/>
          <w:szCs w:val="24"/>
        </w:rPr>
        <w:t xml:space="preserve"> practices and training</w:t>
      </w:r>
    </w:p>
    <w:p w14:paraId="181D08A7" w14:textId="126ADE1C" w:rsidR="008170C9" w:rsidRPr="008170C9" w:rsidRDefault="00853309" w:rsidP="008170C9">
      <w:pPr>
        <w:spacing w:after="0" w:line="265" w:lineRule="auto"/>
        <w:ind w:left="434"/>
        <w:rPr>
          <w:rFonts w:eastAsia="Times New Roman"/>
          <w:szCs w:val="24"/>
        </w:rPr>
      </w:pPr>
      <w:r w:rsidRPr="008170C9">
        <w:rPr>
          <w:rFonts w:eastAsia="Times New Roman"/>
          <w:szCs w:val="24"/>
        </w:rPr>
        <w:t>Increased scrutiny</w:t>
      </w:r>
      <w:r w:rsidR="008170C9" w:rsidRPr="008170C9">
        <w:rPr>
          <w:rFonts w:eastAsia="Times New Roman"/>
          <w:szCs w:val="24"/>
        </w:rPr>
        <w:t xml:space="preserve"> of accounts </w:t>
      </w:r>
    </w:p>
    <w:p w14:paraId="2CE1BADF" w14:textId="508591A6" w:rsidR="008170C9" w:rsidRPr="008170C9" w:rsidRDefault="00853309" w:rsidP="008170C9">
      <w:pPr>
        <w:spacing w:after="0" w:line="265" w:lineRule="auto"/>
        <w:ind w:left="434"/>
        <w:rPr>
          <w:rFonts w:eastAsia="Times New Roman"/>
          <w:szCs w:val="24"/>
        </w:rPr>
      </w:pPr>
      <w:r w:rsidRPr="008170C9">
        <w:rPr>
          <w:rFonts w:eastAsia="Times New Roman"/>
          <w:szCs w:val="24"/>
        </w:rPr>
        <w:t>Following procedures</w:t>
      </w:r>
      <w:r w:rsidR="008170C9" w:rsidRPr="008170C9">
        <w:rPr>
          <w:rFonts w:eastAsia="Times New Roman"/>
          <w:szCs w:val="24"/>
        </w:rPr>
        <w:t xml:space="preserve"> as gospel </w:t>
      </w:r>
    </w:p>
    <w:p w14:paraId="6ACACC6F"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better:  training, awareness, penalties, oversight, culture, leadership</w:t>
      </w:r>
    </w:p>
    <w:p w14:paraId="0111ACD9" w14:textId="16F2753C" w:rsidR="008170C9" w:rsidRPr="008170C9" w:rsidRDefault="00853309" w:rsidP="008170C9">
      <w:pPr>
        <w:spacing w:after="0" w:line="265" w:lineRule="auto"/>
        <w:ind w:left="434"/>
        <w:rPr>
          <w:rFonts w:eastAsia="Times New Roman"/>
          <w:szCs w:val="24"/>
        </w:rPr>
      </w:pPr>
      <w:r w:rsidRPr="008170C9">
        <w:rPr>
          <w:rFonts w:eastAsia="Times New Roman"/>
          <w:szCs w:val="24"/>
        </w:rPr>
        <w:t>Don’t know</w:t>
      </w:r>
    </w:p>
    <w:p w14:paraId="1E20B150" w14:textId="7BBDE4EC" w:rsidR="008170C9" w:rsidRPr="008170C9" w:rsidRDefault="00853309" w:rsidP="008170C9">
      <w:pPr>
        <w:spacing w:after="0" w:line="265" w:lineRule="auto"/>
        <w:ind w:left="434"/>
        <w:rPr>
          <w:rFonts w:eastAsia="Times New Roman"/>
          <w:szCs w:val="24"/>
        </w:rPr>
      </w:pPr>
      <w:r w:rsidRPr="008170C9">
        <w:rPr>
          <w:rFonts w:eastAsia="Times New Roman"/>
          <w:szCs w:val="24"/>
        </w:rPr>
        <w:t>More definitive</w:t>
      </w:r>
      <w:r w:rsidR="008170C9" w:rsidRPr="008170C9">
        <w:rPr>
          <w:rFonts w:eastAsia="Times New Roman"/>
          <w:szCs w:val="24"/>
        </w:rPr>
        <w:t xml:space="preserve"> standards</w:t>
      </w:r>
    </w:p>
    <w:p w14:paraId="673F118B"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Change  </w:t>
      </w:r>
    </w:p>
    <w:p w14:paraId="7990F1C6" w14:textId="0A831B6D"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perceptions and mindsets to alter behaviour. I believe unethical </w:t>
      </w:r>
      <w:r w:rsidR="00853309" w:rsidRPr="008170C9">
        <w:rPr>
          <w:rFonts w:eastAsia="Times New Roman"/>
          <w:szCs w:val="24"/>
        </w:rPr>
        <w:t>behaviour arises</w:t>
      </w:r>
      <w:r w:rsidRPr="008170C9">
        <w:rPr>
          <w:rFonts w:eastAsia="Times New Roman"/>
          <w:szCs w:val="24"/>
        </w:rPr>
        <w:t xml:space="preserve"> because those carrying out unethical practices do not consider </w:t>
      </w:r>
      <w:r w:rsidR="004E2782" w:rsidRPr="008170C9">
        <w:rPr>
          <w:rFonts w:eastAsia="Times New Roman"/>
          <w:szCs w:val="24"/>
        </w:rPr>
        <w:t>wider repercussions</w:t>
      </w:r>
    </w:p>
    <w:p w14:paraId="48982D38"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Na</w:t>
      </w:r>
    </w:p>
    <w:p w14:paraId="0429BDF5" w14:textId="148CAB1D" w:rsidR="008170C9" w:rsidRPr="008170C9" w:rsidRDefault="008170C9" w:rsidP="00107F21">
      <w:pPr>
        <w:spacing w:after="0" w:line="265" w:lineRule="auto"/>
        <w:ind w:left="434"/>
        <w:rPr>
          <w:rFonts w:eastAsia="Times New Roman"/>
          <w:szCs w:val="24"/>
        </w:rPr>
      </w:pPr>
      <w:r w:rsidRPr="008170C9">
        <w:rPr>
          <w:rFonts w:eastAsia="Times New Roman"/>
          <w:szCs w:val="24"/>
        </w:rPr>
        <w:t xml:space="preserve">With Principles accounting there will always be disagreement in the treatment </w:t>
      </w:r>
      <w:r w:rsidR="00853309" w:rsidRPr="008170C9">
        <w:rPr>
          <w:rFonts w:eastAsia="Times New Roman"/>
          <w:szCs w:val="24"/>
        </w:rPr>
        <w:t>of certain</w:t>
      </w:r>
      <w:r w:rsidRPr="008170C9">
        <w:rPr>
          <w:rFonts w:eastAsia="Times New Roman"/>
          <w:szCs w:val="24"/>
        </w:rPr>
        <w:t xml:space="preserve"> items in accounts whereas Prescribed rules do not cover </w:t>
      </w:r>
      <w:r w:rsidR="004E2782" w:rsidRPr="008170C9">
        <w:rPr>
          <w:rFonts w:eastAsia="Times New Roman"/>
          <w:szCs w:val="24"/>
        </w:rPr>
        <w:t>all eventualities</w:t>
      </w:r>
      <w:r w:rsidRPr="008170C9">
        <w:rPr>
          <w:rFonts w:eastAsia="Times New Roman"/>
          <w:szCs w:val="24"/>
        </w:rPr>
        <w:t xml:space="preserve"> especially in evolving financial markets. The simpler the </w:t>
      </w:r>
      <w:r w:rsidR="00853309" w:rsidRPr="008170C9">
        <w:rPr>
          <w:rFonts w:eastAsia="Times New Roman"/>
          <w:szCs w:val="24"/>
        </w:rPr>
        <w:t>rules the</w:t>
      </w:r>
      <w:r w:rsidRPr="008170C9">
        <w:rPr>
          <w:rFonts w:eastAsia="Times New Roman"/>
          <w:szCs w:val="24"/>
        </w:rPr>
        <w:t xml:space="preserve"> harder they are to try and defraud, but better independent auditing </w:t>
      </w:r>
      <w:r w:rsidR="004E2782" w:rsidRPr="008170C9">
        <w:rPr>
          <w:rFonts w:eastAsia="Times New Roman"/>
          <w:szCs w:val="24"/>
        </w:rPr>
        <w:t>and compelled</w:t>
      </w:r>
      <w:r w:rsidRPr="008170C9">
        <w:rPr>
          <w:rFonts w:eastAsia="Times New Roman"/>
          <w:szCs w:val="24"/>
        </w:rPr>
        <w:t xml:space="preserve"> to rotate companies periodically would help identify fraud.</w:t>
      </w:r>
    </w:p>
    <w:p w14:paraId="50691906"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fines</w:t>
      </w:r>
    </w:p>
    <w:p w14:paraId="6AF1DDC8" w14:textId="7019EBDD" w:rsidR="008170C9" w:rsidRPr="008170C9" w:rsidRDefault="004E2782" w:rsidP="008170C9">
      <w:pPr>
        <w:spacing w:after="0" w:line="265" w:lineRule="auto"/>
        <w:ind w:left="434"/>
        <w:rPr>
          <w:rFonts w:eastAsia="Times New Roman"/>
          <w:szCs w:val="24"/>
        </w:rPr>
      </w:pPr>
      <w:r w:rsidRPr="008170C9">
        <w:rPr>
          <w:rFonts w:eastAsia="Times New Roman"/>
          <w:szCs w:val="24"/>
        </w:rPr>
        <w:t>Harsher penalties</w:t>
      </w:r>
    </w:p>
    <w:p w14:paraId="5BD6435B" w14:textId="6185F5B5" w:rsidR="008170C9" w:rsidRPr="008170C9" w:rsidRDefault="00853309" w:rsidP="008170C9">
      <w:pPr>
        <w:spacing w:after="0" w:line="265" w:lineRule="auto"/>
        <w:ind w:left="434"/>
        <w:rPr>
          <w:rFonts w:eastAsia="Times New Roman"/>
          <w:szCs w:val="24"/>
        </w:rPr>
      </w:pPr>
      <w:r w:rsidRPr="008170C9">
        <w:rPr>
          <w:rFonts w:eastAsia="Times New Roman"/>
          <w:szCs w:val="24"/>
        </w:rPr>
        <w:t>Penalties for</w:t>
      </w:r>
      <w:r w:rsidR="008170C9" w:rsidRPr="008170C9">
        <w:rPr>
          <w:rFonts w:eastAsia="Times New Roman"/>
          <w:szCs w:val="24"/>
        </w:rPr>
        <w:t xml:space="preserve"> advisers/accountants</w:t>
      </w:r>
    </w:p>
    <w:p w14:paraId="2C54D44B" w14:textId="22EBD410" w:rsidR="008170C9" w:rsidRPr="008170C9" w:rsidRDefault="008170C9" w:rsidP="00107F21">
      <w:pPr>
        <w:spacing w:after="0" w:line="265" w:lineRule="auto"/>
        <w:ind w:left="434"/>
        <w:rPr>
          <w:rFonts w:eastAsia="Times New Roman"/>
          <w:szCs w:val="24"/>
        </w:rPr>
      </w:pPr>
      <w:r w:rsidRPr="008170C9">
        <w:rPr>
          <w:rFonts w:eastAsia="Times New Roman"/>
          <w:szCs w:val="24"/>
        </w:rPr>
        <w:t xml:space="preserve">More emphasis on ethics in accounting exams; creating an </w:t>
      </w:r>
      <w:r w:rsidR="00853309" w:rsidRPr="008170C9">
        <w:rPr>
          <w:rFonts w:eastAsia="Times New Roman"/>
          <w:szCs w:val="24"/>
        </w:rPr>
        <w:t>anti-fraud</w:t>
      </w:r>
      <w:r w:rsidRPr="008170C9">
        <w:rPr>
          <w:rFonts w:eastAsia="Times New Roman"/>
          <w:szCs w:val="24"/>
        </w:rPr>
        <w:t xml:space="preserve"> culture in </w:t>
      </w:r>
      <w:r w:rsidR="00853309" w:rsidRPr="008170C9">
        <w:rPr>
          <w:rFonts w:eastAsia="Times New Roman"/>
          <w:szCs w:val="24"/>
        </w:rPr>
        <w:t>a population</w:t>
      </w:r>
      <w:r w:rsidRPr="008170C9">
        <w:rPr>
          <w:rFonts w:eastAsia="Times New Roman"/>
          <w:szCs w:val="24"/>
        </w:rPr>
        <w:t xml:space="preserve"> as a whole</w:t>
      </w:r>
    </w:p>
    <w:p w14:paraId="4D6112D8" w14:textId="6AC79FDA" w:rsidR="008170C9" w:rsidRPr="008170C9" w:rsidRDefault="00853309" w:rsidP="008170C9">
      <w:pPr>
        <w:spacing w:after="0" w:line="265" w:lineRule="auto"/>
        <w:ind w:left="434"/>
        <w:rPr>
          <w:rFonts w:eastAsia="Times New Roman"/>
          <w:szCs w:val="24"/>
        </w:rPr>
      </w:pPr>
      <w:r w:rsidRPr="008170C9">
        <w:rPr>
          <w:rFonts w:eastAsia="Times New Roman"/>
          <w:szCs w:val="24"/>
        </w:rPr>
        <w:t>Making examples</w:t>
      </w:r>
      <w:r w:rsidR="008170C9" w:rsidRPr="008170C9">
        <w:rPr>
          <w:rFonts w:eastAsia="Times New Roman"/>
          <w:szCs w:val="24"/>
        </w:rPr>
        <w:t xml:space="preserve"> of those found guilty to deter others. Stricter rules on CPD.  </w:t>
      </w:r>
    </w:p>
    <w:p w14:paraId="201CBAE4" w14:textId="177C701A" w:rsidR="008170C9" w:rsidRPr="008170C9" w:rsidRDefault="00853309" w:rsidP="008170C9">
      <w:pPr>
        <w:spacing w:after="0" w:line="265" w:lineRule="auto"/>
        <w:ind w:left="434"/>
        <w:rPr>
          <w:rFonts w:eastAsia="Times New Roman"/>
          <w:szCs w:val="24"/>
        </w:rPr>
      </w:pPr>
      <w:r w:rsidRPr="008170C9">
        <w:rPr>
          <w:rFonts w:eastAsia="Times New Roman"/>
          <w:szCs w:val="24"/>
        </w:rPr>
        <w:t>Stronger penalties</w:t>
      </w:r>
      <w:r w:rsidR="008170C9" w:rsidRPr="008170C9">
        <w:rPr>
          <w:rFonts w:eastAsia="Times New Roman"/>
          <w:szCs w:val="24"/>
        </w:rPr>
        <w:t>, better education around ethics and impact of fraud</w:t>
      </w:r>
    </w:p>
    <w:p w14:paraId="093A8F2E" w14:textId="252632E1" w:rsidR="008170C9" w:rsidRPr="008170C9" w:rsidRDefault="00853309" w:rsidP="008170C9">
      <w:pPr>
        <w:spacing w:after="0" w:line="265" w:lineRule="auto"/>
        <w:ind w:left="434"/>
        <w:rPr>
          <w:rFonts w:eastAsia="Times New Roman"/>
          <w:szCs w:val="24"/>
        </w:rPr>
      </w:pPr>
      <w:r w:rsidRPr="008170C9">
        <w:rPr>
          <w:rFonts w:eastAsia="Times New Roman"/>
          <w:szCs w:val="24"/>
        </w:rPr>
        <w:t>Rules that</w:t>
      </w:r>
      <w:r w:rsidR="008170C9" w:rsidRPr="008170C9">
        <w:rPr>
          <w:rFonts w:eastAsia="Times New Roman"/>
          <w:szCs w:val="24"/>
        </w:rPr>
        <w:t xml:space="preserve"> remove judgement. Policing of the rules by relevant parties</w:t>
      </w:r>
    </w:p>
    <w:p w14:paraId="26937CBA" w14:textId="0DC34DBD" w:rsidR="008170C9" w:rsidRPr="008170C9" w:rsidRDefault="00853309" w:rsidP="008170C9">
      <w:pPr>
        <w:spacing w:after="0" w:line="265" w:lineRule="auto"/>
        <w:ind w:left="434"/>
        <w:rPr>
          <w:rFonts w:eastAsia="Times New Roman"/>
          <w:szCs w:val="24"/>
        </w:rPr>
      </w:pPr>
      <w:r w:rsidRPr="008170C9">
        <w:rPr>
          <w:rFonts w:eastAsia="Times New Roman"/>
          <w:szCs w:val="24"/>
        </w:rPr>
        <w:t>Greater penalties</w:t>
      </w:r>
      <w:r w:rsidR="008170C9" w:rsidRPr="008170C9">
        <w:rPr>
          <w:rFonts w:eastAsia="Times New Roman"/>
          <w:szCs w:val="24"/>
        </w:rPr>
        <w:t xml:space="preserve"> for those found guilty.</w:t>
      </w:r>
    </w:p>
    <w:p w14:paraId="0324BB13" w14:textId="00F6B46D" w:rsidR="008170C9" w:rsidRPr="008170C9" w:rsidRDefault="00853309" w:rsidP="008170C9">
      <w:pPr>
        <w:spacing w:after="0" w:line="265" w:lineRule="auto"/>
        <w:ind w:left="434"/>
        <w:rPr>
          <w:rFonts w:eastAsia="Times New Roman"/>
          <w:szCs w:val="24"/>
        </w:rPr>
      </w:pPr>
      <w:r w:rsidRPr="008170C9">
        <w:rPr>
          <w:rFonts w:eastAsia="Times New Roman"/>
          <w:szCs w:val="24"/>
        </w:rPr>
        <w:lastRenderedPageBreak/>
        <w:t>Tougher penalties</w:t>
      </w:r>
    </w:p>
    <w:p w14:paraId="57D3FC68" w14:textId="080AC2C4" w:rsidR="008170C9" w:rsidRPr="008170C9" w:rsidRDefault="00CA629C" w:rsidP="00107F21">
      <w:pPr>
        <w:spacing w:after="0" w:line="265" w:lineRule="auto"/>
        <w:ind w:left="434"/>
        <w:rPr>
          <w:rFonts w:eastAsia="Times New Roman"/>
          <w:szCs w:val="24"/>
        </w:rPr>
      </w:pPr>
      <w:r w:rsidRPr="008170C9">
        <w:rPr>
          <w:rFonts w:eastAsia="Times New Roman"/>
          <w:szCs w:val="24"/>
        </w:rPr>
        <w:t>Know Your</w:t>
      </w:r>
      <w:r w:rsidR="008170C9" w:rsidRPr="008170C9">
        <w:rPr>
          <w:rFonts w:eastAsia="Times New Roman"/>
          <w:szCs w:val="24"/>
        </w:rPr>
        <w:t xml:space="preserve"> Business Partners</w:t>
      </w:r>
    </w:p>
    <w:p w14:paraId="7A86F9AB" w14:textId="73A90DA9" w:rsidR="008170C9" w:rsidRPr="008170C9" w:rsidRDefault="00853309" w:rsidP="008170C9">
      <w:pPr>
        <w:spacing w:after="0" w:line="265" w:lineRule="auto"/>
        <w:ind w:left="434"/>
        <w:rPr>
          <w:rFonts w:eastAsia="Times New Roman"/>
          <w:szCs w:val="24"/>
        </w:rPr>
      </w:pPr>
      <w:r w:rsidRPr="008170C9">
        <w:rPr>
          <w:rFonts w:eastAsia="Times New Roman"/>
          <w:szCs w:val="24"/>
        </w:rPr>
        <w:t>Internal controls</w:t>
      </w:r>
      <w:r w:rsidR="008170C9" w:rsidRPr="008170C9">
        <w:rPr>
          <w:rFonts w:eastAsia="Times New Roman"/>
          <w:szCs w:val="24"/>
        </w:rPr>
        <w:t xml:space="preserve"> and audits.</w:t>
      </w:r>
    </w:p>
    <w:p w14:paraId="272517CC" w14:textId="77CC016A" w:rsidR="008170C9" w:rsidRPr="008170C9" w:rsidRDefault="00853309" w:rsidP="008170C9">
      <w:pPr>
        <w:spacing w:after="0" w:line="265" w:lineRule="auto"/>
        <w:ind w:left="434"/>
        <w:rPr>
          <w:rFonts w:eastAsia="Times New Roman"/>
          <w:szCs w:val="24"/>
        </w:rPr>
      </w:pPr>
      <w:r w:rsidRPr="008170C9">
        <w:rPr>
          <w:rFonts w:eastAsia="Times New Roman"/>
          <w:szCs w:val="24"/>
        </w:rPr>
        <w:t>More staff</w:t>
      </w:r>
      <w:r w:rsidR="008170C9" w:rsidRPr="008170C9">
        <w:rPr>
          <w:rFonts w:eastAsia="Times New Roman"/>
          <w:szCs w:val="24"/>
        </w:rPr>
        <w:t xml:space="preserve"> training</w:t>
      </w:r>
    </w:p>
    <w:p w14:paraId="3CA4F303" w14:textId="26AC3701" w:rsidR="008170C9" w:rsidRPr="008170C9" w:rsidRDefault="00853309" w:rsidP="008170C9">
      <w:pPr>
        <w:spacing w:after="0" w:line="265" w:lineRule="auto"/>
        <w:ind w:left="434"/>
        <w:rPr>
          <w:rFonts w:eastAsia="Times New Roman"/>
          <w:szCs w:val="24"/>
        </w:rPr>
      </w:pPr>
      <w:r w:rsidRPr="008170C9">
        <w:rPr>
          <w:rFonts w:eastAsia="Times New Roman"/>
          <w:szCs w:val="24"/>
        </w:rPr>
        <w:t>More consistency</w:t>
      </w:r>
    </w:p>
    <w:p w14:paraId="4E7062E5" w14:textId="488EC4BB" w:rsidR="008170C9" w:rsidRPr="008170C9" w:rsidRDefault="008170C9" w:rsidP="008170C9">
      <w:pPr>
        <w:spacing w:after="0" w:line="265" w:lineRule="auto"/>
        <w:ind w:left="434"/>
        <w:rPr>
          <w:rFonts w:eastAsia="Times New Roman"/>
        </w:rPr>
      </w:pPr>
    </w:p>
    <w:p w14:paraId="281E1619" w14:textId="77777777" w:rsidR="008170C9" w:rsidRDefault="008170C9" w:rsidP="008170C9">
      <w:pPr>
        <w:spacing w:after="0" w:line="265" w:lineRule="auto"/>
        <w:ind w:left="434"/>
        <w:rPr>
          <w:rFonts w:ascii="Times New Roman" w:eastAsia="Times New Roman" w:hAnsi="Times New Roman" w:cs="Times New Roman"/>
          <w:color w:val="1A73E8"/>
        </w:rPr>
      </w:pPr>
    </w:p>
    <w:p w14:paraId="181A7B73" w14:textId="77777777" w:rsidR="008170C9" w:rsidRDefault="008170C9" w:rsidP="008170C9">
      <w:pPr>
        <w:spacing w:after="0" w:line="265" w:lineRule="auto"/>
        <w:ind w:left="434"/>
        <w:rPr>
          <w:rFonts w:ascii="Times New Roman" w:eastAsia="Times New Roman" w:hAnsi="Times New Roman" w:cs="Times New Roman"/>
          <w:color w:val="1A73E8"/>
        </w:rPr>
      </w:pPr>
    </w:p>
    <w:p w14:paraId="70AD7B60" w14:textId="3AEE1729" w:rsidR="008D2A63" w:rsidRDefault="006312C3" w:rsidP="006312C3">
      <w:pPr>
        <w:spacing w:after="12"/>
        <w:ind w:right="9"/>
      </w:pPr>
      <w:r>
        <w:rPr>
          <w:sz w:val="28"/>
        </w:rPr>
        <w:t xml:space="preserve"> </w:t>
      </w:r>
      <w:r w:rsidR="008D2A63">
        <w:rPr>
          <w:sz w:val="28"/>
        </w:rPr>
        <w:t xml:space="preserve">Q9. Please select </w:t>
      </w:r>
      <w:r w:rsidR="00B53F34">
        <w:rPr>
          <w:sz w:val="28"/>
        </w:rPr>
        <w:t>all</w:t>
      </w:r>
      <w:r w:rsidR="008D2A63">
        <w:rPr>
          <w:sz w:val="28"/>
        </w:rPr>
        <w:t xml:space="preserve"> the following reasons which you think make the </w:t>
      </w:r>
      <w:r>
        <w:rPr>
          <w:sz w:val="28"/>
        </w:rPr>
        <w:t xml:space="preserve">     </w:t>
      </w:r>
      <w:r w:rsidR="008D2A63">
        <w:rPr>
          <w:sz w:val="28"/>
        </w:rPr>
        <w:t>accounting profession liable to fraud</w:t>
      </w:r>
    </w:p>
    <w:p w14:paraId="4A630617" w14:textId="77777777" w:rsidR="008D2A63" w:rsidRDefault="008D2A63">
      <w:pPr>
        <w:spacing w:after="210" w:line="265" w:lineRule="auto"/>
        <w:ind w:left="-5"/>
      </w:pPr>
      <w:r>
        <w:rPr>
          <w:color w:val="000000"/>
        </w:rPr>
        <w:t>166 responses</w:t>
      </w:r>
    </w:p>
    <w:p w14:paraId="53ED6FB4" w14:textId="77777777" w:rsidR="008D2A63" w:rsidRDefault="008D2A63">
      <w:pPr>
        <w:spacing w:after="2246" w:line="259" w:lineRule="auto"/>
        <w:ind w:left="178"/>
      </w:pPr>
      <w:r>
        <w:rPr>
          <w:noProof/>
          <w:lang w:eastAsia="en-GB"/>
        </w:rPr>
        <w:drawing>
          <wp:inline distT="0" distB="0" distL="0" distR="0" wp14:anchorId="0F2C7A2B" wp14:editId="38578842">
            <wp:extent cx="5803393" cy="3337560"/>
            <wp:effectExtent l="0" t="0" r="0" b="0"/>
            <wp:docPr id="39077" name="Picture 39077"/>
            <wp:cNvGraphicFramePr/>
            <a:graphic xmlns:a="http://schemas.openxmlformats.org/drawingml/2006/main">
              <a:graphicData uri="http://schemas.openxmlformats.org/drawingml/2006/picture">
                <pic:pic xmlns:pic="http://schemas.openxmlformats.org/drawingml/2006/picture">
                  <pic:nvPicPr>
                    <pic:cNvPr id="39077" name="Picture 39077"/>
                    <pic:cNvPicPr/>
                  </pic:nvPicPr>
                  <pic:blipFill>
                    <a:blip r:embed="rId65"/>
                    <a:stretch>
                      <a:fillRect/>
                    </a:stretch>
                  </pic:blipFill>
                  <pic:spPr>
                    <a:xfrm>
                      <a:off x="0" y="0"/>
                      <a:ext cx="5803393" cy="3337560"/>
                    </a:xfrm>
                    <a:prstGeom prst="rect">
                      <a:avLst/>
                    </a:prstGeom>
                  </pic:spPr>
                </pic:pic>
              </a:graphicData>
            </a:graphic>
          </wp:inline>
        </w:drawing>
      </w:r>
    </w:p>
    <w:p w14:paraId="56E333F1" w14:textId="77777777" w:rsidR="008D2A63" w:rsidRDefault="008D2A63">
      <w:pPr>
        <w:spacing w:after="12"/>
        <w:ind w:left="-5" w:right="9"/>
      </w:pPr>
      <w:r>
        <w:rPr>
          <w:sz w:val="28"/>
        </w:rPr>
        <w:t>Q10. Which of the following principles do you know and understand in the code of ethics?</w:t>
      </w:r>
    </w:p>
    <w:p w14:paraId="654C7F70" w14:textId="77777777" w:rsidR="008D2A63" w:rsidRDefault="008D2A63">
      <w:pPr>
        <w:spacing w:after="210" w:line="265" w:lineRule="auto"/>
        <w:ind w:left="-5"/>
      </w:pPr>
      <w:r>
        <w:rPr>
          <w:color w:val="000000"/>
        </w:rPr>
        <w:t>166 responses</w:t>
      </w:r>
    </w:p>
    <w:p w14:paraId="42C1D231" w14:textId="77777777" w:rsidR="008D2A63" w:rsidRDefault="008D2A63">
      <w:pPr>
        <w:spacing w:after="1897" w:line="259" w:lineRule="auto"/>
        <w:ind w:left="203"/>
      </w:pPr>
      <w:r>
        <w:rPr>
          <w:noProof/>
          <w:lang w:eastAsia="en-GB"/>
        </w:rPr>
        <w:lastRenderedPageBreak/>
        <w:drawing>
          <wp:inline distT="0" distB="0" distL="0" distR="0" wp14:anchorId="11130E24" wp14:editId="23123D77">
            <wp:extent cx="5891784" cy="1965960"/>
            <wp:effectExtent l="0" t="0" r="0" b="0"/>
            <wp:docPr id="39079" name="Picture 39079"/>
            <wp:cNvGraphicFramePr/>
            <a:graphic xmlns:a="http://schemas.openxmlformats.org/drawingml/2006/main">
              <a:graphicData uri="http://schemas.openxmlformats.org/drawingml/2006/picture">
                <pic:pic xmlns:pic="http://schemas.openxmlformats.org/drawingml/2006/picture">
                  <pic:nvPicPr>
                    <pic:cNvPr id="39079" name="Picture 39079"/>
                    <pic:cNvPicPr/>
                  </pic:nvPicPr>
                  <pic:blipFill>
                    <a:blip r:embed="rId66"/>
                    <a:stretch>
                      <a:fillRect/>
                    </a:stretch>
                  </pic:blipFill>
                  <pic:spPr>
                    <a:xfrm>
                      <a:off x="0" y="0"/>
                      <a:ext cx="5891784" cy="1965960"/>
                    </a:xfrm>
                    <a:prstGeom prst="rect">
                      <a:avLst/>
                    </a:prstGeom>
                  </pic:spPr>
                </pic:pic>
              </a:graphicData>
            </a:graphic>
          </wp:inline>
        </w:drawing>
      </w:r>
    </w:p>
    <w:p w14:paraId="20A967DC" w14:textId="77777777" w:rsidR="008D2A63" w:rsidRDefault="008D2A63">
      <w:pPr>
        <w:spacing w:after="12"/>
        <w:ind w:left="-5" w:right="9"/>
      </w:pPr>
      <w:r>
        <w:rPr>
          <w:sz w:val="28"/>
        </w:rPr>
        <w:t>Q11. In relation to Q10, which do you think is most important principle and why?</w:t>
      </w:r>
    </w:p>
    <w:p w14:paraId="76E3D295" w14:textId="77777777" w:rsidR="008170C9" w:rsidRPr="008170C9" w:rsidRDefault="008170C9" w:rsidP="008170C9">
      <w:pPr>
        <w:spacing w:after="0" w:line="265" w:lineRule="auto"/>
        <w:ind w:left="434"/>
        <w:rPr>
          <w:rFonts w:eastAsia="Times New Roman"/>
        </w:rPr>
      </w:pPr>
      <w:r w:rsidRPr="008170C9">
        <w:rPr>
          <w:rFonts w:eastAsia="Times New Roman"/>
        </w:rPr>
        <w:t>Integrity</w:t>
      </w:r>
    </w:p>
    <w:p w14:paraId="1D129C89"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6E0BF7BA" w14:textId="77777777" w:rsidR="008170C9" w:rsidRPr="008170C9" w:rsidRDefault="008170C9" w:rsidP="008170C9">
      <w:pPr>
        <w:spacing w:after="0" w:line="265" w:lineRule="auto"/>
        <w:ind w:left="434"/>
        <w:rPr>
          <w:rFonts w:eastAsia="Times New Roman"/>
        </w:rPr>
      </w:pPr>
      <w:r w:rsidRPr="008170C9">
        <w:rPr>
          <w:rFonts w:eastAsia="Times New Roman"/>
        </w:rPr>
        <w:t xml:space="preserve">Confidentiality  </w:t>
      </w:r>
    </w:p>
    <w:p w14:paraId="5C2B911B" w14:textId="65AE81EF" w:rsidR="008170C9" w:rsidRPr="008170C9" w:rsidRDefault="00853309" w:rsidP="008170C9">
      <w:pPr>
        <w:spacing w:after="0" w:line="265" w:lineRule="auto"/>
        <w:ind w:left="434"/>
        <w:rPr>
          <w:rFonts w:eastAsia="Times New Roman"/>
        </w:rPr>
      </w:pPr>
      <w:r w:rsidRPr="008170C9">
        <w:rPr>
          <w:rFonts w:eastAsia="Times New Roman"/>
        </w:rPr>
        <w:t>Professional competence</w:t>
      </w:r>
      <w:r w:rsidR="008170C9" w:rsidRPr="008170C9">
        <w:rPr>
          <w:rFonts w:eastAsia="Times New Roman"/>
        </w:rPr>
        <w:t xml:space="preserve"> and due care</w:t>
      </w:r>
    </w:p>
    <w:p w14:paraId="0E6AA070" w14:textId="1EA7C564" w:rsidR="008170C9" w:rsidRPr="008170C9" w:rsidRDefault="00853309" w:rsidP="008170C9">
      <w:pPr>
        <w:spacing w:after="0" w:line="265" w:lineRule="auto"/>
        <w:ind w:left="434"/>
        <w:rPr>
          <w:rFonts w:eastAsia="Times New Roman"/>
        </w:rPr>
      </w:pPr>
      <w:r w:rsidRPr="008170C9">
        <w:rPr>
          <w:rFonts w:eastAsia="Times New Roman"/>
        </w:rPr>
        <w:t>Professional behaviour</w:t>
      </w:r>
    </w:p>
    <w:p w14:paraId="2B99A42F"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403C5B18" w14:textId="7DA05F7D" w:rsidR="008170C9" w:rsidRPr="008170C9" w:rsidRDefault="008170C9" w:rsidP="008170C9">
      <w:pPr>
        <w:spacing w:after="0" w:line="265" w:lineRule="auto"/>
        <w:ind w:left="434"/>
        <w:rPr>
          <w:rFonts w:eastAsia="Times New Roman"/>
        </w:rPr>
      </w:pPr>
      <w:r w:rsidRPr="008170C9">
        <w:rPr>
          <w:rFonts w:eastAsia="Times New Roman"/>
        </w:rPr>
        <w:t xml:space="preserve">highest standard </w:t>
      </w:r>
      <w:r w:rsidR="00853309" w:rsidRPr="008170C9">
        <w:rPr>
          <w:rFonts w:eastAsia="Times New Roman"/>
        </w:rPr>
        <w:t>Objectivity integrity</w:t>
      </w:r>
    </w:p>
    <w:p w14:paraId="667F6E26" w14:textId="17102C7A" w:rsidR="008170C9" w:rsidRPr="008170C9" w:rsidRDefault="008170C9" w:rsidP="008170C9">
      <w:pPr>
        <w:spacing w:after="0" w:line="265" w:lineRule="auto"/>
        <w:ind w:left="434"/>
        <w:rPr>
          <w:rFonts w:eastAsia="Times New Roman"/>
        </w:rPr>
      </w:pPr>
      <w:r w:rsidRPr="008170C9">
        <w:rPr>
          <w:rFonts w:eastAsia="Times New Roman"/>
        </w:rPr>
        <w:t xml:space="preserve">All of </w:t>
      </w:r>
      <w:r w:rsidR="00853309" w:rsidRPr="008170C9">
        <w:rPr>
          <w:rFonts w:eastAsia="Times New Roman"/>
        </w:rPr>
        <w:t>them are</w:t>
      </w:r>
      <w:r w:rsidRPr="008170C9">
        <w:rPr>
          <w:rFonts w:eastAsia="Times New Roman"/>
        </w:rPr>
        <w:t xml:space="preserve"> important.</w:t>
      </w:r>
    </w:p>
    <w:p w14:paraId="41B19E1E"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560BB778" w14:textId="77777777" w:rsidR="008170C9" w:rsidRPr="008170C9" w:rsidRDefault="008170C9" w:rsidP="008170C9">
      <w:pPr>
        <w:spacing w:after="0" w:line="265" w:lineRule="auto"/>
        <w:ind w:left="434"/>
        <w:rPr>
          <w:rFonts w:eastAsia="Times New Roman"/>
        </w:rPr>
      </w:pPr>
      <w:r w:rsidRPr="008170C9">
        <w:rPr>
          <w:rFonts w:eastAsia="Times New Roman"/>
        </w:rPr>
        <w:t>of them</w:t>
      </w:r>
    </w:p>
    <w:p w14:paraId="1A8A56E1" w14:textId="6DF44941" w:rsidR="008170C9" w:rsidRPr="008170C9" w:rsidRDefault="00853309" w:rsidP="008170C9">
      <w:pPr>
        <w:spacing w:after="0" w:line="265" w:lineRule="auto"/>
        <w:ind w:left="434"/>
        <w:rPr>
          <w:rFonts w:eastAsia="Times New Roman"/>
        </w:rPr>
      </w:pPr>
      <w:r w:rsidRPr="008170C9">
        <w:rPr>
          <w:rFonts w:eastAsia="Times New Roman"/>
        </w:rPr>
        <w:t>Confidentiality because</w:t>
      </w:r>
      <w:r w:rsidR="008170C9" w:rsidRPr="008170C9">
        <w:rPr>
          <w:rFonts w:eastAsia="Times New Roman"/>
        </w:rPr>
        <w:t xml:space="preserve"> information should be kept in privacy.</w:t>
      </w:r>
    </w:p>
    <w:p w14:paraId="4833B8E0" w14:textId="77777777" w:rsidR="008170C9" w:rsidRPr="008170C9" w:rsidRDefault="008170C9" w:rsidP="008170C9">
      <w:pPr>
        <w:spacing w:after="0" w:line="265" w:lineRule="auto"/>
        <w:ind w:left="434"/>
        <w:rPr>
          <w:rFonts w:eastAsia="Times New Roman"/>
        </w:rPr>
      </w:pPr>
      <w:r w:rsidRPr="008170C9">
        <w:rPr>
          <w:rFonts w:eastAsia="Times New Roman"/>
        </w:rPr>
        <w:t xml:space="preserve">Professional  </w:t>
      </w:r>
    </w:p>
    <w:p w14:paraId="034839A1" w14:textId="581D387B" w:rsidR="008170C9" w:rsidRPr="008170C9" w:rsidRDefault="008170C9" w:rsidP="008170C9">
      <w:pPr>
        <w:spacing w:after="0" w:line="265" w:lineRule="auto"/>
        <w:ind w:left="434"/>
        <w:rPr>
          <w:rFonts w:eastAsia="Times New Roman"/>
        </w:rPr>
      </w:pPr>
      <w:r w:rsidRPr="008170C9">
        <w:rPr>
          <w:rFonts w:eastAsia="Times New Roman"/>
        </w:rPr>
        <w:t xml:space="preserve">behaviour, if you can follow this, it is highly likely </w:t>
      </w:r>
      <w:r w:rsidR="00853309" w:rsidRPr="008170C9">
        <w:rPr>
          <w:rFonts w:eastAsia="Times New Roman"/>
        </w:rPr>
        <w:t>your</w:t>
      </w:r>
      <w:r w:rsidRPr="008170C9">
        <w:rPr>
          <w:rFonts w:eastAsia="Times New Roman"/>
        </w:rPr>
        <w:t xml:space="preserve"> adhering to </w:t>
      </w:r>
      <w:r w:rsidR="00853309" w:rsidRPr="008170C9">
        <w:rPr>
          <w:rFonts w:eastAsia="Times New Roman"/>
        </w:rPr>
        <w:t>the other</w:t>
      </w:r>
      <w:r w:rsidRPr="008170C9">
        <w:rPr>
          <w:rFonts w:eastAsia="Times New Roman"/>
        </w:rPr>
        <w:t xml:space="preserve"> principals in the </w:t>
      </w:r>
      <w:r w:rsidR="00FE0F8A" w:rsidRPr="008170C9">
        <w:rPr>
          <w:rFonts w:eastAsia="Times New Roman"/>
        </w:rPr>
        <w:t>workplace</w:t>
      </w:r>
      <w:r w:rsidRPr="008170C9">
        <w:rPr>
          <w:rFonts w:eastAsia="Times New Roman"/>
        </w:rPr>
        <w:t xml:space="preserve"> too</w:t>
      </w:r>
    </w:p>
    <w:p w14:paraId="04D77736" w14:textId="44119227" w:rsidR="008170C9" w:rsidRPr="008170C9" w:rsidRDefault="00853309" w:rsidP="008170C9">
      <w:pPr>
        <w:spacing w:after="0" w:line="265" w:lineRule="auto"/>
        <w:ind w:left="434"/>
        <w:rPr>
          <w:rFonts w:eastAsia="Times New Roman"/>
        </w:rPr>
      </w:pPr>
      <w:r w:rsidRPr="008170C9">
        <w:rPr>
          <w:rFonts w:eastAsia="Times New Roman"/>
        </w:rPr>
        <w:t>Professional competence</w:t>
      </w:r>
      <w:r w:rsidR="008170C9" w:rsidRPr="008170C9">
        <w:rPr>
          <w:rFonts w:eastAsia="Times New Roman"/>
        </w:rPr>
        <w:t xml:space="preserve"> and due care. This should feed into the other principles </w:t>
      </w:r>
    </w:p>
    <w:p w14:paraId="5904FC0E"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2F4680B7" w14:textId="0E1AE07D" w:rsidR="008170C9" w:rsidRPr="008170C9" w:rsidRDefault="008170C9" w:rsidP="008170C9">
      <w:pPr>
        <w:spacing w:after="0" w:line="265" w:lineRule="auto"/>
        <w:ind w:left="434"/>
        <w:rPr>
          <w:rFonts w:eastAsia="Times New Roman"/>
        </w:rPr>
      </w:pPr>
      <w:r w:rsidRPr="008170C9">
        <w:rPr>
          <w:rFonts w:eastAsia="Times New Roman"/>
        </w:rPr>
        <w:t xml:space="preserve">Ultimately everyone must decide what is right or wrong. If an individual has a high level of </w:t>
      </w:r>
      <w:r w:rsidR="00853309" w:rsidRPr="008170C9">
        <w:rPr>
          <w:rFonts w:eastAsia="Times New Roman"/>
        </w:rPr>
        <w:t>integrity,</w:t>
      </w:r>
      <w:r w:rsidRPr="008170C9">
        <w:rPr>
          <w:rFonts w:eastAsia="Times New Roman"/>
        </w:rPr>
        <w:t xml:space="preserve"> they would find it v difficult to </w:t>
      </w:r>
      <w:r w:rsidR="00853309" w:rsidRPr="008170C9">
        <w:rPr>
          <w:rFonts w:eastAsia="Times New Roman"/>
        </w:rPr>
        <w:t>live with</w:t>
      </w:r>
      <w:r w:rsidRPr="008170C9">
        <w:rPr>
          <w:rFonts w:eastAsia="Times New Roman"/>
        </w:rPr>
        <w:t xml:space="preserve"> themselves if they knowingly committed fraud, manipulated info etc in </w:t>
      </w:r>
      <w:r w:rsidR="00853309" w:rsidRPr="008170C9">
        <w:rPr>
          <w:rFonts w:eastAsia="Times New Roman"/>
        </w:rPr>
        <w:t>an inappropriate</w:t>
      </w:r>
      <w:r w:rsidRPr="008170C9">
        <w:rPr>
          <w:rFonts w:eastAsia="Times New Roman"/>
        </w:rPr>
        <w:t xml:space="preserve"> way. </w:t>
      </w:r>
    </w:p>
    <w:p w14:paraId="3EC4BCA7" w14:textId="77777777" w:rsidR="008170C9" w:rsidRPr="008170C9" w:rsidRDefault="008170C9" w:rsidP="008170C9">
      <w:pPr>
        <w:spacing w:after="0" w:line="265" w:lineRule="auto"/>
        <w:ind w:left="434"/>
        <w:rPr>
          <w:rFonts w:eastAsia="Times New Roman"/>
        </w:rPr>
      </w:pPr>
      <w:r w:rsidRPr="008170C9">
        <w:rPr>
          <w:rFonts w:eastAsia="Times New Roman"/>
        </w:rPr>
        <w:t xml:space="preserve">Professional  </w:t>
      </w:r>
    </w:p>
    <w:p w14:paraId="1C863A25" w14:textId="77777777" w:rsidR="008170C9" w:rsidRPr="008170C9" w:rsidRDefault="008170C9" w:rsidP="008170C9">
      <w:pPr>
        <w:spacing w:after="0" w:line="265" w:lineRule="auto"/>
        <w:ind w:left="434"/>
        <w:rPr>
          <w:rFonts w:eastAsia="Times New Roman"/>
        </w:rPr>
      </w:pPr>
      <w:r w:rsidRPr="008170C9">
        <w:rPr>
          <w:rFonts w:eastAsia="Times New Roman"/>
        </w:rPr>
        <w:t>competence and due care because if you have the correct training in order to be competent then the rest automatically come with that.</w:t>
      </w:r>
    </w:p>
    <w:p w14:paraId="6471715C" w14:textId="77777777" w:rsidR="008170C9" w:rsidRPr="008170C9" w:rsidRDefault="008170C9" w:rsidP="008170C9">
      <w:pPr>
        <w:spacing w:after="0" w:line="265" w:lineRule="auto"/>
        <w:ind w:left="434"/>
        <w:rPr>
          <w:rFonts w:eastAsia="Times New Roman"/>
        </w:rPr>
      </w:pPr>
      <w:r w:rsidRPr="008170C9">
        <w:rPr>
          <w:rFonts w:eastAsia="Times New Roman"/>
        </w:rPr>
        <w:t xml:space="preserve">Professional competence </w:t>
      </w:r>
    </w:p>
    <w:p w14:paraId="56F8AF0B" w14:textId="39A50269" w:rsidR="008170C9" w:rsidRPr="008170C9" w:rsidRDefault="00853309" w:rsidP="00853309">
      <w:pPr>
        <w:spacing w:after="0" w:line="265" w:lineRule="auto"/>
        <w:ind w:left="434"/>
        <w:rPr>
          <w:rFonts w:eastAsia="Times New Roman"/>
        </w:rPr>
      </w:pPr>
      <w:r w:rsidRPr="008170C9">
        <w:rPr>
          <w:rFonts w:eastAsia="Times New Roman"/>
        </w:rPr>
        <w:t>To be</w:t>
      </w:r>
      <w:r w:rsidR="008170C9" w:rsidRPr="008170C9">
        <w:rPr>
          <w:rFonts w:eastAsia="Times New Roman"/>
        </w:rPr>
        <w:t xml:space="preserve"> fair, this is not uppermost for the profession. It is cosmetic to say there is a </w:t>
      </w:r>
      <w:r w:rsidRPr="008170C9">
        <w:rPr>
          <w:rFonts w:eastAsia="Times New Roman"/>
        </w:rPr>
        <w:t>code,</w:t>
      </w:r>
      <w:r w:rsidR="008170C9" w:rsidRPr="008170C9">
        <w:rPr>
          <w:rFonts w:eastAsia="Times New Roman"/>
        </w:rPr>
        <w:t xml:space="preserve"> but I am not </w:t>
      </w:r>
      <w:r w:rsidR="00CA629C" w:rsidRPr="008170C9">
        <w:rPr>
          <w:rFonts w:eastAsia="Times New Roman"/>
        </w:rPr>
        <w:t>aware</w:t>
      </w:r>
      <w:r w:rsidR="008170C9" w:rsidRPr="008170C9">
        <w:rPr>
          <w:rFonts w:eastAsia="Times New Roman"/>
        </w:rPr>
        <w:t xml:space="preserve"> of what is in it. It is worthless really.  </w:t>
      </w:r>
    </w:p>
    <w:p w14:paraId="1D601024" w14:textId="77777777" w:rsidR="008170C9" w:rsidRPr="008170C9" w:rsidRDefault="008170C9" w:rsidP="008170C9">
      <w:pPr>
        <w:spacing w:after="0" w:line="265" w:lineRule="auto"/>
        <w:ind w:left="434"/>
        <w:rPr>
          <w:rFonts w:eastAsia="Times New Roman"/>
        </w:rPr>
      </w:pPr>
      <w:r w:rsidRPr="008170C9">
        <w:rPr>
          <w:rFonts w:eastAsia="Times New Roman"/>
        </w:rPr>
        <w:lastRenderedPageBreak/>
        <w:t xml:space="preserve">Integrity  </w:t>
      </w:r>
    </w:p>
    <w:p w14:paraId="0957F213" w14:textId="77777777" w:rsidR="008170C9" w:rsidRPr="008170C9" w:rsidRDefault="008170C9" w:rsidP="008170C9">
      <w:pPr>
        <w:spacing w:after="0" w:line="265" w:lineRule="auto"/>
        <w:ind w:left="434"/>
        <w:rPr>
          <w:rFonts w:eastAsia="Times New Roman"/>
        </w:rPr>
      </w:pPr>
      <w:r w:rsidRPr="008170C9">
        <w:rPr>
          <w:rFonts w:eastAsia="Times New Roman"/>
        </w:rPr>
        <w:t>because encompasses all honesty and good behaviour</w:t>
      </w:r>
    </w:p>
    <w:p w14:paraId="0DEE70D6" w14:textId="77777777" w:rsidR="008170C9" w:rsidRPr="008170C9" w:rsidRDefault="008170C9" w:rsidP="008170C9">
      <w:pPr>
        <w:spacing w:after="0" w:line="265" w:lineRule="auto"/>
        <w:ind w:left="434"/>
        <w:rPr>
          <w:rFonts w:eastAsia="Times New Roman"/>
        </w:rPr>
      </w:pPr>
      <w:r w:rsidRPr="008170C9">
        <w:rPr>
          <w:rFonts w:eastAsia="Times New Roman"/>
        </w:rPr>
        <w:t xml:space="preserve">They  </w:t>
      </w:r>
    </w:p>
    <w:p w14:paraId="0F6B827C" w14:textId="2B08A4E5" w:rsidR="008170C9" w:rsidRPr="008170C9" w:rsidRDefault="008170C9" w:rsidP="008170C9">
      <w:pPr>
        <w:spacing w:after="0" w:line="265" w:lineRule="auto"/>
        <w:ind w:left="434"/>
        <w:rPr>
          <w:rFonts w:eastAsia="Times New Roman"/>
        </w:rPr>
      </w:pPr>
      <w:r w:rsidRPr="008170C9">
        <w:rPr>
          <w:rFonts w:eastAsia="Times New Roman"/>
        </w:rPr>
        <w:t xml:space="preserve">are all important but they are equally meaningless. If </w:t>
      </w:r>
      <w:r w:rsidR="00853309" w:rsidRPr="008170C9">
        <w:rPr>
          <w:rFonts w:eastAsia="Times New Roman"/>
        </w:rPr>
        <w:t>I</w:t>
      </w:r>
      <w:r w:rsidRPr="008170C9">
        <w:rPr>
          <w:rFonts w:eastAsia="Times New Roman"/>
        </w:rPr>
        <w:t xml:space="preserve"> break a confidentiality, so what? Who cares? Who will catch me?</w:t>
      </w:r>
    </w:p>
    <w:p w14:paraId="2A798020" w14:textId="02472965" w:rsidR="008170C9" w:rsidRPr="008170C9" w:rsidRDefault="008170C9" w:rsidP="008170C9">
      <w:pPr>
        <w:spacing w:after="0" w:line="265" w:lineRule="auto"/>
        <w:ind w:left="434"/>
        <w:rPr>
          <w:rFonts w:eastAsia="Times New Roman"/>
        </w:rPr>
      </w:pPr>
      <w:r w:rsidRPr="008170C9">
        <w:rPr>
          <w:rFonts w:eastAsia="Times New Roman"/>
        </w:rPr>
        <w:t xml:space="preserve">Integrity, </w:t>
      </w:r>
      <w:r w:rsidR="00853309" w:rsidRPr="008170C9">
        <w:rPr>
          <w:rFonts w:eastAsia="Times New Roman"/>
        </w:rPr>
        <w:t>without</w:t>
      </w:r>
      <w:r w:rsidRPr="008170C9">
        <w:rPr>
          <w:rFonts w:eastAsia="Times New Roman"/>
        </w:rPr>
        <w:t xml:space="preserve"> it you will compromise in the other areas.</w:t>
      </w:r>
    </w:p>
    <w:p w14:paraId="1235247E" w14:textId="4BCE9CF4" w:rsidR="008170C9" w:rsidRPr="008170C9" w:rsidRDefault="008170C9" w:rsidP="008170C9">
      <w:pPr>
        <w:spacing w:after="0" w:line="265" w:lineRule="auto"/>
        <w:ind w:left="434"/>
        <w:rPr>
          <w:rFonts w:eastAsia="Times New Roman"/>
        </w:rPr>
      </w:pPr>
      <w:r w:rsidRPr="008170C9">
        <w:rPr>
          <w:rFonts w:eastAsia="Times New Roman"/>
        </w:rPr>
        <w:t xml:space="preserve">Professional </w:t>
      </w:r>
      <w:r w:rsidR="00853309" w:rsidRPr="008170C9">
        <w:rPr>
          <w:rFonts w:eastAsia="Times New Roman"/>
        </w:rPr>
        <w:t>behaviour</w:t>
      </w:r>
      <w:r w:rsidRPr="008170C9">
        <w:rPr>
          <w:rFonts w:eastAsia="Times New Roman"/>
        </w:rPr>
        <w:t xml:space="preserve">- respect your job...is the </w:t>
      </w:r>
      <w:r w:rsidR="00853309" w:rsidRPr="008170C9">
        <w:rPr>
          <w:rFonts w:eastAsia="Times New Roman"/>
        </w:rPr>
        <w:t>one</w:t>
      </w:r>
      <w:r w:rsidRPr="008170C9">
        <w:rPr>
          <w:rFonts w:eastAsia="Times New Roman"/>
        </w:rPr>
        <w:t xml:space="preserve"> how </w:t>
      </w:r>
      <w:r w:rsidR="004E2782" w:rsidRPr="008170C9">
        <w:rPr>
          <w:rFonts w:eastAsia="Times New Roman"/>
        </w:rPr>
        <w:t>feed</w:t>
      </w:r>
      <w:r w:rsidRPr="008170C9">
        <w:rPr>
          <w:rFonts w:eastAsia="Times New Roman"/>
        </w:rPr>
        <w:t xml:space="preserve"> you</w:t>
      </w:r>
    </w:p>
    <w:p w14:paraId="1BC5B996" w14:textId="204ED183" w:rsidR="008170C9" w:rsidRPr="008170C9" w:rsidRDefault="00853309" w:rsidP="008170C9">
      <w:pPr>
        <w:spacing w:after="0" w:line="265" w:lineRule="auto"/>
        <w:ind w:left="434"/>
        <w:rPr>
          <w:rFonts w:eastAsia="Times New Roman"/>
        </w:rPr>
      </w:pPr>
      <w:r w:rsidRPr="008170C9">
        <w:rPr>
          <w:rFonts w:eastAsia="Times New Roman"/>
        </w:rPr>
        <w:t>Objectivity</w:t>
      </w:r>
      <w:r w:rsidR="008170C9" w:rsidRPr="008170C9">
        <w:rPr>
          <w:rFonts w:eastAsia="Times New Roman"/>
        </w:rPr>
        <w:t xml:space="preserve"> as it should ensure </w:t>
      </w:r>
      <w:r w:rsidRPr="008170C9">
        <w:rPr>
          <w:rFonts w:eastAsia="Times New Roman"/>
        </w:rPr>
        <w:t>independence</w:t>
      </w:r>
    </w:p>
    <w:p w14:paraId="0B6D71BB"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00B0DC4B" w14:textId="77777777" w:rsidR="008170C9" w:rsidRPr="008170C9" w:rsidRDefault="008170C9" w:rsidP="008170C9">
      <w:pPr>
        <w:spacing w:after="0" w:line="265" w:lineRule="auto"/>
        <w:ind w:left="434"/>
        <w:rPr>
          <w:rFonts w:eastAsia="Times New Roman"/>
        </w:rPr>
      </w:pPr>
      <w:r w:rsidRPr="008170C9">
        <w:rPr>
          <w:rFonts w:eastAsia="Times New Roman"/>
        </w:rPr>
        <w:t>of them are vital</w:t>
      </w:r>
    </w:p>
    <w:p w14:paraId="1BFFD60E"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40C3A264" w14:textId="77777777" w:rsidR="008170C9" w:rsidRPr="008170C9" w:rsidRDefault="008170C9" w:rsidP="008170C9">
      <w:pPr>
        <w:spacing w:after="0" w:line="265" w:lineRule="auto"/>
        <w:ind w:left="434"/>
        <w:rPr>
          <w:rFonts w:eastAsia="Times New Roman"/>
        </w:rPr>
      </w:pPr>
      <w:r w:rsidRPr="008170C9">
        <w:rPr>
          <w:rFonts w:eastAsia="Times New Roman"/>
        </w:rPr>
        <w:t xml:space="preserve">we must be professional and act with integrity to raise levels of trust in our profession </w:t>
      </w:r>
    </w:p>
    <w:p w14:paraId="2C39AA5D" w14:textId="77777777" w:rsidR="008170C9" w:rsidRPr="008170C9" w:rsidRDefault="008170C9" w:rsidP="008170C9">
      <w:pPr>
        <w:spacing w:after="0" w:line="265" w:lineRule="auto"/>
        <w:ind w:left="434"/>
        <w:rPr>
          <w:rFonts w:eastAsia="Times New Roman"/>
        </w:rPr>
      </w:pPr>
      <w:r w:rsidRPr="008170C9">
        <w:rPr>
          <w:rFonts w:eastAsia="Times New Roman"/>
        </w:rPr>
        <w:t xml:space="preserve">Professional behaviour </w:t>
      </w:r>
    </w:p>
    <w:p w14:paraId="3B496D47" w14:textId="77777777" w:rsidR="008170C9" w:rsidRPr="008170C9" w:rsidRDefault="008170C9" w:rsidP="008170C9">
      <w:pPr>
        <w:spacing w:after="0" w:line="265" w:lineRule="auto"/>
        <w:ind w:left="434"/>
        <w:rPr>
          <w:rFonts w:eastAsia="Times New Roman"/>
        </w:rPr>
      </w:pPr>
      <w:r w:rsidRPr="008170C9">
        <w:rPr>
          <w:rFonts w:eastAsia="Times New Roman"/>
        </w:rPr>
        <w:t>Unsure</w:t>
      </w:r>
    </w:p>
    <w:p w14:paraId="0AF21F2D"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05A2C7C9" w14:textId="77777777" w:rsidR="008170C9" w:rsidRPr="008170C9" w:rsidRDefault="008170C9" w:rsidP="008170C9">
      <w:pPr>
        <w:spacing w:after="0" w:line="265" w:lineRule="auto"/>
        <w:ind w:left="434"/>
        <w:rPr>
          <w:rFonts w:eastAsia="Times New Roman"/>
        </w:rPr>
      </w:pPr>
      <w:r w:rsidRPr="008170C9">
        <w:rPr>
          <w:rFonts w:eastAsia="Times New Roman"/>
        </w:rPr>
        <w:t xml:space="preserve">It’s the platform for every other principle </w:t>
      </w:r>
    </w:p>
    <w:p w14:paraId="50D7139B" w14:textId="4452A188" w:rsidR="008170C9" w:rsidRPr="008170C9" w:rsidRDefault="008170C9" w:rsidP="008170C9">
      <w:pPr>
        <w:spacing w:after="0" w:line="265" w:lineRule="auto"/>
        <w:ind w:left="434"/>
        <w:rPr>
          <w:rFonts w:eastAsia="Times New Roman"/>
        </w:rPr>
      </w:pPr>
      <w:r w:rsidRPr="008170C9">
        <w:rPr>
          <w:rFonts w:eastAsia="Times New Roman"/>
        </w:rPr>
        <w:t xml:space="preserve">Professional behaviour, it </w:t>
      </w:r>
      <w:r w:rsidR="00853309" w:rsidRPr="008170C9">
        <w:rPr>
          <w:rFonts w:eastAsia="Times New Roman"/>
        </w:rPr>
        <w:t>underpins</w:t>
      </w:r>
      <w:r w:rsidRPr="008170C9">
        <w:rPr>
          <w:rFonts w:eastAsia="Times New Roman"/>
        </w:rPr>
        <w:t xml:space="preserve"> everything</w:t>
      </w:r>
    </w:p>
    <w:p w14:paraId="6617F3E1"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3FF3DF05" w14:textId="77777777" w:rsidR="008170C9" w:rsidRPr="008170C9" w:rsidRDefault="008170C9" w:rsidP="008170C9">
      <w:pPr>
        <w:spacing w:after="0" w:line="265" w:lineRule="auto"/>
        <w:ind w:left="434"/>
        <w:rPr>
          <w:rFonts w:eastAsia="Times New Roman"/>
        </w:rPr>
      </w:pPr>
      <w:r w:rsidRPr="008170C9">
        <w:rPr>
          <w:rFonts w:eastAsia="Times New Roman"/>
        </w:rPr>
        <w:t xml:space="preserve">because you need to be honest </w:t>
      </w:r>
    </w:p>
    <w:p w14:paraId="09BFAC52" w14:textId="3F85966B" w:rsidR="008170C9" w:rsidRPr="008170C9" w:rsidRDefault="008170C9" w:rsidP="008170C9">
      <w:pPr>
        <w:spacing w:after="0" w:line="265" w:lineRule="auto"/>
        <w:ind w:left="434"/>
        <w:rPr>
          <w:rFonts w:eastAsia="Times New Roman"/>
        </w:rPr>
      </w:pPr>
      <w:r w:rsidRPr="008170C9">
        <w:rPr>
          <w:rFonts w:eastAsia="Times New Roman"/>
        </w:rPr>
        <w:t>professional competence and due care as it</w:t>
      </w:r>
      <w:r w:rsidR="001069F7">
        <w:rPr>
          <w:rFonts w:eastAsia="Times New Roman"/>
        </w:rPr>
        <w:t xml:space="preserve">’s </w:t>
      </w:r>
      <w:r w:rsidRPr="008170C9">
        <w:rPr>
          <w:rFonts w:eastAsia="Times New Roman"/>
        </w:rPr>
        <w:t xml:space="preserve">important for me </w:t>
      </w:r>
    </w:p>
    <w:p w14:paraId="19426FAD" w14:textId="77777777" w:rsidR="008170C9" w:rsidRPr="008170C9" w:rsidRDefault="008170C9" w:rsidP="008170C9">
      <w:pPr>
        <w:spacing w:after="0" w:line="265" w:lineRule="auto"/>
        <w:ind w:left="434"/>
        <w:rPr>
          <w:rFonts w:eastAsia="Times New Roman"/>
        </w:rPr>
      </w:pPr>
      <w:r w:rsidRPr="008170C9">
        <w:rPr>
          <w:rFonts w:eastAsia="Times New Roman"/>
        </w:rPr>
        <w:t>They are all equally important.</w:t>
      </w:r>
    </w:p>
    <w:p w14:paraId="24C307EE"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69140542" w14:textId="77777777" w:rsidR="008170C9" w:rsidRPr="008170C9" w:rsidRDefault="008170C9" w:rsidP="008170C9">
      <w:pPr>
        <w:spacing w:after="0" w:line="265" w:lineRule="auto"/>
        <w:ind w:left="434"/>
        <w:rPr>
          <w:rFonts w:eastAsia="Times New Roman"/>
        </w:rPr>
      </w:pPr>
      <w:r w:rsidRPr="008170C9">
        <w:rPr>
          <w:rFonts w:eastAsia="Times New Roman"/>
        </w:rPr>
        <w:t xml:space="preserve">of them </w:t>
      </w:r>
    </w:p>
    <w:p w14:paraId="401A9FF9" w14:textId="77777777" w:rsidR="008170C9" w:rsidRPr="008170C9" w:rsidRDefault="008170C9" w:rsidP="008170C9">
      <w:pPr>
        <w:spacing w:after="0" w:line="265" w:lineRule="auto"/>
        <w:ind w:left="434"/>
        <w:rPr>
          <w:rFonts w:eastAsia="Times New Roman"/>
        </w:rPr>
      </w:pPr>
      <w:r w:rsidRPr="008170C9">
        <w:rPr>
          <w:rFonts w:eastAsia="Times New Roman"/>
        </w:rPr>
        <w:t xml:space="preserve">Confidentiality  </w:t>
      </w:r>
    </w:p>
    <w:p w14:paraId="5877FBFB" w14:textId="77777777" w:rsidR="008170C9" w:rsidRPr="008170C9" w:rsidRDefault="008170C9" w:rsidP="008170C9">
      <w:pPr>
        <w:spacing w:after="0" w:line="265" w:lineRule="auto"/>
        <w:ind w:left="434"/>
        <w:rPr>
          <w:rFonts w:eastAsia="Times New Roman"/>
        </w:rPr>
      </w:pPr>
      <w:r w:rsidRPr="008170C9">
        <w:rPr>
          <w:rFonts w:eastAsia="Times New Roman"/>
        </w:rPr>
        <w:t>- so that the other person is not harmed/exposed in this way</w:t>
      </w:r>
    </w:p>
    <w:p w14:paraId="0E0AB4F0"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as it come down to my own ethics on how the other 4 principles are achieved.  </w:t>
      </w:r>
    </w:p>
    <w:p w14:paraId="4BCC0C1E" w14:textId="77777777" w:rsidR="008170C9" w:rsidRPr="008170C9" w:rsidRDefault="008170C9" w:rsidP="008170C9">
      <w:pPr>
        <w:spacing w:after="0" w:line="265" w:lineRule="auto"/>
        <w:ind w:left="434"/>
        <w:rPr>
          <w:rFonts w:eastAsia="Times New Roman"/>
        </w:rPr>
      </w:pPr>
      <w:r w:rsidRPr="008170C9">
        <w:rPr>
          <w:rFonts w:eastAsia="Times New Roman"/>
        </w:rPr>
        <w:t xml:space="preserve">Whilst they  </w:t>
      </w:r>
    </w:p>
    <w:p w14:paraId="6DF9A5D3" w14:textId="77777777" w:rsidR="008170C9" w:rsidRPr="008170C9" w:rsidRDefault="008170C9" w:rsidP="008170C9">
      <w:pPr>
        <w:spacing w:after="0" w:line="265" w:lineRule="auto"/>
        <w:ind w:left="434"/>
        <w:rPr>
          <w:rFonts w:eastAsia="Times New Roman"/>
        </w:rPr>
      </w:pPr>
      <w:r w:rsidRPr="008170C9">
        <w:rPr>
          <w:rFonts w:eastAsia="Times New Roman"/>
        </w:rPr>
        <w:t xml:space="preserve">are all important, they mean nothing. These terms are almost buzzwords. </w:t>
      </w:r>
    </w:p>
    <w:p w14:paraId="1D5B8212" w14:textId="77777777" w:rsidR="008170C9" w:rsidRPr="008170C9" w:rsidRDefault="008170C9" w:rsidP="008170C9">
      <w:pPr>
        <w:spacing w:after="0" w:line="265" w:lineRule="auto"/>
        <w:ind w:left="434"/>
        <w:rPr>
          <w:rFonts w:eastAsia="Times New Roman"/>
        </w:rPr>
      </w:pPr>
      <w:r w:rsidRPr="008170C9">
        <w:rPr>
          <w:rFonts w:eastAsia="Times New Roman"/>
        </w:rPr>
        <w:t>Being professional</w:t>
      </w:r>
    </w:p>
    <w:p w14:paraId="54B8F2D0" w14:textId="15BFE276" w:rsidR="008170C9" w:rsidRPr="008170C9" w:rsidRDefault="00CA629C" w:rsidP="00853309">
      <w:pPr>
        <w:spacing w:after="0" w:line="265" w:lineRule="auto"/>
        <w:ind w:left="434"/>
        <w:rPr>
          <w:rFonts w:eastAsia="Times New Roman"/>
        </w:rPr>
      </w:pPr>
      <w:r w:rsidRPr="008170C9">
        <w:rPr>
          <w:rFonts w:eastAsia="Times New Roman"/>
        </w:rPr>
        <w:t>B</w:t>
      </w:r>
      <w:r>
        <w:rPr>
          <w:rFonts w:eastAsia="Times New Roman"/>
        </w:rPr>
        <w:t>usiness</w:t>
      </w:r>
      <w:r w:rsidRPr="008170C9">
        <w:rPr>
          <w:rFonts w:eastAsia="Times New Roman"/>
        </w:rPr>
        <w:t>men</w:t>
      </w:r>
    </w:p>
    <w:p w14:paraId="1F8761CD" w14:textId="71FA0ECB" w:rsidR="008170C9" w:rsidRPr="008170C9" w:rsidRDefault="008170C9" w:rsidP="00853309">
      <w:pPr>
        <w:spacing w:after="0" w:line="265" w:lineRule="auto"/>
        <w:ind w:left="434"/>
        <w:rPr>
          <w:rFonts w:eastAsia="Times New Roman"/>
        </w:rPr>
      </w:pPr>
      <w:r w:rsidRPr="008170C9">
        <w:rPr>
          <w:rFonts w:eastAsia="Times New Roman"/>
        </w:rPr>
        <w:t xml:space="preserve">I am aware of the </w:t>
      </w:r>
      <w:r w:rsidR="00853309" w:rsidRPr="008170C9">
        <w:rPr>
          <w:rFonts w:eastAsia="Times New Roman"/>
        </w:rPr>
        <w:t>terms,</w:t>
      </w:r>
      <w:r w:rsidRPr="008170C9">
        <w:rPr>
          <w:rFonts w:eastAsia="Times New Roman"/>
        </w:rPr>
        <w:t xml:space="preserve"> but I am unaware of their real meaning or if they have any  </w:t>
      </w:r>
    </w:p>
    <w:p w14:paraId="27BFB756" w14:textId="77777777" w:rsidR="008170C9" w:rsidRPr="008170C9" w:rsidRDefault="008170C9" w:rsidP="008170C9">
      <w:pPr>
        <w:spacing w:after="0" w:line="265" w:lineRule="auto"/>
        <w:ind w:left="434"/>
        <w:rPr>
          <w:rFonts w:eastAsia="Times New Roman"/>
        </w:rPr>
      </w:pPr>
      <w:r w:rsidRPr="008170C9">
        <w:rPr>
          <w:rFonts w:eastAsia="Times New Roman"/>
        </w:rPr>
        <w:t xml:space="preserve">weight. I think codes of ethics in their current state are pointless and unnecessary. </w:t>
      </w:r>
    </w:p>
    <w:p w14:paraId="00E92B1F" w14:textId="77777777" w:rsidR="008170C9" w:rsidRPr="008170C9" w:rsidRDefault="008170C9" w:rsidP="008170C9">
      <w:pPr>
        <w:spacing w:after="0" w:line="265" w:lineRule="auto"/>
        <w:ind w:left="434"/>
        <w:rPr>
          <w:rFonts w:eastAsia="Times New Roman"/>
        </w:rPr>
      </w:pPr>
      <w:r w:rsidRPr="008170C9">
        <w:rPr>
          <w:rFonts w:eastAsia="Times New Roman"/>
        </w:rPr>
        <w:t xml:space="preserve">Competence  </w:t>
      </w:r>
    </w:p>
    <w:p w14:paraId="0C2805AD" w14:textId="77777777" w:rsidR="008170C9" w:rsidRPr="008170C9" w:rsidRDefault="008170C9" w:rsidP="008170C9">
      <w:pPr>
        <w:spacing w:after="0" w:line="265" w:lineRule="auto"/>
        <w:ind w:left="434"/>
        <w:rPr>
          <w:rFonts w:eastAsia="Times New Roman"/>
        </w:rPr>
      </w:pPr>
      <w:r w:rsidRPr="008170C9">
        <w:rPr>
          <w:rFonts w:eastAsia="Times New Roman"/>
        </w:rPr>
        <w:t>as it ties all the other together</w:t>
      </w:r>
    </w:p>
    <w:p w14:paraId="766E8747" w14:textId="77777777" w:rsidR="008170C9" w:rsidRPr="008170C9" w:rsidRDefault="008170C9" w:rsidP="008170C9">
      <w:pPr>
        <w:spacing w:after="0" w:line="265" w:lineRule="auto"/>
        <w:ind w:left="434"/>
        <w:rPr>
          <w:rFonts w:eastAsia="Times New Roman"/>
        </w:rPr>
      </w:pPr>
      <w:r w:rsidRPr="008170C9">
        <w:rPr>
          <w:rFonts w:eastAsia="Times New Roman"/>
        </w:rPr>
        <w:t>Integrity as without it you are likely to not follow the others.</w:t>
      </w:r>
    </w:p>
    <w:p w14:paraId="09489470"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40733C44" w14:textId="77777777" w:rsidR="008170C9" w:rsidRPr="008170C9" w:rsidRDefault="008170C9" w:rsidP="008170C9">
      <w:pPr>
        <w:spacing w:after="0" w:line="265" w:lineRule="auto"/>
        <w:ind w:left="434"/>
        <w:rPr>
          <w:rFonts w:eastAsia="Times New Roman"/>
        </w:rPr>
      </w:pPr>
      <w:r w:rsidRPr="008170C9">
        <w:rPr>
          <w:rFonts w:eastAsia="Times New Roman"/>
        </w:rPr>
        <w:t>Having respect for the work you submit will help distinguish between right and wrong.</w:t>
      </w:r>
    </w:p>
    <w:p w14:paraId="1FDBE3A8" w14:textId="77777777" w:rsidR="008170C9" w:rsidRPr="008170C9" w:rsidRDefault="008170C9" w:rsidP="008170C9">
      <w:pPr>
        <w:spacing w:after="0" w:line="265" w:lineRule="auto"/>
        <w:ind w:left="434"/>
        <w:rPr>
          <w:rFonts w:eastAsia="Times New Roman"/>
        </w:rPr>
      </w:pPr>
      <w:r w:rsidRPr="008170C9">
        <w:rPr>
          <w:rFonts w:eastAsia="Times New Roman"/>
        </w:rPr>
        <w:t>1</w:t>
      </w:r>
    </w:p>
    <w:p w14:paraId="51B96D89" w14:textId="77777777" w:rsidR="008170C9" w:rsidRPr="008170C9" w:rsidRDefault="008170C9" w:rsidP="008170C9">
      <w:pPr>
        <w:spacing w:after="0" w:line="265" w:lineRule="auto"/>
        <w:ind w:left="434"/>
        <w:rPr>
          <w:rFonts w:eastAsia="Times New Roman"/>
        </w:rPr>
      </w:pPr>
      <w:r w:rsidRPr="008170C9">
        <w:rPr>
          <w:rFonts w:eastAsia="Times New Roman"/>
        </w:rPr>
        <w:t xml:space="preserve">Confidentiality, private business </w:t>
      </w:r>
    </w:p>
    <w:p w14:paraId="51AC01E0"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4ED0D7CC" w14:textId="77777777" w:rsidR="008170C9" w:rsidRPr="008170C9" w:rsidRDefault="008170C9" w:rsidP="008170C9">
      <w:pPr>
        <w:spacing w:after="0" w:line="265" w:lineRule="auto"/>
        <w:ind w:left="434"/>
        <w:rPr>
          <w:rFonts w:eastAsia="Times New Roman"/>
        </w:rPr>
      </w:pPr>
      <w:r w:rsidRPr="008170C9">
        <w:rPr>
          <w:rFonts w:eastAsia="Times New Roman"/>
        </w:rPr>
        <w:lastRenderedPageBreak/>
        <w:t xml:space="preserve">honesty and morals are very important qualities every Accountant should have  </w:t>
      </w:r>
    </w:p>
    <w:p w14:paraId="3CF39CC1"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68D16450" w14:textId="77777777" w:rsidR="008170C9" w:rsidRPr="008170C9" w:rsidRDefault="008170C9" w:rsidP="008170C9">
      <w:pPr>
        <w:spacing w:after="0" w:line="265" w:lineRule="auto"/>
        <w:ind w:left="434"/>
        <w:rPr>
          <w:rFonts w:eastAsia="Times New Roman"/>
        </w:rPr>
      </w:pPr>
      <w:r w:rsidRPr="008170C9">
        <w:rPr>
          <w:rFonts w:eastAsia="Times New Roman"/>
        </w:rPr>
        <w:t xml:space="preserve">principals are important in order to follow ethical conduct </w:t>
      </w:r>
    </w:p>
    <w:p w14:paraId="440246DA"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and confidentiality </w:t>
      </w:r>
    </w:p>
    <w:p w14:paraId="2664E15A"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07261077" w14:textId="77777777" w:rsidR="008170C9" w:rsidRPr="008170C9" w:rsidRDefault="008170C9" w:rsidP="008170C9">
      <w:pPr>
        <w:spacing w:after="0" w:line="265" w:lineRule="auto"/>
        <w:ind w:left="434"/>
        <w:rPr>
          <w:rFonts w:eastAsia="Times New Roman"/>
        </w:rPr>
      </w:pPr>
      <w:r w:rsidRPr="008170C9">
        <w:rPr>
          <w:rFonts w:eastAsia="Times New Roman"/>
        </w:rPr>
        <w:t xml:space="preserve">of them are equally important. Professional accountant should be independent on factual grounds as well as appearance </w:t>
      </w:r>
    </w:p>
    <w:p w14:paraId="5A5265BE"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261612ED" w14:textId="77777777" w:rsidR="008170C9" w:rsidRPr="008170C9" w:rsidRDefault="008170C9" w:rsidP="008170C9">
      <w:pPr>
        <w:spacing w:after="0" w:line="265" w:lineRule="auto"/>
        <w:ind w:left="434"/>
        <w:rPr>
          <w:rFonts w:eastAsia="Times New Roman"/>
        </w:rPr>
      </w:pPr>
      <w:r w:rsidRPr="008170C9">
        <w:rPr>
          <w:rFonts w:eastAsia="Times New Roman"/>
        </w:rPr>
        <w:t>-</w:t>
      </w:r>
      <w:r w:rsidRPr="008170C9">
        <w:rPr>
          <w:rFonts w:eastAsia="Times New Roman"/>
        </w:rPr>
        <w:tab/>
        <w:t>it underpins all the other principles</w:t>
      </w:r>
    </w:p>
    <w:p w14:paraId="37E0CCF7" w14:textId="77777777" w:rsidR="008170C9" w:rsidRPr="008170C9" w:rsidRDefault="008170C9" w:rsidP="008170C9">
      <w:pPr>
        <w:spacing w:after="0" w:line="265" w:lineRule="auto"/>
        <w:ind w:left="434"/>
        <w:rPr>
          <w:rFonts w:eastAsia="Times New Roman"/>
        </w:rPr>
      </w:pPr>
      <w:r w:rsidRPr="008170C9">
        <w:rPr>
          <w:rFonts w:eastAsia="Times New Roman"/>
        </w:rPr>
        <w:t xml:space="preserve">Objectively  </w:t>
      </w:r>
    </w:p>
    <w:p w14:paraId="4623E26B"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Integrity-it’s always doing the right thing </w:t>
      </w:r>
    </w:p>
    <w:p w14:paraId="69B1EFAC" w14:textId="77777777" w:rsidR="008170C9" w:rsidRPr="008170C9" w:rsidRDefault="008170C9" w:rsidP="008170C9">
      <w:pPr>
        <w:spacing w:after="0" w:line="265" w:lineRule="auto"/>
        <w:ind w:left="434"/>
        <w:rPr>
          <w:rFonts w:eastAsia="Times New Roman"/>
        </w:rPr>
      </w:pPr>
      <w:r w:rsidRPr="008170C9">
        <w:rPr>
          <w:rFonts w:eastAsia="Times New Roman"/>
        </w:rPr>
        <w:t xml:space="preserve">objectivity  </w:t>
      </w:r>
    </w:p>
    <w:p w14:paraId="6A447A4A" w14:textId="77777777" w:rsidR="008170C9" w:rsidRPr="008170C9" w:rsidRDefault="008170C9" w:rsidP="008170C9">
      <w:pPr>
        <w:spacing w:after="0" w:line="265" w:lineRule="auto"/>
        <w:ind w:left="434"/>
        <w:rPr>
          <w:rFonts w:eastAsia="Times New Roman"/>
        </w:rPr>
      </w:pPr>
      <w:r w:rsidRPr="008170C9">
        <w:rPr>
          <w:rFonts w:eastAsia="Times New Roman"/>
        </w:rPr>
        <w:t>-</w:t>
      </w:r>
      <w:r w:rsidRPr="008170C9">
        <w:rPr>
          <w:rFonts w:eastAsia="Times New Roman"/>
        </w:rPr>
        <w:tab/>
        <w:t>there should be no bias</w:t>
      </w:r>
    </w:p>
    <w:p w14:paraId="60145CCC"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0838D7E1" w14:textId="77777777" w:rsidR="008170C9" w:rsidRPr="008170C9" w:rsidRDefault="008170C9" w:rsidP="008170C9">
      <w:pPr>
        <w:spacing w:after="0" w:line="265" w:lineRule="auto"/>
        <w:ind w:left="434"/>
        <w:rPr>
          <w:rFonts w:eastAsia="Times New Roman"/>
        </w:rPr>
      </w:pPr>
      <w:r w:rsidRPr="008170C9">
        <w:rPr>
          <w:rFonts w:eastAsia="Times New Roman"/>
        </w:rPr>
        <w:t xml:space="preserve">It goes to the heart of Trust and community expectations </w:t>
      </w:r>
    </w:p>
    <w:p w14:paraId="07BE7715" w14:textId="77777777" w:rsidR="008170C9" w:rsidRPr="008170C9" w:rsidRDefault="008170C9" w:rsidP="008170C9">
      <w:pPr>
        <w:spacing w:after="0" w:line="265" w:lineRule="auto"/>
        <w:ind w:left="434"/>
        <w:rPr>
          <w:rFonts w:eastAsia="Times New Roman"/>
        </w:rPr>
      </w:pPr>
      <w:r w:rsidRPr="008170C9">
        <w:rPr>
          <w:rFonts w:eastAsia="Times New Roman"/>
        </w:rPr>
        <w:t xml:space="preserve">They  </w:t>
      </w:r>
    </w:p>
    <w:p w14:paraId="30EB17C7" w14:textId="7792784D" w:rsidR="008170C9" w:rsidRPr="008170C9" w:rsidRDefault="008170C9" w:rsidP="008170C9">
      <w:pPr>
        <w:spacing w:after="0" w:line="265" w:lineRule="auto"/>
        <w:ind w:left="434"/>
        <w:rPr>
          <w:rFonts w:eastAsia="Times New Roman"/>
        </w:rPr>
      </w:pPr>
      <w:r w:rsidRPr="008170C9">
        <w:rPr>
          <w:rFonts w:eastAsia="Times New Roman"/>
        </w:rPr>
        <w:t xml:space="preserve">all count obviously but for me </w:t>
      </w:r>
      <w:r w:rsidR="00853309" w:rsidRPr="008170C9">
        <w:rPr>
          <w:rFonts w:eastAsia="Times New Roman"/>
        </w:rPr>
        <w:t>personally</w:t>
      </w:r>
      <w:r w:rsidRPr="008170C9">
        <w:rPr>
          <w:rFonts w:eastAsia="Times New Roman"/>
        </w:rPr>
        <w:t xml:space="preserve"> it is integrity. As that is doing the right thing even when no one is looking. </w:t>
      </w:r>
    </w:p>
    <w:p w14:paraId="45FBFB25"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6EDE89B7" w14:textId="20EA2E83" w:rsidR="008170C9" w:rsidRPr="008170C9" w:rsidRDefault="008170C9" w:rsidP="008170C9">
      <w:pPr>
        <w:spacing w:after="0" w:line="265" w:lineRule="auto"/>
        <w:ind w:left="434"/>
        <w:rPr>
          <w:rFonts w:eastAsia="Times New Roman"/>
        </w:rPr>
      </w:pPr>
      <w:r w:rsidRPr="008170C9">
        <w:rPr>
          <w:rFonts w:eastAsia="Times New Roman"/>
        </w:rPr>
        <w:t xml:space="preserve">Hard to choose one but </w:t>
      </w:r>
      <w:r w:rsidR="00853309" w:rsidRPr="008170C9">
        <w:rPr>
          <w:rFonts w:eastAsia="Times New Roman"/>
        </w:rPr>
        <w:t>along</w:t>
      </w:r>
      <w:r w:rsidRPr="008170C9">
        <w:rPr>
          <w:rFonts w:eastAsia="Times New Roman"/>
        </w:rPr>
        <w:t xml:space="preserve"> as you honest it should cover all other aspects</w:t>
      </w:r>
    </w:p>
    <w:p w14:paraId="6A561210" w14:textId="77777777" w:rsidR="008170C9" w:rsidRPr="008170C9" w:rsidRDefault="008170C9" w:rsidP="008170C9">
      <w:pPr>
        <w:spacing w:after="0" w:line="265" w:lineRule="auto"/>
        <w:ind w:left="434"/>
        <w:rPr>
          <w:rFonts w:eastAsia="Times New Roman"/>
        </w:rPr>
      </w:pPr>
      <w:r w:rsidRPr="008170C9">
        <w:rPr>
          <w:rFonts w:eastAsia="Times New Roman"/>
        </w:rPr>
        <w:t xml:space="preserve">Professional  </w:t>
      </w:r>
    </w:p>
    <w:p w14:paraId="02FFCEE7" w14:textId="45DA8A27" w:rsidR="008170C9" w:rsidRPr="008170C9" w:rsidRDefault="008170C9" w:rsidP="008170C9">
      <w:pPr>
        <w:spacing w:after="0" w:line="265" w:lineRule="auto"/>
        <w:ind w:left="434"/>
        <w:rPr>
          <w:rFonts w:eastAsia="Times New Roman"/>
        </w:rPr>
      </w:pPr>
      <w:r w:rsidRPr="008170C9">
        <w:rPr>
          <w:rFonts w:eastAsia="Times New Roman"/>
        </w:rPr>
        <w:t xml:space="preserve">confidence and due care. If this is adhered to, it could be argued that all other headings are </w:t>
      </w:r>
      <w:r w:rsidR="00853309" w:rsidRPr="008170C9">
        <w:rPr>
          <w:rFonts w:eastAsia="Times New Roman"/>
        </w:rPr>
        <w:t>behind</w:t>
      </w:r>
      <w:r w:rsidRPr="008170C9">
        <w:rPr>
          <w:rFonts w:eastAsia="Times New Roman"/>
        </w:rPr>
        <w:t xml:space="preserve"> achieved.</w:t>
      </w:r>
    </w:p>
    <w:p w14:paraId="2AB1144A" w14:textId="77777777" w:rsidR="008170C9" w:rsidRPr="008170C9" w:rsidRDefault="008170C9" w:rsidP="008170C9">
      <w:pPr>
        <w:spacing w:after="0" w:line="265" w:lineRule="auto"/>
        <w:ind w:left="434"/>
        <w:rPr>
          <w:rFonts w:eastAsia="Times New Roman"/>
        </w:rPr>
      </w:pPr>
      <w:r w:rsidRPr="008170C9">
        <w:rPr>
          <w:rFonts w:eastAsia="Times New Roman"/>
        </w:rPr>
        <w:t xml:space="preserve">Professional  </w:t>
      </w:r>
    </w:p>
    <w:p w14:paraId="66642057" w14:textId="77777777" w:rsidR="008170C9" w:rsidRPr="008170C9" w:rsidRDefault="008170C9" w:rsidP="008170C9">
      <w:pPr>
        <w:spacing w:after="0" w:line="265" w:lineRule="auto"/>
        <w:ind w:left="434"/>
        <w:rPr>
          <w:rFonts w:eastAsia="Times New Roman"/>
        </w:rPr>
      </w:pPr>
      <w:r w:rsidRPr="008170C9">
        <w:rPr>
          <w:rFonts w:eastAsia="Times New Roman"/>
        </w:rPr>
        <w:t>Behaviour, because it ensures you stay on message</w:t>
      </w:r>
    </w:p>
    <w:p w14:paraId="2A39A90F"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01177D2B" w14:textId="77777777" w:rsidR="008170C9" w:rsidRPr="008170C9" w:rsidRDefault="008170C9" w:rsidP="008170C9">
      <w:pPr>
        <w:spacing w:after="0" w:line="265" w:lineRule="auto"/>
        <w:ind w:left="434"/>
        <w:rPr>
          <w:rFonts w:eastAsia="Times New Roman"/>
        </w:rPr>
      </w:pPr>
      <w:r w:rsidRPr="008170C9">
        <w:rPr>
          <w:rFonts w:eastAsia="Times New Roman"/>
        </w:rPr>
        <w:t xml:space="preserve">of the above. They all have their place in the </w:t>
      </w:r>
      <w:proofErr w:type="gramStart"/>
      <w:r w:rsidRPr="008170C9">
        <w:rPr>
          <w:rFonts w:eastAsia="Times New Roman"/>
        </w:rPr>
        <w:t>workplace</w:t>
      </w:r>
      <w:proofErr w:type="gramEnd"/>
      <w:r w:rsidRPr="008170C9">
        <w:rPr>
          <w:rFonts w:eastAsia="Times New Roman"/>
        </w:rPr>
        <w:t xml:space="preserve"> and all need to be followed equally. </w:t>
      </w:r>
    </w:p>
    <w:p w14:paraId="7D29907E" w14:textId="77777777" w:rsidR="008170C9" w:rsidRPr="008170C9" w:rsidRDefault="008170C9" w:rsidP="008170C9">
      <w:pPr>
        <w:spacing w:after="0" w:line="265" w:lineRule="auto"/>
        <w:ind w:left="434"/>
        <w:rPr>
          <w:rFonts w:eastAsia="Times New Roman"/>
        </w:rPr>
      </w:pPr>
      <w:r w:rsidRPr="008170C9">
        <w:rPr>
          <w:rFonts w:eastAsia="Times New Roman"/>
        </w:rPr>
        <w:t xml:space="preserve">Professional  </w:t>
      </w:r>
    </w:p>
    <w:p w14:paraId="3E99229E" w14:textId="77777777" w:rsidR="008170C9" w:rsidRPr="008170C9" w:rsidRDefault="008170C9" w:rsidP="008170C9">
      <w:pPr>
        <w:spacing w:after="0" w:line="265" w:lineRule="auto"/>
        <w:ind w:left="434"/>
        <w:rPr>
          <w:rFonts w:eastAsia="Times New Roman"/>
        </w:rPr>
      </w:pPr>
      <w:r w:rsidRPr="008170C9">
        <w:rPr>
          <w:rFonts w:eastAsia="Times New Roman"/>
        </w:rPr>
        <w:t>behaviour, if you are being professional you should be making the right decisions</w:t>
      </w:r>
    </w:p>
    <w:p w14:paraId="13D1DB8C" w14:textId="77777777" w:rsidR="008170C9" w:rsidRPr="008170C9" w:rsidRDefault="008170C9" w:rsidP="008170C9">
      <w:pPr>
        <w:spacing w:after="0" w:line="265" w:lineRule="auto"/>
        <w:ind w:left="434"/>
        <w:rPr>
          <w:rFonts w:eastAsia="Times New Roman"/>
        </w:rPr>
      </w:pPr>
      <w:r w:rsidRPr="008170C9">
        <w:rPr>
          <w:rFonts w:eastAsia="Times New Roman"/>
        </w:rPr>
        <w:t>Professional behaviour to ensure the accounting profession is not degraded.</w:t>
      </w:r>
    </w:p>
    <w:p w14:paraId="74E03CA8"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5983FF14" w14:textId="77777777" w:rsidR="008170C9" w:rsidRPr="008170C9" w:rsidRDefault="008170C9" w:rsidP="008170C9">
      <w:pPr>
        <w:spacing w:after="0" w:line="265" w:lineRule="auto"/>
        <w:ind w:left="434"/>
        <w:rPr>
          <w:rFonts w:eastAsia="Times New Roman"/>
        </w:rPr>
      </w:pPr>
      <w:r w:rsidRPr="008170C9">
        <w:rPr>
          <w:rFonts w:eastAsia="Times New Roman"/>
        </w:rPr>
        <w:t>are equally important I believe</w:t>
      </w:r>
    </w:p>
    <w:p w14:paraId="37DD7A75" w14:textId="77777777" w:rsidR="008170C9" w:rsidRPr="008170C9" w:rsidRDefault="008170C9" w:rsidP="008170C9">
      <w:pPr>
        <w:spacing w:after="0" w:line="265" w:lineRule="auto"/>
        <w:ind w:left="434"/>
        <w:rPr>
          <w:rFonts w:eastAsia="Times New Roman"/>
        </w:rPr>
      </w:pPr>
      <w:r w:rsidRPr="008170C9">
        <w:rPr>
          <w:rFonts w:eastAsia="Times New Roman"/>
        </w:rPr>
        <w:t xml:space="preserve">Professional  </w:t>
      </w:r>
    </w:p>
    <w:p w14:paraId="46AFAC53" w14:textId="5FEF890D" w:rsidR="008170C9" w:rsidRPr="008170C9" w:rsidRDefault="008170C9" w:rsidP="008170C9">
      <w:pPr>
        <w:spacing w:after="0" w:line="265" w:lineRule="auto"/>
        <w:ind w:left="434"/>
        <w:rPr>
          <w:rFonts w:eastAsia="Times New Roman"/>
        </w:rPr>
      </w:pPr>
      <w:r w:rsidRPr="008170C9">
        <w:rPr>
          <w:rFonts w:eastAsia="Times New Roman"/>
        </w:rPr>
        <w:t xml:space="preserve">behaviour. The way I interpret this code is that it very much covers all the other codes of ethic. This is because it involves maintaining the good reputation of the accounting profession. In order to achieve this, it is important to follow the rules and regulations, be non-biased, act in a </w:t>
      </w:r>
      <w:r w:rsidR="00853309" w:rsidRPr="008170C9">
        <w:rPr>
          <w:rFonts w:eastAsia="Times New Roman"/>
        </w:rPr>
        <w:t>morally positive</w:t>
      </w:r>
      <w:r w:rsidRPr="008170C9">
        <w:rPr>
          <w:rFonts w:eastAsia="Times New Roman"/>
        </w:rPr>
        <w:t xml:space="preserve"> manner and uphold the highest level of confidentiality.</w:t>
      </w:r>
    </w:p>
    <w:p w14:paraId="5C72D37A" w14:textId="77777777" w:rsidR="008170C9" w:rsidRPr="008170C9" w:rsidRDefault="008170C9" w:rsidP="008170C9">
      <w:pPr>
        <w:spacing w:after="0" w:line="265" w:lineRule="auto"/>
        <w:ind w:left="434"/>
        <w:rPr>
          <w:rFonts w:eastAsia="Times New Roman"/>
        </w:rPr>
      </w:pPr>
      <w:r w:rsidRPr="008170C9">
        <w:rPr>
          <w:rFonts w:eastAsia="Times New Roman"/>
        </w:rPr>
        <w:t>Professional behaviour as this underpins all the principles</w:t>
      </w:r>
    </w:p>
    <w:p w14:paraId="3C27DBAB" w14:textId="03A61720" w:rsidR="008170C9" w:rsidRPr="008170C9" w:rsidRDefault="008170C9" w:rsidP="008170C9">
      <w:pPr>
        <w:spacing w:after="0" w:line="265" w:lineRule="auto"/>
        <w:ind w:left="434"/>
        <w:rPr>
          <w:rFonts w:eastAsia="Times New Roman"/>
        </w:rPr>
      </w:pPr>
      <w:r w:rsidRPr="008170C9">
        <w:rPr>
          <w:rFonts w:eastAsia="Times New Roman"/>
        </w:rPr>
        <w:t xml:space="preserve">Professional competence ensuring up </w:t>
      </w:r>
      <w:r w:rsidR="00853309" w:rsidRPr="008170C9">
        <w:rPr>
          <w:rFonts w:eastAsia="Times New Roman"/>
        </w:rPr>
        <w:t>to</w:t>
      </w:r>
      <w:r w:rsidRPr="008170C9">
        <w:rPr>
          <w:rFonts w:eastAsia="Times New Roman"/>
        </w:rPr>
        <w:t xml:space="preserve"> date </w:t>
      </w:r>
    </w:p>
    <w:p w14:paraId="6022FB9F"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391BEE0F" w14:textId="77777777" w:rsidR="008170C9" w:rsidRPr="008170C9" w:rsidRDefault="008170C9" w:rsidP="008170C9">
      <w:pPr>
        <w:spacing w:after="0" w:line="265" w:lineRule="auto"/>
        <w:ind w:left="434"/>
        <w:rPr>
          <w:rFonts w:eastAsia="Times New Roman"/>
        </w:rPr>
      </w:pPr>
      <w:r w:rsidRPr="008170C9">
        <w:rPr>
          <w:rFonts w:eastAsia="Times New Roman"/>
        </w:rPr>
        <w:t xml:space="preserve">/ professional competence </w:t>
      </w:r>
    </w:p>
    <w:p w14:paraId="7F88937B" w14:textId="77777777" w:rsidR="008170C9" w:rsidRPr="008170C9" w:rsidRDefault="008170C9" w:rsidP="008170C9">
      <w:pPr>
        <w:spacing w:after="0" w:line="265" w:lineRule="auto"/>
        <w:ind w:left="434"/>
        <w:rPr>
          <w:rFonts w:eastAsia="Times New Roman"/>
        </w:rPr>
      </w:pPr>
      <w:r w:rsidRPr="008170C9">
        <w:rPr>
          <w:rFonts w:eastAsia="Times New Roman"/>
        </w:rPr>
        <w:t>They are all equal importance</w:t>
      </w:r>
    </w:p>
    <w:p w14:paraId="358ED450"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4373DA01" w14:textId="77777777" w:rsidR="008170C9" w:rsidRPr="008170C9" w:rsidRDefault="008170C9" w:rsidP="008170C9">
      <w:pPr>
        <w:spacing w:after="0" w:line="265" w:lineRule="auto"/>
        <w:ind w:left="434"/>
        <w:rPr>
          <w:rFonts w:eastAsia="Times New Roman"/>
        </w:rPr>
      </w:pPr>
      <w:r w:rsidRPr="008170C9">
        <w:rPr>
          <w:rFonts w:eastAsia="Times New Roman"/>
        </w:rPr>
        <w:lastRenderedPageBreak/>
        <w:t xml:space="preserve">- overarching </w:t>
      </w:r>
    </w:p>
    <w:p w14:paraId="4E7F2324" w14:textId="77777777" w:rsidR="008170C9" w:rsidRPr="008170C9" w:rsidRDefault="008170C9" w:rsidP="008170C9">
      <w:pPr>
        <w:spacing w:after="0" w:line="265" w:lineRule="auto"/>
        <w:ind w:left="434"/>
        <w:rPr>
          <w:rFonts w:eastAsia="Times New Roman"/>
        </w:rPr>
      </w:pPr>
      <w:r w:rsidRPr="008170C9">
        <w:rPr>
          <w:rFonts w:eastAsia="Times New Roman"/>
        </w:rPr>
        <w:t xml:space="preserve">Objectivity  </w:t>
      </w:r>
    </w:p>
    <w:p w14:paraId="7E74008E" w14:textId="311B8CED" w:rsidR="008170C9" w:rsidRPr="008170C9" w:rsidRDefault="008170C9" w:rsidP="008170C9">
      <w:pPr>
        <w:spacing w:after="0" w:line="265" w:lineRule="auto"/>
        <w:ind w:left="434"/>
        <w:rPr>
          <w:rFonts w:eastAsia="Times New Roman"/>
        </w:rPr>
      </w:pPr>
      <w:r w:rsidRPr="008170C9">
        <w:rPr>
          <w:rFonts w:eastAsia="Times New Roman"/>
        </w:rPr>
        <w:t xml:space="preserve">sets you as a </w:t>
      </w:r>
      <w:r w:rsidR="00853309" w:rsidRPr="008170C9">
        <w:rPr>
          <w:rFonts w:eastAsia="Times New Roman"/>
        </w:rPr>
        <w:t>neutral</w:t>
      </w:r>
      <w:r w:rsidRPr="008170C9">
        <w:rPr>
          <w:rFonts w:eastAsia="Times New Roman"/>
        </w:rPr>
        <w:t xml:space="preserve"> party for reporting and minimises any threats to independence </w:t>
      </w:r>
    </w:p>
    <w:p w14:paraId="434637AE"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77D2DDDB" w14:textId="77777777" w:rsidR="008170C9" w:rsidRPr="008170C9" w:rsidRDefault="008170C9" w:rsidP="008170C9">
      <w:pPr>
        <w:spacing w:after="0" w:line="265" w:lineRule="auto"/>
        <w:ind w:left="434"/>
        <w:rPr>
          <w:rFonts w:eastAsia="Times New Roman"/>
        </w:rPr>
      </w:pPr>
      <w:r w:rsidRPr="008170C9">
        <w:rPr>
          <w:rFonts w:eastAsia="Times New Roman"/>
        </w:rPr>
        <w:t>of the above are important and integral to the profession</w:t>
      </w:r>
    </w:p>
    <w:p w14:paraId="6F961DFB" w14:textId="77777777" w:rsidR="008170C9" w:rsidRPr="008170C9" w:rsidRDefault="008170C9" w:rsidP="008170C9">
      <w:pPr>
        <w:spacing w:after="0" w:line="265" w:lineRule="auto"/>
        <w:ind w:left="434"/>
        <w:rPr>
          <w:rFonts w:eastAsia="Times New Roman"/>
        </w:rPr>
      </w:pPr>
      <w:r w:rsidRPr="008170C9">
        <w:rPr>
          <w:rFonts w:eastAsia="Times New Roman"/>
        </w:rPr>
        <w:t>They are all equally as important</w:t>
      </w:r>
    </w:p>
    <w:p w14:paraId="6D091719"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10C81019" w14:textId="77777777" w:rsidR="008170C9" w:rsidRPr="008170C9" w:rsidRDefault="008170C9" w:rsidP="008170C9">
      <w:pPr>
        <w:spacing w:after="0" w:line="265" w:lineRule="auto"/>
        <w:ind w:left="434"/>
        <w:rPr>
          <w:rFonts w:eastAsia="Times New Roman"/>
        </w:rPr>
      </w:pPr>
      <w:r w:rsidRPr="008170C9">
        <w:rPr>
          <w:rFonts w:eastAsia="Times New Roman"/>
        </w:rPr>
        <w:t xml:space="preserve">equal </w:t>
      </w:r>
    </w:p>
    <w:p w14:paraId="661E45DA" w14:textId="77777777" w:rsidR="008170C9" w:rsidRPr="008170C9" w:rsidRDefault="008170C9" w:rsidP="008170C9">
      <w:pPr>
        <w:spacing w:after="0" w:line="265" w:lineRule="auto"/>
        <w:ind w:left="434"/>
        <w:rPr>
          <w:rFonts w:eastAsia="Times New Roman"/>
        </w:rPr>
      </w:pPr>
      <w:r w:rsidRPr="008170C9">
        <w:rPr>
          <w:rFonts w:eastAsia="Times New Roman"/>
        </w:rPr>
        <w:t>integrity, it contains the foundation for the others</w:t>
      </w:r>
    </w:p>
    <w:p w14:paraId="326AB3EF" w14:textId="77777777" w:rsidR="008170C9" w:rsidRPr="008170C9" w:rsidRDefault="008170C9" w:rsidP="008170C9">
      <w:pPr>
        <w:spacing w:after="0" w:line="265" w:lineRule="auto"/>
        <w:ind w:left="434"/>
        <w:rPr>
          <w:rFonts w:eastAsia="Times New Roman"/>
        </w:rPr>
      </w:pPr>
      <w:r w:rsidRPr="008170C9">
        <w:rPr>
          <w:rFonts w:eastAsia="Times New Roman"/>
        </w:rPr>
        <w:t xml:space="preserve">Professional competency </w:t>
      </w:r>
    </w:p>
    <w:p w14:paraId="42859557" w14:textId="77777777" w:rsidR="008170C9" w:rsidRPr="008170C9" w:rsidRDefault="008170C9" w:rsidP="008170C9">
      <w:pPr>
        <w:spacing w:after="0" w:line="265" w:lineRule="auto"/>
        <w:ind w:left="434"/>
        <w:rPr>
          <w:rFonts w:eastAsia="Times New Roman"/>
        </w:rPr>
      </w:pPr>
      <w:r w:rsidRPr="008170C9">
        <w:rPr>
          <w:rFonts w:eastAsia="Times New Roman"/>
        </w:rPr>
        <w:t>Integrity as this is your own personal standing and reputation at risk</w:t>
      </w:r>
    </w:p>
    <w:p w14:paraId="19BF0951"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50D532AE" w14:textId="6A8FB366" w:rsidR="008170C9" w:rsidRPr="008170C9" w:rsidRDefault="008170C9" w:rsidP="008170C9">
      <w:pPr>
        <w:spacing w:after="0" w:line="265" w:lineRule="auto"/>
        <w:ind w:left="434"/>
        <w:rPr>
          <w:rFonts w:eastAsia="Times New Roman"/>
        </w:rPr>
      </w:pPr>
      <w:r w:rsidRPr="008170C9">
        <w:rPr>
          <w:rFonts w:eastAsia="Times New Roman"/>
        </w:rPr>
        <w:t xml:space="preserve">because </w:t>
      </w:r>
      <w:r w:rsidR="001069F7" w:rsidRPr="008170C9">
        <w:rPr>
          <w:rFonts w:eastAsia="Times New Roman"/>
        </w:rPr>
        <w:t>a</w:t>
      </w:r>
      <w:r w:rsidRPr="008170C9">
        <w:rPr>
          <w:rFonts w:eastAsia="Times New Roman"/>
        </w:rPr>
        <w:t xml:space="preserve"> </w:t>
      </w:r>
      <w:r w:rsidR="00853309" w:rsidRPr="008170C9">
        <w:rPr>
          <w:rFonts w:eastAsia="Times New Roman"/>
        </w:rPr>
        <w:t>unionist</w:t>
      </w:r>
      <w:r w:rsidRPr="008170C9">
        <w:rPr>
          <w:rFonts w:eastAsia="Times New Roman"/>
        </w:rPr>
        <w:t xml:space="preserve"> accountant will be more likely to act unethically. An honest accountant will always consider unethical behaviour before </w:t>
      </w:r>
      <w:r w:rsidR="00CA629C" w:rsidRPr="008170C9">
        <w:rPr>
          <w:rFonts w:eastAsia="Times New Roman"/>
        </w:rPr>
        <w:t>deciding</w:t>
      </w:r>
      <w:r w:rsidRPr="008170C9">
        <w:rPr>
          <w:rFonts w:eastAsia="Times New Roman"/>
        </w:rPr>
        <w:t>.</w:t>
      </w:r>
    </w:p>
    <w:p w14:paraId="1E061747"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6AB7BF01" w14:textId="77777777" w:rsidR="008170C9" w:rsidRPr="008170C9" w:rsidRDefault="008170C9" w:rsidP="008170C9">
      <w:pPr>
        <w:spacing w:after="0" w:line="265" w:lineRule="auto"/>
        <w:ind w:left="434"/>
        <w:rPr>
          <w:rFonts w:eastAsia="Times New Roman"/>
        </w:rPr>
      </w:pPr>
      <w:r w:rsidRPr="008170C9">
        <w:rPr>
          <w:rFonts w:eastAsia="Times New Roman"/>
        </w:rPr>
        <w:t xml:space="preserve">equally as important </w:t>
      </w:r>
    </w:p>
    <w:p w14:paraId="26277CC1"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53E9C776" w14:textId="77777777" w:rsidR="008170C9" w:rsidRPr="008170C9" w:rsidRDefault="008170C9" w:rsidP="008170C9">
      <w:pPr>
        <w:spacing w:after="0" w:line="265" w:lineRule="auto"/>
        <w:ind w:left="434"/>
        <w:rPr>
          <w:rFonts w:eastAsia="Times New Roman"/>
        </w:rPr>
      </w:pPr>
      <w:r w:rsidRPr="008170C9">
        <w:rPr>
          <w:rFonts w:eastAsia="Times New Roman"/>
        </w:rPr>
        <w:t xml:space="preserve">equally </w:t>
      </w:r>
    </w:p>
    <w:p w14:paraId="4A95E16B"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72F5A0C2" w14:textId="77777777" w:rsidR="008170C9" w:rsidRPr="008170C9" w:rsidRDefault="008170C9" w:rsidP="008170C9">
      <w:pPr>
        <w:spacing w:after="0" w:line="265" w:lineRule="auto"/>
        <w:ind w:left="434"/>
        <w:rPr>
          <w:rFonts w:eastAsia="Times New Roman"/>
        </w:rPr>
      </w:pPr>
      <w:r w:rsidRPr="008170C9">
        <w:rPr>
          <w:rFonts w:eastAsia="Times New Roman"/>
        </w:rPr>
        <w:t>of the above are relevant</w:t>
      </w:r>
    </w:p>
    <w:p w14:paraId="542518FA"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2E3C1B3E" w14:textId="77777777" w:rsidR="008170C9" w:rsidRPr="008170C9" w:rsidRDefault="008170C9" w:rsidP="008170C9">
      <w:pPr>
        <w:spacing w:after="0" w:line="265" w:lineRule="auto"/>
        <w:ind w:left="434"/>
        <w:rPr>
          <w:rFonts w:eastAsia="Times New Roman"/>
        </w:rPr>
      </w:pPr>
      <w:r w:rsidRPr="008170C9">
        <w:rPr>
          <w:rFonts w:eastAsia="Times New Roman"/>
        </w:rPr>
        <w:t>as I feel it is the basis of all the other codes, without integrity you cannot follow the remaining codes</w:t>
      </w:r>
    </w:p>
    <w:p w14:paraId="52EDECFE" w14:textId="77777777" w:rsidR="008170C9" w:rsidRPr="008170C9" w:rsidRDefault="008170C9" w:rsidP="008170C9">
      <w:pPr>
        <w:spacing w:after="0" w:line="265" w:lineRule="auto"/>
        <w:ind w:left="434"/>
        <w:rPr>
          <w:rFonts w:eastAsia="Times New Roman"/>
        </w:rPr>
      </w:pPr>
      <w:r w:rsidRPr="008170C9">
        <w:rPr>
          <w:rFonts w:eastAsia="Times New Roman"/>
        </w:rPr>
        <w:t xml:space="preserve">They carry weight together as a cohesive set of principles </w:t>
      </w:r>
    </w:p>
    <w:p w14:paraId="0CA9B374"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6556212F" w14:textId="77777777" w:rsidR="008170C9" w:rsidRPr="008170C9" w:rsidRDefault="008170C9" w:rsidP="008170C9">
      <w:pPr>
        <w:spacing w:after="0" w:line="265" w:lineRule="auto"/>
        <w:ind w:left="434"/>
        <w:rPr>
          <w:rFonts w:eastAsia="Times New Roman"/>
        </w:rPr>
      </w:pPr>
      <w:r w:rsidRPr="008170C9">
        <w:rPr>
          <w:rFonts w:eastAsia="Times New Roman"/>
        </w:rPr>
        <w:t xml:space="preserve">equally important </w:t>
      </w:r>
    </w:p>
    <w:p w14:paraId="3444032F" w14:textId="77777777" w:rsidR="008170C9" w:rsidRPr="008170C9" w:rsidRDefault="008170C9" w:rsidP="008170C9">
      <w:pPr>
        <w:spacing w:after="0" w:line="265" w:lineRule="auto"/>
        <w:ind w:left="434"/>
        <w:rPr>
          <w:rFonts w:eastAsia="Times New Roman"/>
        </w:rPr>
      </w:pPr>
      <w:r w:rsidRPr="008170C9">
        <w:rPr>
          <w:rFonts w:eastAsia="Times New Roman"/>
        </w:rPr>
        <w:t xml:space="preserve">Equally important </w:t>
      </w:r>
    </w:p>
    <w:p w14:paraId="303AE643"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5EA0570E" w14:textId="0AD9813E" w:rsidR="008170C9" w:rsidRPr="008170C9" w:rsidRDefault="008170C9" w:rsidP="008170C9">
      <w:pPr>
        <w:spacing w:after="0" w:line="265" w:lineRule="auto"/>
        <w:ind w:left="434"/>
        <w:rPr>
          <w:rFonts w:eastAsia="Times New Roman"/>
        </w:rPr>
      </w:pPr>
      <w:r w:rsidRPr="008170C9">
        <w:rPr>
          <w:rFonts w:eastAsia="Times New Roman"/>
        </w:rPr>
        <w:t xml:space="preserve">are important but having integrity has an impact on all others so for example if you have integrity then you will admit when you don't have enough </w:t>
      </w:r>
      <w:r w:rsidR="00853309" w:rsidRPr="008170C9">
        <w:rPr>
          <w:rFonts w:eastAsia="Times New Roman"/>
        </w:rPr>
        <w:t>professional competence</w:t>
      </w:r>
      <w:r w:rsidRPr="008170C9">
        <w:rPr>
          <w:rFonts w:eastAsia="Times New Roman"/>
        </w:rPr>
        <w:t xml:space="preserve"> in a specific area.</w:t>
      </w:r>
    </w:p>
    <w:p w14:paraId="48388F33"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it is good to be honest in all walks not just at professional level. </w:t>
      </w:r>
    </w:p>
    <w:p w14:paraId="3CDA6C92"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2283FD19" w14:textId="2F3F55FF" w:rsidR="008170C9" w:rsidRPr="008170C9" w:rsidRDefault="008170C9" w:rsidP="008170C9">
      <w:pPr>
        <w:spacing w:after="0" w:line="265" w:lineRule="auto"/>
        <w:ind w:left="434"/>
        <w:rPr>
          <w:rFonts w:eastAsia="Times New Roman"/>
        </w:rPr>
      </w:pPr>
      <w:r w:rsidRPr="008170C9">
        <w:rPr>
          <w:rFonts w:eastAsia="Times New Roman"/>
        </w:rPr>
        <w:t xml:space="preserve">By being straightforward, honest and truthful in all professional and business relationships, the other </w:t>
      </w:r>
      <w:r w:rsidR="00853309" w:rsidRPr="008170C9">
        <w:rPr>
          <w:rFonts w:eastAsia="Times New Roman"/>
        </w:rPr>
        <w:t>principles</w:t>
      </w:r>
      <w:r w:rsidRPr="008170C9">
        <w:rPr>
          <w:rFonts w:eastAsia="Times New Roman"/>
        </w:rPr>
        <w:t xml:space="preserve"> are followed too</w:t>
      </w:r>
    </w:p>
    <w:p w14:paraId="3C917CAD" w14:textId="2867FD2C" w:rsidR="008170C9" w:rsidRPr="008170C9" w:rsidRDefault="008170C9" w:rsidP="008170C9">
      <w:pPr>
        <w:spacing w:after="0" w:line="265" w:lineRule="auto"/>
        <w:ind w:left="434"/>
        <w:rPr>
          <w:rFonts w:eastAsia="Times New Roman"/>
        </w:rPr>
      </w:pPr>
      <w:r w:rsidRPr="008170C9">
        <w:rPr>
          <w:rFonts w:eastAsia="Times New Roman"/>
        </w:rPr>
        <w:t xml:space="preserve">Professional competences. </w:t>
      </w:r>
      <w:r w:rsidR="00853309" w:rsidRPr="008170C9">
        <w:rPr>
          <w:rFonts w:eastAsia="Times New Roman"/>
        </w:rPr>
        <w:t>I’m</w:t>
      </w:r>
      <w:r w:rsidRPr="008170C9">
        <w:rPr>
          <w:rFonts w:eastAsia="Times New Roman"/>
        </w:rPr>
        <w:t xml:space="preserve"> qualified for a reason and </w:t>
      </w:r>
      <w:r w:rsidR="001069F7" w:rsidRPr="008170C9">
        <w:rPr>
          <w:rFonts w:eastAsia="Times New Roman"/>
        </w:rPr>
        <w:t>I</w:t>
      </w:r>
      <w:r w:rsidRPr="008170C9">
        <w:rPr>
          <w:rFonts w:eastAsia="Times New Roman"/>
        </w:rPr>
        <w:t xml:space="preserve"> expect all qualified accountant to follow the same professional ways</w:t>
      </w:r>
    </w:p>
    <w:p w14:paraId="3468D576" w14:textId="77777777" w:rsidR="008170C9" w:rsidRPr="008170C9" w:rsidRDefault="008170C9" w:rsidP="008170C9">
      <w:pPr>
        <w:spacing w:after="0" w:line="265" w:lineRule="auto"/>
        <w:ind w:left="434"/>
        <w:rPr>
          <w:rFonts w:eastAsia="Times New Roman"/>
        </w:rPr>
      </w:pPr>
      <w:r w:rsidRPr="008170C9">
        <w:rPr>
          <w:rFonts w:eastAsia="Times New Roman"/>
        </w:rPr>
        <w:t>Integrity as it underpins the rest</w:t>
      </w:r>
    </w:p>
    <w:p w14:paraId="712B3703" w14:textId="2586B198" w:rsidR="008170C9" w:rsidRPr="008170C9" w:rsidRDefault="001069F7" w:rsidP="00105540">
      <w:pPr>
        <w:spacing w:after="0" w:line="265" w:lineRule="auto"/>
        <w:ind w:left="434"/>
        <w:rPr>
          <w:rFonts w:eastAsia="Times New Roman"/>
        </w:rPr>
      </w:pPr>
      <w:r w:rsidRPr="008170C9">
        <w:rPr>
          <w:rFonts w:eastAsia="Times New Roman"/>
        </w:rPr>
        <w:t>I think</w:t>
      </w:r>
      <w:r w:rsidR="008170C9" w:rsidRPr="008170C9">
        <w:rPr>
          <w:rFonts w:eastAsia="Times New Roman"/>
        </w:rPr>
        <w:t xml:space="preserve"> all the principles should have equal consideration as adherence to each of them should ensure a rounded and robust ethical approach </w:t>
      </w:r>
    </w:p>
    <w:p w14:paraId="21EA708B" w14:textId="77777777" w:rsidR="008170C9" w:rsidRPr="008170C9" w:rsidRDefault="008170C9" w:rsidP="008170C9">
      <w:pPr>
        <w:spacing w:after="0" w:line="265" w:lineRule="auto"/>
        <w:ind w:left="434"/>
        <w:rPr>
          <w:rFonts w:eastAsia="Times New Roman"/>
        </w:rPr>
      </w:pPr>
      <w:r w:rsidRPr="008170C9">
        <w:rPr>
          <w:rFonts w:eastAsia="Times New Roman"/>
        </w:rPr>
        <w:t>3</w:t>
      </w:r>
    </w:p>
    <w:p w14:paraId="39EC411D" w14:textId="77777777" w:rsidR="008170C9" w:rsidRPr="008170C9" w:rsidRDefault="008170C9" w:rsidP="008170C9">
      <w:pPr>
        <w:spacing w:after="0" w:line="265" w:lineRule="auto"/>
        <w:ind w:left="434"/>
        <w:rPr>
          <w:rFonts w:eastAsia="Times New Roman"/>
        </w:rPr>
      </w:pPr>
      <w:r w:rsidRPr="008170C9">
        <w:rPr>
          <w:rFonts w:eastAsia="Times New Roman"/>
        </w:rPr>
        <w:t>All</w:t>
      </w:r>
    </w:p>
    <w:p w14:paraId="378ACD5A" w14:textId="77777777" w:rsidR="008170C9" w:rsidRPr="008170C9" w:rsidRDefault="008170C9" w:rsidP="008170C9">
      <w:pPr>
        <w:spacing w:after="0" w:line="265" w:lineRule="auto"/>
        <w:ind w:left="434"/>
        <w:rPr>
          <w:rFonts w:eastAsia="Times New Roman"/>
        </w:rPr>
      </w:pPr>
      <w:r w:rsidRPr="008170C9">
        <w:rPr>
          <w:rFonts w:eastAsia="Times New Roman"/>
        </w:rPr>
        <w:t>Integrity as all the others stem from it.</w:t>
      </w:r>
    </w:p>
    <w:p w14:paraId="62F4CB09" w14:textId="77777777" w:rsidR="008170C9" w:rsidRPr="008170C9" w:rsidRDefault="008170C9" w:rsidP="008170C9">
      <w:pPr>
        <w:spacing w:after="0" w:line="265" w:lineRule="auto"/>
        <w:ind w:left="434"/>
        <w:rPr>
          <w:rFonts w:eastAsia="Times New Roman"/>
        </w:rPr>
      </w:pPr>
      <w:r w:rsidRPr="008170C9">
        <w:rPr>
          <w:rFonts w:eastAsia="Times New Roman"/>
        </w:rPr>
        <w:t>Objectivity</w:t>
      </w:r>
    </w:p>
    <w:p w14:paraId="641E1433" w14:textId="77777777" w:rsidR="008170C9" w:rsidRPr="008170C9" w:rsidRDefault="008170C9" w:rsidP="008170C9">
      <w:pPr>
        <w:spacing w:after="0" w:line="265" w:lineRule="auto"/>
        <w:ind w:left="434"/>
        <w:rPr>
          <w:rFonts w:eastAsia="Times New Roman"/>
        </w:rPr>
      </w:pPr>
      <w:r w:rsidRPr="008170C9">
        <w:rPr>
          <w:rFonts w:eastAsia="Times New Roman"/>
        </w:rPr>
        <w:lastRenderedPageBreak/>
        <w:t>Integrity as it allows moral guidance</w:t>
      </w:r>
    </w:p>
    <w:p w14:paraId="70F9D2FF" w14:textId="77777777" w:rsidR="008170C9" w:rsidRPr="008170C9" w:rsidRDefault="008170C9" w:rsidP="008170C9">
      <w:pPr>
        <w:spacing w:after="0" w:line="265" w:lineRule="auto"/>
        <w:ind w:left="434"/>
        <w:rPr>
          <w:rFonts w:eastAsia="Times New Roman"/>
        </w:rPr>
      </w:pPr>
      <w:r w:rsidRPr="008170C9">
        <w:rPr>
          <w:rFonts w:eastAsia="Times New Roman"/>
        </w:rPr>
        <w:t xml:space="preserve">Professional competence and due care </w:t>
      </w:r>
    </w:p>
    <w:p w14:paraId="3B20851C" w14:textId="77777777" w:rsidR="008170C9" w:rsidRPr="008170C9" w:rsidRDefault="008170C9" w:rsidP="008170C9">
      <w:pPr>
        <w:spacing w:after="0" w:line="265" w:lineRule="auto"/>
        <w:ind w:left="434"/>
        <w:rPr>
          <w:rFonts w:eastAsia="Times New Roman"/>
        </w:rPr>
      </w:pPr>
      <w:r w:rsidRPr="008170C9">
        <w:rPr>
          <w:rFonts w:eastAsia="Times New Roman"/>
        </w:rPr>
        <w:t xml:space="preserve">Competence  </w:t>
      </w:r>
    </w:p>
    <w:p w14:paraId="699F6267" w14:textId="77777777" w:rsidR="008170C9" w:rsidRPr="008170C9" w:rsidRDefault="008170C9" w:rsidP="008170C9">
      <w:pPr>
        <w:spacing w:after="0" w:line="265" w:lineRule="auto"/>
        <w:ind w:left="434"/>
        <w:rPr>
          <w:rFonts w:eastAsia="Times New Roman"/>
        </w:rPr>
      </w:pPr>
      <w:r w:rsidRPr="008170C9">
        <w:rPr>
          <w:rFonts w:eastAsia="Times New Roman"/>
        </w:rPr>
        <w:t>Professional behaviour, as the remaining fall within this scope.</w:t>
      </w:r>
    </w:p>
    <w:p w14:paraId="228F0474"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63AA935B" w14:textId="77777777" w:rsidR="008170C9" w:rsidRPr="008170C9" w:rsidRDefault="008170C9" w:rsidP="008170C9">
      <w:pPr>
        <w:spacing w:after="0" w:line="265" w:lineRule="auto"/>
        <w:ind w:left="434"/>
        <w:rPr>
          <w:rFonts w:eastAsia="Times New Roman"/>
        </w:rPr>
      </w:pPr>
      <w:r w:rsidRPr="008170C9">
        <w:rPr>
          <w:rFonts w:eastAsia="Times New Roman"/>
        </w:rPr>
        <w:t xml:space="preserve">of that are important. I just prefer to mention professional competence and due care because whether it is missing, everything wrong can occur. </w:t>
      </w:r>
    </w:p>
    <w:p w14:paraId="21E3F343" w14:textId="77777777" w:rsidR="008170C9" w:rsidRPr="008170C9" w:rsidRDefault="008170C9" w:rsidP="008170C9">
      <w:pPr>
        <w:spacing w:after="0" w:line="265" w:lineRule="auto"/>
        <w:ind w:left="434"/>
        <w:rPr>
          <w:rFonts w:eastAsia="Times New Roman"/>
        </w:rPr>
      </w:pPr>
      <w:r w:rsidRPr="008170C9">
        <w:rPr>
          <w:rFonts w:eastAsia="Times New Roman"/>
        </w:rPr>
        <w:t xml:space="preserve">I believe  </w:t>
      </w:r>
    </w:p>
    <w:p w14:paraId="40F805B7" w14:textId="77777777" w:rsidR="008170C9" w:rsidRPr="008170C9" w:rsidRDefault="008170C9" w:rsidP="008170C9">
      <w:pPr>
        <w:spacing w:after="0" w:line="265" w:lineRule="auto"/>
        <w:ind w:left="434"/>
        <w:rPr>
          <w:rFonts w:eastAsia="Times New Roman"/>
        </w:rPr>
      </w:pPr>
      <w:r w:rsidRPr="008170C9">
        <w:rPr>
          <w:rFonts w:eastAsia="Times New Roman"/>
        </w:rPr>
        <w:t xml:space="preserve">that they are all so important and accountancy would not be able to be ethical without one or the other </w:t>
      </w:r>
    </w:p>
    <w:p w14:paraId="0600160D" w14:textId="77777777" w:rsidR="008170C9" w:rsidRPr="008170C9" w:rsidRDefault="008170C9" w:rsidP="008170C9">
      <w:pPr>
        <w:spacing w:after="0" w:line="265" w:lineRule="auto"/>
        <w:ind w:left="434"/>
        <w:rPr>
          <w:rFonts w:eastAsia="Times New Roman"/>
        </w:rPr>
      </w:pPr>
      <w:r w:rsidRPr="008170C9">
        <w:rPr>
          <w:rFonts w:eastAsia="Times New Roman"/>
        </w:rPr>
        <w:t>Integrity, as it is most important to do the important things.</w:t>
      </w:r>
    </w:p>
    <w:p w14:paraId="4C5A98A9" w14:textId="77777777" w:rsidR="008170C9" w:rsidRPr="008170C9" w:rsidRDefault="008170C9" w:rsidP="008170C9">
      <w:pPr>
        <w:spacing w:after="0" w:line="265" w:lineRule="auto"/>
        <w:ind w:left="434"/>
        <w:rPr>
          <w:rFonts w:eastAsia="Times New Roman"/>
        </w:rPr>
      </w:pPr>
      <w:r w:rsidRPr="008170C9">
        <w:rPr>
          <w:rFonts w:eastAsia="Times New Roman"/>
        </w:rPr>
        <w:t xml:space="preserve">Hard to answer. Integrity probably as everything else builds upon this </w:t>
      </w:r>
    </w:p>
    <w:p w14:paraId="4A9F5E1D" w14:textId="77777777" w:rsidR="008170C9" w:rsidRPr="008170C9" w:rsidRDefault="008170C9" w:rsidP="008170C9">
      <w:pPr>
        <w:spacing w:after="0" w:line="265" w:lineRule="auto"/>
        <w:ind w:left="434"/>
        <w:rPr>
          <w:rFonts w:eastAsia="Times New Roman"/>
        </w:rPr>
      </w:pPr>
      <w:r w:rsidRPr="008170C9">
        <w:rPr>
          <w:rFonts w:eastAsia="Times New Roman"/>
        </w:rPr>
        <w:t xml:space="preserve">Objectivity  </w:t>
      </w:r>
    </w:p>
    <w:p w14:paraId="2F7AB1A9" w14:textId="5EEA6CC1" w:rsidR="008170C9" w:rsidRPr="008170C9" w:rsidRDefault="008170C9" w:rsidP="008170C9">
      <w:pPr>
        <w:spacing w:after="0" w:line="265" w:lineRule="auto"/>
        <w:ind w:left="434"/>
        <w:rPr>
          <w:rFonts w:eastAsia="Times New Roman"/>
        </w:rPr>
      </w:pPr>
      <w:r w:rsidRPr="008170C9">
        <w:rPr>
          <w:rFonts w:eastAsia="Times New Roman"/>
        </w:rPr>
        <w:t>- professional scepticism is important in not believing everything a client tells you.</w:t>
      </w:r>
    </w:p>
    <w:p w14:paraId="0B0CEBC0" w14:textId="77777777" w:rsidR="008170C9" w:rsidRDefault="008170C9" w:rsidP="008170C9">
      <w:pPr>
        <w:spacing w:after="0" w:line="265" w:lineRule="auto"/>
        <w:rPr>
          <w:rFonts w:ascii="Times New Roman" w:eastAsia="Times New Roman" w:hAnsi="Times New Roman" w:cs="Times New Roman"/>
          <w:color w:val="1A73E8"/>
        </w:rPr>
      </w:pPr>
    </w:p>
    <w:p w14:paraId="3CB35851" w14:textId="3143A490" w:rsidR="008D2A63" w:rsidRDefault="008D2A63">
      <w:pPr>
        <w:spacing w:after="0" w:line="265" w:lineRule="auto"/>
        <w:ind w:left="434"/>
      </w:pPr>
      <w:r>
        <w:rPr>
          <w:rFonts w:ascii="Times New Roman" w:eastAsia="Times New Roman" w:hAnsi="Times New Roman" w:cs="Times New Roman"/>
          <w:color w:val="1A73E8"/>
        </w:rPr>
        <w:t xml:space="preserve">OTHER  </w:t>
      </w:r>
    </w:p>
    <w:p w14:paraId="625E596A" w14:textId="2EB9AED9" w:rsidR="008D2A63" w:rsidRDefault="008170C9" w:rsidP="008170C9">
      <w:pPr>
        <w:spacing w:after="1771" w:line="265" w:lineRule="auto"/>
        <w:ind w:left="620"/>
      </w:pPr>
      <w:r>
        <w:rPr>
          <w:noProof/>
          <w:lang w:eastAsia="en-GB"/>
        </w:rPr>
        <w:drawing>
          <wp:anchor distT="0" distB="0" distL="114300" distR="114300" simplePos="0" relativeHeight="251661312" behindDoc="0" locked="0" layoutInCell="1" allowOverlap="0" wp14:anchorId="0DCCD586" wp14:editId="62E555F9">
            <wp:simplePos x="0" y="0"/>
            <wp:positionH relativeFrom="margin">
              <wp:align>right</wp:align>
            </wp:positionH>
            <wp:positionV relativeFrom="paragraph">
              <wp:posOffset>984027</wp:posOffset>
            </wp:positionV>
            <wp:extent cx="5683885" cy="1949450"/>
            <wp:effectExtent l="0" t="0" r="0" b="0"/>
            <wp:wrapSquare wrapText="bothSides"/>
            <wp:docPr id="39081" name="Picture 39081"/>
            <wp:cNvGraphicFramePr/>
            <a:graphic xmlns:a="http://schemas.openxmlformats.org/drawingml/2006/main">
              <a:graphicData uri="http://schemas.openxmlformats.org/drawingml/2006/picture">
                <pic:pic xmlns:pic="http://schemas.openxmlformats.org/drawingml/2006/picture">
                  <pic:nvPicPr>
                    <pic:cNvPr id="39081" name="Picture 39081"/>
                    <pic:cNvPicPr/>
                  </pic:nvPicPr>
                  <pic:blipFill>
                    <a:blip r:embed="rId67"/>
                    <a:stretch>
                      <a:fillRect/>
                    </a:stretch>
                  </pic:blipFill>
                  <pic:spPr>
                    <a:xfrm>
                      <a:off x="0" y="0"/>
                      <a:ext cx="5683885" cy="1949450"/>
                    </a:xfrm>
                    <a:prstGeom prst="rect">
                      <a:avLst/>
                    </a:prstGeom>
                  </pic:spPr>
                </pic:pic>
              </a:graphicData>
            </a:graphic>
            <wp14:sizeRelH relativeFrom="margin">
              <wp14:pctWidth>0</wp14:pctWidth>
            </wp14:sizeRelH>
            <wp14:sizeRelV relativeFrom="margin">
              <wp14:pctHeight>0</wp14:pctHeight>
            </wp14:sizeRelV>
          </wp:anchor>
        </w:drawing>
      </w:r>
      <w:r w:rsidR="008D2A63">
        <w:rPr>
          <w:rFonts w:ascii="Times New Roman" w:eastAsia="Times New Roman" w:hAnsi="Times New Roman" w:cs="Times New Roman"/>
          <w:color w:val="1A73E8"/>
        </w:rPr>
        <w:t>(8)</w:t>
      </w:r>
      <w:r>
        <w:br/>
      </w:r>
      <w:r>
        <w:br/>
      </w:r>
      <w:r w:rsidR="008D2A63">
        <w:rPr>
          <w:sz w:val="28"/>
        </w:rPr>
        <w:t>Q12. Please tick your agreement with the following statements</w:t>
      </w:r>
    </w:p>
    <w:p w14:paraId="075A458C" w14:textId="40582DD9" w:rsidR="008D2A63" w:rsidRDefault="008D2A63" w:rsidP="008170C9">
      <w:pPr>
        <w:spacing w:after="549" w:line="600" w:lineRule="auto"/>
        <w:ind w:left="236" w:right="9030"/>
      </w:pPr>
    </w:p>
    <w:p w14:paraId="2D2AAEA1" w14:textId="77777777" w:rsidR="008D2A63" w:rsidRDefault="008D2A63">
      <w:pPr>
        <w:spacing w:after="12"/>
        <w:ind w:left="-5" w:right="9"/>
      </w:pPr>
      <w:r>
        <w:rPr>
          <w:sz w:val="28"/>
        </w:rPr>
        <w:t>Q13. What do you think would keep accountants honest?</w:t>
      </w:r>
    </w:p>
    <w:p w14:paraId="597A14C1" w14:textId="77777777" w:rsidR="008D2A63" w:rsidRDefault="008D2A63">
      <w:pPr>
        <w:spacing w:after="210" w:line="265" w:lineRule="auto"/>
        <w:ind w:left="-5"/>
      </w:pPr>
      <w:r>
        <w:rPr>
          <w:color w:val="000000"/>
        </w:rPr>
        <w:t>164 responses</w:t>
      </w:r>
    </w:p>
    <w:p w14:paraId="3B7B07C8" w14:textId="77777777" w:rsidR="008D2A63" w:rsidRDefault="008D2A63">
      <w:pPr>
        <w:spacing w:after="12"/>
        <w:ind w:left="-5" w:right="9"/>
      </w:pPr>
      <w:r>
        <w:rPr>
          <w:sz w:val="28"/>
        </w:rPr>
        <w:t>Q14. Have you ever observed unethical behaviour by others?</w:t>
      </w:r>
    </w:p>
    <w:p w14:paraId="79E64B0F" w14:textId="77777777" w:rsidR="008D2A63" w:rsidRDefault="008D2A63">
      <w:pPr>
        <w:spacing w:after="210" w:line="265" w:lineRule="auto"/>
        <w:ind w:left="-5"/>
      </w:pPr>
      <w:r>
        <w:rPr>
          <w:color w:val="000000"/>
        </w:rPr>
        <w:t>153 responses</w:t>
      </w:r>
    </w:p>
    <w:p w14:paraId="12DA82A0" w14:textId="77777777" w:rsidR="008D2A63" w:rsidRDefault="008D2A63">
      <w:pPr>
        <w:spacing w:after="1895" w:line="259" w:lineRule="auto"/>
        <w:ind w:left="422"/>
      </w:pPr>
      <w:r>
        <w:rPr>
          <w:noProof/>
          <w:lang w:eastAsia="en-GB"/>
        </w:rPr>
        <w:lastRenderedPageBreak/>
        <w:drawing>
          <wp:inline distT="0" distB="0" distL="0" distR="0" wp14:anchorId="51436CB9" wp14:editId="22AEDD0F">
            <wp:extent cx="5702809" cy="1962912"/>
            <wp:effectExtent l="0" t="0" r="0" b="0"/>
            <wp:docPr id="39083" name="Picture 39083"/>
            <wp:cNvGraphicFramePr/>
            <a:graphic xmlns:a="http://schemas.openxmlformats.org/drawingml/2006/main">
              <a:graphicData uri="http://schemas.openxmlformats.org/drawingml/2006/picture">
                <pic:pic xmlns:pic="http://schemas.openxmlformats.org/drawingml/2006/picture">
                  <pic:nvPicPr>
                    <pic:cNvPr id="39083" name="Picture 39083"/>
                    <pic:cNvPicPr/>
                  </pic:nvPicPr>
                  <pic:blipFill>
                    <a:blip r:embed="rId68"/>
                    <a:stretch>
                      <a:fillRect/>
                    </a:stretch>
                  </pic:blipFill>
                  <pic:spPr>
                    <a:xfrm>
                      <a:off x="0" y="0"/>
                      <a:ext cx="5702809" cy="1962912"/>
                    </a:xfrm>
                    <a:prstGeom prst="rect">
                      <a:avLst/>
                    </a:prstGeom>
                  </pic:spPr>
                </pic:pic>
              </a:graphicData>
            </a:graphic>
          </wp:inline>
        </w:drawing>
      </w:r>
    </w:p>
    <w:p w14:paraId="30432FBC" w14:textId="77777777" w:rsidR="008D2A63" w:rsidRDefault="008D2A63" w:rsidP="008170C9">
      <w:pPr>
        <w:spacing w:after="12"/>
        <w:ind w:right="9"/>
      </w:pPr>
      <w:r>
        <w:rPr>
          <w:sz w:val="28"/>
        </w:rPr>
        <w:t>Q16. which do you think would help accountants to be more ethical?</w:t>
      </w:r>
    </w:p>
    <w:p w14:paraId="1C8B0C2D" w14:textId="160D6B97" w:rsidR="008D2A63" w:rsidRDefault="008170C9" w:rsidP="008D2A63">
      <w:pPr>
        <w:numPr>
          <w:ilvl w:val="0"/>
          <w:numId w:val="13"/>
        </w:numPr>
        <w:spacing w:after="210" w:line="265" w:lineRule="auto"/>
        <w:ind w:right="5196" w:hanging="350"/>
      </w:pPr>
      <w:r>
        <w:rPr>
          <w:noProof/>
          <w:lang w:eastAsia="en-GB"/>
        </w:rPr>
        <w:drawing>
          <wp:anchor distT="0" distB="0" distL="114300" distR="114300" simplePos="0" relativeHeight="251663360" behindDoc="1" locked="0" layoutInCell="1" allowOverlap="1" wp14:anchorId="296358D9" wp14:editId="1BE54C5C">
            <wp:simplePos x="0" y="0"/>
            <wp:positionH relativeFrom="margin">
              <wp:align>left</wp:align>
            </wp:positionH>
            <wp:positionV relativeFrom="paragraph">
              <wp:posOffset>244385</wp:posOffset>
            </wp:positionV>
            <wp:extent cx="6041136" cy="2429256"/>
            <wp:effectExtent l="0" t="0" r="0" b="9525"/>
            <wp:wrapTight wrapText="bothSides">
              <wp:wrapPolygon edited="0">
                <wp:start x="4973" y="0"/>
                <wp:lineTo x="1158" y="0"/>
                <wp:lineTo x="0" y="678"/>
                <wp:lineTo x="0" y="3219"/>
                <wp:lineTo x="4087" y="5421"/>
                <wp:lineTo x="0" y="5421"/>
                <wp:lineTo x="0" y="7962"/>
                <wp:lineTo x="4973" y="8132"/>
                <wp:lineTo x="2180" y="9656"/>
                <wp:lineTo x="2180" y="10504"/>
                <wp:lineTo x="4973" y="10842"/>
                <wp:lineTo x="2044" y="12198"/>
                <wp:lineTo x="1839" y="14061"/>
                <wp:lineTo x="1158" y="14569"/>
                <wp:lineTo x="1158" y="17958"/>
                <wp:lineTo x="2520" y="18974"/>
                <wp:lineTo x="4973" y="18974"/>
                <wp:lineTo x="4904" y="21515"/>
                <wp:lineTo x="19890" y="21515"/>
                <wp:lineTo x="19618" y="18974"/>
                <wp:lineTo x="19686" y="5421"/>
                <wp:lineTo x="21525" y="2711"/>
                <wp:lineTo x="21525" y="1355"/>
                <wp:lineTo x="19618" y="0"/>
                <wp:lineTo x="4973" y="0"/>
              </wp:wrapPolygon>
            </wp:wrapTight>
            <wp:docPr id="39085" name="Picture 39085"/>
            <wp:cNvGraphicFramePr/>
            <a:graphic xmlns:a="http://schemas.openxmlformats.org/drawingml/2006/main">
              <a:graphicData uri="http://schemas.openxmlformats.org/drawingml/2006/picture">
                <pic:pic xmlns:pic="http://schemas.openxmlformats.org/drawingml/2006/picture">
                  <pic:nvPicPr>
                    <pic:cNvPr id="39085" name="Picture 39085"/>
                    <pic:cNvPicPr/>
                  </pic:nvPicPr>
                  <pic:blipFill>
                    <a:blip r:embed="rId69" cstate="print">
                      <a:extLst>
                        <a:ext uri="{28A0092B-C50C-407E-A947-70E740481C1C}">
                          <a14:useLocalDpi xmlns:a14="http://schemas.microsoft.com/office/drawing/2010/main" val="0"/>
                        </a:ext>
                      </a:extLst>
                    </a:blip>
                    <a:stretch>
                      <a:fillRect/>
                    </a:stretch>
                  </pic:blipFill>
                  <pic:spPr>
                    <a:xfrm>
                      <a:off x="0" y="0"/>
                      <a:ext cx="6041136" cy="2429256"/>
                    </a:xfrm>
                    <a:prstGeom prst="rect">
                      <a:avLst/>
                    </a:prstGeom>
                  </pic:spPr>
                </pic:pic>
              </a:graphicData>
            </a:graphic>
          </wp:anchor>
        </w:drawing>
      </w:r>
      <w:r w:rsidR="008D2A63">
        <w:rPr>
          <w:color w:val="000000"/>
        </w:rPr>
        <w:t>responses</w:t>
      </w:r>
    </w:p>
    <w:p w14:paraId="1D5EDBC3" w14:textId="71A65B67" w:rsidR="008D2A63" w:rsidRDefault="008D2A63">
      <w:pPr>
        <w:spacing w:after="1999" w:line="259" w:lineRule="auto"/>
        <w:ind w:left="149" w:right="-9"/>
      </w:pPr>
    </w:p>
    <w:p w14:paraId="5B219145" w14:textId="77777777" w:rsidR="008D2A63" w:rsidRDefault="008D2A63">
      <w:pPr>
        <w:spacing w:after="485"/>
        <w:ind w:left="-5" w:right="9"/>
      </w:pPr>
      <w:r>
        <w:rPr>
          <w:sz w:val="28"/>
        </w:rPr>
        <w:t>Q17. Can you match each term to the correct definition?</w:t>
      </w:r>
    </w:p>
    <w:p w14:paraId="31CEDE35" w14:textId="77777777" w:rsidR="008D2A63" w:rsidRDefault="008D2A63">
      <w:pPr>
        <w:spacing w:after="0" w:line="259" w:lineRule="auto"/>
        <w:ind w:left="251" w:right="-52"/>
      </w:pPr>
      <w:r>
        <w:rPr>
          <w:rFonts w:ascii="Calibri" w:eastAsia="Calibri" w:hAnsi="Calibri" w:cs="Calibri"/>
          <w:noProof/>
          <w:sz w:val="22"/>
          <w:lang w:eastAsia="en-GB"/>
        </w:rPr>
        <mc:AlternateContent>
          <mc:Choice Requires="wpg">
            <w:drawing>
              <wp:inline distT="0" distB="0" distL="0" distR="0" wp14:anchorId="34FB3CC1" wp14:editId="25567D80">
                <wp:extent cx="6003315" cy="1666203"/>
                <wp:effectExtent l="0" t="0" r="0" b="0"/>
                <wp:docPr id="37415" name="Group 37415"/>
                <wp:cNvGraphicFramePr/>
                <a:graphic xmlns:a="http://schemas.openxmlformats.org/drawingml/2006/main">
                  <a:graphicData uri="http://schemas.microsoft.com/office/word/2010/wordprocessingGroup">
                    <wpg:wgp>
                      <wpg:cNvGrpSpPr/>
                      <wpg:grpSpPr>
                        <a:xfrm>
                          <a:off x="0" y="0"/>
                          <a:ext cx="6003315" cy="1666203"/>
                          <a:chOff x="0" y="0"/>
                          <a:chExt cx="6003315" cy="1666203"/>
                        </a:xfrm>
                      </wpg:grpSpPr>
                      <wps:wsp>
                        <wps:cNvPr id="40082" name="Shape 40082"/>
                        <wps:cNvSpPr/>
                        <wps:spPr>
                          <a:xfrm>
                            <a:off x="283553" y="1602039"/>
                            <a:ext cx="5719763" cy="9144"/>
                          </a:xfrm>
                          <a:custGeom>
                            <a:avLst/>
                            <a:gdLst/>
                            <a:ahLst/>
                            <a:cxnLst/>
                            <a:rect l="0" t="0" r="0" b="0"/>
                            <a:pathLst>
                              <a:path w="5719763" h="9144">
                                <a:moveTo>
                                  <a:pt x="0" y="0"/>
                                </a:moveTo>
                                <a:lnTo>
                                  <a:pt x="5719763" y="0"/>
                                </a:lnTo>
                                <a:lnTo>
                                  <a:pt x="5719763" y="9144"/>
                                </a:lnTo>
                                <a:lnTo>
                                  <a:pt x="0" y="9144"/>
                                </a:lnTo>
                                <a:lnTo>
                                  <a:pt x="0" y="0"/>
                                </a:lnTo>
                              </a:path>
                            </a:pathLst>
                          </a:custGeom>
                          <a:ln w="0" cap="flat">
                            <a:miter lim="127000"/>
                          </a:ln>
                        </wps:spPr>
                        <wps:style>
                          <a:lnRef idx="0">
                            <a:srgbClr val="000000">
                              <a:alpha val="0"/>
                            </a:srgbClr>
                          </a:lnRef>
                          <a:fillRef idx="1">
                            <a:srgbClr val="CCCCCC"/>
                          </a:fillRef>
                          <a:effectRef idx="0">
                            <a:scrgbClr r="0" g="0" b="0"/>
                          </a:effectRef>
                          <a:fontRef idx="none"/>
                        </wps:style>
                        <wps:bodyPr/>
                      </wps:wsp>
                      <wps:wsp>
                        <wps:cNvPr id="40083" name="Shape 40083"/>
                        <wps:cNvSpPr/>
                        <wps:spPr>
                          <a:xfrm>
                            <a:off x="283553" y="1229992"/>
                            <a:ext cx="5719763" cy="9144"/>
                          </a:xfrm>
                          <a:custGeom>
                            <a:avLst/>
                            <a:gdLst/>
                            <a:ahLst/>
                            <a:cxnLst/>
                            <a:rect l="0" t="0" r="0" b="0"/>
                            <a:pathLst>
                              <a:path w="5719763" h="9144">
                                <a:moveTo>
                                  <a:pt x="0" y="0"/>
                                </a:moveTo>
                                <a:lnTo>
                                  <a:pt x="5719763" y="0"/>
                                </a:lnTo>
                                <a:lnTo>
                                  <a:pt x="5719763" y="9144"/>
                                </a:lnTo>
                                <a:lnTo>
                                  <a:pt x="0" y="9144"/>
                                </a:lnTo>
                                <a:lnTo>
                                  <a:pt x="0" y="0"/>
                                </a:lnTo>
                              </a:path>
                            </a:pathLst>
                          </a:custGeom>
                          <a:ln w="0" cap="flat">
                            <a:miter lim="127000"/>
                          </a:ln>
                        </wps:spPr>
                        <wps:style>
                          <a:lnRef idx="0">
                            <a:srgbClr val="000000">
                              <a:alpha val="0"/>
                            </a:srgbClr>
                          </a:lnRef>
                          <a:fillRef idx="1">
                            <a:srgbClr val="CCCCCC"/>
                          </a:fillRef>
                          <a:effectRef idx="0">
                            <a:scrgbClr r="0" g="0" b="0"/>
                          </a:effectRef>
                          <a:fontRef idx="none"/>
                        </wps:style>
                        <wps:bodyPr/>
                      </wps:wsp>
                      <wps:wsp>
                        <wps:cNvPr id="40084" name="Shape 40084"/>
                        <wps:cNvSpPr/>
                        <wps:spPr>
                          <a:xfrm>
                            <a:off x="283553" y="866804"/>
                            <a:ext cx="5719763" cy="9144"/>
                          </a:xfrm>
                          <a:custGeom>
                            <a:avLst/>
                            <a:gdLst/>
                            <a:ahLst/>
                            <a:cxnLst/>
                            <a:rect l="0" t="0" r="0" b="0"/>
                            <a:pathLst>
                              <a:path w="5719763" h="9144">
                                <a:moveTo>
                                  <a:pt x="0" y="0"/>
                                </a:moveTo>
                                <a:lnTo>
                                  <a:pt x="5719763" y="0"/>
                                </a:lnTo>
                                <a:lnTo>
                                  <a:pt x="5719763" y="9144"/>
                                </a:lnTo>
                                <a:lnTo>
                                  <a:pt x="0" y="9144"/>
                                </a:lnTo>
                                <a:lnTo>
                                  <a:pt x="0" y="0"/>
                                </a:lnTo>
                              </a:path>
                            </a:pathLst>
                          </a:custGeom>
                          <a:ln w="0" cap="flat">
                            <a:miter lim="127000"/>
                          </a:ln>
                        </wps:spPr>
                        <wps:style>
                          <a:lnRef idx="0">
                            <a:srgbClr val="000000">
                              <a:alpha val="0"/>
                            </a:srgbClr>
                          </a:lnRef>
                          <a:fillRef idx="1">
                            <a:srgbClr val="CCCCCC"/>
                          </a:fillRef>
                          <a:effectRef idx="0">
                            <a:scrgbClr r="0" g="0" b="0"/>
                          </a:effectRef>
                          <a:fontRef idx="none"/>
                        </wps:style>
                        <wps:bodyPr/>
                      </wps:wsp>
                      <wps:wsp>
                        <wps:cNvPr id="40085" name="Shape 40085"/>
                        <wps:cNvSpPr/>
                        <wps:spPr>
                          <a:xfrm>
                            <a:off x="283553" y="494757"/>
                            <a:ext cx="5719763" cy="9144"/>
                          </a:xfrm>
                          <a:custGeom>
                            <a:avLst/>
                            <a:gdLst/>
                            <a:ahLst/>
                            <a:cxnLst/>
                            <a:rect l="0" t="0" r="0" b="0"/>
                            <a:pathLst>
                              <a:path w="5719763" h="9144">
                                <a:moveTo>
                                  <a:pt x="0" y="0"/>
                                </a:moveTo>
                                <a:lnTo>
                                  <a:pt x="5719763" y="0"/>
                                </a:lnTo>
                                <a:lnTo>
                                  <a:pt x="5719763" y="9144"/>
                                </a:lnTo>
                                <a:lnTo>
                                  <a:pt x="0" y="9144"/>
                                </a:lnTo>
                                <a:lnTo>
                                  <a:pt x="0" y="0"/>
                                </a:lnTo>
                              </a:path>
                            </a:pathLst>
                          </a:custGeom>
                          <a:ln w="0" cap="flat">
                            <a:miter lim="127000"/>
                          </a:ln>
                        </wps:spPr>
                        <wps:style>
                          <a:lnRef idx="0">
                            <a:srgbClr val="000000">
                              <a:alpha val="0"/>
                            </a:srgbClr>
                          </a:lnRef>
                          <a:fillRef idx="1">
                            <a:srgbClr val="CCCCCC"/>
                          </a:fillRef>
                          <a:effectRef idx="0">
                            <a:scrgbClr r="0" g="0" b="0"/>
                          </a:effectRef>
                          <a:fontRef idx="none"/>
                        </wps:style>
                        <wps:bodyPr/>
                      </wps:wsp>
                      <wps:wsp>
                        <wps:cNvPr id="40086" name="Shape 40086"/>
                        <wps:cNvSpPr/>
                        <wps:spPr>
                          <a:xfrm>
                            <a:off x="283553" y="122711"/>
                            <a:ext cx="5719763" cy="9144"/>
                          </a:xfrm>
                          <a:custGeom>
                            <a:avLst/>
                            <a:gdLst/>
                            <a:ahLst/>
                            <a:cxnLst/>
                            <a:rect l="0" t="0" r="0" b="0"/>
                            <a:pathLst>
                              <a:path w="5719763" h="9144">
                                <a:moveTo>
                                  <a:pt x="0" y="0"/>
                                </a:moveTo>
                                <a:lnTo>
                                  <a:pt x="5719763" y="0"/>
                                </a:lnTo>
                                <a:lnTo>
                                  <a:pt x="5719763" y="9144"/>
                                </a:lnTo>
                                <a:lnTo>
                                  <a:pt x="0" y="9144"/>
                                </a:lnTo>
                                <a:lnTo>
                                  <a:pt x="0" y="0"/>
                                </a:lnTo>
                              </a:path>
                            </a:pathLst>
                          </a:custGeom>
                          <a:ln w="0" cap="flat">
                            <a:miter lim="127000"/>
                          </a:ln>
                        </wps:spPr>
                        <wps:style>
                          <a:lnRef idx="0">
                            <a:srgbClr val="000000">
                              <a:alpha val="0"/>
                            </a:srgbClr>
                          </a:lnRef>
                          <a:fillRef idx="1">
                            <a:srgbClr val="CCCCCC"/>
                          </a:fillRef>
                          <a:effectRef idx="0">
                            <a:scrgbClr r="0" g="0" b="0"/>
                          </a:effectRef>
                          <a:fontRef idx="none"/>
                        </wps:style>
                        <wps:bodyPr/>
                      </wps:wsp>
                      <wps:wsp>
                        <wps:cNvPr id="40087" name="Shape 40087"/>
                        <wps:cNvSpPr/>
                        <wps:spPr>
                          <a:xfrm>
                            <a:off x="655599" y="946528"/>
                            <a:ext cx="380905" cy="655510"/>
                          </a:xfrm>
                          <a:custGeom>
                            <a:avLst/>
                            <a:gdLst/>
                            <a:ahLst/>
                            <a:cxnLst/>
                            <a:rect l="0" t="0" r="0" b="0"/>
                            <a:pathLst>
                              <a:path w="380905" h="655510">
                                <a:moveTo>
                                  <a:pt x="0" y="0"/>
                                </a:moveTo>
                                <a:lnTo>
                                  <a:pt x="380905" y="0"/>
                                </a:lnTo>
                                <a:lnTo>
                                  <a:pt x="380905" y="655510"/>
                                </a:lnTo>
                                <a:lnTo>
                                  <a:pt x="0" y="655510"/>
                                </a:lnTo>
                                <a:lnTo>
                                  <a:pt x="0" y="0"/>
                                </a:lnTo>
                              </a:path>
                            </a:pathLst>
                          </a:custGeom>
                          <a:ln w="0" cap="flat">
                            <a:miter lim="127000"/>
                          </a:ln>
                        </wps:spPr>
                        <wps:style>
                          <a:lnRef idx="0">
                            <a:srgbClr val="000000">
                              <a:alpha val="0"/>
                            </a:srgbClr>
                          </a:lnRef>
                          <a:fillRef idx="1">
                            <a:srgbClr val="3366CC"/>
                          </a:fillRef>
                          <a:effectRef idx="0">
                            <a:scrgbClr r="0" g="0" b="0"/>
                          </a:effectRef>
                          <a:fontRef idx="none"/>
                        </wps:style>
                        <wps:bodyPr/>
                      </wps:wsp>
                      <wps:wsp>
                        <wps:cNvPr id="40088" name="Shape 40088"/>
                        <wps:cNvSpPr/>
                        <wps:spPr>
                          <a:xfrm>
                            <a:off x="2560123" y="1061686"/>
                            <a:ext cx="380905" cy="540353"/>
                          </a:xfrm>
                          <a:custGeom>
                            <a:avLst/>
                            <a:gdLst/>
                            <a:ahLst/>
                            <a:cxnLst/>
                            <a:rect l="0" t="0" r="0" b="0"/>
                            <a:pathLst>
                              <a:path w="380905" h="540353">
                                <a:moveTo>
                                  <a:pt x="0" y="0"/>
                                </a:moveTo>
                                <a:lnTo>
                                  <a:pt x="380905" y="0"/>
                                </a:lnTo>
                                <a:lnTo>
                                  <a:pt x="380905" y="540353"/>
                                </a:lnTo>
                                <a:lnTo>
                                  <a:pt x="0" y="540353"/>
                                </a:lnTo>
                                <a:lnTo>
                                  <a:pt x="0" y="0"/>
                                </a:lnTo>
                              </a:path>
                            </a:pathLst>
                          </a:custGeom>
                          <a:ln w="0" cap="flat">
                            <a:miter lim="127000"/>
                          </a:ln>
                        </wps:spPr>
                        <wps:style>
                          <a:lnRef idx="0">
                            <a:srgbClr val="000000">
                              <a:alpha val="0"/>
                            </a:srgbClr>
                          </a:lnRef>
                          <a:fillRef idx="1">
                            <a:srgbClr val="3366CC"/>
                          </a:fillRef>
                          <a:effectRef idx="0">
                            <a:scrgbClr r="0" g="0" b="0"/>
                          </a:effectRef>
                          <a:fontRef idx="none"/>
                        </wps:style>
                        <wps:bodyPr/>
                      </wps:wsp>
                      <wps:wsp>
                        <wps:cNvPr id="40089" name="Shape 40089"/>
                        <wps:cNvSpPr/>
                        <wps:spPr>
                          <a:xfrm>
                            <a:off x="4464647" y="468182"/>
                            <a:ext cx="380905" cy="1133856"/>
                          </a:xfrm>
                          <a:custGeom>
                            <a:avLst/>
                            <a:gdLst/>
                            <a:ahLst/>
                            <a:cxnLst/>
                            <a:rect l="0" t="0" r="0" b="0"/>
                            <a:pathLst>
                              <a:path w="380905" h="1133856">
                                <a:moveTo>
                                  <a:pt x="0" y="0"/>
                                </a:moveTo>
                                <a:lnTo>
                                  <a:pt x="380905" y="0"/>
                                </a:lnTo>
                                <a:lnTo>
                                  <a:pt x="380905" y="1133856"/>
                                </a:lnTo>
                                <a:lnTo>
                                  <a:pt x="0" y="1133856"/>
                                </a:lnTo>
                                <a:lnTo>
                                  <a:pt x="0" y="0"/>
                                </a:lnTo>
                              </a:path>
                            </a:pathLst>
                          </a:custGeom>
                          <a:ln w="0" cap="flat">
                            <a:miter lim="127000"/>
                          </a:ln>
                        </wps:spPr>
                        <wps:style>
                          <a:lnRef idx="0">
                            <a:srgbClr val="000000">
                              <a:alpha val="0"/>
                            </a:srgbClr>
                          </a:lnRef>
                          <a:fillRef idx="1">
                            <a:srgbClr val="3366CC"/>
                          </a:fillRef>
                          <a:effectRef idx="0">
                            <a:scrgbClr r="0" g="0" b="0"/>
                          </a:effectRef>
                          <a:fontRef idx="none"/>
                        </wps:style>
                        <wps:bodyPr/>
                      </wps:wsp>
                      <wps:wsp>
                        <wps:cNvPr id="40090" name="Shape 40090"/>
                        <wps:cNvSpPr/>
                        <wps:spPr>
                          <a:xfrm>
                            <a:off x="1045362" y="1185701"/>
                            <a:ext cx="389763" cy="416337"/>
                          </a:xfrm>
                          <a:custGeom>
                            <a:avLst/>
                            <a:gdLst/>
                            <a:ahLst/>
                            <a:cxnLst/>
                            <a:rect l="0" t="0" r="0" b="0"/>
                            <a:pathLst>
                              <a:path w="389763" h="416337">
                                <a:moveTo>
                                  <a:pt x="0" y="0"/>
                                </a:moveTo>
                                <a:lnTo>
                                  <a:pt x="389763" y="0"/>
                                </a:lnTo>
                                <a:lnTo>
                                  <a:pt x="389763" y="416337"/>
                                </a:lnTo>
                                <a:lnTo>
                                  <a:pt x="0" y="416337"/>
                                </a:lnTo>
                                <a:lnTo>
                                  <a:pt x="0" y="0"/>
                                </a:lnTo>
                              </a:path>
                            </a:pathLst>
                          </a:custGeom>
                          <a:ln w="0" cap="flat">
                            <a:miter lim="127000"/>
                          </a:ln>
                        </wps:spPr>
                        <wps:style>
                          <a:lnRef idx="0">
                            <a:srgbClr val="000000">
                              <a:alpha val="0"/>
                            </a:srgbClr>
                          </a:lnRef>
                          <a:fillRef idx="1">
                            <a:srgbClr val="DC3912"/>
                          </a:fillRef>
                          <a:effectRef idx="0">
                            <a:scrgbClr r="0" g="0" b="0"/>
                          </a:effectRef>
                          <a:fontRef idx="none"/>
                        </wps:style>
                        <wps:bodyPr/>
                      </wps:wsp>
                      <wps:wsp>
                        <wps:cNvPr id="40091" name="Shape 40091"/>
                        <wps:cNvSpPr/>
                        <wps:spPr>
                          <a:xfrm>
                            <a:off x="2949886" y="113853"/>
                            <a:ext cx="389763" cy="1488186"/>
                          </a:xfrm>
                          <a:custGeom>
                            <a:avLst/>
                            <a:gdLst/>
                            <a:ahLst/>
                            <a:cxnLst/>
                            <a:rect l="0" t="0" r="0" b="0"/>
                            <a:pathLst>
                              <a:path w="389763" h="1488186">
                                <a:moveTo>
                                  <a:pt x="0" y="0"/>
                                </a:moveTo>
                                <a:lnTo>
                                  <a:pt x="389763" y="0"/>
                                </a:lnTo>
                                <a:lnTo>
                                  <a:pt x="389763" y="1488186"/>
                                </a:lnTo>
                                <a:lnTo>
                                  <a:pt x="0" y="1488186"/>
                                </a:lnTo>
                                <a:lnTo>
                                  <a:pt x="0" y="0"/>
                                </a:lnTo>
                              </a:path>
                            </a:pathLst>
                          </a:custGeom>
                          <a:ln w="0" cap="flat">
                            <a:miter lim="127000"/>
                          </a:ln>
                        </wps:spPr>
                        <wps:style>
                          <a:lnRef idx="0">
                            <a:srgbClr val="000000">
                              <a:alpha val="0"/>
                            </a:srgbClr>
                          </a:lnRef>
                          <a:fillRef idx="1">
                            <a:srgbClr val="DC3912"/>
                          </a:fillRef>
                          <a:effectRef idx="0">
                            <a:scrgbClr r="0" g="0" b="0"/>
                          </a:effectRef>
                          <a:fontRef idx="none"/>
                        </wps:style>
                        <wps:bodyPr/>
                      </wps:wsp>
                      <wps:wsp>
                        <wps:cNvPr id="40092" name="Shape 40092"/>
                        <wps:cNvSpPr/>
                        <wps:spPr>
                          <a:xfrm>
                            <a:off x="4854410" y="1035110"/>
                            <a:ext cx="389763" cy="566928"/>
                          </a:xfrm>
                          <a:custGeom>
                            <a:avLst/>
                            <a:gdLst/>
                            <a:ahLst/>
                            <a:cxnLst/>
                            <a:rect l="0" t="0" r="0" b="0"/>
                            <a:pathLst>
                              <a:path w="389763" h="566928">
                                <a:moveTo>
                                  <a:pt x="0" y="0"/>
                                </a:moveTo>
                                <a:lnTo>
                                  <a:pt x="389763" y="0"/>
                                </a:lnTo>
                                <a:lnTo>
                                  <a:pt x="389763" y="566928"/>
                                </a:lnTo>
                                <a:lnTo>
                                  <a:pt x="0" y="566928"/>
                                </a:lnTo>
                                <a:lnTo>
                                  <a:pt x="0" y="0"/>
                                </a:lnTo>
                              </a:path>
                            </a:pathLst>
                          </a:custGeom>
                          <a:ln w="0" cap="flat">
                            <a:miter lim="127000"/>
                          </a:ln>
                        </wps:spPr>
                        <wps:style>
                          <a:lnRef idx="0">
                            <a:srgbClr val="000000">
                              <a:alpha val="0"/>
                            </a:srgbClr>
                          </a:lnRef>
                          <a:fillRef idx="1">
                            <a:srgbClr val="DC3912"/>
                          </a:fillRef>
                          <a:effectRef idx="0">
                            <a:scrgbClr r="0" g="0" b="0"/>
                          </a:effectRef>
                          <a:fontRef idx="none"/>
                        </wps:style>
                        <wps:bodyPr/>
                      </wps:wsp>
                      <wps:wsp>
                        <wps:cNvPr id="40093" name="Shape 40093"/>
                        <wps:cNvSpPr/>
                        <wps:spPr>
                          <a:xfrm>
                            <a:off x="1443983" y="326451"/>
                            <a:ext cx="380905" cy="1275588"/>
                          </a:xfrm>
                          <a:custGeom>
                            <a:avLst/>
                            <a:gdLst/>
                            <a:ahLst/>
                            <a:cxnLst/>
                            <a:rect l="0" t="0" r="0" b="0"/>
                            <a:pathLst>
                              <a:path w="380905" h="1275588">
                                <a:moveTo>
                                  <a:pt x="0" y="0"/>
                                </a:moveTo>
                                <a:lnTo>
                                  <a:pt x="380905" y="0"/>
                                </a:lnTo>
                                <a:lnTo>
                                  <a:pt x="380905" y="1275588"/>
                                </a:lnTo>
                                <a:lnTo>
                                  <a:pt x="0" y="1275588"/>
                                </a:lnTo>
                                <a:lnTo>
                                  <a:pt x="0" y="0"/>
                                </a:lnTo>
                              </a:path>
                            </a:pathLst>
                          </a:custGeom>
                          <a:ln w="0" cap="flat">
                            <a:miter lim="127000"/>
                          </a:ln>
                        </wps:spPr>
                        <wps:style>
                          <a:lnRef idx="0">
                            <a:srgbClr val="000000">
                              <a:alpha val="0"/>
                            </a:srgbClr>
                          </a:lnRef>
                          <a:fillRef idx="1">
                            <a:srgbClr val="FF9900"/>
                          </a:fillRef>
                          <a:effectRef idx="0">
                            <a:scrgbClr r="0" g="0" b="0"/>
                          </a:effectRef>
                          <a:fontRef idx="none"/>
                        </wps:style>
                        <wps:bodyPr/>
                      </wps:wsp>
                      <wps:wsp>
                        <wps:cNvPr id="40094" name="Shape 40094"/>
                        <wps:cNvSpPr/>
                        <wps:spPr>
                          <a:xfrm>
                            <a:off x="3348507" y="1238850"/>
                            <a:ext cx="380905" cy="363189"/>
                          </a:xfrm>
                          <a:custGeom>
                            <a:avLst/>
                            <a:gdLst/>
                            <a:ahLst/>
                            <a:cxnLst/>
                            <a:rect l="0" t="0" r="0" b="0"/>
                            <a:pathLst>
                              <a:path w="380905" h="363189">
                                <a:moveTo>
                                  <a:pt x="0" y="0"/>
                                </a:moveTo>
                                <a:lnTo>
                                  <a:pt x="380905" y="0"/>
                                </a:lnTo>
                                <a:lnTo>
                                  <a:pt x="380905" y="363189"/>
                                </a:lnTo>
                                <a:lnTo>
                                  <a:pt x="0" y="363189"/>
                                </a:lnTo>
                                <a:lnTo>
                                  <a:pt x="0" y="0"/>
                                </a:lnTo>
                              </a:path>
                            </a:pathLst>
                          </a:custGeom>
                          <a:ln w="0" cap="flat">
                            <a:miter lim="127000"/>
                          </a:ln>
                        </wps:spPr>
                        <wps:style>
                          <a:lnRef idx="0">
                            <a:srgbClr val="000000">
                              <a:alpha val="0"/>
                            </a:srgbClr>
                          </a:lnRef>
                          <a:fillRef idx="1">
                            <a:srgbClr val="FF9900"/>
                          </a:fillRef>
                          <a:effectRef idx="0">
                            <a:scrgbClr r="0" g="0" b="0"/>
                          </a:effectRef>
                          <a:fontRef idx="none"/>
                        </wps:style>
                        <wps:bodyPr/>
                      </wps:wsp>
                      <wps:wsp>
                        <wps:cNvPr id="40095" name="Shape 40095"/>
                        <wps:cNvSpPr/>
                        <wps:spPr>
                          <a:xfrm>
                            <a:off x="5253031" y="919953"/>
                            <a:ext cx="380905" cy="682086"/>
                          </a:xfrm>
                          <a:custGeom>
                            <a:avLst/>
                            <a:gdLst/>
                            <a:ahLst/>
                            <a:cxnLst/>
                            <a:rect l="0" t="0" r="0" b="0"/>
                            <a:pathLst>
                              <a:path w="380905" h="682086">
                                <a:moveTo>
                                  <a:pt x="0" y="0"/>
                                </a:moveTo>
                                <a:lnTo>
                                  <a:pt x="380905" y="0"/>
                                </a:lnTo>
                                <a:lnTo>
                                  <a:pt x="380905" y="682086"/>
                                </a:lnTo>
                                <a:lnTo>
                                  <a:pt x="0" y="682086"/>
                                </a:lnTo>
                                <a:lnTo>
                                  <a:pt x="0" y="0"/>
                                </a:lnTo>
                              </a:path>
                            </a:pathLst>
                          </a:custGeom>
                          <a:ln w="0" cap="flat">
                            <a:miter lim="127000"/>
                          </a:ln>
                        </wps:spPr>
                        <wps:style>
                          <a:lnRef idx="0">
                            <a:srgbClr val="000000">
                              <a:alpha val="0"/>
                            </a:srgbClr>
                          </a:lnRef>
                          <a:fillRef idx="1">
                            <a:srgbClr val="FF9900"/>
                          </a:fillRef>
                          <a:effectRef idx="0">
                            <a:scrgbClr r="0" g="0" b="0"/>
                          </a:effectRef>
                          <a:fontRef idx="none"/>
                        </wps:style>
                        <wps:bodyPr/>
                      </wps:wsp>
                      <wps:wsp>
                        <wps:cNvPr id="40096" name="Shape 40096"/>
                        <wps:cNvSpPr/>
                        <wps:spPr>
                          <a:xfrm>
                            <a:off x="283553" y="1602039"/>
                            <a:ext cx="5719763" cy="9144"/>
                          </a:xfrm>
                          <a:custGeom>
                            <a:avLst/>
                            <a:gdLst/>
                            <a:ahLst/>
                            <a:cxnLst/>
                            <a:rect l="0" t="0" r="0" b="0"/>
                            <a:pathLst>
                              <a:path w="5719763" h="9144">
                                <a:moveTo>
                                  <a:pt x="0" y="0"/>
                                </a:moveTo>
                                <a:lnTo>
                                  <a:pt x="5719763" y="0"/>
                                </a:lnTo>
                                <a:lnTo>
                                  <a:pt x="5719763" y="9144"/>
                                </a:lnTo>
                                <a:lnTo>
                                  <a:pt x="0" y="9144"/>
                                </a:lnTo>
                                <a:lnTo>
                                  <a:pt x="0" y="0"/>
                                </a:lnTo>
                              </a:path>
                            </a:pathLst>
                          </a:custGeom>
                          <a:ln w="0" cap="flat">
                            <a:miter lim="127000"/>
                          </a:ln>
                        </wps:spPr>
                        <wps:style>
                          <a:lnRef idx="0">
                            <a:srgbClr val="000000">
                              <a:alpha val="0"/>
                            </a:srgbClr>
                          </a:lnRef>
                          <a:fillRef idx="1">
                            <a:srgbClr val="333333"/>
                          </a:fillRef>
                          <a:effectRef idx="0">
                            <a:scrgbClr r="0" g="0" b="0"/>
                          </a:effectRef>
                          <a:fontRef idx="none"/>
                        </wps:style>
                        <wps:bodyPr/>
                      </wps:wsp>
                      <wps:wsp>
                        <wps:cNvPr id="4005" name="Rectangle 4005"/>
                        <wps:cNvSpPr/>
                        <wps:spPr>
                          <a:xfrm>
                            <a:off x="118169" y="1566288"/>
                            <a:ext cx="78606" cy="132887"/>
                          </a:xfrm>
                          <a:prstGeom prst="rect">
                            <a:avLst/>
                          </a:prstGeom>
                          <a:ln>
                            <a:noFill/>
                          </a:ln>
                        </wps:spPr>
                        <wps:txbx>
                          <w:txbxContent>
                            <w:p w14:paraId="382417F2" w14:textId="77777777" w:rsidR="00215305" w:rsidRDefault="00215305">
                              <w:pPr>
                                <w:spacing w:line="259" w:lineRule="auto"/>
                              </w:pPr>
                              <w:r>
                                <w:rPr>
                                  <w:rFonts w:ascii="Times New Roman" w:eastAsia="Times New Roman" w:hAnsi="Times New Roman" w:cs="Times New Roman"/>
                                  <w:color w:val="444444"/>
                                  <w:w w:val="111"/>
                                  <w:sz w:val="17"/>
                                </w:rPr>
                                <w:t>0</w:t>
                              </w:r>
                            </w:p>
                          </w:txbxContent>
                        </wps:txbx>
                        <wps:bodyPr horzOverflow="overflow" vert="horz" lIns="0" tIns="0" rIns="0" bIns="0" rtlCol="0">
                          <a:noAutofit/>
                        </wps:bodyPr>
                      </wps:wsp>
                      <wps:wsp>
                        <wps:cNvPr id="4006" name="Rectangle 4006"/>
                        <wps:cNvSpPr/>
                        <wps:spPr>
                          <a:xfrm>
                            <a:off x="59084" y="1196456"/>
                            <a:ext cx="157188" cy="132887"/>
                          </a:xfrm>
                          <a:prstGeom prst="rect">
                            <a:avLst/>
                          </a:prstGeom>
                          <a:ln>
                            <a:noFill/>
                          </a:ln>
                        </wps:spPr>
                        <wps:txbx>
                          <w:txbxContent>
                            <w:p w14:paraId="276703E2" w14:textId="77777777" w:rsidR="00215305" w:rsidRDefault="00215305">
                              <w:pPr>
                                <w:spacing w:line="259" w:lineRule="auto"/>
                              </w:pPr>
                              <w:r>
                                <w:rPr>
                                  <w:rFonts w:ascii="Times New Roman" w:eastAsia="Times New Roman" w:hAnsi="Times New Roman" w:cs="Times New Roman"/>
                                  <w:color w:val="444444"/>
                                  <w:w w:val="111"/>
                                  <w:sz w:val="17"/>
                                </w:rPr>
                                <w:t>25</w:t>
                              </w:r>
                            </w:p>
                          </w:txbxContent>
                        </wps:txbx>
                        <wps:bodyPr horzOverflow="overflow" vert="horz" lIns="0" tIns="0" rIns="0" bIns="0" rtlCol="0">
                          <a:noAutofit/>
                        </wps:bodyPr>
                      </wps:wsp>
                      <wps:wsp>
                        <wps:cNvPr id="4007" name="Rectangle 4007"/>
                        <wps:cNvSpPr/>
                        <wps:spPr>
                          <a:xfrm>
                            <a:off x="59084" y="826712"/>
                            <a:ext cx="157188" cy="132887"/>
                          </a:xfrm>
                          <a:prstGeom prst="rect">
                            <a:avLst/>
                          </a:prstGeom>
                          <a:ln>
                            <a:noFill/>
                          </a:ln>
                        </wps:spPr>
                        <wps:txbx>
                          <w:txbxContent>
                            <w:p w14:paraId="22AE3945" w14:textId="77777777" w:rsidR="00215305" w:rsidRDefault="00215305">
                              <w:pPr>
                                <w:spacing w:line="259" w:lineRule="auto"/>
                              </w:pPr>
                              <w:r>
                                <w:rPr>
                                  <w:rFonts w:ascii="Times New Roman" w:eastAsia="Times New Roman" w:hAnsi="Times New Roman" w:cs="Times New Roman"/>
                                  <w:color w:val="444444"/>
                                  <w:w w:val="111"/>
                                  <w:sz w:val="17"/>
                                </w:rPr>
                                <w:t>50</w:t>
                              </w:r>
                            </w:p>
                          </w:txbxContent>
                        </wps:txbx>
                        <wps:bodyPr horzOverflow="overflow" vert="horz" lIns="0" tIns="0" rIns="0" bIns="0" rtlCol="0">
                          <a:noAutofit/>
                        </wps:bodyPr>
                      </wps:wsp>
                      <wps:wsp>
                        <wps:cNvPr id="4008" name="Rectangle 4008"/>
                        <wps:cNvSpPr/>
                        <wps:spPr>
                          <a:xfrm>
                            <a:off x="59084" y="456969"/>
                            <a:ext cx="157188" cy="132887"/>
                          </a:xfrm>
                          <a:prstGeom prst="rect">
                            <a:avLst/>
                          </a:prstGeom>
                          <a:ln>
                            <a:noFill/>
                          </a:ln>
                        </wps:spPr>
                        <wps:txbx>
                          <w:txbxContent>
                            <w:p w14:paraId="4387FEE1" w14:textId="77777777" w:rsidR="00215305" w:rsidRDefault="00215305">
                              <w:pPr>
                                <w:spacing w:line="259" w:lineRule="auto"/>
                              </w:pPr>
                              <w:r>
                                <w:rPr>
                                  <w:rFonts w:ascii="Times New Roman" w:eastAsia="Times New Roman" w:hAnsi="Times New Roman" w:cs="Times New Roman"/>
                                  <w:color w:val="444444"/>
                                  <w:w w:val="111"/>
                                  <w:sz w:val="17"/>
                                </w:rPr>
                                <w:t>75</w:t>
                              </w:r>
                            </w:p>
                          </w:txbxContent>
                        </wps:txbx>
                        <wps:bodyPr horzOverflow="overflow" vert="horz" lIns="0" tIns="0" rIns="0" bIns="0" rtlCol="0">
                          <a:noAutofit/>
                        </wps:bodyPr>
                      </wps:wsp>
                      <wps:wsp>
                        <wps:cNvPr id="4009" name="Rectangle 4009"/>
                        <wps:cNvSpPr/>
                        <wps:spPr>
                          <a:xfrm>
                            <a:off x="0" y="87226"/>
                            <a:ext cx="235771" cy="132887"/>
                          </a:xfrm>
                          <a:prstGeom prst="rect">
                            <a:avLst/>
                          </a:prstGeom>
                          <a:ln>
                            <a:noFill/>
                          </a:ln>
                        </wps:spPr>
                        <wps:txbx>
                          <w:txbxContent>
                            <w:p w14:paraId="5214039E" w14:textId="77777777" w:rsidR="00215305" w:rsidRDefault="00215305">
                              <w:pPr>
                                <w:spacing w:line="259" w:lineRule="auto"/>
                              </w:pPr>
                              <w:r>
                                <w:rPr>
                                  <w:rFonts w:ascii="Times New Roman" w:eastAsia="Times New Roman" w:hAnsi="Times New Roman" w:cs="Times New Roman"/>
                                  <w:color w:val="444444"/>
                                  <w:w w:val="111"/>
                                  <w:sz w:val="17"/>
                                </w:rPr>
                                <w:t>100</w:t>
                              </w:r>
                            </w:p>
                          </w:txbxContent>
                        </wps:txbx>
                        <wps:bodyPr horzOverflow="overflow" vert="horz" lIns="0" tIns="0" rIns="0" bIns="0" rtlCol="0">
                          <a:noAutofit/>
                        </wps:bodyPr>
                      </wps:wsp>
                      <wps:wsp>
                        <wps:cNvPr id="4010" name="Shape 4010"/>
                        <wps:cNvSpPr/>
                        <wps:spPr>
                          <a:xfrm>
                            <a:off x="620772" y="41549"/>
                            <a:ext cx="25822" cy="57594"/>
                          </a:xfrm>
                          <a:custGeom>
                            <a:avLst/>
                            <a:gdLst/>
                            <a:ahLst/>
                            <a:cxnLst/>
                            <a:rect l="0" t="0" r="0" b="0"/>
                            <a:pathLst>
                              <a:path w="25822" h="57594">
                                <a:moveTo>
                                  <a:pt x="25822" y="0"/>
                                </a:moveTo>
                                <a:lnTo>
                                  <a:pt x="25822" y="7737"/>
                                </a:lnTo>
                                <a:lnTo>
                                  <a:pt x="14222" y="12967"/>
                                </a:lnTo>
                                <a:cubicBezTo>
                                  <a:pt x="11142" y="16462"/>
                                  <a:pt x="9602" y="21738"/>
                                  <a:pt x="9602" y="28797"/>
                                </a:cubicBezTo>
                                <a:cubicBezTo>
                                  <a:pt x="9602" y="35856"/>
                                  <a:pt x="11142" y="41142"/>
                                  <a:pt x="14222" y="44654"/>
                                </a:cubicBezTo>
                                <a:lnTo>
                                  <a:pt x="25822" y="49910"/>
                                </a:lnTo>
                                <a:lnTo>
                                  <a:pt x="25822" y="57594"/>
                                </a:lnTo>
                                <a:lnTo>
                                  <a:pt x="7137" y="50181"/>
                                </a:lnTo>
                                <a:cubicBezTo>
                                  <a:pt x="2379" y="45234"/>
                                  <a:pt x="0" y="38106"/>
                                  <a:pt x="0" y="28797"/>
                                </a:cubicBezTo>
                                <a:cubicBezTo>
                                  <a:pt x="0" y="18590"/>
                                  <a:pt x="2837" y="11029"/>
                                  <a:pt x="8513" y="6115"/>
                                </a:cubicBezTo>
                                <a:lnTo>
                                  <a:pt x="25822"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11" name="Shape 4011"/>
                        <wps:cNvSpPr/>
                        <wps:spPr>
                          <a:xfrm>
                            <a:off x="545736" y="20520"/>
                            <a:ext cx="67267" cy="78686"/>
                          </a:xfrm>
                          <a:custGeom>
                            <a:avLst/>
                            <a:gdLst/>
                            <a:ahLst/>
                            <a:cxnLst/>
                            <a:rect l="0" t="0" r="0" b="0"/>
                            <a:pathLst>
                              <a:path w="67267" h="78686">
                                <a:moveTo>
                                  <a:pt x="35917" y="0"/>
                                </a:moveTo>
                                <a:cubicBezTo>
                                  <a:pt x="43530" y="0"/>
                                  <a:pt x="49931" y="1937"/>
                                  <a:pt x="55121" y="5813"/>
                                </a:cubicBezTo>
                                <a:cubicBezTo>
                                  <a:pt x="60312" y="9688"/>
                                  <a:pt x="63928" y="15139"/>
                                  <a:pt x="65969" y="22162"/>
                                </a:cubicBezTo>
                                <a:lnTo>
                                  <a:pt x="56056" y="24499"/>
                                </a:lnTo>
                                <a:cubicBezTo>
                                  <a:pt x="54291" y="18962"/>
                                  <a:pt x="51730" y="14930"/>
                                  <a:pt x="48374" y="12405"/>
                                </a:cubicBezTo>
                                <a:cubicBezTo>
                                  <a:pt x="45018" y="9878"/>
                                  <a:pt x="40796" y="8615"/>
                                  <a:pt x="35709" y="8615"/>
                                </a:cubicBezTo>
                                <a:cubicBezTo>
                                  <a:pt x="29862" y="8615"/>
                                  <a:pt x="24974" y="10016"/>
                                  <a:pt x="21046" y="12819"/>
                                </a:cubicBezTo>
                                <a:cubicBezTo>
                                  <a:pt x="17119" y="15622"/>
                                  <a:pt x="14360" y="19385"/>
                                  <a:pt x="12768" y="24109"/>
                                </a:cubicBezTo>
                                <a:cubicBezTo>
                                  <a:pt x="11176" y="28832"/>
                                  <a:pt x="10380" y="33703"/>
                                  <a:pt x="10380" y="38720"/>
                                </a:cubicBezTo>
                                <a:cubicBezTo>
                                  <a:pt x="10380" y="45190"/>
                                  <a:pt x="11324" y="50839"/>
                                  <a:pt x="13209" y="55667"/>
                                </a:cubicBezTo>
                                <a:cubicBezTo>
                                  <a:pt x="15095" y="60494"/>
                                  <a:pt x="18027" y="64101"/>
                                  <a:pt x="22007" y="66488"/>
                                </a:cubicBezTo>
                                <a:cubicBezTo>
                                  <a:pt x="25987" y="68876"/>
                                  <a:pt x="30294" y="70069"/>
                                  <a:pt x="34931" y="70069"/>
                                </a:cubicBezTo>
                                <a:cubicBezTo>
                                  <a:pt x="40571" y="70069"/>
                                  <a:pt x="45346" y="68443"/>
                                  <a:pt x="49256" y="65191"/>
                                </a:cubicBezTo>
                                <a:cubicBezTo>
                                  <a:pt x="53166" y="61938"/>
                                  <a:pt x="55813" y="57110"/>
                                  <a:pt x="57198" y="50710"/>
                                </a:cubicBezTo>
                                <a:lnTo>
                                  <a:pt x="67267" y="53253"/>
                                </a:lnTo>
                                <a:cubicBezTo>
                                  <a:pt x="65156" y="61523"/>
                                  <a:pt x="61358" y="67829"/>
                                  <a:pt x="55874" y="72172"/>
                                </a:cubicBezTo>
                                <a:cubicBezTo>
                                  <a:pt x="50389" y="76515"/>
                                  <a:pt x="43685" y="78686"/>
                                  <a:pt x="35762" y="78686"/>
                                </a:cubicBezTo>
                                <a:cubicBezTo>
                                  <a:pt x="27561" y="78686"/>
                                  <a:pt x="20891" y="77016"/>
                                  <a:pt x="15753" y="73678"/>
                                </a:cubicBezTo>
                                <a:cubicBezTo>
                                  <a:pt x="10614" y="70338"/>
                                  <a:pt x="6704" y="65502"/>
                                  <a:pt x="4023" y="59170"/>
                                </a:cubicBezTo>
                                <a:cubicBezTo>
                                  <a:pt x="1340" y="52837"/>
                                  <a:pt x="0" y="46038"/>
                                  <a:pt x="0" y="38771"/>
                                </a:cubicBezTo>
                                <a:cubicBezTo>
                                  <a:pt x="0" y="30848"/>
                                  <a:pt x="1514" y="23936"/>
                                  <a:pt x="4542" y="18036"/>
                                </a:cubicBezTo>
                                <a:cubicBezTo>
                                  <a:pt x="7569" y="12136"/>
                                  <a:pt x="11877" y="7655"/>
                                  <a:pt x="17465" y="4593"/>
                                </a:cubicBezTo>
                                <a:cubicBezTo>
                                  <a:pt x="23054" y="1530"/>
                                  <a:pt x="29204" y="0"/>
                                  <a:pt x="35917"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12" name="Shape 4012"/>
                        <wps:cNvSpPr/>
                        <wps:spPr>
                          <a:xfrm>
                            <a:off x="679961" y="41540"/>
                            <a:ext cx="24446" cy="57614"/>
                          </a:xfrm>
                          <a:custGeom>
                            <a:avLst/>
                            <a:gdLst/>
                            <a:ahLst/>
                            <a:cxnLst/>
                            <a:rect l="0" t="0" r="0" b="0"/>
                            <a:pathLst>
                              <a:path w="24446" h="57614">
                                <a:moveTo>
                                  <a:pt x="23304" y="0"/>
                                </a:moveTo>
                                <a:lnTo>
                                  <a:pt x="24446" y="271"/>
                                </a:lnTo>
                                <a:lnTo>
                                  <a:pt x="24446" y="7862"/>
                                </a:lnTo>
                                <a:lnTo>
                                  <a:pt x="24187" y="7734"/>
                                </a:lnTo>
                                <a:cubicBezTo>
                                  <a:pt x="20035" y="7734"/>
                                  <a:pt x="16566" y="9430"/>
                                  <a:pt x="13780" y="12821"/>
                                </a:cubicBezTo>
                                <a:cubicBezTo>
                                  <a:pt x="10995" y="16211"/>
                                  <a:pt x="9601" y="21558"/>
                                  <a:pt x="9601" y="28859"/>
                                </a:cubicBezTo>
                                <a:cubicBezTo>
                                  <a:pt x="9601" y="35917"/>
                                  <a:pt x="11090" y="41194"/>
                                  <a:pt x="14065" y="44689"/>
                                </a:cubicBezTo>
                                <a:lnTo>
                                  <a:pt x="24446" y="49854"/>
                                </a:lnTo>
                                <a:lnTo>
                                  <a:pt x="24446" y="57228"/>
                                </a:lnTo>
                                <a:lnTo>
                                  <a:pt x="23720" y="57614"/>
                                </a:lnTo>
                                <a:cubicBezTo>
                                  <a:pt x="19325" y="57614"/>
                                  <a:pt x="15285" y="56402"/>
                                  <a:pt x="11600" y="53980"/>
                                </a:cubicBezTo>
                                <a:cubicBezTo>
                                  <a:pt x="7915" y="51557"/>
                                  <a:pt x="5060" y="48175"/>
                                  <a:pt x="3036" y="43833"/>
                                </a:cubicBezTo>
                                <a:cubicBezTo>
                                  <a:pt x="1012" y="39490"/>
                                  <a:pt x="0" y="34499"/>
                                  <a:pt x="0" y="28859"/>
                                </a:cubicBezTo>
                                <a:cubicBezTo>
                                  <a:pt x="0" y="23357"/>
                                  <a:pt x="917" y="18366"/>
                                  <a:pt x="2751" y="13884"/>
                                </a:cubicBezTo>
                                <a:cubicBezTo>
                                  <a:pt x="4584" y="9403"/>
                                  <a:pt x="7336" y="5969"/>
                                  <a:pt x="11003" y="3581"/>
                                </a:cubicBezTo>
                                <a:cubicBezTo>
                                  <a:pt x="14671" y="1194"/>
                                  <a:pt x="18772" y="0"/>
                                  <a:pt x="23304"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13" name="Shape 4013"/>
                        <wps:cNvSpPr/>
                        <wps:spPr>
                          <a:xfrm>
                            <a:off x="646594" y="41540"/>
                            <a:ext cx="25822" cy="57614"/>
                          </a:xfrm>
                          <a:custGeom>
                            <a:avLst/>
                            <a:gdLst/>
                            <a:ahLst/>
                            <a:cxnLst/>
                            <a:rect l="0" t="0" r="0" b="0"/>
                            <a:pathLst>
                              <a:path w="25822" h="57614">
                                <a:moveTo>
                                  <a:pt x="26" y="0"/>
                                </a:moveTo>
                                <a:cubicBezTo>
                                  <a:pt x="7604" y="0"/>
                                  <a:pt x="13798" y="2483"/>
                                  <a:pt x="18608" y="7448"/>
                                </a:cubicBezTo>
                                <a:cubicBezTo>
                                  <a:pt x="23417" y="12414"/>
                                  <a:pt x="25822" y="19274"/>
                                  <a:pt x="25822" y="28029"/>
                                </a:cubicBezTo>
                                <a:cubicBezTo>
                                  <a:pt x="25822" y="35122"/>
                                  <a:pt x="24758" y="40701"/>
                                  <a:pt x="22631" y="44767"/>
                                </a:cubicBezTo>
                                <a:cubicBezTo>
                                  <a:pt x="20502" y="48833"/>
                                  <a:pt x="17405" y="51991"/>
                                  <a:pt x="13339" y="54240"/>
                                </a:cubicBezTo>
                                <a:cubicBezTo>
                                  <a:pt x="9273" y="56489"/>
                                  <a:pt x="4836" y="57614"/>
                                  <a:pt x="26" y="57614"/>
                                </a:cubicBezTo>
                                <a:lnTo>
                                  <a:pt x="0" y="57603"/>
                                </a:lnTo>
                                <a:lnTo>
                                  <a:pt x="0" y="49919"/>
                                </a:lnTo>
                                <a:lnTo>
                                  <a:pt x="26" y="49931"/>
                                </a:lnTo>
                                <a:cubicBezTo>
                                  <a:pt x="4663" y="49931"/>
                                  <a:pt x="8521" y="48167"/>
                                  <a:pt x="11600" y="44638"/>
                                </a:cubicBezTo>
                                <a:cubicBezTo>
                                  <a:pt x="14680" y="41108"/>
                                  <a:pt x="16220" y="35727"/>
                                  <a:pt x="16220" y="28495"/>
                                </a:cubicBezTo>
                                <a:cubicBezTo>
                                  <a:pt x="16220" y="21679"/>
                                  <a:pt x="14671" y="16514"/>
                                  <a:pt x="11575" y="13002"/>
                                </a:cubicBezTo>
                                <a:cubicBezTo>
                                  <a:pt x="8478" y="9490"/>
                                  <a:pt x="4628" y="7734"/>
                                  <a:pt x="26" y="7734"/>
                                </a:cubicBezTo>
                                <a:lnTo>
                                  <a:pt x="0" y="7746"/>
                                </a:lnTo>
                                <a:lnTo>
                                  <a:pt x="0" y="9"/>
                                </a:lnTo>
                                <a:lnTo>
                                  <a:pt x="26"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14" name="Shape 4014"/>
                        <wps:cNvSpPr/>
                        <wps:spPr>
                          <a:xfrm>
                            <a:off x="739301" y="41615"/>
                            <a:ext cx="25569" cy="57269"/>
                          </a:xfrm>
                          <a:custGeom>
                            <a:avLst/>
                            <a:gdLst/>
                            <a:ahLst/>
                            <a:cxnLst/>
                            <a:rect l="0" t="0" r="0" b="0"/>
                            <a:pathLst>
                              <a:path w="25569" h="57269">
                                <a:moveTo>
                                  <a:pt x="25569" y="0"/>
                                </a:moveTo>
                                <a:lnTo>
                                  <a:pt x="25569" y="7717"/>
                                </a:lnTo>
                                <a:lnTo>
                                  <a:pt x="15033" y="11915"/>
                                </a:lnTo>
                                <a:cubicBezTo>
                                  <a:pt x="12109" y="14787"/>
                                  <a:pt x="10488" y="18628"/>
                                  <a:pt x="10178" y="23437"/>
                                </a:cubicBezTo>
                                <a:lnTo>
                                  <a:pt x="25569" y="23437"/>
                                </a:lnTo>
                                <a:lnTo>
                                  <a:pt x="25569" y="31119"/>
                                </a:lnTo>
                                <a:lnTo>
                                  <a:pt x="9656" y="31119"/>
                                </a:lnTo>
                                <a:cubicBezTo>
                                  <a:pt x="10001" y="37174"/>
                                  <a:pt x="11720" y="41811"/>
                                  <a:pt x="14793" y="45029"/>
                                </a:cubicBezTo>
                                <a:lnTo>
                                  <a:pt x="25569" y="49543"/>
                                </a:lnTo>
                                <a:lnTo>
                                  <a:pt x="25569" y="57269"/>
                                </a:lnTo>
                                <a:lnTo>
                                  <a:pt x="7087" y="50090"/>
                                </a:lnTo>
                                <a:cubicBezTo>
                                  <a:pt x="2365" y="45125"/>
                                  <a:pt x="0" y="38160"/>
                                  <a:pt x="0" y="29199"/>
                                </a:cubicBezTo>
                                <a:cubicBezTo>
                                  <a:pt x="0" y="19925"/>
                                  <a:pt x="2392" y="12728"/>
                                  <a:pt x="7166" y="7607"/>
                                </a:cubicBezTo>
                                <a:lnTo>
                                  <a:pt x="25569"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15" name="Shape 4015"/>
                        <wps:cNvSpPr/>
                        <wps:spPr>
                          <a:xfrm>
                            <a:off x="704407" y="21817"/>
                            <a:ext cx="23360" cy="76950"/>
                          </a:xfrm>
                          <a:custGeom>
                            <a:avLst/>
                            <a:gdLst/>
                            <a:ahLst/>
                            <a:cxnLst/>
                            <a:rect l="0" t="0" r="0" b="0"/>
                            <a:pathLst>
                              <a:path w="23360" h="76950">
                                <a:moveTo>
                                  <a:pt x="14066" y="0"/>
                                </a:moveTo>
                                <a:lnTo>
                                  <a:pt x="23360" y="0"/>
                                </a:lnTo>
                                <a:lnTo>
                                  <a:pt x="23360" y="76091"/>
                                </a:lnTo>
                                <a:lnTo>
                                  <a:pt x="14689" y="76091"/>
                                </a:lnTo>
                                <a:lnTo>
                                  <a:pt x="14689" y="69135"/>
                                </a:lnTo>
                                <a:lnTo>
                                  <a:pt x="0" y="76950"/>
                                </a:lnTo>
                                <a:lnTo>
                                  <a:pt x="0" y="69576"/>
                                </a:lnTo>
                                <a:lnTo>
                                  <a:pt x="156" y="69654"/>
                                </a:lnTo>
                                <a:cubicBezTo>
                                  <a:pt x="4239" y="69654"/>
                                  <a:pt x="7708" y="67985"/>
                                  <a:pt x="10563" y="64646"/>
                                </a:cubicBezTo>
                                <a:cubicBezTo>
                                  <a:pt x="13418" y="61307"/>
                                  <a:pt x="14845" y="56212"/>
                                  <a:pt x="14845" y="49360"/>
                                </a:cubicBezTo>
                                <a:cubicBezTo>
                                  <a:pt x="14845" y="41817"/>
                                  <a:pt x="13391" y="36281"/>
                                  <a:pt x="10485" y="32751"/>
                                </a:cubicBezTo>
                                <a:lnTo>
                                  <a:pt x="0" y="27585"/>
                                </a:lnTo>
                                <a:lnTo>
                                  <a:pt x="0" y="19993"/>
                                </a:lnTo>
                                <a:lnTo>
                                  <a:pt x="7734" y="21825"/>
                                </a:lnTo>
                                <a:cubicBezTo>
                                  <a:pt x="10329" y="23226"/>
                                  <a:pt x="12440" y="25052"/>
                                  <a:pt x="14066" y="27301"/>
                                </a:cubicBezTo>
                                <a:lnTo>
                                  <a:pt x="14066"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16" name="Shape 4016"/>
                        <wps:cNvSpPr/>
                        <wps:spPr>
                          <a:xfrm>
                            <a:off x="764870" y="80157"/>
                            <a:ext cx="24940" cy="18997"/>
                          </a:xfrm>
                          <a:custGeom>
                            <a:avLst/>
                            <a:gdLst/>
                            <a:ahLst/>
                            <a:cxnLst/>
                            <a:rect l="0" t="0" r="0" b="0"/>
                            <a:pathLst>
                              <a:path w="24940" h="18997">
                                <a:moveTo>
                                  <a:pt x="15285" y="0"/>
                                </a:moveTo>
                                <a:lnTo>
                                  <a:pt x="24940" y="1194"/>
                                </a:lnTo>
                                <a:cubicBezTo>
                                  <a:pt x="23417" y="6834"/>
                                  <a:pt x="20591" y="11211"/>
                                  <a:pt x="16481" y="14325"/>
                                </a:cubicBezTo>
                                <a:cubicBezTo>
                                  <a:pt x="12362" y="17438"/>
                                  <a:pt x="7100" y="18997"/>
                                  <a:pt x="695" y="18997"/>
                                </a:cubicBezTo>
                                <a:lnTo>
                                  <a:pt x="0" y="18727"/>
                                </a:lnTo>
                                <a:lnTo>
                                  <a:pt x="0" y="11001"/>
                                </a:lnTo>
                                <a:lnTo>
                                  <a:pt x="749" y="11314"/>
                                </a:lnTo>
                                <a:cubicBezTo>
                                  <a:pt x="4177" y="11314"/>
                                  <a:pt x="7100" y="10415"/>
                                  <a:pt x="9518" y="8615"/>
                                </a:cubicBezTo>
                                <a:cubicBezTo>
                                  <a:pt x="11945" y="6816"/>
                                  <a:pt x="13868" y="3944"/>
                                  <a:pt x="15285"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17" name="Shape 4017"/>
                        <wps:cNvSpPr/>
                        <wps:spPr>
                          <a:xfrm>
                            <a:off x="827520" y="41548"/>
                            <a:ext cx="25826" cy="57597"/>
                          </a:xfrm>
                          <a:custGeom>
                            <a:avLst/>
                            <a:gdLst/>
                            <a:ahLst/>
                            <a:cxnLst/>
                            <a:rect l="0" t="0" r="0" b="0"/>
                            <a:pathLst>
                              <a:path w="25826" h="57597">
                                <a:moveTo>
                                  <a:pt x="25826" y="0"/>
                                </a:moveTo>
                                <a:lnTo>
                                  <a:pt x="25826" y="7737"/>
                                </a:lnTo>
                                <a:lnTo>
                                  <a:pt x="14226" y="12969"/>
                                </a:lnTo>
                                <a:cubicBezTo>
                                  <a:pt x="11144" y="16463"/>
                                  <a:pt x="9602" y="21740"/>
                                  <a:pt x="9602" y="28799"/>
                                </a:cubicBezTo>
                                <a:cubicBezTo>
                                  <a:pt x="9602" y="35858"/>
                                  <a:pt x="11144" y="41143"/>
                                  <a:pt x="14226" y="44655"/>
                                </a:cubicBezTo>
                                <a:lnTo>
                                  <a:pt x="25826" y="49913"/>
                                </a:lnTo>
                                <a:lnTo>
                                  <a:pt x="25826" y="57597"/>
                                </a:lnTo>
                                <a:lnTo>
                                  <a:pt x="7140" y="50183"/>
                                </a:lnTo>
                                <a:cubicBezTo>
                                  <a:pt x="2383" y="45235"/>
                                  <a:pt x="0" y="38108"/>
                                  <a:pt x="0" y="28799"/>
                                </a:cubicBezTo>
                                <a:cubicBezTo>
                                  <a:pt x="0" y="18591"/>
                                  <a:pt x="2843" y="11030"/>
                                  <a:pt x="8513" y="6117"/>
                                </a:cubicBezTo>
                                <a:lnTo>
                                  <a:pt x="25826"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18" name="Shape 4018"/>
                        <wps:cNvSpPr/>
                        <wps:spPr>
                          <a:xfrm>
                            <a:off x="764870" y="41540"/>
                            <a:ext cx="25250" cy="31194"/>
                          </a:xfrm>
                          <a:custGeom>
                            <a:avLst/>
                            <a:gdLst/>
                            <a:ahLst/>
                            <a:cxnLst/>
                            <a:rect l="0" t="0" r="0" b="0"/>
                            <a:pathLst>
                              <a:path w="25250" h="31194">
                                <a:moveTo>
                                  <a:pt x="182" y="0"/>
                                </a:moveTo>
                                <a:cubicBezTo>
                                  <a:pt x="7552" y="0"/>
                                  <a:pt x="13566" y="2508"/>
                                  <a:pt x="18244" y="7526"/>
                                </a:cubicBezTo>
                                <a:cubicBezTo>
                                  <a:pt x="22912" y="12543"/>
                                  <a:pt x="25250" y="19603"/>
                                  <a:pt x="25250" y="28704"/>
                                </a:cubicBezTo>
                                <a:cubicBezTo>
                                  <a:pt x="25250" y="29257"/>
                                  <a:pt x="25233" y="30087"/>
                                  <a:pt x="25197" y="31194"/>
                                </a:cubicBezTo>
                                <a:lnTo>
                                  <a:pt x="0" y="31194"/>
                                </a:lnTo>
                                <a:lnTo>
                                  <a:pt x="0" y="23513"/>
                                </a:lnTo>
                                <a:lnTo>
                                  <a:pt x="15391" y="23513"/>
                                </a:lnTo>
                                <a:cubicBezTo>
                                  <a:pt x="14975" y="18876"/>
                                  <a:pt x="13797" y="15398"/>
                                  <a:pt x="11857" y="13080"/>
                                </a:cubicBezTo>
                                <a:cubicBezTo>
                                  <a:pt x="8880" y="9481"/>
                                  <a:pt x="5027" y="7682"/>
                                  <a:pt x="279" y="7682"/>
                                </a:cubicBezTo>
                                <a:lnTo>
                                  <a:pt x="0" y="7793"/>
                                </a:lnTo>
                                <a:lnTo>
                                  <a:pt x="0" y="75"/>
                                </a:lnTo>
                                <a:lnTo>
                                  <a:pt x="182"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19" name="Shape 4019"/>
                        <wps:cNvSpPr/>
                        <wps:spPr>
                          <a:xfrm>
                            <a:off x="998750" y="41548"/>
                            <a:ext cx="25826" cy="57597"/>
                          </a:xfrm>
                          <a:custGeom>
                            <a:avLst/>
                            <a:gdLst/>
                            <a:ahLst/>
                            <a:cxnLst/>
                            <a:rect l="0" t="0" r="0" b="0"/>
                            <a:pathLst>
                              <a:path w="25826" h="57597">
                                <a:moveTo>
                                  <a:pt x="25826" y="0"/>
                                </a:moveTo>
                                <a:lnTo>
                                  <a:pt x="25826" y="7737"/>
                                </a:lnTo>
                                <a:lnTo>
                                  <a:pt x="14226" y="12969"/>
                                </a:lnTo>
                                <a:cubicBezTo>
                                  <a:pt x="11144" y="16463"/>
                                  <a:pt x="9602" y="21740"/>
                                  <a:pt x="9602" y="28799"/>
                                </a:cubicBezTo>
                                <a:cubicBezTo>
                                  <a:pt x="9602" y="35858"/>
                                  <a:pt x="11144" y="41143"/>
                                  <a:pt x="14226" y="44655"/>
                                </a:cubicBezTo>
                                <a:lnTo>
                                  <a:pt x="25826" y="49913"/>
                                </a:lnTo>
                                <a:lnTo>
                                  <a:pt x="25826" y="57597"/>
                                </a:lnTo>
                                <a:lnTo>
                                  <a:pt x="7140" y="50183"/>
                                </a:lnTo>
                                <a:cubicBezTo>
                                  <a:pt x="2383" y="45235"/>
                                  <a:pt x="0" y="38108"/>
                                  <a:pt x="0" y="28799"/>
                                </a:cubicBezTo>
                                <a:cubicBezTo>
                                  <a:pt x="0" y="18591"/>
                                  <a:pt x="2844" y="11030"/>
                                  <a:pt x="8513" y="6117"/>
                                </a:cubicBezTo>
                                <a:lnTo>
                                  <a:pt x="25826"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20" name="Shape 4020"/>
                        <wps:cNvSpPr/>
                        <wps:spPr>
                          <a:xfrm>
                            <a:off x="946229" y="41540"/>
                            <a:ext cx="48012" cy="57614"/>
                          </a:xfrm>
                          <a:custGeom>
                            <a:avLst/>
                            <a:gdLst/>
                            <a:ahLst/>
                            <a:cxnLst/>
                            <a:rect l="0" t="0" r="0" b="0"/>
                            <a:pathLst>
                              <a:path w="48012" h="57614">
                                <a:moveTo>
                                  <a:pt x="25122" y="0"/>
                                </a:moveTo>
                                <a:cubicBezTo>
                                  <a:pt x="31101" y="0"/>
                                  <a:pt x="36000" y="1514"/>
                                  <a:pt x="39809" y="4542"/>
                                </a:cubicBezTo>
                                <a:cubicBezTo>
                                  <a:pt x="43618" y="7569"/>
                                  <a:pt x="46054" y="11869"/>
                                  <a:pt x="47126" y="17440"/>
                                </a:cubicBezTo>
                                <a:lnTo>
                                  <a:pt x="38046" y="18841"/>
                                </a:lnTo>
                                <a:cubicBezTo>
                                  <a:pt x="37178" y="15139"/>
                                  <a:pt x="35646" y="12353"/>
                                  <a:pt x="33449" y="10485"/>
                                </a:cubicBezTo>
                                <a:cubicBezTo>
                                  <a:pt x="31252" y="8617"/>
                                  <a:pt x="28595" y="7682"/>
                                  <a:pt x="25485" y="7682"/>
                                </a:cubicBezTo>
                                <a:cubicBezTo>
                                  <a:pt x="20773" y="7682"/>
                                  <a:pt x="16955" y="9368"/>
                                  <a:pt x="14014" y="12743"/>
                                </a:cubicBezTo>
                                <a:cubicBezTo>
                                  <a:pt x="11073" y="16117"/>
                                  <a:pt x="9602" y="21454"/>
                                  <a:pt x="9602" y="28755"/>
                                </a:cubicBezTo>
                                <a:cubicBezTo>
                                  <a:pt x="9602" y="36159"/>
                                  <a:pt x="11020" y="41541"/>
                                  <a:pt x="13854" y="44897"/>
                                </a:cubicBezTo>
                                <a:cubicBezTo>
                                  <a:pt x="16698" y="48254"/>
                                  <a:pt x="20392" y="49931"/>
                                  <a:pt x="24963" y="49931"/>
                                </a:cubicBezTo>
                                <a:cubicBezTo>
                                  <a:pt x="28630" y="49931"/>
                                  <a:pt x="31695" y="48807"/>
                                  <a:pt x="34148" y="46558"/>
                                </a:cubicBezTo>
                                <a:cubicBezTo>
                                  <a:pt x="36611" y="44309"/>
                                  <a:pt x="38161" y="40848"/>
                                  <a:pt x="38826" y="36177"/>
                                </a:cubicBezTo>
                                <a:lnTo>
                                  <a:pt x="48012" y="37371"/>
                                </a:lnTo>
                                <a:cubicBezTo>
                                  <a:pt x="47002" y="43703"/>
                                  <a:pt x="44433" y="48660"/>
                                  <a:pt x="40305" y="52242"/>
                                </a:cubicBezTo>
                                <a:cubicBezTo>
                                  <a:pt x="36168" y="55823"/>
                                  <a:pt x="31092" y="57614"/>
                                  <a:pt x="25069" y="57614"/>
                                </a:cubicBezTo>
                                <a:cubicBezTo>
                                  <a:pt x="17522" y="57614"/>
                                  <a:pt x="11463" y="55148"/>
                                  <a:pt x="6874" y="50217"/>
                                </a:cubicBezTo>
                                <a:cubicBezTo>
                                  <a:pt x="2294" y="45286"/>
                                  <a:pt x="0" y="38219"/>
                                  <a:pt x="0" y="29015"/>
                                </a:cubicBezTo>
                                <a:cubicBezTo>
                                  <a:pt x="0" y="23062"/>
                                  <a:pt x="983" y="17855"/>
                                  <a:pt x="2959" y="13391"/>
                                </a:cubicBezTo>
                                <a:cubicBezTo>
                                  <a:pt x="4925" y="8927"/>
                                  <a:pt x="7928" y="5580"/>
                                  <a:pt x="11959" y="3348"/>
                                </a:cubicBezTo>
                                <a:cubicBezTo>
                                  <a:pt x="15989" y="1116"/>
                                  <a:pt x="20383" y="0"/>
                                  <a:pt x="25122"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21" name="Shape 4021"/>
                        <wps:cNvSpPr/>
                        <wps:spPr>
                          <a:xfrm>
                            <a:off x="853346" y="41540"/>
                            <a:ext cx="25826" cy="57614"/>
                          </a:xfrm>
                          <a:custGeom>
                            <a:avLst/>
                            <a:gdLst/>
                            <a:ahLst/>
                            <a:cxnLst/>
                            <a:rect l="0" t="0" r="0" b="0"/>
                            <a:pathLst>
                              <a:path w="25826" h="57614">
                                <a:moveTo>
                                  <a:pt x="22" y="0"/>
                                </a:moveTo>
                                <a:cubicBezTo>
                                  <a:pt x="7605" y="0"/>
                                  <a:pt x="13797" y="2483"/>
                                  <a:pt x="18607" y="7448"/>
                                </a:cubicBezTo>
                                <a:cubicBezTo>
                                  <a:pt x="23417" y="12414"/>
                                  <a:pt x="25826" y="19274"/>
                                  <a:pt x="25826" y="28029"/>
                                </a:cubicBezTo>
                                <a:cubicBezTo>
                                  <a:pt x="25826" y="35122"/>
                                  <a:pt x="24754" y="40701"/>
                                  <a:pt x="22628" y="44767"/>
                                </a:cubicBezTo>
                                <a:cubicBezTo>
                                  <a:pt x="20503" y="48833"/>
                                  <a:pt x="17402" y="51991"/>
                                  <a:pt x="13336" y="54240"/>
                                </a:cubicBezTo>
                                <a:cubicBezTo>
                                  <a:pt x="9270" y="56489"/>
                                  <a:pt x="4832" y="57614"/>
                                  <a:pt x="22" y="57614"/>
                                </a:cubicBezTo>
                                <a:lnTo>
                                  <a:pt x="0" y="57605"/>
                                </a:lnTo>
                                <a:lnTo>
                                  <a:pt x="0" y="49921"/>
                                </a:lnTo>
                                <a:lnTo>
                                  <a:pt x="22" y="49931"/>
                                </a:lnTo>
                                <a:cubicBezTo>
                                  <a:pt x="4664" y="49931"/>
                                  <a:pt x="8517" y="48167"/>
                                  <a:pt x="11600" y="44638"/>
                                </a:cubicBezTo>
                                <a:cubicBezTo>
                                  <a:pt x="14683" y="41108"/>
                                  <a:pt x="16224" y="35727"/>
                                  <a:pt x="16224" y="28495"/>
                                </a:cubicBezTo>
                                <a:cubicBezTo>
                                  <a:pt x="16224" y="21679"/>
                                  <a:pt x="14674" y="16514"/>
                                  <a:pt x="11573" y="13002"/>
                                </a:cubicBezTo>
                                <a:cubicBezTo>
                                  <a:pt x="8482" y="9490"/>
                                  <a:pt x="4629" y="7734"/>
                                  <a:pt x="22" y="7734"/>
                                </a:cubicBezTo>
                                <a:lnTo>
                                  <a:pt x="0" y="7744"/>
                                </a:lnTo>
                                <a:lnTo>
                                  <a:pt x="0" y="8"/>
                                </a:lnTo>
                                <a:lnTo>
                                  <a:pt x="22"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22" name="Shape 4022"/>
                        <wps:cNvSpPr/>
                        <wps:spPr>
                          <a:xfrm>
                            <a:off x="884062" y="20520"/>
                            <a:ext cx="32235" cy="77388"/>
                          </a:xfrm>
                          <a:custGeom>
                            <a:avLst/>
                            <a:gdLst/>
                            <a:ahLst/>
                            <a:cxnLst/>
                            <a:rect l="0" t="0" r="0" b="0"/>
                            <a:pathLst>
                              <a:path w="32235" h="77388">
                                <a:moveTo>
                                  <a:pt x="23519" y="0"/>
                                </a:moveTo>
                                <a:cubicBezTo>
                                  <a:pt x="26150" y="0"/>
                                  <a:pt x="29055" y="311"/>
                                  <a:pt x="32235" y="933"/>
                                </a:cubicBezTo>
                                <a:lnTo>
                                  <a:pt x="30836" y="9083"/>
                                </a:lnTo>
                                <a:cubicBezTo>
                                  <a:pt x="28896" y="8737"/>
                                  <a:pt x="27062" y="8564"/>
                                  <a:pt x="25335" y="8564"/>
                                </a:cubicBezTo>
                                <a:cubicBezTo>
                                  <a:pt x="22491" y="8564"/>
                                  <a:pt x="20489" y="9169"/>
                                  <a:pt x="19311" y="10380"/>
                                </a:cubicBezTo>
                                <a:cubicBezTo>
                                  <a:pt x="18133" y="11592"/>
                                  <a:pt x="17548" y="13857"/>
                                  <a:pt x="17548" y="17180"/>
                                </a:cubicBezTo>
                                <a:lnTo>
                                  <a:pt x="17548" y="22266"/>
                                </a:lnTo>
                                <a:lnTo>
                                  <a:pt x="28293" y="22266"/>
                                </a:lnTo>
                                <a:lnTo>
                                  <a:pt x="28293" y="29533"/>
                                </a:lnTo>
                                <a:lnTo>
                                  <a:pt x="17548" y="29533"/>
                                </a:lnTo>
                                <a:lnTo>
                                  <a:pt x="17548" y="77388"/>
                                </a:lnTo>
                                <a:lnTo>
                                  <a:pt x="8256" y="77388"/>
                                </a:lnTo>
                                <a:lnTo>
                                  <a:pt x="8256" y="29533"/>
                                </a:lnTo>
                                <a:lnTo>
                                  <a:pt x="0" y="29533"/>
                                </a:lnTo>
                                <a:lnTo>
                                  <a:pt x="0" y="22266"/>
                                </a:lnTo>
                                <a:lnTo>
                                  <a:pt x="8256" y="22266"/>
                                </a:lnTo>
                                <a:lnTo>
                                  <a:pt x="8256" y="16401"/>
                                </a:lnTo>
                                <a:cubicBezTo>
                                  <a:pt x="8256" y="12699"/>
                                  <a:pt x="8584" y="9947"/>
                                  <a:pt x="9239" y="8148"/>
                                </a:cubicBezTo>
                                <a:cubicBezTo>
                                  <a:pt x="10143" y="5727"/>
                                  <a:pt x="11728" y="3763"/>
                                  <a:pt x="13987" y="2258"/>
                                </a:cubicBezTo>
                                <a:cubicBezTo>
                                  <a:pt x="16255" y="752"/>
                                  <a:pt x="19435" y="0"/>
                                  <a:pt x="23519"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23" name="Shape 4023"/>
                        <wps:cNvSpPr/>
                        <wps:spPr>
                          <a:xfrm>
                            <a:off x="1117025" y="41540"/>
                            <a:ext cx="24449" cy="57614"/>
                          </a:xfrm>
                          <a:custGeom>
                            <a:avLst/>
                            <a:gdLst/>
                            <a:ahLst/>
                            <a:cxnLst/>
                            <a:rect l="0" t="0" r="0" b="0"/>
                            <a:pathLst>
                              <a:path w="24449" h="57614">
                                <a:moveTo>
                                  <a:pt x="23306" y="0"/>
                                </a:moveTo>
                                <a:lnTo>
                                  <a:pt x="24449" y="271"/>
                                </a:lnTo>
                                <a:lnTo>
                                  <a:pt x="24449" y="7861"/>
                                </a:lnTo>
                                <a:lnTo>
                                  <a:pt x="24192" y="7734"/>
                                </a:lnTo>
                                <a:cubicBezTo>
                                  <a:pt x="20037" y="7734"/>
                                  <a:pt x="16565" y="9430"/>
                                  <a:pt x="13783" y="12821"/>
                                </a:cubicBezTo>
                                <a:cubicBezTo>
                                  <a:pt x="10993" y="16211"/>
                                  <a:pt x="9602" y="21558"/>
                                  <a:pt x="9602" y="28859"/>
                                </a:cubicBezTo>
                                <a:cubicBezTo>
                                  <a:pt x="9602" y="35917"/>
                                  <a:pt x="11090" y="41194"/>
                                  <a:pt x="14067" y="44689"/>
                                </a:cubicBezTo>
                                <a:lnTo>
                                  <a:pt x="24449" y="49856"/>
                                </a:lnTo>
                                <a:lnTo>
                                  <a:pt x="24449" y="57227"/>
                                </a:lnTo>
                                <a:lnTo>
                                  <a:pt x="23722" y="57614"/>
                                </a:lnTo>
                                <a:cubicBezTo>
                                  <a:pt x="19329" y="57614"/>
                                  <a:pt x="15289" y="56402"/>
                                  <a:pt x="11604" y="53980"/>
                                </a:cubicBezTo>
                                <a:cubicBezTo>
                                  <a:pt x="7919" y="51557"/>
                                  <a:pt x="5058" y="48175"/>
                                  <a:pt x="3038" y="43833"/>
                                </a:cubicBezTo>
                                <a:cubicBezTo>
                                  <a:pt x="1010" y="39490"/>
                                  <a:pt x="0" y="34499"/>
                                  <a:pt x="0" y="28859"/>
                                </a:cubicBezTo>
                                <a:cubicBezTo>
                                  <a:pt x="0" y="23357"/>
                                  <a:pt x="921" y="18366"/>
                                  <a:pt x="2755" y="13884"/>
                                </a:cubicBezTo>
                                <a:cubicBezTo>
                                  <a:pt x="4588" y="9403"/>
                                  <a:pt x="7334" y="5969"/>
                                  <a:pt x="11002" y="3581"/>
                                </a:cubicBezTo>
                                <a:cubicBezTo>
                                  <a:pt x="14669" y="1194"/>
                                  <a:pt x="18771" y="0"/>
                                  <a:pt x="23306"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24" name="Shape 4024"/>
                        <wps:cNvSpPr/>
                        <wps:spPr>
                          <a:xfrm>
                            <a:off x="1061316" y="41540"/>
                            <a:ext cx="44796" cy="56368"/>
                          </a:xfrm>
                          <a:custGeom>
                            <a:avLst/>
                            <a:gdLst/>
                            <a:ahLst/>
                            <a:cxnLst/>
                            <a:rect l="0" t="0" r="0" b="0"/>
                            <a:pathLst>
                              <a:path w="44796" h="56368">
                                <a:moveTo>
                                  <a:pt x="25955" y="0"/>
                                </a:moveTo>
                                <a:cubicBezTo>
                                  <a:pt x="29277" y="0"/>
                                  <a:pt x="32324" y="597"/>
                                  <a:pt x="35114" y="1791"/>
                                </a:cubicBezTo>
                                <a:cubicBezTo>
                                  <a:pt x="37896" y="2984"/>
                                  <a:pt x="39986" y="4550"/>
                                  <a:pt x="41368" y="6488"/>
                                </a:cubicBezTo>
                                <a:cubicBezTo>
                                  <a:pt x="42750" y="8426"/>
                                  <a:pt x="43724" y="10727"/>
                                  <a:pt x="44273" y="13391"/>
                                </a:cubicBezTo>
                                <a:cubicBezTo>
                                  <a:pt x="44619" y="15121"/>
                                  <a:pt x="44796" y="18149"/>
                                  <a:pt x="44796" y="22475"/>
                                </a:cubicBezTo>
                                <a:lnTo>
                                  <a:pt x="44796" y="56368"/>
                                </a:lnTo>
                                <a:lnTo>
                                  <a:pt x="35451" y="56368"/>
                                </a:lnTo>
                                <a:lnTo>
                                  <a:pt x="35451" y="22837"/>
                                </a:lnTo>
                                <a:cubicBezTo>
                                  <a:pt x="35451" y="19032"/>
                                  <a:pt x="35088" y="16186"/>
                                  <a:pt x="34361" y="14300"/>
                                </a:cubicBezTo>
                                <a:cubicBezTo>
                                  <a:pt x="33635" y="12414"/>
                                  <a:pt x="32341" y="10909"/>
                                  <a:pt x="30490" y="9784"/>
                                </a:cubicBezTo>
                                <a:cubicBezTo>
                                  <a:pt x="28639" y="8660"/>
                                  <a:pt x="26468" y="8097"/>
                                  <a:pt x="23979" y="8097"/>
                                </a:cubicBezTo>
                                <a:cubicBezTo>
                                  <a:pt x="20002" y="8097"/>
                                  <a:pt x="16565" y="9361"/>
                                  <a:pt x="13677" y="11886"/>
                                </a:cubicBezTo>
                                <a:cubicBezTo>
                                  <a:pt x="10789" y="14412"/>
                                  <a:pt x="9345" y="19205"/>
                                  <a:pt x="9345" y="26264"/>
                                </a:cubicBezTo>
                                <a:lnTo>
                                  <a:pt x="9345" y="56368"/>
                                </a:lnTo>
                                <a:lnTo>
                                  <a:pt x="0" y="56368"/>
                                </a:lnTo>
                                <a:lnTo>
                                  <a:pt x="0" y="1246"/>
                                </a:lnTo>
                                <a:lnTo>
                                  <a:pt x="8406" y="1246"/>
                                </a:lnTo>
                                <a:lnTo>
                                  <a:pt x="8406" y="9083"/>
                                </a:lnTo>
                                <a:cubicBezTo>
                                  <a:pt x="12455" y="3028"/>
                                  <a:pt x="18301" y="0"/>
                                  <a:pt x="25955"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25" name="Shape 4025"/>
                        <wps:cNvSpPr/>
                        <wps:spPr>
                          <a:xfrm>
                            <a:off x="1024576" y="41540"/>
                            <a:ext cx="25826" cy="57614"/>
                          </a:xfrm>
                          <a:custGeom>
                            <a:avLst/>
                            <a:gdLst/>
                            <a:ahLst/>
                            <a:cxnLst/>
                            <a:rect l="0" t="0" r="0" b="0"/>
                            <a:pathLst>
                              <a:path w="25826" h="57614">
                                <a:moveTo>
                                  <a:pt x="22" y="0"/>
                                </a:moveTo>
                                <a:cubicBezTo>
                                  <a:pt x="7605" y="0"/>
                                  <a:pt x="13796" y="2483"/>
                                  <a:pt x="18607" y="7448"/>
                                </a:cubicBezTo>
                                <a:cubicBezTo>
                                  <a:pt x="23417" y="12414"/>
                                  <a:pt x="25826" y="19274"/>
                                  <a:pt x="25826" y="28029"/>
                                </a:cubicBezTo>
                                <a:cubicBezTo>
                                  <a:pt x="25826" y="35122"/>
                                  <a:pt x="24754" y="40701"/>
                                  <a:pt x="22628" y="44767"/>
                                </a:cubicBezTo>
                                <a:cubicBezTo>
                                  <a:pt x="20502" y="48833"/>
                                  <a:pt x="17402" y="51991"/>
                                  <a:pt x="13336" y="54240"/>
                                </a:cubicBezTo>
                                <a:cubicBezTo>
                                  <a:pt x="9270" y="56489"/>
                                  <a:pt x="4832" y="57614"/>
                                  <a:pt x="22" y="57614"/>
                                </a:cubicBezTo>
                                <a:lnTo>
                                  <a:pt x="0" y="57605"/>
                                </a:lnTo>
                                <a:lnTo>
                                  <a:pt x="0" y="49921"/>
                                </a:lnTo>
                                <a:lnTo>
                                  <a:pt x="22" y="49931"/>
                                </a:lnTo>
                                <a:cubicBezTo>
                                  <a:pt x="4664" y="49931"/>
                                  <a:pt x="8517" y="48167"/>
                                  <a:pt x="11600" y="44638"/>
                                </a:cubicBezTo>
                                <a:cubicBezTo>
                                  <a:pt x="14682" y="41108"/>
                                  <a:pt x="16224" y="35727"/>
                                  <a:pt x="16224" y="28495"/>
                                </a:cubicBezTo>
                                <a:cubicBezTo>
                                  <a:pt x="16224" y="21679"/>
                                  <a:pt x="14674" y="16514"/>
                                  <a:pt x="11573" y="13002"/>
                                </a:cubicBezTo>
                                <a:cubicBezTo>
                                  <a:pt x="8482" y="9490"/>
                                  <a:pt x="4628" y="7734"/>
                                  <a:pt x="22" y="7734"/>
                                </a:cubicBezTo>
                                <a:lnTo>
                                  <a:pt x="0" y="7744"/>
                                </a:lnTo>
                                <a:lnTo>
                                  <a:pt x="0" y="8"/>
                                </a:lnTo>
                                <a:lnTo>
                                  <a:pt x="22"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26" name="Shape 4026"/>
                        <wps:cNvSpPr/>
                        <wps:spPr>
                          <a:xfrm>
                            <a:off x="1179281" y="42786"/>
                            <a:ext cx="44690" cy="56368"/>
                          </a:xfrm>
                          <a:custGeom>
                            <a:avLst/>
                            <a:gdLst/>
                            <a:ahLst/>
                            <a:cxnLst/>
                            <a:rect l="0" t="0" r="0" b="0"/>
                            <a:pathLst>
                              <a:path w="44690" h="56368">
                                <a:moveTo>
                                  <a:pt x="0" y="0"/>
                                </a:moveTo>
                                <a:lnTo>
                                  <a:pt x="9337" y="0"/>
                                </a:lnTo>
                                <a:lnTo>
                                  <a:pt x="9337" y="30571"/>
                                </a:lnTo>
                                <a:cubicBezTo>
                                  <a:pt x="9337" y="35451"/>
                                  <a:pt x="9531" y="38738"/>
                                  <a:pt x="9912" y="40433"/>
                                </a:cubicBezTo>
                                <a:cubicBezTo>
                                  <a:pt x="10497" y="42890"/>
                                  <a:pt x="11746" y="44819"/>
                                  <a:pt x="13651" y="46220"/>
                                </a:cubicBezTo>
                                <a:cubicBezTo>
                                  <a:pt x="15546" y="47622"/>
                                  <a:pt x="17903" y="48323"/>
                                  <a:pt x="20702" y="48323"/>
                                </a:cubicBezTo>
                                <a:cubicBezTo>
                                  <a:pt x="23510" y="48323"/>
                                  <a:pt x="26141" y="47605"/>
                                  <a:pt x="28594" y="46169"/>
                                </a:cubicBezTo>
                                <a:cubicBezTo>
                                  <a:pt x="31048" y="44732"/>
                                  <a:pt x="32793" y="42777"/>
                                  <a:pt x="33812" y="40303"/>
                                </a:cubicBezTo>
                                <a:cubicBezTo>
                                  <a:pt x="34831" y="37829"/>
                                  <a:pt x="35345" y="34240"/>
                                  <a:pt x="35345" y="29533"/>
                                </a:cubicBezTo>
                                <a:lnTo>
                                  <a:pt x="35345" y="0"/>
                                </a:lnTo>
                                <a:lnTo>
                                  <a:pt x="44690" y="0"/>
                                </a:lnTo>
                                <a:lnTo>
                                  <a:pt x="44690" y="55122"/>
                                </a:lnTo>
                                <a:lnTo>
                                  <a:pt x="36328" y="55122"/>
                                </a:lnTo>
                                <a:lnTo>
                                  <a:pt x="36328" y="47025"/>
                                </a:lnTo>
                                <a:cubicBezTo>
                                  <a:pt x="32040" y="53254"/>
                                  <a:pt x="26212" y="56368"/>
                                  <a:pt x="18841" y="56368"/>
                                </a:cubicBezTo>
                                <a:cubicBezTo>
                                  <a:pt x="15582" y="56368"/>
                                  <a:pt x="12552" y="55745"/>
                                  <a:pt x="9726" y="54499"/>
                                </a:cubicBezTo>
                                <a:cubicBezTo>
                                  <a:pt x="6909" y="53254"/>
                                  <a:pt x="4819" y="51688"/>
                                  <a:pt x="3446" y="49802"/>
                                </a:cubicBezTo>
                                <a:cubicBezTo>
                                  <a:pt x="2082" y="47916"/>
                                  <a:pt x="1125" y="45607"/>
                                  <a:pt x="567" y="42873"/>
                                </a:cubicBezTo>
                                <a:cubicBezTo>
                                  <a:pt x="186" y="41039"/>
                                  <a:pt x="0" y="38132"/>
                                  <a:pt x="0" y="34153"/>
                                </a:cubicBezTo>
                                <a:lnTo>
                                  <a:pt x="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27" name="Shape 4027"/>
                        <wps:cNvSpPr/>
                        <wps:spPr>
                          <a:xfrm>
                            <a:off x="1235717" y="41540"/>
                            <a:ext cx="48012" cy="57614"/>
                          </a:xfrm>
                          <a:custGeom>
                            <a:avLst/>
                            <a:gdLst/>
                            <a:ahLst/>
                            <a:cxnLst/>
                            <a:rect l="0" t="0" r="0" b="0"/>
                            <a:pathLst>
                              <a:path w="48012" h="57614">
                                <a:moveTo>
                                  <a:pt x="25122" y="0"/>
                                </a:moveTo>
                                <a:cubicBezTo>
                                  <a:pt x="31101" y="0"/>
                                  <a:pt x="36000" y="1514"/>
                                  <a:pt x="39809" y="4542"/>
                                </a:cubicBezTo>
                                <a:cubicBezTo>
                                  <a:pt x="43618" y="7569"/>
                                  <a:pt x="46054" y="11869"/>
                                  <a:pt x="47126" y="17440"/>
                                </a:cubicBezTo>
                                <a:lnTo>
                                  <a:pt x="38046" y="18841"/>
                                </a:lnTo>
                                <a:cubicBezTo>
                                  <a:pt x="37178" y="15139"/>
                                  <a:pt x="35646" y="12353"/>
                                  <a:pt x="33449" y="10485"/>
                                </a:cubicBezTo>
                                <a:cubicBezTo>
                                  <a:pt x="31252" y="8617"/>
                                  <a:pt x="28594" y="7682"/>
                                  <a:pt x="25485" y="7682"/>
                                </a:cubicBezTo>
                                <a:cubicBezTo>
                                  <a:pt x="20773" y="7682"/>
                                  <a:pt x="16955" y="9368"/>
                                  <a:pt x="14014" y="12743"/>
                                </a:cubicBezTo>
                                <a:cubicBezTo>
                                  <a:pt x="11073" y="16117"/>
                                  <a:pt x="9603" y="21454"/>
                                  <a:pt x="9603" y="28755"/>
                                </a:cubicBezTo>
                                <a:cubicBezTo>
                                  <a:pt x="9603" y="36159"/>
                                  <a:pt x="11020" y="41541"/>
                                  <a:pt x="13854" y="44897"/>
                                </a:cubicBezTo>
                                <a:cubicBezTo>
                                  <a:pt x="16698" y="48254"/>
                                  <a:pt x="20392" y="49931"/>
                                  <a:pt x="24963" y="49931"/>
                                </a:cubicBezTo>
                                <a:cubicBezTo>
                                  <a:pt x="28630" y="49931"/>
                                  <a:pt x="31695" y="48807"/>
                                  <a:pt x="34149" y="46558"/>
                                </a:cubicBezTo>
                                <a:cubicBezTo>
                                  <a:pt x="36611" y="44309"/>
                                  <a:pt x="38161" y="40848"/>
                                  <a:pt x="38826" y="36177"/>
                                </a:cubicBezTo>
                                <a:lnTo>
                                  <a:pt x="48012" y="37371"/>
                                </a:lnTo>
                                <a:cubicBezTo>
                                  <a:pt x="47002" y="43703"/>
                                  <a:pt x="44433" y="48660"/>
                                  <a:pt x="40305" y="52242"/>
                                </a:cubicBezTo>
                                <a:cubicBezTo>
                                  <a:pt x="36168" y="55823"/>
                                  <a:pt x="31092" y="57614"/>
                                  <a:pt x="25069" y="57614"/>
                                </a:cubicBezTo>
                                <a:cubicBezTo>
                                  <a:pt x="17522" y="57614"/>
                                  <a:pt x="11463" y="55148"/>
                                  <a:pt x="6874" y="50217"/>
                                </a:cubicBezTo>
                                <a:cubicBezTo>
                                  <a:pt x="2294" y="45286"/>
                                  <a:pt x="0" y="38219"/>
                                  <a:pt x="0" y="29015"/>
                                </a:cubicBezTo>
                                <a:cubicBezTo>
                                  <a:pt x="0" y="23062"/>
                                  <a:pt x="983" y="17855"/>
                                  <a:pt x="2959" y="13391"/>
                                </a:cubicBezTo>
                                <a:cubicBezTo>
                                  <a:pt x="4925" y="8927"/>
                                  <a:pt x="7928" y="5580"/>
                                  <a:pt x="11959" y="3348"/>
                                </a:cubicBezTo>
                                <a:cubicBezTo>
                                  <a:pt x="15989" y="1116"/>
                                  <a:pt x="20383" y="0"/>
                                  <a:pt x="25122"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28" name="Shape 4028"/>
                        <wps:cNvSpPr/>
                        <wps:spPr>
                          <a:xfrm>
                            <a:off x="1286581" y="23530"/>
                            <a:ext cx="26885" cy="75105"/>
                          </a:xfrm>
                          <a:custGeom>
                            <a:avLst/>
                            <a:gdLst/>
                            <a:ahLst/>
                            <a:cxnLst/>
                            <a:rect l="0" t="0" r="0" b="0"/>
                            <a:pathLst>
                              <a:path w="26885" h="75105">
                                <a:moveTo>
                                  <a:pt x="16140" y="0"/>
                                </a:moveTo>
                                <a:lnTo>
                                  <a:pt x="16140" y="19256"/>
                                </a:lnTo>
                                <a:lnTo>
                                  <a:pt x="25538" y="19256"/>
                                </a:lnTo>
                                <a:lnTo>
                                  <a:pt x="25538" y="26523"/>
                                </a:lnTo>
                                <a:lnTo>
                                  <a:pt x="16140" y="26523"/>
                                </a:lnTo>
                                <a:lnTo>
                                  <a:pt x="16140" y="58755"/>
                                </a:lnTo>
                                <a:cubicBezTo>
                                  <a:pt x="16140" y="61420"/>
                                  <a:pt x="16308" y="63133"/>
                                  <a:pt x="16636" y="63894"/>
                                </a:cubicBezTo>
                                <a:cubicBezTo>
                                  <a:pt x="16964" y="64654"/>
                                  <a:pt x="17504" y="65260"/>
                                  <a:pt x="18239" y="65711"/>
                                </a:cubicBezTo>
                                <a:cubicBezTo>
                                  <a:pt x="18983" y="66160"/>
                                  <a:pt x="20055" y="66385"/>
                                  <a:pt x="21437" y="66385"/>
                                </a:cubicBezTo>
                                <a:cubicBezTo>
                                  <a:pt x="22473" y="66385"/>
                                  <a:pt x="23837" y="66264"/>
                                  <a:pt x="25538" y="66022"/>
                                </a:cubicBezTo>
                                <a:lnTo>
                                  <a:pt x="26885" y="74275"/>
                                </a:lnTo>
                                <a:cubicBezTo>
                                  <a:pt x="24254" y="74828"/>
                                  <a:pt x="21906" y="75105"/>
                                  <a:pt x="19825" y="75105"/>
                                </a:cubicBezTo>
                                <a:cubicBezTo>
                                  <a:pt x="16432" y="75105"/>
                                  <a:pt x="13810" y="74568"/>
                                  <a:pt x="11941" y="73496"/>
                                </a:cubicBezTo>
                                <a:cubicBezTo>
                                  <a:pt x="10072" y="72423"/>
                                  <a:pt x="8752" y="71013"/>
                                  <a:pt x="7990" y="69266"/>
                                </a:cubicBezTo>
                                <a:cubicBezTo>
                                  <a:pt x="7228" y="67518"/>
                                  <a:pt x="6847" y="63841"/>
                                  <a:pt x="6847" y="58236"/>
                                </a:cubicBezTo>
                                <a:lnTo>
                                  <a:pt x="6847" y="26523"/>
                                </a:lnTo>
                                <a:lnTo>
                                  <a:pt x="0" y="26523"/>
                                </a:lnTo>
                                <a:lnTo>
                                  <a:pt x="0" y="19256"/>
                                </a:lnTo>
                                <a:lnTo>
                                  <a:pt x="6847" y="19256"/>
                                </a:lnTo>
                                <a:lnTo>
                                  <a:pt x="6847" y="5605"/>
                                </a:lnTo>
                                <a:lnTo>
                                  <a:pt x="1614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29" name="Shape 4029"/>
                        <wps:cNvSpPr/>
                        <wps:spPr>
                          <a:xfrm>
                            <a:off x="1141474" y="21817"/>
                            <a:ext cx="23359" cy="76950"/>
                          </a:xfrm>
                          <a:custGeom>
                            <a:avLst/>
                            <a:gdLst/>
                            <a:ahLst/>
                            <a:cxnLst/>
                            <a:rect l="0" t="0" r="0" b="0"/>
                            <a:pathLst>
                              <a:path w="23359" h="76950">
                                <a:moveTo>
                                  <a:pt x="14067" y="0"/>
                                </a:moveTo>
                                <a:lnTo>
                                  <a:pt x="23359" y="0"/>
                                </a:lnTo>
                                <a:lnTo>
                                  <a:pt x="23359" y="76091"/>
                                </a:lnTo>
                                <a:lnTo>
                                  <a:pt x="14687" y="76091"/>
                                </a:lnTo>
                                <a:lnTo>
                                  <a:pt x="14687" y="69135"/>
                                </a:lnTo>
                                <a:lnTo>
                                  <a:pt x="0" y="76950"/>
                                </a:lnTo>
                                <a:lnTo>
                                  <a:pt x="0" y="69579"/>
                                </a:lnTo>
                                <a:lnTo>
                                  <a:pt x="151" y="69654"/>
                                </a:lnTo>
                                <a:cubicBezTo>
                                  <a:pt x="4234" y="69654"/>
                                  <a:pt x="7707" y="67985"/>
                                  <a:pt x="10559" y="64646"/>
                                </a:cubicBezTo>
                                <a:cubicBezTo>
                                  <a:pt x="13420" y="61307"/>
                                  <a:pt x="14847" y="56212"/>
                                  <a:pt x="14847" y="49360"/>
                                </a:cubicBezTo>
                                <a:cubicBezTo>
                                  <a:pt x="14847" y="41817"/>
                                  <a:pt x="13394" y="36281"/>
                                  <a:pt x="10488" y="32751"/>
                                </a:cubicBezTo>
                                <a:lnTo>
                                  <a:pt x="0" y="27584"/>
                                </a:lnTo>
                                <a:lnTo>
                                  <a:pt x="0" y="19993"/>
                                </a:lnTo>
                                <a:lnTo>
                                  <a:pt x="7733" y="21825"/>
                                </a:lnTo>
                                <a:cubicBezTo>
                                  <a:pt x="10329" y="23226"/>
                                  <a:pt x="12437" y="25052"/>
                                  <a:pt x="14067" y="27301"/>
                                </a:cubicBezTo>
                                <a:lnTo>
                                  <a:pt x="14067"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30" name="Shape 4030"/>
                        <wps:cNvSpPr/>
                        <wps:spPr>
                          <a:xfrm>
                            <a:off x="532450" y="7463"/>
                            <a:ext cx="48310" cy="104844"/>
                          </a:xfrm>
                          <a:custGeom>
                            <a:avLst/>
                            <a:gdLst/>
                            <a:ahLst/>
                            <a:cxnLst/>
                            <a:rect l="0" t="0" r="0" b="0"/>
                            <a:pathLst>
                              <a:path w="48310" h="104844">
                                <a:moveTo>
                                  <a:pt x="48310" y="0"/>
                                </a:moveTo>
                                <a:lnTo>
                                  <a:pt x="48310" y="35133"/>
                                </a:lnTo>
                                <a:lnTo>
                                  <a:pt x="42053" y="36695"/>
                                </a:lnTo>
                                <a:lnTo>
                                  <a:pt x="38643" y="41410"/>
                                </a:lnTo>
                                <a:lnTo>
                                  <a:pt x="36957" y="51783"/>
                                </a:lnTo>
                                <a:lnTo>
                                  <a:pt x="38872" y="63889"/>
                                </a:lnTo>
                                <a:lnTo>
                                  <a:pt x="42129" y="68156"/>
                                </a:lnTo>
                                <a:lnTo>
                                  <a:pt x="48215" y="69842"/>
                                </a:lnTo>
                                <a:lnTo>
                                  <a:pt x="48310" y="69813"/>
                                </a:lnTo>
                                <a:lnTo>
                                  <a:pt x="48310" y="104844"/>
                                </a:lnTo>
                                <a:lnTo>
                                  <a:pt x="21803" y="97874"/>
                                </a:lnTo>
                                <a:lnTo>
                                  <a:pt x="5077" y="77414"/>
                                </a:lnTo>
                                <a:lnTo>
                                  <a:pt x="0" y="51830"/>
                                </a:lnTo>
                                <a:lnTo>
                                  <a:pt x="6001" y="25026"/>
                                </a:lnTo>
                                <a:lnTo>
                                  <a:pt x="24365" y="5996"/>
                                </a:lnTo>
                                <a:lnTo>
                                  <a:pt x="483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31" name="Shape 4031"/>
                        <wps:cNvSpPr/>
                        <wps:spPr>
                          <a:xfrm>
                            <a:off x="580761" y="7239"/>
                            <a:ext cx="26461" cy="105261"/>
                          </a:xfrm>
                          <a:custGeom>
                            <a:avLst/>
                            <a:gdLst/>
                            <a:ahLst/>
                            <a:cxnLst/>
                            <a:rect l="0" t="0" r="0" b="0"/>
                            <a:pathLst>
                              <a:path w="26461" h="105261">
                                <a:moveTo>
                                  <a:pt x="896" y="0"/>
                                </a:moveTo>
                                <a:lnTo>
                                  <a:pt x="26461" y="7957"/>
                                </a:lnTo>
                                <a:lnTo>
                                  <a:pt x="26461" y="50151"/>
                                </a:lnTo>
                                <a:lnTo>
                                  <a:pt x="24080" y="50712"/>
                                </a:lnTo>
                                <a:lnTo>
                                  <a:pt x="23957" y="50740"/>
                                </a:lnTo>
                                <a:lnTo>
                                  <a:pt x="25423" y="51112"/>
                                </a:lnTo>
                                <a:lnTo>
                                  <a:pt x="26461" y="51374"/>
                                </a:lnTo>
                                <a:lnTo>
                                  <a:pt x="26461" y="96743"/>
                                </a:lnTo>
                                <a:lnTo>
                                  <a:pt x="734" y="105261"/>
                                </a:lnTo>
                                <a:lnTo>
                                  <a:pt x="0" y="105068"/>
                                </a:lnTo>
                                <a:lnTo>
                                  <a:pt x="0" y="70037"/>
                                </a:lnTo>
                                <a:lnTo>
                                  <a:pt x="5735" y="68256"/>
                                </a:lnTo>
                                <a:lnTo>
                                  <a:pt x="9183" y="61189"/>
                                </a:lnTo>
                                <a:lnTo>
                                  <a:pt x="11353" y="51174"/>
                                </a:lnTo>
                                <a:lnTo>
                                  <a:pt x="8373" y="41815"/>
                                </a:lnTo>
                                <a:lnTo>
                                  <a:pt x="5363" y="36309"/>
                                </a:lnTo>
                                <a:lnTo>
                                  <a:pt x="686" y="35185"/>
                                </a:lnTo>
                                <a:lnTo>
                                  <a:pt x="0" y="35357"/>
                                </a:lnTo>
                                <a:lnTo>
                                  <a:pt x="0" y="224"/>
                                </a:lnTo>
                                <a:lnTo>
                                  <a:pt x="89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32" name="Shape 4032"/>
                        <wps:cNvSpPr/>
                        <wps:spPr>
                          <a:xfrm>
                            <a:off x="607222" y="15196"/>
                            <a:ext cx="39376" cy="97244"/>
                          </a:xfrm>
                          <a:custGeom>
                            <a:avLst/>
                            <a:gdLst/>
                            <a:ahLst/>
                            <a:cxnLst/>
                            <a:rect l="0" t="0" r="0" b="0"/>
                            <a:pathLst>
                              <a:path w="39376" h="97244">
                                <a:moveTo>
                                  <a:pt x="0" y="0"/>
                                </a:moveTo>
                                <a:lnTo>
                                  <a:pt x="1581" y="492"/>
                                </a:lnTo>
                                <a:lnTo>
                                  <a:pt x="15743" y="21554"/>
                                </a:lnTo>
                                <a:lnTo>
                                  <a:pt x="39376" y="13062"/>
                                </a:lnTo>
                                <a:lnTo>
                                  <a:pt x="39376" y="47373"/>
                                </a:lnTo>
                                <a:lnTo>
                                  <a:pt x="37738" y="48107"/>
                                </a:lnTo>
                                <a:lnTo>
                                  <a:pt x="36442" y="55156"/>
                                </a:lnTo>
                                <a:lnTo>
                                  <a:pt x="37766" y="62252"/>
                                </a:lnTo>
                                <a:lnTo>
                                  <a:pt x="39376" y="62987"/>
                                </a:lnTo>
                                <a:lnTo>
                                  <a:pt x="39376" y="97244"/>
                                </a:lnTo>
                                <a:lnTo>
                                  <a:pt x="24031" y="94456"/>
                                </a:lnTo>
                                <a:lnTo>
                                  <a:pt x="11106" y="85750"/>
                                </a:lnTo>
                                <a:lnTo>
                                  <a:pt x="8497" y="78386"/>
                                </a:lnTo>
                                <a:lnTo>
                                  <a:pt x="2638" y="87912"/>
                                </a:lnTo>
                                <a:lnTo>
                                  <a:pt x="0" y="88786"/>
                                </a:lnTo>
                                <a:lnTo>
                                  <a:pt x="0" y="43417"/>
                                </a:lnTo>
                                <a:lnTo>
                                  <a:pt x="2117" y="43951"/>
                                </a:lnTo>
                                <a:lnTo>
                                  <a:pt x="2505" y="41604"/>
                                </a:lnTo>
                                <a:lnTo>
                                  <a:pt x="0" y="4219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33" name="Shape 4033"/>
                        <wps:cNvSpPr/>
                        <wps:spPr>
                          <a:xfrm>
                            <a:off x="646598" y="28251"/>
                            <a:ext cx="57812" cy="84192"/>
                          </a:xfrm>
                          <a:custGeom>
                            <a:avLst/>
                            <a:gdLst/>
                            <a:ahLst/>
                            <a:cxnLst/>
                            <a:rect l="0" t="0" r="0" b="0"/>
                            <a:pathLst>
                              <a:path w="57812" h="84192">
                                <a:moveTo>
                                  <a:pt x="19" y="0"/>
                                </a:moveTo>
                                <a:lnTo>
                                  <a:pt x="15297" y="2820"/>
                                </a:lnTo>
                                <a:lnTo>
                                  <a:pt x="28146" y="11497"/>
                                </a:lnTo>
                                <a:lnTo>
                                  <a:pt x="29998" y="14517"/>
                                </a:lnTo>
                                <a:lnTo>
                                  <a:pt x="37119" y="5735"/>
                                </a:lnTo>
                                <a:lnTo>
                                  <a:pt x="56664" y="0"/>
                                </a:lnTo>
                                <a:lnTo>
                                  <a:pt x="57812" y="280"/>
                                </a:lnTo>
                                <a:lnTo>
                                  <a:pt x="57812" y="34556"/>
                                </a:lnTo>
                                <a:lnTo>
                                  <a:pt x="57550" y="34310"/>
                                </a:lnTo>
                                <a:lnTo>
                                  <a:pt x="57407" y="34548"/>
                                </a:lnTo>
                                <a:lnTo>
                                  <a:pt x="56255" y="42149"/>
                                </a:lnTo>
                                <a:lnTo>
                                  <a:pt x="57540" y="49369"/>
                                </a:lnTo>
                                <a:lnTo>
                                  <a:pt x="57550" y="49369"/>
                                </a:lnTo>
                                <a:lnTo>
                                  <a:pt x="57812" y="49726"/>
                                </a:lnTo>
                                <a:lnTo>
                                  <a:pt x="57812" y="84019"/>
                                </a:lnTo>
                                <a:lnTo>
                                  <a:pt x="57083" y="84192"/>
                                </a:lnTo>
                                <a:lnTo>
                                  <a:pt x="37662" y="78372"/>
                                </a:lnTo>
                                <a:lnTo>
                                  <a:pt x="29697" y="69017"/>
                                </a:lnTo>
                                <a:lnTo>
                                  <a:pt x="19764" y="79163"/>
                                </a:lnTo>
                                <a:lnTo>
                                  <a:pt x="19" y="84192"/>
                                </a:lnTo>
                                <a:lnTo>
                                  <a:pt x="0" y="84189"/>
                                </a:lnTo>
                                <a:lnTo>
                                  <a:pt x="0" y="49932"/>
                                </a:lnTo>
                                <a:lnTo>
                                  <a:pt x="19" y="49940"/>
                                </a:lnTo>
                                <a:lnTo>
                                  <a:pt x="1581" y="49197"/>
                                </a:lnTo>
                                <a:lnTo>
                                  <a:pt x="2934" y="41787"/>
                                </a:lnTo>
                                <a:lnTo>
                                  <a:pt x="1600" y="35082"/>
                                </a:lnTo>
                                <a:lnTo>
                                  <a:pt x="19" y="34310"/>
                                </a:lnTo>
                                <a:lnTo>
                                  <a:pt x="0" y="34318"/>
                                </a:lnTo>
                                <a:lnTo>
                                  <a:pt x="0" y="7"/>
                                </a:lnTo>
                                <a:lnTo>
                                  <a:pt x="1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34" name="Shape 4034"/>
                        <wps:cNvSpPr/>
                        <wps:spPr>
                          <a:xfrm>
                            <a:off x="814238" y="28261"/>
                            <a:ext cx="39110" cy="84176"/>
                          </a:xfrm>
                          <a:custGeom>
                            <a:avLst/>
                            <a:gdLst/>
                            <a:ahLst/>
                            <a:cxnLst/>
                            <a:rect l="0" t="0" r="0" b="0"/>
                            <a:pathLst>
                              <a:path w="39110" h="84176">
                                <a:moveTo>
                                  <a:pt x="39110" y="0"/>
                                </a:moveTo>
                                <a:lnTo>
                                  <a:pt x="39110" y="34313"/>
                                </a:lnTo>
                                <a:lnTo>
                                  <a:pt x="37481" y="35042"/>
                                </a:lnTo>
                                <a:lnTo>
                                  <a:pt x="36176" y="42091"/>
                                </a:lnTo>
                                <a:lnTo>
                                  <a:pt x="37500" y="49187"/>
                                </a:lnTo>
                                <a:lnTo>
                                  <a:pt x="39110" y="49917"/>
                                </a:lnTo>
                                <a:lnTo>
                                  <a:pt x="39110" y="84176"/>
                                </a:lnTo>
                                <a:lnTo>
                                  <a:pt x="23765" y="81391"/>
                                </a:lnTo>
                                <a:lnTo>
                                  <a:pt x="10849" y="72685"/>
                                </a:lnTo>
                                <a:lnTo>
                                  <a:pt x="0" y="42091"/>
                                </a:lnTo>
                                <a:lnTo>
                                  <a:pt x="2972" y="24098"/>
                                </a:lnTo>
                                <a:lnTo>
                                  <a:pt x="13097" y="9363"/>
                                </a:lnTo>
                                <a:lnTo>
                                  <a:pt x="13116" y="9354"/>
                                </a:lnTo>
                                <a:lnTo>
                                  <a:pt x="13125" y="9334"/>
                                </a:lnTo>
                                <a:lnTo>
                                  <a:pt x="391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35" name="Shape 4035"/>
                        <wps:cNvSpPr/>
                        <wps:spPr>
                          <a:xfrm>
                            <a:off x="704410" y="8534"/>
                            <a:ext cx="102218" cy="103908"/>
                          </a:xfrm>
                          <a:custGeom>
                            <a:avLst/>
                            <a:gdLst/>
                            <a:ahLst/>
                            <a:cxnLst/>
                            <a:rect l="0" t="0" r="0" b="0"/>
                            <a:pathLst>
                              <a:path w="102218" h="103908">
                                <a:moveTo>
                                  <a:pt x="776" y="0"/>
                                </a:moveTo>
                                <a:lnTo>
                                  <a:pt x="36638" y="0"/>
                                </a:lnTo>
                                <a:lnTo>
                                  <a:pt x="36638" y="28635"/>
                                </a:lnTo>
                                <a:lnTo>
                                  <a:pt x="45210" y="22651"/>
                                </a:lnTo>
                                <a:lnTo>
                                  <a:pt x="60641" y="19717"/>
                                </a:lnTo>
                                <a:lnTo>
                                  <a:pt x="75795" y="22622"/>
                                </a:lnTo>
                                <a:lnTo>
                                  <a:pt x="88425" y="31480"/>
                                </a:lnTo>
                                <a:lnTo>
                                  <a:pt x="98780" y="61088"/>
                                </a:lnTo>
                                <a:lnTo>
                                  <a:pt x="102218" y="61513"/>
                                </a:lnTo>
                                <a:lnTo>
                                  <a:pt x="98624" y="74815"/>
                                </a:lnTo>
                                <a:lnTo>
                                  <a:pt x="98541" y="77486"/>
                                </a:lnTo>
                                <a:lnTo>
                                  <a:pt x="97440" y="77486"/>
                                </a:lnTo>
                                <a:lnTo>
                                  <a:pt x="84949" y="96546"/>
                                </a:lnTo>
                                <a:lnTo>
                                  <a:pt x="61155" y="103908"/>
                                </a:lnTo>
                                <a:lnTo>
                                  <a:pt x="45506" y="101146"/>
                                </a:lnTo>
                                <a:lnTo>
                                  <a:pt x="36638" y="95207"/>
                                </a:lnTo>
                                <a:lnTo>
                                  <a:pt x="36638" y="102660"/>
                                </a:lnTo>
                                <a:lnTo>
                                  <a:pt x="4520" y="102660"/>
                                </a:lnTo>
                                <a:lnTo>
                                  <a:pt x="0" y="103736"/>
                                </a:lnTo>
                                <a:lnTo>
                                  <a:pt x="0" y="69442"/>
                                </a:lnTo>
                                <a:lnTo>
                                  <a:pt x="157" y="69657"/>
                                </a:lnTo>
                                <a:lnTo>
                                  <a:pt x="462" y="69295"/>
                                </a:lnTo>
                                <a:lnTo>
                                  <a:pt x="1557" y="62646"/>
                                </a:lnTo>
                                <a:lnTo>
                                  <a:pt x="224" y="54483"/>
                                </a:lnTo>
                                <a:lnTo>
                                  <a:pt x="0" y="54273"/>
                                </a:lnTo>
                                <a:lnTo>
                                  <a:pt x="0" y="19996"/>
                                </a:lnTo>
                                <a:lnTo>
                                  <a:pt x="776" y="20186"/>
                                </a:lnTo>
                                <a:lnTo>
                                  <a:pt x="77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36" name="Shape 4036"/>
                        <wps:cNvSpPr/>
                        <wps:spPr>
                          <a:xfrm>
                            <a:off x="932939" y="28355"/>
                            <a:ext cx="38008" cy="84023"/>
                          </a:xfrm>
                          <a:custGeom>
                            <a:avLst/>
                            <a:gdLst/>
                            <a:ahLst/>
                            <a:cxnLst/>
                            <a:rect l="0" t="0" r="0" b="0"/>
                            <a:pathLst>
                              <a:path w="38008" h="84023">
                                <a:moveTo>
                                  <a:pt x="38008" y="0"/>
                                </a:moveTo>
                                <a:lnTo>
                                  <a:pt x="38008" y="34686"/>
                                </a:lnTo>
                                <a:lnTo>
                                  <a:pt x="37633" y="34554"/>
                                </a:lnTo>
                                <a:lnTo>
                                  <a:pt x="37319" y="34663"/>
                                </a:lnTo>
                                <a:lnTo>
                                  <a:pt x="36176" y="41940"/>
                                </a:lnTo>
                                <a:lnTo>
                                  <a:pt x="37290" y="49502"/>
                                </a:lnTo>
                                <a:lnTo>
                                  <a:pt x="38008" y="49751"/>
                                </a:lnTo>
                                <a:lnTo>
                                  <a:pt x="38008" y="84023"/>
                                </a:lnTo>
                                <a:lnTo>
                                  <a:pt x="23146" y="81259"/>
                                </a:lnTo>
                                <a:lnTo>
                                  <a:pt x="10439" y="72448"/>
                                </a:lnTo>
                                <a:lnTo>
                                  <a:pt x="0" y="42207"/>
                                </a:lnTo>
                                <a:lnTo>
                                  <a:pt x="4096" y="21213"/>
                                </a:lnTo>
                                <a:lnTo>
                                  <a:pt x="18812" y="4916"/>
                                </a:lnTo>
                                <a:lnTo>
                                  <a:pt x="3800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37" name="Shape 4037"/>
                        <wps:cNvSpPr/>
                        <wps:spPr>
                          <a:xfrm>
                            <a:off x="853348" y="7239"/>
                            <a:ext cx="78248" cy="105204"/>
                          </a:xfrm>
                          <a:custGeom>
                            <a:avLst/>
                            <a:gdLst/>
                            <a:ahLst/>
                            <a:cxnLst/>
                            <a:rect l="0" t="0" r="0" b="0"/>
                            <a:pathLst>
                              <a:path w="78248" h="105204">
                                <a:moveTo>
                                  <a:pt x="54226" y="0"/>
                                </a:moveTo>
                                <a:lnTo>
                                  <a:pt x="65503" y="1181"/>
                                </a:lnTo>
                                <a:lnTo>
                                  <a:pt x="78248" y="3677"/>
                                </a:lnTo>
                                <a:lnTo>
                                  <a:pt x="76047" y="16469"/>
                                </a:lnTo>
                                <a:lnTo>
                                  <a:pt x="74647" y="24623"/>
                                </a:lnTo>
                                <a:lnTo>
                                  <a:pt x="72380" y="37795"/>
                                </a:lnTo>
                                <a:lnTo>
                                  <a:pt x="72295" y="37780"/>
                                </a:lnTo>
                                <a:lnTo>
                                  <a:pt x="72295" y="56103"/>
                                </a:lnTo>
                                <a:lnTo>
                                  <a:pt x="61551" y="56103"/>
                                </a:lnTo>
                                <a:lnTo>
                                  <a:pt x="61551" y="103956"/>
                                </a:lnTo>
                                <a:lnTo>
                                  <a:pt x="25679" y="103956"/>
                                </a:lnTo>
                                <a:lnTo>
                                  <a:pt x="25679" y="94142"/>
                                </a:lnTo>
                                <a:lnTo>
                                  <a:pt x="19774" y="100175"/>
                                </a:lnTo>
                                <a:lnTo>
                                  <a:pt x="19764" y="100175"/>
                                </a:lnTo>
                                <a:lnTo>
                                  <a:pt x="29" y="105204"/>
                                </a:lnTo>
                                <a:lnTo>
                                  <a:pt x="0" y="105198"/>
                                </a:lnTo>
                                <a:lnTo>
                                  <a:pt x="0" y="70939"/>
                                </a:lnTo>
                                <a:lnTo>
                                  <a:pt x="29" y="70952"/>
                                </a:lnTo>
                                <a:lnTo>
                                  <a:pt x="1591" y="70209"/>
                                </a:lnTo>
                                <a:lnTo>
                                  <a:pt x="2934" y="62798"/>
                                </a:lnTo>
                                <a:lnTo>
                                  <a:pt x="1610" y="56093"/>
                                </a:lnTo>
                                <a:lnTo>
                                  <a:pt x="29" y="55321"/>
                                </a:lnTo>
                                <a:lnTo>
                                  <a:pt x="0" y="55335"/>
                                </a:lnTo>
                                <a:lnTo>
                                  <a:pt x="0" y="21022"/>
                                </a:lnTo>
                                <a:lnTo>
                                  <a:pt x="29" y="21012"/>
                                </a:lnTo>
                                <a:lnTo>
                                  <a:pt x="15297" y="23832"/>
                                </a:lnTo>
                                <a:lnTo>
                                  <a:pt x="17431" y="25273"/>
                                </a:lnTo>
                                <a:lnTo>
                                  <a:pt x="17431" y="22260"/>
                                </a:lnTo>
                                <a:lnTo>
                                  <a:pt x="26723" y="22260"/>
                                </a:lnTo>
                                <a:lnTo>
                                  <a:pt x="27480" y="16869"/>
                                </a:lnTo>
                                <a:lnTo>
                                  <a:pt x="27489" y="16840"/>
                                </a:lnTo>
                                <a:lnTo>
                                  <a:pt x="27499" y="16803"/>
                                </a:lnTo>
                                <a:lnTo>
                                  <a:pt x="29613" y="13097"/>
                                </a:lnTo>
                                <a:lnTo>
                                  <a:pt x="34357" y="7201"/>
                                </a:lnTo>
                                <a:lnTo>
                                  <a:pt x="37357" y="4467"/>
                                </a:lnTo>
                                <a:lnTo>
                                  <a:pt x="5422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38" name="Shape 4038"/>
                        <wps:cNvSpPr/>
                        <wps:spPr>
                          <a:xfrm>
                            <a:off x="970946" y="28251"/>
                            <a:ext cx="53632" cy="84192"/>
                          </a:xfrm>
                          <a:custGeom>
                            <a:avLst/>
                            <a:gdLst/>
                            <a:ahLst/>
                            <a:cxnLst/>
                            <a:rect l="0" t="0" r="0" b="0"/>
                            <a:pathLst>
                              <a:path w="53632" h="84192">
                                <a:moveTo>
                                  <a:pt x="407" y="0"/>
                                </a:moveTo>
                                <a:lnTo>
                                  <a:pt x="23362" y="7439"/>
                                </a:lnTo>
                                <a:lnTo>
                                  <a:pt x="25924" y="11841"/>
                                </a:lnTo>
                                <a:lnTo>
                                  <a:pt x="27619" y="9373"/>
                                </a:lnTo>
                                <a:lnTo>
                                  <a:pt x="27639" y="9364"/>
                                </a:lnTo>
                                <a:lnTo>
                                  <a:pt x="27648" y="9344"/>
                                </a:lnTo>
                                <a:lnTo>
                                  <a:pt x="53632" y="7"/>
                                </a:lnTo>
                                <a:lnTo>
                                  <a:pt x="53632" y="34318"/>
                                </a:lnTo>
                                <a:lnTo>
                                  <a:pt x="51994" y="35052"/>
                                </a:lnTo>
                                <a:lnTo>
                                  <a:pt x="50699" y="42101"/>
                                </a:lnTo>
                                <a:lnTo>
                                  <a:pt x="52022" y="49197"/>
                                </a:lnTo>
                                <a:lnTo>
                                  <a:pt x="53632" y="49932"/>
                                </a:lnTo>
                                <a:lnTo>
                                  <a:pt x="53632" y="84189"/>
                                </a:lnTo>
                                <a:lnTo>
                                  <a:pt x="38287" y="81401"/>
                                </a:lnTo>
                                <a:lnTo>
                                  <a:pt x="25698" y="72921"/>
                                </a:lnTo>
                                <a:lnTo>
                                  <a:pt x="24286" y="75581"/>
                                </a:lnTo>
                                <a:lnTo>
                                  <a:pt x="349" y="84192"/>
                                </a:lnTo>
                                <a:lnTo>
                                  <a:pt x="0" y="84127"/>
                                </a:lnTo>
                                <a:lnTo>
                                  <a:pt x="0" y="49855"/>
                                </a:lnTo>
                                <a:lnTo>
                                  <a:pt x="245" y="49940"/>
                                </a:lnTo>
                                <a:lnTo>
                                  <a:pt x="464" y="50045"/>
                                </a:lnTo>
                                <a:lnTo>
                                  <a:pt x="950" y="47616"/>
                                </a:lnTo>
                                <a:lnTo>
                                  <a:pt x="1831" y="41336"/>
                                </a:lnTo>
                                <a:lnTo>
                                  <a:pt x="387" y="35158"/>
                                </a:lnTo>
                                <a:lnTo>
                                  <a:pt x="334" y="34907"/>
                                </a:lnTo>
                                <a:lnTo>
                                  <a:pt x="0" y="34790"/>
                                </a:lnTo>
                                <a:lnTo>
                                  <a:pt x="0" y="104"/>
                                </a:lnTo>
                                <a:lnTo>
                                  <a:pt x="40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39" name="Shape 4039"/>
                        <wps:cNvSpPr/>
                        <wps:spPr>
                          <a:xfrm>
                            <a:off x="1024579" y="28251"/>
                            <a:ext cx="116895" cy="84192"/>
                          </a:xfrm>
                          <a:custGeom>
                            <a:avLst/>
                            <a:gdLst/>
                            <a:ahLst/>
                            <a:cxnLst/>
                            <a:rect l="0" t="0" r="0" b="0"/>
                            <a:pathLst>
                              <a:path w="116895" h="84192">
                                <a:moveTo>
                                  <a:pt x="19" y="0"/>
                                </a:moveTo>
                                <a:lnTo>
                                  <a:pt x="15297" y="2820"/>
                                </a:lnTo>
                                <a:lnTo>
                                  <a:pt x="23450" y="8326"/>
                                </a:lnTo>
                                <a:lnTo>
                                  <a:pt x="23450" y="1248"/>
                                </a:lnTo>
                                <a:lnTo>
                                  <a:pt x="57310" y="1248"/>
                                </a:lnTo>
                                <a:lnTo>
                                  <a:pt x="62693" y="0"/>
                                </a:lnTo>
                                <a:lnTo>
                                  <a:pt x="77086" y="2867"/>
                                </a:lnTo>
                                <a:lnTo>
                                  <a:pt x="88916" y="12059"/>
                                </a:lnTo>
                                <a:lnTo>
                                  <a:pt x="89663" y="13805"/>
                                </a:lnTo>
                                <a:lnTo>
                                  <a:pt x="96202" y="5735"/>
                                </a:lnTo>
                                <a:lnTo>
                                  <a:pt x="115757" y="0"/>
                                </a:lnTo>
                                <a:lnTo>
                                  <a:pt x="116895" y="278"/>
                                </a:lnTo>
                                <a:lnTo>
                                  <a:pt x="116895" y="34556"/>
                                </a:lnTo>
                                <a:lnTo>
                                  <a:pt x="116634" y="34310"/>
                                </a:lnTo>
                                <a:lnTo>
                                  <a:pt x="116500" y="34548"/>
                                </a:lnTo>
                                <a:lnTo>
                                  <a:pt x="115338" y="42149"/>
                                </a:lnTo>
                                <a:lnTo>
                                  <a:pt x="116634" y="49369"/>
                                </a:lnTo>
                                <a:lnTo>
                                  <a:pt x="116895" y="49726"/>
                                </a:lnTo>
                                <a:lnTo>
                                  <a:pt x="116895" y="84019"/>
                                </a:lnTo>
                                <a:lnTo>
                                  <a:pt x="116167" y="84192"/>
                                </a:lnTo>
                                <a:lnTo>
                                  <a:pt x="96745" y="78372"/>
                                </a:lnTo>
                                <a:lnTo>
                                  <a:pt x="96749" y="78366"/>
                                </a:lnTo>
                                <a:lnTo>
                                  <a:pt x="94821" y="76102"/>
                                </a:lnTo>
                                <a:lnTo>
                                  <a:pt x="94821" y="82944"/>
                                </a:lnTo>
                                <a:lnTo>
                                  <a:pt x="59369" y="82944"/>
                                </a:lnTo>
                                <a:lnTo>
                                  <a:pt x="58902" y="82944"/>
                                </a:lnTo>
                                <a:lnTo>
                                  <a:pt x="23450" y="82944"/>
                                </a:lnTo>
                                <a:lnTo>
                                  <a:pt x="23450" y="75400"/>
                                </a:lnTo>
                                <a:lnTo>
                                  <a:pt x="19764" y="79163"/>
                                </a:lnTo>
                                <a:lnTo>
                                  <a:pt x="19" y="84192"/>
                                </a:lnTo>
                                <a:lnTo>
                                  <a:pt x="0" y="84189"/>
                                </a:lnTo>
                                <a:lnTo>
                                  <a:pt x="0" y="49932"/>
                                </a:lnTo>
                                <a:lnTo>
                                  <a:pt x="19" y="49940"/>
                                </a:lnTo>
                                <a:lnTo>
                                  <a:pt x="1581" y="49197"/>
                                </a:lnTo>
                                <a:lnTo>
                                  <a:pt x="2934" y="41787"/>
                                </a:lnTo>
                                <a:lnTo>
                                  <a:pt x="1610" y="35082"/>
                                </a:lnTo>
                                <a:lnTo>
                                  <a:pt x="19" y="34310"/>
                                </a:lnTo>
                                <a:lnTo>
                                  <a:pt x="0" y="34318"/>
                                </a:lnTo>
                                <a:lnTo>
                                  <a:pt x="0" y="7"/>
                                </a:lnTo>
                                <a:lnTo>
                                  <a:pt x="1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40" name="Shape 4040"/>
                        <wps:cNvSpPr/>
                        <wps:spPr>
                          <a:xfrm>
                            <a:off x="1141474" y="8534"/>
                            <a:ext cx="118962" cy="103908"/>
                          </a:xfrm>
                          <a:custGeom>
                            <a:avLst/>
                            <a:gdLst/>
                            <a:ahLst/>
                            <a:cxnLst/>
                            <a:rect l="0" t="0" r="0" b="0"/>
                            <a:pathLst>
                              <a:path w="118962" h="103908">
                                <a:moveTo>
                                  <a:pt x="776" y="0"/>
                                </a:moveTo>
                                <a:lnTo>
                                  <a:pt x="36648" y="0"/>
                                </a:lnTo>
                                <a:lnTo>
                                  <a:pt x="36648" y="20965"/>
                                </a:lnTo>
                                <a:lnTo>
                                  <a:pt x="59860" y="20965"/>
                                </a:lnTo>
                                <a:lnTo>
                                  <a:pt x="60431" y="20965"/>
                                </a:lnTo>
                                <a:lnTo>
                                  <a:pt x="95779" y="20965"/>
                                </a:lnTo>
                                <a:lnTo>
                                  <a:pt x="95779" y="29153"/>
                                </a:lnTo>
                                <a:lnTo>
                                  <a:pt x="99770" y="24736"/>
                                </a:lnTo>
                                <a:lnTo>
                                  <a:pt x="118962" y="19819"/>
                                </a:lnTo>
                                <a:lnTo>
                                  <a:pt x="118962" y="54508"/>
                                </a:lnTo>
                                <a:lnTo>
                                  <a:pt x="118583" y="54374"/>
                                </a:lnTo>
                                <a:lnTo>
                                  <a:pt x="118267" y="54483"/>
                                </a:lnTo>
                                <a:lnTo>
                                  <a:pt x="117134" y="61761"/>
                                </a:lnTo>
                                <a:lnTo>
                                  <a:pt x="118248" y="69323"/>
                                </a:lnTo>
                                <a:lnTo>
                                  <a:pt x="118962" y="69571"/>
                                </a:lnTo>
                                <a:lnTo>
                                  <a:pt x="118962" y="103845"/>
                                </a:lnTo>
                                <a:lnTo>
                                  <a:pt x="104104" y="101079"/>
                                </a:lnTo>
                                <a:lnTo>
                                  <a:pt x="95779" y="95311"/>
                                </a:lnTo>
                                <a:lnTo>
                                  <a:pt x="95779" y="102660"/>
                                </a:lnTo>
                                <a:lnTo>
                                  <a:pt x="61806" y="102660"/>
                                </a:lnTo>
                                <a:lnTo>
                                  <a:pt x="56641" y="103908"/>
                                </a:lnTo>
                                <a:lnTo>
                                  <a:pt x="42172" y="100909"/>
                                </a:lnTo>
                                <a:lnTo>
                                  <a:pt x="42162" y="100909"/>
                                </a:lnTo>
                                <a:lnTo>
                                  <a:pt x="36648" y="96627"/>
                                </a:lnTo>
                                <a:lnTo>
                                  <a:pt x="36648" y="102660"/>
                                </a:lnTo>
                                <a:lnTo>
                                  <a:pt x="4520" y="102660"/>
                                </a:lnTo>
                                <a:lnTo>
                                  <a:pt x="0" y="103736"/>
                                </a:lnTo>
                                <a:lnTo>
                                  <a:pt x="0" y="69443"/>
                                </a:lnTo>
                                <a:lnTo>
                                  <a:pt x="157" y="69657"/>
                                </a:lnTo>
                                <a:lnTo>
                                  <a:pt x="462" y="69295"/>
                                </a:lnTo>
                                <a:lnTo>
                                  <a:pt x="1557" y="62646"/>
                                </a:lnTo>
                                <a:lnTo>
                                  <a:pt x="224" y="54483"/>
                                </a:lnTo>
                                <a:lnTo>
                                  <a:pt x="0" y="54273"/>
                                </a:lnTo>
                                <a:lnTo>
                                  <a:pt x="0" y="19994"/>
                                </a:lnTo>
                                <a:lnTo>
                                  <a:pt x="776" y="20184"/>
                                </a:lnTo>
                                <a:lnTo>
                                  <a:pt x="77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41" name="Shape 4041"/>
                        <wps:cNvSpPr/>
                        <wps:spPr>
                          <a:xfrm>
                            <a:off x="1260436" y="0"/>
                            <a:ext cx="68190" cy="112443"/>
                          </a:xfrm>
                          <a:custGeom>
                            <a:avLst/>
                            <a:gdLst/>
                            <a:ahLst/>
                            <a:cxnLst/>
                            <a:rect l="0" t="0" r="0" b="0"/>
                            <a:pathLst>
                              <a:path w="68190" h="112443">
                                <a:moveTo>
                                  <a:pt x="55569" y="0"/>
                                </a:moveTo>
                                <a:lnTo>
                                  <a:pt x="55569" y="29499"/>
                                </a:lnTo>
                                <a:lnTo>
                                  <a:pt x="64970" y="29499"/>
                                </a:lnTo>
                                <a:lnTo>
                                  <a:pt x="64970" y="63342"/>
                                </a:lnTo>
                                <a:lnTo>
                                  <a:pt x="55569" y="63342"/>
                                </a:lnTo>
                                <a:lnTo>
                                  <a:pt x="55569" y="75577"/>
                                </a:lnTo>
                                <a:lnTo>
                                  <a:pt x="62694" y="74561"/>
                                </a:lnTo>
                                <a:lnTo>
                                  <a:pt x="64789" y="87411"/>
                                </a:lnTo>
                                <a:lnTo>
                                  <a:pt x="66142" y="95660"/>
                                </a:lnTo>
                                <a:lnTo>
                                  <a:pt x="68190" y="108195"/>
                                </a:lnTo>
                                <a:lnTo>
                                  <a:pt x="55769" y="110814"/>
                                </a:lnTo>
                                <a:lnTo>
                                  <a:pt x="45968" y="111929"/>
                                </a:lnTo>
                                <a:lnTo>
                                  <a:pt x="31471" y="108557"/>
                                </a:lnTo>
                                <a:lnTo>
                                  <a:pt x="28366" y="106090"/>
                                </a:lnTo>
                                <a:lnTo>
                                  <a:pt x="24999" y="102479"/>
                                </a:lnTo>
                                <a:lnTo>
                                  <a:pt x="24280" y="103832"/>
                                </a:lnTo>
                                <a:lnTo>
                                  <a:pt x="343" y="112443"/>
                                </a:lnTo>
                                <a:lnTo>
                                  <a:pt x="0" y="112379"/>
                                </a:lnTo>
                                <a:lnTo>
                                  <a:pt x="0" y="78105"/>
                                </a:lnTo>
                                <a:lnTo>
                                  <a:pt x="248" y="78191"/>
                                </a:lnTo>
                                <a:lnTo>
                                  <a:pt x="458" y="78305"/>
                                </a:lnTo>
                                <a:lnTo>
                                  <a:pt x="943" y="75867"/>
                                </a:lnTo>
                                <a:lnTo>
                                  <a:pt x="1828" y="69599"/>
                                </a:lnTo>
                                <a:lnTo>
                                  <a:pt x="382" y="63409"/>
                                </a:lnTo>
                                <a:lnTo>
                                  <a:pt x="330" y="63157"/>
                                </a:lnTo>
                                <a:lnTo>
                                  <a:pt x="0" y="63042"/>
                                </a:lnTo>
                                <a:lnTo>
                                  <a:pt x="0" y="28353"/>
                                </a:lnTo>
                                <a:lnTo>
                                  <a:pt x="401" y="28251"/>
                                </a:lnTo>
                                <a:lnTo>
                                  <a:pt x="12859" y="32286"/>
                                </a:lnTo>
                                <a:lnTo>
                                  <a:pt x="12859" y="29499"/>
                                </a:lnTo>
                                <a:lnTo>
                                  <a:pt x="19708" y="29499"/>
                                </a:lnTo>
                                <a:lnTo>
                                  <a:pt x="19708" y="21641"/>
                                </a:lnTo>
                                <a:lnTo>
                                  <a:pt x="26127" y="17765"/>
                                </a:lnTo>
                                <a:lnTo>
                                  <a:pt x="35424" y="12154"/>
                                </a:lnTo>
                                <a:lnTo>
                                  <a:pt x="5556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42" name="Rectangle 4042"/>
                        <wps:cNvSpPr/>
                        <wps:spPr>
                          <a:xfrm>
                            <a:off x="540442" y="20523"/>
                            <a:ext cx="1029041" cy="132887"/>
                          </a:xfrm>
                          <a:prstGeom prst="rect">
                            <a:avLst/>
                          </a:prstGeom>
                          <a:ln>
                            <a:noFill/>
                          </a:ln>
                        </wps:spPr>
                        <wps:txbx>
                          <w:txbxContent>
                            <w:p w14:paraId="5BDBD318" w14:textId="77777777" w:rsidR="00215305" w:rsidRDefault="00215305">
                              <w:pPr>
                                <w:spacing w:line="259" w:lineRule="auto"/>
                              </w:pPr>
                              <w:r>
                                <w:rPr>
                                  <w:rFonts w:ascii="Times New Roman" w:eastAsia="Times New Roman" w:hAnsi="Times New Roman" w:cs="Times New Roman"/>
                                  <w:color w:val="222222"/>
                                  <w:w w:val="110"/>
                                  <w:sz w:val="17"/>
                                </w:rPr>
                                <w:t>Code</w:t>
                              </w:r>
                              <w:r>
                                <w:rPr>
                                  <w:rFonts w:ascii="Times New Roman" w:eastAsia="Times New Roman" w:hAnsi="Times New Roman" w:cs="Times New Roman"/>
                                  <w:color w:val="222222"/>
                                  <w:spacing w:val="5"/>
                                  <w:w w:val="110"/>
                                  <w:sz w:val="17"/>
                                </w:rPr>
                                <w:t xml:space="preserve"> </w:t>
                              </w:r>
                              <w:r>
                                <w:rPr>
                                  <w:rFonts w:ascii="Times New Roman" w:eastAsia="Times New Roman" w:hAnsi="Times New Roman" w:cs="Times New Roman"/>
                                  <w:color w:val="222222"/>
                                  <w:w w:val="110"/>
                                  <w:sz w:val="17"/>
                                </w:rPr>
                                <w:t>of</w:t>
                              </w:r>
                              <w:r>
                                <w:rPr>
                                  <w:rFonts w:ascii="Times New Roman" w:eastAsia="Times New Roman" w:hAnsi="Times New Roman" w:cs="Times New Roman"/>
                                  <w:color w:val="222222"/>
                                  <w:spacing w:val="5"/>
                                  <w:w w:val="110"/>
                                  <w:sz w:val="17"/>
                                </w:rPr>
                                <w:t xml:space="preserve"> </w:t>
                              </w:r>
                              <w:r>
                                <w:rPr>
                                  <w:rFonts w:ascii="Times New Roman" w:eastAsia="Times New Roman" w:hAnsi="Times New Roman" w:cs="Times New Roman"/>
                                  <w:color w:val="222222"/>
                                  <w:w w:val="110"/>
                                  <w:sz w:val="17"/>
                                </w:rPr>
                                <w:t>conduct</w:t>
                              </w:r>
                            </w:p>
                          </w:txbxContent>
                        </wps:txbx>
                        <wps:bodyPr horzOverflow="overflow" vert="horz" lIns="0" tIns="0" rIns="0" bIns="0" rtlCol="0">
                          <a:noAutofit/>
                        </wps:bodyPr>
                      </wps:wsp>
                      <wps:wsp>
                        <wps:cNvPr id="40111" name="Shape 40111"/>
                        <wps:cNvSpPr/>
                        <wps:spPr>
                          <a:xfrm>
                            <a:off x="283553" y="7554"/>
                            <a:ext cx="212598" cy="106299"/>
                          </a:xfrm>
                          <a:custGeom>
                            <a:avLst/>
                            <a:gdLst/>
                            <a:ahLst/>
                            <a:cxnLst/>
                            <a:rect l="0" t="0" r="0" b="0"/>
                            <a:pathLst>
                              <a:path w="212598" h="106299">
                                <a:moveTo>
                                  <a:pt x="0" y="0"/>
                                </a:moveTo>
                                <a:lnTo>
                                  <a:pt x="212598" y="0"/>
                                </a:lnTo>
                                <a:lnTo>
                                  <a:pt x="212598" y="106299"/>
                                </a:lnTo>
                                <a:lnTo>
                                  <a:pt x="0" y="106299"/>
                                </a:lnTo>
                                <a:lnTo>
                                  <a:pt x="0" y="0"/>
                                </a:lnTo>
                              </a:path>
                            </a:pathLst>
                          </a:custGeom>
                          <a:ln w="0" cap="flat">
                            <a:miter lim="127000"/>
                          </a:ln>
                        </wps:spPr>
                        <wps:style>
                          <a:lnRef idx="0">
                            <a:srgbClr val="000000">
                              <a:alpha val="0"/>
                            </a:srgbClr>
                          </a:lnRef>
                          <a:fillRef idx="1">
                            <a:srgbClr val="3366CC"/>
                          </a:fillRef>
                          <a:effectRef idx="0">
                            <a:scrgbClr r="0" g="0" b="0"/>
                          </a:effectRef>
                          <a:fontRef idx="none"/>
                        </wps:style>
                        <wps:bodyPr/>
                      </wps:wsp>
                      <wps:wsp>
                        <wps:cNvPr id="4044" name="Shape 4044"/>
                        <wps:cNvSpPr/>
                        <wps:spPr>
                          <a:xfrm>
                            <a:off x="279123" y="3124"/>
                            <a:ext cx="110728" cy="115158"/>
                          </a:xfrm>
                          <a:custGeom>
                            <a:avLst/>
                            <a:gdLst/>
                            <a:ahLst/>
                            <a:cxnLst/>
                            <a:rect l="0" t="0" r="0" b="0"/>
                            <a:pathLst>
                              <a:path w="110728" h="115158">
                                <a:moveTo>
                                  <a:pt x="0" y="0"/>
                                </a:moveTo>
                                <a:lnTo>
                                  <a:pt x="110728" y="0"/>
                                </a:lnTo>
                                <a:lnTo>
                                  <a:pt x="110728" y="8858"/>
                                </a:lnTo>
                                <a:lnTo>
                                  <a:pt x="8858" y="8858"/>
                                </a:lnTo>
                                <a:lnTo>
                                  <a:pt x="8858" y="106300"/>
                                </a:lnTo>
                                <a:lnTo>
                                  <a:pt x="110728" y="106300"/>
                                </a:lnTo>
                                <a:lnTo>
                                  <a:pt x="110728" y="115158"/>
                                </a:lnTo>
                                <a:lnTo>
                                  <a:pt x="0" y="11515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45" name="Shape 4045"/>
                        <wps:cNvSpPr/>
                        <wps:spPr>
                          <a:xfrm>
                            <a:off x="389852" y="3124"/>
                            <a:ext cx="110728" cy="115158"/>
                          </a:xfrm>
                          <a:custGeom>
                            <a:avLst/>
                            <a:gdLst/>
                            <a:ahLst/>
                            <a:cxnLst/>
                            <a:rect l="0" t="0" r="0" b="0"/>
                            <a:pathLst>
                              <a:path w="110728" h="115158">
                                <a:moveTo>
                                  <a:pt x="0" y="0"/>
                                </a:moveTo>
                                <a:lnTo>
                                  <a:pt x="110728" y="0"/>
                                </a:lnTo>
                                <a:lnTo>
                                  <a:pt x="110728" y="115158"/>
                                </a:lnTo>
                                <a:lnTo>
                                  <a:pt x="0" y="115158"/>
                                </a:lnTo>
                                <a:lnTo>
                                  <a:pt x="0" y="106300"/>
                                </a:lnTo>
                                <a:lnTo>
                                  <a:pt x="101870" y="106300"/>
                                </a:lnTo>
                                <a:lnTo>
                                  <a:pt x="101870" y="8858"/>
                                </a:lnTo>
                                <a:lnTo>
                                  <a:pt x="0" y="885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46" name="Shape 4046"/>
                        <wps:cNvSpPr/>
                        <wps:spPr>
                          <a:xfrm>
                            <a:off x="1816632" y="41548"/>
                            <a:ext cx="25826" cy="57597"/>
                          </a:xfrm>
                          <a:custGeom>
                            <a:avLst/>
                            <a:gdLst/>
                            <a:ahLst/>
                            <a:cxnLst/>
                            <a:rect l="0" t="0" r="0" b="0"/>
                            <a:pathLst>
                              <a:path w="25826" h="57597">
                                <a:moveTo>
                                  <a:pt x="25826" y="0"/>
                                </a:moveTo>
                                <a:lnTo>
                                  <a:pt x="25826" y="7737"/>
                                </a:lnTo>
                                <a:lnTo>
                                  <a:pt x="14226" y="12969"/>
                                </a:lnTo>
                                <a:cubicBezTo>
                                  <a:pt x="11144" y="16463"/>
                                  <a:pt x="9602" y="21740"/>
                                  <a:pt x="9602" y="28799"/>
                                </a:cubicBezTo>
                                <a:cubicBezTo>
                                  <a:pt x="9602" y="35858"/>
                                  <a:pt x="11144" y="41143"/>
                                  <a:pt x="14226" y="44655"/>
                                </a:cubicBezTo>
                                <a:lnTo>
                                  <a:pt x="25826" y="49913"/>
                                </a:lnTo>
                                <a:lnTo>
                                  <a:pt x="25826" y="57597"/>
                                </a:lnTo>
                                <a:lnTo>
                                  <a:pt x="7140" y="50183"/>
                                </a:lnTo>
                                <a:cubicBezTo>
                                  <a:pt x="2383" y="45235"/>
                                  <a:pt x="0" y="38108"/>
                                  <a:pt x="0" y="28799"/>
                                </a:cubicBezTo>
                                <a:cubicBezTo>
                                  <a:pt x="0" y="18591"/>
                                  <a:pt x="2844" y="11030"/>
                                  <a:pt x="8513" y="6117"/>
                                </a:cubicBezTo>
                                <a:lnTo>
                                  <a:pt x="25826"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47" name="Shape 4047"/>
                        <wps:cNvSpPr/>
                        <wps:spPr>
                          <a:xfrm>
                            <a:off x="1741603" y="20520"/>
                            <a:ext cx="67260" cy="78686"/>
                          </a:xfrm>
                          <a:custGeom>
                            <a:avLst/>
                            <a:gdLst/>
                            <a:ahLst/>
                            <a:cxnLst/>
                            <a:rect l="0" t="0" r="0" b="0"/>
                            <a:pathLst>
                              <a:path w="67260" h="78686">
                                <a:moveTo>
                                  <a:pt x="35911" y="0"/>
                                </a:moveTo>
                                <a:cubicBezTo>
                                  <a:pt x="43529" y="0"/>
                                  <a:pt x="49925" y="1937"/>
                                  <a:pt x="55116" y="5813"/>
                                </a:cubicBezTo>
                                <a:cubicBezTo>
                                  <a:pt x="60307" y="9688"/>
                                  <a:pt x="63921" y="15139"/>
                                  <a:pt x="65967" y="22162"/>
                                </a:cubicBezTo>
                                <a:lnTo>
                                  <a:pt x="56055" y="24499"/>
                                </a:lnTo>
                                <a:cubicBezTo>
                                  <a:pt x="54292" y="18962"/>
                                  <a:pt x="51732" y="14930"/>
                                  <a:pt x="48375" y="12405"/>
                                </a:cubicBezTo>
                                <a:cubicBezTo>
                                  <a:pt x="45017" y="9878"/>
                                  <a:pt x="40792" y="8615"/>
                                  <a:pt x="35708" y="8615"/>
                                </a:cubicBezTo>
                                <a:cubicBezTo>
                                  <a:pt x="29861" y="8615"/>
                                  <a:pt x="24971" y="10016"/>
                                  <a:pt x="21047" y="12819"/>
                                </a:cubicBezTo>
                                <a:cubicBezTo>
                                  <a:pt x="17114" y="15622"/>
                                  <a:pt x="14359" y="19385"/>
                                  <a:pt x="12765" y="24109"/>
                                </a:cubicBezTo>
                                <a:cubicBezTo>
                                  <a:pt x="11170" y="28832"/>
                                  <a:pt x="10382" y="33703"/>
                                  <a:pt x="10382" y="38720"/>
                                </a:cubicBezTo>
                                <a:cubicBezTo>
                                  <a:pt x="10382" y="45190"/>
                                  <a:pt x="11321" y="50839"/>
                                  <a:pt x="13208" y="55667"/>
                                </a:cubicBezTo>
                                <a:cubicBezTo>
                                  <a:pt x="15094" y="60494"/>
                                  <a:pt x="18026" y="64101"/>
                                  <a:pt x="22004" y="66488"/>
                                </a:cubicBezTo>
                                <a:cubicBezTo>
                                  <a:pt x="25981" y="68876"/>
                                  <a:pt x="30295" y="70069"/>
                                  <a:pt x="34928" y="70069"/>
                                </a:cubicBezTo>
                                <a:cubicBezTo>
                                  <a:pt x="40571" y="70069"/>
                                  <a:pt x="45345" y="68443"/>
                                  <a:pt x="49252" y="65191"/>
                                </a:cubicBezTo>
                                <a:cubicBezTo>
                                  <a:pt x="53167" y="61938"/>
                                  <a:pt x="55807" y="57110"/>
                                  <a:pt x="57197" y="50710"/>
                                </a:cubicBezTo>
                                <a:lnTo>
                                  <a:pt x="67260" y="53253"/>
                                </a:lnTo>
                                <a:cubicBezTo>
                                  <a:pt x="65152" y="61523"/>
                                  <a:pt x="61352" y="67829"/>
                                  <a:pt x="55869" y="72172"/>
                                </a:cubicBezTo>
                                <a:cubicBezTo>
                                  <a:pt x="50385" y="76515"/>
                                  <a:pt x="43680" y="78686"/>
                                  <a:pt x="35761" y="78686"/>
                                </a:cubicBezTo>
                                <a:cubicBezTo>
                                  <a:pt x="27558" y="78686"/>
                                  <a:pt x="20887" y="77016"/>
                                  <a:pt x="15750" y="73678"/>
                                </a:cubicBezTo>
                                <a:cubicBezTo>
                                  <a:pt x="10612" y="70338"/>
                                  <a:pt x="6697" y="65502"/>
                                  <a:pt x="4021" y="59170"/>
                                </a:cubicBezTo>
                                <a:cubicBezTo>
                                  <a:pt x="1337" y="52837"/>
                                  <a:pt x="0" y="46038"/>
                                  <a:pt x="0" y="38771"/>
                                </a:cubicBezTo>
                                <a:cubicBezTo>
                                  <a:pt x="0" y="30848"/>
                                  <a:pt x="1515" y="23936"/>
                                  <a:pt x="4535" y="18036"/>
                                </a:cubicBezTo>
                                <a:cubicBezTo>
                                  <a:pt x="7565" y="12136"/>
                                  <a:pt x="11870" y="7655"/>
                                  <a:pt x="17459" y="4593"/>
                                </a:cubicBezTo>
                                <a:cubicBezTo>
                                  <a:pt x="23049" y="1530"/>
                                  <a:pt x="29206" y="0"/>
                                  <a:pt x="35911"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48" name="Shape 4048"/>
                        <wps:cNvSpPr/>
                        <wps:spPr>
                          <a:xfrm>
                            <a:off x="1875823" y="41540"/>
                            <a:ext cx="24449" cy="57614"/>
                          </a:xfrm>
                          <a:custGeom>
                            <a:avLst/>
                            <a:gdLst/>
                            <a:ahLst/>
                            <a:cxnLst/>
                            <a:rect l="0" t="0" r="0" b="0"/>
                            <a:pathLst>
                              <a:path w="24449" h="57614">
                                <a:moveTo>
                                  <a:pt x="23306" y="0"/>
                                </a:moveTo>
                                <a:lnTo>
                                  <a:pt x="24449" y="271"/>
                                </a:lnTo>
                                <a:lnTo>
                                  <a:pt x="24449" y="7861"/>
                                </a:lnTo>
                                <a:lnTo>
                                  <a:pt x="24192" y="7734"/>
                                </a:lnTo>
                                <a:cubicBezTo>
                                  <a:pt x="20037" y="7734"/>
                                  <a:pt x="16565" y="9430"/>
                                  <a:pt x="13783" y="12821"/>
                                </a:cubicBezTo>
                                <a:cubicBezTo>
                                  <a:pt x="10993" y="16211"/>
                                  <a:pt x="9602" y="21558"/>
                                  <a:pt x="9602" y="28859"/>
                                </a:cubicBezTo>
                                <a:cubicBezTo>
                                  <a:pt x="9602" y="35917"/>
                                  <a:pt x="11090" y="41194"/>
                                  <a:pt x="14067" y="44689"/>
                                </a:cubicBezTo>
                                <a:lnTo>
                                  <a:pt x="24449" y="49856"/>
                                </a:lnTo>
                                <a:lnTo>
                                  <a:pt x="24449" y="57227"/>
                                </a:lnTo>
                                <a:lnTo>
                                  <a:pt x="23722" y="57614"/>
                                </a:lnTo>
                                <a:cubicBezTo>
                                  <a:pt x="19329" y="57614"/>
                                  <a:pt x="15289" y="56402"/>
                                  <a:pt x="11604" y="53980"/>
                                </a:cubicBezTo>
                                <a:cubicBezTo>
                                  <a:pt x="7919" y="51557"/>
                                  <a:pt x="5058" y="48175"/>
                                  <a:pt x="3038" y="43833"/>
                                </a:cubicBezTo>
                                <a:cubicBezTo>
                                  <a:pt x="1010" y="39490"/>
                                  <a:pt x="0" y="34499"/>
                                  <a:pt x="0" y="28859"/>
                                </a:cubicBezTo>
                                <a:cubicBezTo>
                                  <a:pt x="0" y="23357"/>
                                  <a:pt x="921" y="18366"/>
                                  <a:pt x="2755" y="13884"/>
                                </a:cubicBezTo>
                                <a:cubicBezTo>
                                  <a:pt x="4589" y="9403"/>
                                  <a:pt x="7335" y="5969"/>
                                  <a:pt x="11002" y="3581"/>
                                </a:cubicBezTo>
                                <a:cubicBezTo>
                                  <a:pt x="14669" y="1194"/>
                                  <a:pt x="18771" y="0"/>
                                  <a:pt x="23306"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49" name="Shape 4049"/>
                        <wps:cNvSpPr/>
                        <wps:spPr>
                          <a:xfrm>
                            <a:off x="1842458" y="41540"/>
                            <a:ext cx="25827" cy="57614"/>
                          </a:xfrm>
                          <a:custGeom>
                            <a:avLst/>
                            <a:gdLst/>
                            <a:ahLst/>
                            <a:cxnLst/>
                            <a:rect l="0" t="0" r="0" b="0"/>
                            <a:pathLst>
                              <a:path w="25827" h="57614">
                                <a:moveTo>
                                  <a:pt x="22" y="0"/>
                                </a:moveTo>
                                <a:cubicBezTo>
                                  <a:pt x="7605" y="0"/>
                                  <a:pt x="13797" y="2483"/>
                                  <a:pt x="18607" y="7448"/>
                                </a:cubicBezTo>
                                <a:cubicBezTo>
                                  <a:pt x="23417" y="12414"/>
                                  <a:pt x="25827" y="19274"/>
                                  <a:pt x="25827" y="28029"/>
                                </a:cubicBezTo>
                                <a:cubicBezTo>
                                  <a:pt x="25827" y="35122"/>
                                  <a:pt x="24754" y="40701"/>
                                  <a:pt x="22628" y="44767"/>
                                </a:cubicBezTo>
                                <a:cubicBezTo>
                                  <a:pt x="20503" y="48833"/>
                                  <a:pt x="17402" y="51991"/>
                                  <a:pt x="13336" y="54240"/>
                                </a:cubicBezTo>
                                <a:cubicBezTo>
                                  <a:pt x="9270" y="56489"/>
                                  <a:pt x="4832" y="57614"/>
                                  <a:pt x="22" y="57614"/>
                                </a:cubicBezTo>
                                <a:lnTo>
                                  <a:pt x="0" y="57605"/>
                                </a:lnTo>
                                <a:lnTo>
                                  <a:pt x="0" y="49921"/>
                                </a:lnTo>
                                <a:lnTo>
                                  <a:pt x="22" y="49931"/>
                                </a:lnTo>
                                <a:cubicBezTo>
                                  <a:pt x="4664" y="49931"/>
                                  <a:pt x="8518" y="48167"/>
                                  <a:pt x="11600" y="44638"/>
                                </a:cubicBezTo>
                                <a:cubicBezTo>
                                  <a:pt x="14683" y="41108"/>
                                  <a:pt x="16224" y="35727"/>
                                  <a:pt x="16224" y="28495"/>
                                </a:cubicBezTo>
                                <a:cubicBezTo>
                                  <a:pt x="16224" y="21679"/>
                                  <a:pt x="14674" y="16514"/>
                                  <a:pt x="11574" y="13002"/>
                                </a:cubicBezTo>
                                <a:cubicBezTo>
                                  <a:pt x="8482" y="9490"/>
                                  <a:pt x="4629" y="7734"/>
                                  <a:pt x="22" y="7734"/>
                                </a:cubicBezTo>
                                <a:lnTo>
                                  <a:pt x="0" y="7744"/>
                                </a:lnTo>
                                <a:lnTo>
                                  <a:pt x="0" y="8"/>
                                </a:lnTo>
                                <a:lnTo>
                                  <a:pt x="22"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50" name="Shape 4050"/>
                        <wps:cNvSpPr/>
                        <wps:spPr>
                          <a:xfrm>
                            <a:off x="1935165" y="41617"/>
                            <a:ext cx="25565" cy="57265"/>
                          </a:xfrm>
                          <a:custGeom>
                            <a:avLst/>
                            <a:gdLst/>
                            <a:ahLst/>
                            <a:cxnLst/>
                            <a:rect l="0" t="0" r="0" b="0"/>
                            <a:pathLst>
                              <a:path w="25565" h="57265">
                                <a:moveTo>
                                  <a:pt x="25565" y="0"/>
                                </a:moveTo>
                                <a:lnTo>
                                  <a:pt x="25565" y="7718"/>
                                </a:lnTo>
                                <a:lnTo>
                                  <a:pt x="15032" y="11913"/>
                                </a:lnTo>
                                <a:cubicBezTo>
                                  <a:pt x="12109" y="14786"/>
                                  <a:pt x="10488" y="18626"/>
                                  <a:pt x="10178" y="23436"/>
                                </a:cubicBezTo>
                                <a:lnTo>
                                  <a:pt x="25565" y="23436"/>
                                </a:lnTo>
                                <a:lnTo>
                                  <a:pt x="25565" y="31117"/>
                                </a:lnTo>
                                <a:lnTo>
                                  <a:pt x="9656" y="31117"/>
                                </a:lnTo>
                                <a:cubicBezTo>
                                  <a:pt x="10001" y="37173"/>
                                  <a:pt x="11719" y="41810"/>
                                  <a:pt x="14793" y="45027"/>
                                </a:cubicBezTo>
                                <a:lnTo>
                                  <a:pt x="25565" y="49539"/>
                                </a:lnTo>
                                <a:lnTo>
                                  <a:pt x="25565" y="57265"/>
                                </a:lnTo>
                                <a:lnTo>
                                  <a:pt x="7087" y="50088"/>
                                </a:lnTo>
                                <a:cubicBezTo>
                                  <a:pt x="2365" y="45124"/>
                                  <a:pt x="0" y="38159"/>
                                  <a:pt x="0" y="29197"/>
                                </a:cubicBezTo>
                                <a:cubicBezTo>
                                  <a:pt x="0" y="19924"/>
                                  <a:pt x="2392" y="12726"/>
                                  <a:pt x="7166" y="7605"/>
                                </a:cubicBezTo>
                                <a:lnTo>
                                  <a:pt x="25565"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51" name="Shape 4051"/>
                        <wps:cNvSpPr/>
                        <wps:spPr>
                          <a:xfrm>
                            <a:off x="1900272" y="21817"/>
                            <a:ext cx="23359" cy="76950"/>
                          </a:xfrm>
                          <a:custGeom>
                            <a:avLst/>
                            <a:gdLst/>
                            <a:ahLst/>
                            <a:cxnLst/>
                            <a:rect l="0" t="0" r="0" b="0"/>
                            <a:pathLst>
                              <a:path w="23359" h="76950">
                                <a:moveTo>
                                  <a:pt x="14067" y="0"/>
                                </a:moveTo>
                                <a:lnTo>
                                  <a:pt x="23359" y="0"/>
                                </a:lnTo>
                                <a:lnTo>
                                  <a:pt x="23359" y="76091"/>
                                </a:lnTo>
                                <a:lnTo>
                                  <a:pt x="14687" y="76091"/>
                                </a:lnTo>
                                <a:lnTo>
                                  <a:pt x="14687" y="69135"/>
                                </a:lnTo>
                                <a:lnTo>
                                  <a:pt x="0" y="76950"/>
                                </a:lnTo>
                                <a:lnTo>
                                  <a:pt x="0" y="69579"/>
                                </a:lnTo>
                                <a:lnTo>
                                  <a:pt x="151" y="69654"/>
                                </a:lnTo>
                                <a:cubicBezTo>
                                  <a:pt x="4234" y="69654"/>
                                  <a:pt x="7707" y="67985"/>
                                  <a:pt x="10559" y="64646"/>
                                </a:cubicBezTo>
                                <a:cubicBezTo>
                                  <a:pt x="13420" y="61307"/>
                                  <a:pt x="14847" y="56212"/>
                                  <a:pt x="14847" y="49360"/>
                                </a:cubicBezTo>
                                <a:cubicBezTo>
                                  <a:pt x="14847" y="41817"/>
                                  <a:pt x="13394" y="36281"/>
                                  <a:pt x="10488" y="32751"/>
                                </a:cubicBezTo>
                                <a:lnTo>
                                  <a:pt x="0" y="27584"/>
                                </a:lnTo>
                                <a:lnTo>
                                  <a:pt x="0" y="19993"/>
                                </a:lnTo>
                                <a:lnTo>
                                  <a:pt x="7733" y="21825"/>
                                </a:lnTo>
                                <a:cubicBezTo>
                                  <a:pt x="10329" y="23226"/>
                                  <a:pt x="12437" y="25052"/>
                                  <a:pt x="14067" y="27301"/>
                                </a:cubicBezTo>
                                <a:lnTo>
                                  <a:pt x="14067"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52" name="Shape 4052"/>
                        <wps:cNvSpPr/>
                        <wps:spPr>
                          <a:xfrm>
                            <a:off x="1960729" y="80157"/>
                            <a:ext cx="24945" cy="18997"/>
                          </a:xfrm>
                          <a:custGeom>
                            <a:avLst/>
                            <a:gdLst/>
                            <a:ahLst/>
                            <a:cxnLst/>
                            <a:rect l="0" t="0" r="0" b="0"/>
                            <a:pathLst>
                              <a:path w="24945" h="18997">
                                <a:moveTo>
                                  <a:pt x="15289" y="0"/>
                                </a:moveTo>
                                <a:lnTo>
                                  <a:pt x="24945" y="1194"/>
                                </a:lnTo>
                                <a:cubicBezTo>
                                  <a:pt x="23421" y="6834"/>
                                  <a:pt x="20595" y="11211"/>
                                  <a:pt x="16485" y="14325"/>
                                </a:cubicBezTo>
                                <a:cubicBezTo>
                                  <a:pt x="12366" y="17438"/>
                                  <a:pt x="7104" y="18997"/>
                                  <a:pt x="700" y="18997"/>
                                </a:cubicBezTo>
                                <a:lnTo>
                                  <a:pt x="0" y="18724"/>
                                </a:lnTo>
                                <a:lnTo>
                                  <a:pt x="0" y="10999"/>
                                </a:lnTo>
                                <a:lnTo>
                                  <a:pt x="753" y="11314"/>
                                </a:lnTo>
                                <a:cubicBezTo>
                                  <a:pt x="4181" y="11314"/>
                                  <a:pt x="7104" y="10415"/>
                                  <a:pt x="9523" y="8615"/>
                                </a:cubicBezTo>
                                <a:cubicBezTo>
                                  <a:pt x="11950" y="6816"/>
                                  <a:pt x="13872" y="3944"/>
                                  <a:pt x="15289"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53" name="Shape 4053"/>
                        <wps:cNvSpPr/>
                        <wps:spPr>
                          <a:xfrm>
                            <a:off x="2023384" y="41548"/>
                            <a:ext cx="25826" cy="57597"/>
                          </a:xfrm>
                          <a:custGeom>
                            <a:avLst/>
                            <a:gdLst/>
                            <a:ahLst/>
                            <a:cxnLst/>
                            <a:rect l="0" t="0" r="0" b="0"/>
                            <a:pathLst>
                              <a:path w="25826" h="57597">
                                <a:moveTo>
                                  <a:pt x="25826" y="0"/>
                                </a:moveTo>
                                <a:lnTo>
                                  <a:pt x="25826" y="7737"/>
                                </a:lnTo>
                                <a:lnTo>
                                  <a:pt x="14226" y="12969"/>
                                </a:lnTo>
                                <a:cubicBezTo>
                                  <a:pt x="11144" y="16463"/>
                                  <a:pt x="9602" y="21740"/>
                                  <a:pt x="9602" y="28799"/>
                                </a:cubicBezTo>
                                <a:cubicBezTo>
                                  <a:pt x="9602" y="35858"/>
                                  <a:pt x="11144" y="41143"/>
                                  <a:pt x="14226" y="44655"/>
                                </a:cubicBezTo>
                                <a:lnTo>
                                  <a:pt x="25826" y="49913"/>
                                </a:lnTo>
                                <a:lnTo>
                                  <a:pt x="25826" y="57597"/>
                                </a:lnTo>
                                <a:lnTo>
                                  <a:pt x="7140" y="50183"/>
                                </a:lnTo>
                                <a:cubicBezTo>
                                  <a:pt x="2383" y="45235"/>
                                  <a:pt x="0" y="38108"/>
                                  <a:pt x="0" y="28799"/>
                                </a:cubicBezTo>
                                <a:cubicBezTo>
                                  <a:pt x="0" y="18591"/>
                                  <a:pt x="2843" y="11030"/>
                                  <a:pt x="8513" y="6117"/>
                                </a:cubicBezTo>
                                <a:lnTo>
                                  <a:pt x="25826"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54" name="Shape 4054"/>
                        <wps:cNvSpPr/>
                        <wps:spPr>
                          <a:xfrm>
                            <a:off x="1960729" y="41540"/>
                            <a:ext cx="25255" cy="31194"/>
                          </a:xfrm>
                          <a:custGeom>
                            <a:avLst/>
                            <a:gdLst/>
                            <a:ahLst/>
                            <a:cxnLst/>
                            <a:rect l="0" t="0" r="0" b="0"/>
                            <a:pathLst>
                              <a:path w="25255" h="31194">
                                <a:moveTo>
                                  <a:pt x="186" y="0"/>
                                </a:moveTo>
                                <a:cubicBezTo>
                                  <a:pt x="7556" y="0"/>
                                  <a:pt x="13571" y="2508"/>
                                  <a:pt x="18248" y="7526"/>
                                </a:cubicBezTo>
                                <a:cubicBezTo>
                                  <a:pt x="22916" y="12543"/>
                                  <a:pt x="25255" y="19603"/>
                                  <a:pt x="25255" y="28704"/>
                                </a:cubicBezTo>
                                <a:cubicBezTo>
                                  <a:pt x="25255" y="29257"/>
                                  <a:pt x="25237" y="30087"/>
                                  <a:pt x="25202" y="31194"/>
                                </a:cubicBezTo>
                                <a:lnTo>
                                  <a:pt x="0" y="31194"/>
                                </a:lnTo>
                                <a:lnTo>
                                  <a:pt x="0" y="23513"/>
                                </a:lnTo>
                                <a:lnTo>
                                  <a:pt x="15387" y="23513"/>
                                </a:lnTo>
                                <a:cubicBezTo>
                                  <a:pt x="14979" y="18876"/>
                                  <a:pt x="13801" y="15398"/>
                                  <a:pt x="11861" y="13080"/>
                                </a:cubicBezTo>
                                <a:cubicBezTo>
                                  <a:pt x="8885" y="9481"/>
                                  <a:pt x="5031" y="7682"/>
                                  <a:pt x="284" y="7682"/>
                                </a:cubicBezTo>
                                <a:lnTo>
                                  <a:pt x="0" y="7795"/>
                                </a:lnTo>
                                <a:lnTo>
                                  <a:pt x="0" y="77"/>
                                </a:lnTo>
                                <a:lnTo>
                                  <a:pt x="186"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55" name="Shape 4055"/>
                        <wps:cNvSpPr/>
                        <wps:spPr>
                          <a:xfrm>
                            <a:off x="2144946" y="41797"/>
                            <a:ext cx="23381" cy="77236"/>
                          </a:xfrm>
                          <a:custGeom>
                            <a:avLst/>
                            <a:gdLst/>
                            <a:ahLst/>
                            <a:cxnLst/>
                            <a:rect l="0" t="0" r="0" b="0"/>
                            <a:pathLst>
                              <a:path w="23381" h="77236">
                                <a:moveTo>
                                  <a:pt x="23381" y="0"/>
                                </a:moveTo>
                                <a:lnTo>
                                  <a:pt x="23381" y="7186"/>
                                </a:lnTo>
                                <a:lnTo>
                                  <a:pt x="13057" y="12642"/>
                                </a:lnTo>
                                <a:cubicBezTo>
                                  <a:pt x="9992" y="16362"/>
                                  <a:pt x="8460" y="21768"/>
                                  <a:pt x="8460" y="28861"/>
                                </a:cubicBezTo>
                                <a:cubicBezTo>
                                  <a:pt x="8460" y="35955"/>
                                  <a:pt x="9895" y="41197"/>
                                  <a:pt x="12765" y="44588"/>
                                </a:cubicBezTo>
                                <a:cubicBezTo>
                                  <a:pt x="15644" y="47979"/>
                                  <a:pt x="19116" y="49674"/>
                                  <a:pt x="23200" y="49674"/>
                                </a:cubicBezTo>
                                <a:lnTo>
                                  <a:pt x="23381" y="49585"/>
                                </a:lnTo>
                                <a:lnTo>
                                  <a:pt x="23381" y="57254"/>
                                </a:lnTo>
                                <a:lnTo>
                                  <a:pt x="15440" y="55385"/>
                                </a:lnTo>
                                <a:cubicBezTo>
                                  <a:pt x="12968" y="54070"/>
                                  <a:pt x="10931" y="52408"/>
                                  <a:pt x="9345" y="50402"/>
                                </a:cubicBezTo>
                                <a:lnTo>
                                  <a:pt x="9345" y="77236"/>
                                </a:lnTo>
                                <a:lnTo>
                                  <a:pt x="0" y="77236"/>
                                </a:lnTo>
                                <a:lnTo>
                                  <a:pt x="0" y="989"/>
                                </a:lnTo>
                                <a:lnTo>
                                  <a:pt x="8513" y="989"/>
                                </a:lnTo>
                                <a:lnTo>
                                  <a:pt x="8513" y="8151"/>
                                </a:lnTo>
                                <a:cubicBezTo>
                                  <a:pt x="10524" y="5349"/>
                                  <a:pt x="12782" y="3247"/>
                                  <a:pt x="15316" y="1846"/>
                                </a:cubicBezTo>
                                <a:lnTo>
                                  <a:pt x="23381"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56" name="Shape 4056"/>
                        <wps:cNvSpPr/>
                        <wps:spPr>
                          <a:xfrm>
                            <a:off x="2049210" y="41540"/>
                            <a:ext cx="25826" cy="57614"/>
                          </a:xfrm>
                          <a:custGeom>
                            <a:avLst/>
                            <a:gdLst/>
                            <a:ahLst/>
                            <a:cxnLst/>
                            <a:rect l="0" t="0" r="0" b="0"/>
                            <a:pathLst>
                              <a:path w="25826" h="57614">
                                <a:moveTo>
                                  <a:pt x="22" y="0"/>
                                </a:moveTo>
                                <a:cubicBezTo>
                                  <a:pt x="7605" y="0"/>
                                  <a:pt x="13797" y="2483"/>
                                  <a:pt x="18607" y="7448"/>
                                </a:cubicBezTo>
                                <a:cubicBezTo>
                                  <a:pt x="23417" y="12414"/>
                                  <a:pt x="25826" y="19274"/>
                                  <a:pt x="25826" y="28029"/>
                                </a:cubicBezTo>
                                <a:cubicBezTo>
                                  <a:pt x="25826" y="35122"/>
                                  <a:pt x="24754" y="40701"/>
                                  <a:pt x="22628" y="44767"/>
                                </a:cubicBezTo>
                                <a:cubicBezTo>
                                  <a:pt x="20502" y="48833"/>
                                  <a:pt x="17402" y="51991"/>
                                  <a:pt x="13336" y="54240"/>
                                </a:cubicBezTo>
                                <a:cubicBezTo>
                                  <a:pt x="9270" y="56489"/>
                                  <a:pt x="4832" y="57614"/>
                                  <a:pt x="22" y="57614"/>
                                </a:cubicBezTo>
                                <a:lnTo>
                                  <a:pt x="0" y="57605"/>
                                </a:lnTo>
                                <a:lnTo>
                                  <a:pt x="0" y="49921"/>
                                </a:lnTo>
                                <a:lnTo>
                                  <a:pt x="22" y="49931"/>
                                </a:lnTo>
                                <a:cubicBezTo>
                                  <a:pt x="4664" y="49931"/>
                                  <a:pt x="8517" y="48167"/>
                                  <a:pt x="11600" y="44638"/>
                                </a:cubicBezTo>
                                <a:cubicBezTo>
                                  <a:pt x="14683" y="41108"/>
                                  <a:pt x="16224" y="35727"/>
                                  <a:pt x="16224" y="28495"/>
                                </a:cubicBezTo>
                                <a:cubicBezTo>
                                  <a:pt x="16224" y="21679"/>
                                  <a:pt x="14674" y="16514"/>
                                  <a:pt x="11573" y="13002"/>
                                </a:cubicBezTo>
                                <a:cubicBezTo>
                                  <a:pt x="8482" y="9490"/>
                                  <a:pt x="4628" y="7734"/>
                                  <a:pt x="22" y="7734"/>
                                </a:cubicBezTo>
                                <a:lnTo>
                                  <a:pt x="0" y="7744"/>
                                </a:lnTo>
                                <a:lnTo>
                                  <a:pt x="0" y="8"/>
                                </a:lnTo>
                                <a:lnTo>
                                  <a:pt x="22"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57" name="Shape 4057"/>
                        <wps:cNvSpPr/>
                        <wps:spPr>
                          <a:xfrm>
                            <a:off x="2079926" y="20520"/>
                            <a:ext cx="32235" cy="77388"/>
                          </a:xfrm>
                          <a:custGeom>
                            <a:avLst/>
                            <a:gdLst/>
                            <a:ahLst/>
                            <a:cxnLst/>
                            <a:rect l="0" t="0" r="0" b="0"/>
                            <a:pathLst>
                              <a:path w="32235" h="77388">
                                <a:moveTo>
                                  <a:pt x="23519" y="0"/>
                                </a:moveTo>
                                <a:cubicBezTo>
                                  <a:pt x="26141" y="0"/>
                                  <a:pt x="29055" y="311"/>
                                  <a:pt x="32235" y="933"/>
                                </a:cubicBezTo>
                                <a:lnTo>
                                  <a:pt x="30836" y="9083"/>
                                </a:lnTo>
                                <a:cubicBezTo>
                                  <a:pt x="28896" y="8737"/>
                                  <a:pt x="27062" y="8564"/>
                                  <a:pt x="25335" y="8564"/>
                                </a:cubicBezTo>
                                <a:cubicBezTo>
                                  <a:pt x="22491" y="8564"/>
                                  <a:pt x="20489" y="9169"/>
                                  <a:pt x="19311" y="10380"/>
                                </a:cubicBezTo>
                                <a:cubicBezTo>
                                  <a:pt x="18133" y="11592"/>
                                  <a:pt x="17548" y="13857"/>
                                  <a:pt x="17548" y="17180"/>
                                </a:cubicBezTo>
                                <a:lnTo>
                                  <a:pt x="17548" y="22266"/>
                                </a:lnTo>
                                <a:lnTo>
                                  <a:pt x="28293" y="22266"/>
                                </a:lnTo>
                                <a:lnTo>
                                  <a:pt x="28293" y="29533"/>
                                </a:lnTo>
                                <a:lnTo>
                                  <a:pt x="17548" y="29533"/>
                                </a:lnTo>
                                <a:lnTo>
                                  <a:pt x="17548" y="77388"/>
                                </a:lnTo>
                                <a:lnTo>
                                  <a:pt x="8256" y="77388"/>
                                </a:lnTo>
                                <a:lnTo>
                                  <a:pt x="8256" y="29533"/>
                                </a:lnTo>
                                <a:lnTo>
                                  <a:pt x="0" y="29533"/>
                                </a:lnTo>
                                <a:lnTo>
                                  <a:pt x="0" y="22266"/>
                                </a:lnTo>
                                <a:lnTo>
                                  <a:pt x="8256" y="22266"/>
                                </a:lnTo>
                                <a:lnTo>
                                  <a:pt x="8256" y="16401"/>
                                </a:lnTo>
                                <a:cubicBezTo>
                                  <a:pt x="8256" y="12699"/>
                                  <a:pt x="8584" y="9947"/>
                                  <a:pt x="9239" y="8148"/>
                                </a:cubicBezTo>
                                <a:cubicBezTo>
                                  <a:pt x="10143" y="5727"/>
                                  <a:pt x="11728" y="3763"/>
                                  <a:pt x="13987" y="2258"/>
                                </a:cubicBezTo>
                                <a:cubicBezTo>
                                  <a:pt x="16255" y="752"/>
                                  <a:pt x="19435" y="0"/>
                                  <a:pt x="23519"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58" name="Shape 4058"/>
                        <wps:cNvSpPr/>
                        <wps:spPr>
                          <a:xfrm>
                            <a:off x="2236301" y="65667"/>
                            <a:ext cx="24161" cy="33487"/>
                          </a:xfrm>
                          <a:custGeom>
                            <a:avLst/>
                            <a:gdLst/>
                            <a:ahLst/>
                            <a:cxnLst/>
                            <a:rect l="0" t="0" r="0" b="0"/>
                            <a:pathLst>
                              <a:path w="24161" h="33487">
                                <a:moveTo>
                                  <a:pt x="24161" y="0"/>
                                </a:moveTo>
                                <a:lnTo>
                                  <a:pt x="24161" y="7859"/>
                                </a:lnTo>
                                <a:lnTo>
                                  <a:pt x="23093" y="8106"/>
                                </a:lnTo>
                                <a:cubicBezTo>
                                  <a:pt x="19249" y="8660"/>
                                  <a:pt x="16538" y="9282"/>
                                  <a:pt x="14944" y="9975"/>
                                </a:cubicBezTo>
                                <a:cubicBezTo>
                                  <a:pt x="13349" y="10667"/>
                                  <a:pt x="12127" y="11678"/>
                                  <a:pt x="11259" y="13011"/>
                                </a:cubicBezTo>
                                <a:cubicBezTo>
                                  <a:pt x="10391" y="14343"/>
                                  <a:pt x="9965" y="15822"/>
                                  <a:pt x="9965" y="17449"/>
                                </a:cubicBezTo>
                                <a:cubicBezTo>
                                  <a:pt x="9965" y="19940"/>
                                  <a:pt x="10904" y="22016"/>
                                  <a:pt x="12791" y="23677"/>
                                </a:cubicBezTo>
                                <a:cubicBezTo>
                                  <a:pt x="14678" y="25338"/>
                                  <a:pt x="17433" y="26169"/>
                                  <a:pt x="21074" y="26169"/>
                                </a:cubicBezTo>
                                <a:lnTo>
                                  <a:pt x="24161" y="25409"/>
                                </a:lnTo>
                                <a:lnTo>
                                  <a:pt x="24161" y="32549"/>
                                </a:lnTo>
                                <a:lnTo>
                                  <a:pt x="18842" y="33487"/>
                                </a:lnTo>
                                <a:cubicBezTo>
                                  <a:pt x="12782" y="33487"/>
                                  <a:pt x="8132" y="32007"/>
                                  <a:pt x="4872" y="29049"/>
                                </a:cubicBezTo>
                                <a:cubicBezTo>
                                  <a:pt x="1621" y="26091"/>
                                  <a:pt x="0" y="22310"/>
                                  <a:pt x="0" y="17708"/>
                                </a:cubicBezTo>
                                <a:cubicBezTo>
                                  <a:pt x="0" y="15009"/>
                                  <a:pt x="611" y="12544"/>
                                  <a:pt x="1843" y="10312"/>
                                </a:cubicBezTo>
                                <a:cubicBezTo>
                                  <a:pt x="3065" y="8080"/>
                                  <a:pt x="4677" y="6290"/>
                                  <a:pt x="6670" y="4940"/>
                                </a:cubicBezTo>
                                <a:cubicBezTo>
                                  <a:pt x="8654" y="3590"/>
                                  <a:pt x="10896" y="2570"/>
                                  <a:pt x="13385" y="1878"/>
                                </a:cubicBezTo>
                                <a:cubicBezTo>
                                  <a:pt x="15218" y="1393"/>
                                  <a:pt x="17991" y="926"/>
                                  <a:pt x="21694" y="477"/>
                                </a:cubicBezTo>
                                <a:lnTo>
                                  <a:pt x="24161"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59" name="Shape 4059"/>
                        <wps:cNvSpPr/>
                        <wps:spPr>
                          <a:xfrm>
                            <a:off x="2237904" y="41899"/>
                            <a:ext cx="22557" cy="17860"/>
                          </a:xfrm>
                          <a:custGeom>
                            <a:avLst/>
                            <a:gdLst/>
                            <a:ahLst/>
                            <a:cxnLst/>
                            <a:rect l="0" t="0" r="0" b="0"/>
                            <a:pathLst>
                              <a:path w="22557" h="17860">
                                <a:moveTo>
                                  <a:pt x="22557" y="0"/>
                                </a:moveTo>
                                <a:lnTo>
                                  <a:pt x="22557" y="7603"/>
                                </a:lnTo>
                                <a:lnTo>
                                  <a:pt x="13783" y="9685"/>
                                </a:lnTo>
                                <a:cubicBezTo>
                                  <a:pt x="11693" y="11224"/>
                                  <a:pt x="10143" y="13950"/>
                                  <a:pt x="9133" y="17860"/>
                                </a:cubicBezTo>
                                <a:lnTo>
                                  <a:pt x="0" y="16614"/>
                                </a:lnTo>
                                <a:cubicBezTo>
                                  <a:pt x="833" y="12704"/>
                                  <a:pt x="2197" y="9547"/>
                                  <a:pt x="4101" y="7141"/>
                                </a:cubicBezTo>
                                <a:cubicBezTo>
                                  <a:pt x="6006" y="4736"/>
                                  <a:pt x="8761" y="2885"/>
                                  <a:pt x="12357" y="1588"/>
                                </a:cubicBezTo>
                                <a:lnTo>
                                  <a:pt x="22557"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60" name="Shape 4060"/>
                        <wps:cNvSpPr/>
                        <wps:spPr>
                          <a:xfrm>
                            <a:off x="2203924" y="41540"/>
                            <a:ext cx="29950" cy="56368"/>
                          </a:xfrm>
                          <a:custGeom>
                            <a:avLst/>
                            <a:gdLst/>
                            <a:ahLst/>
                            <a:cxnLst/>
                            <a:rect l="0" t="0" r="0" b="0"/>
                            <a:pathLst>
                              <a:path w="29950" h="56368">
                                <a:moveTo>
                                  <a:pt x="20347" y="0"/>
                                </a:moveTo>
                                <a:cubicBezTo>
                                  <a:pt x="23501" y="0"/>
                                  <a:pt x="26699" y="1004"/>
                                  <a:pt x="29950" y="3011"/>
                                </a:cubicBezTo>
                                <a:lnTo>
                                  <a:pt x="26734" y="11678"/>
                                </a:lnTo>
                                <a:cubicBezTo>
                                  <a:pt x="24449" y="10329"/>
                                  <a:pt x="22163" y="9654"/>
                                  <a:pt x="19878" y="9654"/>
                                </a:cubicBezTo>
                                <a:cubicBezTo>
                                  <a:pt x="17841" y="9654"/>
                                  <a:pt x="16007" y="10268"/>
                                  <a:pt x="14377" y="11497"/>
                                </a:cubicBezTo>
                                <a:cubicBezTo>
                                  <a:pt x="12756" y="12725"/>
                                  <a:pt x="11595" y="14429"/>
                                  <a:pt x="10904" y="16609"/>
                                </a:cubicBezTo>
                                <a:cubicBezTo>
                                  <a:pt x="9868" y="19931"/>
                                  <a:pt x="9345" y="23564"/>
                                  <a:pt x="9345" y="27509"/>
                                </a:cubicBezTo>
                                <a:lnTo>
                                  <a:pt x="9345" y="56368"/>
                                </a:lnTo>
                                <a:lnTo>
                                  <a:pt x="0" y="56368"/>
                                </a:lnTo>
                                <a:lnTo>
                                  <a:pt x="0" y="1246"/>
                                </a:lnTo>
                                <a:lnTo>
                                  <a:pt x="8415" y="1246"/>
                                </a:lnTo>
                                <a:lnTo>
                                  <a:pt x="8415" y="9603"/>
                                </a:lnTo>
                                <a:cubicBezTo>
                                  <a:pt x="10559" y="5693"/>
                                  <a:pt x="12535" y="3115"/>
                                  <a:pt x="14350" y="1869"/>
                                </a:cubicBezTo>
                                <a:cubicBezTo>
                                  <a:pt x="16175" y="622"/>
                                  <a:pt x="18168" y="0"/>
                                  <a:pt x="20347"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61" name="Shape 4061"/>
                        <wps:cNvSpPr/>
                        <wps:spPr>
                          <a:xfrm>
                            <a:off x="2168327" y="41540"/>
                            <a:ext cx="24471" cy="57614"/>
                          </a:xfrm>
                          <a:custGeom>
                            <a:avLst/>
                            <a:gdLst/>
                            <a:ahLst/>
                            <a:cxnLst/>
                            <a:rect l="0" t="0" r="0" b="0"/>
                            <a:pathLst>
                              <a:path w="24471" h="57614">
                                <a:moveTo>
                                  <a:pt x="1121" y="0"/>
                                </a:moveTo>
                                <a:cubicBezTo>
                                  <a:pt x="5824" y="0"/>
                                  <a:pt x="9979" y="1211"/>
                                  <a:pt x="13576" y="3634"/>
                                </a:cubicBezTo>
                                <a:cubicBezTo>
                                  <a:pt x="17172" y="6055"/>
                                  <a:pt x="19891" y="9473"/>
                                  <a:pt x="21725" y="13884"/>
                                </a:cubicBezTo>
                                <a:cubicBezTo>
                                  <a:pt x="23559" y="18296"/>
                                  <a:pt x="24471" y="23132"/>
                                  <a:pt x="24471" y="28391"/>
                                </a:cubicBezTo>
                                <a:cubicBezTo>
                                  <a:pt x="24471" y="34031"/>
                                  <a:pt x="23461" y="39110"/>
                                  <a:pt x="21442" y="43625"/>
                                </a:cubicBezTo>
                                <a:cubicBezTo>
                                  <a:pt x="19413" y="48141"/>
                                  <a:pt x="16472" y="51601"/>
                                  <a:pt x="12610" y="54006"/>
                                </a:cubicBezTo>
                                <a:cubicBezTo>
                                  <a:pt x="8757" y="56411"/>
                                  <a:pt x="4699" y="57614"/>
                                  <a:pt x="439" y="57614"/>
                                </a:cubicBezTo>
                                <a:lnTo>
                                  <a:pt x="0" y="57510"/>
                                </a:lnTo>
                                <a:lnTo>
                                  <a:pt x="0" y="49841"/>
                                </a:lnTo>
                                <a:lnTo>
                                  <a:pt x="10484" y="44663"/>
                                </a:lnTo>
                                <a:cubicBezTo>
                                  <a:pt x="13442" y="41151"/>
                                  <a:pt x="14922" y="35710"/>
                                  <a:pt x="14922" y="28339"/>
                                </a:cubicBezTo>
                                <a:cubicBezTo>
                                  <a:pt x="14922" y="21316"/>
                                  <a:pt x="13478" y="16056"/>
                                  <a:pt x="10590" y="12561"/>
                                </a:cubicBezTo>
                                <a:cubicBezTo>
                                  <a:pt x="7702" y="9066"/>
                                  <a:pt x="4248" y="7319"/>
                                  <a:pt x="235" y="7319"/>
                                </a:cubicBezTo>
                                <a:lnTo>
                                  <a:pt x="0" y="7443"/>
                                </a:lnTo>
                                <a:lnTo>
                                  <a:pt x="0" y="257"/>
                                </a:lnTo>
                                <a:lnTo>
                                  <a:pt x="1121"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112" name="Shape 40112"/>
                        <wps:cNvSpPr/>
                        <wps:spPr>
                          <a:xfrm>
                            <a:off x="2381248" y="42786"/>
                            <a:ext cx="9345" cy="55122"/>
                          </a:xfrm>
                          <a:custGeom>
                            <a:avLst/>
                            <a:gdLst/>
                            <a:ahLst/>
                            <a:cxnLst/>
                            <a:rect l="0" t="0" r="0" b="0"/>
                            <a:pathLst>
                              <a:path w="9345" h="55122">
                                <a:moveTo>
                                  <a:pt x="0" y="0"/>
                                </a:moveTo>
                                <a:lnTo>
                                  <a:pt x="9345" y="0"/>
                                </a:lnTo>
                                <a:lnTo>
                                  <a:pt x="9345" y="55122"/>
                                </a:lnTo>
                                <a:lnTo>
                                  <a:pt x="0" y="55122"/>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63" name="Shape 4063"/>
                        <wps:cNvSpPr/>
                        <wps:spPr>
                          <a:xfrm>
                            <a:off x="2454878" y="41617"/>
                            <a:ext cx="25565" cy="57265"/>
                          </a:xfrm>
                          <a:custGeom>
                            <a:avLst/>
                            <a:gdLst/>
                            <a:ahLst/>
                            <a:cxnLst/>
                            <a:rect l="0" t="0" r="0" b="0"/>
                            <a:pathLst>
                              <a:path w="25565" h="57265">
                                <a:moveTo>
                                  <a:pt x="25565" y="0"/>
                                </a:moveTo>
                                <a:lnTo>
                                  <a:pt x="25565" y="7718"/>
                                </a:lnTo>
                                <a:lnTo>
                                  <a:pt x="15033" y="11913"/>
                                </a:lnTo>
                                <a:cubicBezTo>
                                  <a:pt x="12109" y="14786"/>
                                  <a:pt x="10488" y="18626"/>
                                  <a:pt x="10178" y="23436"/>
                                </a:cubicBezTo>
                                <a:lnTo>
                                  <a:pt x="25565" y="23436"/>
                                </a:lnTo>
                                <a:lnTo>
                                  <a:pt x="25565" y="31117"/>
                                </a:lnTo>
                                <a:lnTo>
                                  <a:pt x="9656" y="31117"/>
                                </a:lnTo>
                                <a:cubicBezTo>
                                  <a:pt x="10001" y="37173"/>
                                  <a:pt x="11719" y="41810"/>
                                  <a:pt x="14793" y="45027"/>
                                </a:cubicBezTo>
                                <a:lnTo>
                                  <a:pt x="25565" y="49539"/>
                                </a:lnTo>
                                <a:lnTo>
                                  <a:pt x="25565" y="57265"/>
                                </a:lnTo>
                                <a:lnTo>
                                  <a:pt x="7087" y="50088"/>
                                </a:lnTo>
                                <a:cubicBezTo>
                                  <a:pt x="2365" y="45124"/>
                                  <a:pt x="0" y="38159"/>
                                  <a:pt x="0" y="29197"/>
                                </a:cubicBezTo>
                                <a:cubicBezTo>
                                  <a:pt x="0" y="19924"/>
                                  <a:pt x="2392" y="12726"/>
                                  <a:pt x="7167" y="7605"/>
                                </a:cubicBezTo>
                                <a:lnTo>
                                  <a:pt x="25565"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64" name="Shape 4064"/>
                        <wps:cNvSpPr/>
                        <wps:spPr>
                          <a:xfrm>
                            <a:off x="2401994" y="41540"/>
                            <a:ext cx="48012" cy="57614"/>
                          </a:xfrm>
                          <a:custGeom>
                            <a:avLst/>
                            <a:gdLst/>
                            <a:ahLst/>
                            <a:cxnLst/>
                            <a:rect l="0" t="0" r="0" b="0"/>
                            <a:pathLst>
                              <a:path w="48012" h="57614">
                                <a:moveTo>
                                  <a:pt x="25122" y="0"/>
                                </a:moveTo>
                                <a:cubicBezTo>
                                  <a:pt x="31102" y="0"/>
                                  <a:pt x="36000" y="1514"/>
                                  <a:pt x="39809" y="4542"/>
                                </a:cubicBezTo>
                                <a:cubicBezTo>
                                  <a:pt x="43618" y="7569"/>
                                  <a:pt x="46054" y="11869"/>
                                  <a:pt x="47126" y="17440"/>
                                </a:cubicBezTo>
                                <a:lnTo>
                                  <a:pt x="38046" y="18841"/>
                                </a:lnTo>
                                <a:cubicBezTo>
                                  <a:pt x="37178" y="15139"/>
                                  <a:pt x="35646" y="12353"/>
                                  <a:pt x="33449" y="10485"/>
                                </a:cubicBezTo>
                                <a:cubicBezTo>
                                  <a:pt x="31252" y="8617"/>
                                  <a:pt x="28595" y="7682"/>
                                  <a:pt x="25485" y="7682"/>
                                </a:cubicBezTo>
                                <a:cubicBezTo>
                                  <a:pt x="20773" y="7682"/>
                                  <a:pt x="16955" y="9368"/>
                                  <a:pt x="14014" y="12743"/>
                                </a:cubicBezTo>
                                <a:cubicBezTo>
                                  <a:pt x="11073" y="16117"/>
                                  <a:pt x="9602" y="21454"/>
                                  <a:pt x="9602" y="28755"/>
                                </a:cubicBezTo>
                                <a:cubicBezTo>
                                  <a:pt x="9602" y="36159"/>
                                  <a:pt x="11020" y="41541"/>
                                  <a:pt x="13855" y="44897"/>
                                </a:cubicBezTo>
                                <a:cubicBezTo>
                                  <a:pt x="16698" y="48254"/>
                                  <a:pt x="20392" y="49931"/>
                                  <a:pt x="24963" y="49931"/>
                                </a:cubicBezTo>
                                <a:cubicBezTo>
                                  <a:pt x="28630" y="49931"/>
                                  <a:pt x="31695" y="48807"/>
                                  <a:pt x="34149" y="46558"/>
                                </a:cubicBezTo>
                                <a:cubicBezTo>
                                  <a:pt x="36612" y="44309"/>
                                  <a:pt x="38161" y="40848"/>
                                  <a:pt x="38826" y="36177"/>
                                </a:cubicBezTo>
                                <a:lnTo>
                                  <a:pt x="48012" y="37371"/>
                                </a:lnTo>
                                <a:cubicBezTo>
                                  <a:pt x="47002" y="43703"/>
                                  <a:pt x="44433" y="48660"/>
                                  <a:pt x="40305" y="52242"/>
                                </a:cubicBezTo>
                                <a:cubicBezTo>
                                  <a:pt x="36168" y="55823"/>
                                  <a:pt x="31092" y="57614"/>
                                  <a:pt x="25069" y="57614"/>
                                </a:cubicBezTo>
                                <a:cubicBezTo>
                                  <a:pt x="17522" y="57614"/>
                                  <a:pt x="11463" y="55148"/>
                                  <a:pt x="6874" y="50217"/>
                                </a:cubicBezTo>
                                <a:cubicBezTo>
                                  <a:pt x="2294" y="45286"/>
                                  <a:pt x="0" y="38219"/>
                                  <a:pt x="0" y="29015"/>
                                </a:cubicBezTo>
                                <a:cubicBezTo>
                                  <a:pt x="0" y="23062"/>
                                  <a:pt x="983" y="17855"/>
                                  <a:pt x="2959" y="13391"/>
                                </a:cubicBezTo>
                                <a:cubicBezTo>
                                  <a:pt x="4925" y="8927"/>
                                  <a:pt x="7928" y="5580"/>
                                  <a:pt x="11959" y="3348"/>
                                </a:cubicBezTo>
                                <a:cubicBezTo>
                                  <a:pt x="15990" y="1116"/>
                                  <a:pt x="20383" y="0"/>
                                  <a:pt x="25122"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65" name="Shape 4065"/>
                        <wps:cNvSpPr/>
                        <wps:spPr>
                          <a:xfrm>
                            <a:off x="2295695" y="41540"/>
                            <a:ext cx="48012" cy="57614"/>
                          </a:xfrm>
                          <a:custGeom>
                            <a:avLst/>
                            <a:gdLst/>
                            <a:ahLst/>
                            <a:cxnLst/>
                            <a:rect l="0" t="0" r="0" b="0"/>
                            <a:pathLst>
                              <a:path w="48012" h="57614">
                                <a:moveTo>
                                  <a:pt x="25122" y="0"/>
                                </a:moveTo>
                                <a:cubicBezTo>
                                  <a:pt x="31101" y="0"/>
                                  <a:pt x="36000" y="1514"/>
                                  <a:pt x="39809" y="4542"/>
                                </a:cubicBezTo>
                                <a:cubicBezTo>
                                  <a:pt x="43618" y="7569"/>
                                  <a:pt x="46054" y="11869"/>
                                  <a:pt x="47126" y="17440"/>
                                </a:cubicBezTo>
                                <a:lnTo>
                                  <a:pt x="38046" y="18841"/>
                                </a:lnTo>
                                <a:cubicBezTo>
                                  <a:pt x="37178" y="15139"/>
                                  <a:pt x="35646" y="12353"/>
                                  <a:pt x="33449" y="10485"/>
                                </a:cubicBezTo>
                                <a:cubicBezTo>
                                  <a:pt x="31252" y="8617"/>
                                  <a:pt x="28595" y="7682"/>
                                  <a:pt x="25485" y="7682"/>
                                </a:cubicBezTo>
                                <a:cubicBezTo>
                                  <a:pt x="20773" y="7682"/>
                                  <a:pt x="16955" y="9368"/>
                                  <a:pt x="14014" y="12743"/>
                                </a:cubicBezTo>
                                <a:cubicBezTo>
                                  <a:pt x="11073" y="16117"/>
                                  <a:pt x="9603" y="21454"/>
                                  <a:pt x="9603" y="28755"/>
                                </a:cubicBezTo>
                                <a:cubicBezTo>
                                  <a:pt x="9603" y="36159"/>
                                  <a:pt x="11020" y="41541"/>
                                  <a:pt x="13855" y="44897"/>
                                </a:cubicBezTo>
                                <a:cubicBezTo>
                                  <a:pt x="16698" y="48254"/>
                                  <a:pt x="20392" y="49931"/>
                                  <a:pt x="24963" y="49931"/>
                                </a:cubicBezTo>
                                <a:cubicBezTo>
                                  <a:pt x="28630" y="49931"/>
                                  <a:pt x="31695" y="48807"/>
                                  <a:pt x="34149" y="46558"/>
                                </a:cubicBezTo>
                                <a:cubicBezTo>
                                  <a:pt x="36611" y="44309"/>
                                  <a:pt x="38161" y="40848"/>
                                  <a:pt x="38826" y="36177"/>
                                </a:cubicBezTo>
                                <a:lnTo>
                                  <a:pt x="48012" y="37371"/>
                                </a:lnTo>
                                <a:cubicBezTo>
                                  <a:pt x="47002" y="43703"/>
                                  <a:pt x="44433" y="48660"/>
                                  <a:pt x="40305" y="52242"/>
                                </a:cubicBezTo>
                                <a:cubicBezTo>
                                  <a:pt x="36168" y="55823"/>
                                  <a:pt x="31092" y="57614"/>
                                  <a:pt x="25069" y="57614"/>
                                </a:cubicBezTo>
                                <a:cubicBezTo>
                                  <a:pt x="17522" y="57614"/>
                                  <a:pt x="11463" y="55148"/>
                                  <a:pt x="6874" y="50217"/>
                                </a:cubicBezTo>
                                <a:cubicBezTo>
                                  <a:pt x="2294" y="45286"/>
                                  <a:pt x="0" y="38219"/>
                                  <a:pt x="0" y="29015"/>
                                </a:cubicBezTo>
                                <a:cubicBezTo>
                                  <a:pt x="0" y="23062"/>
                                  <a:pt x="983" y="17855"/>
                                  <a:pt x="2959" y="13391"/>
                                </a:cubicBezTo>
                                <a:cubicBezTo>
                                  <a:pt x="4925" y="8927"/>
                                  <a:pt x="7928" y="5580"/>
                                  <a:pt x="11959" y="3348"/>
                                </a:cubicBezTo>
                                <a:cubicBezTo>
                                  <a:pt x="15989" y="1116"/>
                                  <a:pt x="20383" y="0"/>
                                  <a:pt x="25122"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66" name="Shape 4066"/>
                        <wps:cNvSpPr/>
                        <wps:spPr>
                          <a:xfrm>
                            <a:off x="2260461" y="41540"/>
                            <a:ext cx="26597" cy="56676"/>
                          </a:xfrm>
                          <a:custGeom>
                            <a:avLst/>
                            <a:gdLst/>
                            <a:ahLst/>
                            <a:cxnLst/>
                            <a:rect l="0" t="0" r="0" b="0"/>
                            <a:pathLst>
                              <a:path w="26597" h="56676">
                                <a:moveTo>
                                  <a:pt x="2308" y="0"/>
                                </a:moveTo>
                                <a:cubicBezTo>
                                  <a:pt x="7012" y="0"/>
                                  <a:pt x="10838" y="553"/>
                                  <a:pt x="13779" y="1661"/>
                                </a:cubicBezTo>
                                <a:cubicBezTo>
                                  <a:pt x="16720" y="2768"/>
                                  <a:pt x="18882" y="4161"/>
                                  <a:pt x="20263" y="5839"/>
                                </a:cubicBezTo>
                                <a:cubicBezTo>
                                  <a:pt x="21645" y="7518"/>
                                  <a:pt x="22620" y="9637"/>
                                  <a:pt x="23169" y="12198"/>
                                </a:cubicBezTo>
                                <a:cubicBezTo>
                                  <a:pt x="23488" y="13790"/>
                                  <a:pt x="23638" y="16662"/>
                                  <a:pt x="23638" y="20813"/>
                                </a:cubicBezTo>
                                <a:lnTo>
                                  <a:pt x="23638" y="33271"/>
                                </a:lnTo>
                                <a:cubicBezTo>
                                  <a:pt x="23638" y="41956"/>
                                  <a:pt x="23842" y="47449"/>
                                  <a:pt x="24232" y="49750"/>
                                </a:cubicBezTo>
                                <a:cubicBezTo>
                                  <a:pt x="24630" y="52051"/>
                                  <a:pt x="25419" y="54257"/>
                                  <a:pt x="26597" y="56368"/>
                                </a:cubicBezTo>
                                <a:lnTo>
                                  <a:pt x="16844" y="56368"/>
                                </a:lnTo>
                                <a:cubicBezTo>
                                  <a:pt x="15870" y="54429"/>
                                  <a:pt x="15250" y="52163"/>
                                  <a:pt x="14975" y="49568"/>
                                </a:cubicBezTo>
                                <a:cubicBezTo>
                                  <a:pt x="11512" y="52510"/>
                                  <a:pt x="8181" y="54586"/>
                                  <a:pt x="4983" y="55797"/>
                                </a:cubicBezTo>
                                <a:lnTo>
                                  <a:pt x="0" y="56676"/>
                                </a:lnTo>
                                <a:lnTo>
                                  <a:pt x="0" y="49536"/>
                                </a:lnTo>
                                <a:lnTo>
                                  <a:pt x="6507" y="47934"/>
                                </a:lnTo>
                                <a:cubicBezTo>
                                  <a:pt x="9315" y="46358"/>
                                  <a:pt x="11370" y="44205"/>
                                  <a:pt x="12690" y="41472"/>
                                </a:cubicBezTo>
                                <a:cubicBezTo>
                                  <a:pt x="13691" y="39360"/>
                                  <a:pt x="14195" y="36246"/>
                                  <a:pt x="14195" y="32129"/>
                                </a:cubicBezTo>
                                <a:lnTo>
                                  <a:pt x="14195" y="28704"/>
                                </a:lnTo>
                                <a:lnTo>
                                  <a:pt x="0" y="31986"/>
                                </a:lnTo>
                                <a:lnTo>
                                  <a:pt x="0" y="24126"/>
                                </a:lnTo>
                                <a:lnTo>
                                  <a:pt x="14195" y="21385"/>
                                </a:lnTo>
                                <a:cubicBezTo>
                                  <a:pt x="14231" y="20103"/>
                                  <a:pt x="14249" y="19292"/>
                                  <a:pt x="14249" y="18945"/>
                                </a:cubicBezTo>
                                <a:cubicBezTo>
                                  <a:pt x="14249" y="15139"/>
                                  <a:pt x="13363" y="12457"/>
                                  <a:pt x="11600" y="10900"/>
                                </a:cubicBezTo>
                                <a:cubicBezTo>
                                  <a:pt x="9208" y="8789"/>
                                  <a:pt x="5665" y="7734"/>
                                  <a:pt x="961" y="7734"/>
                                </a:cubicBezTo>
                                <a:lnTo>
                                  <a:pt x="0" y="7962"/>
                                </a:lnTo>
                                <a:lnTo>
                                  <a:pt x="0" y="359"/>
                                </a:lnTo>
                                <a:lnTo>
                                  <a:pt x="2308"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67" name="Shape 4067"/>
                        <wps:cNvSpPr/>
                        <wps:spPr>
                          <a:xfrm>
                            <a:off x="2346559" y="23530"/>
                            <a:ext cx="26885" cy="75105"/>
                          </a:xfrm>
                          <a:custGeom>
                            <a:avLst/>
                            <a:gdLst/>
                            <a:ahLst/>
                            <a:cxnLst/>
                            <a:rect l="0" t="0" r="0" b="0"/>
                            <a:pathLst>
                              <a:path w="26885" h="75105">
                                <a:moveTo>
                                  <a:pt x="16140" y="0"/>
                                </a:moveTo>
                                <a:lnTo>
                                  <a:pt x="16140" y="19256"/>
                                </a:lnTo>
                                <a:lnTo>
                                  <a:pt x="25538" y="19256"/>
                                </a:lnTo>
                                <a:lnTo>
                                  <a:pt x="25538" y="26523"/>
                                </a:lnTo>
                                <a:lnTo>
                                  <a:pt x="16140" y="26523"/>
                                </a:lnTo>
                                <a:lnTo>
                                  <a:pt x="16140" y="58755"/>
                                </a:lnTo>
                                <a:cubicBezTo>
                                  <a:pt x="16140" y="61420"/>
                                  <a:pt x="16308" y="63133"/>
                                  <a:pt x="16636" y="63894"/>
                                </a:cubicBezTo>
                                <a:cubicBezTo>
                                  <a:pt x="16964" y="64654"/>
                                  <a:pt x="17504" y="65260"/>
                                  <a:pt x="18248" y="65711"/>
                                </a:cubicBezTo>
                                <a:cubicBezTo>
                                  <a:pt x="18983" y="66160"/>
                                  <a:pt x="20055" y="66385"/>
                                  <a:pt x="21437" y="66385"/>
                                </a:cubicBezTo>
                                <a:cubicBezTo>
                                  <a:pt x="22473" y="66385"/>
                                  <a:pt x="23837" y="66264"/>
                                  <a:pt x="25538" y="66022"/>
                                </a:cubicBezTo>
                                <a:lnTo>
                                  <a:pt x="26885" y="74275"/>
                                </a:lnTo>
                                <a:cubicBezTo>
                                  <a:pt x="24254" y="74828"/>
                                  <a:pt x="21907" y="75105"/>
                                  <a:pt x="19825" y="75105"/>
                                </a:cubicBezTo>
                                <a:cubicBezTo>
                                  <a:pt x="16432" y="75105"/>
                                  <a:pt x="13810" y="74568"/>
                                  <a:pt x="11941" y="73496"/>
                                </a:cubicBezTo>
                                <a:cubicBezTo>
                                  <a:pt x="10072" y="72423"/>
                                  <a:pt x="8752" y="71013"/>
                                  <a:pt x="7990" y="69266"/>
                                </a:cubicBezTo>
                                <a:cubicBezTo>
                                  <a:pt x="7228" y="67518"/>
                                  <a:pt x="6847" y="63841"/>
                                  <a:pt x="6847" y="58236"/>
                                </a:cubicBezTo>
                                <a:lnTo>
                                  <a:pt x="6847" y="26523"/>
                                </a:lnTo>
                                <a:lnTo>
                                  <a:pt x="0" y="26523"/>
                                </a:lnTo>
                                <a:lnTo>
                                  <a:pt x="0" y="19256"/>
                                </a:lnTo>
                                <a:lnTo>
                                  <a:pt x="6847" y="19256"/>
                                </a:lnTo>
                                <a:lnTo>
                                  <a:pt x="6847" y="5605"/>
                                </a:lnTo>
                                <a:lnTo>
                                  <a:pt x="1614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113" name="Shape 40113"/>
                        <wps:cNvSpPr/>
                        <wps:spPr>
                          <a:xfrm>
                            <a:off x="2381248" y="21817"/>
                            <a:ext cx="9345" cy="10744"/>
                          </a:xfrm>
                          <a:custGeom>
                            <a:avLst/>
                            <a:gdLst/>
                            <a:ahLst/>
                            <a:cxnLst/>
                            <a:rect l="0" t="0" r="0" b="0"/>
                            <a:pathLst>
                              <a:path w="9345" h="10744">
                                <a:moveTo>
                                  <a:pt x="0" y="0"/>
                                </a:moveTo>
                                <a:lnTo>
                                  <a:pt x="9345" y="0"/>
                                </a:lnTo>
                                <a:lnTo>
                                  <a:pt x="9345" y="10744"/>
                                </a:lnTo>
                                <a:lnTo>
                                  <a:pt x="0" y="10744"/>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69" name="Shape 4069"/>
                        <wps:cNvSpPr/>
                        <wps:spPr>
                          <a:xfrm>
                            <a:off x="2480443" y="80157"/>
                            <a:ext cx="24945" cy="18997"/>
                          </a:xfrm>
                          <a:custGeom>
                            <a:avLst/>
                            <a:gdLst/>
                            <a:ahLst/>
                            <a:cxnLst/>
                            <a:rect l="0" t="0" r="0" b="0"/>
                            <a:pathLst>
                              <a:path w="24945" h="18997">
                                <a:moveTo>
                                  <a:pt x="15290" y="0"/>
                                </a:moveTo>
                                <a:lnTo>
                                  <a:pt x="24945" y="1194"/>
                                </a:lnTo>
                                <a:cubicBezTo>
                                  <a:pt x="23421" y="6834"/>
                                  <a:pt x="20596" y="11211"/>
                                  <a:pt x="16485" y="14325"/>
                                </a:cubicBezTo>
                                <a:cubicBezTo>
                                  <a:pt x="12367" y="17438"/>
                                  <a:pt x="7105" y="18997"/>
                                  <a:pt x="700" y="18997"/>
                                </a:cubicBezTo>
                                <a:lnTo>
                                  <a:pt x="0" y="18724"/>
                                </a:lnTo>
                                <a:lnTo>
                                  <a:pt x="0" y="10999"/>
                                </a:lnTo>
                                <a:lnTo>
                                  <a:pt x="753" y="11314"/>
                                </a:lnTo>
                                <a:cubicBezTo>
                                  <a:pt x="4181" y="11314"/>
                                  <a:pt x="7105" y="10415"/>
                                  <a:pt x="9523" y="8615"/>
                                </a:cubicBezTo>
                                <a:cubicBezTo>
                                  <a:pt x="11950" y="6816"/>
                                  <a:pt x="13872" y="3944"/>
                                  <a:pt x="15290"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70" name="Shape 4070"/>
                        <wps:cNvSpPr/>
                        <wps:spPr>
                          <a:xfrm>
                            <a:off x="2480443" y="41540"/>
                            <a:ext cx="25255" cy="31194"/>
                          </a:xfrm>
                          <a:custGeom>
                            <a:avLst/>
                            <a:gdLst/>
                            <a:ahLst/>
                            <a:cxnLst/>
                            <a:rect l="0" t="0" r="0" b="0"/>
                            <a:pathLst>
                              <a:path w="25255" h="31194">
                                <a:moveTo>
                                  <a:pt x="186" y="0"/>
                                </a:moveTo>
                                <a:cubicBezTo>
                                  <a:pt x="7557" y="0"/>
                                  <a:pt x="13571" y="2508"/>
                                  <a:pt x="18248" y="7526"/>
                                </a:cubicBezTo>
                                <a:cubicBezTo>
                                  <a:pt x="22916" y="12543"/>
                                  <a:pt x="25255" y="19603"/>
                                  <a:pt x="25255" y="28704"/>
                                </a:cubicBezTo>
                                <a:cubicBezTo>
                                  <a:pt x="25255" y="29257"/>
                                  <a:pt x="25237" y="30087"/>
                                  <a:pt x="25202" y="31194"/>
                                </a:cubicBezTo>
                                <a:lnTo>
                                  <a:pt x="0" y="31194"/>
                                </a:lnTo>
                                <a:lnTo>
                                  <a:pt x="0" y="23513"/>
                                </a:lnTo>
                                <a:lnTo>
                                  <a:pt x="15387" y="23513"/>
                                </a:lnTo>
                                <a:cubicBezTo>
                                  <a:pt x="14980" y="18876"/>
                                  <a:pt x="13801" y="15398"/>
                                  <a:pt x="11861" y="13080"/>
                                </a:cubicBezTo>
                                <a:cubicBezTo>
                                  <a:pt x="8885" y="9481"/>
                                  <a:pt x="5032" y="7682"/>
                                  <a:pt x="284" y="7682"/>
                                </a:cubicBezTo>
                                <a:lnTo>
                                  <a:pt x="0" y="7795"/>
                                </a:lnTo>
                                <a:lnTo>
                                  <a:pt x="0" y="77"/>
                                </a:lnTo>
                                <a:lnTo>
                                  <a:pt x="186"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71" name="Shape 4071"/>
                        <wps:cNvSpPr/>
                        <wps:spPr>
                          <a:xfrm>
                            <a:off x="1728314" y="7463"/>
                            <a:ext cx="48310" cy="104844"/>
                          </a:xfrm>
                          <a:custGeom>
                            <a:avLst/>
                            <a:gdLst/>
                            <a:ahLst/>
                            <a:cxnLst/>
                            <a:rect l="0" t="0" r="0" b="0"/>
                            <a:pathLst>
                              <a:path w="48310" h="104844">
                                <a:moveTo>
                                  <a:pt x="48310" y="0"/>
                                </a:moveTo>
                                <a:lnTo>
                                  <a:pt x="48310" y="35133"/>
                                </a:lnTo>
                                <a:lnTo>
                                  <a:pt x="42053" y="36695"/>
                                </a:lnTo>
                                <a:lnTo>
                                  <a:pt x="38643" y="41410"/>
                                </a:lnTo>
                                <a:lnTo>
                                  <a:pt x="36957" y="51783"/>
                                </a:lnTo>
                                <a:lnTo>
                                  <a:pt x="38872" y="63889"/>
                                </a:lnTo>
                                <a:lnTo>
                                  <a:pt x="42129" y="68156"/>
                                </a:lnTo>
                                <a:lnTo>
                                  <a:pt x="48216" y="69842"/>
                                </a:lnTo>
                                <a:lnTo>
                                  <a:pt x="48310" y="69813"/>
                                </a:lnTo>
                                <a:lnTo>
                                  <a:pt x="48310" y="104844"/>
                                </a:lnTo>
                                <a:lnTo>
                                  <a:pt x="21803" y="97874"/>
                                </a:lnTo>
                                <a:lnTo>
                                  <a:pt x="5077" y="77414"/>
                                </a:lnTo>
                                <a:lnTo>
                                  <a:pt x="0" y="51830"/>
                                </a:lnTo>
                                <a:lnTo>
                                  <a:pt x="6001" y="25026"/>
                                </a:lnTo>
                                <a:lnTo>
                                  <a:pt x="24365" y="5996"/>
                                </a:lnTo>
                                <a:lnTo>
                                  <a:pt x="483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72" name="Shape 4072"/>
                        <wps:cNvSpPr/>
                        <wps:spPr>
                          <a:xfrm>
                            <a:off x="1776624" y="7239"/>
                            <a:ext cx="26462" cy="105261"/>
                          </a:xfrm>
                          <a:custGeom>
                            <a:avLst/>
                            <a:gdLst/>
                            <a:ahLst/>
                            <a:cxnLst/>
                            <a:rect l="0" t="0" r="0" b="0"/>
                            <a:pathLst>
                              <a:path w="26462" h="105261">
                                <a:moveTo>
                                  <a:pt x="896" y="0"/>
                                </a:moveTo>
                                <a:lnTo>
                                  <a:pt x="26462" y="7955"/>
                                </a:lnTo>
                                <a:lnTo>
                                  <a:pt x="26462" y="50151"/>
                                </a:lnTo>
                                <a:lnTo>
                                  <a:pt x="24080" y="50712"/>
                                </a:lnTo>
                                <a:lnTo>
                                  <a:pt x="23957" y="50740"/>
                                </a:lnTo>
                                <a:lnTo>
                                  <a:pt x="25423" y="51112"/>
                                </a:lnTo>
                                <a:lnTo>
                                  <a:pt x="26462" y="51374"/>
                                </a:lnTo>
                                <a:lnTo>
                                  <a:pt x="26462" y="96743"/>
                                </a:lnTo>
                                <a:lnTo>
                                  <a:pt x="734" y="105261"/>
                                </a:lnTo>
                                <a:lnTo>
                                  <a:pt x="0" y="105068"/>
                                </a:lnTo>
                                <a:lnTo>
                                  <a:pt x="0" y="70037"/>
                                </a:lnTo>
                                <a:lnTo>
                                  <a:pt x="5735" y="68256"/>
                                </a:lnTo>
                                <a:lnTo>
                                  <a:pt x="9183" y="61189"/>
                                </a:lnTo>
                                <a:lnTo>
                                  <a:pt x="11353" y="51174"/>
                                </a:lnTo>
                                <a:lnTo>
                                  <a:pt x="8373" y="41815"/>
                                </a:lnTo>
                                <a:lnTo>
                                  <a:pt x="5363" y="36309"/>
                                </a:lnTo>
                                <a:lnTo>
                                  <a:pt x="687" y="35185"/>
                                </a:lnTo>
                                <a:lnTo>
                                  <a:pt x="0" y="35357"/>
                                </a:lnTo>
                                <a:lnTo>
                                  <a:pt x="0" y="224"/>
                                </a:lnTo>
                                <a:lnTo>
                                  <a:pt x="89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73" name="Shape 4073"/>
                        <wps:cNvSpPr/>
                        <wps:spPr>
                          <a:xfrm>
                            <a:off x="1803086" y="15194"/>
                            <a:ext cx="39376" cy="97246"/>
                          </a:xfrm>
                          <a:custGeom>
                            <a:avLst/>
                            <a:gdLst/>
                            <a:ahLst/>
                            <a:cxnLst/>
                            <a:rect l="0" t="0" r="0" b="0"/>
                            <a:pathLst>
                              <a:path w="39376" h="97246">
                                <a:moveTo>
                                  <a:pt x="0" y="0"/>
                                </a:moveTo>
                                <a:lnTo>
                                  <a:pt x="1590" y="495"/>
                                </a:lnTo>
                                <a:lnTo>
                                  <a:pt x="15744" y="21557"/>
                                </a:lnTo>
                                <a:lnTo>
                                  <a:pt x="39376" y="13064"/>
                                </a:lnTo>
                                <a:lnTo>
                                  <a:pt x="39376" y="47375"/>
                                </a:lnTo>
                                <a:lnTo>
                                  <a:pt x="37738" y="48109"/>
                                </a:lnTo>
                                <a:lnTo>
                                  <a:pt x="36442" y="55159"/>
                                </a:lnTo>
                                <a:lnTo>
                                  <a:pt x="37766" y="62254"/>
                                </a:lnTo>
                                <a:lnTo>
                                  <a:pt x="39376" y="62989"/>
                                </a:lnTo>
                                <a:lnTo>
                                  <a:pt x="39376" y="97246"/>
                                </a:lnTo>
                                <a:lnTo>
                                  <a:pt x="24031" y="94459"/>
                                </a:lnTo>
                                <a:lnTo>
                                  <a:pt x="11106" y="85752"/>
                                </a:lnTo>
                                <a:lnTo>
                                  <a:pt x="8497" y="78388"/>
                                </a:lnTo>
                                <a:lnTo>
                                  <a:pt x="2638" y="87915"/>
                                </a:lnTo>
                                <a:lnTo>
                                  <a:pt x="0" y="88788"/>
                                </a:lnTo>
                                <a:lnTo>
                                  <a:pt x="0" y="43419"/>
                                </a:lnTo>
                                <a:lnTo>
                                  <a:pt x="2117" y="43953"/>
                                </a:lnTo>
                                <a:lnTo>
                                  <a:pt x="2504" y="41607"/>
                                </a:lnTo>
                                <a:lnTo>
                                  <a:pt x="0" y="4219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74" name="Shape 4074"/>
                        <wps:cNvSpPr/>
                        <wps:spPr>
                          <a:xfrm>
                            <a:off x="1842462" y="28251"/>
                            <a:ext cx="57812" cy="84192"/>
                          </a:xfrm>
                          <a:custGeom>
                            <a:avLst/>
                            <a:gdLst/>
                            <a:ahLst/>
                            <a:cxnLst/>
                            <a:rect l="0" t="0" r="0" b="0"/>
                            <a:pathLst>
                              <a:path w="57812" h="84192">
                                <a:moveTo>
                                  <a:pt x="19" y="0"/>
                                </a:moveTo>
                                <a:lnTo>
                                  <a:pt x="15297" y="2820"/>
                                </a:lnTo>
                                <a:lnTo>
                                  <a:pt x="28146" y="11497"/>
                                </a:lnTo>
                                <a:lnTo>
                                  <a:pt x="29998" y="14517"/>
                                </a:lnTo>
                                <a:lnTo>
                                  <a:pt x="37119" y="5735"/>
                                </a:lnTo>
                                <a:lnTo>
                                  <a:pt x="56664" y="0"/>
                                </a:lnTo>
                                <a:lnTo>
                                  <a:pt x="57812" y="280"/>
                                </a:lnTo>
                                <a:lnTo>
                                  <a:pt x="57812" y="34556"/>
                                </a:lnTo>
                                <a:lnTo>
                                  <a:pt x="57550" y="34310"/>
                                </a:lnTo>
                                <a:lnTo>
                                  <a:pt x="57407" y="34548"/>
                                </a:lnTo>
                                <a:lnTo>
                                  <a:pt x="56255" y="42149"/>
                                </a:lnTo>
                                <a:lnTo>
                                  <a:pt x="57540" y="49369"/>
                                </a:lnTo>
                                <a:lnTo>
                                  <a:pt x="57812" y="49731"/>
                                </a:lnTo>
                                <a:lnTo>
                                  <a:pt x="57812" y="84019"/>
                                </a:lnTo>
                                <a:lnTo>
                                  <a:pt x="57083" y="84192"/>
                                </a:lnTo>
                                <a:lnTo>
                                  <a:pt x="37662" y="78372"/>
                                </a:lnTo>
                                <a:lnTo>
                                  <a:pt x="29697" y="69017"/>
                                </a:lnTo>
                                <a:lnTo>
                                  <a:pt x="19764" y="79163"/>
                                </a:lnTo>
                                <a:lnTo>
                                  <a:pt x="19" y="84192"/>
                                </a:lnTo>
                                <a:lnTo>
                                  <a:pt x="0" y="84189"/>
                                </a:lnTo>
                                <a:lnTo>
                                  <a:pt x="0" y="49932"/>
                                </a:lnTo>
                                <a:lnTo>
                                  <a:pt x="19" y="49940"/>
                                </a:lnTo>
                                <a:lnTo>
                                  <a:pt x="1581" y="49197"/>
                                </a:lnTo>
                                <a:lnTo>
                                  <a:pt x="2934" y="41787"/>
                                </a:lnTo>
                                <a:lnTo>
                                  <a:pt x="1610" y="35082"/>
                                </a:lnTo>
                                <a:lnTo>
                                  <a:pt x="19" y="34310"/>
                                </a:lnTo>
                                <a:lnTo>
                                  <a:pt x="0" y="34318"/>
                                </a:lnTo>
                                <a:lnTo>
                                  <a:pt x="0" y="7"/>
                                </a:lnTo>
                                <a:lnTo>
                                  <a:pt x="1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75" name="Shape 4075"/>
                        <wps:cNvSpPr/>
                        <wps:spPr>
                          <a:xfrm>
                            <a:off x="2010102" y="28261"/>
                            <a:ext cx="39109" cy="84176"/>
                          </a:xfrm>
                          <a:custGeom>
                            <a:avLst/>
                            <a:gdLst/>
                            <a:ahLst/>
                            <a:cxnLst/>
                            <a:rect l="0" t="0" r="0" b="0"/>
                            <a:pathLst>
                              <a:path w="39109" h="84176">
                                <a:moveTo>
                                  <a:pt x="39109" y="0"/>
                                </a:moveTo>
                                <a:lnTo>
                                  <a:pt x="39109" y="34312"/>
                                </a:lnTo>
                                <a:lnTo>
                                  <a:pt x="37481" y="35042"/>
                                </a:lnTo>
                                <a:lnTo>
                                  <a:pt x="36176" y="42091"/>
                                </a:lnTo>
                                <a:lnTo>
                                  <a:pt x="37500" y="49187"/>
                                </a:lnTo>
                                <a:lnTo>
                                  <a:pt x="39109" y="49917"/>
                                </a:lnTo>
                                <a:lnTo>
                                  <a:pt x="39109" y="84176"/>
                                </a:lnTo>
                                <a:lnTo>
                                  <a:pt x="23765" y="81391"/>
                                </a:lnTo>
                                <a:lnTo>
                                  <a:pt x="10849" y="72685"/>
                                </a:lnTo>
                                <a:lnTo>
                                  <a:pt x="0" y="42091"/>
                                </a:lnTo>
                                <a:lnTo>
                                  <a:pt x="2972" y="24098"/>
                                </a:lnTo>
                                <a:lnTo>
                                  <a:pt x="13097" y="9363"/>
                                </a:lnTo>
                                <a:lnTo>
                                  <a:pt x="13116" y="9354"/>
                                </a:lnTo>
                                <a:lnTo>
                                  <a:pt x="13125" y="9334"/>
                                </a:lnTo>
                                <a:lnTo>
                                  <a:pt x="3910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76" name="Shape 4076"/>
                        <wps:cNvSpPr/>
                        <wps:spPr>
                          <a:xfrm>
                            <a:off x="1900274" y="8534"/>
                            <a:ext cx="102218" cy="103908"/>
                          </a:xfrm>
                          <a:custGeom>
                            <a:avLst/>
                            <a:gdLst/>
                            <a:ahLst/>
                            <a:cxnLst/>
                            <a:rect l="0" t="0" r="0" b="0"/>
                            <a:pathLst>
                              <a:path w="102218" h="103908">
                                <a:moveTo>
                                  <a:pt x="776" y="0"/>
                                </a:moveTo>
                                <a:lnTo>
                                  <a:pt x="36638" y="0"/>
                                </a:lnTo>
                                <a:lnTo>
                                  <a:pt x="36638" y="28635"/>
                                </a:lnTo>
                                <a:lnTo>
                                  <a:pt x="45210" y="22651"/>
                                </a:lnTo>
                                <a:lnTo>
                                  <a:pt x="60641" y="19717"/>
                                </a:lnTo>
                                <a:lnTo>
                                  <a:pt x="75795" y="22622"/>
                                </a:lnTo>
                                <a:lnTo>
                                  <a:pt x="88425" y="31480"/>
                                </a:lnTo>
                                <a:lnTo>
                                  <a:pt x="98780" y="61088"/>
                                </a:lnTo>
                                <a:lnTo>
                                  <a:pt x="102218" y="61513"/>
                                </a:lnTo>
                                <a:lnTo>
                                  <a:pt x="98615" y="74846"/>
                                </a:lnTo>
                                <a:lnTo>
                                  <a:pt x="98532" y="77486"/>
                                </a:lnTo>
                                <a:lnTo>
                                  <a:pt x="97440" y="77486"/>
                                </a:lnTo>
                                <a:lnTo>
                                  <a:pt x="84949" y="96546"/>
                                </a:lnTo>
                                <a:lnTo>
                                  <a:pt x="61155" y="103908"/>
                                </a:lnTo>
                                <a:lnTo>
                                  <a:pt x="45506" y="101146"/>
                                </a:lnTo>
                                <a:lnTo>
                                  <a:pt x="36638" y="95206"/>
                                </a:lnTo>
                                <a:lnTo>
                                  <a:pt x="36638" y="102660"/>
                                </a:lnTo>
                                <a:lnTo>
                                  <a:pt x="4520" y="102660"/>
                                </a:lnTo>
                                <a:lnTo>
                                  <a:pt x="0" y="103736"/>
                                </a:lnTo>
                                <a:lnTo>
                                  <a:pt x="0" y="69448"/>
                                </a:lnTo>
                                <a:lnTo>
                                  <a:pt x="157" y="69657"/>
                                </a:lnTo>
                                <a:lnTo>
                                  <a:pt x="462" y="69295"/>
                                </a:lnTo>
                                <a:lnTo>
                                  <a:pt x="1557" y="62646"/>
                                </a:lnTo>
                                <a:lnTo>
                                  <a:pt x="224" y="54483"/>
                                </a:lnTo>
                                <a:lnTo>
                                  <a:pt x="0" y="54273"/>
                                </a:lnTo>
                                <a:lnTo>
                                  <a:pt x="0" y="19996"/>
                                </a:lnTo>
                                <a:lnTo>
                                  <a:pt x="776" y="20186"/>
                                </a:lnTo>
                                <a:lnTo>
                                  <a:pt x="77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77" name="Shape 4077"/>
                        <wps:cNvSpPr/>
                        <wps:spPr>
                          <a:xfrm>
                            <a:off x="2131660" y="28521"/>
                            <a:ext cx="36666" cy="103801"/>
                          </a:xfrm>
                          <a:custGeom>
                            <a:avLst/>
                            <a:gdLst/>
                            <a:ahLst/>
                            <a:cxnLst/>
                            <a:rect l="0" t="0" r="0" b="0"/>
                            <a:pathLst>
                              <a:path w="36666" h="103801">
                                <a:moveTo>
                                  <a:pt x="36666" y="0"/>
                                </a:moveTo>
                                <a:lnTo>
                                  <a:pt x="36666" y="34192"/>
                                </a:lnTo>
                                <a:lnTo>
                                  <a:pt x="36595" y="34364"/>
                                </a:lnTo>
                                <a:lnTo>
                                  <a:pt x="35033" y="42136"/>
                                </a:lnTo>
                                <a:lnTo>
                                  <a:pt x="36195" y="49280"/>
                                </a:lnTo>
                                <a:lnTo>
                                  <a:pt x="36490" y="49671"/>
                                </a:lnTo>
                                <a:lnTo>
                                  <a:pt x="36666" y="49481"/>
                                </a:lnTo>
                                <a:lnTo>
                                  <a:pt x="36666" y="83815"/>
                                </a:lnTo>
                                <a:lnTo>
                                  <a:pt x="35919" y="83635"/>
                                </a:lnTo>
                                <a:lnTo>
                                  <a:pt x="35919" y="103801"/>
                                </a:lnTo>
                                <a:lnTo>
                                  <a:pt x="0" y="103801"/>
                                </a:lnTo>
                                <a:lnTo>
                                  <a:pt x="0" y="90513"/>
                                </a:lnTo>
                                <a:lnTo>
                                  <a:pt x="0" y="978"/>
                                </a:lnTo>
                                <a:lnTo>
                                  <a:pt x="32614" y="978"/>
                                </a:lnTo>
                                <a:lnTo>
                                  <a:pt x="3666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79" name="Shape 4079"/>
                        <wps:cNvSpPr/>
                        <wps:spPr>
                          <a:xfrm>
                            <a:off x="2049211" y="7239"/>
                            <a:ext cx="78248" cy="105204"/>
                          </a:xfrm>
                          <a:custGeom>
                            <a:avLst/>
                            <a:gdLst/>
                            <a:ahLst/>
                            <a:cxnLst/>
                            <a:rect l="0" t="0" r="0" b="0"/>
                            <a:pathLst>
                              <a:path w="78248" h="105204">
                                <a:moveTo>
                                  <a:pt x="54226" y="0"/>
                                </a:moveTo>
                                <a:lnTo>
                                  <a:pt x="65503" y="1181"/>
                                </a:lnTo>
                                <a:lnTo>
                                  <a:pt x="78248" y="3677"/>
                                </a:lnTo>
                                <a:lnTo>
                                  <a:pt x="76048" y="16469"/>
                                </a:lnTo>
                                <a:lnTo>
                                  <a:pt x="74648" y="24623"/>
                                </a:lnTo>
                                <a:lnTo>
                                  <a:pt x="72381" y="37795"/>
                                </a:lnTo>
                                <a:lnTo>
                                  <a:pt x="72295" y="37780"/>
                                </a:lnTo>
                                <a:lnTo>
                                  <a:pt x="72295" y="56103"/>
                                </a:lnTo>
                                <a:lnTo>
                                  <a:pt x="61551" y="56103"/>
                                </a:lnTo>
                                <a:lnTo>
                                  <a:pt x="61551" y="103956"/>
                                </a:lnTo>
                                <a:lnTo>
                                  <a:pt x="25679" y="103956"/>
                                </a:lnTo>
                                <a:lnTo>
                                  <a:pt x="25679" y="94142"/>
                                </a:lnTo>
                                <a:lnTo>
                                  <a:pt x="19774" y="100175"/>
                                </a:lnTo>
                                <a:lnTo>
                                  <a:pt x="19764" y="100175"/>
                                </a:lnTo>
                                <a:lnTo>
                                  <a:pt x="28" y="105204"/>
                                </a:lnTo>
                                <a:lnTo>
                                  <a:pt x="0" y="105198"/>
                                </a:lnTo>
                                <a:lnTo>
                                  <a:pt x="0" y="70939"/>
                                </a:lnTo>
                                <a:lnTo>
                                  <a:pt x="28" y="70952"/>
                                </a:lnTo>
                                <a:lnTo>
                                  <a:pt x="1591" y="70209"/>
                                </a:lnTo>
                                <a:lnTo>
                                  <a:pt x="2934" y="62798"/>
                                </a:lnTo>
                                <a:lnTo>
                                  <a:pt x="1610" y="56093"/>
                                </a:lnTo>
                                <a:lnTo>
                                  <a:pt x="28" y="55321"/>
                                </a:lnTo>
                                <a:lnTo>
                                  <a:pt x="0" y="55334"/>
                                </a:lnTo>
                                <a:lnTo>
                                  <a:pt x="0" y="21022"/>
                                </a:lnTo>
                                <a:lnTo>
                                  <a:pt x="28" y="21012"/>
                                </a:lnTo>
                                <a:lnTo>
                                  <a:pt x="15297" y="23832"/>
                                </a:lnTo>
                                <a:lnTo>
                                  <a:pt x="17431" y="25273"/>
                                </a:lnTo>
                                <a:lnTo>
                                  <a:pt x="17431" y="22260"/>
                                </a:lnTo>
                                <a:lnTo>
                                  <a:pt x="26723" y="22260"/>
                                </a:lnTo>
                                <a:lnTo>
                                  <a:pt x="27480" y="16869"/>
                                </a:lnTo>
                                <a:lnTo>
                                  <a:pt x="27489" y="16840"/>
                                </a:lnTo>
                                <a:lnTo>
                                  <a:pt x="27499" y="16803"/>
                                </a:lnTo>
                                <a:lnTo>
                                  <a:pt x="29614" y="13097"/>
                                </a:lnTo>
                                <a:lnTo>
                                  <a:pt x="34357" y="7201"/>
                                </a:lnTo>
                                <a:lnTo>
                                  <a:pt x="37357" y="4467"/>
                                </a:lnTo>
                                <a:lnTo>
                                  <a:pt x="37363" y="4476"/>
                                </a:lnTo>
                                <a:lnTo>
                                  <a:pt x="37365" y="4475"/>
                                </a:lnTo>
                                <a:lnTo>
                                  <a:pt x="5422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80" name="Shape 4080"/>
                        <wps:cNvSpPr/>
                        <wps:spPr>
                          <a:xfrm>
                            <a:off x="2168326" y="28251"/>
                            <a:ext cx="152084" cy="84192"/>
                          </a:xfrm>
                          <a:custGeom>
                            <a:avLst/>
                            <a:gdLst/>
                            <a:ahLst/>
                            <a:cxnLst/>
                            <a:rect l="0" t="0" r="0" b="0"/>
                            <a:pathLst>
                              <a:path w="152084" h="84192">
                                <a:moveTo>
                                  <a:pt x="1119" y="0"/>
                                </a:moveTo>
                                <a:lnTo>
                                  <a:pt x="20998" y="5906"/>
                                </a:lnTo>
                                <a:lnTo>
                                  <a:pt x="22312" y="7542"/>
                                </a:lnTo>
                                <a:lnTo>
                                  <a:pt x="22312" y="1248"/>
                                </a:lnTo>
                                <a:lnTo>
                                  <a:pt x="49944" y="1248"/>
                                </a:lnTo>
                                <a:lnTo>
                                  <a:pt x="51992" y="610"/>
                                </a:lnTo>
                                <a:lnTo>
                                  <a:pt x="55945" y="0"/>
                                </a:lnTo>
                                <a:lnTo>
                                  <a:pt x="72528" y="4992"/>
                                </a:lnTo>
                                <a:lnTo>
                                  <a:pt x="73399" y="5530"/>
                                </a:lnTo>
                                <a:lnTo>
                                  <a:pt x="77424" y="2744"/>
                                </a:lnTo>
                                <a:lnTo>
                                  <a:pt x="94445" y="0"/>
                                </a:lnTo>
                                <a:lnTo>
                                  <a:pt x="110599" y="2515"/>
                                </a:lnTo>
                                <a:lnTo>
                                  <a:pt x="122649" y="10678"/>
                                </a:lnTo>
                                <a:lnTo>
                                  <a:pt x="124408" y="14416"/>
                                </a:lnTo>
                                <a:lnTo>
                                  <a:pt x="132898" y="5020"/>
                                </a:lnTo>
                                <a:lnTo>
                                  <a:pt x="152084" y="104"/>
                                </a:lnTo>
                                <a:lnTo>
                                  <a:pt x="152084" y="34790"/>
                                </a:lnTo>
                                <a:lnTo>
                                  <a:pt x="151709" y="34658"/>
                                </a:lnTo>
                                <a:lnTo>
                                  <a:pt x="151395" y="34767"/>
                                </a:lnTo>
                                <a:lnTo>
                                  <a:pt x="150252" y="42044"/>
                                </a:lnTo>
                                <a:lnTo>
                                  <a:pt x="151376" y="49606"/>
                                </a:lnTo>
                                <a:lnTo>
                                  <a:pt x="152084" y="49854"/>
                                </a:lnTo>
                                <a:lnTo>
                                  <a:pt x="152084" y="84127"/>
                                </a:lnTo>
                                <a:lnTo>
                                  <a:pt x="140840" y="82035"/>
                                </a:lnTo>
                                <a:lnTo>
                                  <a:pt x="141346" y="82944"/>
                                </a:lnTo>
                                <a:lnTo>
                                  <a:pt x="100760" y="82944"/>
                                </a:lnTo>
                                <a:lnTo>
                                  <a:pt x="100192" y="81806"/>
                                </a:lnTo>
                                <a:lnTo>
                                  <a:pt x="86816" y="84192"/>
                                </a:lnTo>
                                <a:lnTo>
                                  <a:pt x="63908" y="76295"/>
                                </a:lnTo>
                                <a:lnTo>
                                  <a:pt x="58231" y="63264"/>
                                </a:lnTo>
                                <a:lnTo>
                                  <a:pt x="58231" y="82944"/>
                                </a:lnTo>
                                <a:lnTo>
                                  <a:pt x="22312" y="82944"/>
                                </a:lnTo>
                                <a:lnTo>
                                  <a:pt x="22312" y="75464"/>
                                </a:lnTo>
                                <a:lnTo>
                                  <a:pt x="19645" y="78572"/>
                                </a:lnTo>
                                <a:lnTo>
                                  <a:pt x="443" y="84192"/>
                                </a:lnTo>
                                <a:lnTo>
                                  <a:pt x="0" y="84085"/>
                                </a:lnTo>
                                <a:lnTo>
                                  <a:pt x="0" y="49750"/>
                                </a:lnTo>
                                <a:lnTo>
                                  <a:pt x="329" y="49397"/>
                                </a:lnTo>
                                <a:lnTo>
                                  <a:pt x="1634" y="41635"/>
                                </a:lnTo>
                                <a:lnTo>
                                  <a:pt x="348" y="34319"/>
                                </a:lnTo>
                                <a:lnTo>
                                  <a:pt x="233" y="33900"/>
                                </a:lnTo>
                                <a:lnTo>
                                  <a:pt x="0" y="34461"/>
                                </a:lnTo>
                                <a:lnTo>
                                  <a:pt x="0" y="270"/>
                                </a:lnTo>
                                <a:lnTo>
                                  <a:pt x="111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81" name="Shape 4081"/>
                        <wps:cNvSpPr/>
                        <wps:spPr>
                          <a:xfrm>
                            <a:off x="2320410" y="0"/>
                            <a:ext cx="106299" cy="112443"/>
                          </a:xfrm>
                          <a:custGeom>
                            <a:avLst/>
                            <a:gdLst/>
                            <a:ahLst/>
                            <a:cxnLst/>
                            <a:rect l="0" t="0" r="0" b="0"/>
                            <a:pathLst>
                              <a:path w="106299" h="112443">
                                <a:moveTo>
                                  <a:pt x="55576" y="0"/>
                                </a:moveTo>
                                <a:lnTo>
                                  <a:pt x="55576" y="8534"/>
                                </a:lnTo>
                                <a:lnTo>
                                  <a:pt x="83465" y="8534"/>
                                </a:lnTo>
                                <a:lnTo>
                                  <a:pt x="83465" y="29499"/>
                                </a:lnTo>
                                <a:lnTo>
                                  <a:pt x="83465" y="37309"/>
                                </a:lnTo>
                                <a:lnTo>
                                  <a:pt x="87113" y="33271"/>
                                </a:lnTo>
                                <a:lnTo>
                                  <a:pt x="106299" y="28355"/>
                                </a:lnTo>
                                <a:lnTo>
                                  <a:pt x="106299" y="63041"/>
                                </a:lnTo>
                                <a:lnTo>
                                  <a:pt x="105924" y="62909"/>
                                </a:lnTo>
                                <a:lnTo>
                                  <a:pt x="105610" y="63018"/>
                                </a:lnTo>
                                <a:lnTo>
                                  <a:pt x="104467" y="70295"/>
                                </a:lnTo>
                                <a:lnTo>
                                  <a:pt x="105591" y="77857"/>
                                </a:lnTo>
                                <a:lnTo>
                                  <a:pt x="105591" y="77867"/>
                                </a:lnTo>
                                <a:lnTo>
                                  <a:pt x="106299" y="78108"/>
                                </a:lnTo>
                                <a:lnTo>
                                  <a:pt x="106299" y="112378"/>
                                </a:lnTo>
                                <a:lnTo>
                                  <a:pt x="91437" y="109613"/>
                                </a:lnTo>
                                <a:lnTo>
                                  <a:pt x="83465" y="104086"/>
                                </a:lnTo>
                                <a:lnTo>
                                  <a:pt x="83465" y="111195"/>
                                </a:lnTo>
                                <a:lnTo>
                                  <a:pt x="52429" y="111195"/>
                                </a:lnTo>
                                <a:lnTo>
                                  <a:pt x="45974" y="111929"/>
                                </a:lnTo>
                                <a:lnTo>
                                  <a:pt x="31468" y="108557"/>
                                </a:lnTo>
                                <a:lnTo>
                                  <a:pt x="28372" y="106090"/>
                                </a:lnTo>
                                <a:lnTo>
                                  <a:pt x="25005" y="102479"/>
                                </a:lnTo>
                                <a:lnTo>
                                  <a:pt x="24286" y="103832"/>
                                </a:lnTo>
                                <a:lnTo>
                                  <a:pt x="350" y="112443"/>
                                </a:lnTo>
                                <a:lnTo>
                                  <a:pt x="0" y="112378"/>
                                </a:lnTo>
                                <a:lnTo>
                                  <a:pt x="0" y="78105"/>
                                </a:lnTo>
                                <a:lnTo>
                                  <a:pt x="245" y="78191"/>
                                </a:lnTo>
                                <a:lnTo>
                                  <a:pt x="464" y="78296"/>
                                </a:lnTo>
                                <a:lnTo>
                                  <a:pt x="950" y="75867"/>
                                </a:lnTo>
                                <a:lnTo>
                                  <a:pt x="1832" y="69587"/>
                                </a:lnTo>
                                <a:lnTo>
                                  <a:pt x="388" y="63409"/>
                                </a:lnTo>
                                <a:lnTo>
                                  <a:pt x="337" y="63159"/>
                                </a:lnTo>
                                <a:lnTo>
                                  <a:pt x="0" y="63041"/>
                                </a:lnTo>
                                <a:lnTo>
                                  <a:pt x="0" y="28355"/>
                                </a:lnTo>
                                <a:lnTo>
                                  <a:pt x="407" y="28251"/>
                                </a:lnTo>
                                <a:lnTo>
                                  <a:pt x="12865" y="32289"/>
                                </a:lnTo>
                                <a:lnTo>
                                  <a:pt x="12865" y="29499"/>
                                </a:lnTo>
                                <a:lnTo>
                                  <a:pt x="19714" y="29499"/>
                                </a:lnTo>
                                <a:lnTo>
                                  <a:pt x="19714" y="21641"/>
                                </a:lnTo>
                                <a:lnTo>
                                  <a:pt x="26134" y="17765"/>
                                </a:lnTo>
                                <a:lnTo>
                                  <a:pt x="35430" y="12154"/>
                                </a:lnTo>
                                <a:lnTo>
                                  <a:pt x="5557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82" name="Shape 4082"/>
                        <wps:cNvSpPr/>
                        <wps:spPr>
                          <a:xfrm>
                            <a:off x="2426709" y="28251"/>
                            <a:ext cx="95495" cy="84192"/>
                          </a:xfrm>
                          <a:custGeom>
                            <a:avLst/>
                            <a:gdLst/>
                            <a:ahLst/>
                            <a:cxnLst/>
                            <a:rect l="0" t="0" r="0" b="0"/>
                            <a:pathLst>
                              <a:path w="95495" h="84192">
                                <a:moveTo>
                                  <a:pt x="407" y="0"/>
                                </a:moveTo>
                                <a:lnTo>
                                  <a:pt x="23362" y="7439"/>
                                </a:lnTo>
                                <a:lnTo>
                                  <a:pt x="25867" y="11743"/>
                                </a:lnTo>
                                <a:lnTo>
                                  <a:pt x="38488" y="2935"/>
                                </a:lnTo>
                                <a:lnTo>
                                  <a:pt x="53918" y="0"/>
                                </a:lnTo>
                                <a:lnTo>
                                  <a:pt x="69073" y="2905"/>
                                </a:lnTo>
                                <a:lnTo>
                                  <a:pt x="81702" y="11764"/>
                                </a:lnTo>
                                <a:lnTo>
                                  <a:pt x="92057" y="41371"/>
                                </a:lnTo>
                                <a:lnTo>
                                  <a:pt x="95495" y="41796"/>
                                </a:lnTo>
                                <a:lnTo>
                                  <a:pt x="91901" y="55098"/>
                                </a:lnTo>
                                <a:lnTo>
                                  <a:pt x="91818" y="57769"/>
                                </a:lnTo>
                                <a:lnTo>
                                  <a:pt x="90717" y="57769"/>
                                </a:lnTo>
                                <a:lnTo>
                                  <a:pt x="78226" y="76829"/>
                                </a:lnTo>
                                <a:lnTo>
                                  <a:pt x="54432" y="84192"/>
                                </a:lnTo>
                                <a:lnTo>
                                  <a:pt x="38783" y="81429"/>
                                </a:lnTo>
                                <a:lnTo>
                                  <a:pt x="25800" y="72733"/>
                                </a:lnTo>
                                <a:lnTo>
                                  <a:pt x="24286" y="75581"/>
                                </a:lnTo>
                                <a:lnTo>
                                  <a:pt x="350" y="84192"/>
                                </a:lnTo>
                                <a:lnTo>
                                  <a:pt x="0" y="84127"/>
                                </a:lnTo>
                                <a:lnTo>
                                  <a:pt x="0" y="49857"/>
                                </a:lnTo>
                                <a:lnTo>
                                  <a:pt x="245" y="49940"/>
                                </a:lnTo>
                                <a:lnTo>
                                  <a:pt x="464" y="50045"/>
                                </a:lnTo>
                                <a:lnTo>
                                  <a:pt x="950" y="47616"/>
                                </a:lnTo>
                                <a:lnTo>
                                  <a:pt x="1832" y="41335"/>
                                </a:lnTo>
                                <a:lnTo>
                                  <a:pt x="388" y="35158"/>
                                </a:lnTo>
                                <a:lnTo>
                                  <a:pt x="337" y="34909"/>
                                </a:lnTo>
                                <a:lnTo>
                                  <a:pt x="0" y="34790"/>
                                </a:lnTo>
                                <a:lnTo>
                                  <a:pt x="0" y="104"/>
                                </a:lnTo>
                                <a:lnTo>
                                  <a:pt x="40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83" name="Rectangle 4083"/>
                        <wps:cNvSpPr/>
                        <wps:spPr>
                          <a:xfrm>
                            <a:off x="1736306" y="20523"/>
                            <a:ext cx="1029135" cy="132887"/>
                          </a:xfrm>
                          <a:prstGeom prst="rect">
                            <a:avLst/>
                          </a:prstGeom>
                          <a:ln>
                            <a:noFill/>
                          </a:ln>
                        </wps:spPr>
                        <wps:txbx>
                          <w:txbxContent>
                            <w:p w14:paraId="3944AAAA" w14:textId="77777777" w:rsidR="00215305" w:rsidRDefault="00215305">
                              <w:pPr>
                                <w:spacing w:line="259" w:lineRule="auto"/>
                              </w:pPr>
                              <w:r>
                                <w:rPr>
                                  <w:rFonts w:ascii="Times New Roman" w:eastAsia="Times New Roman" w:hAnsi="Times New Roman" w:cs="Times New Roman"/>
                                  <w:color w:val="222222"/>
                                  <w:w w:val="110"/>
                                  <w:sz w:val="17"/>
                                </w:rPr>
                                <w:t>Code</w:t>
                              </w:r>
                              <w:r>
                                <w:rPr>
                                  <w:rFonts w:ascii="Times New Roman" w:eastAsia="Times New Roman" w:hAnsi="Times New Roman" w:cs="Times New Roman"/>
                                  <w:color w:val="222222"/>
                                  <w:spacing w:val="5"/>
                                  <w:w w:val="110"/>
                                  <w:sz w:val="17"/>
                                </w:rPr>
                                <w:t xml:space="preserve"> </w:t>
                              </w:r>
                              <w:r>
                                <w:rPr>
                                  <w:rFonts w:ascii="Times New Roman" w:eastAsia="Times New Roman" w:hAnsi="Times New Roman" w:cs="Times New Roman"/>
                                  <w:color w:val="222222"/>
                                  <w:w w:val="110"/>
                                  <w:sz w:val="17"/>
                                </w:rPr>
                                <w:t>of</w:t>
                              </w:r>
                              <w:r>
                                <w:rPr>
                                  <w:rFonts w:ascii="Times New Roman" w:eastAsia="Times New Roman" w:hAnsi="Times New Roman" w:cs="Times New Roman"/>
                                  <w:color w:val="222222"/>
                                  <w:spacing w:val="5"/>
                                  <w:w w:val="110"/>
                                  <w:sz w:val="17"/>
                                </w:rPr>
                                <w:t xml:space="preserve"> </w:t>
                              </w:r>
                              <w:r>
                                <w:rPr>
                                  <w:rFonts w:ascii="Times New Roman" w:eastAsia="Times New Roman" w:hAnsi="Times New Roman" w:cs="Times New Roman"/>
                                  <w:color w:val="222222"/>
                                  <w:w w:val="110"/>
                                  <w:sz w:val="17"/>
                                </w:rPr>
                                <w:t>practice</w:t>
                              </w:r>
                            </w:p>
                          </w:txbxContent>
                        </wps:txbx>
                        <wps:bodyPr horzOverflow="overflow" vert="horz" lIns="0" tIns="0" rIns="0" bIns="0" rtlCol="0">
                          <a:noAutofit/>
                        </wps:bodyPr>
                      </wps:wsp>
                      <wps:wsp>
                        <wps:cNvPr id="40120" name="Shape 40120"/>
                        <wps:cNvSpPr/>
                        <wps:spPr>
                          <a:xfrm>
                            <a:off x="1479416" y="7554"/>
                            <a:ext cx="212598" cy="106299"/>
                          </a:xfrm>
                          <a:custGeom>
                            <a:avLst/>
                            <a:gdLst/>
                            <a:ahLst/>
                            <a:cxnLst/>
                            <a:rect l="0" t="0" r="0" b="0"/>
                            <a:pathLst>
                              <a:path w="212598" h="106299">
                                <a:moveTo>
                                  <a:pt x="0" y="0"/>
                                </a:moveTo>
                                <a:lnTo>
                                  <a:pt x="212598" y="0"/>
                                </a:lnTo>
                                <a:lnTo>
                                  <a:pt x="212598" y="106299"/>
                                </a:lnTo>
                                <a:lnTo>
                                  <a:pt x="0" y="106299"/>
                                </a:lnTo>
                                <a:lnTo>
                                  <a:pt x="0" y="0"/>
                                </a:lnTo>
                              </a:path>
                            </a:pathLst>
                          </a:custGeom>
                          <a:ln w="0" cap="flat">
                            <a:miter lim="127000"/>
                          </a:ln>
                        </wps:spPr>
                        <wps:style>
                          <a:lnRef idx="0">
                            <a:srgbClr val="000000">
                              <a:alpha val="0"/>
                            </a:srgbClr>
                          </a:lnRef>
                          <a:fillRef idx="1">
                            <a:srgbClr val="DC3912"/>
                          </a:fillRef>
                          <a:effectRef idx="0">
                            <a:scrgbClr r="0" g="0" b="0"/>
                          </a:effectRef>
                          <a:fontRef idx="none"/>
                        </wps:style>
                        <wps:bodyPr/>
                      </wps:wsp>
                      <wps:wsp>
                        <wps:cNvPr id="4085" name="Shape 4085"/>
                        <wps:cNvSpPr/>
                        <wps:spPr>
                          <a:xfrm>
                            <a:off x="1474987" y="3124"/>
                            <a:ext cx="110728" cy="115158"/>
                          </a:xfrm>
                          <a:custGeom>
                            <a:avLst/>
                            <a:gdLst/>
                            <a:ahLst/>
                            <a:cxnLst/>
                            <a:rect l="0" t="0" r="0" b="0"/>
                            <a:pathLst>
                              <a:path w="110728" h="115158">
                                <a:moveTo>
                                  <a:pt x="0" y="0"/>
                                </a:moveTo>
                                <a:lnTo>
                                  <a:pt x="110728" y="0"/>
                                </a:lnTo>
                                <a:lnTo>
                                  <a:pt x="110728" y="8858"/>
                                </a:lnTo>
                                <a:lnTo>
                                  <a:pt x="8858" y="8858"/>
                                </a:lnTo>
                                <a:lnTo>
                                  <a:pt x="8858" y="106300"/>
                                </a:lnTo>
                                <a:lnTo>
                                  <a:pt x="110728" y="106300"/>
                                </a:lnTo>
                                <a:lnTo>
                                  <a:pt x="110728" y="115158"/>
                                </a:lnTo>
                                <a:lnTo>
                                  <a:pt x="0" y="11515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86" name="Shape 4086"/>
                        <wps:cNvSpPr/>
                        <wps:spPr>
                          <a:xfrm>
                            <a:off x="1585715" y="3124"/>
                            <a:ext cx="110728" cy="115158"/>
                          </a:xfrm>
                          <a:custGeom>
                            <a:avLst/>
                            <a:gdLst/>
                            <a:ahLst/>
                            <a:cxnLst/>
                            <a:rect l="0" t="0" r="0" b="0"/>
                            <a:pathLst>
                              <a:path w="110728" h="115158">
                                <a:moveTo>
                                  <a:pt x="0" y="0"/>
                                </a:moveTo>
                                <a:lnTo>
                                  <a:pt x="110728" y="0"/>
                                </a:lnTo>
                                <a:lnTo>
                                  <a:pt x="110728" y="115158"/>
                                </a:lnTo>
                                <a:lnTo>
                                  <a:pt x="0" y="115158"/>
                                </a:lnTo>
                                <a:lnTo>
                                  <a:pt x="0" y="106300"/>
                                </a:lnTo>
                                <a:lnTo>
                                  <a:pt x="101870" y="106300"/>
                                </a:lnTo>
                                <a:lnTo>
                                  <a:pt x="101870" y="8858"/>
                                </a:lnTo>
                                <a:lnTo>
                                  <a:pt x="0" y="885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87" name="Shape 4087"/>
                        <wps:cNvSpPr/>
                        <wps:spPr>
                          <a:xfrm>
                            <a:off x="3012496" y="41548"/>
                            <a:ext cx="25826" cy="57597"/>
                          </a:xfrm>
                          <a:custGeom>
                            <a:avLst/>
                            <a:gdLst/>
                            <a:ahLst/>
                            <a:cxnLst/>
                            <a:rect l="0" t="0" r="0" b="0"/>
                            <a:pathLst>
                              <a:path w="25826" h="57597">
                                <a:moveTo>
                                  <a:pt x="25826" y="0"/>
                                </a:moveTo>
                                <a:lnTo>
                                  <a:pt x="25826" y="7737"/>
                                </a:lnTo>
                                <a:lnTo>
                                  <a:pt x="14226" y="12969"/>
                                </a:lnTo>
                                <a:cubicBezTo>
                                  <a:pt x="11144" y="16463"/>
                                  <a:pt x="9603" y="21740"/>
                                  <a:pt x="9603" y="28799"/>
                                </a:cubicBezTo>
                                <a:cubicBezTo>
                                  <a:pt x="9603" y="35858"/>
                                  <a:pt x="11144" y="41143"/>
                                  <a:pt x="14226" y="44655"/>
                                </a:cubicBezTo>
                                <a:lnTo>
                                  <a:pt x="25826" y="49913"/>
                                </a:lnTo>
                                <a:lnTo>
                                  <a:pt x="25826" y="57597"/>
                                </a:lnTo>
                                <a:lnTo>
                                  <a:pt x="7139" y="50183"/>
                                </a:lnTo>
                                <a:cubicBezTo>
                                  <a:pt x="2383" y="45235"/>
                                  <a:pt x="0" y="38108"/>
                                  <a:pt x="0" y="28799"/>
                                </a:cubicBezTo>
                                <a:cubicBezTo>
                                  <a:pt x="0" y="18591"/>
                                  <a:pt x="2843" y="11030"/>
                                  <a:pt x="8513" y="6117"/>
                                </a:cubicBezTo>
                                <a:lnTo>
                                  <a:pt x="25826"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88" name="Shape 4088"/>
                        <wps:cNvSpPr/>
                        <wps:spPr>
                          <a:xfrm>
                            <a:off x="2937467" y="20520"/>
                            <a:ext cx="67261" cy="78686"/>
                          </a:xfrm>
                          <a:custGeom>
                            <a:avLst/>
                            <a:gdLst/>
                            <a:ahLst/>
                            <a:cxnLst/>
                            <a:rect l="0" t="0" r="0" b="0"/>
                            <a:pathLst>
                              <a:path w="67261" h="78686">
                                <a:moveTo>
                                  <a:pt x="35911" y="0"/>
                                </a:moveTo>
                                <a:cubicBezTo>
                                  <a:pt x="43529" y="0"/>
                                  <a:pt x="49925" y="1937"/>
                                  <a:pt x="55116" y="5813"/>
                                </a:cubicBezTo>
                                <a:cubicBezTo>
                                  <a:pt x="60307" y="9688"/>
                                  <a:pt x="63921" y="15139"/>
                                  <a:pt x="65967" y="22162"/>
                                </a:cubicBezTo>
                                <a:lnTo>
                                  <a:pt x="56055" y="24499"/>
                                </a:lnTo>
                                <a:cubicBezTo>
                                  <a:pt x="54292" y="18962"/>
                                  <a:pt x="51732" y="14930"/>
                                  <a:pt x="48375" y="12405"/>
                                </a:cubicBezTo>
                                <a:cubicBezTo>
                                  <a:pt x="45017" y="9878"/>
                                  <a:pt x="40792" y="8615"/>
                                  <a:pt x="35708" y="8615"/>
                                </a:cubicBezTo>
                                <a:cubicBezTo>
                                  <a:pt x="29861" y="8615"/>
                                  <a:pt x="24971" y="10016"/>
                                  <a:pt x="21047" y="12819"/>
                                </a:cubicBezTo>
                                <a:cubicBezTo>
                                  <a:pt x="17114" y="15622"/>
                                  <a:pt x="14359" y="19385"/>
                                  <a:pt x="12765" y="24109"/>
                                </a:cubicBezTo>
                                <a:cubicBezTo>
                                  <a:pt x="11170" y="28832"/>
                                  <a:pt x="10382" y="33703"/>
                                  <a:pt x="10382" y="38720"/>
                                </a:cubicBezTo>
                                <a:cubicBezTo>
                                  <a:pt x="10382" y="45190"/>
                                  <a:pt x="11321" y="50839"/>
                                  <a:pt x="13208" y="55667"/>
                                </a:cubicBezTo>
                                <a:cubicBezTo>
                                  <a:pt x="15094" y="60494"/>
                                  <a:pt x="18026" y="64101"/>
                                  <a:pt x="22004" y="66488"/>
                                </a:cubicBezTo>
                                <a:cubicBezTo>
                                  <a:pt x="25981" y="68876"/>
                                  <a:pt x="30295" y="70069"/>
                                  <a:pt x="34928" y="70069"/>
                                </a:cubicBezTo>
                                <a:cubicBezTo>
                                  <a:pt x="40571" y="70069"/>
                                  <a:pt x="45345" y="68443"/>
                                  <a:pt x="49252" y="65191"/>
                                </a:cubicBezTo>
                                <a:cubicBezTo>
                                  <a:pt x="53167" y="61938"/>
                                  <a:pt x="55807" y="57110"/>
                                  <a:pt x="57198" y="50710"/>
                                </a:cubicBezTo>
                                <a:lnTo>
                                  <a:pt x="67261" y="53253"/>
                                </a:lnTo>
                                <a:cubicBezTo>
                                  <a:pt x="65153" y="61523"/>
                                  <a:pt x="61352" y="67829"/>
                                  <a:pt x="55869" y="72172"/>
                                </a:cubicBezTo>
                                <a:cubicBezTo>
                                  <a:pt x="50386" y="76515"/>
                                  <a:pt x="43680" y="78686"/>
                                  <a:pt x="35761" y="78686"/>
                                </a:cubicBezTo>
                                <a:cubicBezTo>
                                  <a:pt x="27558" y="78686"/>
                                  <a:pt x="20888" y="77016"/>
                                  <a:pt x="15750" y="73678"/>
                                </a:cubicBezTo>
                                <a:cubicBezTo>
                                  <a:pt x="10612" y="70338"/>
                                  <a:pt x="6697" y="65502"/>
                                  <a:pt x="4021" y="59170"/>
                                </a:cubicBezTo>
                                <a:cubicBezTo>
                                  <a:pt x="1338" y="52837"/>
                                  <a:pt x="0" y="46038"/>
                                  <a:pt x="0" y="38771"/>
                                </a:cubicBezTo>
                                <a:cubicBezTo>
                                  <a:pt x="0" y="30848"/>
                                  <a:pt x="1515" y="23936"/>
                                  <a:pt x="4535" y="18036"/>
                                </a:cubicBezTo>
                                <a:cubicBezTo>
                                  <a:pt x="7565" y="12136"/>
                                  <a:pt x="11870" y="7655"/>
                                  <a:pt x="17459" y="4593"/>
                                </a:cubicBezTo>
                                <a:cubicBezTo>
                                  <a:pt x="23049" y="1530"/>
                                  <a:pt x="29206" y="0"/>
                                  <a:pt x="35911"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89" name="Shape 4089"/>
                        <wps:cNvSpPr/>
                        <wps:spPr>
                          <a:xfrm>
                            <a:off x="3071687" y="41540"/>
                            <a:ext cx="24449" cy="57614"/>
                          </a:xfrm>
                          <a:custGeom>
                            <a:avLst/>
                            <a:gdLst/>
                            <a:ahLst/>
                            <a:cxnLst/>
                            <a:rect l="0" t="0" r="0" b="0"/>
                            <a:pathLst>
                              <a:path w="24449" h="57614">
                                <a:moveTo>
                                  <a:pt x="23306" y="0"/>
                                </a:moveTo>
                                <a:lnTo>
                                  <a:pt x="24449" y="271"/>
                                </a:lnTo>
                                <a:lnTo>
                                  <a:pt x="24449" y="7861"/>
                                </a:lnTo>
                                <a:lnTo>
                                  <a:pt x="24192" y="7734"/>
                                </a:lnTo>
                                <a:cubicBezTo>
                                  <a:pt x="20037" y="7734"/>
                                  <a:pt x="16565" y="9430"/>
                                  <a:pt x="13783" y="12821"/>
                                </a:cubicBezTo>
                                <a:cubicBezTo>
                                  <a:pt x="10993" y="16211"/>
                                  <a:pt x="9603" y="21558"/>
                                  <a:pt x="9603" y="28859"/>
                                </a:cubicBezTo>
                                <a:cubicBezTo>
                                  <a:pt x="9603" y="35917"/>
                                  <a:pt x="11091" y="41194"/>
                                  <a:pt x="14067" y="44689"/>
                                </a:cubicBezTo>
                                <a:lnTo>
                                  <a:pt x="24449" y="49856"/>
                                </a:lnTo>
                                <a:lnTo>
                                  <a:pt x="24449" y="57227"/>
                                </a:lnTo>
                                <a:lnTo>
                                  <a:pt x="23723" y="57614"/>
                                </a:lnTo>
                                <a:cubicBezTo>
                                  <a:pt x="19329" y="57614"/>
                                  <a:pt x="15289" y="56402"/>
                                  <a:pt x="11604" y="53980"/>
                                </a:cubicBezTo>
                                <a:cubicBezTo>
                                  <a:pt x="7919" y="51557"/>
                                  <a:pt x="5058" y="48175"/>
                                  <a:pt x="3038" y="43833"/>
                                </a:cubicBezTo>
                                <a:cubicBezTo>
                                  <a:pt x="1010" y="39490"/>
                                  <a:pt x="0" y="34499"/>
                                  <a:pt x="0" y="28859"/>
                                </a:cubicBezTo>
                                <a:cubicBezTo>
                                  <a:pt x="0" y="23357"/>
                                  <a:pt x="921" y="18366"/>
                                  <a:pt x="2755" y="13884"/>
                                </a:cubicBezTo>
                                <a:cubicBezTo>
                                  <a:pt x="4588" y="9403"/>
                                  <a:pt x="7335" y="5969"/>
                                  <a:pt x="11002" y="3581"/>
                                </a:cubicBezTo>
                                <a:cubicBezTo>
                                  <a:pt x="14669" y="1194"/>
                                  <a:pt x="18771" y="0"/>
                                  <a:pt x="23306"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90" name="Shape 4090"/>
                        <wps:cNvSpPr/>
                        <wps:spPr>
                          <a:xfrm>
                            <a:off x="3038322" y="41540"/>
                            <a:ext cx="25826" cy="57614"/>
                          </a:xfrm>
                          <a:custGeom>
                            <a:avLst/>
                            <a:gdLst/>
                            <a:ahLst/>
                            <a:cxnLst/>
                            <a:rect l="0" t="0" r="0" b="0"/>
                            <a:pathLst>
                              <a:path w="25826" h="57614">
                                <a:moveTo>
                                  <a:pt x="22" y="0"/>
                                </a:moveTo>
                                <a:cubicBezTo>
                                  <a:pt x="7605" y="0"/>
                                  <a:pt x="13796" y="2483"/>
                                  <a:pt x="18607" y="7448"/>
                                </a:cubicBezTo>
                                <a:cubicBezTo>
                                  <a:pt x="23416" y="12414"/>
                                  <a:pt x="25826" y="19274"/>
                                  <a:pt x="25826" y="28029"/>
                                </a:cubicBezTo>
                                <a:cubicBezTo>
                                  <a:pt x="25826" y="35122"/>
                                  <a:pt x="24754" y="40701"/>
                                  <a:pt x="22628" y="44767"/>
                                </a:cubicBezTo>
                                <a:cubicBezTo>
                                  <a:pt x="20502" y="48833"/>
                                  <a:pt x="17402" y="51991"/>
                                  <a:pt x="13336" y="54240"/>
                                </a:cubicBezTo>
                                <a:cubicBezTo>
                                  <a:pt x="9270" y="56489"/>
                                  <a:pt x="4832" y="57614"/>
                                  <a:pt x="22" y="57614"/>
                                </a:cubicBezTo>
                                <a:lnTo>
                                  <a:pt x="0" y="57605"/>
                                </a:lnTo>
                                <a:lnTo>
                                  <a:pt x="0" y="49921"/>
                                </a:lnTo>
                                <a:lnTo>
                                  <a:pt x="22" y="49931"/>
                                </a:lnTo>
                                <a:cubicBezTo>
                                  <a:pt x="4664" y="49931"/>
                                  <a:pt x="8517" y="48167"/>
                                  <a:pt x="11599" y="44638"/>
                                </a:cubicBezTo>
                                <a:cubicBezTo>
                                  <a:pt x="14682" y="41108"/>
                                  <a:pt x="16224" y="35727"/>
                                  <a:pt x="16224" y="28495"/>
                                </a:cubicBezTo>
                                <a:cubicBezTo>
                                  <a:pt x="16224" y="21679"/>
                                  <a:pt x="14674" y="16514"/>
                                  <a:pt x="11573" y="13002"/>
                                </a:cubicBezTo>
                                <a:cubicBezTo>
                                  <a:pt x="8482" y="9490"/>
                                  <a:pt x="4628" y="7734"/>
                                  <a:pt x="22" y="7734"/>
                                </a:cubicBezTo>
                                <a:lnTo>
                                  <a:pt x="0" y="7744"/>
                                </a:lnTo>
                                <a:lnTo>
                                  <a:pt x="0" y="8"/>
                                </a:lnTo>
                                <a:lnTo>
                                  <a:pt x="22"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91" name="Shape 4091"/>
                        <wps:cNvSpPr/>
                        <wps:spPr>
                          <a:xfrm>
                            <a:off x="3131028" y="41615"/>
                            <a:ext cx="25569" cy="57269"/>
                          </a:xfrm>
                          <a:custGeom>
                            <a:avLst/>
                            <a:gdLst/>
                            <a:ahLst/>
                            <a:cxnLst/>
                            <a:rect l="0" t="0" r="0" b="0"/>
                            <a:pathLst>
                              <a:path w="25569" h="57269">
                                <a:moveTo>
                                  <a:pt x="25569" y="0"/>
                                </a:moveTo>
                                <a:lnTo>
                                  <a:pt x="25569" y="7717"/>
                                </a:lnTo>
                                <a:lnTo>
                                  <a:pt x="15032" y="11915"/>
                                </a:lnTo>
                                <a:cubicBezTo>
                                  <a:pt x="12109" y="14787"/>
                                  <a:pt x="10488" y="18628"/>
                                  <a:pt x="10178" y="23437"/>
                                </a:cubicBezTo>
                                <a:lnTo>
                                  <a:pt x="25569" y="23437"/>
                                </a:lnTo>
                                <a:lnTo>
                                  <a:pt x="25569" y="31119"/>
                                </a:lnTo>
                                <a:lnTo>
                                  <a:pt x="9656" y="31119"/>
                                </a:lnTo>
                                <a:cubicBezTo>
                                  <a:pt x="10001" y="37174"/>
                                  <a:pt x="11720" y="41811"/>
                                  <a:pt x="14793" y="45029"/>
                                </a:cubicBezTo>
                                <a:lnTo>
                                  <a:pt x="25569" y="49542"/>
                                </a:lnTo>
                                <a:lnTo>
                                  <a:pt x="25569" y="57269"/>
                                </a:lnTo>
                                <a:lnTo>
                                  <a:pt x="7087" y="50090"/>
                                </a:lnTo>
                                <a:cubicBezTo>
                                  <a:pt x="2365" y="45125"/>
                                  <a:pt x="0" y="38160"/>
                                  <a:pt x="0" y="29199"/>
                                </a:cubicBezTo>
                                <a:cubicBezTo>
                                  <a:pt x="0" y="19925"/>
                                  <a:pt x="2392" y="12728"/>
                                  <a:pt x="7167" y="7607"/>
                                </a:cubicBezTo>
                                <a:lnTo>
                                  <a:pt x="25569"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92" name="Shape 4092"/>
                        <wps:cNvSpPr/>
                        <wps:spPr>
                          <a:xfrm>
                            <a:off x="3096136" y="21817"/>
                            <a:ext cx="23359" cy="76950"/>
                          </a:xfrm>
                          <a:custGeom>
                            <a:avLst/>
                            <a:gdLst/>
                            <a:ahLst/>
                            <a:cxnLst/>
                            <a:rect l="0" t="0" r="0" b="0"/>
                            <a:pathLst>
                              <a:path w="23359" h="76950">
                                <a:moveTo>
                                  <a:pt x="14067" y="0"/>
                                </a:moveTo>
                                <a:lnTo>
                                  <a:pt x="23359" y="0"/>
                                </a:lnTo>
                                <a:lnTo>
                                  <a:pt x="23359" y="76091"/>
                                </a:lnTo>
                                <a:lnTo>
                                  <a:pt x="14687" y="76091"/>
                                </a:lnTo>
                                <a:lnTo>
                                  <a:pt x="14687" y="69135"/>
                                </a:lnTo>
                                <a:lnTo>
                                  <a:pt x="0" y="76950"/>
                                </a:lnTo>
                                <a:lnTo>
                                  <a:pt x="0" y="69579"/>
                                </a:lnTo>
                                <a:lnTo>
                                  <a:pt x="151" y="69654"/>
                                </a:lnTo>
                                <a:cubicBezTo>
                                  <a:pt x="4234" y="69654"/>
                                  <a:pt x="7707" y="67985"/>
                                  <a:pt x="10559" y="64646"/>
                                </a:cubicBezTo>
                                <a:cubicBezTo>
                                  <a:pt x="13420" y="61307"/>
                                  <a:pt x="14846" y="56212"/>
                                  <a:pt x="14846" y="49360"/>
                                </a:cubicBezTo>
                                <a:cubicBezTo>
                                  <a:pt x="14846" y="41817"/>
                                  <a:pt x="13394" y="36281"/>
                                  <a:pt x="10488" y="32751"/>
                                </a:cubicBezTo>
                                <a:lnTo>
                                  <a:pt x="0" y="27584"/>
                                </a:lnTo>
                                <a:lnTo>
                                  <a:pt x="0" y="19993"/>
                                </a:lnTo>
                                <a:lnTo>
                                  <a:pt x="7733" y="21825"/>
                                </a:lnTo>
                                <a:cubicBezTo>
                                  <a:pt x="10328" y="23226"/>
                                  <a:pt x="12437" y="25052"/>
                                  <a:pt x="14067" y="27301"/>
                                </a:cubicBezTo>
                                <a:lnTo>
                                  <a:pt x="14067"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93" name="Shape 4093"/>
                        <wps:cNvSpPr/>
                        <wps:spPr>
                          <a:xfrm>
                            <a:off x="3156597" y="80157"/>
                            <a:ext cx="24940" cy="18997"/>
                          </a:xfrm>
                          <a:custGeom>
                            <a:avLst/>
                            <a:gdLst/>
                            <a:ahLst/>
                            <a:cxnLst/>
                            <a:rect l="0" t="0" r="0" b="0"/>
                            <a:pathLst>
                              <a:path w="24940" h="18997">
                                <a:moveTo>
                                  <a:pt x="15285" y="0"/>
                                </a:moveTo>
                                <a:lnTo>
                                  <a:pt x="24940" y="1194"/>
                                </a:lnTo>
                                <a:cubicBezTo>
                                  <a:pt x="23417" y="6834"/>
                                  <a:pt x="20591" y="11211"/>
                                  <a:pt x="16481" y="14325"/>
                                </a:cubicBezTo>
                                <a:cubicBezTo>
                                  <a:pt x="12362" y="17438"/>
                                  <a:pt x="7100" y="18997"/>
                                  <a:pt x="695" y="18997"/>
                                </a:cubicBezTo>
                                <a:lnTo>
                                  <a:pt x="0" y="18727"/>
                                </a:lnTo>
                                <a:lnTo>
                                  <a:pt x="0" y="11000"/>
                                </a:lnTo>
                                <a:lnTo>
                                  <a:pt x="749" y="11314"/>
                                </a:lnTo>
                                <a:cubicBezTo>
                                  <a:pt x="4177" y="11314"/>
                                  <a:pt x="7100" y="10415"/>
                                  <a:pt x="9518" y="8615"/>
                                </a:cubicBezTo>
                                <a:cubicBezTo>
                                  <a:pt x="11945" y="6816"/>
                                  <a:pt x="13868" y="3944"/>
                                  <a:pt x="15285"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94" name="Shape 4094"/>
                        <wps:cNvSpPr/>
                        <wps:spPr>
                          <a:xfrm>
                            <a:off x="3219247" y="41548"/>
                            <a:ext cx="25826" cy="57597"/>
                          </a:xfrm>
                          <a:custGeom>
                            <a:avLst/>
                            <a:gdLst/>
                            <a:ahLst/>
                            <a:cxnLst/>
                            <a:rect l="0" t="0" r="0" b="0"/>
                            <a:pathLst>
                              <a:path w="25826" h="57597">
                                <a:moveTo>
                                  <a:pt x="25826" y="0"/>
                                </a:moveTo>
                                <a:lnTo>
                                  <a:pt x="25826" y="7737"/>
                                </a:lnTo>
                                <a:lnTo>
                                  <a:pt x="14226" y="12969"/>
                                </a:lnTo>
                                <a:cubicBezTo>
                                  <a:pt x="11144" y="16463"/>
                                  <a:pt x="9603" y="21740"/>
                                  <a:pt x="9603" y="28799"/>
                                </a:cubicBezTo>
                                <a:cubicBezTo>
                                  <a:pt x="9603" y="35858"/>
                                  <a:pt x="11144" y="41143"/>
                                  <a:pt x="14226" y="44655"/>
                                </a:cubicBezTo>
                                <a:lnTo>
                                  <a:pt x="25826" y="49913"/>
                                </a:lnTo>
                                <a:lnTo>
                                  <a:pt x="25826" y="57597"/>
                                </a:lnTo>
                                <a:lnTo>
                                  <a:pt x="7140" y="50183"/>
                                </a:lnTo>
                                <a:cubicBezTo>
                                  <a:pt x="2383" y="45235"/>
                                  <a:pt x="0" y="38108"/>
                                  <a:pt x="0" y="28799"/>
                                </a:cubicBezTo>
                                <a:cubicBezTo>
                                  <a:pt x="0" y="18591"/>
                                  <a:pt x="2844" y="11030"/>
                                  <a:pt x="8513" y="6117"/>
                                </a:cubicBezTo>
                                <a:lnTo>
                                  <a:pt x="25826"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95" name="Shape 4095"/>
                        <wps:cNvSpPr/>
                        <wps:spPr>
                          <a:xfrm>
                            <a:off x="3156597" y="41540"/>
                            <a:ext cx="25251" cy="31194"/>
                          </a:xfrm>
                          <a:custGeom>
                            <a:avLst/>
                            <a:gdLst/>
                            <a:ahLst/>
                            <a:cxnLst/>
                            <a:rect l="0" t="0" r="0" b="0"/>
                            <a:pathLst>
                              <a:path w="25251" h="31194">
                                <a:moveTo>
                                  <a:pt x="182" y="0"/>
                                </a:moveTo>
                                <a:cubicBezTo>
                                  <a:pt x="7551" y="0"/>
                                  <a:pt x="13567" y="2508"/>
                                  <a:pt x="18243" y="7526"/>
                                </a:cubicBezTo>
                                <a:cubicBezTo>
                                  <a:pt x="22912" y="12543"/>
                                  <a:pt x="25251" y="19603"/>
                                  <a:pt x="25251" y="28704"/>
                                </a:cubicBezTo>
                                <a:cubicBezTo>
                                  <a:pt x="25251" y="29257"/>
                                  <a:pt x="25233" y="30087"/>
                                  <a:pt x="25197" y="31194"/>
                                </a:cubicBezTo>
                                <a:lnTo>
                                  <a:pt x="0" y="31194"/>
                                </a:lnTo>
                                <a:lnTo>
                                  <a:pt x="0" y="23513"/>
                                </a:lnTo>
                                <a:lnTo>
                                  <a:pt x="15391" y="23513"/>
                                </a:lnTo>
                                <a:cubicBezTo>
                                  <a:pt x="14975" y="18876"/>
                                  <a:pt x="13797" y="15398"/>
                                  <a:pt x="11857" y="13080"/>
                                </a:cubicBezTo>
                                <a:cubicBezTo>
                                  <a:pt x="8880" y="9481"/>
                                  <a:pt x="5027" y="7682"/>
                                  <a:pt x="279" y="7682"/>
                                </a:cubicBezTo>
                                <a:lnTo>
                                  <a:pt x="0" y="7793"/>
                                </a:lnTo>
                                <a:lnTo>
                                  <a:pt x="0" y="75"/>
                                </a:lnTo>
                                <a:lnTo>
                                  <a:pt x="182"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96" name="Shape 4096"/>
                        <wps:cNvSpPr/>
                        <wps:spPr>
                          <a:xfrm>
                            <a:off x="3337691" y="41617"/>
                            <a:ext cx="25565" cy="57265"/>
                          </a:xfrm>
                          <a:custGeom>
                            <a:avLst/>
                            <a:gdLst/>
                            <a:ahLst/>
                            <a:cxnLst/>
                            <a:rect l="0" t="0" r="0" b="0"/>
                            <a:pathLst>
                              <a:path w="25565" h="57265">
                                <a:moveTo>
                                  <a:pt x="25565" y="0"/>
                                </a:moveTo>
                                <a:lnTo>
                                  <a:pt x="25565" y="7718"/>
                                </a:lnTo>
                                <a:lnTo>
                                  <a:pt x="15033" y="11913"/>
                                </a:lnTo>
                                <a:cubicBezTo>
                                  <a:pt x="12109" y="14786"/>
                                  <a:pt x="10489" y="18626"/>
                                  <a:pt x="10178" y="23436"/>
                                </a:cubicBezTo>
                                <a:lnTo>
                                  <a:pt x="25565" y="23436"/>
                                </a:lnTo>
                                <a:lnTo>
                                  <a:pt x="25565" y="31117"/>
                                </a:lnTo>
                                <a:lnTo>
                                  <a:pt x="9656" y="31117"/>
                                </a:lnTo>
                                <a:cubicBezTo>
                                  <a:pt x="10001" y="37173"/>
                                  <a:pt x="11719" y="41810"/>
                                  <a:pt x="14793" y="45027"/>
                                </a:cubicBezTo>
                                <a:lnTo>
                                  <a:pt x="25565" y="49539"/>
                                </a:lnTo>
                                <a:lnTo>
                                  <a:pt x="25565" y="57265"/>
                                </a:lnTo>
                                <a:lnTo>
                                  <a:pt x="7087" y="50088"/>
                                </a:lnTo>
                                <a:cubicBezTo>
                                  <a:pt x="2365" y="45124"/>
                                  <a:pt x="0" y="38159"/>
                                  <a:pt x="0" y="29197"/>
                                </a:cubicBezTo>
                                <a:cubicBezTo>
                                  <a:pt x="0" y="19924"/>
                                  <a:pt x="2392" y="12726"/>
                                  <a:pt x="7167" y="7605"/>
                                </a:cubicBezTo>
                                <a:lnTo>
                                  <a:pt x="25565"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97" name="Shape 4097"/>
                        <wps:cNvSpPr/>
                        <wps:spPr>
                          <a:xfrm>
                            <a:off x="3245074" y="41540"/>
                            <a:ext cx="25826" cy="57614"/>
                          </a:xfrm>
                          <a:custGeom>
                            <a:avLst/>
                            <a:gdLst/>
                            <a:ahLst/>
                            <a:cxnLst/>
                            <a:rect l="0" t="0" r="0" b="0"/>
                            <a:pathLst>
                              <a:path w="25826" h="57614">
                                <a:moveTo>
                                  <a:pt x="22" y="0"/>
                                </a:moveTo>
                                <a:cubicBezTo>
                                  <a:pt x="7605" y="0"/>
                                  <a:pt x="13797" y="2483"/>
                                  <a:pt x="18607" y="7448"/>
                                </a:cubicBezTo>
                                <a:cubicBezTo>
                                  <a:pt x="23417" y="12414"/>
                                  <a:pt x="25826" y="19274"/>
                                  <a:pt x="25826" y="28029"/>
                                </a:cubicBezTo>
                                <a:cubicBezTo>
                                  <a:pt x="25826" y="35122"/>
                                  <a:pt x="24754" y="40701"/>
                                  <a:pt x="22628" y="44767"/>
                                </a:cubicBezTo>
                                <a:cubicBezTo>
                                  <a:pt x="20502" y="48833"/>
                                  <a:pt x="17402" y="51991"/>
                                  <a:pt x="13336" y="54240"/>
                                </a:cubicBezTo>
                                <a:cubicBezTo>
                                  <a:pt x="9270" y="56489"/>
                                  <a:pt x="4832" y="57614"/>
                                  <a:pt x="22" y="57614"/>
                                </a:cubicBezTo>
                                <a:lnTo>
                                  <a:pt x="0" y="57605"/>
                                </a:lnTo>
                                <a:lnTo>
                                  <a:pt x="0" y="49921"/>
                                </a:lnTo>
                                <a:lnTo>
                                  <a:pt x="22" y="49931"/>
                                </a:lnTo>
                                <a:cubicBezTo>
                                  <a:pt x="4664" y="49931"/>
                                  <a:pt x="8517" y="48167"/>
                                  <a:pt x="11600" y="44638"/>
                                </a:cubicBezTo>
                                <a:cubicBezTo>
                                  <a:pt x="14682" y="41108"/>
                                  <a:pt x="16224" y="35727"/>
                                  <a:pt x="16224" y="28495"/>
                                </a:cubicBezTo>
                                <a:cubicBezTo>
                                  <a:pt x="16224" y="21679"/>
                                  <a:pt x="14674" y="16514"/>
                                  <a:pt x="11573" y="13002"/>
                                </a:cubicBezTo>
                                <a:cubicBezTo>
                                  <a:pt x="8482" y="9490"/>
                                  <a:pt x="4628" y="7734"/>
                                  <a:pt x="22" y="7734"/>
                                </a:cubicBezTo>
                                <a:lnTo>
                                  <a:pt x="0" y="7744"/>
                                </a:lnTo>
                                <a:lnTo>
                                  <a:pt x="0" y="8"/>
                                </a:lnTo>
                                <a:lnTo>
                                  <a:pt x="22"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98" name="Shape 4098"/>
                        <wps:cNvSpPr/>
                        <wps:spPr>
                          <a:xfrm>
                            <a:off x="3275790" y="20520"/>
                            <a:ext cx="32235" cy="77388"/>
                          </a:xfrm>
                          <a:custGeom>
                            <a:avLst/>
                            <a:gdLst/>
                            <a:ahLst/>
                            <a:cxnLst/>
                            <a:rect l="0" t="0" r="0" b="0"/>
                            <a:pathLst>
                              <a:path w="32235" h="77388">
                                <a:moveTo>
                                  <a:pt x="23519" y="0"/>
                                </a:moveTo>
                                <a:cubicBezTo>
                                  <a:pt x="26141" y="0"/>
                                  <a:pt x="29055" y="311"/>
                                  <a:pt x="32235" y="933"/>
                                </a:cubicBezTo>
                                <a:lnTo>
                                  <a:pt x="30836" y="9083"/>
                                </a:lnTo>
                                <a:cubicBezTo>
                                  <a:pt x="28896" y="8737"/>
                                  <a:pt x="27062" y="8564"/>
                                  <a:pt x="25335" y="8564"/>
                                </a:cubicBezTo>
                                <a:cubicBezTo>
                                  <a:pt x="22491" y="8564"/>
                                  <a:pt x="20489" y="9169"/>
                                  <a:pt x="19311" y="10380"/>
                                </a:cubicBezTo>
                                <a:cubicBezTo>
                                  <a:pt x="18133" y="11592"/>
                                  <a:pt x="17548" y="13857"/>
                                  <a:pt x="17548" y="17180"/>
                                </a:cubicBezTo>
                                <a:lnTo>
                                  <a:pt x="17548" y="22266"/>
                                </a:lnTo>
                                <a:lnTo>
                                  <a:pt x="28293" y="22266"/>
                                </a:lnTo>
                                <a:lnTo>
                                  <a:pt x="28293" y="29533"/>
                                </a:lnTo>
                                <a:lnTo>
                                  <a:pt x="17548" y="29533"/>
                                </a:lnTo>
                                <a:lnTo>
                                  <a:pt x="17548" y="77388"/>
                                </a:lnTo>
                                <a:lnTo>
                                  <a:pt x="8256" y="77388"/>
                                </a:lnTo>
                                <a:lnTo>
                                  <a:pt x="8256" y="29533"/>
                                </a:lnTo>
                                <a:lnTo>
                                  <a:pt x="0" y="29533"/>
                                </a:lnTo>
                                <a:lnTo>
                                  <a:pt x="0" y="22266"/>
                                </a:lnTo>
                                <a:lnTo>
                                  <a:pt x="8256" y="22266"/>
                                </a:lnTo>
                                <a:lnTo>
                                  <a:pt x="8256" y="16401"/>
                                </a:lnTo>
                                <a:cubicBezTo>
                                  <a:pt x="8256" y="12699"/>
                                  <a:pt x="8584" y="9947"/>
                                  <a:pt x="9239" y="8148"/>
                                </a:cubicBezTo>
                                <a:cubicBezTo>
                                  <a:pt x="10143" y="5727"/>
                                  <a:pt x="11728" y="3763"/>
                                  <a:pt x="13987" y="2258"/>
                                </a:cubicBezTo>
                                <a:cubicBezTo>
                                  <a:pt x="16255" y="752"/>
                                  <a:pt x="19435" y="0"/>
                                  <a:pt x="23519"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99" name="Shape 4099"/>
                        <wps:cNvSpPr/>
                        <wps:spPr>
                          <a:xfrm>
                            <a:off x="3363256" y="80157"/>
                            <a:ext cx="24945" cy="18997"/>
                          </a:xfrm>
                          <a:custGeom>
                            <a:avLst/>
                            <a:gdLst/>
                            <a:ahLst/>
                            <a:cxnLst/>
                            <a:rect l="0" t="0" r="0" b="0"/>
                            <a:pathLst>
                              <a:path w="24945" h="18997">
                                <a:moveTo>
                                  <a:pt x="15289" y="0"/>
                                </a:moveTo>
                                <a:lnTo>
                                  <a:pt x="24945" y="1194"/>
                                </a:lnTo>
                                <a:cubicBezTo>
                                  <a:pt x="23421" y="6834"/>
                                  <a:pt x="20595" y="11211"/>
                                  <a:pt x="16485" y="14325"/>
                                </a:cubicBezTo>
                                <a:cubicBezTo>
                                  <a:pt x="12366" y="17438"/>
                                  <a:pt x="7104" y="18997"/>
                                  <a:pt x="700" y="18997"/>
                                </a:cubicBezTo>
                                <a:lnTo>
                                  <a:pt x="0" y="18724"/>
                                </a:lnTo>
                                <a:lnTo>
                                  <a:pt x="0" y="10999"/>
                                </a:lnTo>
                                <a:lnTo>
                                  <a:pt x="753" y="11314"/>
                                </a:lnTo>
                                <a:cubicBezTo>
                                  <a:pt x="4181" y="11314"/>
                                  <a:pt x="7104" y="10415"/>
                                  <a:pt x="9522" y="8615"/>
                                </a:cubicBezTo>
                                <a:cubicBezTo>
                                  <a:pt x="11950" y="6816"/>
                                  <a:pt x="13872" y="3944"/>
                                  <a:pt x="15289"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121" name="Shape 40121"/>
                        <wps:cNvSpPr/>
                        <wps:spPr>
                          <a:xfrm>
                            <a:off x="3488529" y="42786"/>
                            <a:ext cx="9346" cy="55122"/>
                          </a:xfrm>
                          <a:custGeom>
                            <a:avLst/>
                            <a:gdLst/>
                            <a:ahLst/>
                            <a:cxnLst/>
                            <a:rect l="0" t="0" r="0" b="0"/>
                            <a:pathLst>
                              <a:path w="9346" h="55122">
                                <a:moveTo>
                                  <a:pt x="0" y="0"/>
                                </a:moveTo>
                                <a:lnTo>
                                  <a:pt x="9346" y="0"/>
                                </a:lnTo>
                                <a:lnTo>
                                  <a:pt x="9346" y="55122"/>
                                </a:lnTo>
                                <a:lnTo>
                                  <a:pt x="0" y="55122"/>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101" name="Shape 4101"/>
                        <wps:cNvSpPr/>
                        <wps:spPr>
                          <a:xfrm>
                            <a:off x="3561539" y="41540"/>
                            <a:ext cx="45779" cy="57614"/>
                          </a:xfrm>
                          <a:custGeom>
                            <a:avLst/>
                            <a:gdLst/>
                            <a:ahLst/>
                            <a:cxnLst/>
                            <a:rect l="0" t="0" r="0" b="0"/>
                            <a:pathLst>
                              <a:path w="45779" h="57614">
                                <a:moveTo>
                                  <a:pt x="21853" y="0"/>
                                </a:moveTo>
                                <a:cubicBezTo>
                                  <a:pt x="26176" y="0"/>
                                  <a:pt x="29976" y="622"/>
                                  <a:pt x="33245" y="1869"/>
                                </a:cubicBezTo>
                                <a:cubicBezTo>
                                  <a:pt x="36513" y="3115"/>
                                  <a:pt x="38932" y="4801"/>
                                  <a:pt x="40482" y="6929"/>
                                </a:cubicBezTo>
                                <a:cubicBezTo>
                                  <a:pt x="42041" y="9058"/>
                                  <a:pt x="43113" y="11904"/>
                                  <a:pt x="43706" y="15467"/>
                                </a:cubicBezTo>
                                <a:lnTo>
                                  <a:pt x="34565" y="16713"/>
                                </a:lnTo>
                                <a:cubicBezTo>
                                  <a:pt x="34157" y="13876"/>
                                  <a:pt x="32953" y="11661"/>
                                  <a:pt x="30959" y="10069"/>
                                </a:cubicBezTo>
                                <a:cubicBezTo>
                                  <a:pt x="28975" y="8477"/>
                                  <a:pt x="26158" y="7682"/>
                                  <a:pt x="22527" y="7682"/>
                                </a:cubicBezTo>
                                <a:cubicBezTo>
                                  <a:pt x="18239" y="7682"/>
                                  <a:pt x="15174" y="8392"/>
                                  <a:pt x="13340" y="9809"/>
                                </a:cubicBezTo>
                                <a:cubicBezTo>
                                  <a:pt x="11507" y="11229"/>
                                  <a:pt x="10585" y="12890"/>
                                  <a:pt x="10585" y="14792"/>
                                </a:cubicBezTo>
                                <a:cubicBezTo>
                                  <a:pt x="10585" y="16004"/>
                                  <a:pt x="10966" y="17094"/>
                                  <a:pt x="11728" y="18062"/>
                                </a:cubicBezTo>
                                <a:cubicBezTo>
                                  <a:pt x="12490" y="19066"/>
                                  <a:pt x="13686" y="19896"/>
                                  <a:pt x="15316" y="20554"/>
                                </a:cubicBezTo>
                                <a:cubicBezTo>
                                  <a:pt x="16246" y="20900"/>
                                  <a:pt x="19001" y="21696"/>
                                  <a:pt x="23563" y="22942"/>
                                </a:cubicBezTo>
                                <a:cubicBezTo>
                                  <a:pt x="30171" y="24706"/>
                                  <a:pt x="34786" y="26151"/>
                                  <a:pt x="37399" y="27275"/>
                                </a:cubicBezTo>
                                <a:cubicBezTo>
                                  <a:pt x="40013" y="28401"/>
                                  <a:pt x="42059" y="30035"/>
                                  <a:pt x="43547" y="32180"/>
                                </a:cubicBezTo>
                                <a:cubicBezTo>
                                  <a:pt x="45035" y="34326"/>
                                  <a:pt x="45779" y="36990"/>
                                  <a:pt x="45779" y="40174"/>
                                </a:cubicBezTo>
                                <a:cubicBezTo>
                                  <a:pt x="45779" y="43287"/>
                                  <a:pt x="44876" y="46220"/>
                                  <a:pt x="43051" y="48971"/>
                                </a:cubicBezTo>
                                <a:cubicBezTo>
                                  <a:pt x="41235" y="51722"/>
                                  <a:pt x="38622" y="53850"/>
                                  <a:pt x="35194" y="55356"/>
                                </a:cubicBezTo>
                                <a:cubicBezTo>
                                  <a:pt x="31766" y="56861"/>
                                  <a:pt x="27894" y="57614"/>
                                  <a:pt x="23563" y="57614"/>
                                </a:cubicBezTo>
                                <a:cubicBezTo>
                                  <a:pt x="16405" y="57614"/>
                                  <a:pt x="10940" y="56126"/>
                                  <a:pt x="7193" y="53149"/>
                                </a:cubicBezTo>
                                <a:cubicBezTo>
                                  <a:pt x="3437" y="50174"/>
                                  <a:pt x="1036" y="45762"/>
                                  <a:pt x="0" y="39915"/>
                                </a:cubicBezTo>
                                <a:lnTo>
                                  <a:pt x="9239" y="38460"/>
                                </a:lnTo>
                                <a:cubicBezTo>
                                  <a:pt x="9761" y="42163"/>
                                  <a:pt x="11206" y="45001"/>
                                  <a:pt x="13570" y="46974"/>
                                </a:cubicBezTo>
                                <a:cubicBezTo>
                                  <a:pt x="15945" y="48945"/>
                                  <a:pt x="19257" y="49931"/>
                                  <a:pt x="23509" y="49931"/>
                                </a:cubicBezTo>
                                <a:cubicBezTo>
                                  <a:pt x="27806" y="49931"/>
                                  <a:pt x="30986" y="49057"/>
                                  <a:pt x="33068" y="47310"/>
                                </a:cubicBezTo>
                                <a:cubicBezTo>
                                  <a:pt x="35140" y="45563"/>
                                  <a:pt x="36177" y="43513"/>
                                  <a:pt x="36177" y="41160"/>
                                </a:cubicBezTo>
                                <a:cubicBezTo>
                                  <a:pt x="36177" y="39049"/>
                                  <a:pt x="35265" y="37388"/>
                                  <a:pt x="33431" y="36177"/>
                                </a:cubicBezTo>
                                <a:cubicBezTo>
                                  <a:pt x="32146" y="35347"/>
                                  <a:pt x="28966" y="34291"/>
                                  <a:pt x="23873" y="33011"/>
                                </a:cubicBezTo>
                                <a:cubicBezTo>
                                  <a:pt x="17025" y="31281"/>
                                  <a:pt x="12277" y="29784"/>
                                  <a:pt x="9628" y="28521"/>
                                </a:cubicBezTo>
                                <a:cubicBezTo>
                                  <a:pt x="6980" y="27259"/>
                                  <a:pt x="4978" y="25511"/>
                                  <a:pt x="3605" y="23278"/>
                                </a:cubicBezTo>
                                <a:cubicBezTo>
                                  <a:pt x="2241" y="21048"/>
                                  <a:pt x="1559" y="18582"/>
                                  <a:pt x="1559" y="15883"/>
                                </a:cubicBezTo>
                                <a:cubicBezTo>
                                  <a:pt x="1559" y="13426"/>
                                  <a:pt x="2117" y="11150"/>
                                  <a:pt x="3242" y="9058"/>
                                </a:cubicBezTo>
                                <a:cubicBezTo>
                                  <a:pt x="4367" y="6965"/>
                                  <a:pt x="5899" y="5225"/>
                                  <a:pt x="7839" y="3841"/>
                                </a:cubicBezTo>
                                <a:cubicBezTo>
                                  <a:pt x="9292" y="2768"/>
                                  <a:pt x="11276" y="1860"/>
                                  <a:pt x="13783" y="1116"/>
                                </a:cubicBezTo>
                                <a:cubicBezTo>
                                  <a:pt x="16290" y="372"/>
                                  <a:pt x="18983" y="0"/>
                                  <a:pt x="21853"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102" name="Shape 4102"/>
                        <wps:cNvSpPr/>
                        <wps:spPr>
                          <a:xfrm>
                            <a:off x="3509275" y="41540"/>
                            <a:ext cx="48012" cy="57614"/>
                          </a:xfrm>
                          <a:custGeom>
                            <a:avLst/>
                            <a:gdLst/>
                            <a:ahLst/>
                            <a:cxnLst/>
                            <a:rect l="0" t="0" r="0" b="0"/>
                            <a:pathLst>
                              <a:path w="48012" h="57614">
                                <a:moveTo>
                                  <a:pt x="25122" y="0"/>
                                </a:moveTo>
                                <a:cubicBezTo>
                                  <a:pt x="31101" y="0"/>
                                  <a:pt x="36000" y="1514"/>
                                  <a:pt x="39809" y="4542"/>
                                </a:cubicBezTo>
                                <a:cubicBezTo>
                                  <a:pt x="43618" y="7569"/>
                                  <a:pt x="46054" y="11869"/>
                                  <a:pt x="47126" y="17440"/>
                                </a:cubicBezTo>
                                <a:lnTo>
                                  <a:pt x="38046" y="18841"/>
                                </a:lnTo>
                                <a:cubicBezTo>
                                  <a:pt x="37178" y="15139"/>
                                  <a:pt x="35646" y="12353"/>
                                  <a:pt x="33449" y="10485"/>
                                </a:cubicBezTo>
                                <a:cubicBezTo>
                                  <a:pt x="31252" y="8617"/>
                                  <a:pt x="28594" y="7682"/>
                                  <a:pt x="25485" y="7682"/>
                                </a:cubicBezTo>
                                <a:cubicBezTo>
                                  <a:pt x="20772" y="7682"/>
                                  <a:pt x="16954" y="9368"/>
                                  <a:pt x="14013" y="12743"/>
                                </a:cubicBezTo>
                                <a:cubicBezTo>
                                  <a:pt x="11073" y="16117"/>
                                  <a:pt x="9602" y="21454"/>
                                  <a:pt x="9602" y="28755"/>
                                </a:cubicBezTo>
                                <a:cubicBezTo>
                                  <a:pt x="9602" y="36159"/>
                                  <a:pt x="11019" y="41541"/>
                                  <a:pt x="13854" y="44897"/>
                                </a:cubicBezTo>
                                <a:cubicBezTo>
                                  <a:pt x="16698" y="48254"/>
                                  <a:pt x="20391" y="49931"/>
                                  <a:pt x="24962" y="49931"/>
                                </a:cubicBezTo>
                                <a:cubicBezTo>
                                  <a:pt x="28630" y="49931"/>
                                  <a:pt x="31695" y="48807"/>
                                  <a:pt x="34148" y="46558"/>
                                </a:cubicBezTo>
                                <a:cubicBezTo>
                                  <a:pt x="36611" y="44309"/>
                                  <a:pt x="38161" y="40848"/>
                                  <a:pt x="38826" y="36177"/>
                                </a:cubicBezTo>
                                <a:lnTo>
                                  <a:pt x="48012" y="37371"/>
                                </a:lnTo>
                                <a:cubicBezTo>
                                  <a:pt x="47002" y="43703"/>
                                  <a:pt x="44433" y="48660"/>
                                  <a:pt x="40305" y="52242"/>
                                </a:cubicBezTo>
                                <a:cubicBezTo>
                                  <a:pt x="36168" y="55823"/>
                                  <a:pt x="31092" y="57614"/>
                                  <a:pt x="25069" y="57614"/>
                                </a:cubicBezTo>
                                <a:cubicBezTo>
                                  <a:pt x="17522" y="57614"/>
                                  <a:pt x="11462" y="55148"/>
                                  <a:pt x="6874" y="50217"/>
                                </a:cubicBezTo>
                                <a:cubicBezTo>
                                  <a:pt x="2294" y="45286"/>
                                  <a:pt x="0" y="38219"/>
                                  <a:pt x="0" y="29015"/>
                                </a:cubicBezTo>
                                <a:cubicBezTo>
                                  <a:pt x="0" y="23062"/>
                                  <a:pt x="983" y="17855"/>
                                  <a:pt x="2959" y="13391"/>
                                </a:cubicBezTo>
                                <a:cubicBezTo>
                                  <a:pt x="4925" y="8927"/>
                                  <a:pt x="7928" y="5580"/>
                                  <a:pt x="11959" y="3348"/>
                                </a:cubicBezTo>
                                <a:cubicBezTo>
                                  <a:pt x="15989" y="1116"/>
                                  <a:pt x="20383" y="0"/>
                                  <a:pt x="25122"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103" name="Shape 4103"/>
                        <wps:cNvSpPr/>
                        <wps:spPr>
                          <a:xfrm>
                            <a:off x="3363256" y="41540"/>
                            <a:ext cx="25255" cy="31194"/>
                          </a:xfrm>
                          <a:custGeom>
                            <a:avLst/>
                            <a:gdLst/>
                            <a:ahLst/>
                            <a:cxnLst/>
                            <a:rect l="0" t="0" r="0" b="0"/>
                            <a:pathLst>
                              <a:path w="25255" h="31194">
                                <a:moveTo>
                                  <a:pt x="186" y="0"/>
                                </a:moveTo>
                                <a:cubicBezTo>
                                  <a:pt x="7556" y="0"/>
                                  <a:pt x="13571" y="2508"/>
                                  <a:pt x="18248" y="7526"/>
                                </a:cubicBezTo>
                                <a:cubicBezTo>
                                  <a:pt x="22916" y="12543"/>
                                  <a:pt x="25255" y="19603"/>
                                  <a:pt x="25255" y="28704"/>
                                </a:cubicBezTo>
                                <a:cubicBezTo>
                                  <a:pt x="25255" y="29257"/>
                                  <a:pt x="25237" y="30087"/>
                                  <a:pt x="25202" y="31194"/>
                                </a:cubicBezTo>
                                <a:lnTo>
                                  <a:pt x="0" y="31194"/>
                                </a:lnTo>
                                <a:lnTo>
                                  <a:pt x="0" y="23513"/>
                                </a:lnTo>
                                <a:lnTo>
                                  <a:pt x="15387" y="23513"/>
                                </a:lnTo>
                                <a:cubicBezTo>
                                  <a:pt x="14979" y="18876"/>
                                  <a:pt x="13801" y="15398"/>
                                  <a:pt x="11861" y="13080"/>
                                </a:cubicBezTo>
                                <a:cubicBezTo>
                                  <a:pt x="8885" y="9481"/>
                                  <a:pt x="5031" y="7682"/>
                                  <a:pt x="283" y="7682"/>
                                </a:cubicBezTo>
                                <a:lnTo>
                                  <a:pt x="0" y="7795"/>
                                </a:lnTo>
                                <a:lnTo>
                                  <a:pt x="0" y="77"/>
                                </a:lnTo>
                                <a:lnTo>
                                  <a:pt x="186"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104" name="Shape 4104"/>
                        <wps:cNvSpPr/>
                        <wps:spPr>
                          <a:xfrm>
                            <a:off x="3394756" y="23530"/>
                            <a:ext cx="26885" cy="75105"/>
                          </a:xfrm>
                          <a:custGeom>
                            <a:avLst/>
                            <a:gdLst/>
                            <a:ahLst/>
                            <a:cxnLst/>
                            <a:rect l="0" t="0" r="0" b="0"/>
                            <a:pathLst>
                              <a:path w="26885" h="75105">
                                <a:moveTo>
                                  <a:pt x="16140" y="0"/>
                                </a:moveTo>
                                <a:lnTo>
                                  <a:pt x="16140" y="19256"/>
                                </a:lnTo>
                                <a:lnTo>
                                  <a:pt x="25538" y="19256"/>
                                </a:lnTo>
                                <a:lnTo>
                                  <a:pt x="25538" y="26523"/>
                                </a:lnTo>
                                <a:lnTo>
                                  <a:pt x="16140" y="26523"/>
                                </a:lnTo>
                                <a:lnTo>
                                  <a:pt x="16140" y="58755"/>
                                </a:lnTo>
                                <a:cubicBezTo>
                                  <a:pt x="16140" y="61420"/>
                                  <a:pt x="16308" y="63133"/>
                                  <a:pt x="16636" y="63894"/>
                                </a:cubicBezTo>
                                <a:cubicBezTo>
                                  <a:pt x="16963" y="64654"/>
                                  <a:pt x="17504" y="65260"/>
                                  <a:pt x="18248" y="65711"/>
                                </a:cubicBezTo>
                                <a:cubicBezTo>
                                  <a:pt x="18992" y="66160"/>
                                  <a:pt x="20055" y="66385"/>
                                  <a:pt x="21437" y="66385"/>
                                </a:cubicBezTo>
                                <a:cubicBezTo>
                                  <a:pt x="22473" y="66385"/>
                                  <a:pt x="23837" y="66264"/>
                                  <a:pt x="25538" y="66022"/>
                                </a:cubicBezTo>
                                <a:lnTo>
                                  <a:pt x="26885" y="74275"/>
                                </a:lnTo>
                                <a:cubicBezTo>
                                  <a:pt x="24254" y="74828"/>
                                  <a:pt x="21906" y="75105"/>
                                  <a:pt x="19825" y="75105"/>
                                </a:cubicBezTo>
                                <a:cubicBezTo>
                                  <a:pt x="16432" y="75105"/>
                                  <a:pt x="13810" y="74568"/>
                                  <a:pt x="11941" y="73496"/>
                                </a:cubicBezTo>
                                <a:cubicBezTo>
                                  <a:pt x="10072" y="72423"/>
                                  <a:pt x="8752" y="71013"/>
                                  <a:pt x="7990" y="69266"/>
                                </a:cubicBezTo>
                                <a:cubicBezTo>
                                  <a:pt x="7228" y="67518"/>
                                  <a:pt x="6847" y="63841"/>
                                  <a:pt x="6847" y="58236"/>
                                </a:cubicBezTo>
                                <a:lnTo>
                                  <a:pt x="6847" y="26523"/>
                                </a:lnTo>
                                <a:lnTo>
                                  <a:pt x="0" y="26523"/>
                                </a:lnTo>
                                <a:lnTo>
                                  <a:pt x="0" y="19256"/>
                                </a:lnTo>
                                <a:lnTo>
                                  <a:pt x="6847" y="19256"/>
                                </a:lnTo>
                                <a:lnTo>
                                  <a:pt x="6847" y="5605"/>
                                </a:lnTo>
                                <a:lnTo>
                                  <a:pt x="1614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122" name="Shape 40122"/>
                        <wps:cNvSpPr/>
                        <wps:spPr>
                          <a:xfrm>
                            <a:off x="3488529" y="21817"/>
                            <a:ext cx="9346" cy="10744"/>
                          </a:xfrm>
                          <a:custGeom>
                            <a:avLst/>
                            <a:gdLst/>
                            <a:ahLst/>
                            <a:cxnLst/>
                            <a:rect l="0" t="0" r="0" b="0"/>
                            <a:pathLst>
                              <a:path w="9346" h="10744">
                                <a:moveTo>
                                  <a:pt x="0" y="0"/>
                                </a:moveTo>
                                <a:lnTo>
                                  <a:pt x="9346" y="0"/>
                                </a:lnTo>
                                <a:lnTo>
                                  <a:pt x="9346" y="10744"/>
                                </a:lnTo>
                                <a:lnTo>
                                  <a:pt x="0" y="10744"/>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106" name="Shape 4106"/>
                        <wps:cNvSpPr/>
                        <wps:spPr>
                          <a:xfrm>
                            <a:off x="3429392" y="21817"/>
                            <a:ext cx="44893" cy="76091"/>
                          </a:xfrm>
                          <a:custGeom>
                            <a:avLst/>
                            <a:gdLst/>
                            <a:ahLst/>
                            <a:cxnLst/>
                            <a:rect l="0" t="0" r="0" b="0"/>
                            <a:pathLst>
                              <a:path w="44893" h="76091">
                                <a:moveTo>
                                  <a:pt x="0" y="0"/>
                                </a:moveTo>
                                <a:lnTo>
                                  <a:pt x="9345" y="0"/>
                                </a:lnTo>
                                <a:lnTo>
                                  <a:pt x="9345" y="27301"/>
                                </a:lnTo>
                                <a:cubicBezTo>
                                  <a:pt x="13703" y="22249"/>
                                  <a:pt x="19205" y="19723"/>
                                  <a:pt x="25848" y="19723"/>
                                </a:cubicBezTo>
                                <a:cubicBezTo>
                                  <a:pt x="29932" y="19723"/>
                                  <a:pt x="33475" y="20527"/>
                                  <a:pt x="36487" y="22137"/>
                                </a:cubicBezTo>
                                <a:cubicBezTo>
                                  <a:pt x="39499" y="23745"/>
                                  <a:pt x="41651" y="25969"/>
                                  <a:pt x="42954" y="28806"/>
                                </a:cubicBezTo>
                                <a:cubicBezTo>
                                  <a:pt x="44247" y="31643"/>
                                  <a:pt x="44893" y="35761"/>
                                  <a:pt x="44893" y="41159"/>
                                </a:cubicBezTo>
                                <a:lnTo>
                                  <a:pt x="44893" y="76091"/>
                                </a:lnTo>
                                <a:lnTo>
                                  <a:pt x="35557" y="76091"/>
                                </a:lnTo>
                                <a:lnTo>
                                  <a:pt x="35557" y="41159"/>
                                </a:lnTo>
                                <a:cubicBezTo>
                                  <a:pt x="35557" y="36488"/>
                                  <a:pt x="34538" y="33088"/>
                                  <a:pt x="32519" y="30960"/>
                                </a:cubicBezTo>
                                <a:cubicBezTo>
                                  <a:pt x="30490" y="28832"/>
                                  <a:pt x="27629" y="27768"/>
                                  <a:pt x="23926" y="27768"/>
                                </a:cubicBezTo>
                                <a:cubicBezTo>
                                  <a:pt x="21162" y="27768"/>
                                  <a:pt x="18558" y="28487"/>
                                  <a:pt x="16113" y="29922"/>
                                </a:cubicBezTo>
                                <a:cubicBezTo>
                                  <a:pt x="13677" y="31358"/>
                                  <a:pt x="11941" y="33304"/>
                                  <a:pt x="10895" y="35761"/>
                                </a:cubicBezTo>
                                <a:cubicBezTo>
                                  <a:pt x="9859" y="38218"/>
                                  <a:pt x="9345" y="41609"/>
                                  <a:pt x="9345" y="45934"/>
                                </a:cubicBezTo>
                                <a:lnTo>
                                  <a:pt x="9345" y="76091"/>
                                </a:lnTo>
                                <a:lnTo>
                                  <a:pt x="0" y="76091"/>
                                </a:lnTo>
                                <a:lnTo>
                                  <a:pt x="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107" name="Shape 4107"/>
                        <wps:cNvSpPr/>
                        <wps:spPr>
                          <a:xfrm>
                            <a:off x="2924178" y="7463"/>
                            <a:ext cx="48310" cy="104844"/>
                          </a:xfrm>
                          <a:custGeom>
                            <a:avLst/>
                            <a:gdLst/>
                            <a:ahLst/>
                            <a:cxnLst/>
                            <a:rect l="0" t="0" r="0" b="0"/>
                            <a:pathLst>
                              <a:path w="48310" h="104844">
                                <a:moveTo>
                                  <a:pt x="48310" y="0"/>
                                </a:moveTo>
                                <a:lnTo>
                                  <a:pt x="48310" y="35133"/>
                                </a:lnTo>
                                <a:lnTo>
                                  <a:pt x="42053" y="36695"/>
                                </a:lnTo>
                                <a:lnTo>
                                  <a:pt x="38643" y="41410"/>
                                </a:lnTo>
                                <a:lnTo>
                                  <a:pt x="36957" y="51783"/>
                                </a:lnTo>
                                <a:lnTo>
                                  <a:pt x="38872" y="63889"/>
                                </a:lnTo>
                                <a:lnTo>
                                  <a:pt x="42129" y="68156"/>
                                </a:lnTo>
                                <a:lnTo>
                                  <a:pt x="48216" y="69842"/>
                                </a:lnTo>
                                <a:lnTo>
                                  <a:pt x="48310" y="69813"/>
                                </a:lnTo>
                                <a:lnTo>
                                  <a:pt x="48310" y="104844"/>
                                </a:lnTo>
                                <a:lnTo>
                                  <a:pt x="21803" y="97874"/>
                                </a:lnTo>
                                <a:lnTo>
                                  <a:pt x="5077" y="77414"/>
                                </a:lnTo>
                                <a:lnTo>
                                  <a:pt x="0" y="51830"/>
                                </a:lnTo>
                                <a:lnTo>
                                  <a:pt x="6010" y="25026"/>
                                </a:lnTo>
                                <a:lnTo>
                                  <a:pt x="24365" y="5996"/>
                                </a:lnTo>
                                <a:lnTo>
                                  <a:pt x="483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08" name="Shape 4108"/>
                        <wps:cNvSpPr/>
                        <wps:spPr>
                          <a:xfrm>
                            <a:off x="2972488" y="7239"/>
                            <a:ext cx="26461" cy="105261"/>
                          </a:xfrm>
                          <a:custGeom>
                            <a:avLst/>
                            <a:gdLst/>
                            <a:ahLst/>
                            <a:cxnLst/>
                            <a:rect l="0" t="0" r="0" b="0"/>
                            <a:pathLst>
                              <a:path w="26461" h="105261">
                                <a:moveTo>
                                  <a:pt x="896" y="0"/>
                                </a:moveTo>
                                <a:lnTo>
                                  <a:pt x="26461" y="7957"/>
                                </a:lnTo>
                                <a:lnTo>
                                  <a:pt x="26461" y="50151"/>
                                </a:lnTo>
                                <a:lnTo>
                                  <a:pt x="24080" y="50712"/>
                                </a:lnTo>
                                <a:lnTo>
                                  <a:pt x="23957" y="50740"/>
                                </a:lnTo>
                                <a:lnTo>
                                  <a:pt x="25423" y="51112"/>
                                </a:lnTo>
                                <a:lnTo>
                                  <a:pt x="26461" y="51374"/>
                                </a:lnTo>
                                <a:lnTo>
                                  <a:pt x="26461" y="96743"/>
                                </a:lnTo>
                                <a:lnTo>
                                  <a:pt x="734" y="105261"/>
                                </a:lnTo>
                                <a:lnTo>
                                  <a:pt x="0" y="105068"/>
                                </a:lnTo>
                                <a:lnTo>
                                  <a:pt x="0" y="70037"/>
                                </a:lnTo>
                                <a:lnTo>
                                  <a:pt x="5735" y="68256"/>
                                </a:lnTo>
                                <a:lnTo>
                                  <a:pt x="9183" y="61189"/>
                                </a:lnTo>
                                <a:lnTo>
                                  <a:pt x="11353" y="51173"/>
                                </a:lnTo>
                                <a:lnTo>
                                  <a:pt x="8373" y="41815"/>
                                </a:lnTo>
                                <a:lnTo>
                                  <a:pt x="5363" y="36309"/>
                                </a:lnTo>
                                <a:lnTo>
                                  <a:pt x="686" y="35185"/>
                                </a:lnTo>
                                <a:lnTo>
                                  <a:pt x="0" y="35357"/>
                                </a:lnTo>
                                <a:lnTo>
                                  <a:pt x="0" y="224"/>
                                </a:lnTo>
                                <a:lnTo>
                                  <a:pt x="89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09" name="Shape 4109"/>
                        <wps:cNvSpPr/>
                        <wps:spPr>
                          <a:xfrm>
                            <a:off x="2998949" y="15196"/>
                            <a:ext cx="39376" cy="97244"/>
                          </a:xfrm>
                          <a:custGeom>
                            <a:avLst/>
                            <a:gdLst/>
                            <a:ahLst/>
                            <a:cxnLst/>
                            <a:rect l="0" t="0" r="0" b="0"/>
                            <a:pathLst>
                              <a:path w="39376" h="97244">
                                <a:moveTo>
                                  <a:pt x="0" y="0"/>
                                </a:moveTo>
                                <a:lnTo>
                                  <a:pt x="1581" y="492"/>
                                </a:lnTo>
                                <a:lnTo>
                                  <a:pt x="15743" y="21554"/>
                                </a:lnTo>
                                <a:lnTo>
                                  <a:pt x="39376" y="13062"/>
                                </a:lnTo>
                                <a:lnTo>
                                  <a:pt x="39376" y="47373"/>
                                </a:lnTo>
                                <a:lnTo>
                                  <a:pt x="37738" y="48107"/>
                                </a:lnTo>
                                <a:lnTo>
                                  <a:pt x="36443" y="55156"/>
                                </a:lnTo>
                                <a:lnTo>
                                  <a:pt x="37766" y="62252"/>
                                </a:lnTo>
                                <a:lnTo>
                                  <a:pt x="39376" y="62987"/>
                                </a:lnTo>
                                <a:lnTo>
                                  <a:pt x="39376" y="97244"/>
                                </a:lnTo>
                                <a:lnTo>
                                  <a:pt x="24031" y="94456"/>
                                </a:lnTo>
                                <a:lnTo>
                                  <a:pt x="11106" y="85750"/>
                                </a:lnTo>
                                <a:lnTo>
                                  <a:pt x="8497" y="78386"/>
                                </a:lnTo>
                                <a:lnTo>
                                  <a:pt x="2638" y="87912"/>
                                </a:lnTo>
                                <a:lnTo>
                                  <a:pt x="0" y="88786"/>
                                </a:lnTo>
                                <a:lnTo>
                                  <a:pt x="0" y="43417"/>
                                </a:lnTo>
                                <a:lnTo>
                                  <a:pt x="2117" y="43951"/>
                                </a:lnTo>
                                <a:lnTo>
                                  <a:pt x="2504" y="41604"/>
                                </a:lnTo>
                                <a:lnTo>
                                  <a:pt x="0" y="4219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10" name="Shape 4110"/>
                        <wps:cNvSpPr/>
                        <wps:spPr>
                          <a:xfrm>
                            <a:off x="3038326" y="28251"/>
                            <a:ext cx="57812" cy="84192"/>
                          </a:xfrm>
                          <a:custGeom>
                            <a:avLst/>
                            <a:gdLst/>
                            <a:ahLst/>
                            <a:cxnLst/>
                            <a:rect l="0" t="0" r="0" b="0"/>
                            <a:pathLst>
                              <a:path w="57812" h="84192">
                                <a:moveTo>
                                  <a:pt x="19" y="0"/>
                                </a:moveTo>
                                <a:lnTo>
                                  <a:pt x="15297" y="2820"/>
                                </a:lnTo>
                                <a:lnTo>
                                  <a:pt x="28146" y="11497"/>
                                </a:lnTo>
                                <a:lnTo>
                                  <a:pt x="29998" y="14517"/>
                                </a:lnTo>
                                <a:lnTo>
                                  <a:pt x="37119" y="5735"/>
                                </a:lnTo>
                                <a:lnTo>
                                  <a:pt x="56664" y="0"/>
                                </a:lnTo>
                                <a:lnTo>
                                  <a:pt x="57812" y="281"/>
                                </a:lnTo>
                                <a:lnTo>
                                  <a:pt x="57812" y="34556"/>
                                </a:lnTo>
                                <a:lnTo>
                                  <a:pt x="57550" y="34310"/>
                                </a:lnTo>
                                <a:lnTo>
                                  <a:pt x="57407" y="34548"/>
                                </a:lnTo>
                                <a:lnTo>
                                  <a:pt x="56255" y="42149"/>
                                </a:lnTo>
                                <a:lnTo>
                                  <a:pt x="57541" y="49369"/>
                                </a:lnTo>
                                <a:lnTo>
                                  <a:pt x="57550" y="49369"/>
                                </a:lnTo>
                                <a:lnTo>
                                  <a:pt x="57812" y="49726"/>
                                </a:lnTo>
                                <a:lnTo>
                                  <a:pt x="57812" y="84019"/>
                                </a:lnTo>
                                <a:lnTo>
                                  <a:pt x="57083" y="84192"/>
                                </a:lnTo>
                                <a:lnTo>
                                  <a:pt x="37662" y="78372"/>
                                </a:lnTo>
                                <a:lnTo>
                                  <a:pt x="29697" y="69016"/>
                                </a:lnTo>
                                <a:lnTo>
                                  <a:pt x="19764" y="79163"/>
                                </a:lnTo>
                                <a:lnTo>
                                  <a:pt x="19" y="84192"/>
                                </a:lnTo>
                                <a:lnTo>
                                  <a:pt x="0" y="84189"/>
                                </a:lnTo>
                                <a:lnTo>
                                  <a:pt x="0" y="49932"/>
                                </a:lnTo>
                                <a:lnTo>
                                  <a:pt x="19" y="49940"/>
                                </a:lnTo>
                                <a:lnTo>
                                  <a:pt x="1581" y="49197"/>
                                </a:lnTo>
                                <a:lnTo>
                                  <a:pt x="2934" y="41787"/>
                                </a:lnTo>
                                <a:lnTo>
                                  <a:pt x="1610" y="35082"/>
                                </a:lnTo>
                                <a:lnTo>
                                  <a:pt x="1600" y="35082"/>
                                </a:lnTo>
                                <a:lnTo>
                                  <a:pt x="19" y="34310"/>
                                </a:lnTo>
                                <a:lnTo>
                                  <a:pt x="0" y="34318"/>
                                </a:lnTo>
                                <a:lnTo>
                                  <a:pt x="0" y="7"/>
                                </a:lnTo>
                                <a:lnTo>
                                  <a:pt x="1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11" name="Shape 4111"/>
                        <wps:cNvSpPr/>
                        <wps:spPr>
                          <a:xfrm>
                            <a:off x="3205966" y="28261"/>
                            <a:ext cx="39109" cy="84176"/>
                          </a:xfrm>
                          <a:custGeom>
                            <a:avLst/>
                            <a:gdLst/>
                            <a:ahLst/>
                            <a:cxnLst/>
                            <a:rect l="0" t="0" r="0" b="0"/>
                            <a:pathLst>
                              <a:path w="39109" h="84176">
                                <a:moveTo>
                                  <a:pt x="39109" y="0"/>
                                </a:moveTo>
                                <a:lnTo>
                                  <a:pt x="39109" y="34313"/>
                                </a:lnTo>
                                <a:lnTo>
                                  <a:pt x="37481" y="35042"/>
                                </a:lnTo>
                                <a:lnTo>
                                  <a:pt x="36176" y="42091"/>
                                </a:lnTo>
                                <a:lnTo>
                                  <a:pt x="37500" y="49187"/>
                                </a:lnTo>
                                <a:lnTo>
                                  <a:pt x="39109" y="49917"/>
                                </a:lnTo>
                                <a:lnTo>
                                  <a:pt x="39109" y="84176"/>
                                </a:lnTo>
                                <a:lnTo>
                                  <a:pt x="23774" y="81391"/>
                                </a:lnTo>
                                <a:lnTo>
                                  <a:pt x="10849" y="72685"/>
                                </a:lnTo>
                                <a:lnTo>
                                  <a:pt x="0" y="42091"/>
                                </a:lnTo>
                                <a:lnTo>
                                  <a:pt x="2972" y="24098"/>
                                </a:lnTo>
                                <a:lnTo>
                                  <a:pt x="13097" y="9363"/>
                                </a:lnTo>
                                <a:lnTo>
                                  <a:pt x="13115" y="9354"/>
                                </a:lnTo>
                                <a:lnTo>
                                  <a:pt x="13125" y="9334"/>
                                </a:lnTo>
                                <a:lnTo>
                                  <a:pt x="3910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12" name="Shape 4112"/>
                        <wps:cNvSpPr/>
                        <wps:spPr>
                          <a:xfrm>
                            <a:off x="3096137" y="8534"/>
                            <a:ext cx="102217" cy="103908"/>
                          </a:xfrm>
                          <a:custGeom>
                            <a:avLst/>
                            <a:gdLst/>
                            <a:ahLst/>
                            <a:cxnLst/>
                            <a:rect l="0" t="0" r="0" b="0"/>
                            <a:pathLst>
                              <a:path w="102217" h="103908">
                                <a:moveTo>
                                  <a:pt x="776" y="0"/>
                                </a:moveTo>
                                <a:lnTo>
                                  <a:pt x="36638" y="0"/>
                                </a:lnTo>
                                <a:lnTo>
                                  <a:pt x="36638" y="28635"/>
                                </a:lnTo>
                                <a:lnTo>
                                  <a:pt x="45210" y="22651"/>
                                </a:lnTo>
                                <a:lnTo>
                                  <a:pt x="60641" y="19717"/>
                                </a:lnTo>
                                <a:lnTo>
                                  <a:pt x="75795" y="22622"/>
                                </a:lnTo>
                                <a:lnTo>
                                  <a:pt x="88425" y="31480"/>
                                </a:lnTo>
                                <a:lnTo>
                                  <a:pt x="98780" y="61088"/>
                                </a:lnTo>
                                <a:lnTo>
                                  <a:pt x="102217" y="61513"/>
                                </a:lnTo>
                                <a:lnTo>
                                  <a:pt x="98615" y="74847"/>
                                </a:lnTo>
                                <a:lnTo>
                                  <a:pt x="98531" y="77486"/>
                                </a:lnTo>
                                <a:lnTo>
                                  <a:pt x="97440" y="77486"/>
                                </a:lnTo>
                                <a:lnTo>
                                  <a:pt x="84949" y="96546"/>
                                </a:lnTo>
                                <a:lnTo>
                                  <a:pt x="61155" y="103908"/>
                                </a:lnTo>
                                <a:lnTo>
                                  <a:pt x="45506" y="101146"/>
                                </a:lnTo>
                                <a:lnTo>
                                  <a:pt x="36638" y="95207"/>
                                </a:lnTo>
                                <a:lnTo>
                                  <a:pt x="36638" y="102660"/>
                                </a:lnTo>
                                <a:lnTo>
                                  <a:pt x="4520" y="102660"/>
                                </a:lnTo>
                                <a:lnTo>
                                  <a:pt x="0" y="103736"/>
                                </a:lnTo>
                                <a:lnTo>
                                  <a:pt x="0" y="69443"/>
                                </a:lnTo>
                                <a:lnTo>
                                  <a:pt x="157" y="69657"/>
                                </a:lnTo>
                                <a:lnTo>
                                  <a:pt x="462" y="69295"/>
                                </a:lnTo>
                                <a:lnTo>
                                  <a:pt x="1557" y="62646"/>
                                </a:lnTo>
                                <a:lnTo>
                                  <a:pt x="224" y="54483"/>
                                </a:lnTo>
                                <a:lnTo>
                                  <a:pt x="0" y="54273"/>
                                </a:lnTo>
                                <a:lnTo>
                                  <a:pt x="0" y="19997"/>
                                </a:lnTo>
                                <a:lnTo>
                                  <a:pt x="776" y="20186"/>
                                </a:lnTo>
                                <a:lnTo>
                                  <a:pt x="77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13" name="Shape 4113"/>
                        <wps:cNvSpPr/>
                        <wps:spPr>
                          <a:xfrm>
                            <a:off x="3245075" y="7239"/>
                            <a:ext cx="78248" cy="105204"/>
                          </a:xfrm>
                          <a:custGeom>
                            <a:avLst/>
                            <a:gdLst/>
                            <a:ahLst/>
                            <a:cxnLst/>
                            <a:rect l="0" t="0" r="0" b="0"/>
                            <a:pathLst>
                              <a:path w="78248" h="105204">
                                <a:moveTo>
                                  <a:pt x="54226" y="0"/>
                                </a:moveTo>
                                <a:lnTo>
                                  <a:pt x="65504" y="1181"/>
                                </a:lnTo>
                                <a:lnTo>
                                  <a:pt x="78248" y="3677"/>
                                </a:lnTo>
                                <a:lnTo>
                                  <a:pt x="76048" y="16469"/>
                                </a:lnTo>
                                <a:lnTo>
                                  <a:pt x="74647" y="24623"/>
                                </a:lnTo>
                                <a:lnTo>
                                  <a:pt x="72380" y="37795"/>
                                </a:lnTo>
                                <a:lnTo>
                                  <a:pt x="72295" y="37780"/>
                                </a:lnTo>
                                <a:lnTo>
                                  <a:pt x="72295" y="56103"/>
                                </a:lnTo>
                                <a:lnTo>
                                  <a:pt x="61551" y="56103"/>
                                </a:lnTo>
                                <a:lnTo>
                                  <a:pt x="61551" y="103956"/>
                                </a:lnTo>
                                <a:lnTo>
                                  <a:pt x="25680" y="103956"/>
                                </a:lnTo>
                                <a:lnTo>
                                  <a:pt x="25680" y="94142"/>
                                </a:lnTo>
                                <a:lnTo>
                                  <a:pt x="19774" y="100175"/>
                                </a:lnTo>
                                <a:lnTo>
                                  <a:pt x="19765" y="100175"/>
                                </a:lnTo>
                                <a:lnTo>
                                  <a:pt x="29" y="105204"/>
                                </a:lnTo>
                                <a:lnTo>
                                  <a:pt x="0" y="105198"/>
                                </a:lnTo>
                                <a:lnTo>
                                  <a:pt x="0" y="70939"/>
                                </a:lnTo>
                                <a:lnTo>
                                  <a:pt x="29" y="70952"/>
                                </a:lnTo>
                                <a:lnTo>
                                  <a:pt x="1591" y="70209"/>
                                </a:lnTo>
                                <a:lnTo>
                                  <a:pt x="2934" y="62798"/>
                                </a:lnTo>
                                <a:lnTo>
                                  <a:pt x="1610" y="56093"/>
                                </a:lnTo>
                                <a:lnTo>
                                  <a:pt x="29" y="55321"/>
                                </a:lnTo>
                                <a:lnTo>
                                  <a:pt x="0" y="55335"/>
                                </a:lnTo>
                                <a:lnTo>
                                  <a:pt x="0" y="21022"/>
                                </a:lnTo>
                                <a:lnTo>
                                  <a:pt x="29" y="21012"/>
                                </a:lnTo>
                                <a:lnTo>
                                  <a:pt x="15298" y="23832"/>
                                </a:lnTo>
                                <a:lnTo>
                                  <a:pt x="17431" y="25273"/>
                                </a:lnTo>
                                <a:lnTo>
                                  <a:pt x="17431" y="22260"/>
                                </a:lnTo>
                                <a:lnTo>
                                  <a:pt x="26723" y="22260"/>
                                </a:lnTo>
                                <a:lnTo>
                                  <a:pt x="27480" y="16869"/>
                                </a:lnTo>
                                <a:lnTo>
                                  <a:pt x="27489" y="16840"/>
                                </a:lnTo>
                                <a:lnTo>
                                  <a:pt x="27499" y="16803"/>
                                </a:lnTo>
                                <a:lnTo>
                                  <a:pt x="29613" y="13097"/>
                                </a:lnTo>
                                <a:lnTo>
                                  <a:pt x="34357" y="7201"/>
                                </a:lnTo>
                                <a:lnTo>
                                  <a:pt x="37357" y="4467"/>
                                </a:lnTo>
                                <a:lnTo>
                                  <a:pt x="5422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14" name="Shape 4114"/>
                        <wps:cNvSpPr/>
                        <wps:spPr>
                          <a:xfrm>
                            <a:off x="3324409" y="0"/>
                            <a:ext cx="209581" cy="112443"/>
                          </a:xfrm>
                          <a:custGeom>
                            <a:avLst/>
                            <a:gdLst/>
                            <a:ahLst/>
                            <a:cxnLst/>
                            <a:rect l="0" t="0" r="0" b="0"/>
                            <a:pathLst>
                              <a:path w="209581" h="112443">
                                <a:moveTo>
                                  <a:pt x="99775" y="0"/>
                                </a:moveTo>
                                <a:lnTo>
                                  <a:pt x="99775" y="8534"/>
                                </a:lnTo>
                                <a:lnTo>
                                  <a:pt x="127616" y="8534"/>
                                </a:lnTo>
                                <a:lnTo>
                                  <a:pt x="127616" y="28935"/>
                                </a:lnTo>
                                <a:lnTo>
                                  <a:pt x="130835" y="28251"/>
                                </a:lnTo>
                                <a:lnTo>
                                  <a:pt x="147733" y="32233"/>
                                </a:lnTo>
                                <a:lnTo>
                                  <a:pt x="147733" y="32242"/>
                                </a:lnTo>
                                <a:lnTo>
                                  <a:pt x="150828" y="35482"/>
                                </a:lnTo>
                                <a:lnTo>
                                  <a:pt x="150828" y="32566"/>
                                </a:lnTo>
                                <a:lnTo>
                                  <a:pt x="150828" y="29499"/>
                                </a:lnTo>
                                <a:lnTo>
                                  <a:pt x="150828" y="8534"/>
                                </a:lnTo>
                                <a:lnTo>
                                  <a:pt x="186747" y="8534"/>
                                </a:lnTo>
                                <a:lnTo>
                                  <a:pt x="186747" y="29499"/>
                                </a:lnTo>
                                <a:lnTo>
                                  <a:pt x="186747" y="37309"/>
                                </a:lnTo>
                                <a:lnTo>
                                  <a:pt x="190395" y="33271"/>
                                </a:lnTo>
                                <a:lnTo>
                                  <a:pt x="209581" y="28355"/>
                                </a:lnTo>
                                <a:lnTo>
                                  <a:pt x="209581" y="63041"/>
                                </a:lnTo>
                                <a:lnTo>
                                  <a:pt x="209207" y="62909"/>
                                </a:lnTo>
                                <a:lnTo>
                                  <a:pt x="208893" y="63018"/>
                                </a:lnTo>
                                <a:lnTo>
                                  <a:pt x="207750" y="70295"/>
                                </a:lnTo>
                                <a:lnTo>
                                  <a:pt x="208874" y="77857"/>
                                </a:lnTo>
                                <a:lnTo>
                                  <a:pt x="209581" y="78105"/>
                                </a:lnTo>
                                <a:lnTo>
                                  <a:pt x="209581" y="112378"/>
                                </a:lnTo>
                                <a:lnTo>
                                  <a:pt x="194720" y="109613"/>
                                </a:lnTo>
                                <a:lnTo>
                                  <a:pt x="186747" y="104086"/>
                                </a:lnTo>
                                <a:lnTo>
                                  <a:pt x="186747" y="111195"/>
                                </a:lnTo>
                                <a:lnTo>
                                  <a:pt x="163163" y="111195"/>
                                </a:lnTo>
                                <a:lnTo>
                                  <a:pt x="150828" y="111195"/>
                                </a:lnTo>
                                <a:lnTo>
                                  <a:pt x="127616" y="111195"/>
                                </a:lnTo>
                                <a:lnTo>
                                  <a:pt x="127254" y="111195"/>
                                </a:lnTo>
                                <a:lnTo>
                                  <a:pt x="96628" y="111195"/>
                                </a:lnTo>
                                <a:lnTo>
                                  <a:pt x="90173" y="111929"/>
                                </a:lnTo>
                                <a:lnTo>
                                  <a:pt x="75667" y="108557"/>
                                </a:lnTo>
                                <a:lnTo>
                                  <a:pt x="72571" y="106090"/>
                                </a:lnTo>
                                <a:lnTo>
                                  <a:pt x="68618" y="101860"/>
                                </a:lnTo>
                                <a:lnTo>
                                  <a:pt x="67035" y="99444"/>
                                </a:lnTo>
                                <a:lnTo>
                                  <a:pt x="63341" y="105080"/>
                                </a:lnTo>
                                <a:lnTo>
                                  <a:pt x="39548" y="112443"/>
                                </a:lnTo>
                                <a:lnTo>
                                  <a:pt x="23898" y="109680"/>
                                </a:lnTo>
                                <a:lnTo>
                                  <a:pt x="10744" y="100870"/>
                                </a:lnTo>
                                <a:lnTo>
                                  <a:pt x="0" y="70818"/>
                                </a:lnTo>
                                <a:lnTo>
                                  <a:pt x="2467" y="54284"/>
                                </a:lnTo>
                                <a:lnTo>
                                  <a:pt x="10735" y="40167"/>
                                </a:lnTo>
                                <a:lnTo>
                                  <a:pt x="23603" y="31186"/>
                                </a:lnTo>
                                <a:lnTo>
                                  <a:pt x="39033" y="28251"/>
                                </a:lnTo>
                                <a:lnTo>
                                  <a:pt x="54188" y="31156"/>
                                </a:lnTo>
                                <a:lnTo>
                                  <a:pt x="57055" y="33167"/>
                                </a:lnTo>
                                <a:lnTo>
                                  <a:pt x="57055" y="29499"/>
                                </a:lnTo>
                                <a:lnTo>
                                  <a:pt x="63913" y="29499"/>
                                </a:lnTo>
                                <a:lnTo>
                                  <a:pt x="63913" y="21641"/>
                                </a:lnTo>
                                <a:lnTo>
                                  <a:pt x="70333" y="17765"/>
                                </a:lnTo>
                                <a:lnTo>
                                  <a:pt x="79629" y="12154"/>
                                </a:lnTo>
                                <a:lnTo>
                                  <a:pt x="9977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15" name="Shape 4115"/>
                        <wps:cNvSpPr/>
                        <wps:spPr>
                          <a:xfrm>
                            <a:off x="3533990" y="28251"/>
                            <a:ext cx="86618" cy="84192"/>
                          </a:xfrm>
                          <a:custGeom>
                            <a:avLst/>
                            <a:gdLst/>
                            <a:ahLst/>
                            <a:cxnLst/>
                            <a:rect l="0" t="0" r="0" b="0"/>
                            <a:pathLst>
                              <a:path w="86618" h="84192">
                                <a:moveTo>
                                  <a:pt x="407" y="0"/>
                                </a:moveTo>
                                <a:lnTo>
                                  <a:pt x="23362" y="7439"/>
                                </a:lnTo>
                                <a:lnTo>
                                  <a:pt x="24681" y="9706"/>
                                </a:lnTo>
                                <a:lnTo>
                                  <a:pt x="27525" y="6478"/>
                                </a:lnTo>
                                <a:lnTo>
                                  <a:pt x="27496" y="6439"/>
                                </a:lnTo>
                                <a:lnTo>
                                  <a:pt x="27604" y="6388"/>
                                </a:lnTo>
                                <a:lnTo>
                                  <a:pt x="27667" y="6316"/>
                                </a:lnTo>
                                <a:lnTo>
                                  <a:pt x="27690" y="6347"/>
                                </a:lnTo>
                                <a:lnTo>
                                  <a:pt x="37554" y="1667"/>
                                </a:lnTo>
                                <a:lnTo>
                                  <a:pt x="49404" y="0"/>
                                </a:lnTo>
                                <a:lnTo>
                                  <a:pt x="65529" y="2744"/>
                                </a:lnTo>
                                <a:lnTo>
                                  <a:pt x="78760" y="12373"/>
                                </a:lnTo>
                                <a:lnTo>
                                  <a:pt x="84360" y="26594"/>
                                </a:lnTo>
                                <a:lnTo>
                                  <a:pt x="86589" y="40081"/>
                                </a:lnTo>
                                <a:lnTo>
                                  <a:pt x="82814" y="40596"/>
                                </a:lnTo>
                                <a:lnTo>
                                  <a:pt x="86618" y="53464"/>
                                </a:lnTo>
                                <a:lnTo>
                                  <a:pt x="81693" y="69590"/>
                                </a:lnTo>
                                <a:lnTo>
                                  <a:pt x="68082" y="80811"/>
                                </a:lnTo>
                                <a:lnTo>
                                  <a:pt x="51118" y="84192"/>
                                </a:lnTo>
                                <a:lnTo>
                                  <a:pt x="26486" y="76857"/>
                                </a:lnTo>
                                <a:lnTo>
                                  <a:pt x="25005" y="74229"/>
                                </a:lnTo>
                                <a:lnTo>
                                  <a:pt x="24286" y="75581"/>
                                </a:lnTo>
                                <a:lnTo>
                                  <a:pt x="350" y="84192"/>
                                </a:lnTo>
                                <a:lnTo>
                                  <a:pt x="0" y="84127"/>
                                </a:lnTo>
                                <a:lnTo>
                                  <a:pt x="0" y="49854"/>
                                </a:lnTo>
                                <a:lnTo>
                                  <a:pt x="245" y="49940"/>
                                </a:lnTo>
                                <a:lnTo>
                                  <a:pt x="464" y="50045"/>
                                </a:lnTo>
                                <a:lnTo>
                                  <a:pt x="950" y="47616"/>
                                </a:lnTo>
                                <a:lnTo>
                                  <a:pt x="1832" y="41335"/>
                                </a:lnTo>
                                <a:lnTo>
                                  <a:pt x="388" y="35158"/>
                                </a:lnTo>
                                <a:lnTo>
                                  <a:pt x="337" y="34909"/>
                                </a:lnTo>
                                <a:lnTo>
                                  <a:pt x="0" y="34790"/>
                                </a:lnTo>
                                <a:lnTo>
                                  <a:pt x="0" y="104"/>
                                </a:lnTo>
                                <a:lnTo>
                                  <a:pt x="40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16" name="Rectangle 4116"/>
                        <wps:cNvSpPr/>
                        <wps:spPr>
                          <a:xfrm>
                            <a:off x="2932169" y="20523"/>
                            <a:ext cx="903403" cy="132887"/>
                          </a:xfrm>
                          <a:prstGeom prst="rect">
                            <a:avLst/>
                          </a:prstGeom>
                          <a:ln>
                            <a:noFill/>
                          </a:ln>
                        </wps:spPr>
                        <wps:txbx>
                          <w:txbxContent>
                            <w:p w14:paraId="252C9302" w14:textId="77777777" w:rsidR="00215305" w:rsidRDefault="00215305">
                              <w:pPr>
                                <w:spacing w:line="259" w:lineRule="auto"/>
                              </w:pPr>
                              <w:r>
                                <w:rPr>
                                  <w:rFonts w:ascii="Times New Roman" w:eastAsia="Times New Roman" w:hAnsi="Times New Roman" w:cs="Times New Roman"/>
                                  <w:color w:val="222222"/>
                                  <w:w w:val="110"/>
                                  <w:sz w:val="17"/>
                                </w:rPr>
                                <w:t>Code</w:t>
                              </w:r>
                              <w:r>
                                <w:rPr>
                                  <w:rFonts w:ascii="Times New Roman" w:eastAsia="Times New Roman" w:hAnsi="Times New Roman" w:cs="Times New Roman"/>
                                  <w:color w:val="222222"/>
                                  <w:spacing w:val="5"/>
                                  <w:w w:val="110"/>
                                  <w:sz w:val="17"/>
                                </w:rPr>
                                <w:t xml:space="preserve"> </w:t>
                              </w:r>
                              <w:r>
                                <w:rPr>
                                  <w:rFonts w:ascii="Times New Roman" w:eastAsia="Times New Roman" w:hAnsi="Times New Roman" w:cs="Times New Roman"/>
                                  <w:color w:val="222222"/>
                                  <w:w w:val="110"/>
                                  <w:sz w:val="17"/>
                                </w:rPr>
                                <w:t>of</w:t>
                              </w:r>
                              <w:r>
                                <w:rPr>
                                  <w:rFonts w:ascii="Times New Roman" w:eastAsia="Times New Roman" w:hAnsi="Times New Roman" w:cs="Times New Roman"/>
                                  <w:color w:val="222222"/>
                                  <w:spacing w:val="5"/>
                                  <w:w w:val="110"/>
                                  <w:sz w:val="17"/>
                                </w:rPr>
                                <w:t xml:space="preserve"> </w:t>
                              </w:r>
                              <w:r>
                                <w:rPr>
                                  <w:rFonts w:ascii="Times New Roman" w:eastAsia="Times New Roman" w:hAnsi="Times New Roman" w:cs="Times New Roman"/>
                                  <w:color w:val="222222"/>
                                  <w:w w:val="110"/>
                                  <w:sz w:val="17"/>
                                </w:rPr>
                                <w:t>ethics</w:t>
                              </w:r>
                            </w:p>
                          </w:txbxContent>
                        </wps:txbx>
                        <wps:bodyPr horzOverflow="overflow" vert="horz" lIns="0" tIns="0" rIns="0" bIns="0" rtlCol="0">
                          <a:noAutofit/>
                        </wps:bodyPr>
                      </wps:wsp>
                      <wps:wsp>
                        <wps:cNvPr id="40129" name="Shape 40129"/>
                        <wps:cNvSpPr/>
                        <wps:spPr>
                          <a:xfrm>
                            <a:off x="2675280" y="7554"/>
                            <a:ext cx="212598" cy="106299"/>
                          </a:xfrm>
                          <a:custGeom>
                            <a:avLst/>
                            <a:gdLst/>
                            <a:ahLst/>
                            <a:cxnLst/>
                            <a:rect l="0" t="0" r="0" b="0"/>
                            <a:pathLst>
                              <a:path w="212598" h="106299">
                                <a:moveTo>
                                  <a:pt x="0" y="0"/>
                                </a:moveTo>
                                <a:lnTo>
                                  <a:pt x="212598" y="0"/>
                                </a:lnTo>
                                <a:lnTo>
                                  <a:pt x="212598" y="106299"/>
                                </a:lnTo>
                                <a:lnTo>
                                  <a:pt x="0" y="106299"/>
                                </a:lnTo>
                                <a:lnTo>
                                  <a:pt x="0" y="0"/>
                                </a:lnTo>
                              </a:path>
                            </a:pathLst>
                          </a:custGeom>
                          <a:ln w="0" cap="flat">
                            <a:miter lim="127000"/>
                          </a:ln>
                        </wps:spPr>
                        <wps:style>
                          <a:lnRef idx="0">
                            <a:srgbClr val="000000">
                              <a:alpha val="0"/>
                            </a:srgbClr>
                          </a:lnRef>
                          <a:fillRef idx="1">
                            <a:srgbClr val="FF9900"/>
                          </a:fillRef>
                          <a:effectRef idx="0">
                            <a:scrgbClr r="0" g="0" b="0"/>
                          </a:effectRef>
                          <a:fontRef idx="none"/>
                        </wps:style>
                        <wps:bodyPr/>
                      </wps:wsp>
                      <wps:wsp>
                        <wps:cNvPr id="4118" name="Shape 4118"/>
                        <wps:cNvSpPr/>
                        <wps:spPr>
                          <a:xfrm>
                            <a:off x="2670851" y="3124"/>
                            <a:ext cx="110728" cy="115158"/>
                          </a:xfrm>
                          <a:custGeom>
                            <a:avLst/>
                            <a:gdLst/>
                            <a:ahLst/>
                            <a:cxnLst/>
                            <a:rect l="0" t="0" r="0" b="0"/>
                            <a:pathLst>
                              <a:path w="110728" h="115158">
                                <a:moveTo>
                                  <a:pt x="0" y="0"/>
                                </a:moveTo>
                                <a:lnTo>
                                  <a:pt x="110728" y="0"/>
                                </a:lnTo>
                                <a:lnTo>
                                  <a:pt x="110728" y="8858"/>
                                </a:lnTo>
                                <a:lnTo>
                                  <a:pt x="8858" y="8858"/>
                                </a:lnTo>
                                <a:lnTo>
                                  <a:pt x="8858" y="106300"/>
                                </a:lnTo>
                                <a:lnTo>
                                  <a:pt x="110728" y="106300"/>
                                </a:lnTo>
                                <a:lnTo>
                                  <a:pt x="110728" y="115158"/>
                                </a:lnTo>
                                <a:lnTo>
                                  <a:pt x="0" y="11515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19" name="Shape 4119"/>
                        <wps:cNvSpPr/>
                        <wps:spPr>
                          <a:xfrm>
                            <a:off x="2781579" y="3124"/>
                            <a:ext cx="110728" cy="115158"/>
                          </a:xfrm>
                          <a:custGeom>
                            <a:avLst/>
                            <a:gdLst/>
                            <a:ahLst/>
                            <a:cxnLst/>
                            <a:rect l="0" t="0" r="0" b="0"/>
                            <a:pathLst>
                              <a:path w="110728" h="115158">
                                <a:moveTo>
                                  <a:pt x="0" y="0"/>
                                </a:moveTo>
                                <a:lnTo>
                                  <a:pt x="110728" y="0"/>
                                </a:lnTo>
                                <a:lnTo>
                                  <a:pt x="110728" y="115158"/>
                                </a:lnTo>
                                <a:lnTo>
                                  <a:pt x="0" y="115158"/>
                                </a:lnTo>
                                <a:lnTo>
                                  <a:pt x="0" y="106300"/>
                                </a:lnTo>
                                <a:lnTo>
                                  <a:pt x="101870" y="106300"/>
                                </a:lnTo>
                                <a:lnTo>
                                  <a:pt x="101870" y="8858"/>
                                </a:lnTo>
                                <a:lnTo>
                                  <a:pt x="0" y="885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34FB3CC1" id="Group 37415" o:spid="_x0000_s1126" style="width:472.7pt;height:131.2pt;mso-position-horizontal-relative:char;mso-position-vertical-relative:line" coordsize="60033,166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">
                <v:shape id="Shape 40082" o:spid="_x0000_s1127" style="position:absolute;left:2835;top:16020;width:57198;height:91;visibility:visible;mso-wrap-style:square;v-text-anchor:top" coordsize="571976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" path="m,l5719763,r,9144l,9144,,e" fillcolor="#ccc" stroked="f" strokeweight="0">
                  <v:stroke miterlimit="83231f" joinstyle="miter"/>
                  <v:path arrowok="t" textboxrect="0,0,5719763,9144"/>
                </v:shape>
                <v:shape id="Shape 40083" o:spid="_x0000_s1128" style="position:absolute;left:2835;top:12299;width:57198;height:92;visibility:visible;mso-wrap-style:square;v-text-anchor:top" coordsize="571976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" path="m,l5719763,r,9144l,9144,,e" fillcolor="#ccc" stroked="f" strokeweight="0">
                  <v:stroke miterlimit="83231f" joinstyle="miter"/>
                  <v:path arrowok="t" textboxrect="0,0,5719763,9144"/>
                </v:shape>
                <v:shape id="Shape 40084" o:spid="_x0000_s1129" style="position:absolute;left:2835;top:8668;width:57198;height:91;visibility:visible;mso-wrap-style:square;v-text-anchor:top" coordsize="571976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" path="m,l5719763,r,9144l,9144,,e" fillcolor="#ccc" stroked="f" strokeweight="0">
                  <v:stroke miterlimit="83231f" joinstyle="miter"/>
                  <v:path arrowok="t" textboxrect="0,0,5719763,9144"/>
                </v:shape>
                <v:shape id="Shape 40085" o:spid="_x0000_s1130" style="position:absolute;left:2835;top:4947;width:57198;height:92;visibility:visible;mso-wrap-style:square;v-text-anchor:top" coordsize="571976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" path="m,l5719763,r,9144l,9144,,e" fillcolor="#ccc" stroked="f" strokeweight="0">
                  <v:stroke miterlimit="83231f" joinstyle="miter"/>
                  <v:path arrowok="t" textboxrect="0,0,5719763,9144"/>
                </v:shape>
                <v:shape id="Shape 40086" o:spid="_x0000_s1131" style="position:absolute;left:2835;top:1227;width:57198;height:91;visibility:visible;mso-wrap-style:square;v-text-anchor:top" coordsize="571976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" path="m,l5719763,r,9144l,9144,,e" fillcolor="#ccc" stroked="f" strokeweight="0">
                  <v:stroke miterlimit="83231f" joinstyle="miter"/>
                  <v:path arrowok="t" textboxrect="0,0,5719763,9144"/>
                </v:shape>
                <v:shape id="Shape 40087" o:spid="_x0000_s1132" style="position:absolute;left:6555;top:9465;width:3810;height:6555;visibility:visible;mso-wrap-style:square;v-text-anchor:top" coordsize="380905,65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" path="m,l380905,r,655510l,655510,,e" fillcolor="#36c" stroked="f" strokeweight="0">
                  <v:stroke miterlimit="83231f" joinstyle="miter"/>
                  <v:path arrowok="t" textboxrect="0,0,380905,655510"/>
                </v:shape>
                <v:shape id="Shape 40088" o:spid="_x0000_s1133" style="position:absolute;left:25601;top:10616;width:3809;height:5404;visibility:visible;mso-wrap-style:square;v-text-anchor:top" coordsize="380905,540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" path="m,l380905,r,540353l,540353,,e" fillcolor="#36c" stroked="f" strokeweight="0">
                  <v:stroke miterlimit="83231f" joinstyle="miter"/>
                  <v:path arrowok="t" textboxrect="0,0,380905,540353"/>
                </v:shape>
                <v:shape id="Shape 40089" o:spid="_x0000_s1134" style="position:absolute;left:44646;top:4681;width:3809;height:11339;visibility:visible;mso-wrap-style:square;v-text-anchor:top" coordsize="380905,1133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" path="m,l380905,r,1133856l,1133856,,e" fillcolor="#36c" stroked="f" strokeweight="0">
                  <v:stroke miterlimit="83231f" joinstyle="miter"/>
                  <v:path arrowok="t" textboxrect="0,0,380905,1133856"/>
                </v:shape>
                <v:shape id="Shape 40090" o:spid="_x0000_s1135" style="position:absolute;left:10453;top:11857;width:3898;height:4163;visibility:visible;mso-wrap-style:square;v-text-anchor:top" coordsize="389763,416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" path="m,l389763,r,416337l,416337,,e" fillcolor="#dc3912" stroked="f" strokeweight="0">
                  <v:stroke miterlimit="83231f" joinstyle="miter"/>
                  <v:path arrowok="t" textboxrect="0,0,389763,416337"/>
                </v:shape>
                <v:shape id="Shape 40091" o:spid="_x0000_s1136" style="position:absolute;left:29498;top:1138;width:3898;height:14882;visibility:visible;mso-wrap-style:square;v-text-anchor:top" coordsize="389763,1488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" path="m,l389763,r,1488186l,1488186,,e" fillcolor="#dc3912" stroked="f" strokeweight="0">
                  <v:stroke miterlimit="83231f" joinstyle="miter"/>
                  <v:path arrowok="t" textboxrect="0,0,389763,1488186"/>
                </v:shape>
                <v:shape id="Shape 40092" o:spid="_x0000_s1137" style="position:absolute;left:48544;top:10351;width:3897;height:5669;visibility:visible;mso-wrap-style:square;v-text-anchor:top" coordsize="389763,566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" path="m,l389763,r,566928l,566928,,e" fillcolor="#dc3912" stroked="f" strokeweight="0">
                  <v:stroke miterlimit="83231f" joinstyle="miter"/>
                  <v:path arrowok="t" textboxrect="0,0,389763,566928"/>
                </v:shape>
                <v:shape id="Shape 40093" o:spid="_x0000_s1138" style="position:absolute;left:14439;top:3264;width:3809;height:12756;visibility:visible;mso-wrap-style:square;v-text-anchor:top" coordsize="380905,1275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" path="m,l380905,r,1275588l,1275588,,e" fillcolor="#f90" stroked="f" strokeweight="0">
                  <v:stroke miterlimit="83231f" joinstyle="miter"/>
                  <v:path arrowok="t" textboxrect="0,0,380905,1275588"/>
                </v:shape>
                <v:shape id="Shape 40094" o:spid="_x0000_s1139" style="position:absolute;left:33485;top:12388;width:3809;height:3632;visibility:visible;mso-wrap-style:square;v-text-anchor:top" coordsize="380905,363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" path="m,l380905,r,363189l,363189,,e" fillcolor="#f90" stroked="f" strokeweight="0">
                  <v:stroke miterlimit="83231f" joinstyle="miter"/>
                  <v:path arrowok="t" textboxrect="0,0,380905,363189"/>
                </v:shape>
                <v:shape id="Shape 40095" o:spid="_x0000_s1140" style="position:absolute;left:52530;top:9199;width:3809;height:6821;visibility:visible;mso-wrap-style:square;v-text-anchor:top" coordsize="380905,682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" path="m,l380905,r,682086l,682086,,e" fillcolor="#f90" stroked="f" strokeweight="0">
                  <v:stroke miterlimit="83231f" joinstyle="miter"/>
                  <v:path arrowok="t" textboxrect="0,0,380905,682086"/>
                </v:shape>
                <v:shape id="Shape 40096" o:spid="_x0000_s1141" style="position:absolute;left:2835;top:16020;width:57198;height:91;visibility:visible;mso-wrap-style:square;v-text-anchor:top" coordsize="571976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" path="m,l5719763,r,9144l,9144,,e" fillcolor="#333" stroked="f" strokeweight="0">
                  <v:stroke miterlimit="83231f" joinstyle="miter"/>
                  <v:path arrowok="t" textboxrect="0,0,5719763,9144"/>
                </v:shape>
                <v:rect id="Rectangle 4005" o:spid="_x0000_s1142" style="position:absolute;left:1181;top:15662;width:786;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" filled="f" stroked="f">
                  <v:textbox inset="0,0,0,0">
                    <w:txbxContent>
                      <w:p w14:paraId="382417F2" w14:textId="77777777" w:rsidR="00215305" w:rsidRDefault="00215305">
                        <w:pPr>
                          <w:spacing w:line="259" w:lineRule="auto"/>
                        </w:pPr>
                        <w:r>
                          <w:rPr>
                            <w:rFonts w:ascii="Times New Roman" w:eastAsia="Times New Roman" w:hAnsi="Times New Roman" w:cs="Times New Roman"/>
                            <w:color w:val="444444"/>
                            <w:w w:val="111"/>
                            <w:sz w:val="17"/>
                          </w:rPr>
                          <w:t>0</w:t>
                        </w:r>
                      </w:p>
                    </w:txbxContent>
                  </v:textbox>
                </v:rect>
                <v:rect id="Rectangle 4006" o:spid="_x0000_s1143" style="position:absolute;left:590;top:11964;width:1572;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" filled="f" stroked="f">
                  <v:textbox inset="0,0,0,0">
                    <w:txbxContent>
                      <w:p w14:paraId="276703E2" w14:textId="77777777" w:rsidR="00215305" w:rsidRDefault="00215305">
                        <w:pPr>
                          <w:spacing w:line="259" w:lineRule="auto"/>
                        </w:pPr>
                        <w:r>
                          <w:rPr>
                            <w:rFonts w:ascii="Times New Roman" w:eastAsia="Times New Roman" w:hAnsi="Times New Roman" w:cs="Times New Roman"/>
                            <w:color w:val="444444"/>
                            <w:w w:val="111"/>
                            <w:sz w:val="17"/>
                          </w:rPr>
                          <w:t>25</w:t>
                        </w:r>
                      </w:p>
                    </w:txbxContent>
                  </v:textbox>
                </v:rect>
                <v:rect id="Rectangle 4007" o:spid="_x0000_s1144" style="position:absolute;left:590;top:8267;width:1572;height:1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" filled="f" stroked="f">
                  <v:textbox inset="0,0,0,0">
                    <w:txbxContent>
                      <w:p w14:paraId="22AE3945" w14:textId="77777777" w:rsidR="00215305" w:rsidRDefault="00215305">
                        <w:pPr>
                          <w:spacing w:line="259" w:lineRule="auto"/>
                        </w:pPr>
                        <w:r>
                          <w:rPr>
                            <w:rFonts w:ascii="Times New Roman" w:eastAsia="Times New Roman" w:hAnsi="Times New Roman" w:cs="Times New Roman"/>
                            <w:color w:val="444444"/>
                            <w:w w:val="111"/>
                            <w:sz w:val="17"/>
                          </w:rPr>
                          <w:t>50</w:t>
                        </w:r>
                      </w:p>
                    </w:txbxContent>
                  </v:textbox>
                </v:rect>
                <v:rect id="Rectangle 4008" o:spid="_x0000_s1145" style="position:absolute;left:590;top:4569;width:1572;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" filled="f" stroked="f">
                  <v:textbox inset="0,0,0,0">
                    <w:txbxContent>
                      <w:p w14:paraId="4387FEE1" w14:textId="77777777" w:rsidR="00215305" w:rsidRDefault="00215305">
                        <w:pPr>
                          <w:spacing w:line="259" w:lineRule="auto"/>
                        </w:pPr>
                        <w:r>
                          <w:rPr>
                            <w:rFonts w:ascii="Times New Roman" w:eastAsia="Times New Roman" w:hAnsi="Times New Roman" w:cs="Times New Roman"/>
                            <w:color w:val="444444"/>
                            <w:w w:val="111"/>
                            <w:sz w:val="17"/>
                          </w:rPr>
                          <w:t>75</w:t>
                        </w:r>
                      </w:p>
                    </w:txbxContent>
                  </v:textbox>
                </v:rect>
                <v:rect id="Rectangle 4009" o:spid="_x0000_s1146" style="position:absolute;top:872;width:2357;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" filled="f" stroked="f">
                  <v:textbox inset="0,0,0,0">
                    <w:txbxContent>
                      <w:p w14:paraId="5214039E" w14:textId="77777777" w:rsidR="00215305" w:rsidRDefault="00215305">
                        <w:pPr>
                          <w:spacing w:line="259" w:lineRule="auto"/>
                        </w:pPr>
                        <w:r>
                          <w:rPr>
                            <w:rFonts w:ascii="Times New Roman" w:eastAsia="Times New Roman" w:hAnsi="Times New Roman" w:cs="Times New Roman"/>
                            <w:color w:val="444444"/>
                            <w:w w:val="111"/>
                            <w:sz w:val="17"/>
                          </w:rPr>
                          <w:t>100</w:t>
                        </w:r>
                      </w:p>
                    </w:txbxContent>
                  </v:textbox>
                </v:rect>
                <v:shape id="Shape 4010" o:spid="_x0000_s1147" style="position:absolute;left:6207;top:415;width:258;height:576;visibility:visible;mso-wrap-style:square;v-text-anchor:top" coordsize="25822,57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" path="m25822,r,7737l14222,12967c11142,16462,9602,21738,9602,28797v,7059,1540,12345,4620,15857l25822,49910r,7684l7137,50181c2379,45234,,38106,,28797,,18590,2837,11029,8513,6115l25822,xe" fillcolor="#222" stroked="f" strokeweight="0">
                  <v:stroke miterlimit="83231f" joinstyle="miter"/>
                  <v:path arrowok="t" textboxrect="0,0,25822,57594"/>
                </v:shape>
                <v:shape id="Shape 4011" o:spid="_x0000_s1148" style="position:absolute;left:5457;top:205;width:673;height:787;visibility:visible;mso-wrap-style:square;v-text-anchor:top" coordsize="67267,78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" path="m35917,v7613,,14014,1937,19204,5813c60312,9688,63928,15139,65969,22162r-9913,2337c54291,18962,51730,14930,48374,12405,45018,9878,40796,8615,35709,8615v-5847,,-10735,1401,-14663,4204c17119,15622,14360,19385,12768,24109v-1592,4723,-2388,9594,-2388,14611c10380,45190,11324,50839,13209,55667v1886,4827,4818,8434,8798,10821c25987,68876,30294,70069,34931,70069v5640,,10415,-1626,14325,-4878c53166,61938,55813,57110,57198,50710r10069,2543c65156,61523,61358,67829,55874,72172v-5485,4343,-12189,6514,-20112,6514c27561,78686,20891,77016,15753,73678,10614,70338,6704,65502,4023,59170,1340,52837,,46038,,38771,,30848,1514,23936,4542,18036,7569,12136,11877,7655,17465,4593,23054,1530,29204,,35917,xe" fillcolor="#222" stroked="f" strokeweight="0">
                  <v:stroke miterlimit="83231f" joinstyle="miter"/>
                  <v:path arrowok="t" textboxrect="0,0,67267,78686"/>
                </v:shape>
                <v:shape id="Shape 4012" o:spid="_x0000_s1149" style="position:absolute;left:6799;top:415;width:245;height:576;visibility:visible;mso-wrap-style:square;v-text-anchor:top" coordsize="24446,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" path="m23304,r1142,271l24446,7862r-259,-128c20035,7734,16566,9430,13780,12821,10995,16211,9601,21558,9601,28859v,7058,1489,12335,4464,15830l24446,49854r,7374l23720,57614v-4395,,-8435,-1212,-12120,-3634c7915,51557,5060,48175,3036,43833,1012,39490,,34499,,28859,,23357,917,18366,2751,13884,4584,9403,7336,5969,11003,3581,14671,1194,18772,,23304,xe" fillcolor="#222" stroked="f" strokeweight="0">
                  <v:stroke miterlimit="83231f" joinstyle="miter"/>
                  <v:path arrowok="t" textboxrect="0,0,24446,57614"/>
                </v:shape>
                <v:shape id="Shape 4013" o:spid="_x0000_s1150" style="position:absolute;left:6465;top:415;width:259;height:576;visibility:visible;mso-wrap-style:square;v-text-anchor:top" coordsize="25822,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" path="m26,c7604,,13798,2483,18608,7448v4809,4966,7214,11826,7214,20581c25822,35122,24758,40701,22631,44767v-2129,4066,-5226,7224,-9292,9473c9273,56489,4836,57614,26,57614l,57603,,49919r26,12c4663,49931,8521,48167,11600,44638v3080,-3530,4620,-8911,4620,-16143c16220,21679,14671,16514,11575,13002,8478,9490,4628,7734,26,7734l,7746,,9,26,xe" fillcolor="#222" stroked="f" strokeweight="0">
                  <v:stroke miterlimit="83231f" joinstyle="miter"/>
                  <v:path arrowok="t" textboxrect="0,0,25822,57614"/>
                </v:shape>
                <v:shape id="Shape 4014" o:spid="_x0000_s1151" style="position:absolute;left:7393;top:416;width:255;height:572;visibility:visible;mso-wrap-style:square;v-text-anchor:top" coordsize="25569,57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" path="m25569,r,7717l15033,11915v-2924,2872,-4545,6713,-4855,11522l25569,23437r,7682l9656,31119v345,6055,2064,10692,5137,13910l25569,49543r,7726l7087,50090c2365,45125,,38160,,29199,,19925,2392,12728,7166,7607l25569,xe" fillcolor="#222" stroked="f" strokeweight="0">
                  <v:stroke miterlimit="83231f" joinstyle="miter"/>
                  <v:path arrowok="t" textboxrect="0,0,25569,57269"/>
                </v:shape>
                <v:shape id="Shape 4015" o:spid="_x0000_s1152" style="position:absolute;left:7044;top:218;width:233;height:769;visibility:visible;mso-wrap-style:square;v-text-anchor:top" coordsize="23360,76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" path="m14066,r9294,l23360,76091r-8671,l14689,69135,,76950,,69576r156,78c4239,69654,7708,67985,10563,64646v2855,-3339,4282,-8434,4282,-15286c14845,41817,13391,36281,10485,32751l,27585,,19993r7734,1832c10329,23226,12440,25052,14066,27301l14066,xe" fillcolor="#222" stroked="f" strokeweight="0">
                  <v:stroke miterlimit="83231f" joinstyle="miter"/>
                  <v:path arrowok="t" textboxrect="0,0,23360,76950"/>
                </v:shape>
                <v:shape id="Shape 4016" o:spid="_x0000_s1153" style="position:absolute;left:7648;top:801;width:250;height:190;visibility:visible;mso-wrap-style:square;v-text-anchor:top" coordsize="24940,18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" path="m15285,r9655,1194c23417,6834,20591,11211,16481,14325,12362,17438,7100,18997,695,18997l,18727,,11001r749,313c4177,11314,7100,10415,9518,8615,11945,6816,13868,3944,15285,xe" fillcolor="#222" stroked="f" strokeweight="0">
                  <v:stroke miterlimit="83231f" joinstyle="miter"/>
                  <v:path arrowok="t" textboxrect="0,0,24940,18997"/>
                </v:shape>
                <v:shape id="Shape 4017" o:spid="_x0000_s1154" style="position:absolute;left:8275;top:415;width:258;height:576;visibility:visible;mso-wrap-style:square;v-text-anchor:top" coordsize="25826,57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" path="m25826,r,7737l14226,12969c11144,16463,9602,21740,9602,28799v,7059,1542,12344,4624,15856l25826,49913r,7684l7140,50183c2383,45235,,38108,,28799,,18591,2843,11030,8513,6117l25826,xe" fillcolor="#222" stroked="f" strokeweight="0">
                  <v:stroke miterlimit="83231f" joinstyle="miter"/>
                  <v:path arrowok="t" textboxrect="0,0,25826,57597"/>
                </v:shape>
                <v:shape id="Shape 4018" o:spid="_x0000_s1155" style="position:absolute;left:7648;top:415;width:253;height:312;visibility:visible;mso-wrap-style:square;v-text-anchor:top" coordsize="25250,31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" path="m182,c7552,,13566,2508,18244,7526v4668,5017,7006,12077,7006,21178c25250,29257,25233,30087,25197,31194l,31194,,23513r15391,c14975,18876,13797,15398,11857,13080,8880,9481,5027,7682,279,7682l,7793,,75,182,xe" fillcolor="#222" stroked="f" strokeweight="0">
                  <v:stroke miterlimit="83231f" joinstyle="miter"/>
                  <v:path arrowok="t" textboxrect="0,0,25250,31194"/>
                </v:shape>
                <v:shape id="Shape 4019" o:spid="_x0000_s1156" style="position:absolute;left:9987;top:415;width:258;height:576;visibility:visible;mso-wrap-style:square;v-text-anchor:top" coordsize="25826,57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" path="m25826,r,7737l14226,12969c11144,16463,9602,21740,9602,28799v,7059,1542,12344,4624,15856l25826,49913r,7684l7140,50183c2383,45235,,38108,,28799,,18591,2844,11030,8513,6117l25826,xe" fillcolor="#222" stroked="f" strokeweight="0">
                  <v:stroke miterlimit="83231f" joinstyle="miter"/>
                  <v:path arrowok="t" textboxrect="0,0,25826,57597"/>
                </v:shape>
                <v:shape id="Shape 4020" o:spid="_x0000_s1157" style="position:absolute;left:9462;top:415;width:480;height:576;visibility:visible;mso-wrap-style:square;v-text-anchor:top" coordsize="48012,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" path="m25122,v5979,,10878,1514,14687,4542c43618,7569,46054,11869,47126,17440r-9080,1401c37178,15139,35646,12353,33449,10485,31252,8617,28595,7682,25485,7682v-4712,,-8530,1686,-11471,5061c11073,16117,9602,21454,9602,28755v,7404,1418,12786,4252,16142c16698,48254,20392,49931,24963,49931v3667,,6732,-1124,9185,-3373c36611,44309,38161,40848,38826,36177r9186,1194c47002,43703,44433,48660,40305,52242v-4137,3581,-9213,5372,-15236,5372c17522,57614,11463,55148,6874,50217,2294,45286,,38219,,29015,,23062,983,17855,2959,13391,4925,8927,7928,5580,11959,3348,15989,1116,20383,,25122,xe" fillcolor="#222" stroked="f" strokeweight="0">
                  <v:stroke miterlimit="83231f" joinstyle="miter"/>
                  <v:path arrowok="t" textboxrect="0,0,48012,57614"/>
                </v:shape>
                <v:shape id="Shape 4021" o:spid="_x0000_s1158" style="position:absolute;left:8533;top:415;width:258;height:576;visibility:visible;mso-wrap-style:square;v-text-anchor:top" coordsize="25826,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" path="m22,c7605,,13797,2483,18607,7448v4810,4966,7219,11826,7219,20581c25826,35122,24754,40701,22628,44767v-2125,4066,-5226,7224,-9292,9473c9270,56489,4832,57614,22,57614l,57605,,49921r22,10c4664,49931,8517,48167,11600,44638v3083,-3530,4624,-8911,4624,-16143c16224,21679,14674,16514,11573,13002,8482,9490,4629,7734,22,7734l,7744,,8,22,xe" fillcolor="#222" stroked="f" strokeweight="0">
                  <v:stroke miterlimit="83231f" joinstyle="miter"/>
                  <v:path arrowok="t" textboxrect="0,0,25826,57614"/>
                </v:shape>
                <v:shape id="Shape 4022" o:spid="_x0000_s1159" style="position:absolute;left:8840;top:205;width:322;height:774;visibility:visible;mso-wrap-style:square;v-text-anchor:top" coordsize="32235,77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" path="m23519,v2631,,5536,311,8716,933l30836,9083c28896,8737,27062,8564,25335,8564v-2844,,-4846,605,-6024,1816c18133,11592,17548,13857,17548,17180r,5086l28293,22266r,7267l17548,29533r,47855l8256,77388r,-47855l,29533,,22266r8256,l8256,16401v,-3702,328,-6454,983,-8253c10143,5727,11728,3763,13987,2258,16255,752,19435,,23519,xe" fillcolor="#222" stroked="f" strokeweight="0">
                  <v:stroke miterlimit="83231f" joinstyle="miter"/>
                  <v:path arrowok="t" textboxrect="0,0,32235,77388"/>
                </v:shape>
                <v:shape id="Shape 4023" o:spid="_x0000_s1160" style="position:absolute;left:11170;top:415;width:244;height:576;visibility:visible;mso-wrap-style:square;v-text-anchor:top" coordsize="24449,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" path="m23306,r1143,271l24449,7861r-257,-127c20037,7734,16565,9430,13783,12821,10993,16211,9602,21558,9602,28859v,7058,1488,12335,4465,15830l24449,49856r,7371l23722,57614v-4393,,-8433,-1212,-12118,-3634c7919,51557,5058,48175,3038,43833,1010,39490,,34499,,28859,,23357,921,18366,2755,13884,4588,9403,7334,5969,11002,3581,14669,1194,18771,,23306,xe" fillcolor="#222" stroked="f" strokeweight="0">
                  <v:stroke miterlimit="83231f" joinstyle="miter"/>
                  <v:path arrowok="t" textboxrect="0,0,24449,57614"/>
                </v:shape>
                <v:shape id="Shape 4024" o:spid="_x0000_s1161" style="position:absolute;left:10613;top:415;width:448;height:564;visibility:visible;mso-wrap-style:square;v-text-anchor:top" coordsize="44796,56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" path="m25955,v3322,,6369,597,9159,1791c37896,2984,39986,4550,41368,6488v1382,1938,2356,4239,2905,6903c44619,15121,44796,18149,44796,22475r,33893l35451,56368r,-33531c35451,19032,35088,16186,34361,14300,33635,12414,32341,10909,30490,9784,28639,8660,26468,8097,23979,8097v-3977,,-7414,1264,-10302,3789c10789,14412,9345,19205,9345,26264r,30104l,56368,,1246r8406,l8406,9083c12455,3028,18301,,25955,xe" fillcolor="#222" stroked="f" strokeweight="0">
                  <v:stroke miterlimit="83231f" joinstyle="miter"/>
                  <v:path arrowok="t" textboxrect="0,0,44796,56368"/>
                </v:shape>
                <v:shape id="Shape 4025" o:spid="_x0000_s1162" style="position:absolute;left:10245;top:415;width:259;height:576;visibility:visible;mso-wrap-style:square;v-text-anchor:top" coordsize="25826,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" path="m22,c7605,,13796,2483,18607,7448v4810,4966,7219,11826,7219,20581c25826,35122,24754,40701,22628,44767v-2126,4066,-5226,7224,-9292,9473c9270,56489,4832,57614,22,57614l,57605,,49921r22,10c4664,49931,8517,48167,11600,44638v3082,-3530,4624,-8911,4624,-16143c16224,21679,14674,16514,11573,13002,8482,9490,4628,7734,22,7734l,7744,,8,22,xe" fillcolor="#222" stroked="f" strokeweight="0">
                  <v:stroke miterlimit="83231f" joinstyle="miter"/>
                  <v:path arrowok="t" textboxrect="0,0,25826,57614"/>
                </v:shape>
                <v:shape id="Shape 4026" o:spid="_x0000_s1163" style="position:absolute;left:11792;top:427;width:447;height:564;visibility:visible;mso-wrap-style:square;v-text-anchor:top" coordsize="44690,56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" path="m,l9337,r,30571c9337,35451,9531,38738,9912,40433v585,2457,1834,4386,3739,5787c15546,47622,17903,48323,20702,48323v2808,,5439,-718,7892,-2154c31048,44732,32793,42777,33812,40303v1019,-2474,1533,-6063,1533,-10770l35345,r9345,l44690,55122r-8362,l36328,47025v-4288,6229,-10116,9343,-17487,9343c15582,56368,12552,55745,9726,54499,6909,53254,4819,51688,3446,49802,2082,47916,1125,45607,567,42873,186,41039,,38132,,34153l,xe" fillcolor="#222" stroked="f" strokeweight="0">
                  <v:stroke miterlimit="83231f" joinstyle="miter"/>
                  <v:path arrowok="t" textboxrect="0,0,44690,56368"/>
                </v:shape>
                <v:shape id="Shape 4027" o:spid="_x0000_s1164" style="position:absolute;left:12357;top:415;width:480;height:576;visibility:visible;mso-wrap-style:square;v-text-anchor:top" coordsize="48012,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" path="m25122,v5979,,10878,1514,14687,4542c43618,7569,46054,11869,47126,17440r-9080,1401c37178,15139,35646,12353,33449,10485,31252,8617,28594,7682,25485,7682v-4712,,-8530,1686,-11471,5061c11073,16117,9603,21454,9603,28755v,7404,1417,12786,4251,16142c16698,48254,20392,49931,24963,49931v3667,,6732,-1124,9186,-3373c36611,44309,38161,40848,38826,36177r9186,1194c47002,43703,44433,48660,40305,52242v-4137,3581,-9213,5372,-15236,5372c17522,57614,11463,55148,6874,50217,2294,45286,,38219,,29015,,23062,983,17855,2959,13391,4925,8927,7928,5580,11959,3348,15989,1116,20383,,25122,xe" fillcolor="#222" stroked="f" strokeweight="0">
                  <v:stroke miterlimit="83231f" joinstyle="miter"/>
                  <v:path arrowok="t" textboxrect="0,0,48012,57614"/>
                </v:shape>
                <v:shape id="Shape 4028" o:spid="_x0000_s1165" style="position:absolute;left:12865;top:235;width:269;height:751;visibility:visible;mso-wrap-style:square;v-text-anchor:top" coordsize="26885,7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" path="m16140,r,19256l25538,19256r,7267l16140,26523r,32232c16140,61420,16308,63133,16636,63894v328,760,868,1366,1603,1817c18983,66160,20055,66385,21437,66385v1036,,2400,-121,4101,-363l26885,74275v-2631,553,-4979,830,-7060,830c16432,75105,13810,74568,11941,73496,10072,72423,8752,71013,7990,69266,7228,67518,6847,63841,6847,58236r,-31713l,26523,,19256r6847,l6847,5605,16140,xe" fillcolor="#222" stroked="f" strokeweight="0">
                  <v:stroke miterlimit="83231f" joinstyle="miter"/>
                  <v:path arrowok="t" textboxrect="0,0,26885,75105"/>
                </v:shape>
                <v:shape id="Shape 4029" o:spid="_x0000_s1166" style="position:absolute;left:11414;top:218;width:234;height:769;visibility:visible;mso-wrap-style:square;v-text-anchor:top" coordsize="23359,76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" path="m14067,r9292,l23359,76091r-8672,l14687,69135,,76950,,69579r151,75c4234,69654,7707,67985,10559,64646v2861,-3339,4288,-8434,4288,-15286c14847,41817,13394,36281,10488,32751l,27584,,19993r7733,1832c10329,23226,12437,25052,14067,27301l14067,xe" fillcolor="#222" stroked="f" strokeweight="0">
                  <v:stroke miterlimit="83231f" joinstyle="miter"/>
                  <v:path arrowok="t" textboxrect="0,0,23359,76950"/>
                </v:shape>
                <v:shape id="Shape 4030" o:spid="_x0000_s1167" style="position:absolute;left:5324;top:74;width:483;height:1049;visibility:visible;mso-wrap-style:square;v-text-anchor:top" coordsize="48310,104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" path="m48310,r,35133l42053,36695r-3410,4715l36957,51783r1915,12106l42129,68156r6086,1686l48310,69813r,35031l21803,97874,5077,77414,,51830,6001,25026,24365,5996,48310,xe" stroked="f" strokeweight="0">
                  <v:stroke miterlimit="83231f" joinstyle="miter"/>
                  <v:path arrowok="t" textboxrect="0,0,48310,104844"/>
                </v:shape>
                <v:shape id="Shape 4031" o:spid="_x0000_s1168" style="position:absolute;left:5807;top:72;width:265;height:1053;visibility:visible;mso-wrap-style:square;v-text-anchor:top" coordsize="26461,105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" path="m896,l26461,7957r,42194l24080,50712r-123,28l25423,51112r1038,262l26461,96743,734,105261,,105068,,70037,5735,68256,9183,61189,11353,51174,8373,41815,5363,36309,686,35185,,35357,,224,896,xe" stroked="f" strokeweight="0">
                  <v:stroke miterlimit="83231f" joinstyle="miter"/>
                  <v:path arrowok="t" textboxrect="0,0,26461,105261"/>
                </v:shape>
                <v:shape id="Shape 4032" o:spid="_x0000_s1169" style="position:absolute;left:6072;top:151;width:393;height:973;visibility:visible;mso-wrap-style:square;v-text-anchor:top" coordsize="39376,97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" path="m,l1581,492,15743,21554,39376,13062r,34311l37738,48107r-1296,7049l37766,62252r1610,735l39376,97244,24031,94456,11106,85750,8497,78386,2638,87912,,88786,,43417r2117,534l2505,41604,,42194,,xe" stroked="f" strokeweight="0">
                  <v:stroke miterlimit="83231f" joinstyle="miter"/>
                  <v:path arrowok="t" textboxrect="0,0,39376,97244"/>
                </v:shape>
                <v:shape id="Shape 4033" o:spid="_x0000_s1170" style="position:absolute;left:6465;top:282;width:579;height:842;visibility:visible;mso-wrap-style:square;v-text-anchor:top" coordsize="57812,84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" path="m19,l15297,2820r12849,8677l29998,14517,37119,5735,56664,r1148,280l57812,34556r-262,-246l57407,34548r-1152,7601l57540,49369r10,l57812,49726r,34293l57083,84192,37662,78372,29697,69017,19764,79163,19,84192,,84189,,49932r19,8l1581,49197,2934,41787,1600,35082,19,34310r-19,8l,7,19,xe" stroked="f" strokeweight="0">
                  <v:stroke miterlimit="83231f" joinstyle="miter"/>
                  <v:path arrowok="t" textboxrect="0,0,57812,84192"/>
                </v:shape>
                <v:shape id="Shape 4034" o:spid="_x0000_s1171" style="position:absolute;left:8142;top:282;width:391;height:842;visibility:visible;mso-wrap-style:square;v-text-anchor:top" coordsize="39110,84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" path="m39110,r,34313l37481,35042r-1305,7049l37500,49187r1610,730l39110,84176,23765,81391,10849,72685,,42091,2972,24098,13097,9363r19,-9l13125,9334,39110,xe" stroked="f" strokeweight="0">
                  <v:stroke miterlimit="83231f" joinstyle="miter"/>
                  <v:path arrowok="t" textboxrect="0,0,39110,84176"/>
                </v:shape>
                <v:shape id="Shape 4035" o:spid="_x0000_s1172" style="position:absolute;left:7044;top:85;width:1022;height:1039;visibility:visible;mso-wrap-style:square;v-text-anchor:top" coordsize="102218,103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" path="m776,l36638,r,28635l45210,22651,60641,19717r15154,2905l88425,31480,98780,61088r3438,425l98624,74815r-83,2671l97440,77486,84949,96546r-23794,7362l45506,101146,36638,95207r,7453l4520,102660,,103736,,69442r157,215l462,69295,1557,62646,224,54483,,54273,,19996r776,190l776,xe" stroked="f" strokeweight="0">
                  <v:stroke miterlimit="83231f" joinstyle="miter"/>
                  <v:path arrowok="t" textboxrect="0,0,102218,103908"/>
                </v:shape>
                <v:shape id="Shape 4036" o:spid="_x0000_s1173" style="position:absolute;left:9329;top:283;width:380;height:840;visibility:visible;mso-wrap-style:square;v-text-anchor:top" coordsize="38008,84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" path="m38008,r,34686l37633,34554r-314,109l36176,41940r1114,7562l38008,49751r,34272l23146,81259,10439,72448,,42207,4096,21213,18812,4916,38008,xe" stroked="f" strokeweight="0">
                  <v:stroke miterlimit="83231f" joinstyle="miter"/>
                  <v:path arrowok="t" textboxrect="0,0,38008,84023"/>
                </v:shape>
                <v:shape id="Shape 4037" o:spid="_x0000_s1174" style="position:absolute;left:8533;top:72;width:782;height:1052;visibility:visible;mso-wrap-style:square;v-text-anchor:top" coordsize="78248,105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" path="m54226,l65503,1181,78248,3677,76047,16469r-1400,8154l72380,37795r-85,-15l72295,56103r-10744,l61551,103956r-35872,l25679,94142r-5905,6033l19764,100175,29,105204r-29,-6l,70939r29,13l1591,70209,2934,62798,1610,56093,29,55321,,55335,,21022r29,-10l15297,23832r2134,1441l17431,22260r9292,l27480,16869r9,-29l27499,16803r2114,-3706l34357,7201,37357,4467,54226,xe" stroked="f" strokeweight="0">
                  <v:stroke miterlimit="83231f" joinstyle="miter"/>
                  <v:path arrowok="t" textboxrect="0,0,78248,105204"/>
                </v:shape>
                <v:shape id="Shape 4038" o:spid="_x0000_s1175" style="position:absolute;left:9709;top:282;width:536;height:842;visibility:visible;mso-wrap-style:square;v-text-anchor:top" coordsize="53632,84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" path="m407,l23362,7439r2562,4402l27619,9373r20,-9l27648,9344,53632,7r,34311l51994,35052r-1295,7049l52022,49197r1610,735l53632,84189,38287,81401,25698,72921r-1412,2660l349,84192,,84127,,49855r245,85l464,50045,950,47616r881,-6280l387,35158r-53,-251l,34790,,104,407,xe" stroked="f" strokeweight="0">
                  <v:stroke miterlimit="83231f" joinstyle="miter"/>
                  <v:path arrowok="t" textboxrect="0,0,53632,84192"/>
                </v:shape>
                <v:shape id="Shape 4039" o:spid="_x0000_s1176" style="position:absolute;left:10245;top:282;width:1169;height:842;visibility:visible;mso-wrap-style:square;v-text-anchor:top" coordsize="116895,84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" path="m19,l15297,2820r8153,5506l23450,1248r33860,l62693,,77086,2867r11830,9192l89663,13805,96202,5735,115757,r1138,278l116895,34556r-261,-246l116500,34548r-1162,7601l116634,49369r261,357l116895,84019r-728,173l96745,78372r4,-6l94821,76102r,6842l59369,82944r-467,l23450,82944r,-7544l19764,79163,19,84192,,84189,,49932r19,8l1581,49197,2934,41787,1610,35082,19,34310r-19,8l,7,19,xe" stroked="f" strokeweight="0">
                  <v:stroke miterlimit="83231f" joinstyle="miter"/>
                  <v:path arrowok="t" textboxrect="0,0,116895,84192"/>
                </v:shape>
                <v:shape id="Shape 4040" o:spid="_x0000_s1177" style="position:absolute;left:11414;top:85;width:1190;height:1039;visibility:visible;mso-wrap-style:square;v-text-anchor:top" coordsize="118962,103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" path="m776,l36648,r,20965l59860,20965r571,l95779,20965r,8188l99770,24736r19192,-4917l118962,54508r-379,-134l118267,54483r-1133,7278l118248,69323r714,248l118962,103845r-14858,-2766l95779,95311r,7349l61806,102660r-5165,1248l42172,100909r-10,l36648,96627r,6033l4520,102660,,103736,,69443r157,214l462,69295,1557,62646,224,54483,,54273,,19994r776,190l776,xe" stroked="f" strokeweight="0">
                  <v:stroke miterlimit="83231f" joinstyle="miter"/>
                  <v:path arrowok="t" textboxrect="0,0,118962,103908"/>
                </v:shape>
                <v:shape id="Shape 4041" o:spid="_x0000_s1178" style="position:absolute;left:12604;width:682;height:1124;visibility:visible;mso-wrap-style:square;v-text-anchor:top" coordsize="68190,11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" path="m55569,r,29499l64970,29499r,33843l55569,63342r,12235l62694,74561r2095,12850l66142,95660r2048,12535l55769,110814r-9801,1115l31471,108557r-3105,-2467l24999,102479r-719,1353l343,112443,,112379,,78105r248,86l458,78305,943,75867r885,-6268l382,63409r-52,-252l,63042,,28353r401,-102l12859,32286r,-2787l19708,29499r,-7858l26127,17765r9297,-5611l55569,xe" stroked="f" strokeweight="0">
                  <v:stroke miterlimit="83231f" joinstyle="miter"/>
                  <v:path arrowok="t" textboxrect="0,0,68190,112443"/>
                </v:shape>
                <v:rect id="Rectangle 4042" o:spid="_x0000_s1179" style="position:absolute;left:5404;top:205;width:10290;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" filled="f" stroked="f">
                  <v:textbox inset="0,0,0,0">
                    <w:txbxContent>
                      <w:p w14:paraId="5BDBD318" w14:textId="77777777" w:rsidR="00215305" w:rsidRDefault="00215305">
                        <w:pPr>
                          <w:spacing w:line="259" w:lineRule="auto"/>
                        </w:pPr>
                        <w:r>
                          <w:rPr>
                            <w:rFonts w:ascii="Times New Roman" w:eastAsia="Times New Roman" w:hAnsi="Times New Roman" w:cs="Times New Roman"/>
                            <w:color w:val="222222"/>
                            <w:w w:val="110"/>
                            <w:sz w:val="17"/>
                          </w:rPr>
                          <w:t>Code</w:t>
                        </w:r>
                        <w:r>
                          <w:rPr>
                            <w:rFonts w:ascii="Times New Roman" w:eastAsia="Times New Roman" w:hAnsi="Times New Roman" w:cs="Times New Roman"/>
                            <w:color w:val="222222"/>
                            <w:spacing w:val="5"/>
                            <w:w w:val="110"/>
                            <w:sz w:val="17"/>
                          </w:rPr>
                          <w:t xml:space="preserve"> </w:t>
                        </w:r>
                        <w:r>
                          <w:rPr>
                            <w:rFonts w:ascii="Times New Roman" w:eastAsia="Times New Roman" w:hAnsi="Times New Roman" w:cs="Times New Roman"/>
                            <w:color w:val="222222"/>
                            <w:w w:val="110"/>
                            <w:sz w:val="17"/>
                          </w:rPr>
                          <w:t>of</w:t>
                        </w:r>
                        <w:r>
                          <w:rPr>
                            <w:rFonts w:ascii="Times New Roman" w:eastAsia="Times New Roman" w:hAnsi="Times New Roman" w:cs="Times New Roman"/>
                            <w:color w:val="222222"/>
                            <w:spacing w:val="5"/>
                            <w:w w:val="110"/>
                            <w:sz w:val="17"/>
                          </w:rPr>
                          <w:t xml:space="preserve"> </w:t>
                        </w:r>
                        <w:r>
                          <w:rPr>
                            <w:rFonts w:ascii="Times New Roman" w:eastAsia="Times New Roman" w:hAnsi="Times New Roman" w:cs="Times New Roman"/>
                            <w:color w:val="222222"/>
                            <w:w w:val="110"/>
                            <w:sz w:val="17"/>
                          </w:rPr>
                          <w:t>conduct</w:t>
                        </w:r>
                      </w:p>
                    </w:txbxContent>
                  </v:textbox>
                </v:rect>
                <v:shape id="Shape 40111" o:spid="_x0000_s1180" style="position:absolute;left:2835;top:75;width:2126;height:1063;visibility:visible;mso-wrap-style:square;v-text-anchor:top" coordsize="212598,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" path="m,l212598,r,106299l,106299,,e" fillcolor="#36c" stroked="f" strokeweight="0">
                  <v:stroke miterlimit="83231f" joinstyle="miter"/>
                  <v:path arrowok="t" textboxrect="0,0,212598,106299"/>
                </v:shape>
                <v:shape id="Shape 4044" o:spid="_x0000_s1181" style="position:absolute;left:2791;top:31;width:1107;height:1151;visibility:visible;mso-wrap-style:square;v-text-anchor:top" coordsize="110728,115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" path="m,l110728,r,8858l8858,8858r,97442l110728,106300r,8858l,115158,,xe" stroked="f" strokeweight="0">
                  <v:stroke miterlimit="83231f" joinstyle="miter"/>
                  <v:path arrowok="t" textboxrect="0,0,110728,115158"/>
                </v:shape>
                <v:shape id="Shape 4045" o:spid="_x0000_s1182" style="position:absolute;left:3898;top:31;width:1107;height:1151;visibility:visible;mso-wrap-style:square;v-text-anchor:top" coordsize="110728,115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" path="m,l110728,r,115158l,115158r,-8858l101870,106300r,-97442l,8858,,xe" stroked="f" strokeweight="0">
                  <v:stroke miterlimit="83231f" joinstyle="miter"/>
                  <v:path arrowok="t" textboxrect="0,0,110728,115158"/>
                </v:shape>
                <v:shape id="Shape 4046" o:spid="_x0000_s1183" style="position:absolute;left:18166;top:415;width:258;height:576;visibility:visible;mso-wrap-style:square;v-text-anchor:top" coordsize="25826,57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" path="m25826,r,7737l14226,12969c11144,16463,9602,21740,9602,28799v,7059,1542,12344,4624,15856l25826,49913r,7684l7140,50183c2383,45235,,38108,,28799,,18591,2844,11030,8513,6117l25826,xe" fillcolor="#222" stroked="f" strokeweight="0">
                  <v:stroke miterlimit="83231f" joinstyle="miter"/>
                  <v:path arrowok="t" textboxrect="0,0,25826,57597"/>
                </v:shape>
                <v:shape id="Shape 4047" o:spid="_x0000_s1184" style="position:absolute;left:17416;top:205;width:672;height:787;visibility:visible;mso-wrap-style:square;v-text-anchor:top" coordsize="67260,78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" path="m35911,v7618,,14014,1937,19205,5813c60307,9688,63921,15139,65967,22162r-9912,2337c54292,18962,51732,14930,48375,12405,45017,9878,40792,8615,35708,8615v-5847,,-10737,1401,-14661,4204c17114,15622,14359,19385,12765,24109v-1595,4723,-2383,9594,-2383,14611c10382,45190,11321,50839,13208,55667v1886,4827,4818,8434,8796,10821c25981,68876,30295,70069,34928,70069v5643,,10417,-1626,14324,-4878c53167,61938,55807,57110,57197,50710r10063,2543c65152,61523,61352,67829,55869,72172v-5484,4343,-12189,6514,-20108,6514c27558,78686,20887,77016,15750,73678,10612,70338,6697,65502,4021,59170,1337,52837,,46038,,38771,,30848,1515,23936,4535,18036,7565,12136,11870,7655,17459,4593,23049,1530,29206,,35911,xe" fillcolor="#222" stroked="f" strokeweight="0">
                  <v:stroke miterlimit="83231f" joinstyle="miter"/>
                  <v:path arrowok="t" textboxrect="0,0,67260,78686"/>
                </v:shape>
                <v:shape id="Shape 4048" o:spid="_x0000_s1185" style="position:absolute;left:18758;top:415;width:244;height:576;visibility:visible;mso-wrap-style:square;v-text-anchor:top" coordsize="24449,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" path="m23306,r1143,271l24449,7861r-257,-127c20037,7734,16565,9430,13783,12821,10993,16211,9602,21558,9602,28859v,7058,1488,12335,4465,15830l24449,49856r,7371l23722,57614v-4393,,-8433,-1212,-12118,-3634c7919,51557,5058,48175,3038,43833,1010,39490,,34499,,28859,,23357,921,18366,2755,13884,4589,9403,7335,5969,11002,3581,14669,1194,18771,,23306,xe" fillcolor="#222" stroked="f" strokeweight="0">
                  <v:stroke miterlimit="83231f" joinstyle="miter"/>
                  <v:path arrowok="t" textboxrect="0,0,24449,57614"/>
                </v:shape>
                <v:shape id="Shape 4049" o:spid="_x0000_s1186" style="position:absolute;left:18424;top:415;width:258;height:576;visibility:visible;mso-wrap-style:square;v-text-anchor:top" coordsize="25827,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" path="m22,c7605,,13797,2483,18607,7448v4810,4966,7220,11826,7220,20581c25827,35122,24754,40701,22628,44767v-2125,4066,-5226,7224,-9292,9473c9270,56489,4832,57614,22,57614l,57605,,49921r22,10c4664,49931,8518,48167,11600,44638v3083,-3530,4624,-8911,4624,-16143c16224,21679,14674,16514,11574,13002,8482,9490,4629,7734,22,7734l,7744,,8,22,xe" fillcolor="#222" stroked="f" strokeweight="0">
                  <v:stroke miterlimit="83231f" joinstyle="miter"/>
                  <v:path arrowok="t" textboxrect="0,0,25827,57614"/>
                </v:shape>
                <v:shape id="Shape 4050" o:spid="_x0000_s1187" style="position:absolute;left:19351;top:416;width:256;height:572;visibility:visible;mso-wrap-style:square;v-text-anchor:top" coordsize="25565,57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" path="m25565,r,7718l15032,11913v-2923,2873,-4544,6713,-4854,11523l25565,23436r,7681l9656,31117v345,6056,2063,10693,5137,13910l25565,49539r,7726l7087,50088c2365,45124,,38159,,29197,,19924,2392,12726,7166,7605l25565,xe" fillcolor="#222" stroked="f" strokeweight="0">
                  <v:stroke miterlimit="83231f" joinstyle="miter"/>
                  <v:path arrowok="t" textboxrect="0,0,25565,57265"/>
                </v:shape>
                <v:shape id="Shape 4051" o:spid="_x0000_s1188" style="position:absolute;left:19002;top:218;width:234;height:769;visibility:visible;mso-wrap-style:square;v-text-anchor:top" coordsize="23359,76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" path="m14067,r9292,l23359,76091r-8672,l14687,69135,,76950,,69579r151,75c4234,69654,7707,67985,10559,64646v2861,-3339,4288,-8434,4288,-15286c14847,41817,13394,36281,10488,32751l,27584,,19993r7733,1832c10329,23226,12437,25052,14067,27301l14067,xe" fillcolor="#222" stroked="f" strokeweight="0">
                  <v:stroke miterlimit="83231f" joinstyle="miter"/>
                  <v:path arrowok="t" textboxrect="0,0,23359,76950"/>
                </v:shape>
                <v:shape id="Shape 4052" o:spid="_x0000_s1189" style="position:absolute;left:19607;top:801;width:249;height:190;visibility:visible;mso-wrap-style:square;v-text-anchor:top" coordsize="24945,18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" path="m15289,r9656,1194c23421,6834,20595,11211,16485,14325,12366,17438,7104,18997,700,18997l,18724,,10999r753,315c4181,11314,7104,10415,9523,8615,11950,6816,13872,3944,15289,xe" fillcolor="#222" stroked="f" strokeweight="0">
                  <v:stroke miterlimit="83231f" joinstyle="miter"/>
                  <v:path arrowok="t" textboxrect="0,0,24945,18997"/>
                </v:shape>
                <v:shape id="Shape 4053" o:spid="_x0000_s1190" style="position:absolute;left:20233;top:415;width:259;height:576;visibility:visible;mso-wrap-style:square;v-text-anchor:top" coordsize="25826,57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" path="m25826,r,7737l14226,12969c11144,16463,9602,21740,9602,28799v,7059,1542,12344,4624,15856l25826,49913r,7684l7140,50183c2383,45235,,38108,,28799,,18591,2843,11030,8513,6117l25826,xe" fillcolor="#222" stroked="f" strokeweight="0">
                  <v:stroke miterlimit="83231f" joinstyle="miter"/>
                  <v:path arrowok="t" textboxrect="0,0,25826,57597"/>
                </v:shape>
                <v:shape id="Shape 4054" o:spid="_x0000_s1191" style="position:absolute;left:19607;top:415;width:252;height:312;visibility:visible;mso-wrap-style:square;v-text-anchor:top" coordsize="25255,31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" path="m186,c7556,,13571,2508,18248,7526v4668,5017,7007,12077,7007,21178c25255,29257,25237,30087,25202,31194l,31194,,23513r15387,c14979,18876,13801,15398,11861,13080,8885,9481,5031,7682,284,7682l,7795,,77,186,xe" fillcolor="#222" stroked="f" strokeweight="0">
                  <v:stroke miterlimit="83231f" joinstyle="miter"/>
                  <v:path arrowok="t" textboxrect="0,0,25255,31194"/>
                </v:shape>
                <v:shape id="Shape 4055" o:spid="_x0000_s1192" style="position:absolute;left:21449;top:417;width:234;height:773;visibility:visible;mso-wrap-style:square;v-text-anchor:top" coordsize="23381,77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" path="m23381,r,7186l13057,12642c9992,16362,8460,21768,8460,28861v,7094,1435,12336,4305,15727c15644,47979,19116,49674,23200,49674r181,-89l23381,57254,15440,55385c12968,54070,10931,52408,9345,50402r,26834l,77236,,989r8513,l8513,8151c10524,5349,12782,3247,15316,1846l23381,xe" fillcolor="#222" stroked="f" strokeweight="0">
                  <v:stroke miterlimit="83231f" joinstyle="miter"/>
                  <v:path arrowok="t" textboxrect="0,0,23381,77236"/>
                </v:shape>
                <v:shape id="Shape 4056" o:spid="_x0000_s1193" style="position:absolute;left:20492;top:415;width:258;height:576;visibility:visible;mso-wrap-style:square;v-text-anchor:top" coordsize="25826,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" path="m22,c7605,,13797,2483,18607,7448v4810,4966,7219,11826,7219,20581c25826,35122,24754,40701,22628,44767v-2126,4066,-5226,7224,-9292,9473c9270,56489,4832,57614,22,57614l,57605,,49921r22,10c4664,49931,8517,48167,11600,44638v3083,-3530,4624,-8911,4624,-16143c16224,21679,14674,16514,11573,13002,8482,9490,4628,7734,22,7734l,7744,,8,22,xe" fillcolor="#222" stroked="f" strokeweight="0">
                  <v:stroke miterlimit="83231f" joinstyle="miter"/>
                  <v:path arrowok="t" textboxrect="0,0,25826,57614"/>
                </v:shape>
                <v:shape id="Shape 4057" o:spid="_x0000_s1194" style="position:absolute;left:20799;top:205;width:322;height:774;visibility:visible;mso-wrap-style:square;v-text-anchor:top" coordsize="32235,77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" path="m23519,v2622,,5536,311,8716,933l30836,9083c28896,8737,27062,8564,25335,8564v-2844,,-4846,605,-6024,1816c18133,11592,17548,13857,17548,17180r,5086l28293,22266r,7267l17548,29533r,47855l8256,77388r,-47855l,29533,,22266r8256,l8256,16401v,-3702,328,-6454,983,-8253c10143,5727,11728,3763,13987,2258,16255,752,19435,,23519,xe" fillcolor="#222" stroked="f" strokeweight="0">
                  <v:stroke miterlimit="83231f" joinstyle="miter"/>
                  <v:path arrowok="t" textboxrect="0,0,32235,77388"/>
                </v:shape>
                <v:shape id="Shape 4058" o:spid="_x0000_s1195" style="position:absolute;left:22363;top:656;width:241;height:335;visibility:visible;mso-wrap-style:square;v-text-anchor:top" coordsize="24161,33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" path="m24161,r,7859l23093,8106v-3844,554,-6555,1176,-8149,1869c13349,10667,12127,11678,11259,13011v-868,1332,-1294,2811,-1294,4438c9965,19940,10904,22016,12791,23677v1887,1661,4642,2492,8283,2492l24161,25409r,7140l18842,33487v-6060,,-10710,-1480,-13970,-4438c1621,26091,,22310,,17708,,15009,611,12544,1843,10312,3065,8080,4677,6290,6670,4940,8654,3590,10896,2570,13385,1878,15218,1393,17991,926,21694,477l24161,xe" fillcolor="#222" stroked="f" strokeweight="0">
                  <v:stroke miterlimit="83231f" joinstyle="miter"/>
                  <v:path arrowok="t" textboxrect="0,0,24161,33487"/>
                </v:shape>
                <v:shape id="Shape 4059" o:spid="_x0000_s1196" style="position:absolute;left:22379;top:418;width:225;height:179;visibility:visible;mso-wrap-style:square;v-text-anchor:top" coordsize="22557,17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" path="m22557,r,7603l13783,9685v-2090,1539,-3640,4265,-4650,8175l,16614c833,12704,2197,9547,4101,7141,6006,4736,8761,2885,12357,1588l22557,xe" fillcolor="#222" stroked="f" strokeweight="0">
                  <v:stroke miterlimit="83231f" joinstyle="miter"/>
                  <v:path arrowok="t" textboxrect="0,0,22557,17860"/>
                </v:shape>
                <v:shape id="Shape 4060" o:spid="_x0000_s1197" style="position:absolute;left:22039;top:415;width:299;height:564;visibility:visible;mso-wrap-style:square;v-text-anchor:top" coordsize="29950,56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" path="m20347,v3154,,6352,1004,9603,3011l26734,11678c24449,10329,22163,9654,19878,9654v-2037,,-3871,614,-5501,1843c12756,12725,11595,14429,10904,16609,9868,19931,9345,23564,9345,27509r,28859l,56368,,1246r8415,l8415,9603c10559,5693,12535,3115,14350,1869,16175,622,18168,,20347,xe" fillcolor="#222" stroked="f" strokeweight="0">
                  <v:stroke miterlimit="83231f" joinstyle="miter"/>
                  <v:path arrowok="t" textboxrect="0,0,29950,56368"/>
                </v:shape>
                <v:shape id="Shape 4061" o:spid="_x0000_s1198" style="position:absolute;left:21683;top:415;width:244;height:576;visibility:visible;mso-wrap-style:square;v-text-anchor:top" coordsize="24471,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" path="m1121,c5824,,9979,1211,13576,3634v3596,2421,6315,5839,8149,10250c23559,18296,24471,23132,24471,28391v,5640,-1010,10719,-3029,15234c19413,48141,16472,51601,12610,54006,8757,56411,4699,57614,439,57614l,57510,,49841,10484,44663v2958,-3512,4438,-8953,4438,-16324c14922,21316,13478,16056,10590,12561,7702,9066,4248,7319,235,7319l,7443,,257,1121,xe" fillcolor="#222" stroked="f" strokeweight="0">
                  <v:stroke miterlimit="83231f" joinstyle="miter"/>
                  <v:path arrowok="t" textboxrect="0,0,24471,57614"/>
                </v:shape>
                <v:shape id="Shape 40112" o:spid="_x0000_s1199" style="position:absolute;left:23812;top:427;width:93;height:552;visibility:visible;mso-wrap-style:square;v-text-anchor:top" coordsize="9345,5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" path="m,l9345,r,55122l,55122,,e" fillcolor="#222" stroked="f" strokeweight="0">
                  <v:stroke miterlimit="83231f" joinstyle="miter"/>
                  <v:path arrowok="t" textboxrect="0,0,9345,55122"/>
                </v:shape>
                <v:shape id="Shape 4063" o:spid="_x0000_s1200" style="position:absolute;left:24548;top:416;width:256;height:572;visibility:visible;mso-wrap-style:square;v-text-anchor:top" coordsize="25565,57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" path="m25565,r,7718l15033,11913v-2924,2873,-4545,6713,-4855,11523l25565,23436r,7681l9656,31117v345,6056,2063,10693,5137,13910l25565,49539r,7726l7087,50088c2365,45124,,38159,,29197,,19924,2392,12726,7167,7605l25565,xe" fillcolor="#222" stroked="f" strokeweight="0">
                  <v:stroke miterlimit="83231f" joinstyle="miter"/>
                  <v:path arrowok="t" textboxrect="0,0,25565,57265"/>
                </v:shape>
                <v:shape id="Shape 4064" o:spid="_x0000_s1201" style="position:absolute;left:24019;top:415;width:481;height:576;visibility:visible;mso-wrap-style:square;v-text-anchor:top" coordsize="48012,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" path="m25122,v5980,,10878,1514,14687,4542c43618,7569,46054,11869,47126,17440r-9080,1401c37178,15139,35646,12353,33449,10485,31252,8617,28595,7682,25485,7682v-4712,,-8530,1686,-11471,5061c11073,16117,9602,21454,9602,28755v,7404,1418,12786,4253,16142c16698,48254,20392,49931,24963,49931v3667,,6732,-1124,9186,-3373c36612,44309,38161,40848,38826,36177r9186,1194c47002,43703,44433,48660,40305,52242v-4137,3581,-9213,5372,-15236,5372c17522,57614,11463,55148,6874,50217,2294,45286,,38219,,29015,,23062,983,17855,2959,13391,4925,8927,7928,5580,11959,3348,15990,1116,20383,,25122,xe" fillcolor="#222" stroked="f" strokeweight="0">
                  <v:stroke miterlimit="83231f" joinstyle="miter"/>
                  <v:path arrowok="t" textboxrect="0,0,48012,57614"/>
                </v:shape>
                <v:shape id="Shape 4065" o:spid="_x0000_s1202" style="position:absolute;left:22956;top:415;width:481;height:576;visibility:visible;mso-wrap-style:square;v-text-anchor:top" coordsize="48012,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" path="m25122,v5979,,10878,1514,14687,4542c43618,7569,46054,11869,47126,17440r-9080,1401c37178,15139,35646,12353,33449,10485,31252,8617,28595,7682,25485,7682v-4712,,-8530,1686,-11471,5061c11073,16117,9603,21454,9603,28755v,7404,1417,12786,4252,16142c16698,48254,20392,49931,24963,49931v3667,,6732,-1124,9186,-3373c36611,44309,38161,40848,38826,36177r9186,1194c47002,43703,44433,48660,40305,52242v-4137,3581,-9213,5372,-15236,5372c17522,57614,11463,55148,6874,50217,2294,45286,,38219,,29015,,23062,983,17855,2959,13391,4925,8927,7928,5580,11959,3348,15989,1116,20383,,25122,xe" fillcolor="#222" stroked="f" strokeweight="0">
                  <v:stroke miterlimit="83231f" joinstyle="miter"/>
                  <v:path arrowok="t" textboxrect="0,0,48012,57614"/>
                </v:shape>
                <v:shape id="Shape 4066" o:spid="_x0000_s1203" style="position:absolute;left:22604;top:415;width:266;height:567;visibility:visible;mso-wrap-style:square;v-text-anchor:top" coordsize="26597,56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" path="m2308,v4704,,8530,553,11471,1661c16720,2768,18882,4161,20263,5839v1382,1679,2357,3798,2906,6359c23488,13790,23638,16662,23638,20813r,12458c23638,41956,23842,47449,24232,49750v398,2301,1187,4507,2365,6618l16844,56368v-974,-1939,-1594,-4205,-1869,-6800c11512,52510,8181,54586,4983,55797l,56676,,49536,6507,47934v2808,-1576,4863,-3729,6183,-6462c13691,39360,14195,36246,14195,32129r,-3425l,31986,,24126,14195,21385v36,-1282,54,-2093,54,-2440c14249,15139,13363,12457,11600,10900,9208,8789,5665,7734,961,7734l,7962,,359,2308,xe" fillcolor="#222" stroked="f" strokeweight="0">
                  <v:stroke miterlimit="83231f" joinstyle="miter"/>
                  <v:path arrowok="t" textboxrect="0,0,26597,56676"/>
                </v:shape>
                <v:shape id="Shape 4067" o:spid="_x0000_s1204" style="position:absolute;left:23465;top:235;width:269;height:751;visibility:visible;mso-wrap-style:square;v-text-anchor:top" coordsize="26885,7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" path="m16140,r,19256l25538,19256r,7267l16140,26523r,32232c16140,61420,16308,63133,16636,63894v328,760,868,1366,1612,1817c18983,66160,20055,66385,21437,66385v1036,,2400,-121,4101,-363l26885,74275v-2631,553,-4978,830,-7060,830c16432,75105,13810,74568,11941,73496,10072,72423,8752,71013,7990,69266,7228,67518,6847,63841,6847,58236r,-31713l,26523,,19256r6847,l6847,5605,16140,xe" fillcolor="#222" stroked="f" strokeweight="0">
                  <v:stroke miterlimit="83231f" joinstyle="miter"/>
                  <v:path arrowok="t" textboxrect="0,0,26885,75105"/>
                </v:shape>
                <v:shape id="Shape 40113" o:spid="_x0000_s1205" style="position:absolute;left:23812;top:218;width:93;height:107;visibility:visible;mso-wrap-style:square;v-text-anchor:top" coordsize="9345,10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" path="m,l9345,r,10744l,10744,,e" fillcolor="#222" stroked="f" strokeweight="0">
                  <v:stroke miterlimit="83231f" joinstyle="miter"/>
                  <v:path arrowok="t" textboxrect="0,0,9345,10744"/>
                </v:shape>
                <v:shape id="Shape 4069" o:spid="_x0000_s1206" style="position:absolute;left:24804;top:801;width:249;height:190;visibility:visible;mso-wrap-style:square;v-text-anchor:top" coordsize="24945,18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" path="m15290,r9655,1194c23421,6834,20596,11211,16485,14325,12367,17438,7105,18997,700,18997l,18724,,10999r753,315c4181,11314,7105,10415,9523,8615,11950,6816,13872,3944,15290,xe" fillcolor="#222" stroked="f" strokeweight="0">
                  <v:stroke miterlimit="83231f" joinstyle="miter"/>
                  <v:path arrowok="t" textboxrect="0,0,24945,18997"/>
                </v:shape>
                <v:shape id="Shape 4070" o:spid="_x0000_s1207" style="position:absolute;left:24804;top:415;width:252;height:312;visibility:visible;mso-wrap-style:square;v-text-anchor:top" coordsize="25255,31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" path="m186,c7557,,13571,2508,18248,7526v4668,5017,7007,12077,7007,21178c25255,29257,25237,30087,25202,31194l,31194,,23513r15387,c14980,18876,13801,15398,11861,13080,8885,9481,5032,7682,284,7682l,7795,,77,186,xe" fillcolor="#222" stroked="f" strokeweight="0">
                  <v:stroke miterlimit="83231f" joinstyle="miter"/>
                  <v:path arrowok="t" textboxrect="0,0,25255,31194"/>
                </v:shape>
                <v:shape id="Shape 4071" o:spid="_x0000_s1208" style="position:absolute;left:17283;top:74;width:483;height:1049;visibility:visible;mso-wrap-style:square;v-text-anchor:top" coordsize="48310,104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" path="m48310,r,35133l42053,36695r-3410,4715l36957,51783r1915,12106l42129,68156r6087,1686l48310,69813r,35031l21803,97874,5077,77414,,51830,6001,25026,24365,5996,48310,xe" stroked="f" strokeweight="0">
                  <v:stroke miterlimit="83231f" joinstyle="miter"/>
                  <v:path arrowok="t" textboxrect="0,0,48310,104844"/>
                </v:shape>
                <v:shape id="Shape 4072" o:spid="_x0000_s1209" style="position:absolute;left:17766;top:72;width:264;height:1053;visibility:visible;mso-wrap-style:square;v-text-anchor:top" coordsize="26462,105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" path="m896,l26462,7955r,42196l24080,50712r-123,28l25423,51112r1039,262l26462,96743,734,105261,,105068,,70037,5735,68256,9183,61189,11353,51174,8373,41815,5363,36309,687,35185,,35357,,224,896,xe" stroked="f" strokeweight="0">
                  <v:stroke miterlimit="83231f" joinstyle="miter"/>
                  <v:path arrowok="t" textboxrect="0,0,26462,105261"/>
                </v:shape>
                <v:shape id="Shape 4073" o:spid="_x0000_s1210" style="position:absolute;left:18030;top:151;width:394;height:973;visibility:visible;mso-wrap-style:square;v-text-anchor:top" coordsize="39376,97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" path="m,l1590,495,15744,21557,39376,13064r,34311l37738,48109r-1296,7050l37766,62254r1610,735l39376,97246,24031,94459,11106,85752,8497,78388,2638,87915,,88788,,43419r2117,534l2504,41607,,42197,,xe" stroked="f" strokeweight="0">
                  <v:stroke miterlimit="83231f" joinstyle="miter"/>
                  <v:path arrowok="t" textboxrect="0,0,39376,97246"/>
                </v:shape>
                <v:shape id="Shape 4074" o:spid="_x0000_s1211" style="position:absolute;left:18424;top:282;width:578;height:842;visibility:visible;mso-wrap-style:square;v-text-anchor:top" coordsize="57812,84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" path="m19,l15297,2820r12849,8677l29998,14517,37119,5735,56664,r1148,280l57812,34556r-262,-246l57407,34548r-1152,7601l57540,49369r272,362l57812,84019r-729,173l37662,78372,29697,69017,19764,79163,19,84192,,84189,,49932r19,8l1581,49197,2934,41787,1610,35082,19,34310r-19,8l,7,19,xe" stroked="f" strokeweight="0">
                  <v:stroke miterlimit="83231f" joinstyle="miter"/>
                  <v:path arrowok="t" textboxrect="0,0,57812,84192"/>
                </v:shape>
                <v:shape id="Shape 4075" o:spid="_x0000_s1212" style="position:absolute;left:20101;top:282;width:391;height:842;visibility:visible;mso-wrap-style:square;v-text-anchor:top" coordsize="39109,84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" path="m39109,r,34312l37481,35042r-1305,7049l37500,49187r1609,730l39109,84176,23765,81391,10849,72685,,42091,2972,24098,13097,9363r19,-9l13125,9334,39109,xe" stroked="f" strokeweight="0">
                  <v:stroke miterlimit="83231f" joinstyle="miter"/>
                  <v:path arrowok="t" textboxrect="0,0,39109,84176"/>
                </v:shape>
                <v:shape id="Shape 4076" o:spid="_x0000_s1213" style="position:absolute;left:19002;top:85;width:1022;height:1039;visibility:visible;mso-wrap-style:square;v-text-anchor:top" coordsize="102218,103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" path="m776,l36638,r,28635l45210,22651,60641,19717r15154,2905l88425,31480,98780,61088r3438,425l98615,74846r-83,2640l97440,77486,84949,96546r-23794,7362l45506,101146,36638,95206r,7454l4520,102660,,103736,,69448r157,209l462,69295,1557,62646,224,54483,,54273,,19996r776,190l776,xe" stroked="f" strokeweight="0">
                  <v:stroke miterlimit="83231f" joinstyle="miter"/>
                  <v:path arrowok="t" textboxrect="0,0,102218,103908"/>
                </v:shape>
                <v:shape id="Shape 4077" o:spid="_x0000_s1214" style="position:absolute;left:21316;top:285;width:367;height:1038;visibility:visible;mso-wrap-style:square;v-text-anchor:top" coordsize="36666,103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" path="m36666,r,34192l36595,34364r-1562,7772l36195,49280r295,391l36666,49481r,34334l35919,83635r,20166l,103801,,90513,,978r32614,l36666,xe" stroked="f" strokeweight="0">
                  <v:stroke miterlimit="83231f" joinstyle="miter"/>
                  <v:path arrowok="t" textboxrect="0,0,36666,103801"/>
                </v:shape>
                <v:shape id="Shape 4079" o:spid="_x0000_s1215" style="position:absolute;left:20492;top:72;width:782;height:1052;visibility:visible;mso-wrap-style:square;v-text-anchor:top" coordsize="78248,105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" path="m54226,l65503,1181,78248,3677,76048,16469r-1400,8154l72381,37795r-86,-15l72295,56103r-10744,l61551,103956r-35872,l25679,94142r-5905,6033l19764,100175,28,105204r-28,-6l,70939r28,13l1591,70209,2934,62798,1610,56093,28,55321,,55334,,21022r28,-10l15297,23832r2134,1441l17431,22260r9292,l27480,16869r9,-29l27499,16803r2115,-3706l34357,7201,37357,4467r6,9l37365,4475,54226,xe" stroked="f" strokeweight="0">
                  <v:stroke miterlimit="83231f" joinstyle="miter"/>
                  <v:path arrowok="t" textboxrect="0,0,78248,105204"/>
                </v:shape>
                <v:shape id="Shape 4080" o:spid="_x0000_s1216" style="position:absolute;left:21683;top:282;width:1521;height:842;visibility:visible;mso-wrap-style:square;v-text-anchor:top" coordsize="152084,84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" path="m1119,l20998,5906r1314,1636l22312,1248r27632,l51992,610,55945,,72528,4992r871,538l77424,2744,94445,r16154,2515l122649,10678r1759,3738l132898,5020,152084,104r,34686l151709,34658r-314,109l150252,42044r1124,7562l152084,49854r,34273l140840,82035r506,909l100760,82944r-568,-1138l86816,84192,63908,76295,58231,63264r,19680l22312,82944r,-7480l19645,78572,443,84192,,84085,,49750r329,-353l1634,41635,348,34319,233,33900,,34461,,270,1119,xe" stroked="f" strokeweight="0">
                  <v:stroke miterlimit="83231f" joinstyle="miter"/>
                  <v:path arrowok="t" textboxrect="0,0,152084,84192"/>
                </v:shape>
                <v:shape id="Shape 4081" o:spid="_x0000_s1217" style="position:absolute;left:23204;width:1063;height:1124;visibility:visible;mso-wrap-style:square;v-text-anchor:top" coordsize="106299,11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" path="m55576,r,8534l83465,8534r,20965l83465,37309r3648,-4038l106299,28355r,34686l105924,62909r-314,109l104467,70295r1124,7562l105591,77867r708,241l106299,112378,91437,109613r-7972,-5527l83465,111195r-31036,l45974,111929,31468,108557r-3096,-2467l25005,102479r-719,1353l350,112443,,112378,,78105r245,86l464,78296,950,75867r882,-6280l388,63409r-51,-250l,63041,,28355r407,-104l12865,32289r,-2790l19714,29499r,-7858l26134,17765r9296,-5611l55576,xe" stroked="f" strokeweight="0">
                  <v:stroke miterlimit="83231f" joinstyle="miter"/>
                  <v:path arrowok="t" textboxrect="0,0,106299,112443"/>
                </v:shape>
                <v:shape id="Shape 4082" o:spid="_x0000_s1218" style="position:absolute;left:24267;top:282;width:955;height:842;visibility:visible;mso-wrap-style:square;v-text-anchor:top" coordsize="95495,84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" path="m407,l23362,7439r2505,4304l38488,2935,53918,,69073,2905r12629,8859l92057,41371r3438,425l91901,55098r-83,2671l90717,57769,78226,76829,54432,84192,38783,81429,25800,72733r-1514,2848l350,84192,,84127,,49857r245,83l464,50045,950,47616r882,-6281l388,35158r-51,-249l,34790,,104,407,xe" stroked="f" strokeweight="0">
                  <v:stroke miterlimit="83231f" joinstyle="miter"/>
                  <v:path arrowok="t" textboxrect="0,0,95495,84192"/>
                </v:shape>
                <v:rect id="Rectangle 4083" o:spid="_x0000_s1219" style="position:absolute;left:17363;top:205;width:10291;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" filled="f" stroked="f">
                  <v:textbox inset="0,0,0,0">
                    <w:txbxContent>
                      <w:p w14:paraId="3944AAAA" w14:textId="77777777" w:rsidR="00215305" w:rsidRDefault="00215305">
                        <w:pPr>
                          <w:spacing w:line="259" w:lineRule="auto"/>
                        </w:pPr>
                        <w:r>
                          <w:rPr>
                            <w:rFonts w:ascii="Times New Roman" w:eastAsia="Times New Roman" w:hAnsi="Times New Roman" w:cs="Times New Roman"/>
                            <w:color w:val="222222"/>
                            <w:w w:val="110"/>
                            <w:sz w:val="17"/>
                          </w:rPr>
                          <w:t>Code</w:t>
                        </w:r>
                        <w:r>
                          <w:rPr>
                            <w:rFonts w:ascii="Times New Roman" w:eastAsia="Times New Roman" w:hAnsi="Times New Roman" w:cs="Times New Roman"/>
                            <w:color w:val="222222"/>
                            <w:spacing w:val="5"/>
                            <w:w w:val="110"/>
                            <w:sz w:val="17"/>
                          </w:rPr>
                          <w:t xml:space="preserve"> </w:t>
                        </w:r>
                        <w:r>
                          <w:rPr>
                            <w:rFonts w:ascii="Times New Roman" w:eastAsia="Times New Roman" w:hAnsi="Times New Roman" w:cs="Times New Roman"/>
                            <w:color w:val="222222"/>
                            <w:w w:val="110"/>
                            <w:sz w:val="17"/>
                          </w:rPr>
                          <w:t>of</w:t>
                        </w:r>
                        <w:r>
                          <w:rPr>
                            <w:rFonts w:ascii="Times New Roman" w:eastAsia="Times New Roman" w:hAnsi="Times New Roman" w:cs="Times New Roman"/>
                            <w:color w:val="222222"/>
                            <w:spacing w:val="5"/>
                            <w:w w:val="110"/>
                            <w:sz w:val="17"/>
                          </w:rPr>
                          <w:t xml:space="preserve"> </w:t>
                        </w:r>
                        <w:r>
                          <w:rPr>
                            <w:rFonts w:ascii="Times New Roman" w:eastAsia="Times New Roman" w:hAnsi="Times New Roman" w:cs="Times New Roman"/>
                            <w:color w:val="222222"/>
                            <w:w w:val="110"/>
                            <w:sz w:val="17"/>
                          </w:rPr>
                          <w:t>practice</w:t>
                        </w:r>
                      </w:p>
                    </w:txbxContent>
                  </v:textbox>
                </v:rect>
                <v:shape id="Shape 40120" o:spid="_x0000_s1220" style="position:absolute;left:14794;top:75;width:2126;height:1063;visibility:visible;mso-wrap-style:square;v-text-anchor:top" coordsize="212598,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" path="m,l212598,r,106299l,106299,,e" fillcolor="#dc3912" stroked="f" strokeweight="0">
                  <v:stroke miterlimit="83231f" joinstyle="miter"/>
                  <v:path arrowok="t" textboxrect="0,0,212598,106299"/>
                </v:shape>
                <v:shape id="Shape 4085" o:spid="_x0000_s1221" style="position:absolute;left:14749;top:31;width:1108;height:1151;visibility:visible;mso-wrap-style:square;v-text-anchor:top" coordsize="110728,115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" path="m,l110728,r,8858l8858,8858r,97442l110728,106300r,8858l,115158,,xe" stroked="f" strokeweight="0">
                  <v:stroke miterlimit="83231f" joinstyle="miter"/>
                  <v:path arrowok="t" textboxrect="0,0,110728,115158"/>
                </v:shape>
                <v:shape id="Shape 4086" o:spid="_x0000_s1222" style="position:absolute;left:15857;top:31;width:1107;height:1151;visibility:visible;mso-wrap-style:square;v-text-anchor:top" coordsize="110728,115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" path="m,l110728,r,115158l,115158r,-8858l101870,106300r,-97442l,8858,,xe" stroked="f" strokeweight="0">
                  <v:stroke miterlimit="83231f" joinstyle="miter"/>
                  <v:path arrowok="t" textboxrect="0,0,110728,115158"/>
                </v:shape>
                <v:shape id="Shape 4087" o:spid="_x0000_s1223" style="position:absolute;left:30124;top:415;width:259;height:576;visibility:visible;mso-wrap-style:square;v-text-anchor:top" coordsize="25826,57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" path="m25826,r,7737l14226,12969c11144,16463,9603,21740,9603,28799v,7059,1541,12344,4623,15856l25826,49913r,7684l7139,50183c2383,45235,,38108,,28799,,18591,2843,11030,8513,6117l25826,xe" fillcolor="#222" stroked="f" strokeweight="0">
                  <v:stroke miterlimit="83231f" joinstyle="miter"/>
                  <v:path arrowok="t" textboxrect="0,0,25826,57597"/>
                </v:shape>
                <v:shape id="Shape 4088" o:spid="_x0000_s1224" style="position:absolute;left:29374;top:205;width:673;height:787;visibility:visible;mso-wrap-style:square;v-text-anchor:top" coordsize="67261,78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" path="m35911,v7618,,14014,1937,19205,5813c60307,9688,63921,15139,65967,22162r-9912,2337c54292,18962,51732,14930,48375,12405,45017,9878,40792,8615,35708,8615v-5847,,-10737,1401,-14661,4204c17114,15622,14359,19385,12765,24109v-1595,4723,-2383,9594,-2383,14611c10382,45190,11321,50839,13208,55667v1886,4827,4818,8434,8796,10821c25981,68876,30295,70069,34928,70069v5643,,10417,-1626,14324,-4878c53167,61938,55807,57110,57198,50710r10063,2543c65153,61523,61352,67829,55869,72172v-5483,4343,-12189,6514,-20108,6514c27558,78686,20888,77016,15750,73678,10612,70338,6697,65502,4021,59170,1338,52837,,46038,,38771,,30848,1515,23936,4535,18036,7565,12136,11870,7655,17459,4593,23049,1530,29206,,35911,xe" fillcolor="#222" stroked="f" strokeweight="0">
                  <v:stroke miterlimit="83231f" joinstyle="miter"/>
                  <v:path arrowok="t" textboxrect="0,0,67261,78686"/>
                </v:shape>
                <v:shape id="Shape 4089" o:spid="_x0000_s1225" style="position:absolute;left:30716;top:415;width:245;height:576;visibility:visible;mso-wrap-style:square;v-text-anchor:top" coordsize="24449,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" path="m23306,r1143,271l24449,7861r-257,-127c20037,7734,16565,9430,13783,12821,10993,16211,9603,21558,9603,28859v,7058,1488,12335,4464,15830l24449,49856r,7371l23723,57614v-4394,,-8434,-1212,-12119,-3634c7919,51557,5058,48175,3038,43833,1010,39490,,34499,,28859,,23357,921,18366,2755,13884,4588,9403,7335,5969,11002,3581,14669,1194,18771,,23306,xe" fillcolor="#222" stroked="f" strokeweight="0">
                  <v:stroke miterlimit="83231f" joinstyle="miter"/>
                  <v:path arrowok="t" textboxrect="0,0,24449,57614"/>
                </v:shape>
                <v:shape id="Shape 4090" o:spid="_x0000_s1226" style="position:absolute;left:30383;top:415;width:258;height:576;visibility:visible;mso-wrap-style:square;v-text-anchor:top" coordsize="25826,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" path="m22,c7605,,13796,2483,18607,7448v4809,4966,7219,11826,7219,20581c25826,35122,24754,40701,22628,44767v-2126,4066,-5226,7224,-9292,9473c9270,56489,4832,57614,22,57614l,57605,,49921r22,10c4664,49931,8517,48167,11599,44638v3083,-3530,4625,-8911,4625,-16143c16224,21679,14674,16514,11573,13002,8482,9490,4628,7734,22,7734l,7744,,8,22,xe" fillcolor="#222" stroked="f" strokeweight="0">
                  <v:stroke miterlimit="83231f" joinstyle="miter"/>
                  <v:path arrowok="t" textboxrect="0,0,25826,57614"/>
                </v:shape>
                <v:shape id="Shape 4091" o:spid="_x0000_s1227" style="position:absolute;left:31310;top:416;width:255;height:572;visibility:visible;mso-wrap-style:square;v-text-anchor:top" coordsize="25569,57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" path="m25569,r,7717l15032,11915v-2923,2872,-4544,6713,-4854,11522l25569,23437r,7682l9656,31119v345,6055,2064,10692,5137,13910l25569,49542r,7727l7087,50090c2365,45125,,38160,,29199,,19925,2392,12728,7167,7607l25569,xe" fillcolor="#222" stroked="f" strokeweight="0">
                  <v:stroke miterlimit="83231f" joinstyle="miter"/>
                  <v:path arrowok="t" textboxrect="0,0,25569,57269"/>
                </v:shape>
                <v:shape id="Shape 4092" o:spid="_x0000_s1228" style="position:absolute;left:30961;top:218;width:233;height:769;visibility:visible;mso-wrap-style:square;v-text-anchor:top" coordsize="23359,76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" path="m14067,r9292,l23359,76091r-8672,l14687,69135,,76950,,69579r151,75c4234,69654,7707,67985,10559,64646v2861,-3339,4287,-8434,4287,-15286c14846,41817,13394,36281,10488,32751l,27584,,19993r7733,1832c10328,23226,12437,25052,14067,27301l14067,xe" fillcolor="#222" stroked="f" strokeweight="0">
                  <v:stroke miterlimit="83231f" joinstyle="miter"/>
                  <v:path arrowok="t" textboxrect="0,0,23359,76950"/>
                </v:shape>
                <v:shape id="Shape 4093" o:spid="_x0000_s1229" style="position:absolute;left:31565;top:801;width:250;height:190;visibility:visible;mso-wrap-style:square;v-text-anchor:top" coordsize="24940,18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" path="m15285,r9655,1194c23417,6834,20591,11211,16481,14325,12362,17438,7100,18997,695,18997l,18727,,11000r749,314c4177,11314,7100,10415,9518,8615,11945,6816,13868,3944,15285,xe" fillcolor="#222" stroked="f" strokeweight="0">
                  <v:stroke miterlimit="83231f" joinstyle="miter"/>
                  <v:path arrowok="t" textboxrect="0,0,24940,18997"/>
                </v:shape>
                <v:shape id="Shape 4094" o:spid="_x0000_s1230" style="position:absolute;left:32192;top:415;width:258;height:576;visibility:visible;mso-wrap-style:square;v-text-anchor:top" coordsize="25826,57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" path="m25826,r,7737l14226,12969c11144,16463,9603,21740,9603,28799v,7059,1541,12344,4623,15856l25826,49913r,7684l7140,50183c2383,45235,,38108,,28799,,18591,2844,11030,8513,6117l25826,xe" fillcolor="#222" stroked="f" strokeweight="0">
                  <v:stroke miterlimit="83231f" joinstyle="miter"/>
                  <v:path arrowok="t" textboxrect="0,0,25826,57597"/>
                </v:shape>
                <v:shape id="Shape 4095" o:spid="_x0000_s1231" style="position:absolute;left:31565;top:415;width:253;height:312;visibility:visible;mso-wrap-style:square;v-text-anchor:top" coordsize="25251,31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" path="m182,c7551,,13567,2508,18243,7526v4669,5017,7008,12077,7008,21178c25251,29257,25233,30087,25197,31194l,31194,,23513r15391,c14975,18876,13797,15398,11857,13080,8880,9481,5027,7682,279,7682l,7793,,75,182,xe" fillcolor="#222" stroked="f" strokeweight="0">
                  <v:stroke miterlimit="83231f" joinstyle="miter"/>
                  <v:path arrowok="t" textboxrect="0,0,25251,31194"/>
                </v:shape>
                <v:shape id="Shape 4096" o:spid="_x0000_s1232" style="position:absolute;left:33376;top:416;width:256;height:572;visibility:visible;mso-wrap-style:square;v-text-anchor:top" coordsize="25565,57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" path="m25565,r,7718l15033,11913v-2924,2873,-4544,6713,-4855,11523l25565,23436r,7681l9656,31117v345,6056,2063,10693,5137,13910l25565,49539r,7726l7087,50088c2365,45124,,38159,,29197,,19924,2392,12726,7167,7605l25565,xe" fillcolor="#222" stroked="f" strokeweight="0">
                  <v:stroke miterlimit="83231f" joinstyle="miter"/>
                  <v:path arrowok="t" textboxrect="0,0,25565,57265"/>
                </v:shape>
                <v:shape id="Shape 4097" o:spid="_x0000_s1233" style="position:absolute;left:32450;top:415;width:259;height:576;visibility:visible;mso-wrap-style:square;v-text-anchor:top" coordsize="25826,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" path="m22,c7605,,13797,2483,18607,7448v4810,4966,7219,11826,7219,20581c25826,35122,24754,40701,22628,44767v-2126,4066,-5226,7224,-9292,9473c9270,56489,4832,57614,22,57614l,57605,,49921r22,10c4664,49931,8517,48167,11600,44638v3082,-3530,4624,-8911,4624,-16143c16224,21679,14674,16514,11573,13002,8482,9490,4628,7734,22,7734l,7744,,8,22,xe" fillcolor="#222" stroked="f" strokeweight="0">
                  <v:stroke miterlimit="83231f" joinstyle="miter"/>
                  <v:path arrowok="t" textboxrect="0,0,25826,57614"/>
                </v:shape>
                <v:shape id="Shape 4098" o:spid="_x0000_s1234" style="position:absolute;left:32757;top:205;width:323;height:774;visibility:visible;mso-wrap-style:square;v-text-anchor:top" coordsize="32235,77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" path="m23519,v2622,,5536,311,8716,933l30836,9083c28896,8737,27062,8564,25335,8564v-2844,,-4846,605,-6024,1816c18133,11592,17548,13857,17548,17180r,5086l28293,22266r,7267l17548,29533r,47855l8256,77388r,-47855l,29533,,22266r8256,l8256,16401v,-3702,328,-6454,983,-8253c10143,5727,11728,3763,13987,2258,16255,752,19435,,23519,xe" fillcolor="#222" stroked="f" strokeweight="0">
                  <v:stroke miterlimit="83231f" joinstyle="miter"/>
                  <v:path arrowok="t" textboxrect="0,0,32235,77388"/>
                </v:shape>
                <v:shape id="Shape 4099" o:spid="_x0000_s1235" style="position:absolute;left:33632;top:801;width:250;height:190;visibility:visible;mso-wrap-style:square;v-text-anchor:top" coordsize="24945,18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" path="m15289,r9656,1194c23421,6834,20595,11211,16485,14325,12366,17438,7104,18997,700,18997l,18724,,10999r753,315c4181,11314,7104,10415,9522,8615,11950,6816,13872,3944,15289,xe" fillcolor="#222" stroked="f" strokeweight="0">
                  <v:stroke miterlimit="83231f" joinstyle="miter"/>
                  <v:path arrowok="t" textboxrect="0,0,24945,18997"/>
                </v:shape>
                <v:shape id="Shape 40121" o:spid="_x0000_s1236" style="position:absolute;left:34885;top:427;width:93;height:552;visibility:visible;mso-wrap-style:square;v-text-anchor:top" coordsize="9346,5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" path="m,l9346,r,55122l,55122,,e" fillcolor="#222" stroked="f" strokeweight="0">
                  <v:stroke miterlimit="83231f" joinstyle="miter"/>
                  <v:path arrowok="t" textboxrect="0,0,9346,55122"/>
                </v:shape>
                <v:shape id="Shape 4101" o:spid="_x0000_s1237" style="position:absolute;left:35615;top:415;width:458;height:576;visibility:visible;mso-wrap-style:square;v-text-anchor:top" coordsize="45779,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" path="m21853,v4323,,8123,622,11392,1869c36513,3115,38932,4801,40482,6929v1559,2129,2631,4975,3224,8538l34565,16713v-408,-2837,-1612,-5052,-3606,-6644c28975,8477,26158,7682,22527,7682v-4288,,-7353,710,-9187,2127c11507,11229,10585,12890,10585,14792v,1212,381,2302,1143,3270c12490,19066,13686,19896,15316,20554v930,346,3685,1142,8247,2388c30171,24706,34786,26151,37399,27275v2614,1126,4660,2760,6148,4905c45035,34326,45779,36990,45779,40174v,3113,-903,6046,-2728,8797c41235,51722,38622,53850,35194,55356v-3428,1505,-7300,2258,-11631,2258c16405,57614,10940,56126,7193,53149,3437,50174,1036,45762,,39915l9239,38460v522,3703,1967,6541,4331,8514c15945,48945,19257,49931,23509,49931v4297,,7477,-874,9559,-2621c35140,45563,36177,43513,36177,41160v,-2111,-912,-3772,-2746,-4983c32146,35347,28966,34291,23873,33011,17025,31281,12277,29784,9628,28521,6980,27259,4978,25511,3605,23278,2241,21048,1559,18582,1559,15883v,-2457,558,-4733,1683,-6825c4367,6965,5899,5225,7839,3841,9292,2768,11276,1860,13783,1116,16290,372,18983,,21853,xe" fillcolor="#222" stroked="f" strokeweight="0">
                  <v:stroke miterlimit="83231f" joinstyle="miter"/>
                  <v:path arrowok="t" textboxrect="0,0,45779,57614"/>
                </v:shape>
                <v:shape id="Shape 4102" o:spid="_x0000_s1238" style="position:absolute;left:35092;top:415;width:480;height:576;visibility:visible;mso-wrap-style:square;v-text-anchor:top" coordsize="48012,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" path="m25122,v5979,,10878,1514,14687,4542c43618,7569,46054,11869,47126,17440r-9080,1401c37178,15139,35646,12353,33449,10485,31252,8617,28594,7682,25485,7682v-4713,,-8531,1686,-11472,5061c11073,16117,9602,21454,9602,28755v,7404,1417,12786,4252,16142c16698,48254,20391,49931,24962,49931v3668,,6733,-1124,9186,-3373c36611,44309,38161,40848,38826,36177r9186,1194c47002,43703,44433,48660,40305,52242v-4137,3581,-9213,5372,-15236,5372c17522,57614,11462,55148,6874,50217,2294,45286,,38219,,29015,,23062,983,17855,2959,13391,4925,8927,7928,5580,11959,3348,15989,1116,20383,,25122,xe" fillcolor="#222" stroked="f" strokeweight="0">
                  <v:stroke miterlimit="83231f" joinstyle="miter"/>
                  <v:path arrowok="t" textboxrect="0,0,48012,57614"/>
                </v:shape>
                <v:shape id="Shape 4103" o:spid="_x0000_s1239" style="position:absolute;left:33632;top:415;width:253;height:312;visibility:visible;mso-wrap-style:square;v-text-anchor:top" coordsize="25255,31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" path="m186,c7556,,13571,2508,18248,7526v4668,5017,7007,12077,7007,21178c25255,29257,25237,30087,25202,31194l,31194,,23513r15387,c14979,18876,13801,15398,11861,13080,8885,9481,5031,7682,283,7682l,7795,,77,186,xe" fillcolor="#222" stroked="f" strokeweight="0">
                  <v:stroke miterlimit="83231f" joinstyle="miter"/>
                  <v:path arrowok="t" textboxrect="0,0,25255,31194"/>
                </v:shape>
                <v:shape id="Shape 4104" o:spid="_x0000_s1240" style="position:absolute;left:33947;top:235;width:269;height:751;visibility:visible;mso-wrap-style:square;v-text-anchor:top" coordsize="26885,7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" path="m16140,r,19256l25538,19256r,7267l16140,26523r,32232c16140,61420,16308,63133,16636,63894v327,760,868,1366,1612,1817c18992,66160,20055,66385,21437,66385v1036,,2400,-121,4101,-363l26885,74275v-2631,553,-4979,830,-7060,830c16432,75105,13810,74568,11941,73496,10072,72423,8752,71013,7990,69266,7228,67518,6847,63841,6847,58236r,-31713l,26523,,19256r6847,l6847,5605,16140,xe" fillcolor="#222" stroked="f" strokeweight="0">
                  <v:stroke miterlimit="83231f" joinstyle="miter"/>
                  <v:path arrowok="t" textboxrect="0,0,26885,75105"/>
                </v:shape>
                <v:shape id="Shape 40122" o:spid="_x0000_s1241" style="position:absolute;left:34885;top:218;width:93;height:107;visibility:visible;mso-wrap-style:square;v-text-anchor:top" coordsize="9346,10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" path="m,l9346,r,10744l,10744,,e" fillcolor="#222" stroked="f" strokeweight="0">
                  <v:stroke miterlimit="83231f" joinstyle="miter"/>
                  <v:path arrowok="t" textboxrect="0,0,9346,10744"/>
                </v:shape>
                <v:shape id="Shape 4106" o:spid="_x0000_s1242" style="position:absolute;left:34293;top:218;width:449;height:761;visibility:visible;mso-wrap-style:square;v-text-anchor:top" coordsize="44893,76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" path="m,l9345,r,27301c13703,22249,19205,19723,25848,19723v4084,,7627,804,10639,2414c39499,23745,41651,25969,42954,28806v1293,2837,1939,6955,1939,12353l44893,76091r-9336,l35557,41159v,-4671,-1019,-8071,-3038,-10199c30490,28832,27629,27768,23926,27768v-2764,,-5368,719,-7813,2154c13677,31358,11941,33304,10895,35761,9859,38218,9345,41609,9345,45934r,30157l,76091,,xe" fillcolor="#222" stroked="f" strokeweight="0">
                  <v:stroke miterlimit="83231f" joinstyle="miter"/>
                  <v:path arrowok="t" textboxrect="0,0,44893,76091"/>
                </v:shape>
                <v:shape id="Shape 4107" o:spid="_x0000_s1243" style="position:absolute;left:29241;top:74;width:483;height:1049;visibility:visible;mso-wrap-style:square;v-text-anchor:top" coordsize="48310,104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" path="m48310,r,35133l42053,36695r-3410,4715l36957,51783r1915,12106l42129,68156r6087,1686l48310,69813r,35031l21803,97874,5077,77414,,51830,6010,25026,24365,5996,48310,xe" stroked="f" strokeweight="0">
                  <v:stroke miterlimit="83231f" joinstyle="miter"/>
                  <v:path arrowok="t" textboxrect="0,0,48310,104844"/>
                </v:shape>
                <v:shape id="Shape 4108" o:spid="_x0000_s1244" style="position:absolute;left:29724;top:72;width:265;height:1053;visibility:visible;mso-wrap-style:square;v-text-anchor:top" coordsize="26461,105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" path="m896,l26461,7957r,42194l24080,50712r-123,28l25423,51112r1038,262l26461,96743,734,105261,,105068,,70037,5735,68256,9183,61189,11353,51173,8373,41815,5363,36309,686,35185,,35357,,224,896,xe" stroked="f" strokeweight="0">
                  <v:stroke miterlimit="83231f" joinstyle="miter"/>
                  <v:path arrowok="t" textboxrect="0,0,26461,105261"/>
                </v:shape>
                <v:shape id="Shape 4109" o:spid="_x0000_s1245" style="position:absolute;left:29989;top:151;width:394;height:973;visibility:visible;mso-wrap-style:square;v-text-anchor:top" coordsize="39376,97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" path="m,l1581,492,15743,21554,39376,13062r,34311l37738,48107r-1295,7049l37766,62252r1610,735l39376,97244,24031,94456,11106,85750,8497,78386,2638,87912,,88786,,43417r2117,534l2504,41604,,42194,,xe" stroked="f" strokeweight="0">
                  <v:stroke miterlimit="83231f" joinstyle="miter"/>
                  <v:path arrowok="t" textboxrect="0,0,39376,97244"/>
                </v:shape>
                <v:shape id="Shape 4110" o:spid="_x0000_s1246" style="position:absolute;left:30383;top:282;width:578;height:842;visibility:visible;mso-wrap-style:square;v-text-anchor:top" coordsize="57812,84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" path="m19,l15297,2820r12849,8677l29998,14517,37119,5735,56664,r1148,281l57812,34556r-262,-246l57407,34548r-1152,7601l57541,49369r9,l57812,49726r,34293l57083,84192,37662,78372,29697,69016,19764,79163,19,84192,,84189,,49932r19,8l1581,49197,2934,41787,1610,35082r-10,l19,34310r-19,8l,7,19,xe" stroked="f" strokeweight="0">
                  <v:stroke miterlimit="83231f" joinstyle="miter"/>
                  <v:path arrowok="t" textboxrect="0,0,57812,84192"/>
                </v:shape>
                <v:shape id="Shape 4111" o:spid="_x0000_s1247" style="position:absolute;left:32059;top:282;width:391;height:842;visibility:visible;mso-wrap-style:square;v-text-anchor:top" coordsize="39109,84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" path="m39109,r,34313l37481,35042r-1305,7049l37500,49187r1609,730l39109,84176,23774,81391,10849,72685,,42091,2972,24098,13097,9363r18,-9l13125,9334,39109,xe" stroked="f" strokeweight="0">
                  <v:stroke miterlimit="83231f" joinstyle="miter"/>
                  <v:path arrowok="t" textboxrect="0,0,39109,84176"/>
                </v:shape>
                <v:shape id="Shape 4112" o:spid="_x0000_s1248" style="position:absolute;left:30961;top:85;width:1022;height:1039;visibility:visible;mso-wrap-style:square;v-text-anchor:top" coordsize="102217,103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" path="m776,l36638,r,28635l45210,22651,60641,19717r15154,2905l88425,31480,98780,61088r3437,425l98615,74847r-84,2639l97440,77486,84949,96546r-23794,7362l45506,101146,36638,95207r,7453l4520,102660,,103736,,69443r157,214l462,69295,1557,62646,224,54483,,54273,,19997r776,189l776,xe" stroked="f" strokeweight="0">
                  <v:stroke miterlimit="83231f" joinstyle="miter"/>
                  <v:path arrowok="t" textboxrect="0,0,102217,103908"/>
                </v:shape>
                <v:shape id="Shape 4113" o:spid="_x0000_s1249" style="position:absolute;left:32450;top:72;width:783;height:1052;visibility:visible;mso-wrap-style:square;v-text-anchor:top" coordsize="78248,105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" path="m54226,l65504,1181,78248,3677,76048,16469r-1401,8154l72380,37795r-85,-15l72295,56103r-10744,l61551,103956r-35871,l25680,94142r-5906,6033l19765,100175,29,105204r-29,-6l,70939r29,13l1591,70209,2934,62798,1610,56093,29,55321,,55335,,21022r29,-10l15298,23832r2133,1441l17431,22260r9292,l27480,16869r9,-29l27499,16803r2114,-3706l34357,7201,37357,4467,54226,xe" stroked="f" strokeweight="0">
                  <v:stroke miterlimit="83231f" joinstyle="miter"/>
                  <v:path arrowok="t" textboxrect="0,0,78248,105204"/>
                </v:shape>
                <v:shape id="Shape 4114" o:spid="_x0000_s1250" style="position:absolute;left:33244;width:2095;height:1124;visibility:visible;mso-wrap-style:square;v-text-anchor:top" coordsize="209581,11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" path="m99775,r,8534l127616,8534r,20401l130835,28251r16898,3982l147733,32242r3095,3240l150828,32566r,-3067l150828,8534r35919,l186747,29499r,7810l190395,33271r19186,-4916l209581,63041r-374,-132l208893,63018r-1143,7277l208874,77857r707,248l209581,112378r-14861,-2765l186747,104086r,7109l163163,111195r-12335,l127616,111195r-362,l96628,111195r-6455,734l75667,108557r-3096,-2467l68618,101860,67035,99444r-3694,5636l39548,112443,23898,109680,10744,100870,,70818,2467,54284,10735,40167,23603,31186,39033,28251r15155,2905l57055,33167r,-3668l63913,29499r,-7858l70333,17765r9296,-5611l99775,xe" stroked="f" strokeweight="0">
                  <v:stroke miterlimit="83231f" joinstyle="miter"/>
                  <v:path arrowok="t" textboxrect="0,0,209581,112443"/>
                </v:shape>
                <v:shape id="Shape 4115" o:spid="_x0000_s1251" style="position:absolute;left:35339;top:282;width:867;height:842;visibility:visible;mso-wrap-style:square;v-text-anchor:top" coordsize="86618,84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" path="m407,l23362,7439r1319,2267l27525,6478r-29,-39l27604,6388r63,-72l27690,6347,37554,1667,49404,,65529,2744r13231,9629l84360,26594r2229,13487l82814,40596r3804,12868l81693,69590,68082,80811,51118,84192,26486,76857,25005,74229r-719,1352l350,84192,,84127,,49854r245,86l464,50045,950,47616r882,-6281l388,35158r-51,-249l,34790,,104,407,xe" stroked="f" strokeweight="0">
                  <v:stroke miterlimit="83231f" joinstyle="miter"/>
                  <v:path arrowok="t" textboxrect="0,0,86618,84192"/>
                </v:shape>
                <v:rect id="Rectangle 4116" o:spid="_x0000_s1252" style="position:absolute;left:29321;top:205;width:9034;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" filled="f" stroked="f">
                  <v:textbox inset="0,0,0,0">
                    <w:txbxContent>
                      <w:p w14:paraId="252C9302" w14:textId="77777777" w:rsidR="00215305" w:rsidRDefault="00215305">
                        <w:pPr>
                          <w:spacing w:line="259" w:lineRule="auto"/>
                        </w:pPr>
                        <w:r>
                          <w:rPr>
                            <w:rFonts w:ascii="Times New Roman" w:eastAsia="Times New Roman" w:hAnsi="Times New Roman" w:cs="Times New Roman"/>
                            <w:color w:val="222222"/>
                            <w:w w:val="110"/>
                            <w:sz w:val="17"/>
                          </w:rPr>
                          <w:t>Code</w:t>
                        </w:r>
                        <w:r>
                          <w:rPr>
                            <w:rFonts w:ascii="Times New Roman" w:eastAsia="Times New Roman" w:hAnsi="Times New Roman" w:cs="Times New Roman"/>
                            <w:color w:val="222222"/>
                            <w:spacing w:val="5"/>
                            <w:w w:val="110"/>
                            <w:sz w:val="17"/>
                          </w:rPr>
                          <w:t xml:space="preserve"> </w:t>
                        </w:r>
                        <w:r>
                          <w:rPr>
                            <w:rFonts w:ascii="Times New Roman" w:eastAsia="Times New Roman" w:hAnsi="Times New Roman" w:cs="Times New Roman"/>
                            <w:color w:val="222222"/>
                            <w:w w:val="110"/>
                            <w:sz w:val="17"/>
                          </w:rPr>
                          <w:t>of</w:t>
                        </w:r>
                        <w:r>
                          <w:rPr>
                            <w:rFonts w:ascii="Times New Roman" w:eastAsia="Times New Roman" w:hAnsi="Times New Roman" w:cs="Times New Roman"/>
                            <w:color w:val="222222"/>
                            <w:spacing w:val="5"/>
                            <w:w w:val="110"/>
                            <w:sz w:val="17"/>
                          </w:rPr>
                          <w:t xml:space="preserve"> </w:t>
                        </w:r>
                        <w:r>
                          <w:rPr>
                            <w:rFonts w:ascii="Times New Roman" w:eastAsia="Times New Roman" w:hAnsi="Times New Roman" w:cs="Times New Roman"/>
                            <w:color w:val="222222"/>
                            <w:w w:val="110"/>
                            <w:sz w:val="17"/>
                          </w:rPr>
                          <w:t>ethics</w:t>
                        </w:r>
                      </w:p>
                    </w:txbxContent>
                  </v:textbox>
                </v:rect>
                <v:shape id="Shape 40129" o:spid="_x0000_s1253" style="position:absolute;left:26752;top:75;width:2126;height:1063;visibility:visible;mso-wrap-style:square;v-text-anchor:top" coordsize="212598,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" path="m,l212598,r,106299l,106299,,e" fillcolor="#f90" stroked="f" strokeweight="0">
                  <v:stroke miterlimit="83231f" joinstyle="miter"/>
                  <v:path arrowok="t" textboxrect="0,0,212598,106299"/>
                </v:shape>
                <v:shape id="Shape 4118" o:spid="_x0000_s1254" style="position:absolute;left:26708;top:31;width:1107;height:1151;visibility:visible;mso-wrap-style:square;v-text-anchor:top" coordsize="110728,115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" path="m,l110728,r,8858l8858,8858r,97442l110728,106300r,8858l,115158,,xe" stroked="f" strokeweight="0">
                  <v:stroke miterlimit="83231f" joinstyle="miter"/>
                  <v:path arrowok="t" textboxrect="0,0,110728,115158"/>
                </v:shape>
                <v:shape id="Shape 4119" o:spid="_x0000_s1255" style="position:absolute;left:27815;top:31;width:1108;height:1151;visibility:visible;mso-wrap-style:square;v-text-anchor:top" coordsize="110728,115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" path="m,l110728,r,115158l,115158r,-8858l101870,106300r,-97442l,8858,,xe" stroked="f" strokeweight="0">
                  <v:stroke miterlimit="83231f" joinstyle="miter"/>
                  <v:path arrowok="t" textboxrect="0,0,110728,115158"/>
                </v:shape>
                <w10:anchorlock/>
              </v:group>
            </w:pict>
          </mc:Fallback>
        </mc:AlternateContent>
      </w:r>
    </w:p>
    <w:p w14:paraId="682F5E6F" w14:textId="2F71C61C" w:rsidR="008D2A63" w:rsidRDefault="008D2A63">
      <w:pPr>
        <w:tabs>
          <w:tab w:val="right" w:pos="9653"/>
        </w:tabs>
        <w:spacing w:after="2"/>
      </w:pPr>
      <w:r>
        <w:rPr>
          <w:rFonts w:ascii="Times New Roman" w:eastAsia="Times New Roman" w:hAnsi="Times New Roman" w:cs="Times New Roman"/>
          <w:color w:val="222222"/>
          <w:sz w:val="17"/>
        </w:rPr>
        <w:lastRenderedPageBreak/>
        <w:t xml:space="preserve">Codes of ........... are usually a set of general </w:t>
      </w:r>
      <w:r w:rsidR="00B53F34">
        <w:rPr>
          <w:rFonts w:ascii="Times New Roman" w:eastAsia="Times New Roman" w:hAnsi="Times New Roman" w:cs="Times New Roman"/>
          <w:color w:val="222222"/>
          <w:sz w:val="17"/>
        </w:rPr>
        <w:t>guidelines, …</w:t>
      </w:r>
      <w:r>
        <w:rPr>
          <w:rFonts w:ascii="Times New Roman" w:eastAsia="Times New Roman" w:hAnsi="Times New Roman" w:cs="Times New Roman"/>
          <w:color w:val="222222"/>
          <w:sz w:val="17"/>
        </w:rPr>
        <w:tab/>
        <w:t xml:space="preserve">Codes of ........ </w:t>
      </w:r>
      <w:r w:rsidR="00105540">
        <w:rPr>
          <w:rFonts w:ascii="Times New Roman" w:eastAsia="Times New Roman" w:hAnsi="Times New Roman" w:cs="Times New Roman"/>
          <w:color w:val="222222"/>
          <w:sz w:val="17"/>
        </w:rPr>
        <w:t>is</w:t>
      </w:r>
      <w:r>
        <w:rPr>
          <w:rFonts w:ascii="Times New Roman" w:eastAsia="Times New Roman" w:hAnsi="Times New Roman" w:cs="Times New Roman"/>
          <w:color w:val="222222"/>
          <w:sz w:val="17"/>
        </w:rPr>
        <w:t xml:space="preserve"> a </w:t>
      </w:r>
      <w:r w:rsidR="00B53F34">
        <w:rPr>
          <w:rFonts w:ascii="Times New Roman" w:eastAsia="Times New Roman" w:hAnsi="Times New Roman" w:cs="Times New Roman"/>
          <w:color w:val="222222"/>
          <w:sz w:val="17"/>
        </w:rPr>
        <w:t xml:space="preserve">set </w:t>
      </w:r>
      <w:r w:rsidR="00E95BFF">
        <w:rPr>
          <w:rFonts w:ascii="Times New Roman" w:eastAsia="Times New Roman" w:hAnsi="Times New Roman" w:cs="Times New Roman"/>
          <w:color w:val="222222"/>
          <w:sz w:val="17"/>
        </w:rPr>
        <w:t>written rule</w:t>
      </w:r>
      <w:r w:rsidR="00B53F34">
        <w:rPr>
          <w:rFonts w:ascii="Times New Roman" w:eastAsia="Times New Roman" w:hAnsi="Times New Roman" w:cs="Times New Roman"/>
          <w:color w:val="222222"/>
          <w:sz w:val="17"/>
        </w:rPr>
        <w:t>…?</w:t>
      </w:r>
    </w:p>
    <w:p w14:paraId="7C46B797" w14:textId="77777777" w:rsidR="008D2A63" w:rsidRDefault="008D2A63">
      <w:pPr>
        <w:spacing w:after="50"/>
        <w:ind w:left="2297"/>
      </w:pPr>
      <w:r>
        <w:rPr>
          <w:rFonts w:ascii="Times New Roman" w:eastAsia="Times New Roman" w:hAnsi="Times New Roman" w:cs="Times New Roman"/>
          <w:color w:val="222222"/>
          <w:sz w:val="17"/>
        </w:rPr>
        <w:t>Codes of ......... are typically more specific, giving guidelines and govern how…</w:t>
      </w:r>
    </w:p>
    <w:p w14:paraId="3FFE11F1" w14:textId="531D4C98" w:rsidR="008D2A63" w:rsidRDefault="008D2A63">
      <w:pPr>
        <w:spacing w:after="12"/>
        <w:ind w:left="-5" w:right="9"/>
      </w:pPr>
      <w:r>
        <w:rPr>
          <w:sz w:val="28"/>
        </w:rPr>
        <w:t xml:space="preserve">Q18. How important are ethics for you in decision making in the accounting </w:t>
      </w:r>
      <w:r w:rsidR="00B53F34">
        <w:rPr>
          <w:sz w:val="28"/>
        </w:rPr>
        <w:t>profession?</w:t>
      </w:r>
    </w:p>
    <w:p w14:paraId="11032E95" w14:textId="01BD076C" w:rsidR="008D2A63" w:rsidRDefault="008D2A63" w:rsidP="008D2A63">
      <w:pPr>
        <w:numPr>
          <w:ilvl w:val="0"/>
          <w:numId w:val="13"/>
        </w:numPr>
        <w:spacing w:after="298" w:line="265" w:lineRule="auto"/>
        <w:ind w:right="5196" w:hanging="350"/>
      </w:pPr>
      <w:r>
        <w:rPr>
          <w:color w:val="000000"/>
        </w:rPr>
        <w:t>responses</w:t>
      </w:r>
    </w:p>
    <w:p w14:paraId="421ED069" w14:textId="4BD27C8C" w:rsidR="008D2A63" w:rsidRDefault="008170C9">
      <w:pPr>
        <w:spacing w:after="2059" w:line="259" w:lineRule="auto"/>
        <w:ind w:left="530" w:right="-52"/>
      </w:pPr>
      <w:r>
        <w:rPr>
          <w:rFonts w:ascii="Calibri" w:eastAsia="Calibri" w:hAnsi="Calibri" w:cs="Calibri"/>
          <w:noProof/>
          <w:sz w:val="22"/>
          <w:lang w:eastAsia="en-GB"/>
        </w:rPr>
        <mc:AlternateContent>
          <mc:Choice Requires="wpg">
            <w:drawing>
              <wp:anchor distT="0" distB="0" distL="114300" distR="114300" simplePos="0" relativeHeight="251664384" behindDoc="1" locked="0" layoutInCell="1" allowOverlap="1" wp14:anchorId="0219529F" wp14:editId="01889B7B">
                <wp:simplePos x="0" y="0"/>
                <wp:positionH relativeFrom="column">
                  <wp:posOffset>162470</wp:posOffset>
                </wp:positionH>
                <wp:positionV relativeFrom="paragraph">
                  <wp:posOffset>187778</wp:posOffset>
                </wp:positionV>
                <wp:extent cx="5826125" cy="1804670"/>
                <wp:effectExtent l="0" t="0" r="3175" b="0"/>
                <wp:wrapTight wrapText="bothSides">
                  <wp:wrapPolygon edited="0">
                    <wp:start x="918" y="0"/>
                    <wp:lineTo x="918" y="19837"/>
                    <wp:lineTo x="21541" y="19837"/>
                    <wp:lineTo x="21541" y="19153"/>
                    <wp:lineTo x="20906" y="18697"/>
                    <wp:lineTo x="21541" y="16417"/>
                    <wp:lineTo x="21541" y="16189"/>
                    <wp:lineTo x="20906" y="15049"/>
                    <wp:lineTo x="21541" y="13224"/>
                    <wp:lineTo x="21541" y="12996"/>
                    <wp:lineTo x="20906" y="11400"/>
                    <wp:lineTo x="21541" y="10260"/>
                    <wp:lineTo x="21541" y="10032"/>
                    <wp:lineTo x="20906" y="7752"/>
                    <wp:lineTo x="21541" y="7068"/>
                    <wp:lineTo x="21541" y="6384"/>
                    <wp:lineTo x="1201" y="4104"/>
                    <wp:lineTo x="21541" y="3876"/>
                    <wp:lineTo x="21541" y="0"/>
                    <wp:lineTo x="918" y="0"/>
                  </wp:wrapPolygon>
                </wp:wrapTight>
                <wp:docPr id="38141" name="Group 38141"/>
                <wp:cNvGraphicFramePr/>
                <a:graphic xmlns:a="http://schemas.openxmlformats.org/drawingml/2006/main">
                  <a:graphicData uri="http://schemas.microsoft.com/office/word/2010/wordprocessingGroup">
                    <wpg:wgp>
                      <wpg:cNvGrpSpPr/>
                      <wpg:grpSpPr>
                        <a:xfrm>
                          <a:off x="0" y="0"/>
                          <a:ext cx="5826125" cy="1804670"/>
                          <a:chOff x="0" y="0"/>
                          <a:chExt cx="5826150" cy="1805127"/>
                        </a:xfrm>
                      </wpg:grpSpPr>
                      <wps:wsp>
                        <wps:cNvPr id="4200" name="Shape 4200"/>
                        <wps:cNvSpPr/>
                        <wps:spPr>
                          <a:xfrm>
                            <a:off x="279123" y="31327"/>
                            <a:ext cx="2777062" cy="1603343"/>
                          </a:xfrm>
                          <a:custGeom>
                            <a:avLst/>
                            <a:gdLst/>
                            <a:ahLst/>
                            <a:cxnLst/>
                            <a:rect l="0" t="0" r="0" b="0"/>
                            <a:pathLst>
                              <a:path w="2777062" h="1603343">
                                <a:moveTo>
                                  <a:pt x="0" y="0"/>
                                </a:moveTo>
                                <a:lnTo>
                                  <a:pt x="2777062" y="0"/>
                                </a:lnTo>
                                <a:lnTo>
                                  <a:pt x="2777062" y="8858"/>
                                </a:lnTo>
                                <a:lnTo>
                                  <a:pt x="8858" y="8858"/>
                                </a:lnTo>
                                <a:lnTo>
                                  <a:pt x="8858" y="1594485"/>
                                </a:lnTo>
                                <a:lnTo>
                                  <a:pt x="2777062" y="1594485"/>
                                </a:lnTo>
                                <a:lnTo>
                                  <a:pt x="2777062" y="1603343"/>
                                </a:lnTo>
                                <a:lnTo>
                                  <a:pt x="0" y="1603343"/>
                                </a:lnTo>
                                <a:lnTo>
                                  <a:pt x="0" y="0"/>
                                </a:lnTo>
                                <a:close/>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4201" name="Shape 4201"/>
                        <wps:cNvSpPr/>
                        <wps:spPr>
                          <a:xfrm>
                            <a:off x="3056185" y="31327"/>
                            <a:ext cx="2769965" cy="1603343"/>
                          </a:xfrm>
                          <a:custGeom>
                            <a:avLst/>
                            <a:gdLst/>
                            <a:ahLst/>
                            <a:cxnLst/>
                            <a:rect l="0" t="0" r="0" b="0"/>
                            <a:pathLst>
                              <a:path w="2769965" h="1603343">
                                <a:moveTo>
                                  <a:pt x="0" y="0"/>
                                </a:moveTo>
                                <a:lnTo>
                                  <a:pt x="2769965" y="0"/>
                                </a:lnTo>
                                <a:lnTo>
                                  <a:pt x="2769965" y="1603343"/>
                                </a:lnTo>
                                <a:lnTo>
                                  <a:pt x="0" y="1603343"/>
                                </a:lnTo>
                                <a:lnTo>
                                  <a:pt x="0" y="1594485"/>
                                </a:lnTo>
                                <a:lnTo>
                                  <a:pt x="2768203" y="1594485"/>
                                </a:lnTo>
                                <a:lnTo>
                                  <a:pt x="2768203" y="8858"/>
                                </a:lnTo>
                                <a:lnTo>
                                  <a:pt x="0" y="8858"/>
                                </a:lnTo>
                                <a:lnTo>
                                  <a:pt x="0" y="0"/>
                                </a:lnTo>
                                <a:close/>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40180" name="Shape 40180"/>
                        <wps:cNvSpPr/>
                        <wps:spPr>
                          <a:xfrm>
                            <a:off x="283553" y="1089888"/>
                            <a:ext cx="5542598" cy="9144"/>
                          </a:xfrm>
                          <a:custGeom>
                            <a:avLst/>
                            <a:gdLst/>
                            <a:ahLst/>
                            <a:cxnLst/>
                            <a:rect l="0" t="0" r="0" b="0"/>
                            <a:pathLst>
                              <a:path w="5542598" h="9144">
                                <a:moveTo>
                                  <a:pt x="0" y="0"/>
                                </a:moveTo>
                                <a:lnTo>
                                  <a:pt x="5542598" y="0"/>
                                </a:lnTo>
                                <a:lnTo>
                                  <a:pt x="5542598" y="9144"/>
                                </a:lnTo>
                                <a:lnTo>
                                  <a:pt x="0" y="9144"/>
                                </a:lnTo>
                                <a:lnTo>
                                  <a:pt x="0" y="0"/>
                                </a:lnTo>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40181" name="Shape 40181"/>
                        <wps:cNvSpPr/>
                        <wps:spPr>
                          <a:xfrm>
                            <a:off x="283553" y="567251"/>
                            <a:ext cx="5542598" cy="9144"/>
                          </a:xfrm>
                          <a:custGeom>
                            <a:avLst/>
                            <a:gdLst/>
                            <a:ahLst/>
                            <a:cxnLst/>
                            <a:rect l="0" t="0" r="0" b="0"/>
                            <a:pathLst>
                              <a:path w="5542598" h="9144">
                                <a:moveTo>
                                  <a:pt x="0" y="0"/>
                                </a:moveTo>
                                <a:lnTo>
                                  <a:pt x="5542598" y="0"/>
                                </a:lnTo>
                                <a:lnTo>
                                  <a:pt x="5542598" y="9144"/>
                                </a:lnTo>
                                <a:lnTo>
                                  <a:pt x="0" y="9144"/>
                                </a:lnTo>
                                <a:lnTo>
                                  <a:pt x="0" y="0"/>
                                </a:lnTo>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40182" name="Shape 40182"/>
                        <wps:cNvSpPr/>
                        <wps:spPr>
                          <a:xfrm>
                            <a:off x="283553" y="35756"/>
                            <a:ext cx="5542598" cy="9144"/>
                          </a:xfrm>
                          <a:custGeom>
                            <a:avLst/>
                            <a:gdLst/>
                            <a:ahLst/>
                            <a:cxnLst/>
                            <a:rect l="0" t="0" r="0" b="0"/>
                            <a:pathLst>
                              <a:path w="5542598" h="9144">
                                <a:moveTo>
                                  <a:pt x="0" y="0"/>
                                </a:moveTo>
                                <a:lnTo>
                                  <a:pt x="5542598" y="0"/>
                                </a:lnTo>
                                <a:lnTo>
                                  <a:pt x="5542598" y="9144"/>
                                </a:lnTo>
                                <a:lnTo>
                                  <a:pt x="0" y="9144"/>
                                </a:lnTo>
                                <a:lnTo>
                                  <a:pt x="0" y="0"/>
                                </a:lnTo>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40183" name="Shape 40183"/>
                        <wps:cNvSpPr/>
                        <wps:spPr>
                          <a:xfrm>
                            <a:off x="283553" y="1355635"/>
                            <a:ext cx="5542598" cy="9144"/>
                          </a:xfrm>
                          <a:custGeom>
                            <a:avLst/>
                            <a:gdLst/>
                            <a:ahLst/>
                            <a:cxnLst/>
                            <a:rect l="0" t="0" r="0" b="0"/>
                            <a:pathLst>
                              <a:path w="5542598" h="9144">
                                <a:moveTo>
                                  <a:pt x="0" y="0"/>
                                </a:moveTo>
                                <a:lnTo>
                                  <a:pt x="5542598" y="0"/>
                                </a:lnTo>
                                <a:lnTo>
                                  <a:pt x="5542598" y="9144"/>
                                </a:lnTo>
                                <a:lnTo>
                                  <a:pt x="0" y="9144"/>
                                </a:lnTo>
                                <a:lnTo>
                                  <a:pt x="0" y="0"/>
                                </a:lnTo>
                              </a:path>
                            </a:pathLst>
                          </a:custGeom>
                          <a:ln w="0" cap="flat">
                            <a:miter lim="127000"/>
                          </a:ln>
                        </wps:spPr>
                        <wps:style>
                          <a:lnRef idx="0">
                            <a:srgbClr val="000000">
                              <a:alpha val="0"/>
                            </a:srgbClr>
                          </a:lnRef>
                          <a:fillRef idx="1">
                            <a:srgbClr val="F8F8F8"/>
                          </a:fillRef>
                          <a:effectRef idx="0">
                            <a:scrgbClr r="0" g="0" b="0"/>
                          </a:effectRef>
                          <a:fontRef idx="none"/>
                        </wps:style>
                        <wps:bodyPr/>
                      </wps:wsp>
                      <wps:wsp>
                        <wps:cNvPr id="40184" name="Shape 40184"/>
                        <wps:cNvSpPr/>
                        <wps:spPr>
                          <a:xfrm>
                            <a:off x="283553" y="832998"/>
                            <a:ext cx="5542598" cy="9144"/>
                          </a:xfrm>
                          <a:custGeom>
                            <a:avLst/>
                            <a:gdLst/>
                            <a:ahLst/>
                            <a:cxnLst/>
                            <a:rect l="0" t="0" r="0" b="0"/>
                            <a:pathLst>
                              <a:path w="5542598" h="9144">
                                <a:moveTo>
                                  <a:pt x="0" y="0"/>
                                </a:moveTo>
                                <a:lnTo>
                                  <a:pt x="5542598" y="0"/>
                                </a:lnTo>
                                <a:lnTo>
                                  <a:pt x="5542598" y="9144"/>
                                </a:lnTo>
                                <a:lnTo>
                                  <a:pt x="0" y="9144"/>
                                </a:lnTo>
                                <a:lnTo>
                                  <a:pt x="0" y="0"/>
                                </a:lnTo>
                              </a:path>
                            </a:pathLst>
                          </a:custGeom>
                          <a:ln w="0" cap="flat">
                            <a:miter lim="127000"/>
                          </a:ln>
                        </wps:spPr>
                        <wps:style>
                          <a:lnRef idx="0">
                            <a:srgbClr val="000000">
                              <a:alpha val="0"/>
                            </a:srgbClr>
                          </a:lnRef>
                          <a:fillRef idx="1">
                            <a:srgbClr val="F8F8F8"/>
                          </a:fillRef>
                          <a:effectRef idx="0">
                            <a:scrgbClr r="0" g="0" b="0"/>
                          </a:effectRef>
                          <a:fontRef idx="none"/>
                        </wps:style>
                        <wps:bodyPr/>
                      </wps:wsp>
                      <wps:wsp>
                        <wps:cNvPr id="40185" name="Shape 40185"/>
                        <wps:cNvSpPr/>
                        <wps:spPr>
                          <a:xfrm>
                            <a:off x="283553" y="301503"/>
                            <a:ext cx="5542598" cy="9144"/>
                          </a:xfrm>
                          <a:custGeom>
                            <a:avLst/>
                            <a:gdLst/>
                            <a:ahLst/>
                            <a:cxnLst/>
                            <a:rect l="0" t="0" r="0" b="0"/>
                            <a:pathLst>
                              <a:path w="5542598" h="9144">
                                <a:moveTo>
                                  <a:pt x="0" y="0"/>
                                </a:moveTo>
                                <a:lnTo>
                                  <a:pt x="5542598" y="0"/>
                                </a:lnTo>
                                <a:lnTo>
                                  <a:pt x="5542598" y="9144"/>
                                </a:lnTo>
                                <a:lnTo>
                                  <a:pt x="0" y="9144"/>
                                </a:lnTo>
                                <a:lnTo>
                                  <a:pt x="0" y="0"/>
                                </a:lnTo>
                              </a:path>
                            </a:pathLst>
                          </a:custGeom>
                          <a:ln w="0" cap="flat">
                            <a:miter lim="127000"/>
                          </a:ln>
                        </wps:spPr>
                        <wps:style>
                          <a:lnRef idx="0">
                            <a:srgbClr val="000000">
                              <a:alpha val="0"/>
                            </a:srgbClr>
                          </a:lnRef>
                          <a:fillRef idx="1">
                            <a:srgbClr val="F8F8F8"/>
                          </a:fillRef>
                          <a:effectRef idx="0">
                            <a:scrgbClr r="0" g="0" b="0"/>
                          </a:effectRef>
                          <a:fontRef idx="none"/>
                        </wps:style>
                        <wps:bodyPr/>
                      </wps:wsp>
                      <wps:wsp>
                        <wps:cNvPr id="40186" name="Shape 40186"/>
                        <wps:cNvSpPr/>
                        <wps:spPr>
                          <a:xfrm>
                            <a:off x="1603432" y="1617352"/>
                            <a:ext cx="690944" cy="9144"/>
                          </a:xfrm>
                          <a:custGeom>
                            <a:avLst/>
                            <a:gdLst/>
                            <a:ahLst/>
                            <a:cxnLst/>
                            <a:rect l="0" t="0" r="0" b="0"/>
                            <a:pathLst>
                              <a:path w="690944" h="9144">
                                <a:moveTo>
                                  <a:pt x="0" y="0"/>
                                </a:moveTo>
                                <a:lnTo>
                                  <a:pt x="690944" y="0"/>
                                </a:lnTo>
                                <a:lnTo>
                                  <a:pt x="690944" y="9144"/>
                                </a:lnTo>
                                <a:lnTo>
                                  <a:pt x="0" y="9144"/>
                                </a:lnTo>
                                <a:lnTo>
                                  <a:pt x="0" y="0"/>
                                </a:lnTo>
                              </a:path>
                            </a:pathLst>
                          </a:custGeom>
                          <a:ln w="0" cap="flat">
                            <a:miter lim="127000"/>
                          </a:ln>
                        </wps:spPr>
                        <wps:style>
                          <a:lnRef idx="0">
                            <a:srgbClr val="000000">
                              <a:alpha val="0"/>
                            </a:srgbClr>
                          </a:lnRef>
                          <a:fillRef idx="1">
                            <a:srgbClr val="DB4437"/>
                          </a:fillRef>
                          <a:effectRef idx="0">
                            <a:scrgbClr r="0" g="0" b="0"/>
                          </a:effectRef>
                          <a:fontRef idx="none"/>
                        </wps:style>
                        <wps:bodyPr/>
                      </wps:wsp>
                      <wps:wsp>
                        <wps:cNvPr id="40187" name="Shape 40187"/>
                        <wps:cNvSpPr/>
                        <wps:spPr>
                          <a:xfrm>
                            <a:off x="2710713" y="1506225"/>
                            <a:ext cx="690944" cy="115157"/>
                          </a:xfrm>
                          <a:custGeom>
                            <a:avLst/>
                            <a:gdLst/>
                            <a:ahLst/>
                            <a:cxnLst/>
                            <a:rect l="0" t="0" r="0" b="0"/>
                            <a:pathLst>
                              <a:path w="690944" h="115157">
                                <a:moveTo>
                                  <a:pt x="0" y="0"/>
                                </a:moveTo>
                                <a:lnTo>
                                  <a:pt x="690944" y="0"/>
                                </a:lnTo>
                                <a:lnTo>
                                  <a:pt x="690944" y="115157"/>
                                </a:lnTo>
                                <a:lnTo>
                                  <a:pt x="0" y="115157"/>
                                </a:lnTo>
                                <a:lnTo>
                                  <a:pt x="0" y="0"/>
                                </a:lnTo>
                              </a:path>
                            </a:pathLst>
                          </a:custGeom>
                          <a:ln w="0" cap="flat">
                            <a:miter lim="127000"/>
                          </a:ln>
                        </wps:spPr>
                        <wps:style>
                          <a:lnRef idx="0">
                            <a:srgbClr val="000000">
                              <a:alpha val="0"/>
                            </a:srgbClr>
                          </a:lnRef>
                          <a:fillRef idx="1">
                            <a:srgbClr val="DB4437"/>
                          </a:fillRef>
                          <a:effectRef idx="0">
                            <a:scrgbClr r="0" g="0" b="0"/>
                          </a:effectRef>
                          <a:fontRef idx="none"/>
                        </wps:style>
                        <wps:bodyPr/>
                      </wps:wsp>
                      <wps:wsp>
                        <wps:cNvPr id="40188" name="Shape 40188"/>
                        <wps:cNvSpPr/>
                        <wps:spPr>
                          <a:xfrm>
                            <a:off x="3817995" y="1098746"/>
                            <a:ext cx="690944" cy="522637"/>
                          </a:xfrm>
                          <a:custGeom>
                            <a:avLst/>
                            <a:gdLst/>
                            <a:ahLst/>
                            <a:cxnLst/>
                            <a:rect l="0" t="0" r="0" b="0"/>
                            <a:pathLst>
                              <a:path w="690944" h="522637">
                                <a:moveTo>
                                  <a:pt x="0" y="0"/>
                                </a:moveTo>
                                <a:lnTo>
                                  <a:pt x="690944" y="0"/>
                                </a:lnTo>
                                <a:lnTo>
                                  <a:pt x="690944" y="522637"/>
                                </a:lnTo>
                                <a:lnTo>
                                  <a:pt x="0" y="522637"/>
                                </a:lnTo>
                                <a:lnTo>
                                  <a:pt x="0" y="0"/>
                                </a:lnTo>
                              </a:path>
                            </a:pathLst>
                          </a:custGeom>
                          <a:ln w="0" cap="flat">
                            <a:miter lim="127000"/>
                          </a:ln>
                        </wps:spPr>
                        <wps:style>
                          <a:lnRef idx="0">
                            <a:srgbClr val="000000">
                              <a:alpha val="0"/>
                            </a:srgbClr>
                          </a:lnRef>
                          <a:fillRef idx="1">
                            <a:srgbClr val="DB4437"/>
                          </a:fillRef>
                          <a:effectRef idx="0">
                            <a:scrgbClr r="0" g="0" b="0"/>
                          </a:effectRef>
                          <a:fontRef idx="none"/>
                        </wps:style>
                        <wps:bodyPr/>
                      </wps:wsp>
                      <wps:wsp>
                        <wps:cNvPr id="40189" name="Shape 40189"/>
                        <wps:cNvSpPr/>
                        <wps:spPr>
                          <a:xfrm>
                            <a:off x="4925276" y="549534"/>
                            <a:ext cx="690943" cy="1071848"/>
                          </a:xfrm>
                          <a:custGeom>
                            <a:avLst/>
                            <a:gdLst/>
                            <a:ahLst/>
                            <a:cxnLst/>
                            <a:rect l="0" t="0" r="0" b="0"/>
                            <a:pathLst>
                              <a:path w="690943" h="1071848">
                                <a:moveTo>
                                  <a:pt x="0" y="0"/>
                                </a:moveTo>
                                <a:lnTo>
                                  <a:pt x="690943" y="0"/>
                                </a:lnTo>
                                <a:lnTo>
                                  <a:pt x="690943" y="1071848"/>
                                </a:lnTo>
                                <a:lnTo>
                                  <a:pt x="0" y="1071848"/>
                                </a:lnTo>
                                <a:lnTo>
                                  <a:pt x="0" y="0"/>
                                </a:lnTo>
                              </a:path>
                            </a:pathLst>
                          </a:custGeom>
                          <a:ln w="0" cap="flat">
                            <a:miter lim="127000"/>
                          </a:ln>
                        </wps:spPr>
                        <wps:style>
                          <a:lnRef idx="0">
                            <a:srgbClr val="000000">
                              <a:alpha val="0"/>
                            </a:srgbClr>
                          </a:lnRef>
                          <a:fillRef idx="1">
                            <a:srgbClr val="DB4437"/>
                          </a:fillRef>
                          <a:effectRef idx="0">
                            <a:scrgbClr r="0" g="0" b="0"/>
                          </a:effectRef>
                          <a:fontRef idx="none"/>
                        </wps:style>
                        <wps:bodyPr/>
                      </wps:wsp>
                      <wps:wsp>
                        <wps:cNvPr id="40190" name="Shape 40190"/>
                        <wps:cNvSpPr/>
                        <wps:spPr>
                          <a:xfrm>
                            <a:off x="283553" y="1621382"/>
                            <a:ext cx="5542598" cy="9144"/>
                          </a:xfrm>
                          <a:custGeom>
                            <a:avLst/>
                            <a:gdLst/>
                            <a:ahLst/>
                            <a:cxnLst/>
                            <a:rect l="0" t="0" r="0" b="0"/>
                            <a:pathLst>
                              <a:path w="5542598" h="9144">
                                <a:moveTo>
                                  <a:pt x="0" y="0"/>
                                </a:moveTo>
                                <a:lnTo>
                                  <a:pt x="5542598" y="0"/>
                                </a:lnTo>
                                <a:lnTo>
                                  <a:pt x="5542598" y="9144"/>
                                </a:lnTo>
                                <a:lnTo>
                                  <a:pt x="0" y="9144"/>
                                </a:lnTo>
                                <a:lnTo>
                                  <a:pt x="0" y="0"/>
                                </a:lnTo>
                              </a:path>
                            </a:pathLst>
                          </a:custGeom>
                          <a:ln w="0" cap="flat">
                            <a:miter lim="127000"/>
                          </a:ln>
                        </wps:spPr>
                        <wps:style>
                          <a:lnRef idx="0">
                            <a:srgbClr val="000000">
                              <a:alpha val="0"/>
                            </a:srgbClr>
                          </a:lnRef>
                          <a:fillRef idx="1">
                            <a:srgbClr val="333333"/>
                          </a:fillRef>
                          <a:effectRef idx="0">
                            <a:scrgbClr r="0" g="0" b="0"/>
                          </a:effectRef>
                          <a:fontRef idx="none"/>
                        </wps:style>
                        <wps:bodyPr/>
                      </wps:wsp>
                      <wps:wsp>
                        <wps:cNvPr id="40191" name="Shape 40191"/>
                        <wps:cNvSpPr/>
                        <wps:spPr>
                          <a:xfrm>
                            <a:off x="841622" y="1515083"/>
                            <a:ext cx="9144" cy="106299"/>
                          </a:xfrm>
                          <a:custGeom>
                            <a:avLst/>
                            <a:gdLst/>
                            <a:ahLst/>
                            <a:cxnLst/>
                            <a:rect l="0" t="0" r="0" b="0"/>
                            <a:pathLst>
                              <a:path w="9144" h="106299">
                                <a:moveTo>
                                  <a:pt x="0" y="0"/>
                                </a:moveTo>
                                <a:lnTo>
                                  <a:pt x="9144" y="0"/>
                                </a:lnTo>
                                <a:lnTo>
                                  <a:pt x="9144" y="106299"/>
                                </a:lnTo>
                                <a:lnTo>
                                  <a:pt x="0" y="106299"/>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s:wsp>
                        <wps:cNvPr id="40192" name="Shape 40192"/>
                        <wps:cNvSpPr/>
                        <wps:spPr>
                          <a:xfrm>
                            <a:off x="1948904" y="1511053"/>
                            <a:ext cx="9144" cy="106299"/>
                          </a:xfrm>
                          <a:custGeom>
                            <a:avLst/>
                            <a:gdLst/>
                            <a:ahLst/>
                            <a:cxnLst/>
                            <a:rect l="0" t="0" r="0" b="0"/>
                            <a:pathLst>
                              <a:path w="9144" h="106299">
                                <a:moveTo>
                                  <a:pt x="0" y="0"/>
                                </a:moveTo>
                                <a:lnTo>
                                  <a:pt x="9144" y="0"/>
                                </a:lnTo>
                                <a:lnTo>
                                  <a:pt x="9144" y="106299"/>
                                </a:lnTo>
                                <a:lnTo>
                                  <a:pt x="0" y="106299"/>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s:wsp>
                        <wps:cNvPr id="40193" name="Shape 40193"/>
                        <wps:cNvSpPr/>
                        <wps:spPr>
                          <a:xfrm>
                            <a:off x="3056185" y="1399926"/>
                            <a:ext cx="9144" cy="106299"/>
                          </a:xfrm>
                          <a:custGeom>
                            <a:avLst/>
                            <a:gdLst/>
                            <a:ahLst/>
                            <a:cxnLst/>
                            <a:rect l="0" t="0" r="0" b="0"/>
                            <a:pathLst>
                              <a:path w="9144" h="106299">
                                <a:moveTo>
                                  <a:pt x="0" y="0"/>
                                </a:moveTo>
                                <a:lnTo>
                                  <a:pt x="9144" y="0"/>
                                </a:lnTo>
                                <a:lnTo>
                                  <a:pt x="9144" y="106299"/>
                                </a:lnTo>
                                <a:lnTo>
                                  <a:pt x="0" y="106299"/>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s:wsp>
                        <wps:cNvPr id="4218" name="Rectangle 4218"/>
                        <wps:cNvSpPr/>
                        <wps:spPr>
                          <a:xfrm>
                            <a:off x="812036" y="1705212"/>
                            <a:ext cx="78606" cy="132887"/>
                          </a:xfrm>
                          <a:prstGeom prst="rect">
                            <a:avLst/>
                          </a:prstGeom>
                          <a:ln>
                            <a:noFill/>
                          </a:ln>
                        </wps:spPr>
                        <wps:txbx>
                          <w:txbxContent>
                            <w:p w14:paraId="2592C230" w14:textId="77777777" w:rsidR="00215305" w:rsidRDefault="00215305">
                              <w:pPr>
                                <w:spacing w:line="259" w:lineRule="auto"/>
                              </w:pPr>
                              <w:r>
                                <w:rPr>
                                  <w:rFonts w:ascii="Times New Roman" w:eastAsia="Times New Roman" w:hAnsi="Times New Roman" w:cs="Times New Roman"/>
                                  <w:color w:val="222222"/>
                                  <w:w w:val="111"/>
                                  <w:sz w:val="17"/>
                                </w:rPr>
                                <w:t>1</w:t>
                              </w:r>
                            </w:p>
                          </w:txbxContent>
                        </wps:txbx>
                        <wps:bodyPr horzOverflow="overflow" vert="horz" lIns="0" tIns="0" rIns="0" bIns="0" rtlCol="0">
                          <a:noAutofit/>
                        </wps:bodyPr>
                      </wps:wsp>
                      <wps:wsp>
                        <wps:cNvPr id="4219" name="Rectangle 4219"/>
                        <wps:cNvSpPr/>
                        <wps:spPr>
                          <a:xfrm>
                            <a:off x="1919317" y="1705212"/>
                            <a:ext cx="78606" cy="132887"/>
                          </a:xfrm>
                          <a:prstGeom prst="rect">
                            <a:avLst/>
                          </a:prstGeom>
                          <a:ln>
                            <a:noFill/>
                          </a:ln>
                        </wps:spPr>
                        <wps:txbx>
                          <w:txbxContent>
                            <w:p w14:paraId="02226A38" w14:textId="77777777" w:rsidR="00215305" w:rsidRDefault="00215305">
                              <w:pPr>
                                <w:spacing w:line="259" w:lineRule="auto"/>
                              </w:pPr>
                              <w:r>
                                <w:rPr>
                                  <w:rFonts w:ascii="Times New Roman" w:eastAsia="Times New Roman" w:hAnsi="Times New Roman" w:cs="Times New Roman"/>
                                  <w:color w:val="222222"/>
                                  <w:w w:val="111"/>
                                  <w:sz w:val="17"/>
                                </w:rPr>
                                <w:t>2</w:t>
                              </w:r>
                            </w:p>
                          </w:txbxContent>
                        </wps:txbx>
                        <wps:bodyPr horzOverflow="overflow" vert="horz" lIns="0" tIns="0" rIns="0" bIns="0" rtlCol="0">
                          <a:noAutofit/>
                        </wps:bodyPr>
                      </wps:wsp>
                      <wps:wsp>
                        <wps:cNvPr id="4220" name="Rectangle 4220"/>
                        <wps:cNvSpPr/>
                        <wps:spPr>
                          <a:xfrm>
                            <a:off x="3026598" y="1705212"/>
                            <a:ext cx="78606" cy="132887"/>
                          </a:xfrm>
                          <a:prstGeom prst="rect">
                            <a:avLst/>
                          </a:prstGeom>
                          <a:ln>
                            <a:noFill/>
                          </a:ln>
                        </wps:spPr>
                        <wps:txbx>
                          <w:txbxContent>
                            <w:p w14:paraId="3F1F381C" w14:textId="77777777" w:rsidR="00215305" w:rsidRDefault="00215305">
                              <w:pPr>
                                <w:spacing w:line="259" w:lineRule="auto"/>
                              </w:pPr>
                              <w:r>
                                <w:rPr>
                                  <w:rFonts w:ascii="Times New Roman" w:eastAsia="Times New Roman" w:hAnsi="Times New Roman" w:cs="Times New Roman"/>
                                  <w:color w:val="222222"/>
                                  <w:w w:val="111"/>
                                  <w:sz w:val="17"/>
                                </w:rPr>
                                <w:t>3</w:t>
                              </w:r>
                            </w:p>
                          </w:txbxContent>
                        </wps:txbx>
                        <wps:bodyPr horzOverflow="overflow" vert="horz" lIns="0" tIns="0" rIns="0" bIns="0" rtlCol="0">
                          <a:noAutofit/>
                        </wps:bodyPr>
                      </wps:wsp>
                      <wps:wsp>
                        <wps:cNvPr id="4221" name="Rectangle 4221"/>
                        <wps:cNvSpPr/>
                        <wps:spPr>
                          <a:xfrm>
                            <a:off x="4133880" y="1705212"/>
                            <a:ext cx="78606" cy="132887"/>
                          </a:xfrm>
                          <a:prstGeom prst="rect">
                            <a:avLst/>
                          </a:prstGeom>
                          <a:ln>
                            <a:noFill/>
                          </a:ln>
                        </wps:spPr>
                        <wps:txbx>
                          <w:txbxContent>
                            <w:p w14:paraId="5B465FBE" w14:textId="77777777" w:rsidR="00215305" w:rsidRDefault="00215305">
                              <w:pPr>
                                <w:spacing w:line="259" w:lineRule="auto"/>
                              </w:pPr>
                              <w:r>
                                <w:rPr>
                                  <w:rFonts w:ascii="Times New Roman" w:eastAsia="Times New Roman" w:hAnsi="Times New Roman" w:cs="Times New Roman"/>
                                  <w:color w:val="222222"/>
                                  <w:w w:val="111"/>
                                  <w:sz w:val="17"/>
                                </w:rPr>
                                <w:t>4</w:t>
                              </w:r>
                            </w:p>
                          </w:txbxContent>
                        </wps:txbx>
                        <wps:bodyPr horzOverflow="overflow" vert="horz" lIns="0" tIns="0" rIns="0" bIns="0" rtlCol="0">
                          <a:noAutofit/>
                        </wps:bodyPr>
                      </wps:wsp>
                      <wps:wsp>
                        <wps:cNvPr id="4222" name="Rectangle 4222"/>
                        <wps:cNvSpPr/>
                        <wps:spPr>
                          <a:xfrm>
                            <a:off x="5241161" y="1705212"/>
                            <a:ext cx="78606" cy="132887"/>
                          </a:xfrm>
                          <a:prstGeom prst="rect">
                            <a:avLst/>
                          </a:prstGeom>
                          <a:ln>
                            <a:noFill/>
                          </a:ln>
                        </wps:spPr>
                        <wps:txbx>
                          <w:txbxContent>
                            <w:p w14:paraId="1F499CB6" w14:textId="77777777" w:rsidR="00215305" w:rsidRDefault="00215305">
                              <w:pPr>
                                <w:spacing w:line="259" w:lineRule="auto"/>
                              </w:pPr>
                              <w:r>
                                <w:rPr>
                                  <w:rFonts w:ascii="Times New Roman" w:eastAsia="Times New Roman" w:hAnsi="Times New Roman" w:cs="Times New Roman"/>
                                  <w:color w:val="222222"/>
                                  <w:w w:val="111"/>
                                  <w:sz w:val="17"/>
                                </w:rPr>
                                <w:t>5</w:t>
                              </w:r>
                            </w:p>
                          </w:txbxContent>
                        </wps:txbx>
                        <wps:bodyPr horzOverflow="overflow" vert="horz" lIns="0" tIns="0" rIns="0" bIns="0" rtlCol="0">
                          <a:noAutofit/>
                        </wps:bodyPr>
                      </wps:wsp>
                      <wps:wsp>
                        <wps:cNvPr id="4223" name="Rectangle 4223"/>
                        <wps:cNvSpPr/>
                        <wps:spPr>
                          <a:xfrm>
                            <a:off x="118169" y="1585626"/>
                            <a:ext cx="78606" cy="132887"/>
                          </a:xfrm>
                          <a:prstGeom prst="rect">
                            <a:avLst/>
                          </a:prstGeom>
                          <a:ln>
                            <a:noFill/>
                          </a:ln>
                        </wps:spPr>
                        <wps:txbx>
                          <w:txbxContent>
                            <w:p w14:paraId="37FAA2D6" w14:textId="77777777" w:rsidR="00215305" w:rsidRDefault="00215305">
                              <w:pPr>
                                <w:spacing w:line="259" w:lineRule="auto"/>
                              </w:pPr>
                              <w:r>
                                <w:rPr>
                                  <w:rFonts w:ascii="Times New Roman" w:eastAsia="Times New Roman" w:hAnsi="Times New Roman" w:cs="Times New Roman"/>
                                  <w:color w:val="444444"/>
                                  <w:w w:val="111"/>
                                  <w:sz w:val="17"/>
                                </w:rPr>
                                <w:t>0</w:t>
                              </w:r>
                            </w:p>
                          </w:txbxContent>
                        </wps:txbx>
                        <wps:bodyPr horzOverflow="overflow" vert="horz" lIns="0" tIns="0" rIns="0" bIns="0" rtlCol="0">
                          <a:noAutofit/>
                        </wps:bodyPr>
                      </wps:wsp>
                      <wps:wsp>
                        <wps:cNvPr id="4224" name="Rectangle 4224"/>
                        <wps:cNvSpPr/>
                        <wps:spPr>
                          <a:xfrm>
                            <a:off x="59084" y="1057055"/>
                            <a:ext cx="157188" cy="132887"/>
                          </a:xfrm>
                          <a:prstGeom prst="rect">
                            <a:avLst/>
                          </a:prstGeom>
                          <a:ln>
                            <a:noFill/>
                          </a:ln>
                        </wps:spPr>
                        <wps:txbx>
                          <w:txbxContent>
                            <w:p w14:paraId="7E1ED4CD" w14:textId="77777777" w:rsidR="00215305" w:rsidRDefault="00215305">
                              <w:pPr>
                                <w:spacing w:line="259" w:lineRule="auto"/>
                              </w:pPr>
                              <w:r>
                                <w:rPr>
                                  <w:rFonts w:ascii="Times New Roman" w:eastAsia="Times New Roman" w:hAnsi="Times New Roman" w:cs="Times New Roman"/>
                                  <w:color w:val="444444"/>
                                  <w:w w:val="111"/>
                                  <w:sz w:val="17"/>
                                </w:rPr>
                                <w:t>50</w:t>
                              </w:r>
                            </w:p>
                          </w:txbxContent>
                        </wps:txbx>
                        <wps:bodyPr horzOverflow="overflow" vert="horz" lIns="0" tIns="0" rIns="0" bIns="0" rtlCol="0">
                          <a:noAutofit/>
                        </wps:bodyPr>
                      </wps:wsp>
                      <wps:wsp>
                        <wps:cNvPr id="4225" name="Rectangle 4225"/>
                        <wps:cNvSpPr/>
                        <wps:spPr>
                          <a:xfrm>
                            <a:off x="0" y="528483"/>
                            <a:ext cx="235771" cy="132887"/>
                          </a:xfrm>
                          <a:prstGeom prst="rect">
                            <a:avLst/>
                          </a:prstGeom>
                          <a:ln>
                            <a:noFill/>
                          </a:ln>
                        </wps:spPr>
                        <wps:txbx>
                          <w:txbxContent>
                            <w:p w14:paraId="6B8CD08B" w14:textId="77777777" w:rsidR="00215305" w:rsidRDefault="00215305">
                              <w:pPr>
                                <w:spacing w:line="259" w:lineRule="auto"/>
                              </w:pPr>
                              <w:r>
                                <w:rPr>
                                  <w:rFonts w:ascii="Times New Roman" w:eastAsia="Times New Roman" w:hAnsi="Times New Roman" w:cs="Times New Roman"/>
                                  <w:color w:val="444444"/>
                                  <w:w w:val="111"/>
                                  <w:sz w:val="17"/>
                                </w:rPr>
                                <w:t>100</w:t>
                              </w:r>
                            </w:p>
                          </w:txbxContent>
                        </wps:txbx>
                        <wps:bodyPr horzOverflow="overflow" vert="horz" lIns="0" tIns="0" rIns="0" bIns="0" rtlCol="0">
                          <a:noAutofit/>
                        </wps:bodyPr>
                      </wps:wsp>
                      <wps:wsp>
                        <wps:cNvPr id="4226" name="Rectangle 4226"/>
                        <wps:cNvSpPr/>
                        <wps:spPr>
                          <a:xfrm>
                            <a:off x="0" y="0"/>
                            <a:ext cx="235771" cy="132887"/>
                          </a:xfrm>
                          <a:prstGeom prst="rect">
                            <a:avLst/>
                          </a:prstGeom>
                          <a:ln>
                            <a:noFill/>
                          </a:ln>
                        </wps:spPr>
                        <wps:txbx>
                          <w:txbxContent>
                            <w:p w14:paraId="0DEFF37E" w14:textId="77777777" w:rsidR="00215305" w:rsidRDefault="00215305">
                              <w:pPr>
                                <w:spacing w:line="259" w:lineRule="auto"/>
                              </w:pPr>
                              <w:r>
                                <w:rPr>
                                  <w:rFonts w:ascii="Times New Roman" w:eastAsia="Times New Roman" w:hAnsi="Times New Roman" w:cs="Times New Roman"/>
                                  <w:color w:val="444444"/>
                                  <w:w w:val="111"/>
                                  <w:sz w:val="17"/>
                                </w:rPr>
                                <w:t>150</w:t>
                              </w:r>
                            </w:p>
                          </w:txbxContent>
                        </wps:txbx>
                        <wps:bodyPr horzOverflow="overflow" vert="horz" lIns="0" tIns="0" rIns="0" bIns="0" rtlCol="0">
                          <a:noAutofit/>
                        </wps:bodyPr>
                      </wps:wsp>
                      <wps:wsp>
                        <wps:cNvPr id="4227" name="Shape 4227"/>
                        <wps:cNvSpPr/>
                        <wps:spPr>
                          <a:xfrm>
                            <a:off x="689509" y="1422736"/>
                            <a:ext cx="24812" cy="77696"/>
                          </a:xfrm>
                          <a:custGeom>
                            <a:avLst/>
                            <a:gdLst/>
                            <a:ahLst/>
                            <a:cxnLst/>
                            <a:rect l="0" t="0" r="0" b="0"/>
                            <a:pathLst>
                              <a:path w="24812" h="77696">
                                <a:moveTo>
                                  <a:pt x="24812" y="0"/>
                                </a:moveTo>
                                <a:lnTo>
                                  <a:pt x="24812" y="7793"/>
                                </a:lnTo>
                                <a:lnTo>
                                  <a:pt x="24705" y="7733"/>
                                </a:lnTo>
                                <a:cubicBezTo>
                                  <a:pt x="20418" y="7733"/>
                                  <a:pt x="16990" y="9549"/>
                                  <a:pt x="14430" y="13181"/>
                                </a:cubicBezTo>
                                <a:cubicBezTo>
                                  <a:pt x="11214" y="17823"/>
                                  <a:pt x="9602" y="26389"/>
                                  <a:pt x="9602" y="38879"/>
                                </a:cubicBezTo>
                                <a:cubicBezTo>
                                  <a:pt x="9602" y="51369"/>
                                  <a:pt x="11064" y="59678"/>
                                  <a:pt x="13987" y="63815"/>
                                </a:cubicBezTo>
                                <a:cubicBezTo>
                                  <a:pt x="16910" y="67952"/>
                                  <a:pt x="20515" y="70015"/>
                                  <a:pt x="24812" y="70015"/>
                                </a:cubicBezTo>
                                <a:lnTo>
                                  <a:pt x="24812" y="77696"/>
                                </a:lnTo>
                                <a:cubicBezTo>
                                  <a:pt x="17477" y="77696"/>
                                  <a:pt x="11711" y="75074"/>
                                  <a:pt x="7529" y="69812"/>
                                </a:cubicBezTo>
                                <a:cubicBezTo>
                                  <a:pt x="2507" y="63478"/>
                                  <a:pt x="0" y="53167"/>
                                  <a:pt x="0" y="38879"/>
                                </a:cubicBezTo>
                                <a:cubicBezTo>
                                  <a:pt x="0" y="29879"/>
                                  <a:pt x="930" y="22642"/>
                                  <a:pt x="2781" y="17158"/>
                                </a:cubicBezTo>
                                <a:cubicBezTo>
                                  <a:pt x="4633" y="11666"/>
                                  <a:pt x="7379" y="7441"/>
                                  <a:pt x="11028" y="4464"/>
                                </a:cubicBezTo>
                                <a:cubicBezTo>
                                  <a:pt x="14678" y="1488"/>
                                  <a:pt x="19275" y="0"/>
                                  <a:pt x="24812"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28" name="Shape 4228"/>
                        <wps:cNvSpPr/>
                        <wps:spPr>
                          <a:xfrm>
                            <a:off x="813524" y="1422736"/>
                            <a:ext cx="24812" cy="77696"/>
                          </a:xfrm>
                          <a:custGeom>
                            <a:avLst/>
                            <a:gdLst/>
                            <a:ahLst/>
                            <a:cxnLst/>
                            <a:rect l="0" t="0" r="0" b="0"/>
                            <a:pathLst>
                              <a:path w="24812" h="77696">
                                <a:moveTo>
                                  <a:pt x="24812" y="0"/>
                                </a:moveTo>
                                <a:lnTo>
                                  <a:pt x="24812" y="7793"/>
                                </a:lnTo>
                                <a:lnTo>
                                  <a:pt x="24706" y="7733"/>
                                </a:lnTo>
                                <a:cubicBezTo>
                                  <a:pt x="20418" y="7733"/>
                                  <a:pt x="16990" y="9549"/>
                                  <a:pt x="14430" y="13181"/>
                                </a:cubicBezTo>
                                <a:cubicBezTo>
                                  <a:pt x="11214" y="17823"/>
                                  <a:pt x="9603" y="26389"/>
                                  <a:pt x="9603" y="38879"/>
                                </a:cubicBezTo>
                                <a:cubicBezTo>
                                  <a:pt x="9603" y="51369"/>
                                  <a:pt x="11064" y="59678"/>
                                  <a:pt x="13987" y="63815"/>
                                </a:cubicBezTo>
                                <a:cubicBezTo>
                                  <a:pt x="16911" y="67952"/>
                                  <a:pt x="20516" y="70015"/>
                                  <a:pt x="24812" y="70015"/>
                                </a:cubicBezTo>
                                <a:lnTo>
                                  <a:pt x="24812" y="77696"/>
                                </a:lnTo>
                                <a:cubicBezTo>
                                  <a:pt x="17477" y="77696"/>
                                  <a:pt x="11711" y="75074"/>
                                  <a:pt x="7529" y="69812"/>
                                </a:cubicBezTo>
                                <a:cubicBezTo>
                                  <a:pt x="2507" y="63478"/>
                                  <a:pt x="0" y="53167"/>
                                  <a:pt x="0" y="38879"/>
                                </a:cubicBezTo>
                                <a:cubicBezTo>
                                  <a:pt x="0" y="29879"/>
                                  <a:pt x="930" y="22642"/>
                                  <a:pt x="2782" y="17158"/>
                                </a:cubicBezTo>
                                <a:cubicBezTo>
                                  <a:pt x="4624" y="11666"/>
                                  <a:pt x="7379" y="7441"/>
                                  <a:pt x="11029" y="4464"/>
                                </a:cubicBezTo>
                                <a:cubicBezTo>
                                  <a:pt x="14678" y="1488"/>
                                  <a:pt x="19276" y="0"/>
                                  <a:pt x="24812"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29" name="Shape 4229"/>
                        <wps:cNvSpPr/>
                        <wps:spPr>
                          <a:xfrm>
                            <a:off x="714320" y="1422736"/>
                            <a:ext cx="24812" cy="77696"/>
                          </a:xfrm>
                          <a:custGeom>
                            <a:avLst/>
                            <a:gdLst/>
                            <a:ahLst/>
                            <a:cxnLst/>
                            <a:rect l="0" t="0" r="0" b="0"/>
                            <a:pathLst>
                              <a:path w="24812" h="77696">
                                <a:moveTo>
                                  <a:pt x="0" y="0"/>
                                </a:moveTo>
                                <a:cubicBezTo>
                                  <a:pt x="4084" y="0"/>
                                  <a:pt x="7663" y="824"/>
                                  <a:pt x="10745" y="2463"/>
                                </a:cubicBezTo>
                                <a:cubicBezTo>
                                  <a:pt x="13819" y="4110"/>
                                  <a:pt x="16361" y="6475"/>
                                  <a:pt x="18372" y="9576"/>
                                </a:cubicBezTo>
                                <a:cubicBezTo>
                                  <a:pt x="20383" y="12676"/>
                                  <a:pt x="21951" y="16441"/>
                                  <a:pt x="23093" y="20888"/>
                                </a:cubicBezTo>
                                <a:cubicBezTo>
                                  <a:pt x="24236" y="25335"/>
                                  <a:pt x="24812" y="31331"/>
                                  <a:pt x="24812" y="38879"/>
                                </a:cubicBezTo>
                                <a:cubicBezTo>
                                  <a:pt x="24812" y="47799"/>
                                  <a:pt x="23891" y="55010"/>
                                  <a:pt x="22057" y="60493"/>
                                </a:cubicBezTo>
                                <a:cubicBezTo>
                                  <a:pt x="20223" y="65976"/>
                                  <a:pt x="17477" y="70219"/>
                                  <a:pt x="13828" y="73213"/>
                                </a:cubicBezTo>
                                <a:cubicBezTo>
                                  <a:pt x="10178" y="76207"/>
                                  <a:pt x="5572" y="77696"/>
                                  <a:pt x="0" y="77696"/>
                                </a:cubicBezTo>
                                <a:lnTo>
                                  <a:pt x="0" y="70015"/>
                                </a:lnTo>
                                <a:cubicBezTo>
                                  <a:pt x="4287" y="70015"/>
                                  <a:pt x="7893" y="67943"/>
                                  <a:pt x="10825" y="63788"/>
                                </a:cubicBezTo>
                                <a:cubicBezTo>
                                  <a:pt x="13748" y="59634"/>
                                  <a:pt x="15210" y="51333"/>
                                  <a:pt x="15210" y="38879"/>
                                </a:cubicBezTo>
                                <a:cubicBezTo>
                                  <a:pt x="15210" y="26353"/>
                                  <a:pt x="13748" y="18026"/>
                                  <a:pt x="10825" y="13907"/>
                                </a:cubicBezTo>
                                <a:lnTo>
                                  <a:pt x="0" y="7793"/>
                                </a:lnTo>
                                <a:lnTo>
                                  <a:pt x="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30" name="Shape 4230"/>
                        <wps:cNvSpPr/>
                        <wps:spPr>
                          <a:xfrm>
                            <a:off x="780120" y="1421753"/>
                            <a:ext cx="25113" cy="99753"/>
                          </a:xfrm>
                          <a:custGeom>
                            <a:avLst/>
                            <a:gdLst/>
                            <a:ahLst/>
                            <a:cxnLst/>
                            <a:rect l="0" t="0" r="0" b="0"/>
                            <a:pathLst>
                              <a:path w="25113" h="99753">
                                <a:moveTo>
                                  <a:pt x="18425" y="0"/>
                                </a:moveTo>
                                <a:lnTo>
                                  <a:pt x="25113" y="0"/>
                                </a:lnTo>
                                <a:cubicBezTo>
                                  <a:pt x="20932" y="7193"/>
                                  <a:pt x="18159" y="12331"/>
                                  <a:pt x="16813" y="15413"/>
                                </a:cubicBezTo>
                                <a:cubicBezTo>
                                  <a:pt x="14705" y="20188"/>
                                  <a:pt x="13039" y="25166"/>
                                  <a:pt x="11826" y="30357"/>
                                </a:cubicBezTo>
                                <a:cubicBezTo>
                                  <a:pt x="10346" y="36833"/>
                                  <a:pt x="9602" y="43335"/>
                                  <a:pt x="9602" y="49881"/>
                                </a:cubicBezTo>
                                <a:cubicBezTo>
                                  <a:pt x="9602" y="66516"/>
                                  <a:pt x="14776" y="83143"/>
                                  <a:pt x="25113" y="99753"/>
                                </a:cubicBezTo>
                                <a:lnTo>
                                  <a:pt x="18425" y="99753"/>
                                </a:lnTo>
                                <a:cubicBezTo>
                                  <a:pt x="13270" y="93251"/>
                                  <a:pt x="8902" y="85642"/>
                                  <a:pt x="5342" y="76916"/>
                                </a:cubicBezTo>
                                <a:cubicBezTo>
                                  <a:pt x="1781" y="68199"/>
                                  <a:pt x="0" y="59164"/>
                                  <a:pt x="0" y="49828"/>
                                </a:cubicBezTo>
                                <a:cubicBezTo>
                                  <a:pt x="0" y="41589"/>
                                  <a:pt x="1329" y="33697"/>
                                  <a:pt x="3995" y="26158"/>
                                </a:cubicBezTo>
                                <a:cubicBezTo>
                                  <a:pt x="7104" y="17406"/>
                                  <a:pt x="11914" y="8681"/>
                                  <a:pt x="18425"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31" name="Shape 4231"/>
                        <wps:cNvSpPr/>
                        <wps:spPr>
                          <a:xfrm>
                            <a:off x="838336" y="1422736"/>
                            <a:ext cx="24812" cy="77696"/>
                          </a:xfrm>
                          <a:custGeom>
                            <a:avLst/>
                            <a:gdLst/>
                            <a:ahLst/>
                            <a:cxnLst/>
                            <a:rect l="0" t="0" r="0" b="0"/>
                            <a:pathLst>
                              <a:path w="24812" h="77696">
                                <a:moveTo>
                                  <a:pt x="0" y="0"/>
                                </a:moveTo>
                                <a:cubicBezTo>
                                  <a:pt x="4083" y="0"/>
                                  <a:pt x="7662" y="824"/>
                                  <a:pt x="10745" y="2463"/>
                                </a:cubicBezTo>
                                <a:cubicBezTo>
                                  <a:pt x="13819" y="4110"/>
                                  <a:pt x="16361" y="6475"/>
                                  <a:pt x="18372" y="9576"/>
                                </a:cubicBezTo>
                                <a:cubicBezTo>
                                  <a:pt x="20383" y="12676"/>
                                  <a:pt x="21951" y="16441"/>
                                  <a:pt x="23093" y="20888"/>
                                </a:cubicBezTo>
                                <a:cubicBezTo>
                                  <a:pt x="24236" y="25335"/>
                                  <a:pt x="24812" y="31331"/>
                                  <a:pt x="24812" y="38879"/>
                                </a:cubicBezTo>
                                <a:cubicBezTo>
                                  <a:pt x="24812" y="47799"/>
                                  <a:pt x="23891" y="55010"/>
                                  <a:pt x="22057" y="60493"/>
                                </a:cubicBezTo>
                                <a:cubicBezTo>
                                  <a:pt x="20223" y="65976"/>
                                  <a:pt x="17477" y="70219"/>
                                  <a:pt x="13828" y="73213"/>
                                </a:cubicBezTo>
                                <a:cubicBezTo>
                                  <a:pt x="10178" y="76207"/>
                                  <a:pt x="5572" y="77696"/>
                                  <a:pt x="0" y="77696"/>
                                </a:cubicBezTo>
                                <a:lnTo>
                                  <a:pt x="0" y="70015"/>
                                </a:lnTo>
                                <a:cubicBezTo>
                                  <a:pt x="4287" y="70015"/>
                                  <a:pt x="7893" y="67943"/>
                                  <a:pt x="10816" y="63788"/>
                                </a:cubicBezTo>
                                <a:cubicBezTo>
                                  <a:pt x="13748" y="59634"/>
                                  <a:pt x="15210" y="51333"/>
                                  <a:pt x="15210" y="38879"/>
                                </a:cubicBezTo>
                                <a:cubicBezTo>
                                  <a:pt x="15210" y="26353"/>
                                  <a:pt x="13748" y="18026"/>
                                  <a:pt x="10816" y="13907"/>
                                </a:cubicBezTo>
                                <a:lnTo>
                                  <a:pt x="0" y="7793"/>
                                </a:lnTo>
                                <a:lnTo>
                                  <a:pt x="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32" name="Shape 4232"/>
                        <wps:cNvSpPr/>
                        <wps:spPr>
                          <a:xfrm>
                            <a:off x="874371" y="1421753"/>
                            <a:ext cx="16273" cy="40225"/>
                          </a:xfrm>
                          <a:custGeom>
                            <a:avLst/>
                            <a:gdLst/>
                            <a:ahLst/>
                            <a:cxnLst/>
                            <a:rect l="0" t="0" r="0" b="0"/>
                            <a:pathLst>
                              <a:path w="16273" h="40225">
                                <a:moveTo>
                                  <a:pt x="15989" y="0"/>
                                </a:moveTo>
                                <a:lnTo>
                                  <a:pt x="16273" y="122"/>
                                </a:lnTo>
                                <a:lnTo>
                                  <a:pt x="16273" y="6445"/>
                                </a:lnTo>
                                <a:lnTo>
                                  <a:pt x="16246" y="6431"/>
                                </a:lnTo>
                                <a:cubicBezTo>
                                  <a:pt x="13934" y="6431"/>
                                  <a:pt x="12003" y="7441"/>
                                  <a:pt x="10462" y="9443"/>
                                </a:cubicBezTo>
                                <a:cubicBezTo>
                                  <a:pt x="8920" y="11454"/>
                                  <a:pt x="8150" y="15139"/>
                                  <a:pt x="8150" y="20498"/>
                                </a:cubicBezTo>
                                <a:cubicBezTo>
                                  <a:pt x="8150" y="25379"/>
                                  <a:pt x="8929" y="28816"/>
                                  <a:pt x="10488" y="30800"/>
                                </a:cubicBezTo>
                                <a:cubicBezTo>
                                  <a:pt x="12047" y="32793"/>
                                  <a:pt x="13960" y="33785"/>
                                  <a:pt x="16246" y="33785"/>
                                </a:cubicBezTo>
                                <a:lnTo>
                                  <a:pt x="16273" y="33771"/>
                                </a:lnTo>
                                <a:lnTo>
                                  <a:pt x="16273" y="40146"/>
                                </a:lnTo>
                                <a:lnTo>
                                  <a:pt x="16096" y="40225"/>
                                </a:lnTo>
                                <a:cubicBezTo>
                                  <a:pt x="11489" y="40225"/>
                                  <a:pt x="7662" y="38507"/>
                                  <a:pt x="4597" y="35087"/>
                                </a:cubicBezTo>
                                <a:cubicBezTo>
                                  <a:pt x="1532" y="31659"/>
                                  <a:pt x="0" y="26486"/>
                                  <a:pt x="0" y="19568"/>
                                </a:cubicBezTo>
                                <a:cubicBezTo>
                                  <a:pt x="0" y="14129"/>
                                  <a:pt x="1373" y="9514"/>
                                  <a:pt x="4101" y="5705"/>
                                </a:cubicBezTo>
                                <a:cubicBezTo>
                                  <a:pt x="6838" y="1905"/>
                                  <a:pt x="10798" y="0"/>
                                  <a:pt x="15989"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34" name="Shape 4234"/>
                        <wps:cNvSpPr/>
                        <wps:spPr>
                          <a:xfrm>
                            <a:off x="890644" y="1421875"/>
                            <a:ext cx="16273" cy="40024"/>
                          </a:xfrm>
                          <a:custGeom>
                            <a:avLst/>
                            <a:gdLst/>
                            <a:ahLst/>
                            <a:cxnLst/>
                            <a:rect l="0" t="0" r="0" b="0"/>
                            <a:pathLst>
                              <a:path w="16273" h="40024">
                                <a:moveTo>
                                  <a:pt x="0" y="0"/>
                                </a:moveTo>
                                <a:lnTo>
                                  <a:pt x="11578" y="4989"/>
                                </a:lnTo>
                                <a:cubicBezTo>
                                  <a:pt x="14705" y="8399"/>
                                  <a:pt x="16273" y="13405"/>
                                  <a:pt x="16273" y="20013"/>
                                </a:cubicBezTo>
                                <a:cubicBezTo>
                                  <a:pt x="16273" y="26453"/>
                                  <a:pt x="14687" y="31404"/>
                                  <a:pt x="11524" y="34885"/>
                                </a:cubicBezTo>
                                <a:lnTo>
                                  <a:pt x="0" y="40024"/>
                                </a:lnTo>
                                <a:lnTo>
                                  <a:pt x="0" y="33649"/>
                                </a:lnTo>
                                <a:lnTo>
                                  <a:pt x="5811" y="30652"/>
                                </a:lnTo>
                                <a:cubicBezTo>
                                  <a:pt x="7352" y="28649"/>
                                  <a:pt x="8123" y="24982"/>
                                  <a:pt x="8123" y="19650"/>
                                </a:cubicBezTo>
                                <a:cubicBezTo>
                                  <a:pt x="8123" y="14733"/>
                                  <a:pt x="7343" y="11287"/>
                                  <a:pt x="5793" y="9294"/>
                                </a:cubicBezTo>
                                <a:lnTo>
                                  <a:pt x="0" y="6322"/>
                                </a:lnTo>
                                <a:lnTo>
                                  <a:pt x="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35" name="Shape 4235"/>
                        <wps:cNvSpPr/>
                        <wps:spPr>
                          <a:xfrm>
                            <a:off x="890670" y="1421753"/>
                            <a:ext cx="49208" cy="80185"/>
                          </a:xfrm>
                          <a:custGeom>
                            <a:avLst/>
                            <a:gdLst/>
                            <a:ahLst/>
                            <a:cxnLst/>
                            <a:rect l="0" t="0" r="0" b="0"/>
                            <a:pathLst>
                              <a:path w="49208" h="80185">
                                <a:moveTo>
                                  <a:pt x="41625" y="0"/>
                                </a:moveTo>
                                <a:lnTo>
                                  <a:pt x="49208" y="0"/>
                                </a:lnTo>
                                <a:lnTo>
                                  <a:pt x="7733" y="80185"/>
                                </a:lnTo>
                                <a:lnTo>
                                  <a:pt x="0" y="80185"/>
                                </a:lnTo>
                                <a:lnTo>
                                  <a:pt x="41625"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37" name="Shape 4237"/>
                        <wps:cNvSpPr/>
                        <wps:spPr>
                          <a:xfrm>
                            <a:off x="969155" y="1421753"/>
                            <a:ext cx="25113" cy="99753"/>
                          </a:xfrm>
                          <a:custGeom>
                            <a:avLst/>
                            <a:gdLst/>
                            <a:ahLst/>
                            <a:cxnLst/>
                            <a:rect l="0" t="0" r="0" b="0"/>
                            <a:pathLst>
                              <a:path w="25113" h="99753">
                                <a:moveTo>
                                  <a:pt x="0" y="0"/>
                                </a:moveTo>
                                <a:lnTo>
                                  <a:pt x="6688" y="0"/>
                                </a:lnTo>
                                <a:cubicBezTo>
                                  <a:pt x="13199" y="8681"/>
                                  <a:pt x="18009" y="17406"/>
                                  <a:pt x="21118" y="26158"/>
                                </a:cubicBezTo>
                                <a:cubicBezTo>
                                  <a:pt x="23784" y="33697"/>
                                  <a:pt x="25113" y="41589"/>
                                  <a:pt x="25113" y="49828"/>
                                </a:cubicBezTo>
                                <a:cubicBezTo>
                                  <a:pt x="25113" y="59164"/>
                                  <a:pt x="23324" y="68199"/>
                                  <a:pt x="19745" y="76916"/>
                                </a:cubicBezTo>
                                <a:cubicBezTo>
                                  <a:pt x="16166" y="85642"/>
                                  <a:pt x="11817" y="93251"/>
                                  <a:pt x="6688" y="99753"/>
                                </a:cubicBezTo>
                                <a:lnTo>
                                  <a:pt x="0" y="99753"/>
                                </a:lnTo>
                                <a:cubicBezTo>
                                  <a:pt x="10346" y="83143"/>
                                  <a:pt x="15511" y="66516"/>
                                  <a:pt x="15520" y="49881"/>
                                </a:cubicBezTo>
                                <a:cubicBezTo>
                                  <a:pt x="15511" y="43370"/>
                                  <a:pt x="14775" y="36921"/>
                                  <a:pt x="13287" y="30516"/>
                                </a:cubicBezTo>
                                <a:cubicBezTo>
                                  <a:pt x="12109" y="25326"/>
                                  <a:pt x="10461" y="20347"/>
                                  <a:pt x="8353" y="15564"/>
                                </a:cubicBezTo>
                                <a:cubicBezTo>
                                  <a:pt x="7007" y="12455"/>
                                  <a:pt x="4216" y="7264"/>
                                  <a:pt x="0"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39" name="Shape 4239"/>
                        <wps:cNvSpPr/>
                        <wps:spPr>
                          <a:xfrm>
                            <a:off x="676221" y="1409453"/>
                            <a:ext cx="38095" cy="104268"/>
                          </a:xfrm>
                          <a:custGeom>
                            <a:avLst/>
                            <a:gdLst/>
                            <a:ahLst/>
                            <a:cxnLst/>
                            <a:rect l="0" t="0" r="0" b="0"/>
                            <a:pathLst>
                              <a:path w="38095" h="104268">
                                <a:moveTo>
                                  <a:pt x="38095" y="0"/>
                                </a:moveTo>
                                <a:lnTo>
                                  <a:pt x="38095" y="36002"/>
                                </a:lnTo>
                                <a:lnTo>
                                  <a:pt x="38015" y="36045"/>
                                </a:lnTo>
                                <a:lnTo>
                                  <a:pt x="37157" y="38822"/>
                                </a:lnTo>
                                <a:lnTo>
                                  <a:pt x="36176" y="52158"/>
                                </a:lnTo>
                                <a:lnTo>
                                  <a:pt x="37071" y="65464"/>
                                </a:lnTo>
                                <a:lnTo>
                                  <a:pt x="38089" y="69279"/>
                                </a:lnTo>
                                <a:lnTo>
                                  <a:pt x="38095" y="69257"/>
                                </a:lnTo>
                                <a:lnTo>
                                  <a:pt x="38095" y="104268"/>
                                </a:lnTo>
                                <a:lnTo>
                                  <a:pt x="22755" y="101097"/>
                                </a:lnTo>
                                <a:lnTo>
                                  <a:pt x="10420" y="91363"/>
                                </a:lnTo>
                                <a:lnTo>
                                  <a:pt x="10411" y="91353"/>
                                </a:lnTo>
                                <a:lnTo>
                                  <a:pt x="10401" y="91343"/>
                                </a:lnTo>
                                <a:lnTo>
                                  <a:pt x="2257" y="73751"/>
                                </a:lnTo>
                                <a:lnTo>
                                  <a:pt x="0" y="52158"/>
                                </a:lnTo>
                                <a:lnTo>
                                  <a:pt x="3477" y="26183"/>
                                </a:lnTo>
                                <a:lnTo>
                                  <a:pt x="15926" y="7447"/>
                                </a:lnTo>
                                <a:lnTo>
                                  <a:pt x="3809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40" name="Shape 4240"/>
                        <wps:cNvSpPr/>
                        <wps:spPr>
                          <a:xfrm>
                            <a:off x="714316" y="1409451"/>
                            <a:ext cx="38105" cy="104270"/>
                          </a:xfrm>
                          <a:custGeom>
                            <a:avLst/>
                            <a:gdLst/>
                            <a:ahLst/>
                            <a:cxnLst/>
                            <a:rect l="0" t="0" r="0" b="0"/>
                            <a:pathLst>
                              <a:path w="38105" h="104270">
                                <a:moveTo>
                                  <a:pt x="5" y="0"/>
                                </a:moveTo>
                                <a:lnTo>
                                  <a:pt x="17007" y="4029"/>
                                </a:lnTo>
                                <a:lnTo>
                                  <a:pt x="29523" y="15630"/>
                                </a:lnTo>
                                <a:lnTo>
                                  <a:pt x="35971" y="30871"/>
                                </a:lnTo>
                                <a:lnTo>
                                  <a:pt x="38105" y="52159"/>
                                </a:lnTo>
                                <a:lnTo>
                                  <a:pt x="34666" y="77991"/>
                                </a:lnTo>
                                <a:lnTo>
                                  <a:pt x="22255" y="96765"/>
                                </a:lnTo>
                                <a:lnTo>
                                  <a:pt x="5" y="104270"/>
                                </a:lnTo>
                                <a:lnTo>
                                  <a:pt x="0" y="104270"/>
                                </a:lnTo>
                                <a:lnTo>
                                  <a:pt x="0" y="69258"/>
                                </a:lnTo>
                                <a:lnTo>
                                  <a:pt x="1024" y="65427"/>
                                </a:lnTo>
                                <a:lnTo>
                                  <a:pt x="1919" y="52159"/>
                                </a:lnTo>
                                <a:lnTo>
                                  <a:pt x="1024" y="38824"/>
                                </a:lnTo>
                                <a:lnTo>
                                  <a:pt x="252" y="35870"/>
                                </a:lnTo>
                                <a:lnTo>
                                  <a:pt x="0" y="36004"/>
                                </a:lnTo>
                                <a:lnTo>
                                  <a:pt x="0" y="2"/>
                                </a:lnTo>
                                <a:lnTo>
                                  <a:pt x="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41" name="Shape 4241"/>
                        <wps:cNvSpPr/>
                        <wps:spPr>
                          <a:xfrm>
                            <a:off x="766832" y="1408460"/>
                            <a:ext cx="71500" cy="126330"/>
                          </a:xfrm>
                          <a:custGeom>
                            <a:avLst/>
                            <a:gdLst/>
                            <a:ahLst/>
                            <a:cxnLst/>
                            <a:rect l="0" t="0" r="0" b="0"/>
                            <a:pathLst>
                              <a:path w="71500" h="126330">
                                <a:moveTo>
                                  <a:pt x="25060" y="0"/>
                                </a:moveTo>
                                <a:lnTo>
                                  <a:pt x="61503" y="0"/>
                                </a:lnTo>
                                <a:lnTo>
                                  <a:pt x="58359" y="5407"/>
                                </a:lnTo>
                                <a:lnTo>
                                  <a:pt x="71500" y="992"/>
                                </a:lnTo>
                                <a:lnTo>
                                  <a:pt x="71500" y="36994"/>
                                </a:lnTo>
                                <a:lnTo>
                                  <a:pt x="71419" y="37037"/>
                                </a:lnTo>
                                <a:lnTo>
                                  <a:pt x="70561" y="39815"/>
                                </a:lnTo>
                                <a:lnTo>
                                  <a:pt x="69580" y="53150"/>
                                </a:lnTo>
                                <a:lnTo>
                                  <a:pt x="70476" y="66456"/>
                                </a:lnTo>
                                <a:lnTo>
                                  <a:pt x="71494" y="70271"/>
                                </a:lnTo>
                                <a:lnTo>
                                  <a:pt x="71500" y="70249"/>
                                </a:lnTo>
                                <a:lnTo>
                                  <a:pt x="71500" y="105260"/>
                                </a:lnTo>
                                <a:lnTo>
                                  <a:pt x="56159" y="102089"/>
                                </a:lnTo>
                                <a:lnTo>
                                  <a:pt x="43825" y="92364"/>
                                </a:lnTo>
                                <a:lnTo>
                                  <a:pt x="43815" y="92345"/>
                                </a:lnTo>
                                <a:lnTo>
                                  <a:pt x="43805" y="92335"/>
                                </a:lnTo>
                                <a:lnTo>
                                  <a:pt x="39161" y="82302"/>
                                </a:lnTo>
                                <a:lnTo>
                                  <a:pt x="39453" y="84172"/>
                                </a:lnTo>
                                <a:lnTo>
                                  <a:pt x="49682" y="106023"/>
                                </a:lnTo>
                                <a:lnTo>
                                  <a:pt x="62332" y="126330"/>
                                </a:lnTo>
                                <a:lnTo>
                                  <a:pt x="25289" y="126330"/>
                                </a:lnTo>
                                <a:lnTo>
                                  <a:pt x="21298" y="121301"/>
                                </a:lnTo>
                                <a:lnTo>
                                  <a:pt x="6334" y="95241"/>
                                </a:lnTo>
                                <a:lnTo>
                                  <a:pt x="0" y="63113"/>
                                </a:lnTo>
                                <a:lnTo>
                                  <a:pt x="4753" y="35023"/>
                                </a:lnTo>
                                <a:lnTo>
                                  <a:pt x="4753" y="35005"/>
                                </a:lnTo>
                                <a:lnTo>
                                  <a:pt x="4763" y="34995"/>
                                </a:lnTo>
                                <a:lnTo>
                                  <a:pt x="21079" y="5324"/>
                                </a:lnTo>
                                <a:lnTo>
                                  <a:pt x="250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42" name="Shape 4242"/>
                        <wps:cNvSpPr/>
                        <wps:spPr>
                          <a:xfrm>
                            <a:off x="838332" y="1408460"/>
                            <a:ext cx="169226" cy="126330"/>
                          </a:xfrm>
                          <a:custGeom>
                            <a:avLst/>
                            <a:gdLst/>
                            <a:ahLst/>
                            <a:cxnLst/>
                            <a:rect l="0" t="0" r="0" b="0"/>
                            <a:pathLst>
                              <a:path w="169226" h="126330">
                                <a:moveTo>
                                  <a:pt x="52030" y="0"/>
                                </a:moveTo>
                                <a:lnTo>
                                  <a:pt x="73671" y="9411"/>
                                </a:lnTo>
                                <a:lnTo>
                                  <a:pt x="76583" y="17937"/>
                                </a:lnTo>
                                <a:lnTo>
                                  <a:pt x="82177" y="7163"/>
                                </a:lnTo>
                                <a:lnTo>
                                  <a:pt x="85892" y="0"/>
                                </a:lnTo>
                                <a:lnTo>
                                  <a:pt x="107732" y="0"/>
                                </a:lnTo>
                                <a:lnTo>
                                  <a:pt x="123373" y="0"/>
                                </a:lnTo>
                                <a:lnTo>
                                  <a:pt x="144166" y="0"/>
                                </a:lnTo>
                                <a:lnTo>
                                  <a:pt x="148147" y="5324"/>
                                </a:lnTo>
                                <a:lnTo>
                                  <a:pt x="164463" y="34995"/>
                                </a:lnTo>
                                <a:lnTo>
                                  <a:pt x="164463" y="35005"/>
                                </a:lnTo>
                                <a:lnTo>
                                  <a:pt x="164473" y="35023"/>
                                </a:lnTo>
                                <a:lnTo>
                                  <a:pt x="169226" y="63113"/>
                                </a:lnTo>
                                <a:lnTo>
                                  <a:pt x="162863" y="95260"/>
                                </a:lnTo>
                                <a:lnTo>
                                  <a:pt x="147957" y="121263"/>
                                </a:lnTo>
                                <a:lnTo>
                                  <a:pt x="143966" y="126330"/>
                                </a:lnTo>
                                <a:lnTo>
                                  <a:pt x="137517" y="126330"/>
                                </a:lnTo>
                                <a:lnTo>
                                  <a:pt x="106885" y="126330"/>
                                </a:lnTo>
                                <a:lnTo>
                                  <a:pt x="119543" y="106023"/>
                                </a:lnTo>
                                <a:lnTo>
                                  <a:pt x="129773" y="84172"/>
                                </a:lnTo>
                                <a:lnTo>
                                  <a:pt x="133050" y="63170"/>
                                </a:lnTo>
                                <a:lnTo>
                                  <a:pt x="131164" y="46816"/>
                                </a:lnTo>
                                <a:lnTo>
                                  <a:pt x="131154" y="46777"/>
                                </a:lnTo>
                                <a:lnTo>
                                  <a:pt x="131145" y="46749"/>
                                </a:lnTo>
                                <a:lnTo>
                                  <a:pt x="127021" y="34233"/>
                                </a:lnTo>
                                <a:lnTo>
                                  <a:pt x="127002" y="34185"/>
                                </a:lnTo>
                                <a:lnTo>
                                  <a:pt x="126982" y="34138"/>
                                </a:lnTo>
                                <a:lnTo>
                                  <a:pt x="119334" y="19965"/>
                                </a:lnTo>
                                <a:lnTo>
                                  <a:pt x="116008" y="14240"/>
                                </a:lnTo>
                                <a:lnTo>
                                  <a:pt x="113343" y="19393"/>
                                </a:lnTo>
                                <a:lnTo>
                                  <a:pt x="102444" y="40472"/>
                                </a:lnTo>
                                <a:lnTo>
                                  <a:pt x="122935" y="49378"/>
                                </a:lnTo>
                                <a:lnTo>
                                  <a:pt x="131126" y="73390"/>
                                </a:lnTo>
                                <a:lnTo>
                                  <a:pt x="122915" y="97212"/>
                                </a:lnTo>
                                <a:lnTo>
                                  <a:pt x="101341" y="106766"/>
                                </a:lnTo>
                                <a:lnTo>
                                  <a:pt x="79910" y="97146"/>
                                </a:lnTo>
                                <a:lnTo>
                                  <a:pt x="77288" y="89126"/>
                                </a:lnTo>
                                <a:lnTo>
                                  <a:pt x="71881" y="99584"/>
                                </a:lnTo>
                                <a:lnTo>
                                  <a:pt x="68166" y="106766"/>
                                </a:lnTo>
                                <a:lnTo>
                                  <a:pt x="30475" y="106766"/>
                                </a:lnTo>
                                <a:lnTo>
                                  <a:pt x="40543" y="87354"/>
                                </a:lnTo>
                                <a:lnTo>
                                  <a:pt x="51388" y="66465"/>
                                </a:lnTo>
                                <a:lnTo>
                                  <a:pt x="37178" y="60110"/>
                                </a:lnTo>
                                <a:lnTo>
                                  <a:pt x="34666" y="78981"/>
                                </a:lnTo>
                                <a:lnTo>
                                  <a:pt x="22255" y="97755"/>
                                </a:lnTo>
                                <a:lnTo>
                                  <a:pt x="5" y="105261"/>
                                </a:lnTo>
                                <a:lnTo>
                                  <a:pt x="0" y="105260"/>
                                </a:lnTo>
                                <a:lnTo>
                                  <a:pt x="0" y="70249"/>
                                </a:lnTo>
                                <a:lnTo>
                                  <a:pt x="1024" y="66418"/>
                                </a:lnTo>
                                <a:lnTo>
                                  <a:pt x="1919" y="53150"/>
                                </a:lnTo>
                                <a:lnTo>
                                  <a:pt x="1024" y="39815"/>
                                </a:lnTo>
                                <a:lnTo>
                                  <a:pt x="251" y="36861"/>
                                </a:lnTo>
                                <a:lnTo>
                                  <a:pt x="0" y="36994"/>
                                </a:lnTo>
                                <a:lnTo>
                                  <a:pt x="0" y="992"/>
                                </a:lnTo>
                                <a:lnTo>
                                  <a:pt x="5" y="991"/>
                                </a:lnTo>
                                <a:lnTo>
                                  <a:pt x="17007" y="5020"/>
                                </a:lnTo>
                                <a:lnTo>
                                  <a:pt x="28110" y="15311"/>
                                </a:lnTo>
                                <a:lnTo>
                                  <a:pt x="29351" y="11249"/>
                                </a:lnTo>
                                <a:lnTo>
                                  <a:pt x="5203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897" name="Rectangle 37897"/>
                        <wps:cNvSpPr/>
                        <wps:spPr>
                          <a:xfrm>
                            <a:off x="685097" y="1421749"/>
                            <a:ext cx="78606" cy="132887"/>
                          </a:xfrm>
                          <a:prstGeom prst="rect">
                            <a:avLst/>
                          </a:prstGeom>
                          <a:ln>
                            <a:noFill/>
                          </a:ln>
                        </wps:spPr>
                        <wps:txbx>
                          <w:txbxContent>
                            <w:p w14:paraId="0A2138EF" w14:textId="77777777" w:rsidR="00215305" w:rsidRDefault="00215305">
                              <w:pPr>
                                <w:spacing w:line="259" w:lineRule="auto"/>
                              </w:pPr>
                              <w:r>
                                <w:rPr>
                                  <w:rFonts w:ascii="Times New Roman" w:eastAsia="Times New Roman" w:hAnsi="Times New Roman" w:cs="Times New Roman"/>
                                  <w:color w:val="222222"/>
                                  <w:w w:val="111"/>
                                  <w:sz w:val="17"/>
                                </w:rPr>
                                <w:t>0</w:t>
                              </w:r>
                            </w:p>
                          </w:txbxContent>
                        </wps:txbx>
                        <wps:bodyPr horzOverflow="overflow" vert="horz" lIns="0" tIns="0" rIns="0" bIns="0" rtlCol="0">
                          <a:noAutofit/>
                        </wps:bodyPr>
                      </wps:wsp>
                      <wps:wsp>
                        <wps:cNvPr id="38071" name="Rectangle 38071"/>
                        <wps:cNvSpPr/>
                        <wps:spPr>
                          <a:xfrm>
                            <a:off x="744182" y="1421749"/>
                            <a:ext cx="290625" cy="132887"/>
                          </a:xfrm>
                          <a:prstGeom prst="rect">
                            <a:avLst/>
                          </a:prstGeom>
                          <a:ln>
                            <a:noFill/>
                          </a:ln>
                        </wps:spPr>
                        <wps:txbx>
                          <w:txbxContent>
                            <w:p w14:paraId="7391D290" w14:textId="77777777" w:rsidR="00215305" w:rsidRDefault="00215305">
                              <w:pPr>
                                <w:spacing w:line="259" w:lineRule="auto"/>
                              </w:pPr>
                              <w:r>
                                <w:rPr>
                                  <w:rFonts w:ascii="Times New Roman" w:eastAsia="Times New Roman" w:hAnsi="Times New Roman" w:cs="Times New Roman"/>
                                  <w:color w:val="222222"/>
                                  <w:spacing w:val="5"/>
                                  <w:w w:val="106"/>
                                  <w:sz w:val="17"/>
                                </w:rPr>
                                <w:t xml:space="preserve"> </w:t>
                              </w:r>
                              <w:r>
                                <w:rPr>
                                  <w:rFonts w:ascii="Times New Roman" w:eastAsia="Times New Roman" w:hAnsi="Times New Roman" w:cs="Times New Roman"/>
                                  <w:color w:val="222222"/>
                                  <w:w w:val="106"/>
                                  <w:sz w:val="17"/>
                                </w:rPr>
                                <w:t>(0%</w:t>
                              </w:r>
                            </w:p>
                          </w:txbxContent>
                        </wps:txbx>
                        <wps:bodyPr horzOverflow="overflow" vert="horz" lIns="0" tIns="0" rIns="0" bIns="0" rtlCol="0">
                          <a:noAutofit/>
                        </wps:bodyPr>
                      </wps:wsp>
                      <wps:wsp>
                        <wps:cNvPr id="37898" name="Rectangle 37898"/>
                        <wps:cNvSpPr/>
                        <wps:spPr>
                          <a:xfrm>
                            <a:off x="962715" y="1421749"/>
                            <a:ext cx="47079" cy="132887"/>
                          </a:xfrm>
                          <a:prstGeom prst="rect">
                            <a:avLst/>
                          </a:prstGeom>
                          <a:ln>
                            <a:noFill/>
                          </a:ln>
                        </wps:spPr>
                        <wps:txbx>
                          <w:txbxContent>
                            <w:p w14:paraId="2930C228" w14:textId="77777777" w:rsidR="00215305" w:rsidRDefault="00215305">
                              <w:pPr>
                                <w:spacing w:line="259" w:lineRule="auto"/>
                              </w:pPr>
                              <w:r>
                                <w:rPr>
                                  <w:rFonts w:ascii="Times New Roman" w:eastAsia="Times New Roman" w:hAnsi="Times New Roman" w:cs="Times New Roman"/>
                                  <w:color w:val="222222"/>
                                  <w:w w:val="99"/>
                                  <w:sz w:val="17"/>
                                </w:rPr>
                                <w:t>)</w:t>
                              </w:r>
                            </w:p>
                          </w:txbxContent>
                        </wps:txbx>
                        <wps:bodyPr horzOverflow="overflow" vert="horz" lIns="0" tIns="0" rIns="0" bIns="0" rtlCol="0">
                          <a:noAutofit/>
                        </wps:bodyPr>
                      </wps:wsp>
                      <wps:wsp>
                        <wps:cNvPr id="4244" name="Shape 4244"/>
                        <wps:cNvSpPr/>
                        <wps:spPr>
                          <a:xfrm>
                            <a:off x="1876514" y="1418661"/>
                            <a:ext cx="24812" cy="77696"/>
                          </a:xfrm>
                          <a:custGeom>
                            <a:avLst/>
                            <a:gdLst/>
                            <a:ahLst/>
                            <a:cxnLst/>
                            <a:rect l="0" t="0" r="0" b="0"/>
                            <a:pathLst>
                              <a:path w="24812" h="77696">
                                <a:moveTo>
                                  <a:pt x="24812" y="0"/>
                                </a:moveTo>
                                <a:lnTo>
                                  <a:pt x="24812" y="7794"/>
                                </a:lnTo>
                                <a:lnTo>
                                  <a:pt x="24706" y="7734"/>
                                </a:lnTo>
                                <a:cubicBezTo>
                                  <a:pt x="20418" y="7734"/>
                                  <a:pt x="16990" y="9549"/>
                                  <a:pt x="14430" y="13181"/>
                                </a:cubicBezTo>
                                <a:cubicBezTo>
                                  <a:pt x="11214" y="17823"/>
                                  <a:pt x="9602" y="26389"/>
                                  <a:pt x="9602" y="38879"/>
                                </a:cubicBezTo>
                                <a:cubicBezTo>
                                  <a:pt x="9602" y="51369"/>
                                  <a:pt x="11064" y="59678"/>
                                  <a:pt x="13987" y="63815"/>
                                </a:cubicBezTo>
                                <a:cubicBezTo>
                                  <a:pt x="16910" y="67952"/>
                                  <a:pt x="20516" y="70016"/>
                                  <a:pt x="24812" y="70016"/>
                                </a:cubicBezTo>
                                <a:lnTo>
                                  <a:pt x="24812" y="77696"/>
                                </a:lnTo>
                                <a:cubicBezTo>
                                  <a:pt x="17477" y="77696"/>
                                  <a:pt x="11711" y="75074"/>
                                  <a:pt x="7529" y="69812"/>
                                </a:cubicBezTo>
                                <a:cubicBezTo>
                                  <a:pt x="2507" y="63478"/>
                                  <a:pt x="0" y="53167"/>
                                  <a:pt x="0" y="38879"/>
                                </a:cubicBezTo>
                                <a:cubicBezTo>
                                  <a:pt x="0" y="29879"/>
                                  <a:pt x="930" y="22642"/>
                                  <a:pt x="2781" y="17159"/>
                                </a:cubicBezTo>
                                <a:cubicBezTo>
                                  <a:pt x="4633" y="11666"/>
                                  <a:pt x="7379" y="7441"/>
                                  <a:pt x="11028" y="4465"/>
                                </a:cubicBezTo>
                                <a:cubicBezTo>
                                  <a:pt x="14678" y="1488"/>
                                  <a:pt x="19275" y="0"/>
                                  <a:pt x="24812"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45" name="Shape 4245"/>
                        <wps:cNvSpPr/>
                        <wps:spPr>
                          <a:xfrm>
                            <a:off x="1759665" y="1418661"/>
                            <a:ext cx="28027" cy="76402"/>
                          </a:xfrm>
                          <a:custGeom>
                            <a:avLst/>
                            <a:gdLst/>
                            <a:ahLst/>
                            <a:cxnLst/>
                            <a:rect l="0" t="0" r="0" b="0"/>
                            <a:pathLst>
                              <a:path w="28027" h="76402">
                                <a:moveTo>
                                  <a:pt x="22004" y="0"/>
                                </a:moveTo>
                                <a:lnTo>
                                  <a:pt x="28027" y="0"/>
                                </a:lnTo>
                                <a:lnTo>
                                  <a:pt x="28027" y="76402"/>
                                </a:lnTo>
                                <a:lnTo>
                                  <a:pt x="18682" y="76402"/>
                                </a:lnTo>
                                <a:lnTo>
                                  <a:pt x="18682" y="16866"/>
                                </a:lnTo>
                                <a:cubicBezTo>
                                  <a:pt x="16432" y="19010"/>
                                  <a:pt x="13482" y="21162"/>
                                  <a:pt x="9833" y="23306"/>
                                </a:cubicBezTo>
                                <a:cubicBezTo>
                                  <a:pt x="6183" y="25450"/>
                                  <a:pt x="2905" y="27062"/>
                                  <a:pt x="0" y="28134"/>
                                </a:cubicBezTo>
                                <a:lnTo>
                                  <a:pt x="0" y="19098"/>
                                </a:lnTo>
                                <a:cubicBezTo>
                                  <a:pt x="5218" y="16645"/>
                                  <a:pt x="9788" y="13669"/>
                                  <a:pt x="13704" y="10169"/>
                                </a:cubicBezTo>
                                <a:cubicBezTo>
                                  <a:pt x="17610" y="6679"/>
                                  <a:pt x="20374" y="3287"/>
                                  <a:pt x="22004"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46" name="Shape 4246"/>
                        <wps:cNvSpPr/>
                        <wps:spPr>
                          <a:xfrm>
                            <a:off x="1843110" y="1417678"/>
                            <a:ext cx="25122" cy="99753"/>
                          </a:xfrm>
                          <a:custGeom>
                            <a:avLst/>
                            <a:gdLst/>
                            <a:ahLst/>
                            <a:cxnLst/>
                            <a:rect l="0" t="0" r="0" b="0"/>
                            <a:pathLst>
                              <a:path w="25122" h="99753">
                                <a:moveTo>
                                  <a:pt x="18425" y="0"/>
                                </a:moveTo>
                                <a:lnTo>
                                  <a:pt x="25122" y="0"/>
                                </a:lnTo>
                                <a:cubicBezTo>
                                  <a:pt x="20932" y="7193"/>
                                  <a:pt x="18159" y="12331"/>
                                  <a:pt x="16813" y="15413"/>
                                </a:cubicBezTo>
                                <a:cubicBezTo>
                                  <a:pt x="14705" y="20188"/>
                                  <a:pt x="13039" y="25166"/>
                                  <a:pt x="11835" y="30357"/>
                                </a:cubicBezTo>
                                <a:cubicBezTo>
                                  <a:pt x="10346" y="36833"/>
                                  <a:pt x="9602" y="43335"/>
                                  <a:pt x="9602" y="49881"/>
                                </a:cubicBezTo>
                                <a:cubicBezTo>
                                  <a:pt x="9602" y="66516"/>
                                  <a:pt x="14776" y="83144"/>
                                  <a:pt x="25122" y="99753"/>
                                </a:cubicBezTo>
                                <a:lnTo>
                                  <a:pt x="18425" y="99753"/>
                                </a:lnTo>
                                <a:cubicBezTo>
                                  <a:pt x="13270" y="93251"/>
                                  <a:pt x="8903" y="85642"/>
                                  <a:pt x="5342" y="76916"/>
                                </a:cubicBezTo>
                                <a:cubicBezTo>
                                  <a:pt x="1781" y="68200"/>
                                  <a:pt x="0" y="59164"/>
                                  <a:pt x="0" y="49828"/>
                                </a:cubicBezTo>
                                <a:cubicBezTo>
                                  <a:pt x="0" y="41590"/>
                                  <a:pt x="1329" y="33697"/>
                                  <a:pt x="3995" y="26158"/>
                                </a:cubicBezTo>
                                <a:cubicBezTo>
                                  <a:pt x="7104" y="17406"/>
                                  <a:pt x="11914" y="8681"/>
                                  <a:pt x="18425"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48" name="Shape 4248"/>
                        <wps:cNvSpPr/>
                        <wps:spPr>
                          <a:xfrm>
                            <a:off x="1964680" y="1419381"/>
                            <a:ext cx="25720" cy="76659"/>
                          </a:xfrm>
                          <a:custGeom>
                            <a:avLst/>
                            <a:gdLst/>
                            <a:ahLst/>
                            <a:cxnLst/>
                            <a:rect l="0" t="0" r="0" b="0"/>
                            <a:pathLst>
                              <a:path w="25720" h="76659">
                                <a:moveTo>
                                  <a:pt x="25720" y="0"/>
                                </a:moveTo>
                                <a:lnTo>
                                  <a:pt x="25720" y="7283"/>
                                </a:lnTo>
                                <a:lnTo>
                                  <a:pt x="18895" y="9449"/>
                                </a:lnTo>
                                <a:cubicBezTo>
                                  <a:pt x="15954" y="11602"/>
                                  <a:pt x="13633" y="14729"/>
                                  <a:pt x="11941" y="18848"/>
                                </a:cubicBezTo>
                                <a:cubicBezTo>
                                  <a:pt x="10240" y="22967"/>
                                  <a:pt x="9363" y="28832"/>
                                  <a:pt x="9292" y="36441"/>
                                </a:cubicBezTo>
                                <a:cubicBezTo>
                                  <a:pt x="11542" y="33022"/>
                                  <a:pt x="14288" y="30470"/>
                                  <a:pt x="17548" y="28814"/>
                                </a:cubicBezTo>
                                <a:lnTo>
                                  <a:pt x="25720" y="26824"/>
                                </a:lnTo>
                                <a:lnTo>
                                  <a:pt x="25720" y="34648"/>
                                </a:lnTo>
                                <a:lnTo>
                                  <a:pt x="15156" y="39116"/>
                                </a:lnTo>
                                <a:cubicBezTo>
                                  <a:pt x="12216" y="42145"/>
                                  <a:pt x="10745" y="46114"/>
                                  <a:pt x="10745" y="51030"/>
                                </a:cubicBezTo>
                                <a:cubicBezTo>
                                  <a:pt x="10745" y="54246"/>
                                  <a:pt x="11427" y="57329"/>
                                  <a:pt x="12800" y="60270"/>
                                </a:cubicBezTo>
                                <a:cubicBezTo>
                                  <a:pt x="14164" y="63210"/>
                                  <a:pt x="16078" y="65451"/>
                                  <a:pt x="18531" y="66993"/>
                                </a:cubicBezTo>
                                <a:lnTo>
                                  <a:pt x="25720" y="69134"/>
                                </a:lnTo>
                                <a:lnTo>
                                  <a:pt x="25720" y="76659"/>
                                </a:lnTo>
                                <a:lnTo>
                                  <a:pt x="7370" y="68392"/>
                                </a:lnTo>
                                <a:cubicBezTo>
                                  <a:pt x="2462" y="62661"/>
                                  <a:pt x="0" y="53227"/>
                                  <a:pt x="0" y="40073"/>
                                </a:cubicBezTo>
                                <a:cubicBezTo>
                                  <a:pt x="0" y="25368"/>
                                  <a:pt x="2720" y="14676"/>
                                  <a:pt x="8150" y="7997"/>
                                </a:cubicBezTo>
                                <a:lnTo>
                                  <a:pt x="2572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49" name="Shape 4249"/>
                        <wps:cNvSpPr/>
                        <wps:spPr>
                          <a:xfrm>
                            <a:off x="1901326" y="1418661"/>
                            <a:ext cx="24812" cy="77696"/>
                          </a:xfrm>
                          <a:custGeom>
                            <a:avLst/>
                            <a:gdLst/>
                            <a:ahLst/>
                            <a:cxnLst/>
                            <a:rect l="0" t="0" r="0" b="0"/>
                            <a:pathLst>
                              <a:path w="24812" h="77696">
                                <a:moveTo>
                                  <a:pt x="0" y="0"/>
                                </a:moveTo>
                                <a:cubicBezTo>
                                  <a:pt x="4084" y="0"/>
                                  <a:pt x="7662" y="824"/>
                                  <a:pt x="10745" y="2463"/>
                                </a:cubicBezTo>
                                <a:cubicBezTo>
                                  <a:pt x="13819" y="4110"/>
                                  <a:pt x="16361" y="6476"/>
                                  <a:pt x="18372" y="9576"/>
                                </a:cubicBezTo>
                                <a:cubicBezTo>
                                  <a:pt x="20383" y="12676"/>
                                  <a:pt x="21951" y="16441"/>
                                  <a:pt x="23093" y="20888"/>
                                </a:cubicBezTo>
                                <a:cubicBezTo>
                                  <a:pt x="24236" y="25335"/>
                                  <a:pt x="24812" y="31331"/>
                                  <a:pt x="24812" y="38879"/>
                                </a:cubicBezTo>
                                <a:cubicBezTo>
                                  <a:pt x="24812" y="47799"/>
                                  <a:pt x="23891" y="55010"/>
                                  <a:pt x="22057" y="60493"/>
                                </a:cubicBezTo>
                                <a:cubicBezTo>
                                  <a:pt x="20223" y="65977"/>
                                  <a:pt x="17477" y="70219"/>
                                  <a:pt x="13828" y="73213"/>
                                </a:cubicBezTo>
                                <a:cubicBezTo>
                                  <a:pt x="10178" y="76208"/>
                                  <a:pt x="5572" y="77696"/>
                                  <a:pt x="0" y="77696"/>
                                </a:cubicBezTo>
                                <a:lnTo>
                                  <a:pt x="0" y="70016"/>
                                </a:lnTo>
                                <a:cubicBezTo>
                                  <a:pt x="4288" y="70016"/>
                                  <a:pt x="7893" y="67943"/>
                                  <a:pt x="10825" y="63788"/>
                                </a:cubicBezTo>
                                <a:cubicBezTo>
                                  <a:pt x="13748" y="59634"/>
                                  <a:pt x="15210" y="51334"/>
                                  <a:pt x="15210" y="38879"/>
                                </a:cubicBezTo>
                                <a:cubicBezTo>
                                  <a:pt x="15210" y="26353"/>
                                  <a:pt x="13748" y="18027"/>
                                  <a:pt x="10825" y="13908"/>
                                </a:cubicBezTo>
                                <a:lnTo>
                                  <a:pt x="0" y="7794"/>
                                </a:lnTo>
                                <a:lnTo>
                                  <a:pt x="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50" name="Shape 4250"/>
                        <wps:cNvSpPr/>
                        <wps:spPr>
                          <a:xfrm>
                            <a:off x="1990400" y="1445705"/>
                            <a:ext cx="24524" cy="50652"/>
                          </a:xfrm>
                          <a:custGeom>
                            <a:avLst/>
                            <a:gdLst/>
                            <a:ahLst/>
                            <a:cxnLst/>
                            <a:rect l="0" t="0" r="0" b="0"/>
                            <a:pathLst>
                              <a:path w="24524" h="50652">
                                <a:moveTo>
                                  <a:pt x="2050" y="0"/>
                                </a:moveTo>
                                <a:cubicBezTo>
                                  <a:pt x="8278" y="0"/>
                                  <a:pt x="13584" y="2294"/>
                                  <a:pt x="17960" y="6874"/>
                                </a:cubicBezTo>
                                <a:cubicBezTo>
                                  <a:pt x="22336" y="11463"/>
                                  <a:pt x="24524" y="17389"/>
                                  <a:pt x="24524" y="24653"/>
                                </a:cubicBezTo>
                                <a:cubicBezTo>
                                  <a:pt x="24524" y="29427"/>
                                  <a:pt x="23496" y="33865"/>
                                  <a:pt x="21432" y="37967"/>
                                </a:cubicBezTo>
                                <a:cubicBezTo>
                                  <a:pt x="19378" y="42068"/>
                                  <a:pt x="16552" y="45204"/>
                                  <a:pt x="12946" y="47383"/>
                                </a:cubicBezTo>
                                <a:cubicBezTo>
                                  <a:pt x="9350" y="49562"/>
                                  <a:pt x="5266" y="50652"/>
                                  <a:pt x="704" y="50652"/>
                                </a:cubicBezTo>
                                <a:lnTo>
                                  <a:pt x="0" y="50335"/>
                                </a:lnTo>
                                <a:lnTo>
                                  <a:pt x="0" y="42809"/>
                                </a:lnTo>
                                <a:lnTo>
                                  <a:pt x="545" y="42972"/>
                                </a:lnTo>
                                <a:cubicBezTo>
                                  <a:pt x="4487" y="42972"/>
                                  <a:pt x="7879" y="41386"/>
                                  <a:pt x="10714" y="38197"/>
                                </a:cubicBezTo>
                                <a:cubicBezTo>
                                  <a:pt x="13558" y="35017"/>
                                  <a:pt x="14975" y="30694"/>
                                  <a:pt x="14975" y="25220"/>
                                </a:cubicBezTo>
                                <a:cubicBezTo>
                                  <a:pt x="14975" y="19967"/>
                                  <a:pt x="13575" y="15821"/>
                                  <a:pt x="10767" y="12791"/>
                                </a:cubicBezTo>
                                <a:cubicBezTo>
                                  <a:pt x="7968" y="9762"/>
                                  <a:pt x="4433" y="8247"/>
                                  <a:pt x="181" y="8247"/>
                                </a:cubicBezTo>
                                <a:lnTo>
                                  <a:pt x="0" y="8324"/>
                                </a:lnTo>
                                <a:lnTo>
                                  <a:pt x="0" y="499"/>
                                </a:lnTo>
                                <a:lnTo>
                                  <a:pt x="205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51" name="Shape 4251"/>
                        <wps:cNvSpPr/>
                        <wps:spPr>
                          <a:xfrm>
                            <a:off x="1990400" y="1418661"/>
                            <a:ext cx="23177" cy="19674"/>
                          </a:xfrm>
                          <a:custGeom>
                            <a:avLst/>
                            <a:gdLst/>
                            <a:ahLst/>
                            <a:cxnLst/>
                            <a:rect l="0" t="0" r="0" b="0"/>
                            <a:pathLst>
                              <a:path w="23177" h="19674">
                                <a:moveTo>
                                  <a:pt x="1581" y="0"/>
                                </a:moveTo>
                                <a:cubicBezTo>
                                  <a:pt x="7569" y="0"/>
                                  <a:pt x="12477" y="1674"/>
                                  <a:pt x="16295" y="5031"/>
                                </a:cubicBezTo>
                                <a:cubicBezTo>
                                  <a:pt x="20121" y="8389"/>
                                  <a:pt x="22416" y="13031"/>
                                  <a:pt x="23177" y="18948"/>
                                </a:cubicBezTo>
                                <a:lnTo>
                                  <a:pt x="13885" y="19674"/>
                                </a:lnTo>
                                <a:cubicBezTo>
                                  <a:pt x="13052" y="16007"/>
                                  <a:pt x="11874" y="13341"/>
                                  <a:pt x="10351" y="11675"/>
                                </a:cubicBezTo>
                                <a:cubicBezTo>
                                  <a:pt x="7826" y="9018"/>
                                  <a:pt x="4717" y="7680"/>
                                  <a:pt x="1014" y="7680"/>
                                </a:cubicBezTo>
                                <a:lnTo>
                                  <a:pt x="0" y="8002"/>
                                </a:lnTo>
                                <a:lnTo>
                                  <a:pt x="0" y="720"/>
                                </a:lnTo>
                                <a:lnTo>
                                  <a:pt x="1581"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52" name="Shape 4252"/>
                        <wps:cNvSpPr/>
                        <wps:spPr>
                          <a:xfrm>
                            <a:off x="2025944" y="1417678"/>
                            <a:ext cx="16273" cy="40225"/>
                          </a:xfrm>
                          <a:custGeom>
                            <a:avLst/>
                            <a:gdLst/>
                            <a:ahLst/>
                            <a:cxnLst/>
                            <a:rect l="0" t="0" r="0" b="0"/>
                            <a:pathLst>
                              <a:path w="16273" h="40225">
                                <a:moveTo>
                                  <a:pt x="15989" y="0"/>
                                </a:moveTo>
                                <a:lnTo>
                                  <a:pt x="16273" y="122"/>
                                </a:lnTo>
                                <a:lnTo>
                                  <a:pt x="16273" y="6445"/>
                                </a:lnTo>
                                <a:lnTo>
                                  <a:pt x="16246" y="6431"/>
                                </a:lnTo>
                                <a:cubicBezTo>
                                  <a:pt x="13934" y="6431"/>
                                  <a:pt x="12003" y="7441"/>
                                  <a:pt x="10462" y="9443"/>
                                </a:cubicBezTo>
                                <a:cubicBezTo>
                                  <a:pt x="8920" y="11454"/>
                                  <a:pt x="8150" y="15139"/>
                                  <a:pt x="8150" y="20498"/>
                                </a:cubicBezTo>
                                <a:cubicBezTo>
                                  <a:pt x="8150" y="25379"/>
                                  <a:pt x="8929" y="28816"/>
                                  <a:pt x="10488" y="30800"/>
                                </a:cubicBezTo>
                                <a:cubicBezTo>
                                  <a:pt x="12047" y="32793"/>
                                  <a:pt x="13961" y="33786"/>
                                  <a:pt x="16246" y="33786"/>
                                </a:cubicBezTo>
                                <a:lnTo>
                                  <a:pt x="16273" y="33772"/>
                                </a:lnTo>
                                <a:lnTo>
                                  <a:pt x="16273" y="40146"/>
                                </a:lnTo>
                                <a:lnTo>
                                  <a:pt x="16096" y="40225"/>
                                </a:lnTo>
                                <a:cubicBezTo>
                                  <a:pt x="11489" y="40225"/>
                                  <a:pt x="7663" y="38507"/>
                                  <a:pt x="4598" y="35087"/>
                                </a:cubicBezTo>
                                <a:cubicBezTo>
                                  <a:pt x="1532" y="31660"/>
                                  <a:pt x="0" y="26486"/>
                                  <a:pt x="0" y="19568"/>
                                </a:cubicBezTo>
                                <a:cubicBezTo>
                                  <a:pt x="0" y="14129"/>
                                  <a:pt x="1373" y="9514"/>
                                  <a:pt x="4101" y="5705"/>
                                </a:cubicBezTo>
                                <a:cubicBezTo>
                                  <a:pt x="6839" y="1905"/>
                                  <a:pt x="10798" y="0"/>
                                  <a:pt x="15989"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54" name="Shape 4254"/>
                        <wps:cNvSpPr/>
                        <wps:spPr>
                          <a:xfrm>
                            <a:off x="2042216" y="1417800"/>
                            <a:ext cx="16273" cy="40024"/>
                          </a:xfrm>
                          <a:custGeom>
                            <a:avLst/>
                            <a:gdLst/>
                            <a:ahLst/>
                            <a:cxnLst/>
                            <a:rect l="0" t="0" r="0" b="0"/>
                            <a:pathLst>
                              <a:path w="16273" h="40024">
                                <a:moveTo>
                                  <a:pt x="0" y="0"/>
                                </a:moveTo>
                                <a:lnTo>
                                  <a:pt x="11578" y="4989"/>
                                </a:lnTo>
                                <a:cubicBezTo>
                                  <a:pt x="14705" y="8399"/>
                                  <a:pt x="16273" y="13405"/>
                                  <a:pt x="16273" y="20013"/>
                                </a:cubicBezTo>
                                <a:cubicBezTo>
                                  <a:pt x="16273" y="26453"/>
                                  <a:pt x="14687" y="31405"/>
                                  <a:pt x="11524" y="34886"/>
                                </a:cubicBezTo>
                                <a:lnTo>
                                  <a:pt x="0" y="40024"/>
                                </a:lnTo>
                                <a:lnTo>
                                  <a:pt x="0" y="33650"/>
                                </a:lnTo>
                                <a:lnTo>
                                  <a:pt x="5811" y="30652"/>
                                </a:lnTo>
                                <a:cubicBezTo>
                                  <a:pt x="7352" y="28649"/>
                                  <a:pt x="8123" y="24982"/>
                                  <a:pt x="8123" y="19650"/>
                                </a:cubicBezTo>
                                <a:cubicBezTo>
                                  <a:pt x="8123" y="14733"/>
                                  <a:pt x="7344" y="11288"/>
                                  <a:pt x="5793" y="9294"/>
                                </a:cubicBezTo>
                                <a:lnTo>
                                  <a:pt x="0" y="6322"/>
                                </a:lnTo>
                                <a:lnTo>
                                  <a:pt x="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55" name="Shape 4255"/>
                        <wps:cNvSpPr/>
                        <wps:spPr>
                          <a:xfrm>
                            <a:off x="2042243" y="1417678"/>
                            <a:ext cx="49208" cy="80185"/>
                          </a:xfrm>
                          <a:custGeom>
                            <a:avLst/>
                            <a:gdLst/>
                            <a:ahLst/>
                            <a:cxnLst/>
                            <a:rect l="0" t="0" r="0" b="0"/>
                            <a:pathLst>
                              <a:path w="49208" h="80185">
                                <a:moveTo>
                                  <a:pt x="41625" y="0"/>
                                </a:moveTo>
                                <a:lnTo>
                                  <a:pt x="49208" y="0"/>
                                </a:lnTo>
                                <a:lnTo>
                                  <a:pt x="7733" y="80185"/>
                                </a:lnTo>
                                <a:lnTo>
                                  <a:pt x="0" y="80185"/>
                                </a:lnTo>
                                <a:lnTo>
                                  <a:pt x="41625"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57" name="Shape 4257"/>
                        <wps:cNvSpPr/>
                        <wps:spPr>
                          <a:xfrm>
                            <a:off x="2120727" y="1417678"/>
                            <a:ext cx="25122" cy="99753"/>
                          </a:xfrm>
                          <a:custGeom>
                            <a:avLst/>
                            <a:gdLst/>
                            <a:ahLst/>
                            <a:cxnLst/>
                            <a:rect l="0" t="0" r="0" b="0"/>
                            <a:pathLst>
                              <a:path w="25122" h="99753">
                                <a:moveTo>
                                  <a:pt x="0" y="0"/>
                                </a:moveTo>
                                <a:lnTo>
                                  <a:pt x="6688" y="0"/>
                                </a:lnTo>
                                <a:cubicBezTo>
                                  <a:pt x="13199" y="8681"/>
                                  <a:pt x="18009" y="17406"/>
                                  <a:pt x="21118" y="26158"/>
                                </a:cubicBezTo>
                                <a:cubicBezTo>
                                  <a:pt x="23784" y="33697"/>
                                  <a:pt x="25113" y="41590"/>
                                  <a:pt x="25122" y="49828"/>
                                </a:cubicBezTo>
                                <a:cubicBezTo>
                                  <a:pt x="25113" y="59164"/>
                                  <a:pt x="23324" y="68200"/>
                                  <a:pt x="19745" y="76916"/>
                                </a:cubicBezTo>
                                <a:cubicBezTo>
                                  <a:pt x="16166" y="85642"/>
                                  <a:pt x="11817" y="93251"/>
                                  <a:pt x="6688" y="99753"/>
                                </a:cubicBezTo>
                                <a:lnTo>
                                  <a:pt x="0" y="99753"/>
                                </a:lnTo>
                                <a:cubicBezTo>
                                  <a:pt x="10346" y="83144"/>
                                  <a:pt x="15511" y="66516"/>
                                  <a:pt x="15520" y="49881"/>
                                </a:cubicBezTo>
                                <a:cubicBezTo>
                                  <a:pt x="15511" y="43370"/>
                                  <a:pt x="14776" y="36921"/>
                                  <a:pt x="13287" y="30517"/>
                                </a:cubicBezTo>
                                <a:cubicBezTo>
                                  <a:pt x="12109" y="25326"/>
                                  <a:pt x="10462" y="20348"/>
                                  <a:pt x="8353" y="15564"/>
                                </a:cubicBezTo>
                                <a:cubicBezTo>
                                  <a:pt x="7007" y="12455"/>
                                  <a:pt x="4216" y="7264"/>
                                  <a:pt x="0"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59" name="Shape 4259"/>
                        <wps:cNvSpPr/>
                        <wps:spPr>
                          <a:xfrm>
                            <a:off x="1746374" y="1404489"/>
                            <a:ext cx="54607" cy="103861"/>
                          </a:xfrm>
                          <a:custGeom>
                            <a:avLst/>
                            <a:gdLst/>
                            <a:ahLst/>
                            <a:cxnLst/>
                            <a:rect l="0" t="0" r="0" b="0"/>
                            <a:pathLst>
                              <a:path w="54607" h="103861">
                                <a:moveTo>
                                  <a:pt x="45263" y="0"/>
                                </a:moveTo>
                                <a:lnTo>
                                  <a:pt x="45263" y="886"/>
                                </a:lnTo>
                                <a:lnTo>
                                  <a:pt x="54607" y="886"/>
                                </a:lnTo>
                                <a:lnTo>
                                  <a:pt x="54607" y="103861"/>
                                </a:lnTo>
                                <a:lnTo>
                                  <a:pt x="41320" y="103861"/>
                                </a:lnTo>
                                <a:lnTo>
                                  <a:pt x="18688" y="103861"/>
                                </a:lnTo>
                                <a:lnTo>
                                  <a:pt x="18688" y="54378"/>
                                </a:lnTo>
                                <a:lnTo>
                                  <a:pt x="17888" y="54769"/>
                                </a:lnTo>
                                <a:lnTo>
                                  <a:pt x="0" y="61370"/>
                                </a:lnTo>
                                <a:lnTo>
                                  <a:pt x="0" y="24832"/>
                                </a:lnTo>
                                <a:lnTo>
                                  <a:pt x="7639" y="21250"/>
                                </a:lnTo>
                                <a:lnTo>
                                  <a:pt x="18136" y="14440"/>
                                </a:lnTo>
                                <a:lnTo>
                                  <a:pt x="23384" y="8277"/>
                                </a:lnTo>
                                <a:lnTo>
                                  <a:pt x="27041" y="886"/>
                                </a:lnTo>
                                <a:lnTo>
                                  <a:pt x="44334" y="886"/>
                                </a:lnTo>
                                <a:lnTo>
                                  <a:pt x="4526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60" name="Shape 4260"/>
                        <wps:cNvSpPr/>
                        <wps:spPr>
                          <a:xfrm>
                            <a:off x="1829822" y="1404384"/>
                            <a:ext cx="71500" cy="126340"/>
                          </a:xfrm>
                          <a:custGeom>
                            <a:avLst/>
                            <a:gdLst/>
                            <a:ahLst/>
                            <a:cxnLst/>
                            <a:rect l="0" t="0" r="0" b="0"/>
                            <a:pathLst>
                              <a:path w="71500" h="126340">
                                <a:moveTo>
                                  <a:pt x="25060" y="0"/>
                                </a:moveTo>
                                <a:lnTo>
                                  <a:pt x="61503" y="0"/>
                                </a:lnTo>
                                <a:lnTo>
                                  <a:pt x="58361" y="5406"/>
                                </a:lnTo>
                                <a:lnTo>
                                  <a:pt x="71500" y="992"/>
                                </a:lnTo>
                                <a:lnTo>
                                  <a:pt x="71500" y="36994"/>
                                </a:lnTo>
                                <a:lnTo>
                                  <a:pt x="71419" y="37037"/>
                                </a:lnTo>
                                <a:lnTo>
                                  <a:pt x="70561" y="39815"/>
                                </a:lnTo>
                                <a:lnTo>
                                  <a:pt x="69580" y="53149"/>
                                </a:lnTo>
                                <a:lnTo>
                                  <a:pt x="70476" y="66456"/>
                                </a:lnTo>
                                <a:lnTo>
                                  <a:pt x="71495" y="70276"/>
                                </a:lnTo>
                                <a:lnTo>
                                  <a:pt x="71500" y="70257"/>
                                </a:lnTo>
                                <a:lnTo>
                                  <a:pt x="71500" y="105260"/>
                                </a:lnTo>
                                <a:lnTo>
                                  <a:pt x="56160" y="102089"/>
                                </a:lnTo>
                                <a:lnTo>
                                  <a:pt x="43825" y="92364"/>
                                </a:lnTo>
                                <a:lnTo>
                                  <a:pt x="43815" y="92354"/>
                                </a:lnTo>
                                <a:lnTo>
                                  <a:pt x="43805" y="92335"/>
                                </a:lnTo>
                                <a:lnTo>
                                  <a:pt x="39161" y="82301"/>
                                </a:lnTo>
                                <a:lnTo>
                                  <a:pt x="39453" y="84172"/>
                                </a:lnTo>
                                <a:lnTo>
                                  <a:pt x="49682" y="106023"/>
                                </a:lnTo>
                                <a:lnTo>
                                  <a:pt x="62341" y="126340"/>
                                </a:lnTo>
                                <a:lnTo>
                                  <a:pt x="25289" y="126340"/>
                                </a:lnTo>
                                <a:lnTo>
                                  <a:pt x="21298" y="121301"/>
                                </a:lnTo>
                                <a:lnTo>
                                  <a:pt x="6334" y="95241"/>
                                </a:lnTo>
                                <a:lnTo>
                                  <a:pt x="0" y="63112"/>
                                </a:lnTo>
                                <a:lnTo>
                                  <a:pt x="4753" y="35023"/>
                                </a:lnTo>
                                <a:lnTo>
                                  <a:pt x="4753" y="35014"/>
                                </a:lnTo>
                                <a:lnTo>
                                  <a:pt x="4763" y="34995"/>
                                </a:lnTo>
                                <a:lnTo>
                                  <a:pt x="21079" y="5324"/>
                                </a:lnTo>
                                <a:lnTo>
                                  <a:pt x="250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61" name="Shape 4261"/>
                        <wps:cNvSpPr/>
                        <wps:spPr>
                          <a:xfrm>
                            <a:off x="1901322" y="1405375"/>
                            <a:ext cx="89078" cy="104270"/>
                          </a:xfrm>
                          <a:custGeom>
                            <a:avLst/>
                            <a:gdLst/>
                            <a:ahLst/>
                            <a:cxnLst/>
                            <a:rect l="0" t="0" r="0" b="0"/>
                            <a:pathLst>
                              <a:path w="89078" h="104270">
                                <a:moveTo>
                                  <a:pt x="5" y="0"/>
                                </a:moveTo>
                                <a:lnTo>
                                  <a:pt x="17007" y="4029"/>
                                </a:lnTo>
                                <a:lnTo>
                                  <a:pt x="29532" y="15640"/>
                                </a:lnTo>
                                <a:lnTo>
                                  <a:pt x="35971" y="30870"/>
                                </a:lnTo>
                                <a:lnTo>
                                  <a:pt x="38105" y="52159"/>
                                </a:lnTo>
                                <a:lnTo>
                                  <a:pt x="36294" y="65761"/>
                                </a:lnTo>
                                <a:lnTo>
                                  <a:pt x="51383" y="65761"/>
                                </a:lnTo>
                                <a:lnTo>
                                  <a:pt x="50078" y="54083"/>
                                </a:lnTo>
                                <a:lnTo>
                                  <a:pt x="52516" y="31756"/>
                                </a:lnTo>
                                <a:lnTo>
                                  <a:pt x="61203" y="13621"/>
                                </a:lnTo>
                                <a:lnTo>
                                  <a:pt x="61203" y="13611"/>
                                </a:lnTo>
                                <a:lnTo>
                                  <a:pt x="61213" y="13611"/>
                                </a:lnTo>
                                <a:lnTo>
                                  <a:pt x="74347" y="3372"/>
                                </a:lnTo>
                                <a:lnTo>
                                  <a:pt x="89078" y="328"/>
                                </a:lnTo>
                                <a:lnTo>
                                  <a:pt x="89078" y="61943"/>
                                </a:lnTo>
                                <a:lnTo>
                                  <a:pt x="88044" y="62379"/>
                                </a:lnTo>
                                <a:lnTo>
                                  <a:pt x="87387" y="65036"/>
                                </a:lnTo>
                                <a:lnTo>
                                  <a:pt x="87397" y="65036"/>
                                </a:lnTo>
                                <a:lnTo>
                                  <a:pt x="88206" y="68675"/>
                                </a:lnTo>
                                <a:lnTo>
                                  <a:pt x="88949" y="69733"/>
                                </a:lnTo>
                                <a:lnTo>
                                  <a:pt x="89078" y="69787"/>
                                </a:lnTo>
                                <a:lnTo>
                                  <a:pt x="89078" y="104125"/>
                                </a:lnTo>
                                <a:lnTo>
                                  <a:pt x="73719" y="100946"/>
                                </a:lnTo>
                                <a:lnTo>
                                  <a:pt x="63451" y="93170"/>
                                </a:lnTo>
                                <a:lnTo>
                                  <a:pt x="63451" y="102975"/>
                                </a:lnTo>
                                <a:lnTo>
                                  <a:pt x="26237" y="102975"/>
                                </a:lnTo>
                                <a:lnTo>
                                  <a:pt x="26237" y="90758"/>
                                </a:lnTo>
                                <a:lnTo>
                                  <a:pt x="22265" y="96774"/>
                                </a:lnTo>
                                <a:lnTo>
                                  <a:pt x="5" y="104270"/>
                                </a:lnTo>
                                <a:lnTo>
                                  <a:pt x="0" y="104269"/>
                                </a:lnTo>
                                <a:lnTo>
                                  <a:pt x="0" y="69267"/>
                                </a:lnTo>
                                <a:lnTo>
                                  <a:pt x="1024" y="65427"/>
                                </a:lnTo>
                                <a:lnTo>
                                  <a:pt x="1919" y="52159"/>
                                </a:lnTo>
                                <a:lnTo>
                                  <a:pt x="1024" y="38824"/>
                                </a:lnTo>
                                <a:lnTo>
                                  <a:pt x="252" y="35870"/>
                                </a:lnTo>
                                <a:lnTo>
                                  <a:pt x="0" y="36004"/>
                                </a:lnTo>
                                <a:lnTo>
                                  <a:pt x="0" y="2"/>
                                </a:lnTo>
                                <a:lnTo>
                                  <a:pt x="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62" name="Shape 4262"/>
                        <wps:cNvSpPr/>
                        <wps:spPr>
                          <a:xfrm>
                            <a:off x="1990399" y="1404384"/>
                            <a:ext cx="168731" cy="126340"/>
                          </a:xfrm>
                          <a:custGeom>
                            <a:avLst/>
                            <a:gdLst/>
                            <a:ahLst/>
                            <a:cxnLst/>
                            <a:rect l="0" t="0" r="0" b="0"/>
                            <a:pathLst>
                              <a:path w="168731" h="126340">
                                <a:moveTo>
                                  <a:pt x="51535" y="0"/>
                                </a:moveTo>
                                <a:lnTo>
                                  <a:pt x="73176" y="9411"/>
                                </a:lnTo>
                                <a:lnTo>
                                  <a:pt x="76088" y="17939"/>
                                </a:lnTo>
                                <a:lnTo>
                                  <a:pt x="81682" y="7163"/>
                                </a:lnTo>
                                <a:lnTo>
                                  <a:pt x="85397" y="0"/>
                                </a:lnTo>
                                <a:lnTo>
                                  <a:pt x="107237" y="0"/>
                                </a:lnTo>
                                <a:lnTo>
                                  <a:pt x="122877" y="0"/>
                                </a:lnTo>
                                <a:lnTo>
                                  <a:pt x="143671" y="0"/>
                                </a:lnTo>
                                <a:lnTo>
                                  <a:pt x="147652" y="5324"/>
                                </a:lnTo>
                                <a:lnTo>
                                  <a:pt x="163968" y="34995"/>
                                </a:lnTo>
                                <a:lnTo>
                                  <a:pt x="163978" y="35014"/>
                                </a:lnTo>
                                <a:lnTo>
                                  <a:pt x="163978" y="35023"/>
                                </a:lnTo>
                                <a:lnTo>
                                  <a:pt x="168731" y="63112"/>
                                </a:lnTo>
                                <a:lnTo>
                                  <a:pt x="162368" y="95259"/>
                                </a:lnTo>
                                <a:lnTo>
                                  <a:pt x="147462" y="121263"/>
                                </a:lnTo>
                                <a:lnTo>
                                  <a:pt x="143471" y="126340"/>
                                </a:lnTo>
                                <a:lnTo>
                                  <a:pt x="137022" y="126340"/>
                                </a:lnTo>
                                <a:lnTo>
                                  <a:pt x="106390" y="126340"/>
                                </a:lnTo>
                                <a:lnTo>
                                  <a:pt x="119048" y="106023"/>
                                </a:lnTo>
                                <a:lnTo>
                                  <a:pt x="129278" y="84172"/>
                                </a:lnTo>
                                <a:lnTo>
                                  <a:pt x="132555" y="63170"/>
                                </a:lnTo>
                                <a:lnTo>
                                  <a:pt x="130669" y="46815"/>
                                </a:lnTo>
                                <a:lnTo>
                                  <a:pt x="130659" y="46777"/>
                                </a:lnTo>
                                <a:lnTo>
                                  <a:pt x="130650" y="46749"/>
                                </a:lnTo>
                                <a:lnTo>
                                  <a:pt x="126525" y="34233"/>
                                </a:lnTo>
                                <a:lnTo>
                                  <a:pt x="126506" y="34185"/>
                                </a:lnTo>
                                <a:lnTo>
                                  <a:pt x="126487" y="34147"/>
                                </a:lnTo>
                                <a:lnTo>
                                  <a:pt x="118839" y="19964"/>
                                </a:lnTo>
                                <a:lnTo>
                                  <a:pt x="115512" y="14240"/>
                                </a:lnTo>
                                <a:lnTo>
                                  <a:pt x="112848" y="19393"/>
                                </a:lnTo>
                                <a:lnTo>
                                  <a:pt x="101949" y="40471"/>
                                </a:lnTo>
                                <a:lnTo>
                                  <a:pt x="122439" y="49378"/>
                                </a:lnTo>
                                <a:lnTo>
                                  <a:pt x="130631" y="73390"/>
                                </a:lnTo>
                                <a:lnTo>
                                  <a:pt x="122420" y="97212"/>
                                </a:lnTo>
                                <a:lnTo>
                                  <a:pt x="100846" y="106766"/>
                                </a:lnTo>
                                <a:lnTo>
                                  <a:pt x="79415" y="97145"/>
                                </a:lnTo>
                                <a:lnTo>
                                  <a:pt x="76793" y="89125"/>
                                </a:lnTo>
                                <a:lnTo>
                                  <a:pt x="71385" y="99584"/>
                                </a:lnTo>
                                <a:lnTo>
                                  <a:pt x="67670" y="106766"/>
                                </a:lnTo>
                                <a:lnTo>
                                  <a:pt x="29980" y="106766"/>
                                </a:lnTo>
                                <a:lnTo>
                                  <a:pt x="40048" y="87363"/>
                                </a:lnTo>
                                <a:lnTo>
                                  <a:pt x="50896" y="66466"/>
                                </a:lnTo>
                                <a:lnTo>
                                  <a:pt x="35361" y="59525"/>
                                </a:lnTo>
                                <a:lnTo>
                                  <a:pt x="37810" y="65970"/>
                                </a:lnTo>
                                <a:lnTo>
                                  <a:pt x="33314" y="85249"/>
                                </a:lnTo>
                                <a:lnTo>
                                  <a:pt x="19836" y="100069"/>
                                </a:lnTo>
                                <a:lnTo>
                                  <a:pt x="700" y="105261"/>
                                </a:lnTo>
                                <a:lnTo>
                                  <a:pt x="0" y="105116"/>
                                </a:lnTo>
                                <a:lnTo>
                                  <a:pt x="0" y="70777"/>
                                </a:lnTo>
                                <a:lnTo>
                                  <a:pt x="548" y="71009"/>
                                </a:lnTo>
                                <a:lnTo>
                                  <a:pt x="801" y="70681"/>
                                </a:lnTo>
                                <a:lnTo>
                                  <a:pt x="795" y="70676"/>
                                </a:lnTo>
                                <a:lnTo>
                                  <a:pt x="1691" y="66542"/>
                                </a:lnTo>
                                <a:lnTo>
                                  <a:pt x="1024" y="63141"/>
                                </a:lnTo>
                                <a:lnTo>
                                  <a:pt x="186" y="62855"/>
                                </a:lnTo>
                                <a:lnTo>
                                  <a:pt x="0" y="62933"/>
                                </a:lnTo>
                                <a:lnTo>
                                  <a:pt x="0" y="1319"/>
                                </a:lnTo>
                                <a:lnTo>
                                  <a:pt x="1586" y="991"/>
                                </a:lnTo>
                                <a:lnTo>
                                  <a:pt x="25065" y="9325"/>
                                </a:lnTo>
                                <a:lnTo>
                                  <a:pt x="27800" y="14705"/>
                                </a:lnTo>
                                <a:lnTo>
                                  <a:pt x="28856" y="11249"/>
                                </a:lnTo>
                                <a:lnTo>
                                  <a:pt x="5153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900" name="Rectangle 37900"/>
                        <wps:cNvSpPr/>
                        <wps:spPr>
                          <a:xfrm>
                            <a:off x="1748087" y="1417673"/>
                            <a:ext cx="78606" cy="132887"/>
                          </a:xfrm>
                          <a:prstGeom prst="rect">
                            <a:avLst/>
                          </a:prstGeom>
                          <a:ln>
                            <a:noFill/>
                          </a:ln>
                        </wps:spPr>
                        <wps:txbx>
                          <w:txbxContent>
                            <w:p w14:paraId="4FA00E0A" w14:textId="77777777" w:rsidR="00215305" w:rsidRDefault="00215305">
                              <w:pPr>
                                <w:spacing w:line="259" w:lineRule="auto"/>
                              </w:pPr>
                              <w:r>
                                <w:rPr>
                                  <w:rFonts w:ascii="Times New Roman" w:eastAsia="Times New Roman" w:hAnsi="Times New Roman" w:cs="Times New Roman"/>
                                  <w:color w:val="222222"/>
                                  <w:w w:val="111"/>
                                  <w:sz w:val="17"/>
                                </w:rPr>
                                <w:t>1</w:t>
                              </w:r>
                            </w:p>
                          </w:txbxContent>
                        </wps:txbx>
                        <wps:bodyPr horzOverflow="overflow" vert="horz" lIns="0" tIns="0" rIns="0" bIns="0" rtlCol="0">
                          <a:noAutofit/>
                        </wps:bodyPr>
                      </wps:wsp>
                      <wps:wsp>
                        <wps:cNvPr id="38064" name="Rectangle 38064"/>
                        <wps:cNvSpPr/>
                        <wps:spPr>
                          <a:xfrm>
                            <a:off x="1807172" y="1417673"/>
                            <a:ext cx="164964" cy="132887"/>
                          </a:xfrm>
                          <a:prstGeom prst="rect">
                            <a:avLst/>
                          </a:prstGeom>
                          <a:ln>
                            <a:noFill/>
                          </a:ln>
                        </wps:spPr>
                        <wps:txbx>
                          <w:txbxContent>
                            <w:p w14:paraId="325E1D30" w14:textId="77777777" w:rsidR="00215305" w:rsidRDefault="00215305">
                              <w:pPr>
                                <w:spacing w:line="259" w:lineRule="auto"/>
                              </w:pPr>
                              <w:r>
                                <w:rPr>
                                  <w:rFonts w:ascii="Times New Roman" w:eastAsia="Times New Roman" w:hAnsi="Times New Roman" w:cs="Times New Roman"/>
                                  <w:color w:val="222222"/>
                                  <w:spacing w:val="5"/>
                                  <w:w w:val="106"/>
                                  <w:sz w:val="17"/>
                                </w:rPr>
                                <w:t xml:space="preserve"> </w:t>
                              </w:r>
                              <w:r>
                                <w:rPr>
                                  <w:rFonts w:ascii="Times New Roman" w:eastAsia="Times New Roman" w:hAnsi="Times New Roman" w:cs="Times New Roman"/>
                                  <w:color w:val="222222"/>
                                  <w:w w:val="106"/>
                                  <w:sz w:val="17"/>
                                </w:rPr>
                                <w:t>(0</w:t>
                              </w:r>
                            </w:p>
                          </w:txbxContent>
                        </wps:txbx>
                        <wps:bodyPr horzOverflow="overflow" vert="horz" lIns="0" tIns="0" rIns="0" bIns="0" rtlCol="0">
                          <a:noAutofit/>
                        </wps:bodyPr>
                      </wps:wsp>
                      <wps:wsp>
                        <wps:cNvPr id="38065" name="Rectangle 38065"/>
                        <wps:cNvSpPr/>
                        <wps:spPr>
                          <a:xfrm>
                            <a:off x="1931187" y="1417673"/>
                            <a:ext cx="39162" cy="132887"/>
                          </a:xfrm>
                          <a:prstGeom prst="rect">
                            <a:avLst/>
                          </a:prstGeom>
                          <a:ln>
                            <a:noFill/>
                          </a:ln>
                        </wps:spPr>
                        <wps:txbx>
                          <w:txbxContent>
                            <w:p w14:paraId="1626CFC5" w14:textId="77777777" w:rsidR="00215305" w:rsidRDefault="00215305">
                              <w:pPr>
                                <w:spacing w:line="259" w:lineRule="auto"/>
                              </w:pPr>
                              <w:r>
                                <w:rPr>
                                  <w:rFonts w:ascii="Times New Roman" w:eastAsia="Times New Roman" w:hAnsi="Times New Roman" w:cs="Times New Roman"/>
                                  <w:color w:val="222222"/>
                                  <w:w w:val="110"/>
                                  <w:sz w:val="17"/>
                                  <w:u w:val="single" w:color="222222"/>
                                </w:rPr>
                                <w:t>.</w:t>
                              </w:r>
                            </w:p>
                          </w:txbxContent>
                        </wps:txbx>
                        <wps:bodyPr horzOverflow="overflow" vert="horz" lIns="0" tIns="0" rIns="0" bIns="0" rtlCol="0">
                          <a:noAutofit/>
                        </wps:bodyPr>
                      </wps:wsp>
                      <wps:wsp>
                        <wps:cNvPr id="38069" name="Rectangle 38069"/>
                        <wps:cNvSpPr/>
                        <wps:spPr>
                          <a:xfrm>
                            <a:off x="1960685" y="1417673"/>
                            <a:ext cx="204267" cy="132887"/>
                          </a:xfrm>
                          <a:prstGeom prst="rect">
                            <a:avLst/>
                          </a:prstGeom>
                          <a:ln>
                            <a:noFill/>
                          </a:ln>
                        </wps:spPr>
                        <wps:txbx>
                          <w:txbxContent>
                            <w:p w14:paraId="39C21832" w14:textId="77777777" w:rsidR="00215305" w:rsidRDefault="00215305">
                              <w:pPr>
                                <w:spacing w:line="259" w:lineRule="auto"/>
                              </w:pPr>
                              <w:r>
                                <w:rPr>
                                  <w:rFonts w:ascii="Times New Roman" w:eastAsia="Times New Roman" w:hAnsi="Times New Roman" w:cs="Times New Roman"/>
                                  <w:color w:val="222222"/>
                                  <w:w w:val="108"/>
                                  <w:sz w:val="17"/>
                                </w:rPr>
                                <w:t>6%</w:t>
                              </w:r>
                            </w:p>
                          </w:txbxContent>
                        </wps:txbx>
                        <wps:bodyPr horzOverflow="overflow" vert="horz" lIns="0" tIns="0" rIns="0" bIns="0" rtlCol="0">
                          <a:noAutofit/>
                        </wps:bodyPr>
                      </wps:wsp>
                      <wps:wsp>
                        <wps:cNvPr id="37901" name="Rectangle 37901"/>
                        <wps:cNvSpPr/>
                        <wps:spPr>
                          <a:xfrm>
                            <a:off x="2114287" y="1417673"/>
                            <a:ext cx="47079" cy="132887"/>
                          </a:xfrm>
                          <a:prstGeom prst="rect">
                            <a:avLst/>
                          </a:prstGeom>
                          <a:ln>
                            <a:noFill/>
                          </a:ln>
                        </wps:spPr>
                        <wps:txbx>
                          <w:txbxContent>
                            <w:p w14:paraId="022AF8B9" w14:textId="77777777" w:rsidR="00215305" w:rsidRDefault="00215305">
                              <w:pPr>
                                <w:spacing w:line="259" w:lineRule="auto"/>
                              </w:pPr>
                              <w:r>
                                <w:rPr>
                                  <w:rFonts w:ascii="Times New Roman" w:eastAsia="Times New Roman" w:hAnsi="Times New Roman" w:cs="Times New Roman"/>
                                  <w:color w:val="222222"/>
                                  <w:w w:val="99"/>
                                  <w:sz w:val="17"/>
                                </w:rPr>
                                <w:t>)</w:t>
                              </w:r>
                            </w:p>
                          </w:txbxContent>
                        </wps:txbx>
                        <wps:bodyPr horzOverflow="overflow" vert="horz" lIns="0" tIns="0" rIns="0" bIns="0" rtlCol="0">
                          <a:noAutofit/>
                        </wps:bodyPr>
                      </wps:wsp>
                      <wps:wsp>
                        <wps:cNvPr id="4265" name="Shape 4265"/>
                        <wps:cNvSpPr/>
                        <wps:spPr>
                          <a:xfrm>
                            <a:off x="3013913" y="1308872"/>
                            <a:ext cx="49261" cy="75109"/>
                          </a:xfrm>
                          <a:custGeom>
                            <a:avLst/>
                            <a:gdLst/>
                            <a:ahLst/>
                            <a:cxnLst/>
                            <a:rect l="0" t="0" r="0" b="0"/>
                            <a:pathLst>
                              <a:path w="49261" h="75109">
                                <a:moveTo>
                                  <a:pt x="0" y="0"/>
                                </a:moveTo>
                                <a:lnTo>
                                  <a:pt x="49261" y="0"/>
                                </a:lnTo>
                                <a:lnTo>
                                  <a:pt x="49261" y="7273"/>
                                </a:lnTo>
                                <a:cubicBezTo>
                                  <a:pt x="44415" y="12428"/>
                                  <a:pt x="39614" y="19276"/>
                                  <a:pt x="34857" y="27823"/>
                                </a:cubicBezTo>
                                <a:cubicBezTo>
                                  <a:pt x="30100" y="36372"/>
                                  <a:pt x="26424" y="45159"/>
                                  <a:pt x="23829" y="54195"/>
                                </a:cubicBezTo>
                                <a:cubicBezTo>
                                  <a:pt x="21960" y="60555"/>
                                  <a:pt x="20764" y="67535"/>
                                  <a:pt x="20250" y="75109"/>
                                </a:cubicBezTo>
                                <a:lnTo>
                                  <a:pt x="10647" y="75109"/>
                                </a:lnTo>
                                <a:cubicBezTo>
                                  <a:pt x="10745" y="69121"/>
                                  <a:pt x="11923" y="61893"/>
                                  <a:pt x="14173" y="53415"/>
                                </a:cubicBezTo>
                                <a:cubicBezTo>
                                  <a:pt x="16423" y="44938"/>
                                  <a:pt x="19648" y="36762"/>
                                  <a:pt x="23855" y="28887"/>
                                </a:cubicBezTo>
                                <a:cubicBezTo>
                                  <a:pt x="28054" y="21020"/>
                                  <a:pt x="32527" y="14386"/>
                                  <a:pt x="37267" y="8982"/>
                                </a:cubicBezTo>
                                <a:lnTo>
                                  <a:pt x="0" y="8982"/>
                                </a:lnTo>
                                <a:lnTo>
                                  <a:pt x="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66" name="Shape 4266"/>
                        <wps:cNvSpPr/>
                        <wps:spPr>
                          <a:xfrm>
                            <a:off x="3101929" y="1307579"/>
                            <a:ext cx="49828" cy="77749"/>
                          </a:xfrm>
                          <a:custGeom>
                            <a:avLst/>
                            <a:gdLst/>
                            <a:ahLst/>
                            <a:cxnLst/>
                            <a:rect l="0" t="0" r="0" b="0"/>
                            <a:pathLst>
                              <a:path w="49828" h="77749">
                                <a:moveTo>
                                  <a:pt x="23820" y="0"/>
                                </a:moveTo>
                                <a:cubicBezTo>
                                  <a:pt x="27974" y="0"/>
                                  <a:pt x="31801" y="895"/>
                                  <a:pt x="35291" y="2675"/>
                                </a:cubicBezTo>
                                <a:cubicBezTo>
                                  <a:pt x="38790" y="4456"/>
                                  <a:pt x="41466" y="6883"/>
                                  <a:pt x="43317" y="9965"/>
                                </a:cubicBezTo>
                                <a:cubicBezTo>
                                  <a:pt x="45168" y="13048"/>
                                  <a:pt x="46089" y="16317"/>
                                  <a:pt x="46089" y="19772"/>
                                </a:cubicBezTo>
                                <a:cubicBezTo>
                                  <a:pt x="46089" y="23067"/>
                                  <a:pt x="45204" y="26052"/>
                                  <a:pt x="43441" y="28754"/>
                                </a:cubicBezTo>
                                <a:cubicBezTo>
                                  <a:pt x="41678" y="31456"/>
                                  <a:pt x="39065" y="33600"/>
                                  <a:pt x="35601" y="35194"/>
                                </a:cubicBezTo>
                                <a:cubicBezTo>
                                  <a:pt x="40101" y="36230"/>
                                  <a:pt x="43600" y="38383"/>
                                  <a:pt x="46089" y="41651"/>
                                </a:cubicBezTo>
                                <a:cubicBezTo>
                                  <a:pt x="48579" y="44920"/>
                                  <a:pt x="49828" y="49013"/>
                                  <a:pt x="49828" y="53929"/>
                                </a:cubicBezTo>
                                <a:cubicBezTo>
                                  <a:pt x="49828" y="60573"/>
                                  <a:pt x="47401" y="66206"/>
                                  <a:pt x="42564" y="70822"/>
                                </a:cubicBezTo>
                                <a:cubicBezTo>
                                  <a:pt x="37718" y="75446"/>
                                  <a:pt x="31589" y="77749"/>
                                  <a:pt x="24183" y="77749"/>
                                </a:cubicBezTo>
                                <a:cubicBezTo>
                                  <a:pt x="17504" y="77749"/>
                                  <a:pt x="11959" y="75765"/>
                                  <a:pt x="7547" y="71787"/>
                                </a:cubicBezTo>
                                <a:cubicBezTo>
                                  <a:pt x="3136" y="67801"/>
                                  <a:pt x="620" y="62646"/>
                                  <a:pt x="0" y="56312"/>
                                </a:cubicBezTo>
                                <a:lnTo>
                                  <a:pt x="9346" y="55072"/>
                                </a:lnTo>
                                <a:cubicBezTo>
                                  <a:pt x="10417" y="60360"/>
                                  <a:pt x="12242" y="64178"/>
                                  <a:pt x="14820" y="66516"/>
                                </a:cubicBezTo>
                                <a:cubicBezTo>
                                  <a:pt x="17397" y="68846"/>
                                  <a:pt x="20533" y="70016"/>
                                  <a:pt x="24236" y="70016"/>
                                </a:cubicBezTo>
                                <a:cubicBezTo>
                                  <a:pt x="28630" y="70016"/>
                                  <a:pt x="32341" y="68492"/>
                                  <a:pt x="35371" y="65454"/>
                                </a:cubicBezTo>
                                <a:cubicBezTo>
                                  <a:pt x="38400" y="62406"/>
                                  <a:pt x="39915" y="58633"/>
                                  <a:pt x="39915" y="54133"/>
                                </a:cubicBezTo>
                                <a:cubicBezTo>
                                  <a:pt x="39915" y="49845"/>
                                  <a:pt x="38515" y="46311"/>
                                  <a:pt x="35708" y="43521"/>
                                </a:cubicBezTo>
                                <a:cubicBezTo>
                                  <a:pt x="32908" y="40739"/>
                                  <a:pt x="29339" y="39339"/>
                                  <a:pt x="25016" y="39339"/>
                                </a:cubicBezTo>
                                <a:cubicBezTo>
                                  <a:pt x="23253" y="39339"/>
                                  <a:pt x="21056" y="39685"/>
                                  <a:pt x="18425" y="40385"/>
                                </a:cubicBezTo>
                                <a:lnTo>
                                  <a:pt x="19462" y="32182"/>
                                </a:lnTo>
                                <a:cubicBezTo>
                                  <a:pt x="20082" y="32253"/>
                                  <a:pt x="20587" y="32288"/>
                                  <a:pt x="20968" y="32288"/>
                                </a:cubicBezTo>
                                <a:cubicBezTo>
                                  <a:pt x="24945" y="32288"/>
                                  <a:pt x="28532" y="31243"/>
                                  <a:pt x="31712" y="29170"/>
                                </a:cubicBezTo>
                                <a:cubicBezTo>
                                  <a:pt x="34892" y="27098"/>
                                  <a:pt x="36487" y="23891"/>
                                  <a:pt x="36487" y="19568"/>
                                </a:cubicBezTo>
                                <a:cubicBezTo>
                                  <a:pt x="36487" y="16140"/>
                                  <a:pt x="35327" y="13305"/>
                                  <a:pt x="33006" y="11055"/>
                                </a:cubicBezTo>
                                <a:cubicBezTo>
                                  <a:pt x="30694" y="8805"/>
                                  <a:pt x="27699" y="7680"/>
                                  <a:pt x="24033" y="7680"/>
                                </a:cubicBezTo>
                                <a:cubicBezTo>
                                  <a:pt x="20401" y="7680"/>
                                  <a:pt x="17371" y="8823"/>
                                  <a:pt x="14944" y="11108"/>
                                </a:cubicBezTo>
                                <a:cubicBezTo>
                                  <a:pt x="12526" y="13394"/>
                                  <a:pt x="10967" y="16813"/>
                                  <a:pt x="10276" y="21384"/>
                                </a:cubicBezTo>
                                <a:lnTo>
                                  <a:pt x="930" y="19727"/>
                                </a:lnTo>
                                <a:cubicBezTo>
                                  <a:pt x="2073" y="13465"/>
                                  <a:pt x="4668" y="8610"/>
                                  <a:pt x="8717" y="5164"/>
                                </a:cubicBezTo>
                                <a:cubicBezTo>
                                  <a:pt x="12765" y="1718"/>
                                  <a:pt x="17805" y="0"/>
                                  <a:pt x="23820"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67" name="Shape 4267"/>
                        <wps:cNvSpPr/>
                        <wps:spPr>
                          <a:xfrm>
                            <a:off x="2888011" y="1307579"/>
                            <a:ext cx="50368" cy="76402"/>
                          </a:xfrm>
                          <a:custGeom>
                            <a:avLst/>
                            <a:gdLst/>
                            <a:ahLst/>
                            <a:cxnLst/>
                            <a:rect l="0" t="0" r="0" b="0"/>
                            <a:pathLst>
                              <a:path w="50368" h="76402">
                                <a:moveTo>
                                  <a:pt x="26548" y="0"/>
                                </a:moveTo>
                                <a:cubicBezTo>
                                  <a:pt x="33848" y="0"/>
                                  <a:pt x="39623" y="2029"/>
                                  <a:pt x="43884" y="6077"/>
                                </a:cubicBezTo>
                                <a:cubicBezTo>
                                  <a:pt x="48136" y="10125"/>
                                  <a:pt x="50262" y="15139"/>
                                  <a:pt x="50262" y="21127"/>
                                </a:cubicBezTo>
                                <a:cubicBezTo>
                                  <a:pt x="50262" y="24174"/>
                                  <a:pt x="49642" y="27160"/>
                                  <a:pt x="48393" y="30100"/>
                                </a:cubicBezTo>
                                <a:cubicBezTo>
                                  <a:pt x="47153" y="33041"/>
                                  <a:pt x="45080" y="36142"/>
                                  <a:pt x="42192" y="39393"/>
                                </a:cubicBezTo>
                                <a:cubicBezTo>
                                  <a:pt x="39304" y="42644"/>
                                  <a:pt x="34503" y="47108"/>
                                  <a:pt x="27789" y="52786"/>
                                </a:cubicBezTo>
                                <a:cubicBezTo>
                                  <a:pt x="22181" y="57490"/>
                                  <a:pt x="18585" y="60688"/>
                                  <a:pt x="16990" y="62362"/>
                                </a:cubicBezTo>
                                <a:cubicBezTo>
                                  <a:pt x="15404" y="64036"/>
                                  <a:pt x="14085" y="65728"/>
                                  <a:pt x="13048" y="67420"/>
                                </a:cubicBezTo>
                                <a:lnTo>
                                  <a:pt x="50368" y="67420"/>
                                </a:lnTo>
                                <a:lnTo>
                                  <a:pt x="50368" y="76402"/>
                                </a:lnTo>
                                <a:lnTo>
                                  <a:pt x="71" y="76402"/>
                                </a:lnTo>
                                <a:cubicBezTo>
                                  <a:pt x="0" y="74152"/>
                                  <a:pt x="364" y="71991"/>
                                  <a:pt x="1160" y="69918"/>
                                </a:cubicBezTo>
                                <a:cubicBezTo>
                                  <a:pt x="2445" y="66490"/>
                                  <a:pt x="4491" y="63115"/>
                                  <a:pt x="7317" y="59793"/>
                                </a:cubicBezTo>
                                <a:cubicBezTo>
                                  <a:pt x="10134" y="56471"/>
                                  <a:pt x="14208" y="52627"/>
                                  <a:pt x="19541" y="48269"/>
                                </a:cubicBezTo>
                                <a:cubicBezTo>
                                  <a:pt x="27806" y="41492"/>
                                  <a:pt x="33396" y="36115"/>
                                  <a:pt x="36301" y="32155"/>
                                </a:cubicBezTo>
                                <a:cubicBezTo>
                                  <a:pt x="39207" y="28196"/>
                                  <a:pt x="40660" y="24449"/>
                                  <a:pt x="40660" y="20914"/>
                                </a:cubicBezTo>
                                <a:cubicBezTo>
                                  <a:pt x="40660" y="17212"/>
                                  <a:pt x="39339" y="14094"/>
                                  <a:pt x="36691" y="11551"/>
                                </a:cubicBezTo>
                                <a:cubicBezTo>
                                  <a:pt x="34042" y="9009"/>
                                  <a:pt x="30597" y="7733"/>
                                  <a:pt x="26336" y="7733"/>
                                </a:cubicBezTo>
                                <a:cubicBezTo>
                                  <a:pt x="21836" y="7733"/>
                                  <a:pt x="18239" y="9080"/>
                                  <a:pt x="15538" y="11781"/>
                                </a:cubicBezTo>
                                <a:cubicBezTo>
                                  <a:pt x="12845" y="14483"/>
                                  <a:pt x="11471" y="18221"/>
                                  <a:pt x="11436" y="22996"/>
                                </a:cubicBezTo>
                                <a:lnTo>
                                  <a:pt x="1843" y="22004"/>
                                </a:lnTo>
                                <a:cubicBezTo>
                                  <a:pt x="2498" y="14846"/>
                                  <a:pt x="4969" y="9390"/>
                                  <a:pt x="9257" y="5634"/>
                                </a:cubicBezTo>
                                <a:cubicBezTo>
                                  <a:pt x="13553" y="1878"/>
                                  <a:pt x="19311" y="0"/>
                                  <a:pt x="26548"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68" name="Shape 4268"/>
                        <wps:cNvSpPr/>
                        <wps:spPr>
                          <a:xfrm>
                            <a:off x="2837360" y="1307579"/>
                            <a:ext cx="28027" cy="76402"/>
                          </a:xfrm>
                          <a:custGeom>
                            <a:avLst/>
                            <a:gdLst/>
                            <a:ahLst/>
                            <a:cxnLst/>
                            <a:rect l="0" t="0" r="0" b="0"/>
                            <a:pathLst>
                              <a:path w="28027" h="76402">
                                <a:moveTo>
                                  <a:pt x="22004" y="0"/>
                                </a:moveTo>
                                <a:lnTo>
                                  <a:pt x="28027" y="0"/>
                                </a:lnTo>
                                <a:lnTo>
                                  <a:pt x="28027" y="76402"/>
                                </a:lnTo>
                                <a:lnTo>
                                  <a:pt x="18682" y="76402"/>
                                </a:lnTo>
                                <a:lnTo>
                                  <a:pt x="18682" y="16866"/>
                                </a:lnTo>
                                <a:cubicBezTo>
                                  <a:pt x="16432" y="19010"/>
                                  <a:pt x="13482" y="21162"/>
                                  <a:pt x="9833" y="23306"/>
                                </a:cubicBezTo>
                                <a:cubicBezTo>
                                  <a:pt x="6183" y="25450"/>
                                  <a:pt x="2905" y="27062"/>
                                  <a:pt x="0" y="28134"/>
                                </a:cubicBezTo>
                                <a:lnTo>
                                  <a:pt x="0" y="19098"/>
                                </a:lnTo>
                                <a:cubicBezTo>
                                  <a:pt x="5217" y="16645"/>
                                  <a:pt x="9788" y="13668"/>
                                  <a:pt x="13703" y="10169"/>
                                </a:cubicBezTo>
                                <a:cubicBezTo>
                                  <a:pt x="17610" y="6679"/>
                                  <a:pt x="20374" y="3287"/>
                                  <a:pt x="22004"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70" name="Shape 4270"/>
                        <wps:cNvSpPr/>
                        <wps:spPr>
                          <a:xfrm>
                            <a:off x="2979889" y="1306596"/>
                            <a:ext cx="25122" cy="99753"/>
                          </a:xfrm>
                          <a:custGeom>
                            <a:avLst/>
                            <a:gdLst/>
                            <a:ahLst/>
                            <a:cxnLst/>
                            <a:rect l="0" t="0" r="0" b="0"/>
                            <a:pathLst>
                              <a:path w="25122" h="99753">
                                <a:moveTo>
                                  <a:pt x="18425" y="0"/>
                                </a:moveTo>
                                <a:lnTo>
                                  <a:pt x="25122" y="0"/>
                                </a:lnTo>
                                <a:cubicBezTo>
                                  <a:pt x="20932" y="7193"/>
                                  <a:pt x="18160" y="12331"/>
                                  <a:pt x="16813" y="15413"/>
                                </a:cubicBezTo>
                                <a:cubicBezTo>
                                  <a:pt x="14705" y="20188"/>
                                  <a:pt x="13040" y="25166"/>
                                  <a:pt x="11835" y="30357"/>
                                </a:cubicBezTo>
                                <a:cubicBezTo>
                                  <a:pt x="10347" y="36833"/>
                                  <a:pt x="9603" y="43335"/>
                                  <a:pt x="9603" y="49881"/>
                                </a:cubicBezTo>
                                <a:cubicBezTo>
                                  <a:pt x="9603" y="66516"/>
                                  <a:pt x="14775" y="83143"/>
                                  <a:pt x="25122" y="99753"/>
                                </a:cubicBezTo>
                                <a:lnTo>
                                  <a:pt x="18425" y="99753"/>
                                </a:lnTo>
                                <a:cubicBezTo>
                                  <a:pt x="13270" y="93251"/>
                                  <a:pt x="8903" y="85642"/>
                                  <a:pt x="5342" y="76916"/>
                                </a:cubicBezTo>
                                <a:cubicBezTo>
                                  <a:pt x="1781" y="68200"/>
                                  <a:pt x="0" y="59164"/>
                                  <a:pt x="0" y="49828"/>
                                </a:cubicBezTo>
                                <a:cubicBezTo>
                                  <a:pt x="0" y="41589"/>
                                  <a:pt x="1329" y="33697"/>
                                  <a:pt x="3995" y="26158"/>
                                </a:cubicBezTo>
                                <a:cubicBezTo>
                                  <a:pt x="7105" y="17406"/>
                                  <a:pt x="11914" y="8681"/>
                                  <a:pt x="18425"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71" name="Shape 4271"/>
                        <wps:cNvSpPr/>
                        <wps:spPr>
                          <a:xfrm>
                            <a:off x="3211931" y="1346555"/>
                            <a:ext cx="16299" cy="40225"/>
                          </a:xfrm>
                          <a:custGeom>
                            <a:avLst/>
                            <a:gdLst/>
                            <a:ahLst/>
                            <a:cxnLst/>
                            <a:rect l="0" t="0" r="0" b="0"/>
                            <a:pathLst>
                              <a:path w="16299" h="40225">
                                <a:moveTo>
                                  <a:pt x="16034" y="0"/>
                                </a:moveTo>
                                <a:lnTo>
                                  <a:pt x="16299" y="115"/>
                                </a:lnTo>
                                <a:lnTo>
                                  <a:pt x="16299" y="6440"/>
                                </a:lnTo>
                                <a:cubicBezTo>
                                  <a:pt x="13943" y="6440"/>
                                  <a:pt x="11994" y="7441"/>
                                  <a:pt x="10461" y="9452"/>
                                </a:cubicBezTo>
                                <a:cubicBezTo>
                                  <a:pt x="8920" y="11454"/>
                                  <a:pt x="8150" y="15139"/>
                                  <a:pt x="8150" y="20507"/>
                                </a:cubicBezTo>
                                <a:cubicBezTo>
                                  <a:pt x="8150" y="25352"/>
                                  <a:pt x="8929" y="28772"/>
                                  <a:pt x="10488" y="30782"/>
                                </a:cubicBezTo>
                                <a:cubicBezTo>
                                  <a:pt x="12038" y="32793"/>
                                  <a:pt x="13960" y="33794"/>
                                  <a:pt x="16246" y="33794"/>
                                </a:cubicBezTo>
                                <a:lnTo>
                                  <a:pt x="16299" y="33767"/>
                                </a:lnTo>
                                <a:lnTo>
                                  <a:pt x="16299" y="40131"/>
                                </a:lnTo>
                                <a:lnTo>
                                  <a:pt x="16087" y="40225"/>
                                </a:lnTo>
                                <a:cubicBezTo>
                                  <a:pt x="11489" y="40225"/>
                                  <a:pt x="7654" y="38507"/>
                                  <a:pt x="4588" y="35061"/>
                                </a:cubicBezTo>
                                <a:cubicBezTo>
                                  <a:pt x="1532" y="31624"/>
                                  <a:pt x="0" y="26460"/>
                                  <a:pt x="0" y="19568"/>
                                </a:cubicBezTo>
                                <a:cubicBezTo>
                                  <a:pt x="0" y="14102"/>
                                  <a:pt x="1364" y="9478"/>
                                  <a:pt x="4101" y="5687"/>
                                </a:cubicBezTo>
                                <a:cubicBezTo>
                                  <a:pt x="6830" y="1896"/>
                                  <a:pt x="10816" y="0"/>
                                  <a:pt x="16034"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73" name="Shape 4273"/>
                        <wps:cNvSpPr/>
                        <wps:spPr>
                          <a:xfrm>
                            <a:off x="3179022" y="1306596"/>
                            <a:ext cx="49207" cy="80185"/>
                          </a:xfrm>
                          <a:custGeom>
                            <a:avLst/>
                            <a:gdLst/>
                            <a:ahLst/>
                            <a:cxnLst/>
                            <a:rect l="0" t="0" r="0" b="0"/>
                            <a:pathLst>
                              <a:path w="49207" h="80185">
                                <a:moveTo>
                                  <a:pt x="41625" y="0"/>
                                </a:moveTo>
                                <a:lnTo>
                                  <a:pt x="49207" y="0"/>
                                </a:lnTo>
                                <a:lnTo>
                                  <a:pt x="7733" y="80185"/>
                                </a:lnTo>
                                <a:lnTo>
                                  <a:pt x="0" y="80185"/>
                                </a:lnTo>
                                <a:lnTo>
                                  <a:pt x="41625"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74" name="Shape 4274"/>
                        <wps:cNvSpPr/>
                        <wps:spPr>
                          <a:xfrm>
                            <a:off x="3228230" y="1346670"/>
                            <a:ext cx="16299" cy="40017"/>
                          </a:xfrm>
                          <a:custGeom>
                            <a:avLst/>
                            <a:gdLst/>
                            <a:ahLst/>
                            <a:cxnLst/>
                            <a:rect l="0" t="0" r="0" b="0"/>
                            <a:pathLst>
                              <a:path w="16299" h="40017">
                                <a:moveTo>
                                  <a:pt x="0" y="0"/>
                                </a:moveTo>
                                <a:lnTo>
                                  <a:pt x="11595" y="5006"/>
                                </a:lnTo>
                                <a:cubicBezTo>
                                  <a:pt x="14731" y="8407"/>
                                  <a:pt x="16299" y="13420"/>
                                  <a:pt x="16299" y="20029"/>
                                </a:cubicBezTo>
                                <a:cubicBezTo>
                                  <a:pt x="16299" y="26460"/>
                                  <a:pt x="14714" y="31421"/>
                                  <a:pt x="11542" y="34902"/>
                                </a:cubicBezTo>
                                <a:lnTo>
                                  <a:pt x="0" y="40017"/>
                                </a:lnTo>
                                <a:lnTo>
                                  <a:pt x="0" y="33652"/>
                                </a:lnTo>
                                <a:lnTo>
                                  <a:pt x="5838" y="30668"/>
                                </a:lnTo>
                                <a:cubicBezTo>
                                  <a:pt x="7379" y="28657"/>
                                  <a:pt x="8150" y="24990"/>
                                  <a:pt x="8150" y="19666"/>
                                </a:cubicBezTo>
                                <a:cubicBezTo>
                                  <a:pt x="8150" y="14749"/>
                                  <a:pt x="7370" y="11295"/>
                                  <a:pt x="5811" y="9311"/>
                                </a:cubicBezTo>
                                <a:cubicBezTo>
                                  <a:pt x="4252" y="7317"/>
                                  <a:pt x="2321" y="6325"/>
                                  <a:pt x="0" y="6325"/>
                                </a:cubicBezTo>
                                <a:lnTo>
                                  <a:pt x="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75" name="Shape 4275"/>
                        <wps:cNvSpPr/>
                        <wps:spPr>
                          <a:xfrm>
                            <a:off x="3257506" y="1306596"/>
                            <a:ext cx="25122" cy="99753"/>
                          </a:xfrm>
                          <a:custGeom>
                            <a:avLst/>
                            <a:gdLst/>
                            <a:ahLst/>
                            <a:cxnLst/>
                            <a:rect l="0" t="0" r="0" b="0"/>
                            <a:pathLst>
                              <a:path w="25122" h="99753">
                                <a:moveTo>
                                  <a:pt x="0" y="0"/>
                                </a:moveTo>
                                <a:lnTo>
                                  <a:pt x="6688" y="0"/>
                                </a:lnTo>
                                <a:cubicBezTo>
                                  <a:pt x="13199" y="8681"/>
                                  <a:pt x="18009" y="17406"/>
                                  <a:pt x="21118" y="26158"/>
                                </a:cubicBezTo>
                                <a:cubicBezTo>
                                  <a:pt x="23785" y="33697"/>
                                  <a:pt x="25122" y="41589"/>
                                  <a:pt x="25122" y="49828"/>
                                </a:cubicBezTo>
                                <a:cubicBezTo>
                                  <a:pt x="25122" y="59164"/>
                                  <a:pt x="23324" y="68200"/>
                                  <a:pt x="19745" y="76916"/>
                                </a:cubicBezTo>
                                <a:cubicBezTo>
                                  <a:pt x="16166" y="85642"/>
                                  <a:pt x="11817" y="93251"/>
                                  <a:pt x="6688" y="99753"/>
                                </a:cubicBezTo>
                                <a:lnTo>
                                  <a:pt x="0" y="99753"/>
                                </a:lnTo>
                                <a:cubicBezTo>
                                  <a:pt x="10347" y="83143"/>
                                  <a:pt x="15520" y="66516"/>
                                  <a:pt x="15520" y="49881"/>
                                </a:cubicBezTo>
                                <a:cubicBezTo>
                                  <a:pt x="15520" y="43370"/>
                                  <a:pt x="14775" y="36921"/>
                                  <a:pt x="13288" y="30517"/>
                                </a:cubicBezTo>
                                <a:cubicBezTo>
                                  <a:pt x="12109" y="25326"/>
                                  <a:pt x="10462" y="20347"/>
                                  <a:pt x="8354" y="15564"/>
                                </a:cubicBezTo>
                                <a:cubicBezTo>
                                  <a:pt x="7007" y="12455"/>
                                  <a:pt x="4217" y="7264"/>
                                  <a:pt x="0"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77" name="Shape 4277"/>
                        <wps:cNvSpPr/>
                        <wps:spPr>
                          <a:xfrm>
                            <a:off x="2824070" y="1293408"/>
                            <a:ext cx="65688" cy="103861"/>
                          </a:xfrm>
                          <a:custGeom>
                            <a:avLst/>
                            <a:gdLst/>
                            <a:ahLst/>
                            <a:cxnLst/>
                            <a:rect l="0" t="0" r="0" b="0"/>
                            <a:pathLst>
                              <a:path w="65688" h="103861">
                                <a:moveTo>
                                  <a:pt x="45263" y="0"/>
                                </a:moveTo>
                                <a:lnTo>
                                  <a:pt x="45263" y="886"/>
                                </a:lnTo>
                                <a:lnTo>
                                  <a:pt x="54597" y="886"/>
                                </a:lnTo>
                                <a:lnTo>
                                  <a:pt x="54597" y="30630"/>
                                </a:lnTo>
                                <a:lnTo>
                                  <a:pt x="64456" y="9802"/>
                                </a:lnTo>
                                <a:lnTo>
                                  <a:pt x="65688" y="9380"/>
                                </a:lnTo>
                                <a:lnTo>
                                  <a:pt x="65688" y="49526"/>
                                </a:lnTo>
                                <a:lnTo>
                                  <a:pt x="64418" y="49397"/>
                                </a:lnTo>
                                <a:lnTo>
                                  <a:pt x="54597" y="48388"/>
                                </a:lnTo>
                                <a:lnTo>
                                  <a:pt x="54597" y="76201"/>
                                </a:lnTo>
                                <a:lnTo>
                                  <a:pt x="61122" y="65361"/>
                                </a:lnTo>
                                <a:lnTo>
                                  <a:pt x="65688" y="61038"/>
                                </a:lnTo>
                                <a:lnTo>
                                  <a:pt x="65688" y="103861"/>
                                </a:lnTo>
                                <a:lnTo>
                                  <a:pt x="54597" y="103861"/>
                                </a:lnTo>
                                <a:lnTo>
                                  <a:pt x="51130" y="103861"/>
                                </a:lnTo>
                                <a:lnTo>
                                  <a:pt x="41310" y="103861"/>
                                </a:lnTo>
                                <a:lnTo>
                                  <a:pt x="18688" y="103861"/>
                                </a:lnTo>
                                <a:lnTo>
                                  <a:pt x="18688" y="54378"/>
                                </a:lnTo>
                                <a:lnTo>
                                  <a:pt x="17888" y="54769"/>
                                </a:lnTo>
                                <a:lnTo>
                                  <a:pt x="0" y="61370"/>
                                </a:lnTo>
                                <a:lnTo>
                                  <a:pt x="0" y="24832"/>
                                </a:lnTo>
                                <a:lnTo>
                                  <a:pt x="7629" y="21241"/>
                                </a:lnTo>
                                <a:lnTo>
                                  <a:pt x="18136" y="14440"/>
                                </a:lnTo>
                                <a:lnTo>
                                  <a:pt x="23384" y="8278"/>
                                </a:lnTo>
                                <a:lnTo>
                                  <a:pt x="27041" y="886"/>
                                </a:lnTo>
                                <a:lnTo>
                                  <a:pt x="44334" y="886"/>
                                </a:lnTo>
                                <a:lnTo>
                                  <a:pt x="4526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78" name="Shape 4278"/>
                        <wps:cNvSpPr/>
                        <wps:spPr>
                          <a:xfrm>
                            <a:off x="2889758" y="1294574"/>
                            <a:ext cx="23980" cy="102695"/>
                          </a:xfrm>
                          <a:custGeom>
                            <a:avLst/>
                            <a:gdLst/>
                            <a:ahLst/>
                            <a:cxnLst/>
                            <a:rect l="0" t="0" r="0" b="0"/>
                            <a:pathLst>
                              <a:path w="23980" h="102695">
                                <a:moveTo>
                                  <a:pt x="23980" y="0"/>
                                </a:moveTo>
                                <a:lnTo>
                                  <a:pt x="23980" y="34089"/>
                                </a:lnTo>
                                <a:lnTo>
                                  <a:pt x="23190" y="34181"/>
                                </a:lnTo>
                                <a:lnTo>
                                  <a:pt x="22980" y="36095"/>
                                </a:lnTo>
                                <a:lnTo>
                                  <a:pt x="22965" y="38245"/>
                                </a:lnTo>
                                <a:lnTo>
                                  <a:pt x="23838" y="37296"/>
                                </a:lnTo>
                                <a:lnTo>
                                  <a:pt x="23980" y="37028"/>
                                </a:lnTo>
                                <a:lnTo>
                                  <a:pt x="23980" y="102695"/>
                                </a:lnTo>
                                <a:lnTo>
                                  <a:pt x="0" y="102695"/>
                                </a:lnTo>
                                <a:lnTo>
                                  <a:pt x="0" y="59872"/>
                                </a:lnTo>
                                <a:lnTo>
                                  <a:pt x="9378" y="50993"/>
                                </a:lnTo>
                                <a:lnTo>
                                  <a:pt x="9379" y="50993"/>
                                </a:lnTo>
                                <a:lnTo>
                                  <a:pt x="11090" y="49494"/>
                                </a:lnTo>
                                <a:lnTo>
                                  <a:pt x="8340" y="49211"/>
                                </a:lnTo>
                                <a:lnTo>
                                  <a:pt x="0" y="48360"/>
                                </a:lnTo>
                                <a:lnTo>
                                  <a:pt x="0" y="8213"/>
                                </a:lnTo>
                                <a:lnTo>
                                  <a:pt x="2398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79" name="Shape 4279"/>
                        <wps:cNvSpPr/>
                        <wps:spPr>
                          <a:xfrm>
                            <a:off x="2913738" y="1294294"/>
                            <a:ext cx="37929" cy="102975"/>
                          </a:xfrm>
                          <a:custGeom>
                            <a:avLst/>
                            <a:gdLst/>
                            <a:ahLst/>
                            <a:cxnLst/>
                            <a:rect l="0" t="0" r="0" b="0"/>
                            <a:pathLst>
                              <a:path w="37929" h="102975">
                                <a:moveTo>
                                  <a:pt x="820" y="0"/>
                                </a:moveTo>
                                <a:lnTo>
                                  <a:pt x="27308" y="9725"/>
                                </a:lnTo>
                                <a:lnTo>
                                  <a:pt x="37824" y="34404"/>
                                </a:lnTo>
                                <a:lnTo>
                                  <a:pt x="34900" y="48568"/>
                                </a:lnTo>
                                <a:lnTo>
                                  <a:pt x="26404" y="61503"/>
                                </a:lnTo>
                                <a:lnTo>
                                  <a:pt x="20067" y="67418"/>
                                </a:lnTo>
                                <a:lnTo>
                                  <a:pt x="37929" y="67418"/>
                                </a:lnTo>
                                <a:lnTo>
                                  <a:pt x="37929" y="80706"/>
                                </a:lnTo>
                                <a:lnTo>
                                  <a:pt x="37929" y="102975"/>
                                </a:lnTo>
                                <a:lnTo>
                                  <a:pt x="0" y="102975"/>
                                </a:lnTo>
                                <a:lnTo>
                                  <a:pt x="0" y="37309"/>
                                </a:lnTo>
                                <a:lnTo>
                                  <a:pt x="1015" y="35397"/>
                                </a:lnTo>
                                <a:lnTo>
                                  <a:pt x="553" y="34306"/>
                                </a:lnTo>
                                <a:lnTo>
                                  <a:pt x="0" y="34370"/>
                                </a:lnTo>
                                <a:lnTo>
                                  <a:pt x="0" y="281"/>
                                </a:lnTo>
                                <a:lnTo>
                                  <a:pt x="8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80" name="Shape 4280"/>
                        <wps:cNvSpPr/>
                        <wps:spPr>
                          <a:xfrm>
                            <a:off x="2966602" y="1293303"/>
                            <a:ext cx="47931" cy="126330"/>
                          </a:xfrm>
                          <a:custGeom>
                            <a:avLst/>
                            <a:gdLst/>
                            <a:ahLst/>
                            <a:cxnLst/>
                            <a:rect l="0" t="0" r="0" b="0"/>
                            <a:pathLst>
                              <a:path w="47931" h="126330">
                                <a:moveTo>
                                  <a:pt x="25060" y="0"/>
                                </a:moveTo>
                                <a:lnTo>
                                  <a:pt x="47931" y="0"/>
                                </a:lnTo>
                                <a:lnTo>
                                  <a:pt x="47931" y="37843"/>
                                </a:lnTo>
                                <a:lnTo>
                                  <a:pt x="47311" y="37843"/>
                                </a:lnTo>
                                <a:lnTo>
                                  <a:pt x="40996" y="37843"/>
                                </a:lnTo>
                                <a:lnTo>
                                  <a:pt x="38059" y="46653"/>
                                </a:lnTo>
                                <a:lnTo>
                                  <a:pt x="36176" y="63170"/>
                                </a:lnTo>
                                <a:lnTo>
                                  <a:pt x="39453" y="84173"/>
                                </a:lnTo>
                                <a:lnTo>
                                  <a:pt x="44590" y="95145"/>
                                </a:lnTo>
                                <a:lnTo>
                                  <a:pt x="44672" y="90450"/>
                                </a:lnTo>
                                <a:lnTo>
                                  <a:pt x="47931" y="70037"/>
                                </a:lnTo>
                                <a:lnTo>
                                  <a:pt x="47931" y="126330"/>
                                </a:lnTo>
                                <a:lnTo>
                                  <a:pt x="25289" y="126330"/>
                                </a:lnTo>
                                <a:lnTo>
                                  <a:pt x="21298" y="121301"/>
                                </a:lnTo>
                                <a:lnTo>
                                  <a:pt x="6325" y="95241"/>
                                </a:lnTo>
                                <a:lnTo>
                                  <a:pt x="0" y="63113"/>
                                </a:lnTo>
                                <a:lnTo>
                                  <a:pt x="4753" y="35023"/>
                                </a:lnTo>
                                <a:lnTo>
                                  <a:pt x="4753" y="35004"/>
                                </a:lnTo>
                                <a:lnTo>
                                  <a:pt x="4763" y="34995"/>
                                </a:lnTo>
                                <a:lnTo>
                                  <a:pt x="21069" y="5324"/>
                                </a:lnTo>
                                <a:lnTo>
                                  <a:pt x="250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81" name="Shape 4281"/>
                        <wps:cNvSpPr/>
                        <wps:spPr>
                          <a:xfrm>
                            <a:off x="3064329" y="1294294"/>
                            <a:ext cx="62200" cy="104318"/>
                          </a:xfrm>
                          <a:custGeom>
                            <a:avLst/>
                            <a:gdLst/>
                            <a:ahLst/>
                            <a:cxnLst/>
                            <a:rect l="0" t="0" r="0" b="0"/>
                            <a:pathLst>
                              <a:path w="62200" h="104318">
                                <a:moveTo>
                                  <a:pt x="61426" y="0"/>
                                </a:moveTo>
                                <a:lnTo>
                                  <a:pt x="62200" y="182"/>
                                </a:lnTo>
                                <a:lnTo>
                                  <a:pt x="62200" y="65991"/>
                                </a:lnTo>
                                <a:lnTo>
                                  <a:pt x="60174" y="66370"/>
                                </a:lnTo>
                                <a:lnTo>
                                  <a:pt x="61341" y="69952"/>
                                </a:lnTo>
                                <a:lnTo>
                                  <a:pt x="61836" y="70018"/>
                                </a:lnTo>
                                <a:lnTo>
                                  <a:pt x="62200" y="69879"/>
                                </a:lnTo>
                                <a:lnTo>
                                  <a:pt x="62200" y="104160"/>
                                </a:lnTo>
                                <a:lnTo>
                                  <a:pt x="61789" y="104318"/>
                                </a:lnTo>
                                <a:lnTo>
                                  <a:pt x="37224" y="95293"/>
                                </a:lnTo>
                                <a:lnTo>
                                  <a:pt x="37224" y="102975"/>
                                </a:lnTo>
                                <a:lnTo>
                                  <a:pt x="0" y="102975"/>
                                </a:lnTo>
                                <a:lnTo>
                                  <a:pt x="0" y="89688"/>
                                </a:lnTo>
                                <a:lnTo>
                                  <a:pt x="0" y="65761"/>
                                </a:lnTo>
                                <a:lnTo>
                                  <a:pt x="23869" y="65761"/>
                                </a:lnTo>
                                <a:lnTo>
                                  <a:pt x="23117" y="58122"/>
                                </a:lnTo>
                                <a:lnTo>
                                  <a:pt x="35843" y="56426"/>
                                </a:lnTo>
                                <a:lnTo>
                                  <a:pt x="42393" y="55552"/>
                                </a:lnTo>
                                <a:lnTo>
                                  <a:pt x="42460" y="55018"/>
                                </a:lnTo>
                                <a:lnTo>
                                  <a:pt x="32290" y="52674"/>
                                </a:lnTo>
                                <a:lnTo>
                                  <a:pt x="43405" y="47560"/>
                                </a:lnTo>
                                <a:lnTo>
                                  <a:pt x="43429" y="47373"/>
                                </a:lnTo>
                                <a:lnTo>
                                  <a:pt x="36205" y="46092"/>
                                </a:lnTo>
                                <a:lnTo>
                                  <a:pt x="23070" y="43748"/>
                                </a:lnTo>
                                <a:lnTo>
                                  <a:pt x="25460" y="30623"/>
                                </a:lnTo>
                                <a:lnTo>
                                  <a:pt x="37709" y="8325"/>
                                </a:lnTo>
                                <a:lnTo>
                                  <a:pt x="6142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82" name="Shape 4282"/>
                        <wps:cNvSpPr/>
                        <wps:spPr>
                          <a:xfrm>
                            <a:off x="3014534" y="1293303"/>
                            <a:ext cx="66007" cy="126330"/>
                          </a:xfrm>
                          <a:custGeom>
                            <a:avLst/>
                            <a:gdLst/>
                            <a:ahLst/>
                            <a:cxnLst/>
                            <a:rect l="0" t="0" r="0" b="0"/>
                            <a:pathLst>
                              <a:path w="66007" h="126330">
                                <a:moveTo>
                                  <a:pt x="0" y="0"/>
                                </a:moveTo>
                                <a:lnTo>
                                  <a:pt x="13572" y="0"/>
                                </a:lnTo>
                                <a:lnTo>
                                  <a:pt x="12243" y="2286"/>
                                </a:lnTo>
                                <a:lnTo>
                                  <a:pt x="61930" y="2286"/>
                                </a:lnTo>
                                <a:lnTo>
                                  <a:pt x="61930" y="11259"/>
                                </a:lnTo>
                                <a:lnTo>
                                  <a:pt x="66007" y="11259"/>
                                </a:lnTo>
                                <a:lnTo>
                                  <a:pt x="61930" y="15901"/>
                                </a:lnTo>
                                <a:lnTo>
                                  <a:pt x="61930" y="28099"/>
                                </a:lnTo>
                                <a:lnTo>
                                  <a:pt x="58320" y="31938"/>
                                </a:lnTo>
                                <a:lnTo>
                                  <a:pt x="45843" y="49854"/>
                                </a:lnTo>
                                <a:lnTo>
                                  <a:pt x="35975" y="73428"/>
                                </a:lnTo>
                                <a:lnTo>
                                  <a:pt x="35965" y="73467"/>
                                </a:lnTo>
                                <a:lnTo>
                                  <a:pt x="35956" y="73505"/>
                                </a:lnTo>
                                <a:lnTo>
                                  <a:pt x="32879" y="91583"/>
                                </a:lnTo>
                                <a:lnTo>
                                  <a:pt x="32031" y="103966"/>
                                </a:lnTo>
                                <a:lnTo>
                                  <a:pt x="788" y="103966"/>
                                </a:lnTo>
                                <a:lnTo>
                                  <a:pt x="1751" y="106023"/>
                                </a:lnTo>
                                <a:lnTo>
                                  <a:pt x="14401" y="126330"/>
                                </a:lnTo>
                                <a:lnTo>
                                  <a:pt x="0" y="126330"/>
                                </a:lnTo>
                                <a:lnTo>
                                  <a:pt x="0" y="70037"/>
                                </a:lnTo>
                                <a:lnTo>
                                  <a:pt x="713" y="65570"/>
                                </a:lnTo>
                                <a:lnTo>
                                  <a:pt x="11514" y="38195"/>
                                </a:lnTo>
                                <a:lnTo>
                                  <a:pt x="11755" y="37840"/>
                                </a:lnTo>
                                <a:lnTo>
                                  <a:pt x="0" y="3784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83" name="Shape 4283"/>
                        <wps:cNvSpPr/>
                        <wps:spPr>
                          <a:xfrm>
                            <a:off x="3126529" y="1293303"/>
                            <a:ext cx="169381" cy="126330"/>
                          </a:xfrm>
                          <a:custGeom>
                            <a:avLst/>
                            <a:gdLst/>
                            <a:ahLst/>
                            <a:cxnLst/>
                            <a:rect l="0" t="0" r="0" b="0"/>
                            <a:pathLst>
                              <a:path w="169381" h="126330">
                                <a:moveTo>
                                  <a:pt x="52185" y="0"/>
                                </a:moveTo>
                                <a:lnTo>
                                  <a:pt x="73826" y="9411"/>
                                </a:lnTo>
                                <a:lnTo>
                                  <a:pt x="76738" y="17937"/>
                                </a:lnTo>
                                <a:lnTo>
                                  <a:pt x="82332" y="7163"/>
                                </a:lnTo>
                                <a:lnTo>
                                  <a:pt x="86047" y="0"/>
                                </a:lnTo>
                                <a:lnTo>
                                  <a:pt x="107888" y="0"/>
                                </a:lnTo>
                                <a:lnTo>
                                  <a:pt x="123528" y="0"/>
                                </a:lnTo>
                                <a:lnTo>
                                  <a:pt x="144320" y="0"/>
                                </a:lnTo>
                                <a:lnTo>
                                  <a:pt x="148302" y="5324"/>
                                </a:lnTo>
                                <a:lnTo>
                                  <a:pt x="164618" y="34995"/>
                                </a:lnTo>
                                <a:lnTo>
                                  <a:pt x="164618" y="35004"/>
                                </a:lnTo>
                                <a:lnTo>
                                  <a:pt x="164628" y="35023"/>
                                </a:lnTo>
                                <a:lnTo>
                                  <a:pt x="169381" y="63113"/>
                                </a:lnTo>
                                <a:lnTo>
                                  <a:pt x="163018" y="95260"/>
                                </a:lnTo>
                                <a:lnTo>
                                  <a:pt x="148112" y="121263"/>
                                </a:lnTo>
                                <a:lnTo>
                                  <a:pt x="144120" y="126330"/>
                                </a:lnTo>
                                <a:lnTo>
                                  <a:pt x="137672" y="126330"/>
                                </a:lnTo>
                                <a:lnTo>
                                  <a:pt x="107040" y="126330"/>
                                </a:lnTo>
                                <a:lnTo>
                                  <a:pt x="119699" y="106023"/>
                                </a:lnTo>
                                <a:lnTo>
                                  <a:pt x="129928" y="84173"/>
                                </a:lnTo>
                                <a:lnTo>
                                  <a:pt x="133205" y="63170"/>
                                </a:lnTo>
                                <a:lnTo>
                                  <a:pt x="131319" y="46816"/>
                                </a:lnTo>
                                <a:lnTo>
                                  <a:pt x="131309" y="46778"/>
                                </a:lnTo>
                                <a:lnTo>
                                  <a:pt x="131300" y="46749"/>
                                </a:lnTo>
                                <a:lnTo>
                                  <a:pt x="127176" y="34233"/>
                                </a:lnTo>
                                <a:lnTo>
                                  <a:pt x="127156" y="34186"/>
                                </a:lnTo>
                                <a:lnTo>
                                  <a:pt x="127138" y="34138"/>
                                </a:lnTo>
                                <a:lnTo>
                                  <a:pt x="119489" y="19965"/>
                                </a:lnTo>
                                <a:lnTo>
                                  <a:pt x="116163" y="14241"/>
                                </a:lnTo>
                                <a:lnTo>
                                  <a:pt x="113498" y="19393"/>
                                </a:lnTo>
                                <a:lnTo>
                                  <a:pt x="102597" y="40471"/>
                                </a:lnTo>
                                <a:lnTo>
                                  <a:pt x="123080" y="49378"/>
                                </a:lnTo>
                                <a:lnTo>
                                  <a:pt x="131281" y="73390"/>
                                </a:lnTo>
                                <a:lnTo>
                                  <a:pt x="123070" y="97212"/>
                                </a:lnTo>
                                <a:lnTo>
                                  <a:pt x="101487" y="106766"/>
                                </a:lnTo>
                                <a:lnTo>
                                  <a:pt x="80065" y="97146"/>
                                </a:lnTo>
                                <a:lnTo>
                                  <a:pt x="77439" y="89116"/>
                                </a:lnTo>
                                <a:lnTo>
                                  <a:pt x="72026" y="99584"/>
                                </a:lnTo>
                                <a:lnTo>
                                  <a:pt x="68311" y="106766"/>
                                </a:lnTo>
                                <a:lnTo>
                                  <a:pt x="30630" y="106766"/>
                                </a:lnTo>
                                <a:lnTo>
                                  <a:pt x="40698" y="87354"/>
                                </a:lnTo>
                                <a:lnTo>
                                  <a:pt x="51543" y="66465"/>
                                </a:lnTo>
                                <a:lnTo>
                                  <a:pt x="35717" y="59386"/>
                                </a:lnTo>
                                <a:lnTo>
                                  <a:pt x="38517" y="68199"/>
                                </a:lnTo>
                                <a:lnTo>
                                  <a:pt x="35612" y="82658"/>
                                </a:lnTo>
                                <a:lnTo>
                                  <a:pt x="27125" y="94717"/>
                                </a:lnTo>
                                <a:lnTo>
                                  <a:pt x="0" y="105151"/>
                                </a:lnTo>
                                <a:lnTo>
                                  <a:pt x="0" y="70869"/>
                                </a:lnTo>
                                <a:lnTo>
                                  <a:pt x="1350" y="70352"/>
                                </a:lnTo>
                                <a:lnTo>
                                  <a:pt x="2027" y="68409"/>
                                </a:lnTo>
                                <a:lnTo>
                                  <a:pt x="1741" y="67218"/>
                                </a:lnTo>
                                <a:lnTo>
                                  <a:pt x="417" y="66904"/>
                                </a:lnTo>
                                <a:lnTo>
                                  <a:pt x="0" y="66982"/>
                                </a:lnTo>
                                <a:lnTo>
                                  <a:pt x="0" y="1172"/>
                                </a:lnTo>
                                <a:lnTo>
                                  <a:pt x="16733" y="5106"/>
                                </a:lnTo>
                                <a:lnTo>
                                  <a:pt x="28170" y="15622"/>
                                </a:lnTo>
                                <a:lnTo>
                                  <a:pt x="29506" y="11249"/>
                                </a:lnTo>
                                <a:lnTo>
                                  <a:pt x="5218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894" name="Rectangle 37894"/>
                        <wps:cNvSpPr/>
                        <wps:spPr>
                          <a:xfrm>
                            <a:off x="2825782" y="1306591"/>
                            <a:ext cx="157188" cy="132887"/>
                          </a:xfrm>
                          <a:prstGeom prst="rect">
                            <a:avLst/>
                          </a:prstGeom>
                          <a:ln>
                            <a:noFill/>
                          </a:ln>
                        </wps:spPr>
                        <wps:txbx>
                          <w:txbxContent>
                            <w:p w14:paraId="6CCFE976" w14:textId="77777777" w:rsidR="00215305" w:rsidRDefault="00215305">
                              <w:pPr>
                                <w:spacing w:line="259" w:lineRule="auto"/>
                              </w:pPr>
                              <w:r>
                                <w:rPr>
                                  <w:rFonts w:ascii="Times New Roman" w:eastAsia="Times New Roman" w:hAnsi="Times New Roman" w:cs="Times New Roman"/>
                                  <w:color w:val="222222"/>
                                  <w:w w:val="111"/>
                                  <w:sz w:val="17"/>
                                </w:rPr>
                                <w:t>12</w:t>
                              </w:r>
                            </w:p>
                          </w:txbxContent>
                        </wps:txbx>
                        <wps:bodyPr horzOverflow="overflow" vert="horz" lIns="0" tIns="0" rIns="0" bIns="0" rtlCol="0">
                          <a:noAutofit/>
                        </wps:bodyPr>
                      </wps:wsp>
                      <wps:wsp>
                        <wps:cNvPr id="38062" name="Rectangle 38062"/>
                        <wps:cNvSpPr/>
                        <wps:spPr>
                          <a:xfrm>
                            <a:off x="3067966" y="1306591"/>
                            <a:ext cx="39161" cy="132887"/>
                          </a:xfrm>
                          <a:prstGeom prst="rect">
                            <a:avLst/>
                          </a:prstGeom>
                          <a:ln>
                            <a:noFill/>
                          </a:ln>
                        </wps:spPr>
                        <wps:txbx>
                          <w:txbxContent>
                            <w:p w14:paraId="48DF435F" w14:textId="77777777" w:rsidR="00215305" w:rsidRDefault="00215305">
                              <w:pPr>
                                <w:spacing w:line="259" w:lineRule="auto"/>
                              </w:pPr>
                              <w:r>
                                <w:rPr>
                                  <w:rFonts w:ascii="Times New Roman" w:eastAsia="Times New Roman" w:hAnsi="Times New Roman" w:cs="Times New Roman"/>
                                  <w:color w:val="222222"/>
                                  <w:w w:val="110"/>
                                  <w:sz w:val="17"/>
                                  <w:u w:val="single" w:color="222222"/>
                                </w:rPr>
                                <w:t>.</w:t>
                              </w:r>
                            </w:p>
                          </w:txbxContent>
                        </wps:txbx>
                        <wps:bodyPr horzOverflow="overflow" vert="horz" lIns="0" tIns="0" rIns="0" bIns="0" rtlCol="0">
                          <a:noAutofit/>
                        </wps:bodyPr>
                      </wps:wsp>
                      <wps:wsp>
                        <wps:cNvPr id="38068" name="Rectangle 38068"/>
                        <wps:cNvSpPr/>
                        <wps:spPr>
                          <a:xfrm>
                            <a:off x="3097464" y="1306591"/>
                            <a:ext cx="204267" cy="132887"/>
                          </a:xfrm>
                          <a:prstGeom prst="rect">
                            <a:avLst/>
                          </a:prstGeom>
                          <a:ln>
                            <a:noFill/>
                          </a:ln>
                        </wps:spPr>
                        <wps:txbx>
                          <w:txbxContent>
                            <w:p w14:paraId="027C216C" w14:textId="77777777" w:rsidR="00215305" w:rsidRDefault="00215305">
                              <w:pPr>
                                <w:spacing w:line="259" w:lineRule="auto"/>
                              </w:pPr>
                              <w:r>
                                <w:rPr>
                                  <w:rFonts w:ascii="Times New Roman" w:eastAsia="Times New Roman" w:hAnsi="Times New Roman" w:cs="Times New Roman"/>
                                  <w:color w:val="222222"/>
                                  <w:w w:val="108"/>
                                  <w:sz w:val="17"/>
                                </w:rPr>
                                <w:t>3%</w:t>
                              </w:r>
                            </w:p>
                          </w:txbxContent>
                        </wps:txbx>
                        <wps:bodyPr horzOverflow="overflow" vert="horz" lIns="0" tIns="0" rIns="0" bIns="0" rtlCol="0">
                          <a:noAutofit/>
                        </wps:bodyPr>
                      </wps:wsp>
                      <wps:wsp>
                        <wps:cNvPr id="37895" name="Rectangle 37895"/>
                        <wps:cNvSpPr/>
                        <wps:spPr>
                          <a:xfrm>
                            <a:off x="3251066" y="1306591"/>
                            <a:ext cx="47079" cy="132887"/>
                          </a:xfrm>
                          <a:prstGeom prst="rect">
                            <a:avLst/>
                          </a:prstGeom>
                          <a:ln>
                            <a:noFill/>
                          </a:ln>
                        </wps:spPr>
                        <wps:txbx>
                          <w:txbxContent>
                            <w:p w14:paraId="754A17AF" w14:textId="77777777" w:rsidR="00215305" w:rsidRDefault="00215305">
                              <w:pPr>
                                <w:spacing w:line="259" w:lineRule="auto"/>
                              </w:pPr>
                              <w:r>
                                <w:rPr>
                                  <w:rFonts w:ascii="Times New Roman" w:eastAsia="Times New Roman" w:hAnsi="Times New Roman" w:cs="Times New Roman"/>
                                  <w:color w:val="222222"/>
                                  <w:w w:val="99"/>
                                  <w:sz w:val="17"/>
                                </w:rPr>
                                <w:t>)</w:t>
                              </w:r>
                            </w:p>
                          </w:txbxContent>
                        </wps:txbx>
                        <wps:bodyPr horzOverflow="overflow" vert="horz" lIns="0" tIns="0" rIns="0" bIns="0" rtlCol="0">
                          <a:noAutofit/>
                        </wps:bodyPr>
                      </wps:wsp>
                      <wps:wsp>
                        <wps:cNvPr id="38061" name="Rectangle 38061"/>
                        <wps:cNvSpPr/>
                        <wps:spPr>
                          <a:xfrm>
                            <a:off x="2943951" y="1306591"/>
                            <a:ext cx="164964" cy="132887"/>
                          </a:xfrm>
                          <a:prstGeom prst="rect">
                            <a:avLst/>
                          </a:prstGeom>
                          <a:ln>
                            <a:noFill/>
                          </a:ln>
                        </wps:spPr>
                        <wps:txbx>
                          <w:txbxContent>
                            <w:p w14:paraId="3E18A744" w14:textId="77777777" w:rsidR="00215305" w:rsidRDefault="00215305">
                              <w:pPr>
                                <w:spacing w:line="259" w:lineRule="auto"/>
                              </w:pPr>
                              <w:r>
                                <w:rPr>
                                  <w:rFonts w:ascii="Times New Roman" w:eastAsia="Times New Roman" w:hAnsi="Times New Roman" w:cs="Times New Roman"/>
                                  <w:color w:val="222222"/>
                                  <w:spacing w:val="5"/>
                                  <w:w w:val="106"/>
                                  <w:sz w:val="17"/>
                                </w:rPr>
                                <w:t xml:space="preserve"> </w:t>
                              </w:r>
                              <w:r>
                                <w:rPr>
                                  <w:rFonts w:ascii="Times New Roman" w:eastAsia="Times New Roman" w:hAnsi="Times New Roman" w:cs="Times New Roman"/>
                                  <w:color w:val="222222"/>
                                  <w:w w:val="106"/>
                                  <w:sz w:val="17"/>
                                </w:rPr>
                                <w:t>(7</w:t>
                              </w:r>
                            </w:p>
                          </w:txbxContent>
                        </wps:txbx>
                        <wps:bodyPr horzOverflow="overflow" vert="horz" lIns="0" tIns="0" rIns="0" bIns="0" rtlCol="0">
                          <a:noAutofit/>
                        </wps:bodyPr>
                      </wps:wsp>
                      <wps:wsp>
                        <wps:cNvPr id="37891" name="Rectangle 37891"/>
                        <wps:cNvSpPr/>
                        <wps:spPr>
                          <a:xfrm>
                            <a:off x="3903565" y="1129426"/>
                            <a:ext cx="157188" cy="132887"/>
                          </a:xfrm>
                          <a:prstGeom prst="rect">
                            <a:avLst/>
                          </a:prstGeom>
                          <a:ln>
                            <a:noFill/>
                          </a:ln>
                        </wps:spPr>
                        <wps:txbx>
                          <w:txbxContent>
                            <w:p w14:paraId="68E7E698" w14:textId="77777777" w:rsidR="00215305" w:rsidRDefault="00215305">
                              <w:pPr>
                                <w:spacing w:line="259" w:lineRule="auto"/>
                              </w:pPr>
                              <w:r>
                                <w:rPr>
                                  <w:rFonts w:ascii="Times New Roman" w:eastAsia="Times New Roman" w:hAnsi="Times New Roman" w:cs="Times New Roman"/>
                                  <w:color w:val="FFFFFF"/>
                                  <w:w w:val="111"/>
                                  <w:sz w:val="17"/>
                                </w:rPr>
                                <w:t>50</w:t>
                              </w:r>
                            </w:p>
                          </w:txbxContent>
                        </wps:txbx>
                        <wps:bodyPr horzOverflow="overflow" vert="horz" lIns="0" tIns="0" rIns="0" bIns="0" rtlCol="0">
                          <a:noAutofit/>
                        </wps:bodyPr>
                      </wps:wsp>
                      <wps:wsp>
                        <wps:cNvPr id="37893" name="Rectangle 37893"/>
                        <wps:cNvSpPr/>
                        <wps:spPr>
                          <a:xfrm>
                            <a:off x="4021734" y="1129426"/>
                            <a:ext cx="487022" cy="132887"/>
                          </a:xfrm>
                          <a:prstGeom prst="rect">
                            <a:avLst/>
                          </a:prstGeom>
                          <a:ln>
                            <a:noFill/>
                          </a:ln>
                        </wps:spPr>
                        <wps:txbx>
                          <w:txbxContent>
                            <w:p w14:paraId="6E4F3E0A" w14:textId="77777777" w:rsidR="00215305" w:rsidRDefault="00215305">
                              <w:pPr>
                                <w:spacing w:line="259" w:lineRule="auto"/>
                              </w:pPr>
                              <w:r>
                                <w:rPr>
                                  <w:rFonts w:ascii="Times New Roman" w:eastAsia="Times New Roman" w:hAnsi="Times New Roman" w:cs="Times New Roman"/>
                                  <w:color w:val="FFFFFF"/>
                                  <w:spacing w:val="5"/>
                                  <w:w w:val="108"/>
                                  <w:sz w:val="17"/>
                                </w:rPr>
                                <w:t xml:space="preserve"> </w:t>
                              </w:r>
                              <w:r>
                                <w:rPr>
                                  <w:rFonts w:ascii="Times New Roman" w:eastAsia="Times New Roman" w:hAnsi="Times New Roman" w:cs="Times New Roman"/>
                                  <w:color w:val="FFFFFF"/>
                                  <w:w w:val="108"/>
                                  <w:sz w:val="17"/>
                                </w:rPr>
                                <w:t>(30.3%</w:t>
                              </w:r>
                            </w:p>
                          </w:txbxContent>
                        </wps:txbx>
                        <wps:bodyPr horzOverflow="overflow" vert="horz" lIns="0" tIns="0" rIns="0" bIns="0" rtlCol="0">
                          <a:noAutofit/>
                        </wps:bodyPr>
                      </wps:wsp>
                      <wps:wsp>
                        <wps:cNvPr id="37892" name="Rectangle 37892"/>
                        <wps:cNvSpPr/>
                        <wps:spPr>
                          <a:xfrm>
                            <a:off x="4387934" y="1129426"/>
                            <a:ext cx="47079" cy="132887"/>
                          </a:xfrm>
                          <a:prstGeom prst="rect">
                            <a:avLst/>
                          </a:prstGeom>
                          <a:ln>
                            <a:noFill/>
                          </a:ln>
                        </wps:spPr>
                        <wps:txbx>
                          <w:txbxContent>
                            <w:p w14:paraId="74EF986C" w14:textId="77777777" w:rsidR="00215305" w:rsidRDefault="00215305">
                              <w:pPr>
                                <w:spacing w:line="259" w:lineRule="auto"/>
                              </w:pPr>
                              <w:r>
                                <w:rPr>
                                  <w:rFonts w:ascii="Times New Roman" w:eastAsia="Times New Roman" w:hAnsi="Times New Roman" w:cs="Times New Roman"/>
                                  <w:color w:val="FFFFFF"/>
                                  <w:w w:val="99"/>
                                  <w:sz w:val="17"/>
                                </w:rPr>
                                <w:t>)</w:t>
                              </w:r>
                            </w:p>
                          </w:txbxContent>
                        </wps:txbx>
                        <wps:bodyPr horzOverflow="overflow" vert="horz" lIns="0" tIns="0" rIns="0" bIns="0" rtlCol="0">
                          <a:noAutofit/>
                        </wps:bodyPr>
                      </wps:wsp>
                      <wps:wsp>
                        <wps:cNvPr id="4286" name="Rectangle 4286"/>
                        <wps:cNvSpPr/>
                        <wps:spPr>
                          <a:xfrm>
                            <a:off x="4981260" y="580127"/>
                            <a:ext cx="769871" cy="132887"/>
                          </a:xfrm>
                          <a:prstGeom prst="rect">
                            <a:avLst/>
                          </a:prstGeom>
                          <a:ln>
                            <a:noFill/>
                          </a:ln>
                        </wps:spPr>
                        <wps:txbx>
                          <w:txbxContent>
                            <w:p w14:paraId="611FB270" w14:textId="77777777" w:rsidR="00215305" w:rsidRDefault="00215305">
                              <w:pPr>
                                <w:spacing w:line="259" w:lineRule="auto"/>
                              </w:pPr>
                              <w:r>
                                <w:rPr>
                                  <w:rFonts w:ascii="Times New Roman" w:eastAsia="Times New Roman" w:hAnsi="Times New Roman" w:cs="Times New Roman"/>
                                  <w:color w:val="FFFFFF"/>
                                  <w:w w:val="108"/>
                                  <w:sz w:val="17"/>
                                </w:rPr>
                                <w:t>102</w:t>
                              </w:r>
                              <w:r>
                                <w:rPr>
                                  <w:rFonts w:ascii="Times New Roman" w:eastAsia="Times New Roman" w:hAnsi="Times New Roman" w:cs="Times New Roman"/>
                                  <w:color w:val="FFFFFF"/>
                                  <w:spacing w:val="5"/>
                                  <w:w w:val="108"/>
                                  <w:sz w:val="17"/>
                                </w:rPr>
                                <w:t xml:space="preserve"> </w:t>
                              </w:r>
                              <w:r>
                                <w:rPr>
                                  <w:rFonts w:ascii="Times New Roman" w:eastAsia="Times New Roman" w:hAnsi="Times New Roman" w:cs="Times New Roman"/>
                                  <w:color w:val="FFFFFF"/>
                                  <w:w w:val="108"/>
                                  <w:sz w:val="17"/>
                                </w:rPr>
                                <w:t>(61.8%)</w:t>
                              </w:r>
                            </w:p>
                          </w:txbxContent>
                        </wps:txbx>
                        <wps:bodyPr horzOverflow="overflow" vert="horz" lIns="0" tIns="0" rIns="0" bIns="0" rtlCol="0">
                          <a:noAutofit/>
                        </wps:bodyPr>
                      </wps:wsp>
                    </wpg:wgp>
                  </a:graphicData>
                </a:graphic>
              </wp:anchor>
            </w:drawing>
          </mc:Choice>
          <mc:Fallback>
            <w:pict>
              <v:group w14:anchorId="0219529F" id="Group 38141" o:spid="_x0000_s1256" style="position:absolute;left:0;text-align:left;margin-left:12.8pt;margin-top:14.8pt;width:458.75pt;height:142.1pt;z-index:-251652096;mso-position-horizontal-relative:text;mso-position-vertical-relative:text" coordsize="58261,18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">
                <v:shape id="Shape 4200" o:spid="_x0000_s1257" style="position:absolute;left:2791;top:313;width:27770;height:16033;visibility:visible;mso-wrap-style:square;v-text-anchor:top" coordsize="2777062,1603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" path="m,l2777062,r,8858l8858,8858r,1585627l2777062,1594485r,8858l,1603343,,xe" fillcolor="#eee" stroked="f" strokeweight="0">
                  <v:stroke miterlimit="83231f" joinstyle="miter"/>
                  <v:path arrowok="t" textboxrect="0,0,2777062,1603343"/>
                </v:shape>
                <v:shape id="Shape 4201" o:spid="_x0000_s1258" style="position:absolute;left:30561;top:313;width:27700;height:16033;visibility:visible;mso-wrap-style:square;v-text-anchor:top" coordsize="2769965,1603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" path="m,l2769965,r,1603343l,1603343r,-8858l2768203,1594485r,-1585627l,8858,,xe" fillcolor="#eee" stroked="f" strokeweight="0">
                  <v:stroke miterlimit="83231f" joinstyle="miter"/>
                  <v:path arrowok="t" textboxrect="0,0,2769965,1603343"/>
                </v:shape>
                <v:shape id="Shape 40180" o:spid="_x0000_s1259" style="position:absolute;left:2835;top:10898;width:55426;height:92;visibility:visible;mso-wrap-style:square;v-text-anchor:top" coordsize="55425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" path="m,l5542598,r,9144l,9144,,e" fillcolor="#eee" stroked="f" strokeweight="0">
                  <v:stroke miterlimit="83231f" joinstyle="miter"/>
                  <v:path arrowok="t" textboxrect="0,0,5542598,9144"/>
                </v:shape>
                <v:shape id="Shape 40181" o:spid="_x0000_s1260" style="position:absolute;left:2835;top:5672;width:55426;height:91;visibility:visible;mso-wrap-style:square;v-text-anchor:top" coordsize="55425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" path="m,l5542598,r,9144l,9144,,e" fillcolor="#eee" stroked="f" strokeweight="0">
                  <v:stroke miterlimit="83231f" joinstyle="miter"/>
                  <v:path arrowok="t" textboxrect="0,0,5542598,9144"/>
                </v:shape>
                <v:shape id="Shape 40182" o:spid="_x0000_s1261" style="position:absolute;left:2835;top:357;width:55426;height:92;visibility:visible;mso-wrap-style:square;v-text-anchor:top" coordsize="55425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" path="m,l5542598,r,9144l,9144,,e" fillcolor="#eee" stroked="f" strokeweight="0">
                  <v:stroke miterlimit="83231f" joinstyle="miter"/>
                  <v:path arrowok="t" textboxrect="0,0,5542598,9144"/>
                </v:shape>
                <v:shape id="Shape 40183" o:spid="_x0000_s1262" style="position:absolute;left:2835;top:13556;width:55426;height:91;visibility:visible;mso-wrap-style:square;v-text-anchor:top" coordsize="55425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" path="m,l5542598,r,9144l,9144,,e" fillcolor="#f8f8f8" stroked="f" strokeweight="0">
                  <v:stroke miterlimit="83231f" joinstyle="miter"/>
                  <v:path arrowok="t" textboxrect="0,0,5542598,9144"/>
                </v:shape>
                <v:shape id="Shape 40184" o:spid="_x0000_s1263" style="position:absolute;left:2835;top:8329;width:55426;height:92;visibility:visible;mso-wrap-style:square;v-text-anchor:top" coordsize="55425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" path="m,l5542598,r,9144l,9144,,e" fillcolor="#f8f8f8" stroked="f" strokeweight="0">
                  <v:stroke miterlimit="83231f" joinstyle="miter"/>
                  <v:path arrowok="t" textboxrect="0,0,5542598,9144"/>
                </v:shape>
                <v:shape id="Shape 40185" o:spid="_x0000_s1264" style="position:absolute;left:2835;top:3015;width:55426;height:91;visibility:visible;mso-wrap-style:square;v-text-anchor:top" coordsize="55425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" path="m,l5542598,r,9144l,9144,,e" fillcolor="#f8f8f8" stroked="f" strokeweight="0">
                  <v:stroke miterlimit="83231f" joinstyle="miter"/>
                  <v:path arrowok="t" textboxrect="0,0,5542598,9144"/>
                </v:shape>
                <v:shape id="Shape 40186" o:spid="_x0000_s1265" style="position:absolute;left:16034;top:16173;width:6909;height:91;visibility:visible;mso-wrap-style:square;v-text-anchor:top" coordsize="6909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" path="m,l690944,r,9144l,9144,,e" fillcolor="#db4437" stroked="f" strokeweight="0">
                  <v:stroke miterlimit="83231f" joinstyle="miter"/>
                  <v:path arrowok="t" textboxrect="0,0,690944,9144"/>
                </v:shape>
                <v:shape id="Shape 40187" o:spid="_x0000_s1266" style="position:absolute;left:27107;top:15062;width:6909;height:1151;visibility:visible;mso-wrap-style:square;v-text-anchor:top" coordsize="690944,11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" path="m,l690944,r,115157l,115157,,e" fillcolor="#db4437" stroked="f" strokeweight="0">
                  <v:stroke miterlimit="83231f" joinstyle="miter"/>
                  <v:path arrowok="t" textboxrect="0,0,690944,115157"/>
                </v:shape>
                <v:shape id="Shape 40188" o:spid="_x0000_s1267" style="position:absolute;left:38179;top:10987;width:6910;height:5226;visibility:visible;mso-wrap-style:square;v-text-anchor:top" coordsize="690944,522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" path="m,l690944,r,522637l,522637,,e" fillcolor="#db4437" stroked="f" strokeweight="0">
                  <v:stroke miterlimit="83231f" joinstyle="miter"/>
                  <v:path arrowok="t" textboxrect="0,0,690944,522637"/>
                </v:shape>
                <v:shape id="Shape 40189" o:spid="_x0000_s1268" style="position:absolute;left:49252;top:5495;width:6910;height:10718;visibility:visible;mso-wrap-style:square;v-text-anchor:top" coordsize="690943,1071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" path="m,l690943,r,1071848l,1071848,,e" fillcolor="#db4437" stroked="f" strokeweight="0">
                  <v:stroke miterlimit="83231f" joinstyle="miter"/>
                  <v:path arrowok="t" textboxrect="0,0,690943,1071848"/>
                </v:shape>
                <v:shape id="Shape 40190" o:spid="_x0000_s1269" style="position:absolute;left:2835;top:16213;width:55426;height:92;visibility:visible;mso-wrap-style:square;v-text-anchor:top" coordsize="55425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" path="m,l5542598,r,9144l,9144,,e" fillcolor="#333" stroked="f" strokeweight="0">
                  <v:stroke miterlimit="83231f" joinstyle="miter"/>
                  <v:path arrowok="t" textboxrect="0,0,5542598,9144"/>
                </v:shape>
                <v:shape id="Shape 40191" o:spid="_x0000_s1270" style="position:absolute;left:8416;top:15150;width:91;height:1063;visibility:visible;mso-wrap-style:square;v-text-anchor:top" coordsize="9144,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" path="m,l9144,r,106299l,106299,,e" fillcolor="#999" stroked="f" strokeweight="0">
                  <v:stroke miterlimit="83231f" joinstyle="miter"/>
                  <v:path arrowok="t" textboxrect="0,0,9144,106299"/>
                </v:shape>
                <v:shape id="Shape 40192" o:spid="_x0000_s1271" style="position:absolute;left:19489;top:15110;width:91;height:1063;visibility:visible;mso-wrap-style:square;v-text-anchor:top" coordsize="9144,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" path="m,l9144,r,106299l,106299,,e" fillcolor="#999" stroked="f" strokeweight="0">
                  <v:stroke miterlimit="83231f" joinstyle="miter"/>
                  <v:path arrowok="t" textboxrect="0,0,9144,106299"/>
                </v:shape>
                <v:shape id="Shape 40193" o:spid="_x0000_s1272" style="position:absolute;left:30561;top:13999;width:92;height:1063;visibility:visible;mso-wrap-style:square;v-text-anchor:top" coordsize="9144,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" path="m,l9144,r,106299l,106299,,e" fillcolor="#999" stroked="f" strokeweight="0">
                  <v:stroke miterlimit="83231f" joinstyle="miter"/>
                  <v:path arrowok="t" textboxrect="0,0,9144,106299"/>
                </v:shape>
                <v:rect id="Rectangle 4218" o:spid="_x0000_s1273" style="position:absolute;left:8120;top:17052;width:786;height:1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" filled="f" stroked="f">
                  <v:textbox inset="0,0,0,0">
                    <w:txbxContent>
                      <w:p w14:paraId="2592C230" w14:textId="77777777" w:rsidR="00215305" w:rsidRDefault="00215305">
                        <w:pPr>
                          <w:spacing w:line="259" w:lineRule="auto"/>
                        </w:pPr>
                        <w:r>
                          <w:rPr>
                            <w:rFonts w:ascii="Times New Roman" w:eastAsia="Times New Roman" w:hAnsi="Times New Roman" w:cs="Times New Roman"/>
                            <w:color w:val="222222"/>
                            <w:w w:val="111"/>
                            <w:sz w:val="17"/>
                          </w:rPr>
                          <w:t>1</w:t>
                        </w:r>
                      </w:p>
                    </w:txbxContent>
                  </v:textbox>
                </v:rect>
                <v:rect id="Rectangle 4219" o:spid="_x0000_s1274" style="position:absolute;left:19193;top:17052;width:786;height:1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" filled="f" stroked="f">
                  <v:textbox inset="0,0,0,0">
                    <w:txbxContent>
                      <w:p w14:paraId="02226A38" w14:textId="77777777" w:rsidR="00215305" w:rsidRDefault="00215305">
                        <w:pPr>
                          <w:spacing w:line="259" w:lineRule="auto"/>
                        </w:pPr>
                        <w:r>
                          <w:rPr>
                            <w:rFonts w:ascii="Times New Roman" w:eastAsia="Times New Roman" w:hAnsi="Times New Roman" w:cs="Times New Roman"/>
                            <w:color w:val="222222"/>
                            <w:w w:val="111"/>
                            <w:sz w:val="17"/>
                          </w:rPr>
                          <w:t>2</w:t>
                        </w:r>
                      </w:p>
                    </w:txbxContent>
                  </v:textbox>
                </v:rect>
                <v:rect id="Rectangle 4220" o:spid="_x0000_s1275" style="position:absolute;left:30265;top:17052;width:787;height:1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" filled="f" stroked="f">
                  <v:textbox inset="0,0,0,0">
                    <w:txbxContent>
                      <w:p w14:paraId="3F1F381C" w14:textId="77777777" w:rsidR="00215305" w:rsidRDefault="00215305">
                        <w:pPr>
                          <w:spacing w:line="259" w:lineRule="auto"/>
                        </w:pPr>
                        <w:r>
                          <w:rPr>
                            <w:rFonts w:ascii="Times New Roman" w:eastAsia="Times New Roman" w:hAnsi="Times New Roman" w:cs="Times New Roman"/>
                            <w:color w:val="222222"/>
                            <w:w w:val="111"/>
                            <w:sz w:val="17"/>
                          </w:rPr>
                          <w:t>3</w:t>
                        </w:r>
                      </w:p>
                    </w:txbxContent>
                  </v:textbox>
                </v:rect>
                <v:rect id="Rectangle 4221" o:spid="_x0000_s1276" style="position:absolute;left:41338;top:17052;width:786;height:1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" filled="f" stroked="f">
                  <v:textbox inset="0,0,0,0">
                    <w:txbxContent>
                      <w:p w14:paraId="5B465FBE" w14:textId="77777777" w:rsidR="00215305" w:rsidRDefault="00215305">
                        <w:pPr>
                          <w:spacing w:line="259" w:lineRule="auto"/>
                        </w:pPr>
                        <w:r>
                          <w:rPr>
                            <w:rFonts w:ascii="Times New Roman" w:eastAsia="Times New Roman" w:hAnsi="Times New Roman" w:cs="Times New Roman"/>
                            <w:color w:val="222222"/>
                            <w:w w:val="111"/>
                            <w:sz w:val="17"/>
                          </w:rPr>
                          <w:t>4</w:t>
                        </w:r>
                      </w:p>
                    </w:txbxContent>
                  </v:textbox>
                </v:rect>
                <v:rect id="Rectangle 4222" o:spid="_x0000_s1277" style="position:absolute;left:52411;top:17052;width:786;height:1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" filled="f" stroked="f">
                  <v:textbox inset="0,0,0,0">
                    <w:txbxContent>
                      <w:p w14:paraId="1F499CB6" w14:textId="77777777" w:rsidR="00215305" w:rsidRDefault="00215305">
                        <w:pPr>
                          <w:spacing w:line="259" w:lineRule="auto"/>
                        </w:pPr>
                        <w:r>
                          <w:rPr>
                            <w:rFonts w:ascii="Times New Roman" w:eastAsia="Times New Roman" w:hAnsi="Times New Roman" w:cs="Times New Roman"/>
                            <w:color w:val="222222"/>
                            <w:w w:val="111"/>
                            <w:sz w:val="17"/>
                          </w:rPr>
                          <w:t>5</w:t>
                        </w:r>
                      </w:p>
                    </w:txbxContent>
                  </v:textbox>
                </v:rect>
                <v:rect id="Rectangle 4223" o:spid="_x0000_s1278" style="position:absolute;left:1181;top:15856;width:786;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" filled="f" stroked="f">
                  <v:textbox inset="0,0,0,0">
                    <w:txbxContent>
                      <w:p w14:paraId="37FAA2D6" w14:textId="77777777" w:rsidR="00215305" w:rsidRDefault="00215305">
                        <w:pPr>
                          <w:spacing w:line="259" w:lineRule="auto"/>
                        </w:pPr>
                        <w:r>
                          <w:rPr>
                            <w:rFonts w:ascii="Times New Roman" w:eastAsia="Times New Roman" w:hAnsi="Times New Roman" w:cs="Times New Roman"/>
                            <w:color w:val="444444"/>
                            <w:w w:val="111"/>
                            <w:sz w:val="17"/>
                          </w:rPr>
                          <w:t>0</w:t>
                        </w:r>
                      </w:p>
                    </w:txbxContent>
                  </v:textbox>
                </v:rect>
                <v:rect id="Rectangle 4224" o:spid="_x0000_s1279" style="position:absolute;left:590;top:10570;width:1572;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" filled="f" stroked="f">
                  <v:textbox inset="0,0,0,0">
                    <w:txbxContent>
                      <w:p w14:paraId="7E1ED4CD" w14:textId="77777777" w:rsidR="00215305" w:rsidRDefault="00215305">
                        <w:pPr>
                          <w:spacing w:line="259" w:lineRule="auto"/>
                        </w:pPr>
                        <w:r>
                          <w:rPr>
                            <w:rFonts w:ascii="Times New Roman" w:eastAsia="Times New Roman" w:hAnsi="Times New Roman" w:cs="Times New Roman"/>
                            <w:color w:val="444444"/>
                            <w:w w:val="111"/>
                            <w:sz w:val="17"/>
                          </w:rPr>
                          <w:t>50</w:t>
                        </w:r>
                      </w:p>
                    </w:txbxContent>
                  </v:textbox>
                </v:rect>
                <v:rect id="Rectangle 4225" o:spid="_x0000_s1280" style="position:absolute;top:5284;width:2357;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" filled="f" stroked="f">
                  <v:textbox inset="0,0,0,0">
                    <w:txbxContent>
                      <w:p w14:paraId="6B8CD08B" w14:textId="77777777" w:rsidR="00215305" w:rsidRDefault="00215305">
                        <w:pPr>
                          <w:spacing w:line="259" w:lineRule="auto"/>
                        </w:pPr>
                        <w:r>
                          <w:rPr>
                            <w:rFonts w:ascii="Times New Roman" w:eastAsia="Times New Roman" w:hAnsi="Times New Roman" w:cs="Times New Roman"/>
                            <w:color w:val="444444"/>
                            <w:w w:val="111"/>
                            <w:sz w:val="17"/>
                          </w:rPr>
                          <w:t>100</w:t>
                        </w:r>
                      </w:p>
                    </w:txbxContent>
                  </v:textbox>
                </v:rect>
                <v:rect id="Rectangle 4226" o:spid="_x0000_s1281" style="position:absolute;width:2357;height:1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" filled="f" stroked="f">
                  <v:textbox inset="0,0,0,0">
                    <w:txbxContent>
                      <w:p w14:paraId="0DEFF37E" w14:textId="77777777" w:rsidR="00215305" w:rsidRDefault="00215305">
                        <w:pPr>
                          <w:spacing w:line="259" w:lineRule="auto"/>
                        </w:pPr>
                        <w:r>
                          <w:rPr>
                            <w:rFonts w:ascii="Times New Roman" w:eastAsia="Times New Roman" w:hAnsi="Times New Roman" w:cs="Times New Roman"/>
                            <w:color w:val="444444"/>
                            <w:w w:val="111"/>
                            <w:sz w:val="17"/>
                          </w:rPr>
                          <w:t>150</w:t>
                        </w:r>
                      </w:p>
                    </w:txbxContent>
                  </v:textbox>
                </v:rect>
                <v:shape id="Shape 4227" o:spid="_x0000_s1282" style="position:absolute;left:6895;top:14227;width:248;height:777;visibility:visible;mso-wrap-style:square;v-text-anchor:top" coordsize="24812,77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" path="m24812,r,7793l24705,7733v-4287,,-7715,1816,-10275,5448c11214,17823,9602,26389,9602,38879v,12490,1462,20799,4385,24936c16910,67952,20515,70015,24812,70015r,7681c17477,77696,11711,75074,7529,69812,2507,63478,,53167,,38879,,29879,930,22642,2781,17158,4633,11666,7379,7441,11028,4464,14678,1488,19275,,24812,xe" fillcolor="#222" stroked="f" strokeweight="0">
                  <v:stroke miterlimit="83231f" joinstyle="miter"/>
                  <v:path arrowok="t" textboxrect="0,0,24812,77696"/>
                </v:shape>
                <v:shape id="Shape 4228" o:spid="_x0000_s1283" style="position:absolute;left:8135;top:14227;width:248;height:777;visibility:visible;mso-wrap-style:square;v-text-anchor:top" coordsize="24812,77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" path="m24812,r,7793l24706,7733v-4288,,-7716,1816,-10276,5448c11214,17823,9603,26389,9603,38879v,12490,1461,20799,4384,24936c16911,67952,20516,70015,24812,70015r,7681c17477,77696,11711,75074,7529,69812,2507,63478,,53167,,38879,,29879,930,22642,2782,17158,4624,11666,7379,7441,11029,4464,14678,1488,19276,,24812,xe" fillcolor="#222" stroked="f" strokeweight="0">
                  <v:stroke miterlimit="83231f" joinstyle="miter"/>
                  <v:path arrowok="t" textboxrect="0,0,24812,77696"/>
                </v:shape>
                <v:shape id="Shape 4229" o:spid="_x0000_s1284" style="position:absolute;left:7143;top:14227;width:248;height:777;visibility:visible;mso-wrap-style:square;v-text-anchor:top" coordsize="24812,77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" path="m,c4084,,7663,824,10745,2463v3074,1647,5616,4012,7627,7113c20383,12676,21951,16441,23093,20888v1143,4447,1719,10443,1719,17991c24812,47799,23891,55010,22057,60493v-1834,5483,-4580,9726,-8229,12720c10178,76207,5572,77696,,77696l,70015v4287,,7893,-2072,10825,-6227c13748,59634,15210,51333,15210,38879v,-12526,-1462,-20853,-4385,-24972l,7793,,xe" fillcolor="#222" stroked="f" strokeweight="0">
                  <v:stroke miterlimit="83231f" joinstyle="miter"/>
                  <v:path arrowok="t" textboxrect="0,0,24812,77696"/>
                </v:shape>
                <v:shape id="Shape 4230" o:spid="_x0000_s1285" style="position:absolute;left:7801;top:14217;width:251;height:998;visibility:visible;mso-wrap-style:square;v-text-anchor:top" coordsize="25113,99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" path="m18425,r6688,c20932,7193,18159,12331,16813,15413v-2108,4775,-3774,9753,-4987,14944c10346,36833,9602,43335,9602,49881v,16635,5174,33262,15511,49872l18425,99753c13270,93251,8902,85642,5342,76916,1781,68199,,59164,,49828,,41589,1329,33697,3995,26158,7104,17406,11914,8681,18425,xe" fillcolor="#222" stroked="f" strokeweight="0">
                  <v:stroke miterlimit="83231f" joinstyle="miter"/>
                  <v:path arrowok="t" textboxrect="0,0,25113,99753"/>
                </v:shape>
                <v:shape id="Shape 4231" o:spid="_x0000_s1286" style="position:absolute;left:8383;top:14227;width:248;height:777;visibility:visible;mso-wrap-style:square;v-text-anchor:top" coordsize="24812,77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" path="m,c4083,,7662,824,10745,2463v3074,1647,5616,4012,7627,7113c20383,12676,21951,16441,23093,20888v1143,4447,1719,10443,1719,17991c24812,47799,23891,55010,22057,60493v-1834,5483,-4580,9726,-8229,12720c10178,76207,5572,77696,,77696l,70015v4287,,7893,-2072,10816,-6227c13748,59634,15210,51333,15210,38879v,-12526,-1462,-20853,-4394,-24972l,7793,,xe" fillcolor="#222" stroked="f" strokeweight="0">
                  <v:stroke miterlimit="83231f" joinstyle="miter"/>
                  <v:path arrowok="t" textboxrect="0,0,24812,77696"/>
                </v:shape>
                <v:shape id="Shape 4232" o:spid="_x0000_s1287" style="position:absolute;left:8743;top:14217;width:163;height:402;visibility:visible;mso-wrap-style:square;v-text-anchor:top" coordsize="16273,4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" path="m15989,r284,122l16273,6445r-27,-14c13934,6431,12003,7441,10462,9443,8920,11454,8150,15139,8150,20498v,4881,779,8318,2338,10302c12047,32793,13960,33785,16246,33785r27,-14l16273,40146r-177,79c11489,40225,7662,38507,4597,35087,1532,31659,,26486,,19568,,14129,1373,9514,4101,5705,6838,1905,10798,,15989,xe" fillcolor="#222" stroked="f" strokeweight="0">
                  <v:stroke miterlimit="83231f" joinstyle="miter"/>
                  <v:path arrowok="t" textboxrect="0,0,16273,40225"/>
                </v:shape>
                <v:shape id="Shape 4234" o:spid="_x0000_s1288" style="position:absolute;left:8906;top:14218;width:163;height:400;visibility:visible;mso-wrap-style:square;v-text-anchor:top" coordsize="16273,40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" path="m,l11578,4989v3127,3410,4695,8416,4695,15024c16273,26453,14687,31404,11524,34885l,40024,,33649,5811,30652c7352,28649,8123,24982,8123,19650v,-4917,-780,-8363,-2330,-10356l,6322,,xe" fillcolor="#222" stroked="f" strokeweight="0">
                  <v:stroke miterlimit="83231f" joinstyle="miter"/>
                  <v:path arrowok="t" textboxrect="0,0,16273,40024"/>
                </v:shape>
                <v:shape id="Shape 4235" o:spid="_x0000_s1289" style="position:absolute;left:8906;top:14217;width:492;height:802;visibility:visible;mso-wrap-style:square;v-text-anchor:top" coordsize="49208,8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" path="m41625,r7583,l7733,80185,,80185,41625,xe" fillcolor="#222" stroked="f" strokeweight="0">
                  <v:stroke miterlimit="83231f" joinstyle="miter"/>
                  <v:path arrowok="t" textboxrect="0,0,49208,80185"/>
                </v:shape>
                <v:shape id="Shape 4237" o:spid="_x0000_s1290" style="position:absolute;left:9691;top:14217;width:251;height:998;visibility:visible;mso-wrap-style:square;v-text-anchor:top" coordsize="25113,99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" path="m,l6688,v6511,8681,11321,17406,14430,26158c23784,33697,25113,41589,25113,49828v,9336,-1789,18371,-5368,27088c16166,85642,11817,93251,6688,99753l,99753c10346,83143,15511,66516,15520,49881v-9,-6511,-745,-12960,-2233,-19365c12109,25326,10461,20347,8353,15564,7007,12455,4216,7264,,xe" fillcolor="#222" stroked="f" strokeweight="0">
                  <v:stroke miterlimit="83231f" joinstyle="miter"/>
                  <v:path arrowok="t" textboxrect="0,0,25113,99753"/>
                </v:shape>
                <v:shape id="Shape 4239" o:spid="_x0000_s1291" style="position:absolute;left:6762;top:14094;width:381;height:1043;visibility:visible;mso-wrap-style:square;v-text-anchor:top" coordsize="38095,104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" path="m38095,r,36002l38015,36045r-858,2777l36176,52158r895,13306l38089,69279r6,-22l38095,104268,22755,101097,10420,91363r-9,-10l10401,91343,2257,73751,,52158,3477,26183,15926,7447,38095,xe" stroked="f" strokeweight="0">
                  <v:stroke miterlimit="83231f" joinstyle="miter"/>
                  <v:path arrowok="t" textboxrect="0,0,38095,104268"/>
                </v:shape>
                <v:shape id="Shape 4240" o:spid="_x0000_s1292" style="position:absolute;left:7143;top:14094;width:381;height:1043;visibility:visible;mso-wrap-style:square;v-text-anchor:top" coordsize="38105,104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" path="m5,l17007,4029,29523,15630r6448,15241l38105,52159,34666,77991,22255,96765,5,104270r-5,l,69258,1024,65427,1919,52159,1024,38824,252,35870,,36004,,2,5,xe" stroked="f" strokeweight="0">
                  <v:stroke miterlimit="83231f" joinstyle="miter"/>
                  <v:path arrowok="t" textboxrect="0,0,38105,104270"/>
                </v:shape>
                <v:shape id="Shape 4241" o:spid="_x0000_s1293" style="position:absolute;left:7668;top:14084;width:715;height:1263;visibility:visible;mso-wrap-style:square;v-text-anchor:top" coordsize="71500,126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" path="m25060,l61503,,58359,5407,71500,992r,36002l71419,37037r-858,2778l69580,53150r896,13306l71494,70271r6,-22l71500,105260,56159,102089,43825,92364r-10,-19l43805,92335,39161,82302r292,1870l49682,106023r12650,20307l25289,126330r-3991,-5029l6334,95241,,63113,4753,35023r,-18l4763,34995,21079,5324,25060,xe" stroked="f" strokeweight="0">
                  <v:stroke miterlimit="83231f" joinstyle="miter"/>
                  <v:path arrowok="t" textboxrect="0,0,71500,126330"/>
                </v:shape>
                <v:shape id="Shape 4242" o:spid="_x0000_s1294" style="position:absolute;left:8383;top:14084;width:1692;height:1263;visibility:visible;mso-wrap-style:square;v-text-anchor:top" coordsize="169226,126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" path="m52030,l73671,9411r2912,8526l82177,7163,85892,r21840,l123373,r20793,l148147,5324r16316,29671l164463,35005r10,18l169226,63113r-6363,32147l147957,121263r-3991,5067l137517,126330r-30632,l119543,106023,129773,84172r3277,-21002l131164,46816r-10,-39l131145,46749,127021,34233r-19,-48l126982,34138,119334,19965r-3326,-5725l113343,19393,102444,40472r20491,8906l131126,73390r-8211,23822l101341,106766,79910,97146,77288,89126,71881,99584r-3715,7182l30475,106766,40543,87354,51388,66465,37178,60110,34666,78981,22255,97755,5,105261r-5,-1l,70249,1024,66418,1919,53150,1024,39815,251,36861,,36994,,992r5,-1l17007,5020,28110,15311r1241,-4062l52030,xe" stroked="f" strokeweight="0">
                  <v:stroke miterlimit="83231f" joinstyle="miter"/>
                  <v:path arrowok="t" textboxrect="0,0,169226,126330"/>
                </v:shape>
                <v:rect id="Rectangle 37897" o:spid="_x0000_s1295" style="position:absolute;left:6850;top:14217;width:787;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" filled="f" stroked="f">
                  <v:textbox inset="0,0,0,0">
                    <w:txbxContent>
                      <w:p w14:paraId="0A2138EF" w14:textId="77777777" w:rsidR="00215305" w:rsidRDefault="00215305">
                        <w:pPr>
                          <w:spacing w:line="259" w:lineRule="auto"/>
                        </w:pPr>
                        <w:r>
                          <w:rPr>
                            <w:rFonts w:ascii="Times New Roman" w:eastAsia="Times New Roman" w:hAnsi="Times New Roman" w:cs="Times New Roman"/>
                            <w:color w:val="222222"/>
                            <w:w w:val="111"/>
                            <w:sz w:val="17"/>
                          </w:rPr>
                          <w:t>0</w:t>
                        </w:r>
                      </w:p>
                    </w:txbxContent>
                  </v:textbox>
                </v:rect>
                <v:rect id="Rectangle 38071" o:spid="_x0000_s1296" style="position:absolute;left:7441;top:14217;width:2907;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" filled="f" stroked="f">
                  <v:textbox inset="0,0,0,0">
                    <w:txbxContent>
                      <w:p w14:paraId="7391D290" w14:textId="77777777" w:rsidR="00215305" w:rsidRDefault="00215305">
                        <w:pPr>
                          <w:spacing w:line="259" w:lineRule="auto"/>
                        </w:pPr>
                        <w:r>
                          <w:rPr>
                            <w:rFonts w:ascii="Times New Roman" w:eastAsia="Times New Roman" w:hAnsi="Times New Roman" w:cs="Times New Roman"/>
                            <w:color w:val="222222"/>
                            <w:spacing w:val="5"/>
                            <w:w w:val="106"/>
                            <w:sz w:val="17"/>
                          </w:rPr>
                          <w:t xml:space="preserve"> </w:t>
                        </w:r>
                        <w:r>
                          <w:rPr>
                            <w:rFonts w:ascii="Times New Roman" w:eastAsia="Times New Roman" w:hAnsi="Times New Roman" w:cs="Times New Roman"/>
                            <w:color w:val="222222"/>
                            <w:w w:val="106"/>
                            <w:sz w:val="17"/>
                          </w:rPr>
                          <w:t>(0%</w:t>
                        </w:r>
                      </w:p>
                    </w:txbxContent>
                  </v:textbox>
                </v:rect>
                <v:rect id="Rectangle 37898" o:spid="_x0000_s1297" style="position:absolute;left:9627;top:14217;width:470;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" filled="f" stroked="f">
                  <v:textbox inset="0,0,0,0">
                    <w:txbxContent>
                      <w:p w14:paraId="2930C228" w14:textId="77777777" w:rsidR="00215305" w:rsidRDefault="00215305">
                        <w:pPr>
                          <w:spacing w:line="259" w:lineRule="auto"/>
                        </w:pPr>
                        <w:r>
                          <w:rPr>
                            <w:rFonts w:ascii="Times New Roman" w:eastAsia="Times New Roman" w:hAnsi="Times New Roman" w:cs="Times New Roman"/>
                            <w:color w:val="222222"/>
                            <w:w w:val="99"/>
                            <w:sz w:val="17"/>
                          </w:rPr>
                          <w:t>)</w:t>
                        </w:r>
                      </w:p>
                    </w:txbxContent>
                  </v:textbox>
                </v:rect>
                <v:shape id="Shape 4244" o:spid="_x0000_s1298" style="position:absolute;left:18765;top:14186;width:248;height:777;visibility:visible;mso-wrap-style:square;v-text-anchor:top" coordsize="24812,77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" path="m24812,r,7794l24706,7734v-4288,,-7716,1815,-10276,5447c11214,17823,9602,26389,9602,38879v,12490,1462,20799,4385,24936c16910,67952,20516,70016,24812,70016r,7680c17477,77696,11711,75074,7529,69812,2507,63478,,53167,,38879,,29879,930,22642,2781,17159,4633,11666,7379,7441,11028,4465,14678,1488,19275,,24812,xe" fillcolor="#222" stroked="f" strokeweight="0">
                  <v:stroke miterlimit="83231f" joinstyle="miter"/>
                  <v:path arrowok="t" textboxrect="0,0,24812,77696"/>
                </v:shape>
                <v:shape id="Shape 4245" o:spid="_x0000_s1299" style="position:absolute;left:17596;top:14186;width:280;height:764;visibility:visible;mso-wrap-style:square;v-text-anchor:top" coordsize="28027,76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" path="m22004,r6023,l28027,76402r-9345,l18682,16866v-2250,2144,-5200,4296,-8849,6440c6183,25450,2905,27062,,28134l,19098c5218,16645,9788,13669,13704,10169,17610,6679,20374,3287,22004,xe" fillcolor="#222" stroked="f" strokeweight="0">
                  <v:stroke miterlimit="83231f" joinstyle="miter"/>
                  <v:path arrowok="t" textboxrect="0,0,28027,76402"/>
                </v:shape>
                <v:shape id="Shape 4246" o:spid="_x0000_s1300" style="position:absolute;left:18431;top:14176;width:251;height:998;visibility:visible;mso-wrap-style:square;v-text-anchor:top" coordsize="25122,99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" path="m18425,r6697,c20932,7193,18159,12331,16813,15413v-2108,4775,-3774,9753,-4978,14944c10346,36833,9602,43335,9602,49881v,16635,5174,33263,15520,49872l18425,99753c13270,93251,8903,85642,5342,76916,1781,68200,,59164,,49828,,41590,1329,33697,3995,26158,7104,17406,11914,8681,18425,xe" fillcolor="#222" stroked="f" strokeweight="0">
                  <v:stroke miterlimit="83231f" joinstyle="miter"/>
                  <v:path arrowok="t" textboxrect="0,0,25122,99753"/>
                </v:shape>
                <v:shape id="Shape 4248" o:spid="_x0000_s1301" style="position:absolute;left:19646;top:14193;width:258;height:767;visibility:visible;mso-wrap-style:square;v-text-anchor:top" coordsize="25720,76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" path="m25720,r,7283l18895,9449v-2941,2153,-5262,5280,-6954,9399c10240,22967,9363,28832,9292,36441v2250,-3419,4996,-5971,8256,-7627l25720,26824r,7824l15156,39116v-2940,3029,-4411,6998,-4411,11914c10745,54246,11427,57329,12800,60270v1364,2940,3278,5181,5731,6723l25720,69134r,7525l7370,68392c2462,62661,,53227,,40073,,25368,2720,14676,8150,7997l25720,xe" fillcolor="#222" stroked="f" strokeweight="0">
                  <v:stroke miterlimit="83231f" joinstyle="miter"/>
                  <v:path arrowok="t" textboxrect="0,0,25720,76659"/>
                </v:shape>
                <v:shape id="Shape 4249" o:spid="_x0000_s1302" style="position:absolute;left:19013;top:14186;width:248;height:777;visibility:visible;mso-wrap-style:square;v-text-anchor:top" coordsize="24812,77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" path="m,c4084,,7662,824,10745,2463v3074,1647,5616,4013,7627,7113c20383,12676,21951,16441,23093,20888v1143,4447,1719,10443,1719,17991c24812,47799,23891,55010,22057,60493v-1834,5484,-4580,9726,-8229,12720c10178,76208,5572,77696,,77696l,70016v4288,,7893,-2073,10825,-6228c13748,59634,15210,51334,15210,38879v,-12526,-1462,-20852,-4385,-24971l,7794,,xe" fillcolor="#222" stroked="f" strokeweight="0">
                  <v:stroke miterlimit="83231f" joinstyle="miter"/>
                  <v:path arrowok="t" textboxrect="0,0,24812,77696"/>
                </v:shape>
                <v:shape id="Shape 4250" o:spid="_x0000_s1303" style="position:absolute;left:19904;top:14457;width:245;height:506;visibility:visible;mso-wrap-style:square;v-text-anchor:top" coordsize="24524,50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" path="m2050,c8278,,13584,2294,17960,6874v4376,4589,6564,10515,6564,17779c24524,29427,23496,33865,21432,37967v-2054,4101,-4880,7237,-8486,9416c9350,49562,5266,50652,704,50652l,50335,,42809r545,163c4487,42972,7879,41386,10714,38197v2844,-3180,4261,-7503,4261,-12977c14975,19967,13575,15821,10767,12791,7968,9762,4433,8247,181,8247l,8324,,499,2050,xe" fillcolor="#222" stroked="f" strokeweight="0">
                  <v:stroke miterlimit="83231f" joinstyle="miter"/>
                  <v:path arrowok="t" textboxrect="0,0,24524,50652"/>
                </v:shape>
                <v:shape id="Shape 4251" o:spid="_x0000_s1304" style="position:absolute;left:19904;top:14186;width:231;height:197;visibility:visible;mso-wrap-style:square;v-text-anchor:top" coordsize="23177,19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" path="m1581,c7569,,12477,1674,16295,5031v3826,3358,6121,8000,6882,13917l13885,19674v-833,-3667,-2011,-6333,-3534,-7999c7826,9018,4717,7680,1014,7680l,8002,,720,1581,xe" fillcolor="#222" stroked="f" strokeweight="0">
                  <v:stroke miterlimit="83231f" joinstyle="miter"/>
                  <v:path arrowok="t" textboxrect="0,0,23177,19674"/>
                </v:shape>
                <v:shape id="Shape 4252" o:spid="_x0000_s1305" style="position:absolute;left:20259;top:14176;width:163;height:403;visibility:visible;mso-wrap-style:square;v-text-anchor:top" coordsize="16273,4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" path="m15989,r284,122l16273,6445r-27,-14c13934,6431,12003,7441,10462,9443,8920,11454,8150,15139,8150,20498v,4881,779,8318,2338,10302c12047,32793,13961,33786,16246,33786r27,-14l16273,40146r-177,79c11489,40225,7663,38507,4598,35087,1532,31660,,26486,,19568,,14129,1373,9514,4101,5705,6839,1905,10798,,15989,xe" fillcolor="#222" stroked="f" strokeweight="0">
                  <v:stroke miterlimit="83231f" joinstyle="miter"/>
                  <v:path arrowok="t" textboxrect="0,0,16273,40225"/>
                </v:shape>
                <v:shape id="Shape 4254" o:spid="_x0000_s1306" style="position:absolute;left:20422;top:14178;width:162;height:400;visibility:visible;mso-wrap-style:square;v-text-anchor:top" coordsize="16273,40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" path="m,l11578,4989v3127,3410,4695,8416,4695,15024c16273,26453,14687,31405,11524,34886l,40024,,33650,5811,30652c7352,28649,8123,24982,8123,19650v,-4917,-779,-8362,-2330,-10356l,6322,,xe" fillcolor="#222" stroked="f" strokeweight="0">
                  <v:stroke miterlimit="83231f" joinstyle="miter"/>
                  <v:path arrowok="t" textboxrect="0,0,16273,40024"/>
                </v:shape>
                <v:shape id="Shape 4255" o:spid="_x0000_s1307" style="position:absolute;left:20422;top:14176;width:492;height:802;visibility:visible;mso-wrap-style:square;v-text-anchor:top" coordsize="49208,8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" path="m41625,r7583,l7733,80185,,80185,41625,xe" fillcolor="#222" stroked="f" strokeweight="0">
                  <v:stroke miterlimit="83231f" joinstyle="miter"/>
                  <v:path arrowok="t" textboxrect="0,0,49208,80185"/>
                </v:shape>
                <v:shape id="Shape 4257" o:spid="_x0000_s1308" style="position:absolute;left:21207;top:14176;width:251;height:998;visibility:visible;mso-wrap-style:square;v-text-anchor:top" coordsize="25122,99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" path="m,l6688,v6511,8681,11321,17406,14430,26158c23784,33697,25113,41590,25122,49828v-9,9336,-1798,18372,-5377,27088c16166,85642,11817,93251,6688,99753l,99753c10346,83144,15511,66516,15520,49881v-9,-6511,-744,-12960,-2233,-19364c12109,25326,10462,20348,8353,15564,7007,12455,4216,7264,,xe" fillcolor="#222" stroked="f" strokeweight="0">
                  <v:stroke miterlimit="83231f" joinstyle="miter"/>
                  <v:path arrowok="t" textboxrect="0,0,25122,99753"/>
                </v:shape>
                <v:shape id="Shape 4259" o:spid="_x0000_s1309" style="position:absolute;left:17463;top:14044;width:546;height:1039;visibility:visible;mso-wrap-style:square;v-text-anchor:top" coordsize="54607,103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" path="m45263,r,886l54607,886r,102975l41320,103861r-22632,l18688,54378r-800,391l,61370,,24832,7639,21250,18136,14440,23384,8277,27041,886r17293,l45263,xe" stroked="f" strokeweight="0">
                  <v:stroke miterlimit="83231f" joinstyle="miter"/>
                  <v:path arrowok="t" textboxrect="0,0,54607,103861"/>
                </v:shape>
                <v:shape id="Shape 4260" o:spid="_x0000_s1310" style="position:absolute;left:18298;top:14043;width:715;height:1264;visibility:visible;mso-wrap-style:square;v-text-anchor:top" coordsize="71500,126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" path="m25060,l61503,,58361,5406,71500,992r,36002l71419,37037r-858,2778l69580,53149r896,13307l71495,70276r5,-19l71500,105260,56160,102089,43825,92364r-10,-10l43805,92335,39161,82301r292,1871l49682,106023r12659,20317l25289,126340r-3991,-5039l6334,95241,,63112,4753,35023r,-9l4763,34995,21079,5324,25060,xe" stroked="f" strokeweight="0">
                  <v:stroke miterlimit="83231f" joinstyle="miter"/>
                  <v:path arrowok="t" textboxrect="0,0,71500,126340"/>
                </v:shape>
                <v:shape id="Shape 4261" o:spid="_x0000_s1311" style="position:absolute;left:19013;top:14053;width:891;height:1043;visibility:visible;mso-wrap-style:square;v-text-anchor:top" coordsize="89078,104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" path="m5,l17007,4029,29532,15640r6439,15230l38105,52159,36294,65761r15089,l50078,54083,52516,31756,61203,13621r,-10l61213,13611,74347,3372,89078,328r,61615l88044,62379r-657,2657l87397,65036r809,3639l88949,69733r129,54l89078,104125,73719,100946,63451,93170r,9805l26237,102975r,-12217l22265,96774,5,104270r-5,-1l,69267,1024,65427,1919,52159,1024,38824,252,35870,,36004,,2,5,xe" stroked="f" strokeweight="0">
                  <v:stroke miterlimit="83231f" joinstyle="miter"/>
                  <v:path arrowok="t" textboxrect="0,0,89078,104270"/>
                </v:shape>
                <v:shape id="Shape 4262" o:spid="_x0000_s1312" style="position:absolute;left:19903;top:14043;width:1688;height:1264;visibility:visible;mso-wrap-style:square;v-text-anchor:top" coordsize="168731,126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" path="m51535,l73176,9411r2912,8528l81682,7163,85397,r21840,l122877,r20794,l147652,5324r16316,29671l163978,35014r,9l168731,63112r-6363,32147l147462,121263r-3991,5077l137022,126340r-30632,l119048,106023,129278,84172r3277,-21002l130669,46815r-10,-38l130650,46749,126525,34233r-19,-48l126487,34147,118839,19964r-3327,-5724l112848,19393,101949,40471r20490,8907l130631,73390r-8211,23822l100846,106766,79415,97145,76793,89125,71385,99584r-3715,7182l29980,106766,40048,87363,50896,66466,35361,59525r2449,6445l33314,85249,19836,100069,700,105261,,105116,,70777r548,232l801,70681r-6,-5l1691,66542,1024,63141,186,62855,,62933,,1319,1586,991,25065,9325r2735,5380l28856,11249,51535,xe" stroked="f" strokeweight="0">
                  <v:stroke miterlimit="83231f" joinstyle="miter"/>
                  <v:path arrowok="t" textboxrect="0,0,168731,126340"/>
                </v:shape>
                <v:rect id="Rectangle 37900" o:spid="_x0000_s1313" style="position:absolute;left:17480;top:14176;width:786;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" filled="f" stroked="f">
                  <v:textbox inset="0,0,0,0">
                    <w:txbxContent>
                      <w:p w14:paraId="4FA00E0A" w14:textId="77777777" w:rsidR="00215305" w:rsidRDefault="00215305">
                        <w:pPr>
                          <w:spacing w:line="259" w:lineRule="auto"/>
                        </w:pPr>
                        <w:r>
                          <w:rPr>
                            <w:rFonts w:ascii="Times New Roman" w:eastAsia="Times New Roman" w:hAnsi="Times New Roman" w:cs="Times New Roman"/>
                            <w:color w:val="222222"/>
                            <w:w w:val="111"/>
                            <w:sz w:val="17"/>
                          </w:rPr>
                          <w:t>1</w:t>
                        </w:r>
                      </w:p>
                    </w:txbxContent>
                  </v:textbox>
                </v:rect>
                <v:rect id="Rectangle 38064" o:spid="_x0000_s1314" style="position:absolute;left:18071;top:14176;width:1650;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" filled="f" stroked="f">
                  <v:textbox inset="0,0,0,0">
                    <w:txbxContent>
                      <w:p w14:paraId="325E1D30" w14:textId="77777777" w:rsidR="00215305" w:rsidRDefault="00215305">
                        <w:pPr>
                          <w:spacing w:line="259" w:lineRule="auto"/>
                        </w:pPr>
                        <w:r>
                          <w:rPr>
                            <w:rFonts w:ascii="Times New Roman" w:eastAsia="Times New Roman" w:hAnsi="Times New Roman" w:cs="Times New Roman"/>
                            <w:color w:val="222222"/>
                            <w:spacing w:val="5"/>
                            <w:w w:val="106"/>
                            <w:sz w:val="17"/>
                          </w:rPr>
                          <w:t xml:space="preserve"> </w:t>
                        </w:r>
                        <w:r>
                          <w:rPr>
                            <w:rFonts w:ascii="Times New Roman" w:eastAsia="Times New Roman" w:hAnsi="Times New Roman" w:cs="Times New Roman"/>
                            <w:color w:val="222222"/>
                            <w:w w:val="106"/>
                            <w:sz w:val="17"/>
                          </w:rPr>
                          <w:t>(0</w:t>
                        </w:r>
                      </w:p>
                    </w:txbxContent>
                  </v:textbox>
                </v:rect>
                <v:rect id="Rectangle 38065" o:spid="_x0000_s1315" style="position:absolute;left:19311;top:14176;width:392;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" filled="f" stroked="f">
                  <v:textbox inset="0,0,0,0">
                    <w:txbxContent>
                      <w:p w14:paraId="1626CFC5" w14:textId="77777777" w:rsidR="00215305" w:rsidRDefault="00215305">
                        <w:pPr>
                          <w:spacing w:line="259" w:lineRule="auto"/>
                        </w:pPr>
                        <w:r>
                          <w:rPr>
                            <w:rFonts w:ascii="Times New Roman" w:eastAsia="Times New Roman" w:hAnsi="Times New Roman" w:cs="Times New Roman"/>
                            <w:color w:val="222222"/>
                            <w:w w:val="110"/>
                            <w:sz w:val="17"/>
                            <w:u w:val="single" w:color="222222"/>
                          </w:rPr>
                          <w:t>.</w:t>
                        </w:r>
                      </w:p>
                    </w:txbxContent>
                  </v:textbox>
                </v:rect>
                <v:rect id="Rectangle 38069" o:spid="_x0000_s1316" style="position:absolute;left:19606;top:14176;width:2043;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" filled="f" stroked="f">
                  <v:textbox inset="0,0,0,0">
                    <w:txbxContent>
                      <w:p w14:paraId="39C21832" w14:textId="77777777" w:rsidR="00215305" w:rsidRDefault="00215305">
                        <w:pPr>
                          <w:spacing w:line="259" w:lineRule="auto"/>
                        </w:pPr>
                        <w:r>
                          <w:rPr>
                            <w:rFonts w:ascii="Times New Roman" w:eastAsia="Times New Roman" w:hAnsi="Times New Roman" w:cs="Times New Roman"/>
                            <w:color w:val="222222"/>
                            <w:w w:val="108"/>
                            <w:sz w:val="17"/>
                          </w:rPr>
                          <w:t>6%</w:t>
                        </w:r>
                      </w:p>
                    </w:txbxContent>
                  </v:textbox>
                </v:rect>
                <v:rect id="Rectangle 37901" o:spid="_x0000_s1317" style="position:absolute;left:21142;top:14176;width:471;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" filled="f" stroked="f">
                  <v:textbox inset="0,0,0,0">
                    <w:txbxContent>
                      <w:p w14:paraId="022AF8B9" w14:textId="77777777" w:rsidR="00215305" w:rsidRDefault="00215305">
                        <w:pPr>
                          <w:spacing w:line="259" w:lineRule="auto"/>
                        </w:pPr>
                        <w:r>
                          <w:rPr>
                            <w:rFonts w:ascii="Times New Roman" w:eastAsia="Times New Roman" w:hAnsi="Times New Roman" w:cs="Times New Roman"/>
                            <w:color w:val="222222"/>
                            <w:w w:val="99"/>
                            <w:sz w:val="17"/>
                          </w:rPr>
                          <w:t>)</w:t>
                        </w:r>
                      </w:p>
                    </w:txbxContent>
                  </v:textbox>
                </v:rect>
                <v:shape id="Shape 4265" o:spid="_x0000_s1318" style="position:absolute;left:30139;top:13088;width:492;height:751;visibility:visible;mso-wrap-style:square;v-text-anchor:top" coordsize="49261,75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" path="m,l49261,r,7273c44415,12428,39614,19276,34857,27823,30100,36372,26424,45159,23829,54195v-1869,6360,-3065,13340,-3579,20914l10647,75109v98,-5988,1276,-13216,3526,-21694c16423,44938,19648,36762,23855,28887,28054,21020,32527,14386,37267,8982l,8982,,xe" fillcolor="#222" stroked="f" strokeweight="0">
                  <v:stroke miterlimit="83231f" joinstyle="miter"/>
                  <v:path arrowok="t" textboxrect="0,0,49261,75109"/>
                </v:shape>
                <v:shape id="Shape 4266" o:spid="_x0000_s1319" style="position:absolute;left:31019;top:13075;width:498;height:778;visibility:visible;mso-wrap-style:square;v-text-anchor:top" coordsize="49828,77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" path="m23820,v4154,,7981,895,11471,2675c38790,4456,41466,6883,43317,9965v1851,3083,2772,6352,2772,9807c46089,23067,45204,26052,43441,28754v-1763,2702,-4376,4846,-7840,6440c40101,36230,43600,38383,46089,41651v2490,3269,3739,7362,3739,12278c49828,60573,47401,66206,42564,70822v-4846,4624,-10975,6927,-18381,6927c17504,77749,11959,75765,7547,71787,3136,67801,620,62646,,56312l9346,55072v1071,5288,2896,9106,5474,11444c17397,68846,20533,70016,24236,70016v4394,,8105,-1524,11135,-4562c38400,62406,39915,58633,39915,54133v,-4288,-1400,-7822,-4207,-10612c32908,40739,29339,39339,25016,39339v-1763,,-3960,346,-6591,1046l19462,32182v620,71,1125,106,1506,106c24945,32288,28532,31243,31712,29170v3180,-2072,4775,-5279,4775,-9602c36487,16140,35327,13305,33006,11055,30694,8805,27699,7680,24033,7680v-3632,,-6662,1143,-9089,3428c12526,13394,10967,16813,10276,21384l930,19727c2073,13465,4668,8610,8717,5164,12765,1718,17805,,23820,xe" fillcolor="#222" stroked="f" strokeweight="0">
                  <v:stroke miterlimit="83231f" joinstyle="miter"/>
                  <v:path arrowok="t" textboxrect="0,0,49828,77749"/>
                </v:shape>
                <v:shape id="Shape 4267" o:spid="_x0000_s1320" style="position:absolute;left:28880;top:13075;width:503;height:764;visibility:visible;mso-wrap-style:square;v-text-anchor:top" coordsize="50368,76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" path="m26548,v7300,,13075,2029,17336,6077c48136,10125,50262,15139,50262,21127v,3047,-620,6033,-1869,8973c47153,33041,45080,36142,42192,39393v-2888,3251,-7689,7715,-14403,13393c22181,57490,18585,60688,16990,62362v-1586,1674,-2905,3366,-3942,5058l50368,67420r,8982l71,76402c,74152,364,71991,1160,69918,2445,66490,4491,63115,7317,59793v2817,-3322,6891,-7166,12224,-11524c27806,41492,33396,36115,36301,32155v2906,-3959,4359,-7706,4359,-11241c40660,17212,39339,14094,36691,11551,34042,9009,30597,7733,26336,7733v-4500,,-8097,1347,-10798,4048c12845,14483,11471,18221,11436,22996l1843,22004c2498,14846,4969,9390,9257,5634,13553,1878,19311,,26548,xe" fillcolor="#222" stroked="f" strokeweight="0">
                  <v:stroke miterlimit="83231f" joinstyle="miter"/>
                  <v:path arrowok="t" textboxrect="0,0,50368,76402"/>
                </v:shape>
                <v:shape id="Shape 4268" o:spid="_x0000_s1321" style="position:absolute;left:28373;top:13075;width:280;height:764;visibility:visible;mso-wrap-style:square;v-text-anchor:top" coordsize="28027,76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" path="m22004,r6023,l28027,76402r-9345,l18682,16866v-2250,2144,-5200,4296,-8849,6440c6183,25450,2905,27062,,28134l,19098c5217,16645,9788,13668,13703,10169,17610,6679,20374,3287,22004,xe" fillcolor="#222" stroked="f" strokeweight="0">
                  <v:stroke miterlimit="83231f" joinstyle="miter"/>
                  <v:path arrowok="t" textboxrect="0,0,28027,76402"/>
                </v:shape>
                <v:shape id="Shape 4270" o:spid="_x0000_s1322" style="position:absolute;left:29798;top:13065;width:252;height:998;visibility:visible;mso-wrap-style:square;v-text-anchor:top" coordsize="25122,99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" path="m18425,r6697,c20932,7193,18160,12331,16813,15413v-2108,4775,-3773,9753,-4978,14944c10347,36833,9603,43335,9603,49881v,16635,5172,33262,15519,49872l18425,99753c13270,93251,8903,85642,5342,76916,1781,68200,,59164,,49828,,41589,1329,33697,3995,26158,7105,17406,11914,8681,18425,xe" fillcolor="#222" stroked="f" strokeweight="0">
                  <v:stroke miterlimit="83231f" joinstyle="miter"/>
                  <v:path arrowok="t" textboxrect="0,0,25122,99753"/>
                </v:shape>
                <v:shape id="Shape 4271" o:spid="_x0000_s1323" style="position:absolute;left:32119;top:13465;width:163;height:402;visibility:visible;mso-wrap-style:square;v-text-anchor:top" coordsize="16299,4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" path="m16034,r265,115l16299,6440v-2356,,-4305,1001,-5838,3012c8920,11454,8150,15139,8150,20507v,4845,779,8265,2338,10275c12038,32793,13960,33794,16246,33794r53,-27l16299,40131r-212,94c11489,40225,7654,38507,4588,35061,1532,31624,,26460,,19568,,14102,1364,9478,4101,5687,6830,1896,10816,,16034,xe" fillcolor="#222" stroked="f" strokeweight="0">
                  <v:stroke miterlimit="83231f" joinstyle="miter"/>
                  <v:path arrowok="t" textboxrect="0,0,16299,40225"/>
                </v:shape>
                <v:shape id="Shape 4273" o:spid="_x0000_s1324" style="position:absolute;left:31790;top:13065;width:492;height:802;visibility:visible;mso-wrap-style:square;v-text-anchor:top" coordsize="49207,8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" path="m41625,r7582,l7733,80185,,80185,41625,xe" fillcolor="#222" stroked="f" strokeweight="0">
                  <v:stroke miterlimit="83231f" joinstyle="miter"/>
                  <v:path arrowok="t" textboxrect="0,0,49207,80185"/>
                </v:shape>
                <v:shape id="Shape 4274" o:spid="_x0000_s1325" style="position:absolute;left:32282;top:13466;width:163;height:400;visibility:visible;mso-wrap-style:square;v-text-anchor:top" coordsize="16299,40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" path="m,l11595,5006v3136,3401,4704,8414,4704,15023c16299,26460,14714,31421,11542,34902l,40017,,33652,5838,30668c7379,28657,8150,24990,8150,19666v,-4917,-780,-8371,-2339,-10355c4252,7317,2321,6325,,6325l,xe" fillcolor="#222" stroked="f" strokeweight="0">
                  <v:stroke miterlimit="83231f" joinstyle="miter"/>
                  <v:path arrowok="t" textboxrect="0,0,16299,40017"/>
                </v:shape>
                <v:shape id="Shape 4275" o:spid="_x0000_s1326" style="position:absolute;left:32575;top:13065;width:251;height:998;visibility:visible;mso-wrap-style:square;v-text-anchor:top" coordsize="25122,99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" path="m,l6688,v6511,8681,11321,17406,14430,26158c23785,33697,25122,41589,25122,49828v,9336,-1798,18372,-5377,27088c16166,85642,11817,93251,6688,99753l,99753c10347,83143,15520,66516,15520,49881v,-6511,-745,-12960,-2232,-19364c12109,25326,10462,20347,8354,15564,7007,12455,4217,7264,,xe" fillcolor="#222" stroked="f" strokeweight="0">
                  <v:stroke miterlimit="83231f" joinstyle="miter"/>
                  <v:path arrowok="t" textboxrect="0,0,25122,99753"/>
                </v:shape>
                <v:shape id="Shape 4277" o:spid="_x0000_s1327" style="position:absolute;left:28240;top:12934;width:657;height:1038;visibility:visible;mso-wrap-style:square;v-text-anchor:top" coordsize="65688,103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" path="m45263,r,886l54597,886r,29744l64456,9802r1232,-422l65688,49526r-1270,-129l54597,48388r,27813l61122,65361r4566,-4323l65688,103861r-11091,l51130,103861r-9820,l18688,103861r,-49483l17888,54769,,61370,,24832,7629,21241,18136,14440,23384,8278,27041,886r17293,l45263,xe" stroked="f" strokeweight="0">
                  <v:stroke miterlimit="83231f" joinstyle="miter"/>
                  <v:path arrowok="t" textboxrect="0,0,65688,103861"/>
                </v:shape>
                <v:shape id="Shape 4278" o:spid="_x0000_s1328" style="position:absolute;left:28897;top:12945;width:240;height:1027;visibility:visible;mso-wrap-style:square;v-text-anchor:top" coordsize="23980,102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" path="m23980,r,34089l23190,34181r-210,1914l22965,38245r873,-949l23980,37028r,65667l,102695,,59872,9378,50993r1,l11090,49494,8340,49211,,48360,,8213,23980,xe" stroked="f" strokeweight="0">
                  <v:stroke miterlimit="83231f" joinstyle="miter"/>
                  <v:path arrowok="t" textboxrect="0,0,23980,102695"/>
                </v:shape>
                <v:shape id="Shape 4279" o:spid="_x0000_s1329" style="position:absolute;left:29137;top:12942;width:379;height:1030;visibility:visible;mso-wrap-style:square;v-text-anchor:top" coordsize="37929,102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" path="m820,l27308,9725,37824,34404,34900,48568,26404,61503r-6337,5915l37929,67418r,13288l37929,102975,,102975,,37309,1015,35397,553,34306,,34370,,281,820,xe" stroked="f" strokeweight="0">
                  <v:stroke miterlimit="83231f" joinstyle="miter"/>
                  <v:path arrowok="t" textboxrect="0,0,37929,102975"/>
                </v:shape>
                <v:shape id="Shape 4280" o:spid="_x0000_s1330" style="position:absolute;left:29666;top:12933;width:479;height:1263;visibility:visible;mso-wrap-style:square;v-text-anchor:top" coordsize="47931,126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" path="m25060,l47931,r,37843l47311,37843r-6315,l38059,46653,36176,63170r3277,21003l44590,95145r82,-4695l47931,70037r,56293l25289,126330r-3991,-5029l6325,95241,,63113,4753,35023r,-19l4763,34995,21069,5324,25060,xe" stroked="f" strokeweight="0">
                  <v:stroke miterlimit="83231f" joinstyle="miter"/>
                  <v:path arrowok="t" textboxrect="0,0,47931,126330"/>
                </v:shape>
                <v:shape id="Shape 4281" o:spid="_x0000_s1331" style="position:absolute;left:30643;top:12942;width:622;height:1044;visibility:visible;mso-wrap-style:square;v-text-anchor:top" coordsize="62200,104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" path="m61426,r774,182l62200,65991r-2026,379l61341,69952r495,66l62200,69879r,34281l61789,104318,37224,95293r,7682l,102975,,89688,,65761r23869,l23117,58122,35843,56426r6550,-874l42460,55018,32290,52674,43405,47560r24,-187l36205,46092,23070,43748,25460,30623,37709,8325,61426,xe" stroked="f" strokeweight="0">
                  <v:stroke miterlimit="83231f" joinstyle="miter"/>
                  <v:path arrowok="t" textboxrect="0,0,62200,104318"/>
                </v:shape>
                <v:shape id="Shape 4282" o:spid="_x0000_s1332" style="position:absolute;left:30145;top:12933;width:660;height:1263;visibility:visible;mso-wrap-style:square;v-text-anchor:top" coordsize="66007,126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" path="m,l13572,,12243,2286r49687,l61930,11259r4077,l61930,15901r,12198l58320,31938,45843,49854,35975,73428r-10,39l35956,73505,32879,91583r-848,12383l788,103966r963,2057l14401,126330,,126330,,70037,713,65570,11514,38195r241,-355l,37843,,xe" stroked="f" strokeweight="0">
                  <v:stroke miterlimit="83231f" joinstyle="miter"/>
                  <v:path arrowok="t" textboxrect="0,0,66007,126330"/>
                </v:shape>
                <v:shape id="Shape 4283" o:spid="_x0000_s1333" style="position:absolute;left:31265;top:12933;width:1694;height:1263;visibility:visible;mso-wrap-style:square;v-text-anchor:top" coordsize="169381,126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" path="m52185,l73826,9411r2912,8526l82332,7163,86047,r21841,l123528,r20792,l148302,5324r16316,29671l164618,35004r10,19l169381,63113r-6363,32147l148112,121263r-3992,5067l137672,126330r-30632,l119699,106023,129928,84173r3277,-21003l131319,46816r-10,-38l131300,46749,127176,34233r-20,-47l127138,34138,119489,19965r-3326,-5724l113498,19393,102597,40471r20483,8907l131281,73390r-8211,23822l101487,106766,80065,97146,77439,89116,72026,99584r-3715,7182l30630,106766,40698,87354,51543,66465,35717,59386r2800,8813l35612,82658,27125,94717,,105151,,70869r1350,-517l2027,68409,1741,67218,417,66904,,66982,,1172,16733,5106,28170,15622r1336,-4373l52185,xe" stroked="f" strokeweight="0">
                  <v:stroke miterlimit="83231f" joinstyle="miter"/>
                  <v:path arrowok="t" textboxrect="0,0,169381,126330"/>
                </v:shape>
                <v:rect id="Rectangle 37894" o:spid="_x0000_s1334" style="position:absolute;left:28257;top:13065;width:1572;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" filled="f" stroked="f">
                  <v:textbox inset="0,0,0,0">
                    <w:txbxContent>
                      <w:p w14:paraId="6CCFE976" w14:textId="77777777" w:rsidR="00215305" w:rsidRDefault="00215305">
                        <w:pPr>
                          <w:spacing w:line="259" w:lineRule="auto"/>
                        </w:pPr>
                        <w:r>
                          <w:rPr>
                            <w:rFonts w:ascii="Times New Roman" w:eastAsia="Times New Roman" w:hAnsi="Times New Roman" w:cs="Times New Roman"/>
                            <w:color w:val="222222"/>
                            <w:w w:val="111"/>
                            <w:sz w:val="17"/>
                          </w:rPr>
                          <w:t>12</w:t>
                        </w:r>
                      </w:p>
                    </w:txbxContent>
                  </v:textbox>
                </v:rect>
                <v:rect id="Rectangle 38062" o:spid="_x0000_s1335" style="position:absolute;left:30679;top:13065;width:392;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" filled="f" stroked="f">
                  <v:textbox inset="0,0,0,0">
                    <w:txbxContent>
                      <w:p w14:paraId="48DF435F" w14:textId="77777777" w:rsidR="00215305" w:rsidRDefault="00215305">
                        <w:pPr>
                          <w:spacing w:line="259" w:lineRule="auto"/>
                        </w:pPr>
                        <w:r>
                          <w:rPr>
                            <w:rFonts w:ascii="Times New Roman" w:eastAsia="Times New Roman" w:hAnsi="Times New Roman" w:cs="Times New Roman"/>
                            <w:color w:val="222222"/>
                            <w:w w:val="110"/>
                            <w:sz w:val="17"/>
                            <w:u w:val="single" w:color="222222"/>
                          </w:rPr>
                          <w:t>.</w:t>
                        </w:r>
                      </w:p>
                    </w:txbxContent>
                  </v:textbox>
                </v:rect>
                <v:rect id="Rectangle 38068" o:spid="_x0000_s1336" style="position:absolute;left:30974;top:13065;width:2043;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" filled="f" stroked="f">
                  <v:textbox inset="0,0,0,0">
                    <w:txbxContent>
                      <w:p w14:paraId="027C216C" w14:textId="77777777" w:rsidR="00215305" w:rsidRDefault="00215305">
                        <w:pPr>
                          <w:spacing w:line="259" w:lineRule="auto"/>
                        </w:pPr>
                        <w:r>
                          <w:rPr>
                            <w:rFonts w:ascii="Times New Roman" w:eastAsia="Times New Roman" w:hAnsi="Times New Roman" w:cs="Times New Roman"/>
                            <w:color w:val="222222"/>
                            <w:w w:val="108"/>
                            <w:sz w:val="17"/>
                          </w:rPr>
                          <w:t>3%</w:t>
                        </w:r>
                      </w:p>
                    </w:txbxContent>
                  </v:textbox>
                </v:rect>
                <v:rect id="Rectangle 37895" o:spid="_x0000_s1337" style="position:absolute;left:32510;top:13065;width:471;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" filled="f" stroked="f">
                  <v:textbox inset="0,0,0,0">
                    <w:txbxContent>
                      <w:p w14:paraId="754A17AF" w14:textId="77777777" w:rsidR="00215305" w:rsidRDefault="00215305">
                        <w:pPr>
                          <w:spacing w:line="259" w:lineRule="auto"/>
                        </w:pPr>
                        <w:r>
                          <w:rPr>
                            <w:rFonts w:ascii="Times New Roman" w:eastAsia="Times New Roman" w:hAnsi="Times New Roman" w:cs="Times New Roman"/>
                            <w:color w:val="222222"/>
                            <w:w w:val="99"/>
                            <w:sz w:val="17"/>
                          </w:rPr>
                          <w:t>)</w:t>
                        </w:r>
                      </w:p>
                    </w:txbxContent>
                  </v:textbox>
                </v:rect>
                <v:rect id="Rectangle 38061" o:spid="_x0000_s1338" style="position:absolute;left:29439;top:13065;width:1650;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" filled="f" stroked="f">
                  <v:textbox inset="0,0,0,0">
                    <w:txbxContent>
                      <w:p w14:paraId="3E18A744" w14:textId="77777777" w:rsidR="00215305" w:rsidRDefault="00215305">
                        <w:pPr>
                          <w:spacing w:line="259" w:lineRule="auto"/>
                        </w:pPr>
                        <w:r>
                          <w:rPr>
                            <w:rFonts w:ascii="Times New Roman" w:eastAsia="Times New Roman" w:hAnsi="Times New Roman" w:cs="Times New Roman"/>
                            <w:color w:val="222222"/>
                            <w:spacing w:val="5"/>
                            <w:w w:val="106"/>
                            <w:sz w:val="17"/>
                          </w:rPr>
                          <w:t xml:space="preserve"> </w:t>
                        </w:r>
                        <w:r>
                          <w:rPr>
                            <w:rFonts w:ascii="Times New Roman" w:eastAsia="Times New Roman" w:hAnsi="Times New Roman" w:cs="Times New Roman"/>
                            <w:color w:val="222222"/>
                            <w:w w:val="106"/>
                            <w:sz w:val="17"/>
                          </w:rPr>
                          <w:t>(7</w:t>
                        </w:r>
                      </w:p>
                    </w:txbxContent>
                  </v:textbox>
                </v:rect>
                <v:rect id="Rectangle 37891" o:spid="_x0000_s1339" style="position:absolute;left:39035;top:11294;width:1572;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" filled="f" stroked="f">
                  <v:textbox inset="0,0,0,0">
                    <w:txbxContent>
                      <w:p w14:paraId="68E7E698" w14:textId="77777777" w:rsidR="00215305" w:rsidRDefault="00215305">
                        <w:pPr>
                          <w:spacing w:line="259" w:lineRule="auto"/>
                        </w:pPr>
                        <w:r>
                          <w:rPr>
                            <w:rFonts w:ascii="Times New Roman" w:eastAsia="Times New Roman" w:hAnsi="Times New Roman" w:cs="Times New Roman"/>
                            <w:color w:val="FFFFFF"/>
                            <w:w w:val="111"/>
                            <w:sz w:val="17"/>
                          </w:rPr>
                          <w:t>50</w:t>
                        </w:r>
                      </w:p>
                    </w:txbxContent>
                  </v:textbox>
                </v:rect>
                <v:rect id="Rectangle 37893" o:spid="_x0000_s1340" style="position:absolute;left:40217;top:11294;width:4870;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" filled="f" stroked="f">
                  <v:textbox inset="0,0,0,0">
                    <w:txbxContent>
                      <w:p w14:paraId="6E4F3E0A" w14:textId="77777777" w:rsidR="00215305" w:rsidRDefault="00215305">
                        <w:pPr>
                          <w:spacing w:line="259" w:lineRule="auto"/>
                        </w:pPr>
                        <w:r>
                          <w:rPr>
                            <w:rFonts w:ascii="Times New Roman" w:eastAsia="Times New Roman" w:hAnsi="Times New Roman" w:cs="Times New Roman"/>
                            <w:color w:val="FFFFFF"/>
                            <w:spacing w:val="5"/>
                            <w:w w:val="108"/>
                            <w:sz w:val="17"/>
                          </w:rPr>
                          <w:t xml:space="preserve"> </w:t>
                        </w:r>
                        <w:r>
                          <w:rPr>
                            <w:rFonts w:ascii="Times New Roman" w:eastAsia="Times New Roman" w:hAnsi="Times New Roman" w:cs="Times New Roman"/>
                            <w:color w:val="FFFFFF"/>
                            <w:w w:val="108"/>
                            <w:sz w:val="17"/>
                          </w:rPr>
                          <w:t>(30.3%</w:t>
                        </w:r>
                      </w:p>
                    </w:txbxContent>
                  </v:textbox>
                </v:rect>
                <v:rect id="Rectangle 37892" o:spid="_x0000_s1341" style="position:absolute;left:43879;top:11294;width:471;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" filled="f" stroked="f">
                  <v:textbox inset="0,0,0,0">
                    <w:txbxContent>
                      <w:p w14:paraId="74EF986C" w14:textId="77777777" w:rsidR="00215305" w:rsidRDefault="00215305">
                        <w:pPr>
                          <w:spacing w:line="259" w:lineRule="auto"/>
                        </w:pPr>
                        <w:r>
                          <w:rPr>
                            <w:rFonts w:ascii="Times New Roman" w:eastAsia="Times New Roman" w:hAnsi="Times New Roman" w:cs="Times New Roman"/>
                            <w:color w:val="FFFFFF"/>
                            <w:w w:val="99"/>
                            <w:sz w:val="17"/>
                          </w:rPr>
                          <w:t>)</w:t>
                        </w:r>
                      </w:p>
                    </w:txbxContent>
                  </v:textbox>
                </v:rect>
                <v:rect id="Rectangle 4286" o:spid="_x0000_s1342" style="position:absolute;left:49812;top:5801;width:7699;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" filled="f" stroked="f">
                  <v:textbox inset="0,0,0,0">
                    <w:txbxContent>
                      <w:p w14:paraId="611FB270" w14:textId="77777777" w:rsidR="00215305" w:rsidRDefault="00215305">
                        <w:pPr>
                          <w:spacing w:line="259" w:lineRule="auto"/>
                        </w:pPr>
                        <w:r>
                          <w:rPr>
                            <w:rFonts w:ascii="Times New Roman" w:eastAsia="Times New Roman" w:hAnsi="Times New Roman" w:cs="Times New Roman"/>
                            <w:color w:val="FFFFFF"/>
                            <w:w w:val="108"/>
                            <w:sz w:val="17"/>
                          </w:rPr>
                          <w:t>102</w:t>
                        </w:r>
                        <w:r>
                          <w:rPr>
                            <w:rFonts w:ascii="Times New Roman" w:eastAsia="Times New Roman" w:hAnsi="Times New Roman" w:cs="Times New Roman"/>
                            <w:color w:val="FFFFFF"/>
                            <w:spacing w:val="5"/>
                            <w:w w:val="108"/>
                            <w:sz w:val="17"/>
                          </w:rPr>
                          <w:t xml:space="preserve"> </w:t>
                        </w:r>
                        <w:r>
                          <w:rPr>
                            <w:rFonts w:ascii="Times New Roman" w:eastAsia="Times New Roman" w:hAnsi="Times New Roman" w:cs="Times New Roman"/>
                            <w:color w:val="FFFFFF"/>
                            <w:w w:val="108"/>
                            <w:sz w:val="17"/>
                          </w:rPr>
                          <w:t>(61.8%)</w:t>
                        </w:r>
                      </w:p>
                    </w:txbxContent>
                  </v:textbox>
                </v:rect>
                <w10:wrap type="tight"/>
              </v:group>
            </w:pict>
          </mc:Fallback>
        </mc:AlternateContent>
      </w:r>
    </w:p>
    <w:p w14:paraId="5D631530" w14:textId="77777777" w:rsidR="0048476D" w:rsidRDefault="0048476D">
      <w:pPr>
        <w:spacing w:after="12"/>
        <w:ind w:left="-5" w:right="9"/>
        <w:rPr>
          <w:sz w:val="28"/>
        </w:rPr>
      </w:pPr>
    </w:p>
    <w:p w14:paraId="138C8095" w14:textId="77777777" w:rsidR="0048476D" w:rsidRDefault="0048476D">
      <w:pPr>
        <w:spacing w:after="12"/>
        <w:ind w:left="-5" w:right="9"/>
        <w:rPr>
          <w:sz w:val="28"/>
        </w:rPr>
      </w:pPr>
    </w:p>
    <w:p w14:paraId="3FEB7DA2" w14:textId="77777777" w:rsidR="0048476D" w:rsidRDefault="0048476D">
      <w:pPr>
        <w:spacing w:after="12"/>
        <w:ind w:left="-5" w:right="9"/>
        <w:rPr>
          <w:sz w:val="28"/>
        </w:rPr>
      </w:pPr>
    </w:p>
    <w:p w14:paraId="332E3485" w14:textId="102D964B" w:rsidR="008D2A63" w:rsidRDefault="008D2A63">
      <w:pPr>
        <w:spacing w:after="12"/>
        <w:ind w:left="-5" w:right="9"/>
      </w:pPr>
      <w:r>
        <w:rPr>
          <w:sz w:val="28"/>
        </w:rPr>
        <w:t xml:space="preserve">Q19. Any questions or comments relating to the issues in this survey would be very welcome. </w:t>
      </w:r>
    </w:p>
    <w:p w14:paraId="198D3DA7" w14:textId="77777777" w:rsidR="0048476D" w:rsidRDefault="008D2A63" w:rsidP="0048476D">
      <w:pPr>
        <w:spacing w:after="556" w:line="265" w:lineRule="auto"/>
        <w:ind w:left="-5"/>
      </w:pPr>
      <w:r>
        <w:rPr>
          <w:color w:val="000000"/>
        </w:rPr>
        <w:t>35 responses</w:t>
      </w:r>
    </w:p>
    <w:p w14:paraId="3D53CA94" w14:textId="3AEF08DF" w:rsidR="00B53F34" w:rsidRDefault="00B53F34" w:rsidP="0048476D">
      <w:pPr>
        <w:spacing w:after="556" w:line="265" w:lineRule="auto"/>
        <w:ind w:left="-5"/>
      </w:pPr>
      <w:r>
        <w:t>Unsure whether Q13 was asking whether accountants should or whether accountants do. I have answered as accountants do</w:t>
      </w:r>
    </w:p>
    <w:p w14:paraId="5F387A7E" w14:textId="74C675D0" w:rsidR="00B53F34" w:rsidRDefault="00B53F34" w:rsidP="00B53F34">
      <w:r>
        <w:t xml:space="preserve">I think this is a good topic which needs to be explored further. When I read about the sales scandal at Wells Fargo, I can’t help but think about </w:t>
      </w:r>
      <w:r w:rsidR="00E95BFF">
        <w:t>the people</w:t>
      </w:r>
      <w:r>
        <w:t xml:space="preserve"> who naively designed the incentive schemes that triggered this type </w:t>
      </w:r>
      <w:r w:rsidR="00105540">
        <w:t>of unethical</w:t>
      </w:r>
      <w:r>
        <w:t xml:space="preserve"> behaviour. When I hear about the complex transfer pricing schemes at companies such as Amazon and Starbucks that enable them to avoid tax, I </w:t>
      </w:r>
      <w:r w:rsidR="00E95BFF">
        <w:t>start wondering</w:t>
      </w:r>
      <w:r>
        <w:t xml:space="preserve"> which accounting techniques they used. In short, I see the strong connection between unethical business practices and accounting </w:t>
      </w:r>
      <w:r w:rsidR="00E95BFF">
        <w:t>techniques. In</w:t>
      </w:r>
      <w:r>
        <w:t xml:space="preserve"> </w:t>
      </w:r>
      <w:r w:rsidR="008170C9">
        <w:t>the film</w:t>
      </w:r>
      <w:r>
        <w:t xml:space="preserve"> Jurassic Park, Dr Ian Malcolm says: “Scientists were so preoccupied </w:t>
      </w:r>
      <w:r w:rsidR="008170C9">
        <w:t>with whether</w:t>
      </w:r>
      <w:r>
        <w:t xml:space="preserve"> or not they could, they didn’t stop to think if they should.” I would say students, managers and accountants – to not make that mistake. It is important to take that step back </w:t>
      </w:r>
      <w:r w:rsidR="00CA629C">
        <w:t>occasionally</w:t>
      </w:r>
      <w:r w:rsidR="008170C9">
        <w:t xml:space="preserve">, </w:t>
      </w:r>
      <w:r>
        <w:t xml:space="preserve">to reflect on the </w:t>
      </w:r>
      <w:r w:rsidR="00E95BFF">
        <w:t>ethics of</w:t>
      </w:r>
      <w:r>
        <w:t xml:space="preserve"> the technics.</w:t>
      </w:r>
    </w:p>
    <w:p w14:paraId="4E2456E0" w14:textId="046F338C" w:rsidR="00B53F34" w:rsidRDefault="00B53F34" w:rsidP="00B53F34">
      <w:r>
        <w:lastRenderedPageBreak/>
        <w:t xml:space="preserve">In some countries, there are "low-trust societies". The political institutions are fragile and corrupt, business practices are dodgy, debts are rarely repaid and people rightly fear being ripped off on any transaction. In the “high-trust societies”, conversely, businesses are honest, laws are fair and consistently enforced, and </w:t>
      </w:r>
      <w:r w:rsidR="00CA629C">
        <w:t>most</w:t>
      </w:r>
      <w:r>
        <w:t xml:space="preserve"> people can go about their day in the </w:t>
      </w:r>
      <w:r w:rsidR="00E95BFF">
        <w:t>knowledge that</w:t>
      </w:r>
      <w:r>
        <w:t xml:space="preserve"> the overall level of integrity in economic life is very high. It is much more difficult to be a fraudster in a society in which people only do business with relatives, or where commerce is based on family networks going </w:t>
      </w:r>
      <w:r w:rsidR="00E95BFF">
        <w:t>back centuries</w:t>
      </w:r>
      <w:r>
        <w:t>. It is much easier to carry out a securities fraud in a market where dishonesty is the rare exception rather than the everyday rule. so, I think we need to change the big picture. Fraudsters don’t play on moral weaknesses, greed or fear; they play on weaknesses in the system of checks and balances – the audit processes that are meant to supplement an overall environment of trust.  One point that comes up again and again when looking at famous and large-scale frauds is that, in many cases, everything could have been brought to a halt at a very early stage if anyone had taken care to confirm all the facts. But nobody does confirm all the facts. There are just too bloody many of them. Even after the financial rubble has settled and the arrests been made, this is a huge problem.</w:t>
      </w:r>
    </w:p>
    <w:p w14:paraId="6325B7C0" w14:textId="6F712FC8" w:rsidR="00B53F34" w:rsidRDefault="00B53F34" w:rsidP="00B53F34">
      <w:r>
        <w:t>It’s hard to maintain ethics when the real. problem is discrimination</w:t>
      </w:r>
    </w:p>
    <w:p w14:paraId="39071B90" w14:textId="7CA1857E" w:rsidR="00B53F34" w:rsidRDefault="00B53F34" w:rsidP="00B53F34">
      <w:r>
        <w:t xml:space="preserve">What </w:t>
      </w:r>
      <w:r w:rsidR="008170C9">
        <w:t>is</w:t>
      </w:r>
      <w:r>
        <w:t xml:space="preserve"> your values n/</w:t>
      </w:r>
      <w:r w:rsidR="00E95BFF">
        <w:t>a?</w:t>
      </w:r>
    </w:p>
    <w:p w14:paraId="60B942D8" w14:textId="77777777" w:rsidR="00B53F34" w:rsidRDefault="00B53F34" w:rsidP="00B53F34">
      <w:r>
        <w:t xml:space="preserve">Immaterial  </w:t>
      </w:r>
    </w:p>
    <w:p w14:paraId="3E464903" w14:textId="70931A0F" w:rsidR="00B53F34" w:rsidRDefault="00B53F34" w:rsidP="00B53F34">
      <w:r>
        <w:t xml:space="preserve">gifts can be accepted. Although </w:t>
      </w:r>
      <w:r w:rsidR="00E95BFF">
        <w:t>I</w:t>
      </w:r>
      <w:r>
        <w:t xml:space="preserve"> do not socialise with clients, the relationship is one of friendship.</w:t>
      </w:r>
    </w:p>
    <w:p w14:paraId="296BCB30" w14:textId="3603548C" w:rsidR="00B53F34" w:rsidRDefault="00B53F34" w:rsidP="00B53F34">
      <w:r>
        <w:t xml:space="preserve">But there is a way to use the power of the marketplace—which until now has conspired against good auditing and accounting—to bring accountants to heel. We should require publicly held companies to purchase accounting insurance.  Accounting firms, as a condition of doing business, should be required to buy accounting insurance. Accounting insurance would cover all, or a portion, of damages suffered by investors because of accounting fraud or </w:t>
      </w:r>
      <w:r w:rsidR="00E95BFF">
        <w:t>earnings misstatements</w:t>
      </w:r>
      <w:r>
        <w:t xml:space="preserve">, with a certain deductible and a cap. In order to assess the risk of </w:t>
      </w:r>
      <w:proofErr w:type="gramStart"/>
      <w:r>
        <w:t>insuring</w:t>
      </w:r>
      <w:proofErr w:type="gramEnd"/>
      <w:r>
        <w:t xml:space="preserve"> a company’s books, insurance companies would hire accountants </w:t>
      </w:r>
      <w:r w:rsidR="00E95BFF">
        <w:t>and pay</w:t>
      </w:r>
      <w:r>
        <w:t xml:space="preserve"> them to conduct annual audits. Since the auditors would be representing their new customers—insurers—not the audited companies, they would have both </w:t>
      </w:r>
      <w:r w:rsidR="00E95BFF">
        <w:t>the freedom</w:t>
      </w:r>
      <w:r>
        <w:t xml:space="preserve"> </w:t>
      </w:r>
      <w:r>
        <w:lastRenderedPageBreak/>
        <w:t xml:space="preserve">and the incentive to be tough and thorough. Meanwhile, accountants could continue to offer their consulting services to companies, because the </w:t>
      </w:r>
      <w:r w:rsidR="00E95BFF">
        <w:t>conflict of</w:t>
      </w:r>
      <w:r>
        <w:t xml:space="preserve"> interest created when they both audited and consulted to the same </w:t>
      </w:r>
      <w:r w:rsidR="008170C9">
        <w:t>company would</w:t>
      </w:r>
      <w:r>
        <w:t xml:space="preserve"> disappear. Signing off on faulty books would be devastating for an accounting firm. Insurance companies are nothing if not risk-averse; mitigating risk is their business. If an accounting firm were to botch one audit or help insiders cook the books, that firm would jeopardize the dozens or hundreds </w:t>
      </w:r>
      <w:r w:rsidR="00E95BFF">
        <w:t>of auditing</w:t>
      </w:r>
      <w:r>
        <w:t xml:space="preserve"> assignments it got from insurance companies. The insurance companies would charge premiums based on the perceived risk. That risk would be dictated not simply by the audits but also by the past actions of the company and </w:t>
      </w:r>
      <w:r w:rsidR="00E95BFF">
        <w:t>its executives</w:t>
      </w:r>
      <w:r>
        <w:t xml:space="preserve">—the way accident-prone drivers pay higher rates or smokers with </w:t>
      </w:r>
      <w:r w:rsidR="008170C9">
        <w:t>a history</w:t>
      </w:r>
      <w:r>
        <w:t xml:space="preserve"> of accidental fires shell out more for home insurance. For companies with honest, clean, and transparent books, accounting insurance will be </w:t>
      </w:r>
      <w:r w:rsidR="00E95BFF">
        <w:t>a relatively</w:t>
      </w:r>
      <w:r>
        <w:t xml:space="preserve"> minor cost of doing business. A company run by the Pope (perhaps) would pay a low premium. For companies or executives with a history of earnings exaggeration, insurance would be more expensive. A company headed by Jeff Skilling would find it very difficult to obtain accounting insurance. Premiums and ratings would be disclosed to investors in financial statements, so </w:t>
      </w:r>
      <w:r w:rsidR="008170C9">
        <w:t>they could</w:t>
      </w:r>
      <w:r>
        <w:t xml:space="preserve"> draw their own conclusions about the accounting risk inherent </w:t>
      </w:r>
      <w:proofErr w:type="gramStart"/>
      <w:r>
        <w:t xml:space="preserve">in a </w:t>
      </w:r>
      <w:r w:rsidR="00105540">
        <w:t>given</w:t>
      </w:r>
      <w:proofErr w:type="gramEnd"/>
      <w:r w:rsidR="00105540">
        <w:t xml:space="preserve"> company</w:t>
      </w:r>
      <w:r>
        <w:t xml:space="preserve">. It would be a challenge for insurers to price the audit coverage at first, but insurers have shown an ability and eagerness to insure </w:t>
      </w:r>
      <w:r w:rsidR="008170C9">
        <w:t>everything from</w:t>
      </w:r>
      <w:r>
        <w:t xml:space="preserve"> the knees of football players to priceless works of art. And this is a market with </w:t>
      </w:r>
      <w:r w:rsidR="00CA629C">
        <w:t>enough</w:t>
      </w:r>
      <w:r>
        <w:t xml:space="preserve"> history and </w:t>
      </w:r>
      <w:r w:rsidR="00CA629C">
        <w:t>enough</w:t>
      </w:r>
      <w:r>
        <w:t xml:space="preserve"> size to quickly develop an </w:t>
      </w:r>
      <w:r w:rsidR="008170C9">
        <w:t>orderly pricing</w:t>
      </w:r>
      <w:r>
        <w:t xml:space="preserve"> regime. </w:t>
      </w:r>
    </w:p>
    <w:p w14:paraId="0305BCF2" w14:textId="101DB438" w:rsidR="00B53F34" w:rsidRDefault="00B53F34" w:rsidP="00B53F34">
      <w:r>
        <w:t xml:space="preserve">Too many questions </w:t>
      </w:r>
    </w:p>
    <w:p w14:paraId="0E2E5081" w14:textId="7687B18E" w:rsidR="00B53F34" w:rsidRDefault="00B53F34" w:rsidP="00B53F34">
      <w:r>
        <w:t xml:space="preserve">I am very interested in this topic and have </w:t>
      </w:r>
      <w:r w:rsidR="00E95BFF">
        <w:t>conducted</w:t>
      </w:r>
      <w:r>
        <w:t xml:space="preserve"> some reading in this area prior to today and completing your survey. debate surrounding codes of ethics.  At one end of the spectrum, John Ladd has argued that codes of ethics serve no good purpose whatever. Ladd argues that ethics should be open-ended and reflective, and that relying on a code of ethics is to confuse ethics with law.  He further asserts that it is mistaken to assume that there is a special ethics for professionals which is separate from the ethics of ordinary human </w:t>
      </w:r>
      <w:r w:rsidR="008170C9">
        <w:t>beings within</w:t>
      </w:r>
      <w:r>
        <w:t xml:space="preserve"> a moral society. Professionals, he suggests, have no special rights or duties separate from their rights and duties as moral persons, and </w:t>
      </w:r>
      <w:r w:rsidR="008170C9">
        <w:t>therefore codes</w:t>
      </w:r>
      <w:r>
        <w:t xml:space="preserve"> of ethics are pointless and </w:t>
      </w:r>
      <w:r>
        <w:lastRenderedPageBreak/>
        <w:t xml:space="preserve">possibly pernicious. A different sort of attack on the usefulness of codes of ethics comes from Heinz </w:t>
      </w:r>
      <w:r w:rsidR="00E95BFF">
        <w:t>Luginbuhl</w:t>
      </w:r>
      <w:r>
        <w:t xml:space="preserve">.  </w:t>
      </w:r>
    </w:p>
    <w:p w14:paraId="21D32E5F" w14:textId="7C5E78FB" w:rsidR="00B53F34" w:rsidRDefault="00E95BFF" w:rsidP="00B53F34">
      <w:r>
        <w:t>Luginbuhl</w:t>
      </w:r>
      <w:r w:rsidR="00B53F34">
        <w:t xml:space="preserve"> acknowledges that codes of ethics do have some sociological value.  </w:t>
      </w:r>
      <w:r>
        <w:t>Luginbuhl</w:t>
      </w:r>
      <w:r w:rsidR="00B53F34">
        <w:t xml:space="preserve"> writes, "The adoption of a code is significant for the professionalization of an occupational group, because it is one of the </w:t>
      </w:r>
      <w:r>
        <w:t>external hallmarks</w:t>
      </w:r>
      <w:r w:rsidR="00B53F34">
        <w:t xml:space="preserve"> testifying to the claim that the group recognizes an obligation </w:t>
      </w:r>
      <w:r w:rsidR="008170C9">
        <w:t>to society</w:t>
      </w:r>
      <w:r w:rsidR="00B53F34">
        <w:t xml:space="preserve"> that transcends mere economic self-interest" (p. 138). But he believes that ultimately codes of ethics create moral problems rather than helping </w:t>
      </w:r>
      <w:r>
        <w:t>to resolve</w:t>
      </w:r>
      <w:r w:rsidR="00B53F34">
        <w:t xml:space="preserve"> them. </w:t>
      </w:r>
      <w:r>
        <w:t>Luginbuhl</w:t>
      </w:r>
      <w:r w:rsidR="00B53F34">
        <w:t xml:space="preserve"> notes that practicing professionals rarely turn to their codes of ethics for guidance, and that the guidelines within the </w:t>
      </w:r>
      <w:r w:rsidR="008170C9">
        <w:t>codes sometimes</w:t>
      </w:r>
      <w:r w:rsidR="00B53F34">
        <w:t xml:space="preserve"> seem internally inconsistent. He also voices a concern </w:t>
      </w:r>
      <w:r w:rsidR="00CA629C">
        <w:t>like</w:t>
      </w:r>
      <w:r w:rsidR="00B53F34">
        <w:t xml:space="preserve"> Ladd’s -- namely, that implementation of a code of ethics may </w:t>
      </w:r>
      <w:r w:rsidR="00CA629C">
        <w:t>conflict with</w:t>
      </w:r>
      <w:r w:rsidR="00B53F34">
        <w:t xml:space="preserve"> the moral autonomy we expect of individuals. In response, Harris et al.  argue that all three of </w:t>
      </w:r>
      <w:r>
        <w:t>Luginbuhl’s</w:t>
      </w:r>
      <w:r w:rsidR="00B53F34">
        <w:t xml:space="preserve"> criticisms can be surmounted. They suggest that though most practicing professionals do not routinely consult their </w:t>
      </w:r>
      <w:r w:rsidR="008170C9">
        <w:t>codes of</w:t>
      </w:r>
      <w:r w:rsidR="00B53F34">
        <w:t xml:space="preserve"> ethics, it does not follow that they do not know about or care about </w:t>
      </w:r>
      <w:r w:rsidR="00105540">
        <w:t>the contents</w:t>
      </w:r>
      <w:r w:rsidR="00B53F34">
        <w:t xml:space="preserve"> of their codes. Further, the fact that codes of ethics sometimes seem internally inconsistent can be addressed by understanding codes of ethics not </w:t>
      </w:r>
      <w:r w:rsidR="008170C9">
        <w:t>as recipes</w:t>
      </w:r>
      <w:r w:rsidR="00B53F34">
        <w:t xml:space="preserve"> for decision-making, but as expressions of ethical considerations </w:t>
      </w:r>
      <w:r w:rsidR="00105540">
        <w:t>to bear</w:t>
      </w:r>
      <w:r w:rsidR="00B53F34">
        <w:t xml:space="preserve"> in mind. We should view them as an ethical framework rather than as specific solutions to problems. Finally, the authors argue that moral autonomy is not really compromised by codes of ethics. "If a code's provision can be supported with good reasons, why should a profession not include an </w:t>
      </w:r>
      <w:r w:rsidR="008170C9">
        <w:t>affirmation of</w:t>
      </w:r>
      <w:r w:rsidR="00B53F34">
        <w:t xml:space="preserve"> those provisions as part of what it </w:t>
      </w:r>
      <w:r w:rsidR="001069F7">
        <w:t>professes? This</w:t>
      </w:r>
      <w:r w:rsidR="00B53F34">
        <w:t xml:space="preserve"> does not </w:t>
      </w:r>
      <w:r w:rsidR="001069F7">
        <w:t>preclude individual</w:t>
      </w:r>
      <w:r w:rsidR="00B53F34">
        <w:t xml:space="preserve"> members from autonomously accepting those provisions and </w:t>
      </w:r>
      <w:r w:rsidR="001069F7">
        <w:t>jointly committing</w:t>
      </w:r>
      <w:r w:rsidR="00B53F34">
        <w:t xml:space="preserve"> themselves to their support." (p. 34). Michael Davis makes a strong positive case for professional codes of ethics. Davis argues that codes of ethics should be understood as conventions between professionals. Davis writes, </w:t>
      </w:r>
      <w:r w:rsidR="001069F7">
        <w:t>the</w:t>
      </w:r>
      <w:r w:rsidR="00B53F34">
        <w:t xml:space="preserve"> code is to protect each professional from certain pressures (for </w:t>
      </w:r>
      <w:r w:rsidR="008170C9">
        <w:t>example, the</w:t>
      </w:r>
      <w:r w:rsidR="00B53F34">
        <w:t xml:space="preserve"> pressure to cut corners to save money) by making it reasonably likely...</w:t>
      </w:r>
      <w:r w:rsidR="00105540">
        <w:t>that most</w:t>
      </w:r>
      <w:r w:rsidR="00B53F34">
        <w:t xml:space="preserve"> other members of the profession will not take advantage of her </w:t>
      </w:r>
      <w:r w:rsidR="001069F7">
        <w:t>good conduct</w:t>
      </w:r>
      <w:r w:rsidR="00B53F34">
        <w:t xml:space="preserve">. A code protects members of a profession from certain consequences of competition. A code is a solution to a coordination problem." (p. 154). Davis goes on to suggest that having a code of ethics allows an engineer to object </w:t>
      </w:r>
      <w:r w:rsidR="008170C9">
        <w:t>to pressure</w:t>
      </w:r>
      <w:r w:rsidR="00B53F34">
        <w:t xml:space="preserve"> to produce substandard work not merely as an ordinary moral agent, </w:t>
      </w:r>
      <w:r w:rsidR="00105540">
        <w:t>but as</w:t>
      </w:r>
      <w:r w:rsidR="00B53F34">
        <w:t xml:space="preserve"> a professional. </w:t>
      </w:r>
      <w:r w:rsidR="00B53F34">
        <w:lastRenderedPageBreak/>
        <w:t xml:space="preserve">Engineers (or doctors, or clergy, etc.) can say "As a professional, I cannot ethically put business concerns ahead of </w:t>
      </w:r>
      <w:r w:rsidR="008170C9">
        <w:t>professional ethics</w:t>
      </w:r>
      <w:r w:rsidR="00B53F34">
        <w:t xml:space="preserve">." Davis give four reasons why professionals should support </w:t>
      </w:r>
      <w:r>
        <w:t>their profession’s</w:t>
      </w:r>
      <w:r w:rsidR="00B53F34">
        <w:t xml:space="preserve"> code: "First…supporting it will help protect them and those </w:t>
      </w:r>
      <w:r w:rsidR="008170C9">
        <w:t>they care</w:t>
      </w:r>
      <w:r w:rsidR="00B53F34">
        <w:t xml:space="preserve"> about from being injured by what other engineers do. Second, supporting </w:t>
      </w:r>
      <w:r>
        <w:t>the code</w:t>
      </w:r>
      <w:r w:rsidR="00B53F34">
        <w:t xml:space="preserve"> will also help assure each engineer a working environment in which it </w:t>
      </w:r>
      <w:r w:rsidR="008170C9">
        <w:t>will be</w:t>
      </w:r>
      <w:r w:rsidR="00B53F34">
        <w:t xml:space="preserve"> easier than it would otherwise be to resist pressure to do much that </w:t>
      </w:r>
      <w:r w:rsidR="00105540">
        <w:t>the engineers</w:t>
      </w:r>
      <w:r w:rsidR="00B53F34">
        <w:t xml:space="preserve"> would rather not do. Third, engineers should support </w:t>
      </w:r>
      <w:r>
        <w:t>their profession’s</w:t>
      </w:r>
      <w:r w:rsidR="00B53F34">
        <w:t xml:space="preserve"> code because supporting it helps make their profession a </w:t>
      </w:r>
      <w:r w:rsidR="008170C9">
        <w:t>practice of</w:t>
      </w:r>
      <w:r w:rsidR="00B53F34">
        <w:t xml:space="preserve"> which they need not feel…embarrassment, shame, or guilt. And fourth, one </w:t>
      </w:r>
      <w:r>
        <w:t>has an</w:t>
      </w:r>
      <w:r w:rsidR="00B53F34">
        <w:t xml:space="preserve"> obligation of fairness to do his part…in generating these benefits for </w:t>
      </w:r>
      <w:r w:rsidR="008170C9">
        <w:t>all engineers</w:t>
      </w:r>
      <w:r w:rsidR="00B53F34">
        <w:t xml:space="preserve">." (p. 166) Harris et al. summarize Stephen Unger's analysis of </w:t>
      </w:r>
      <w:r>
        <w:t>the possible</w:t>
      </w:r>
      <w:r w:rsidR="00B53F34">
        <w:t xml:space="preserve"> functions of a code of ethics: "First, it can serve as a </w:t>
      </w:r>
      <w:r w:rsidR="008170C9">
        <w:t>collective recognition</w:t>
      </w:r>
      <w:r w:rsidR="00B53F34">
        <w:t xml:space="preserve"> by members of a profession of its responsibilities. Second, it </w:t>
      </w:r>
      <w:r>
        <w:t>can help</w:t>
      </w:r>
      <w:r w:rsidR="00B53F34">
        <w:t xml:space="preserve"> create an environment in which ethical </w:t>
      </w:r>
      <w:r>
        <w:t>behaviour</w:t>
      </w:r>
      <w:r w:rsidR="00B53F34">
        <w:t xml:space="preserve"> is the norm. Third, it </w:t>
      </w:r>
      <w:r>
        <w:t>can serve</w:t>
      </w:r>
      <w:r w:rsidR="00B53F34">
        <w:t xml:space="preserve"> as a guide or reminder in specific situations…Fourth, the process </w:t>
      </w:r>
      <w:r w:rsidR="008170C9">
        <w:t>of developing</w:t>
      </w:r>
      <w:r w:rsidR="00B53F34">
        <w:t xml:space="preserve"> and modifying a code of ethics can be valuable for a profession.  Fifth, a code can serve as an educational tool, providing a focal point </w:t>
      </w:r>
      <w:r>
        <w:t>for discussion</w:t>
      </w:r>
      <w:r w:rsidR="00B53F34">
        <w:t xml:space="preserve"> in classes and professional meetings. Finally, a code can indicate </w:t>
      </w:r>
      <w:r>
        <w:t>to others</w:t>
      </w:r>
      <w:r w:rsidR="00B53F34">
        <w:t xml:space="preserve"> that the profession is seriously concerned with responsible, </w:t>
      </w:r>
      <w:r w:rsidR="008170C9">
        <w:t>professional conduct</w:t>
      </w:r>
      <w:r w:rsidR="00B53F34">
        <w:t xml:space="preserve">." (p. 35). </w:t>
      </w:r>
      <w:r w:rsidR="008170C9">
        <w:t>so,</w:t>
      </w:r>
      <w:r w:rsidR="00B53F34">
        <w:t xml:space="preserve"> to sum up - accountants should be proud of their work as </w:t>
      </w:r>
      <w:r>
        <w:t>a PROFESSION</w:t>
      </w:r>
      <w:r w:rsidR="00B53F34">
        <w:t xml:space="preserve"> and secondly, we need law not just codes.</w:t>
      </w:r>
    </w:p>
    <w:p w14:paraId="41C3F856" w14:textId="307625E1" w:rsidR="00B53F34" w:rsidRDefault="0048476D" w:rsidP="00B53F34">
      <w:r>
        <w:t>Unfortunately,</w:t>
      </w:r>
      <w:r w:rsidR="00B53F34">
        <w:t xml:space="preserve"> unethical behaviour in accounting will always exist when there are </w:t>
      </w:r>
      <w:r w:rsidR="00E95BFF">
        <w:t>financial targets</w:t>
      </w:r>
      <w:r w:rsidR="00B53F34">
        <w:t xml:space="preserve"> to be met and bonuses which are reliant upon them. Companies often focus  </w:t>
      </w:r>
    </w:p>
    <w:p w14:paraId="161AC559" w14:textId="5FA00540" w:rsidR="00B53F34" w:rsidRDefault="00B53F34" w:rsidP="00B53F34">
      <w:r>
        <w:t xml:space="preserve">on short term rewards, failing to see that this will promote </w:t>
      </w:r>
      <w:r w:rsidR="00E95BFF">
        <w:t>unethical behaviour</w:t>
      </w:r>
      <w:r>
        <w:t xml:space="preserve">. However, steps are being taken in the right direction and as </w:t>
      </w:r>
      <w:r w:rsidR="00E95BFF">
        <w:t>more case</w:t>
      </w:r>
      <w:r>
        <w:t xml:space="preserve"> studies arise (Enron, </w:t>
      </w:r>
      <w:r w:rsidR="00E95BFF">
        <w:t>Wire card</w:t>
      </w:r>
      <w:r>
        <w:t xml:space="preserve"> etc). A bigger worry to me personally is </w:t>
      </w:r>
      <w:r w:rsidR="00E95BFF">
        <w:t>the audit</w:t>
      </w:r>
      <w:r>
        <w:t xml:space="preserve"> profession. They exist to provide reasonable assurance to </w:t>
      </w:r>
      <w:r w:rsidR="008170C9">
        <w:t>shareholders yet</w:t>
      </w:r>
      <w:r>
        <w:t xml:space="preserve"> are not liable for combating fraud. Accountants are also not liable so </w:t>
      </w:r>
      <w:r w:rsidR="00E95BFF">
        <w:t>there is</w:t>
      </w:r>
      <w:r>
        <w:t xml:space="preserve"> a grey area which is often abused. The argument of materiality also </w:t>
      </w:r>
      <w:r w:rsidR="00E95BFF">
        <w:t>worries me</w:t>
      </w:r>
      <w:r>
        <w:t xml:space="preserve">. If £200k's worth of Receivables are not attributable to any clients, but </w:t>
      </w:r>
      <w:r w:rsidR="00E95BFF">
        <w:t>was a</w:t>
      </w:r>
      <w:r>
        <w:t xml:space="preserve"> combination of accrued revenue would it be correct to ignore it because </w:t>
      </w:r>
      <w:r w:rsidR="008170C9">
        <w:t>the value</w:t>
      </w:r>
      <w:r>
        <w:t xml:space="preserve"> fell outside of the sample threshold? £200k is a lot of money should </w:t>
      </w:r>
      <w:r w:rsidR="00E95BFF">
        <w:t>that 1</w:t>
      </w:r>
      <w:r>
        <w:t xml:space="preserve"> person decide to transfer it to their </w:t>
      </w:r>
      <w:r>
        <w:lastRenderedPageBreak/>
        <w:t xml:space="preserve">own account as it never belonged to </w:t>
      </w:r>
      <w:r w:rsidR="008170C9">
        <w:t>a real</w:t>
      </w:r>
      <w:r>
        <w:t xml:space="preserve"> customer, it was never going to be receivable. I understand the </w:t>
      </w:r>
      <w:r w:rsidR="00E95BFF">
        <w:t xml:space="preserve">workload </w:t>
      </w:r>
      <w:r w:rsidR="008170C9">
        <w:t>implications,</w:t>
      </w:r>
      <w:r>
        <w:t xml:space="preserve"> but this is how fraudulent activities are done. I digress, I </w:t>
      </w:r>
      <w:r w:rsidR="00E95BFF">
        <w:t>hope this</w:t>
      </w:r>
      <w:r>
        <w:t xml:space="preserve"> commentary helps your essay. Good luck with your course.</w:t>
      </w:r>
    </w:p>
    <w:p w14:paraId="6E1E7E52" w14:textId="1382FD43" w:rsidR="00B53F34" w:rsidRDefault="00B53F34" w:rsidP="00B53F34">
      <w:r>
        <w:t xml:space="preserve"> it's really a nice topic.</w:t>
      </w:r>
    </w:p>
    <w:p w14:paraId="2D270C81" w14:textId="77777777" w:rsidR="00B53F34" w:rsidRDefault="00B53F34" w:rsidP="00B53F34">
      <w:r>
        <w:t xml:space="preserve">The number of fraudulent claims, which the accounting profession is growing, due to unethical behaviour. </w:t>
      </w:r>
    </w:p>
    <w:p w14:paraId="4E1782D6" w14:textId="77777777" w:rsidR="00B53F34" w:rsidRDefault="00B53F34" w:rsidP="00B53F34">
      <w:r>
        <w:t>Accountants should have always executive.</w:t>
      </w:r>
    </w:p>
    <w:p w14:paraId="77031AA3" w14:textId="6B5E835A" w:rsidR="00B53F34" w:rsidRDefault="00B53F34" w:rsidP="00B53F34">
      <w:r>
        <w:t xml:space="preserve">I have not answered questions that are either too personal, not sufficiently defined </w:t>
      </w:r>
      <w:r w:rsidR="00E95BFF">
        <w:t>egg Q</w:t>
      </w:r>
      <w:r>
        <w:t>7 Creative Accounting or too loose for legal ramifications. Hope this helps.  Well done.</w:t>
      </w:r>
    </w:p>
    <w:p w14:paraId="3B6A1C78" w14:textId="5B04D650" w:rsidR="00B53F34" w:rsidRDefault="00B53F34" w:rsidP="00B53F34">
      <w:r>
        <w:t xml:space="preserve"> I think ethics should play a bigger role in the accounting profession than </w:t>
      </w:r>
      <w:r w:rsidR="00E95BFF">
        <w:t>it currently</w:t>
      </w:r>
      <w:r>
        <w:t xml:space="preserve"> does. Too many of the big firms put profits ahead of thorough </w:t>
      </w:r>
      <w:r w:rsidR="00E95BFF">
        <w:t>scrutiny and</w:t>
      </w:r>
      <w:r>
        <w:t xml:space="preserve"> that is where much of the problems lie. Good luck. </w:t>
      </w:r>
    </w:p>
    <w:p w14:paraId="70D3039A" w14:textId="3CA82321" w:rsidR="00B53F34" w:rsidRDefault="00B53F34" w:rsidP="00B53F34">
      <w:r>
        <w:t xml:space="preserve">My belief if that integrity is paramount for any accountant and it is something you  are taught from an early age and will stay with you for a lifetime and is  something that becomes </w:t>
      </w:r>
      <w:r w:rsidR="00E95BFF">
        <w:t>so embedded</w:t>
      </w:r>
      <w:r>
        <w:t xml:space="preserve"> in your make-up and which cannot be and  should not ever be compromised no matter what the circumstances. Being </w:t>
      </w:r>
      <w:r w:rsidR="00E95BFF">
        <w:t>an accountant</w:t>
      </w:r>
      <w:r>
        <w:t xml:space="preserve"> is a </w:t>
      </w:r>
      <w:r w:rsidR="00E95BFF">
        <w:t>privilege</w:t>
      </w:r>
      <w:r>
        <w:t xml:space="preserve"> and carries obligations, you are expected to act </w:t>
      </w:r>
      <w:r w:rsidR="00E95BFF">
        <w:t>in line</w:t>
      </w:r>
      <w:r>
        <w:t xml:space="preserve"> with a code of ethics and remain completely independent throughout </w:t>
      </w:r>
      <w:r w:rsidR="008170C9">
        <w:t>all assignments</w:t>
      </w:r>
      <w:r>
        <w:t xml:space="preserve"> and never be compromised.</w:t>
      </w:r>
    </w:p>
    <w:p w14:paraId="6E5A9EEE" w14:textId="0C7EDF41" w:rsidR="00B53F34" w:rsidRDefault="00B53F34" w:rsidP="00B53F34">
      <w:r>
        <w:t xml:space="preserve">I am retired but have responded in the spirit of my last role as a Head </w:t>
      </w:r>
      <w:r w:rsidR="00E95BFF">
        <w:t>of Finance</w:t>
      </w:r>
      <w:r>
        <w:t xml:space="preserve">, </w:t>
      </w:r>
      <w:r w:rsidR="000C60A9">
        <w:t>with a background of working with ACCA and CIPFA.</w:t>
      </w:r>
    </w:p>
    <w:p w14:paraId="1E0AF310" w14:textId="61B792FB" w:rsidR="00B53F34" w:rsidRDefault="00B53F34" w:rsidP="00B53F34">
      <w:r>
        <w:t xml:space="preserve">Nothing is mentioned about a great spirit behind the ethics or of a </w:t>
      </w:r>
      <w:r w:rsidR="00E95BFF">
        <w:t>professional accountant</w:t>
      </w:r>
      <w:r>
        <w:t>. Why?</w:t>
      </w:r>
    </w:p>
    <w:p w14:paraId="28CACBB7" w14:textId="3A896CE6" w:rsidR="00B53F34" w:rsidRDefault="00B53F34" w:rsidP="00B53F34">
      <w:r>
        <w:t xml:space="preserve">Q9 I think you should change "liable" to "susceptible". Overall a very </w:t>
      </w:r>
      <w:r w:rsidR="00E95BFF">
        <w:t>thought-provoking</w:t>
      </w:r>
      <w:r>
        <w:t xml:space="preserve"> survey which I enjoyed answering </w:t>
      </w:r>
    </w:p>
    <w:p w14:paraId="1FCAB9A7" w14:textId="03E35B4C" w:rsidR="00B53F34" w:rsidRDefault="00B53F34" w:rsidP="00B53F34">
      <w:r>
        <w:t xml:space="preserve">Very good survey I was not sure what you wanted in Q1. Self-describe, so </w:t>
      </w:r>
      <w:r w:rsidR="00E95BFF">
        <w:t>my answer</w:t>
      </w:r>
      <w:r>
        <w:t xml:space="preserve"> was brief.</w:t>
      </w:r>
    </w:p>
    <w:p w14:paraId="3F40F1EB" w14:textId="23C5BA71" w:rsidR="00B53F34" w:rsidRDefault="00B53F34" w:rsidP="00B53F34">
      <w:r>
        <w:lastRenderedPageBreak/>
        <w:t>Good Luck!</w:t>
      </w:r>
    </w:p>
    <w:p w14:paraId="398D8B54" w14:textId="7194A839" w:rsidR="00B53F34" w:rsidRDefault="00B53F34" w:rsidP="00B53F34">
      <w:r>
        <w:t xml:space="preserve">For reference, I currently work within a Government agency and as such work in </w:t>
      </w:r>
      <w:r w:rsidR="00E95BFF">
        <w:t>a stricter</w:t>
      </w:r>
      <w:r>
        <w:t xml:space="preserve"> environment for accounting. I would suggest that in </w:t>
      </w:r>
      <w:r w:rsidR="00E95BFF">
        <w:t>this not</w:t>
      </w:r>
      <w:r>
        <w:t xml:space="preserve">-for-profit environment there would be less threats to my ethical </w:t>
      </w:r>
      <w:r w:rsidR="00E95BFF">
        <w:t>behaviour than</w:t>
      </w:r>
      <w:r>
        <w:t xml:space="preserve"> someone who would be working in the private sector. All accountants have </w:t>
      </w:r>
      <w:r w:rsidR="00E95BFF">
        <w:t>a due</w:t>
      </w:r>
      <w:r>
        <w:t xml:space="preserve"> to the public to ensure financial information available from all sectors </w:t>
      </w:r>
      <w:r w:rsidR="00E95BFF">
        <w:t>is true</w:t>
      </w:r>
      <w:r>
        <w:t xml:space="preserve"> and fair. Where this trust from the public has been wilfully broken </w:t>
      </w:r>
      <w:r w:rsidR="00E95BFF">
        <w:t>by accountant’s</w:t>
      </w:r>
      <w:r>
        <w:t xml:space="preserve"> intent on fraud then the punishments should be severe. There </w:t>
      </w:r>
      <w:r w:rsidR="00E95BFF">
        <w:t>also needs</w:t>
      </w:r>
      <w:r>
        <w:t xml:space="preserve"> to be more understanding within the public that the accounting </w:t>
      </w:r>
      <w:r w:rsidR="00E95BFF">
        <w:t>profession cannot</w:t>
      </w:r>
      <w:r>
        <w:t xml:space="preserve"> stop all incidents of fraud through auditing. There will be </w:t>
      </w:r>
      <w:r w:rsidR="00E95BFF">
        <w:t>individuals who</w:t>
      </w:r>
      <w:r>
        <w:t xml:space="preserve"> will be intent on covering evidence and therefore as an accounting/</w:t>
      </w:r>
      <w:r w:rsidR="00E95BFF">
        <w:t>auditing professional</w:t>
      </w:r>
      <w:r>
        <w:t xml:space="preserve"> we could never provide 100% assurance on any organisation we </w:t>
      </w:r>
      <w:r w:rsidR="008170C9">
        <w:t>are auditing</w:t>
      </w:r>
      <w:r>
        <w:t>.</w:t>
      </w:r>
    </w:p>
    <w:p w14:paraId="0626EFE2" w14:textId="44AE8C47" w:rsidR="00B53F34" w:rsidRDefault="00B53F34" w:rsidP="00B53F34">
      <w:r>
        <w:t xml:space="preserve">Good luck for your </w:t>
      </w:r>
      <w:r w:rsidR="00E95BFF">
        <w:t>unit</w:t>
      </w:r>
      <w:r>
        <w:t xml:space="preserve"> work.</w:t>
      </w:r>
    </w:p>
    <w:p w14:paraId="48EE8F8F" w14:textId="64CAD4FC" w:rsidR="00B53F34" w:rsidRDefault="00B53F34" w:rsidP="00B53F34">
      <w:r>
        <w:t xml:space="preserve">Whilst ethics are </w:t>
      </w:r>
      <w:r w:rsidR="003B42EC">
        <w:t>important,</w:t>
      </w:r>
      <w:r>
        <w:t xml:space="preserve"> they are a given so rarely arise as an issue - </w:t>
      </w:r>
      <w:r w:rsidR="00E95BFF">
        <w:t>ethical issues</w:t>
      </w:r>
      <w:r>
        <w:t xml:space="preserve"> are exceptional. Depends on Industry though - more of a risk in </w:t>
      </w:r>
      <w:r w:rsidR="00E95BFF">
        <w:t>financial services</w:t>
      </w:r>
      <w:r>
        <w:t xml:space="preserve"> than in Government. </w:t>
      </w:r>
    </w:p>
    <w:p w14:paraId="030631CD" w14:textId="7FBDA34A" w:rsidR="00B53F34" w:rsidRDefault="00E95BFF" w:rsidP="00B53F34">
      <w:r>
        <w:t>Consider publicity</w:t>
      </w:r>
      <w:r w:rsidR="00B53F34">
        <w:t xml:space="preserve"> as a deterrent.</w:t>
      </w:r>
    </w:p>
    <w:p w14:paraId="23F2B038" w14:textId="4B983D3A" w:rsidR="00B53F34" w:rsidRDefault="00B53F34" w:rsidP="00B53F34">
      <w:r>
        <w:t>Integrity</w:t>
      </w:r>
      <w:r w:rsidR="003B42EC">
        <w:t xml:space="preserve"> </w:t>
      </w:r>
      <w:r>
        <w:t xml:space="preserve">is vital to keeping the good name of an individual accountant. A good name </w:t>
      </w:r>
      <w:r w:rsidR="00E95BFF">
        <w:t>will keep</w:t>
      </w:r>
      <w:r>
        <w:t xml:space="preserve"> existing clients and lead to more client recommendations. Good survey.  Best wishes with your career.</w:t>
      </w:r>
    </w:p>
    <w:p w14:paraId="4B1D398B" w14:textId="4435EB27" w:rsidR="00B53F34" w:rsidRDefault="005247F9" w:rsidP="00B53F34">
      <w:r>
        <w:t xml:space="preserve">The tone of </w:t>
      </w:r>
      <w:r w:rsidR="00B53F34">
        <w:t xml:space="preserve">this survey seems to suggest you think there is a problem with ethics in </w:t>
      </w:r>
      <w:r w:rsidR="00E95BFF">
        <w:t>the accounting</w:t>
      </w:r>
      <w:r w:rsidR="00B53F34">
        <w:t xml:space="preserve"> profession and that there have been scandals caused by accountants. </w:t>
      </w:r>
      <w:r w:rsidR="00E95BFF">
        <w:t>I find</w:t>
      </w:r>
      <w:r w:rsidR="00B53F34">
        <w:t xml:space="preserve"> the opposite, it is usually the accountants that blow the whistle </w:t>
      </w:r>
      <w:r w:rsidR="00E95BFF">
        <w:t>on unethical</w:t>
      </w:r>
      <w:r w:rsidR="00B53F34">
        <w:t xml:space="preserve"> behaviour, for instance it was an accountant at Tesco that blew </w:t>
      </w:r>
      <w:r w:rsidR="008170C9">
        <w:t>the whistle</w:t>
      </w:r>
      <w:r w:rsidR="00B53F34">
        <w:t xml:space="preserve"> on the incorrect income recognition. Where I work, it is the </w:t>
      </w:r>
      <w:r w:rsidR="00E95BFF">
        <w:t>accountants saying</w:t>
      </w:r>
      <w:r w:rsidR="00B53F34">
        <w:t xml:space="preserve"> to Directors they shouldn't do certain things that they want to do as </w:t>
      </w:r>
      <w:r w:rsidR="00E95BFF">
        <w:t>it doesn’t</w:t>
      </w:r>
      <w:r w:rsidR="00B53F34">
        <w:t xml:space="preserve"> comply with the standards or would be misleading. However, I am in </w:t>
      </w:r>
      <w:r w:rsidR="00E95BFF">
        <w:t>the public</w:t>
      </w:r>
      <w:r w:rsidR="00B53F34">
        <w:t xml:space="preserve"> sector, maybe it is different in the private sector where </w:t>
      </w:r>
      <w:r w:rsidR="00E95BFF">
        <w:t>company survival</w:t>
      </w:r>
      <w:r w:rsidR="00B53F34">
        <w:t xml:space="preserve"> plays a part. </w:t>
      </w:r>
    </w:p>
    <w:p w14:paraId="75C8AC21" w14:textId="0B6CDDB1" w:rsidR="008D2A63" w:rsidRDefault="00B53F34" w:rsidP="00B53F34">
      <w:r>
        <w:t xml:space="preserve">Good luck with your research! Would be interested to read your discussion.  </w:t>
      </w:r>
    </w:p>
    <w:p w14:paraId="30BE0480" w14:textId="77777777" w:rsidR="008B2C44" w:rsidRPr="004C3E45" w:rsidRDefault="008B2C44" w:rsidP="00AD2040"/>
    <w:p w14:paraId="6AC950A8" w14:textId="65B9E9AB" w:rsidR="00917362" w:rsidRPr="007B0C17" w:rsidRDefault="00AB5708" w:rsidP="00AD2040">
      <w:pPr>
        <w:rPr>
          <w:b/>
        </w:rPr>
      </w:pPr>
      <w:r w:rsidRPr="007B0C17">
        <w:rPr>
          <w:b/>
        </w:rPr>
        <w:lastRenderedPageBreak/>
        <w:t xml:space="preserve">Appendix 6; Interview evidence </w:t>
      </w:r>
    </w:p>
    <w:p w14:paraId="28462568" w14:textId="2338373D" w:rsidR="00AB5708" w:rsidRPr="004C3E45" w:rsidRDefault="004C3E45" w:rsidP="00AD2040">
      <w:r w:rsidRPr="004C3E45">
        <w:t xml:space="preserve">Participant 1 – </w:t>
      </w:r>
    </w:p>
    <w:p w14:paraId="05D037FC" w14:textId="7F790374" w:rsidR="0054633B" w:rsidRPr="0054633B" w:rsidRDefault="0054633B" w:rsidP="0054633B">
      <w:pPr>
        <w:rPr>
          <w:sz w:val="22"/>
        </w:rPr>
      </w:pPr>
      <w:r w:rsidRPr="0054633B">
        <w:rPr>
          <w:sz w:val="22"/>
        </w:rPr>
        <w:t>Please can you fill in the following and email back when convenient for yourself.</w:t>
      </w:r>
    </w:p>
    <w:p w14:paraId="200081E9" w14:textId="77777777" w:rsidR="0054633B" w:rsidRPr="0054633B" w:rsidRDefault="0054633B" w:rsidP="0054633B">
      <w:pPr>
        <w:rPr>
          <w:sz w:val="22"/>
        </w:rPr>
      </w:pPr>
      <w:r w:rsidRPr="0054633B">
        <w:rPr>
          <w:sz w:val="22"/>
        </w:rPr>
        <w:t>Please state your agreement;</w:t>
      </w:r>
    </w:p>
    <w:p w14:paraId="4C4554B9" w14:textId="62804680" w:rsidR="0054633B" w:rsidRPr="0054633B" w:rsidRDefault="0054633B" w:rsidP="0054633B">
      <w:pPr>
        <w:rPr>
          <w:sz w:val="22"/>
        </w:rPr>
      </w:pPr>
      <w:r w:rsidRPr="0054633B">
        <w:rPr>
          <w:sz w:val="22"/>
        </w:rPr>
        <w:t>I hereby acknowledge that the data collected by this survey will be anonymous and confidential and will be used by the University of Wales Trinity Saint David for academic and educational purposes only. I hereby agree to taking part</w:t>
      </w:r>
    </w:p>
    <w:p w14:paraId="04D0E665" w14:textId="41694485" w:rsidR="0054633B" w:rsidRPr="0054633B" w:rsidRDefault="0054633B" w:rsidP="0054633B">
      <w:pPr>
        <w:rPr>
          <w:sz w:val="22"/>
        </w:rPr>
      </w:pPr>
      <w:r w:rsidRPr="0054633B">
        <w:rPr>
          <w:sz w:val="22"/>
        </w:rPr>
        <w:t>Q1. Please state your gender Male</w:t>
      </w:r>
    </w:p>
    <w:p w14:paraId="5D2376BF" w14:textId="77777777" w:rsidR="0054633B" w:rsidRPr="0054633B" w:rsidRDefault="0054633B" w:rsidP="0054633B">
      <w:pPr>
        <w:rPr>
          <w:sz w:val="22"/>
        </w:rPr>
      </w:pPr>
      <w:r w:rsidRPr="0054633B">
        <w:rPr>
          <w:sz w:val="22"/>
        </w:rPr>
        <w:t xml:space="preserve"> </w:t>
      </w:r>
    </w:p>
    <w:p w14:paraId="101BE6E7" w14:textId="5E6DE9AD" w:rsidR="0054633B" w:rsidRDefault="0054633B" w:rsidP="0054633B">
      <w:pPr>
        <w:rPr>
          <w:sz w:val="22"/>
        </w:rPr>
      </w:pPr>
      <w:r w:rsidRPr="0054633B">
        <w:rPr>
          <w:sz w:val="22"/>
        </w:rPr>
        <w:t>Q2. The accounting profession have regulatory codes, in your opinion, what are the reasons for these codes? To ensure accountants abide by the rules</w:t>
      </w:r>
    </w:p>
    <w:p w14:paraId="39AA7C79" w14:textId="77777777" w:rsidR="003D5133" w:rsidRPr="0054633B" w:rsidRDefault="003D5133" w:rsidP="0054633B">
      <w:pPr>
        <w:rPr>
          <w:sz w:val="22"/>
        </w:rPr>
      </w:pPr>
    </w:p>
    <w:p w14:paraId="1975EE9B" w14:textId="73A77651" w:rsidR="0054633B" w:rsidRPr="0054633B" w:rsidRDefault="0054633B" w:rsidP="0054633B">
      <w:pPr>
        <w:rPr>
          <w:sz w:val="22"/>
        </w:rPr>
      </w:pPr>
      <w:r w:rsidRPr="0054633B">
        <w:rPr>
          <w:sz w:val="22"/>
        </w:rPr>
        <w:t xml:space="preserve">Q3. The profession has been impacted by </w:t>
      </w:r>
      <w:r w:rsidR="00B53F34" w:rsidRPr="0054633B">
        <w:rPr>
          <w:sz w:val="22"/>
        </w:rPr>
        <w:t>several</w:t>
      </w:r>
      <w:r w:rsidRPr="0054633B">
        <w:rPr>
          <w:sz w:val="22"/>
        </w:rPr>
        <w:t xml:space="preserve"> scandals, first why do you think these scandals happen and going forward how can the profession prevent such problems?</w:t>
      </w:r>
    </w:p>
    <w:p w14:paraId="6449DF63" w14:textId="16817D26" w:rsidR="0054633B" w:rsidRPr="0054633B" w:rsidRDefault="0054633B" w:rsidP="0054633B">
      <w:pPr>
        <w:rPr>
          <w:sz w:val="22"/>
        </w:rPr>
      </w:pPr>
      <w:r w:rsidRPr="0054633B">
        <w:rPr>
          <w:sz w:val="22"/>
        </w:rPr>
        <w:t xml:space="preserve">These scandals have happened as there is not enough checks done on the quality of the work, therefore more checks need to be implemented </w:t>
      </w:r>
    </w:p>
    <w:p w14:paraId="010BB25C" w14:textId="77777777" w:rsidR="0054633B" w:rsidRPr="0054633B" w:rsidRDefault="0054633B" w:rsidP="0054633B">
      <w:pPr>
        <w:rPr>
          <w:sz w:val="22"/>
        </w:rPr>
      </w:pPr>
      <w:r w:rsidRPr="0054633B">
        <w:rPr>
          <w:sz w:val="22"/>
        </w:rPr>
        <w:t xml:space="preserve"> </w:t>
      </w:r>
    </w:p>
    <w:p w14:paraId="38C61B49" w14:textId="77777777" w:rsidR="0054633B" w:rsidRPr="0054633B" w:rsidRDefault="0054633B" w:rsidP="0054633B">
      <w:pPr>
        <w:rPr>
          <w:sz w:val="22"/>
        </w:rPr>
      </w:pPr>
      <w:r w:rsidRPr="0054633B">
        <w:rPr>
          <w:sz w:val="22"/>
        </w:rPr>
        <w:t>Q4. There are 5 principles in the regulatory codes, Integrity, Objectivity, Professional competence and due care, Confidentiality, professional behaviour, in your opinion which principles do you think are most important and why?</w:t>
      </w:r>
    </w:p>
    <w:p w14:paraId="23118B46" w14:textId="77777777" w:rsidR="0054633B" w:rsidRPr="0054633B" w:rsidRDefault="0054633B" w:rsidP="0054633B">
      <w:pPr>
        <w:rPr>
          <w:sz w:val="22"/>
        </w:rPr>
      </w:pPr>
      <w:r w:rsidRPr="0054633B">
        <w:rPr>
          <w:sz w:val="22"/>
        </w:rPr>
        <w:t>The most important are integrity, confidentiality and Professional Competence</w:t>
      </w:r>
    </w:p>
    <w:p w14:paraId="7318D3DE" w14:textId="77777777" w:rsidR="0054633B" w:rsidRPr="0054633B" w:rsidRDefault="0054633B" w:rsidP="0054633B">
      <w:pPr>
        <w:rPr>
          <w:sz w:val="22"/>
        </w:rPr>
      </w:pPr>
    </w:p>
    <w:p w14:paraId="4A710206" w14:textId="38376358" w:rsidR="0054633B" w:rsidRPr="0054633B" w:rsidRDefault="0054633B" w:rsidP="0054633B">
      <w:pPr>
        <w:rPr>
          <w:sz w:val="22"/>
        </w:rPr>
      </w:pPr>
      <w:r w:rsidRPr="0054633B">
        <w:rPr>
          <w:sz w:val="22"/>
        </w:rPr>
        <w:t xml:space="preserve">Due to the nature of the work being carried out then clients must have faith in the </w:t>
      </w:r>
      <w:r w:rsidR="00E95BFF" w:rsidRPr="0054633B">
        <w:rPr>
          <w:sz w:val="22"/>
        </w:rPr>
        <w:t>accountant’s</w:t>
      </w:r>
      <w:r w:rsidRPr="0054633B">
        <w:rPr>
          <w:sz w:val="22"/>
        </w:rPr>
        <w:t xml:space="preserve"> ability to carry out their work with due care and attention while abiding by the law</w:t>
      </w:r>
    </w:p>
    <w:p w14:paraId="6C67828F" w14:textId="77777777" w:rsidR="0054633B" w:rsidRPr="0054633B" w:rsidRDefault="0054633B" w:rsidP="0054633B">
      <w:pPr>
        <w:rPr>
          <w:sz w:val="22"/>
        </w:rPr>
      </w:pPr>
      <w:r w:rsidRPr="0054633B">
        <w:rPr>
          <w:sz w:val="22"/>
        </w:rPr>
        <w:t xml:space="preserve"> </w:t>
      </w:r>
    </w:p>
    <w:p w14:paraId="5A08A035" w14:textId="77777777" w:rsidR="0054633B" w:rsidRPr="0054633B" w:rsidRDefault="0054633B" w:rsidP="0054633B">
      <w:pPr>
        <w:rPr>
          <w:sz w:val="22"/>
        </w:rPr>
      </w:pPr>
      <w:r w:rsidRPr="0054633B">
        <w:rPr>
          <w:sz w:val="22"/>
        </w:rPr>
        <w:t>Q5. What types of regulation of the accounting profession do you think are needed going forward?</w:t>
      </w:r>
    </w:p>
    <w:p w14:paraId="50AA4844" w14:textId="5B7CEBA0" w:rsidR="0054633B" w:rsidRPr="0054633B" w:rsidRDefault="0054633B" w:rsidP="0054633B">
      <w:pPr>
        <w:rPr>
          <w:sz w:val="22"/>
        </w:rPr>
      </w:pPr>
      <w:r w:rsidRPr="0054633B">
        <w:rPr>
          <w:sz w:val="22"/>
        </w:rPr>
        <w:t>Better checks on accountants</w:t>
      </w:r>
    </w:p>
    <w:p w14:paraId="2FA3407B" w14:textId="77777777" w:rsidR="0054633B" w:rsidRPr="0054633B" w:rsidRDefault="0054633B" w:rsidP="0054633B">
      <w:pPr>
        <w:rPr>
          <w:sz w:val="22"/>
        </w:rPr>
      </w:pPr>
    </w:p>
    <w:p w14:paraId="55DD1607" w14:textId="2A69E0D1" w:rsidR="0054633B" w:rsidRPr="0054633B" w:rsidRDefault="0054633B" w:rsidP="0054633B">
      <w:pPr>
        <w:rPr>
          <w:sz w:val="22"/>
        </w:rPr>
      </w:pPr>
      <w:r w:rsidRPr="0054633B">
        <w:rPr>
          <w:sz w:val="22"/>
        </w:rPr>
        <w:t>Q6. Regulatory codes come in the form of codes of conduct, codes of ethics and codes or practice - what do you think distinguishes each type of code from the other?</w:t>
      </w:r>
    </w:p>
    <w:p w14:paraId="1DA2F9D0" w14:textId="77777777" w:rsidR="0054633B" w:rsidRPr="0054633B" w:rsidRDefault="0054633B" w:rsidP="0054633B">
      <w:pPr>
        <w:rPr>
          <w:sz w:val="22"/>
        </w:rPr>
      </w:pPr>
      <w:r w:rsidRPr="0054633B">
        <w:rPr>
          <w:sz w:val="22"/>
        </w:rPr>
        <w:t>Code of conduct relates to the behaviour of the Person</w:t>
      </w:r>
    </w:p>
    <w:p w14:paraId="1056704A" w14:textId="77777777" w:rsidR="0054633B" w:rsidRPr="0054633B" w:rsidRDefault="0054633B" w:rsidP="0054633B">
      <w:pPr>
        <w:rPr>
          <w:sz w:val="22"/>
        </w:rPr>
      </w:pPr>
      <w:r w:rsidRPr="0054633B">
        <w:rPr>
          <w:sz w:val="22"/>
        </w:rPr>
        <w:t>Code of ethics is doing the right thing</w:t>
      </w:r>
    </w:p>
    <w:p w14:paraId="5F1E848C" w14:textId="77777777" w:rsidR="0054633B" w:rsidRPr="0054633B" w:rsidRDefault="0054633B" w:rsidP="0054633B">
      <w:pPr>
        <w:rPr>
          <w:sz w:val="22"/>
        </w:rPr>
      </w:pPr>
      <w:r w:rsidRPr="0054633B">
        <w:rPr>
          <w:sz w:val="22"/>
        </w:rPr>
        <w:t>Code of practice is abiding by the law</w:t>
      </w:r>
    </w:p>
    <w:p w14:paraId="3124CC3D" w14:textId="3AE28625" w:rsidR="0054633B" w:rsidRPr="0054633B" w:rsidRDefault="0054633B" w:rsidP="0054633B">
      <w:pPr>
        <w:rPr>
          <w:sz w:val="22"/>
        </w:rPr>
      </w:pPr>
    </w:p>
    <w:p w14:paraId="6BBC1AF9" w14:textId="77777777" w:rsidR="0054633B" w:rsidRPr="0054633B" w:rsidRDefault="0054633B" w:rsidP="0054633B">
      <w:pPr>
        <w:rPr>
          <w:sz w:val="22"/>
        </w:rPr>
      </w:pPr>
      <w:r w:rsidRPr="0054633B">
        <w:rPr>
          <w:sz w:val="22"/>
        </w:rPr>
        <w:t>Q7. Why do you think the accounting profession is susceptible to unethical behaviour?</w:t>
      </w:r>
    </w:p>
    <w:p w14:paraId="4B4A5787" w14:textId="77777777" w:rsidR="0054633B" w:rsidRPr="0054633B" w:rsidRDefault="0054633B" w:rsidP="0054633B">
      <w:pPr>
        <w:rPr>
          <w:sz w:val="22"/>
        </w:rPr>
      </w:pPr>
      <w:r w:rsidRPr="0054633B">
        <w:rPr>
          <w:sz w:val="22"/>
        </w:rPr>
        <w:t>Because that is the nature of people in general if they think they can get away with it</w:t>
      </w:r>
    </w:p>
    <w:p w14:paraId="7E0CB01A" w14:textId="77777777" w:rsidR="0054633B" w:rsidRPr="0054633B" w:rsidRDefault="0054633B" w:rsidP="0054633B">
      <w:pPr>
        <w:rPr>
          <w:sz w:val="22"/>
        </w:rPr>
      </w:pPr>
    </w:p>
    <w:p w14:paraId="4F030B7E" w14:textId="08678276" w:rsidR="0054633B" w:rsidRPr="0054633B" w:rsidRDefault="0054633B" w:rsidP="0054633B">
      <w:pPr>
        <w:rPr>
          <w:sz w:val="22"/>
        </w:rPr>
      </w:pPr>
      <w:r w:rsidRPr="0054633B">
        <w:rPr>
          <w:sz w:val="22"/>
        </w:rPr>
        <w:t>Q8. If compliance with regulatory codes is judgement-based, how best can the profession ensure that accounting professionals are best equipped to make the best choices?</w:t>
      </w:r>
    </w:p>
    <w:p w14:paraId="67D6A29E" w14:textId="27D8FD69" w:rsidR="0054633B" w:rsidRPr="0054633B" w:rsidRDefault="0054633B" w:rsidP="0054633B">
      <w:pPr>
        <w:rPr>
          <w:sz w:val="22"/>
        </w:rPr>
      </w:pPr>
      <w:r w:rsidRPr="0054633B">
        <w:rPr>
          <w:sz w:val="22"/>
        </w:rPr>
        <w:t xml:space="preserve">You </w:t>
      </w:r>
      <w:r w:rsidR="00B53F34" w:rsidRPr="0054633B">
        <w:rPr>
          <w:sz w:val="22"/>
        </w:rPr>
        <w:t>must</w:t>
      </w:r>
      <w:r w:rsidRPr="0054633B">
        <w:rPr>
          <w:sz w:val="22"/>
        </w:rPr>
        <w:t xml:space="preserve"> rely on the people involved to make the best choice</w:t>
      </w:r>
    </w:p>
    <w:p w14:paraId="3029831B" w14:textId="77777777" w:rsidR="0054633B" w:rsidRPr="0054633B" w:rsidRDefault="0054633B" w:rsidP="0054633B">
      <w:pPr>
        <w:rPr>
          <w:sz w:val="22"/>
        </w:rPr>
      </w:pPr>
      <w:r w:rsidRPr="0054633B">
        <w:rPr>
          <w:sz w:val="22"/>
        </w:rPr>
        <w:t xml:space="preserve"> </w:t>
      </w:r>
    </w:p>
    <w:p w14:paraId="43977860" w14:textId="77777777" w:rsidR="0054633B" w:rsidRPr="0054633B" w:rsidRDefault="0054633B" w:rsidP="0054633B">
      <w:pPr>
        <w:rPr>
          <w:sz w:val="22"/>
        </w:rPr>
      </w:pPr>
      <w:r w:rsidRPr="0054633B">
        <w:rPr>
          <w:sz w:val="22"/>
        </w:rPr>
        <w:t>Q9. In your opinion what are the ethical components of relationships between accountants and regulators and accountants and client?</w:t>
      </w:r>
    </w:p>
    <w:p w14:paraId="6FABEC1F" w14:textId="6C76994B" w:rsidR="004C3E45" w:rsidRDefault="0054633B" w:rsidP="00AD2040">
      <w:pPr>
        <w:rPr>
          <w:sz w:val="22"/>
        </w:rPr>
      </w:pPr>
      <w:r w:rsidRPr="0054633B">
        <w:rPr>
          <w:sz w:val="22"/>
        </w:rPr>
        <w:t xml:space="preserve"> </w:t>
      </w:r>
      <w:r w:rsidR="00B53F34" w:rsidRPr="0054633B">
        <w:rPr>
          <w:sz w:val="22"/>
        </w:rPr>
        <w:t>Clients</w:t>
      </w:r>
      <w:r w:rsidRPr="0054633B">
        <w:rPr>
          <w:sz w:val="22"/>
        </w:rPr>
        <w:t xml:space="preserve"> will try to get away with as much as possible, while accountants must be seen to be supporting the Regulators</w:t>
      </w:r>
    </w:p>
    <w:p w14:paraId="7D3F4431" w14:textId="7F28125E" w:rsidR="004C3E45" w:rsidRDefault="004C3E45" w:rsidP="00AD2040">
      <w:pPr>
        <w:rPr>
          <w:sz w:val="22"/>
        </w:rPr>
      </w:pPr>
    </w:p>
    <w:p w14:paraId="3F55A90B" w14:textId="0FA5A89C" w:rsidR="004C3E45" w:rsidRPr="004C3E45" w:rsidRDefault="004C3E45" w:rsidP="00AD2040">
      <w:r w:rsidRPr="004C3E45">
        <w:t xml:space="preserve">Participant 2; </w:t>
      </w:r>
    </w:p>
    <w:p w14:paraId="2145C707" w14:textId="31946A21" w:rsidR="004C3E45" w:rsidRDefault="004C3E45" w:rsidP="004C3E45">
      <w:pPr>
        <w:rPr>
          <w:rFonts w:eastAsia="Times New Roman"/>
          <w:color w:val="000000"/>
          <w:szCs w:val="24"/>
        </w:rPr>
      </w:pPr>
      <w:r>
        <w:rPr>
          <w:rFonts w:eastAsia="Times New Roman"/>
          <w:color w:val="000000"/>
          <w:szCs w:val="24"/>
        </w:rPr>
        <w:t>I Agree to the opening statement and I am willing to participate in this survey.</w:t>
      </w:r>
    </w:p>
    <w:p w14:paraId="18711746" w14:textId="7CA66AA1" w:rsidR="004C3E45" w:rsidRDefault="004C3E45" w:rsidP="004C3E45">
      <w:pPr>
        <w:rPr>
          <w:rFonts w:eastAsia="Times New Roman"/>
          <w:color w:val="000000"/>
          <w:szCs w:val="24"/>
        </w:rPr>
      </w:pPr>
      <w:r>
        <w:rPr>
          <w:rFonts w:eastAsia="Times New Roman"/>
          <w:b/>
          <w:bCs/>
          <w:color w:val="000000"/>
          <w:szCs w:val="24"/>
        </w:rPr>
        <w:t>Q1. </w:t>
      </w:r>
      <w:r>
        <w:rPr>
          <w:b/>
          <w:bCs/>
        </w:rPr>
        <w:t>Please state your gender.</w:t>
      </w:r>
    </w:p>
    <w:p w14:paraId="45968D7B" w14:textId="77777777" w:rsidR="004C3E45" w:rsidRDefault="004C3E45" w:rsidP="004C3E45">
      <w:pPr>
        <w:rPr>
          <w:rFonts w:eastAsia="Times New Roman"/>
          <w:color w:val="000000"/>
          <w:szCs w:val="24"/>
        </w:rPr>
      </w:pPr>
      <w:r>
        <w:rPr>
          <w:rFonts w:eastAsia="Times New Roman"/>
          <w:i/>
          <w:iCs/>
          <w:color w:val="000000"/>
          <w:szCs w:val="24"/>
        </w:rPr>
        <w:t>Male</w:t>
      </w:r>
      <w:r>
        <w:rPr>
          <w:rFonts w:eastAsia="Times New Roman"/>
          <w:color w:val="000000"/>
          <w:szCs w:val="24"/>
        </w:rPr>
        <w:t> </w:t>
      </w:r>
    </w:p>
    <w:p w14:paraId="3BBE723D" w14:textId="17558E50" w:rsidR="004C3E45" w:rsidRDefault="004C3E45" w:rsidP="004C3E45">
      <w:pPr>
        <w:rPr>
          <w:rFonts w:eastAsia="Times New Roman"/>
          <w:color w:val="000000"/>
          <w:szCs w:val="24"/>
        </w:rPr>
      </w:pPr>
    </w:p>
    <w:p w14:paraId="488D57D2" w14:textId="388119BA" w:rsidR="004C3E45" w:rsidRPr="004C3E45" w:rsidRDefault="004C3E45" w:rsidP="004C3E45">
      <w:pPr>
        <w:rPr>
          <w:rFonts w:eastAsia="Times New Roman"/>
          <w:color w:val="000000"/>
          <w:szCs w:val="24"/>
        </w:rPr>
      </w:pPr>
      <w:r>
        <w:rPr>
          <w:rFonts w:eastAsia="Times New Roman"/>
          <w:b/>
          <w:bCs/>
          <w:color w:val="000000"/>
          <w:szCs w:val="24"/>
        </w:rPr>
        <w:t>Q2. The accounting profession have regulatory codes, in your opinion, what are the reasons for these codes?</w:t>
      </w:r>
      <w:r>
        <w:rPr>
          <w:rFonts w:eastAsia="Times New Roman"/>
          <w:color w:val="000000"/>
          <w:szCs w:val="24"/>
        </w:rPr>
        <w:br/>
      </w:r>
      <w:r>
        <w:rPr>
          <w:rFonts w:eastAsia="Times New Roman"/>
          <w:i/>
          <w:iCs/>
          <w:color w:val="000000"/>
          <w:szCs w:val="24"/>
        </w:rPr>
        <w:t xml:space="preserve">I believe these regulatory codes are put in place to ensure that accounting </w:t>
      </w:r>
      <w:r>
        <w:rPr>
          <w:rFonts w:eastAsia="Times New Roman"/>
          <w:i/>
          <w:iCs/>
          <w:color w:val="000000"/>
          <w:szCs w:val="24"/>
        </w:rPr>
        <w:lastRenderedPageBreak/>
        <w:t>procedures are carried out as ethically as possible. Obviously not all abide by the regulatory codes, however the existence is somewhat a deterrent for unethical procedures.</w:t>
      </w:r>
      <w:r>
        <w:rPr>
          <w:rFonts w:eastAsia="Times New Roman"/>
          <w:i/>
          <w:iCs/>
          <w:color w:val="000000"/>
          <w:szCs w:val="24"/>
        </w:rPr>
        <w:br/>
      </w:r>
    </w:p>
    <w:p w14:paraId="48BF6ED2" w14:textId="68783544" w:rsidR="004C3E45" w:rsidRPr="004C3E45" w:rsidRDefault="004C3E45" w:rsidP="004C3E45">
      <w:pPr>
        <w:rPr>
          <w:rFonts w:eastAsia="Times New Roman"/>
          <w:sz w:val="22"/>
        </w:rPr>
      </w:pPr>
      <w:r>
        <w:rPr>
          <w:rFonts w:eastAsia="Times New Roman"/>
          <w:color w:val="000000"/>
          <w:szCs w:val="24"/>
        </w:rPr>
        <w:t>Q3. </w:t>
      </w:r>
      <w:r>
        <w:rPr>
          <w:rFonts w:eastAsia="Times New Roman"/>
          <w:b/>
          <w:bCs/>
          <w:color w:val="000000"/>
          <w:szCs w:val="24"/>
        </w:rPr>
        <w:t xml:space="preserve">The profession has been impacted by </w:t>
      </w:r>
      <w:r w:rsidR="00B53F34">
        <w:rPr>
          <w:rFonts w:eastAsia="Times New Roman"/>
          <w:b/>
          <w:bCs/>
          <w:color w:val="000000"/>
          <w:szCs w:val="24"/>
        </w:rPr>
        <w:t>several</w:t>
      </w:r>
      <w:r>
        <w:rPr>
          <w:rFonts w:eastAsia="Times New Roman"/>
          <w:b/>
          <w:bCs/>
          <w:color w:val="000000"/>
          <w:szCs w:val="24"/>
        </w:rPr>
        <w:t xml:space="preserve"> scandals, first why do you think these scandals happen and going forward how can the profession prevent such problems?</w:t>
      </w:r>
    </w:p>
    <w:p w14:paraId="730B5B28" w14:textId="397010DA" w:rsidR="004C3E45" w:rsidRDefault="004C3E45" w:rsidP="004C3E45">
      <w:pPr>
        <w:rPr>
          <w:rFonts w:eastAsia="Times New Roman"/>
          <w:sz w:val="22"/>
        </w:rPr>
      </w:pPr>
      <w:r>
        <w:rPr>
          <w:rFonts w:eastAsia="Times New Roman"/>
          <w:i/>
          <w:iCs/>
          <w:color w:val="000000"/>
          <w:szCs w:val="24"/>
        </w:rPr>
        <w:t>I believe that the scandals that have happened have been mainly due to the laid-back nature in the monitoring of the codes. A closer eye should be kept upon accountancy firms and more stringent regulations should be put in place.</w:t>
      </w:r>
    </w:p>
    <w:p w14:paraId="15B50AD0" w14:textId="40388B2C" w:rsidR="004C3E45" w:rsidRDefault="004C3E45" w:rsidP="004C3E45">
      <w:pPr>
        <w:rPr>
          <w:rFonts w:eastAsia="Times New Roman"/>
          <w:color w:val="000000"/>
          <w:szCs w:val="24"/>
        </w:rPr>
      </w:pPr>
    </w:p>
    <w:p w14:paraId="2AA9FFC0" w14:textId="1C3534D5" w:rsidR="004C3E45" w:rsidRDefault="004C3E45" w:rsidP="004C3E45">
      <w:pPr>
        <w:rPr>
          <w:rFonts w:eastAsia="Times New Roman"/>
          <w:color w:val="000000"/>
          <w:szCs w:val="24"/>
        </w:rPr>
      </w:pPr>
      <w:r>
        <w:rPr>
          <w:rFonts w:eastAsia="Times New Roman"/>
          <w:b/>
          <w:bCs/>
          <w:color w:val="000000"/>
          <w:szCs w:val="24"/>
        </w:rPr>
        <w:t>Q4. There are 5 principles in the regulatory codes, Integrity, Objectivity, Professional competence and due care, Confidentiality, professional behaviour, in your opinion which principles do you think are most important and why?</w:t>
      </w:r>
    </w:p>
    <w:p w14:paraId="56C5285D" w14:textId="33898B1A" w:rsidR="004C3E45" w:rsidRDefault="004C3E45" w:rsidP="004C3E45">
      <w:pPr>
        <w:rPr>
          <w:rFonts w:eastAsia="Times New Roman"/>
          <w:sz w:val="22"/>
        </w:rPr>
      </w:pPr>
      <w:r>
        <w:rPr>
          <w:rFonts w:eastAsia="Times New Roman"/>
          <w:i/>
          <w:iCs/>
          <w:color w:val="000000"/>
        </w:rPr>
        <w:t xml:space="preserve">I believe </w:t>
      </w:r>
      <w:r w:rsidR="00B53F34">
        <w:rPr>
          <w:rFonts w:eastAsia="Times New Roman"/>
          <w:i/>
          <w:iCs/>
          <w:color w:val="000000"/>
        </w:rPr>
        <w:t>all</w:t>
      </w:r>
      <w:r>
        <w:rPr>
          <w:rFonts w:eastAsia="Times New Roman"/>
          <w:i/>
          <w:iCs/>
          <w:color w:val="000000"/>
        </w:rPr>
        <w:t xml:space="preserve"> these principles are very important, however more emphasis should be put on integrity as it has not been exercised enough and has been the root cause of the scandals.</w:t>
      </w:r>
    </w:p>
    <w:p w14:paraId="64AA59CA" w14:textId="77777777" w:rsidR="004C3E45" w:rsidRDefault="004C3E45" w:rsidP="004C3E45">
      <w:pPr>
        <w:rPr>
          <w:rFonts w:eastAsia="Times New Roman"/>
        </w:rPr>
      </w:pPr>
    </w:p>
    <w:p w14:paraId="182CD995" w14:textId="0691EA47" w:rsidR="004C3E45" w:rsidRPr="004C3E45" w:rsidRDefault="004C3E45" w:rsidP="004C3E45">
      <w:pPr>
        <w:rPr>
          <w:rFonts w:eastAsia="Times New Roman"/>
        </w:rPr>
      </w:pPr>
      <w:r>
        <w:rPr>
          <w:rFonts w:eastAsia="Times New Roman"/>
          <w:b/>
          <w:bCs/>
          <w:color w:val="000000"/>
          <w:szCs w:val="24"/>
        </w:rPr>
        <w:t>Q5. </w:t>
      </w:r>
      <w:r>
        <w:rPr>
          <w:b/>
          <w:bCs/>
        </w:rPr>
        <w:t>What types of regulation of the accounting profession do you think are needed going forward?</w:t>
      </w:r>
    </w:p>
    <w:p w14:paraId="0BA3F9FB" w14:textId="77777777" w:rsidR="004C3E45" w:rsidRDefault="004C3E45" w:rsidP="004C3E45">
      <w:pPr>
        <w:rPr>
          <w:rFonts w:eastAsia="Times New Roman"/>
        </w:rPr>
      </w:pPr>
      <w:r>
        <w:rPr>
          <w:rFonts w:eastAsia="Times New Roman"/>
          <w:i/>
          <w:iCs/>
          <w:color w:val="000000"/>
          <w:szCs w:val="24"/>
        </w:rPr>
        <w:t>As mentioned previously the monitoring of the integrity of accounting firms is paramount.</w:t>
      </w:r>
    </w:p>
    <w:p w14:paraId="6DD256B6" w14:textId="230048B1" w:rsidR="004C3E45" w:rsidRPr="004C3E45" w:rsidRDefault="004C3E45" w:rsidP="004C3E45">
      <w:pPr>
        <w:rPr>
          <w:rFonts w:eastAsiaTheme="minorEastAsia"/>
        </w:rPr>
      </w:pPr>
    </w:p>
    <w:p w14:paraId="1E078EE4" w14:textId="398784D6" w:rsidR="004C3E45" w:rsidRDefault="004C3E45" w:rsidP="004C3E45">
      <w:pPr>
        <w:rPr>
          <w:rFonts w:eastAsia="Times New Roman"/>
          <w:color w:val="000000"/>
          <w:szCs w:val="24"/>
        </w:rPr>
      </w:pPr>
      <w:r>
        <w:rPr>
          <w:rFonts w:eastAsia="Times New Roman"/>
          <w:b/>
          <w:bCs/>
          <w:color w:val="000000"/>
          <w:szCs w:val="24"/>
        </w:rPr>
        <w:t>Q6. Regulatory codes come in the form of codes of conduct, codes of ethics and codes or practice - what do you think distinguishes each type of code from the other?</w:t>
      </w:r>
    </w:p>
    <w:p w14:paraId="230177D4" w14:textId="43118A7F" w:rsidR="004C3E45" w:rsidRDefault="004C3E45" w:rsidP="004C3E45">
      <w:pPr>
        <w:rPr>
          <w:rFonts w:eastAsia="Times New Roman"/>
          <w:sz w:val="22"/>
        </w:rPr>
      </w:pPr>
      <w:r>
        <w:rPr>
          <w:rFonts w:eastAsia="Times New Roman"/>
          <w:i/>
          <w:iCs/>
          <w:color w:val="000000"/>
          <w:szCs w:val="24"/>
        </w:rPr>
        <w:t>I believe they tend to deal with a different aspect of the profession. Codes of conduct tend to deal with </w:t>
      </w:r>
      <w:r>
        <w:rPr>
          <w:i/>
          <w:iCs/>
        </w:rPr>
        <w:t xml:space="preserve">social norms, whereas codes of ethics, tends to deal with rules </w:t>
      </w:r>
      <w:r>
        <w:rPr>
          <w:i/>
          <w:iCs/>
        </w:rPr>
        <w:lastRenderedPageBreak/>
        <w:t>regarding integrity and honesty. Finally, codes of practice are to do with the employers and employees’ responsibility to uphold a set of expected values.</w:t>
      </w:r>
    </w:p>
    <w:p w14:paraId="0A5EBFEF" w14:textId="77777777" w:rsidR="004C3E45" w:rsidRDefault="004C3E45" w:rsidP="004C3E45">
      <w:pPr>
        <w:rPr>
          <w:rFonts w:eastAsia="Times New Roman"/>
        </w:rPr>
      </w:pPr>
    </w:p>
    <w:p w14:paraId="475E2AA7" w14:textId="2D59568F" w:rsidR="004C3E45" w:rsidRPr="004C3E45" w:rsidRDefault="004C3E45" w:rsidP="004C3E45">
      <w:pPr>
        <w:rPr>
          <w:rFonts w:eastAsia="Times New Roman"/>
          <w:color w:val="000000"/>
          <w:szCs w:val="24"/>
        </w:rPr>
      </w:pPr>
      <w:r>
        <w:rPr>
          <w:rFonts w:eastAsia="Times New Roman"/>
          <w:b/>
          <w:bCs/>
          <w:color w:val="000000"/>
          <w:szCs w:val="24"/>
        </w:rPr>
        <w:t>Q7. Why do you think the accounting profession is susceptible to unethical behaviour?</w:t>
      </w:r>
    </w:p>
    <w:p w14:paraId="02972ECD" w14:textId="77777777" w:rsidR="004C3E45" w:rsidRDefault="004C3E45" w:rsidP="004C3E45">
      <w:pPr>
        <w:rPr>
          <w:rFonts w:eastAsia="Times New Roman"/>
        </w:rPr>
      </w:pPr>
      <w:r>
        <w:rPr>
          <w:rFonts w:eastAsia="Times New Roman"/>
          <w:i/>
          <w:iCs/>
          <w:color w:val="000000"/>
          <w:szCs w:val="24"/>
        </w:rPr>
        <w:t>I believe that there is a great amount of leniency on </w:t>
      </w:r>
      <w:r>
        <w:rPr>
          <w:i/>
          <w:iCs/>
        </w:rPr>
        <w:t>accounting firms as they tend to be very helpful in profiting big corporations and therefore governments as well. Monetary gain of a large scale is always synonymous with unethical behaviour.</w:t>
      </w:r>
    </w:p>
    <w:p w14:paraId="7CEB11B0" w14:textId="77777777" w:rsidR="004C3E45" w:rsidRDefault="004C3E45" w:rsidP="004C3E45">
      <w:pPr>
        <w:rPr>
          <w:rFonts w:eastAsia="Times New Roman"/>
        </w:rPr>
      </w:pPr>
    </w:p>
    <w:p w14:paraId="61127503" w14:textId="77777777" w:rsidR="004C3E45" w:rsidRDefault="004C3E45" w:rsidP="004C3E45">
      <w:pPr>
        <w:spacing w:after="240"/>
        <w:rPr>
          <w:rFonts w:eastAsia="Times New Roman"/>
        </w:rPr>
      </w:pPr>
      <w:r>
        <w:rPr>
          <w:rFonts w:eastAsia="Times New Roman"/>
          <w:b/>
          <w:bCs/>
          <w:color w:val="000000"/>
          <w:szCs w:val="24"/>
        </w:rPr>
        <w:t>Q8. If compliance with regulatory codes is judgement-based, how best can the profession ensure that accounting professionals are best equipped to make the best choices?</w:t>
      </w:r>
    </w:p>
    <w:p w14:paraId="1C1FF066" w14:textId="77777777" w:rsidR="004C3E45" w:rsidRDefault="004C3E45" w:rsidP="004C3E45">
      <w:pPr>
        <w:rPr>
          <w:rFonts w:eastAsia="Times New Roman"/>
        </w:rPr>
      </w:pPr>
      <w:r>
        <w:rPr>
          <w:rFonts w:eastAsia="Times New Roman"/>
          <w:i/>
          <w:iCs/>
          <w:color w:val="000000"/>
          <w:szCs w:val="24"/>
        </w:rPr>
        <w:t>Seminars and different ways of education the employees within the profession would be the first step. It would also be beneficial to review certain choices to see if they comply with regulations. Giving feedback is also very beneficial. </w:t>
      </w:r>
    </w:p>
    <w:p w14:paraId="56EE3872" w14:textId="77777777" w:rsidR="004C3E45" w:rsidRDefault="004C3E45" w:rsidP="004C3E45">
      <w:pPr>
        <w:rPr>
          <w:rFonts w:eastAsia="Times New Roman"/>
        </w:rPr>
      </w:pPr>
    </w:p>
    <w:p w14:paraId="4FE92DBD" w14:textId="292A4E0A" w:rsidR="004C3E45" w:rsidRDefault="004C3E45" w:rsidP="004C3E45">
      <w:pPr>
        <w:rPr>
          <w:rFonts w:eastAsia="Times New Roman"/>
          <w:color w:val="000000"/>
          <w:szCs w:val="24"/>
        </w:rPr>
      </w:pPr>
      <w:r>
        <w:rPr>
          <w:rFonts w:eastAsia="Times New Roman"/>
          <w:b/>
          <w:bCs/>
          <w:color w:val="000000"/>
          <w:szCs w:val="24"/>
        </w:rPr>
        <w:t>Q9. In your opinion what are the ethical components of relationships between accountants and regulators and accountants and client?</w:t>
      </w:r>
    </w:p>
    <w:p w14:paraId="551D405B" w14:textId="05F0333F" w:rsidR="000B03BA" w:rsidRPr="00BD631B" w:rsidRDefault="004C3E45" w:rsidP="00A93255">
      <w:pPr>
        <w:rPr>
          <w:rFonts w:eastAsia="Times New Roman"/>
          <w:sz w:val="22"/>
        </w:rPr>
      </w:pPr>
      <w:r>
        <w:rPr>
          <w:rFonts w:eastAsia="Times New Roman"/>
          <w:i/>
          <w:iCs/>
          <w:color w:val="000000"/>
          <w:szCs w:val="24"/>
        </w:rPr>
        <w:t xml:space="preserve">I believe the mainly ethical components linking </w:t>
      </w:r>
      <w:r w:rsidR="00B53F34">
        <w:rPr>
          <w:rFonts w:eastAsia="Times New Roman"/>
          <w:i/>
          <w:iCs/>
          <w:color w:val="000000"/>
          <w:szCs w:val="24"/>
        </w:rPr>
        <w:t>all</w:t>
      </w:r>
      <w:r>
        <w:rPr>
          <w:rFonts w:eastAsia="Times New Roman"/>
          <w:i/>
          <w:iCs/>
          <w:color w:val="000000"/>
          <w:szCs w:val="24"/>
        </w:rPr>
        <w:t> the together is transparency. </w:t>
      </w:r>
    </w:p>
    <w:p w14:paraId="0DE67B4F" w14:textId="77777777" w:rsidR="000B03BA" w:rsidRPr="00BD631B" w:rsidRDefault="000B03BA" w:rsidP="00A93255">
      <w:pPr>
        <w:rPr>
          <w:b/>
        </w:rPr>
      </w:pPr>
    </w:p>
    <w:p w14:paraId="28B0FEC3" w14:textId="5E3AB960" w:rsidR="000B03BA" w:rsidRPr="00BD631B" w:rsidRDefault="00A93255" w:rsidP="00A93255">
      <w:pPr>
        <w:rPr>
          <w:b/>
        </w:rPr>
      </w:pPr>
      <w:r w:rsidRPr="00BD631B">
        <w:rPr>
          <w:b/>
        </w:rPr>
        <w:t xml:space="preserve">Participant 3; </w:t>
      </w:r>
      <w:r w:rsidR="000B03BA" w:rsidRPr="00BD631B">
        <w:rPr>
          <w:b/>
        </w:rPr>
        <w:t xml:space="preserve"> </w:t>
      </w:r>
    </w:p>
    <w:p w14:paraId="3CBFB214" w14:textId="30FB030E" w:rsidR="00A93255" w:rsidRDefault="00A93255" w:rsidP="00A93255">
      <w:r>
        <w:t>I hereby acknowledge that the data collected by this survey will be anonymous and confidential and will be used by the University of Wales Trinity Saint David for academic and educational purposes only.</w:t>
      </w:r>
    </w:p>
    <w:p w14:paraId="211F7625" w14:textId="77777777" w:rsidR="00A93255" w:rsidRDefault="00A93255" w:rsidP="00A93255"/>
    <w:p w14:paraId="4F042ADA" w14:textId="77777777" w:rsidR="00A93255" w:rsidRDefault="00A93255" w:rsidP="00A93255">
      <w:r>
        <w:t>Q1. Please state your gender</w:t>
      </w:r>
    </w:p>
    <w:p w14:paraId="6DECDCFC" w14:textId="373F35F6" w:rsidR="00A93255" w:rsidRPr="000B03BA" w:rsidRDefault="000B03BA" w:rsidP="00A93255">
      <w:pPr>
        <w:rPr>
          <w:i/>
        </w:rPr>
      </w:pPr>
      <w:r w:rsidRPr="000B03BA">
        <w:rPr>
          <w:i/>
        </w:rPr>
        <w:t>Male - 33</w:t>
      </w:r>
    </w:p>
    <w:p w14:paraId="64B4550D" w14:textId="77777777" w:rsidR="00A93255" w:rsidRDefault="00A93255" w:rsidP="00A93255">
      <w:r>
        <w:lastRenderedPageBreak/>
        <w:t>Q2. The accounting profession have regulatory codes, in your opinion, what are the reasons for these codes?</w:t>
      </w:r>
    </w:p>
    <w:p w14:paraId="7E6F2BDF" w14:textId="18DE3CA5" w:rsidR="00A93255" w:rsidRPr="000B03BA" w:rsidRDefault="00A93255" w:rsidP="00A93255">
      <w:pPr>
        <w:rPr>
          <w:i/>
        </w:rPr>
      </w:pPr>
      <w:r w:rsidRPr="000B03BA">
        <w:rPr>
          <w:i/>
        </w:rPr>
        <w:t xml:space="preserve">These codes are designed to serve as guidance in ethical dilemmas any accounting professional might face. They form a basis of my ACCA studies and run through almost every exam I am taken. It helps to keep the accounting profession in high regards in the public eye and serve as measure to judge against in case of any misconduct. These codes should be followed by </w:t>
      </w:r>
      <w:r w:rsidR="00404347" w:rsidRPr="000B03BA">
        <w:rPr>
          <w:i/>
        </w:rPr>
        <w:t>everyone</w:t>
      </w:r>
      <w:r w:rsidRPr="000B03BA">
        <w:rPr>
          <w:i/>
        </w:rPr>
        <w:t xml:space="preserve"> working in the accounting profession</w:t>
      </w:r>
    </w:p>
    <w:p w14:paraId="09F2FA2F" w14:textId="77777777" w:rsidR="00A93255" w:rsidRDefault="00A93255" w:rsidP="00A93255"/>
    <w:p w14:paraId="17618854" w14:textId="361151AE" w:rsidR="00A93255" w:rsidRDefault="00A93255" w:rsidP="00A93255">
      <w:r>
        <w:t xml:space="preserve">Q3. The profession has been impacted by </w:t>
      </w:r>
      <w:r w:rsidR="00B53F34">
        <w:t>several</w:t>
      </w:r>
      <w:r>
        <w:t xml:space="preserve"> scandals, first why do you think these scandals happen and going forward how can the profession prevent such problems?</w:t>
      </w:r>
    </w:p>
    <w:p w14:paraId="13B7C52D" w14:textId="18818622" w:rsidR="00A93255" w:rsidRPr="000B03BA" w:rsidRDefault="00A93255" w:rsidP="00A93255">
      <w:pPr>
        <w:rPr>
          <w:i/>
        </w:rPr>
      </w:pPr>
      <w:r w:rsidRPr="000B03BA">
        <w:rPr>
          <w:i/>
        </w:rPr>
        <w:t>Scandals always happen because every human has flaws. Most of these happen because people saw opportunity for misconduct and had no ethical/ moral principles to stop themselves from exploiting these situations. It’s difficult to prevent such instances but the accounting profession itself needs to promote and instil these fundamental codes of conduct in its members. Especially of chartered accountants. Anyone found to breach these fundamental codes of conduct should face consequences- it most severe cases struck of as being chartered and criminal investigations should happen if found they have broken the law</w:t>
      </w:r>
      <w:r w:rsidR="000B03BA">
        <w:rPr>
          <w:i/>
        </w:rPr>
        <w:t>.</w:t>
      </w:r>
    </w:p>
    <w:p w14:paraId="64092D33" w14:textId="77777777" w:rsidR="00A93255" w:rsidRDefault="00A93255" w:rsidP="00A93255"/>
    <w:p w14:paraId="4F17F197" w14:textId="77777777" w:rsidR="00A93255" w:rsidRDefault="00A93255" w:rsidP="00A93255">
      <w:r>
        <w:t>Q4. There are 5 principles in the regulatory codes, Integrity, Objectivity, Professional competence and due care, Confidentiality, professional behaviour, in your opinion which principles do you think are most important and why?</w:t>
      </w:r>
    </w:p>
    <w:p w14:paraId="544AD85B" w14:textId="428B9550" w:rsidR="00A93255" w:rsidRPr="000B03BA" w:rsidRDefault="00A93255" w:rsidP="00A93255">
      <w:pPr>
        <w:rPr>
          <w:i/>
        </w:rPr>
      </w:pPr>
      <w:r w:rsidRPr="000B03BA">
        <w:rPr>
          <w:i/>
        </w:rPr>
        <w:t>This is a difficult question as I see all 5 of them going hand in hand. If pushed, I would say integrity as the underlying basis of all. Acting with integrity would always ensure you try to do your best and the best for the people you work for.</w:t>
      </w:r>
    </w:p>
    <w:p w14:paraId="565B065B" w14:textId="77777777" w:rsidR="00A93255" w:rsidRDefault="00A93255" w:rsidP="00A93255"/>
    <w:p w14:paraId="7D0FAF17" w14:textId="77777777" w:rsidR="00A93255" w:rsidRDefault="00A93255" w:rsidP="00A93255">
      <w:r>
        <w:t>Q5. What types of regulation of the accounting profession do you think are needed going forward?</w:t>
      </w:r>
    </w:p>
    <w:p w14:paraId="375D4EEB" w14:textId="34BE30FA" w:rsidR="00A93255" w:rsidRPr="00A93255" w:rsidRDefault="00A93255" w:rsidP="00A93255">
      <w:pPr>
        <w:rPr>
          <w:i/>
        </w:rPr>
      </w:pPr>
      <w:r w:rsidRPr="00A93255">
        <w:rPr>
          <w:i/>
        </w:rPr>
        <w:lastRenderedPageBreak/>
        <w:t>This is hard to answer. Auditors have come under increasing pressure with the recent scandals like Carillion collapse. But I believe a higher emphasis needs to be put on corporate governance. If a company s not following proper corporate governance rules, then even the auditors can’t prevent it collapsing. Perhaps corporate governance could have adapted rules for smaller, non-listed companies to prevent power grabbing at the top that can easily happen in the smaller companies that are run by less directors or where the directors are also major shareholders.</w:t>
      </w:r>
    </w:p>
    <w:p w14:paraId="11A9571B" w14:textId="77777777" w:rsidR="00A93255" w:rsidRDefault="00A93255" w:rsidP="00A93255"/>
    <w:p w14:paraId="287F5019" w14:textId="77777777" w:rsidR="00A93255" w:rsidRDefault="00A93255" w:rsidP="00A93255">
      <w:r>
        <w:t>Q6. Regulatory codes come in the form of codes of conduct, codes of ethics and codes or practice - what do you think distinguishes each type of code from the other?</w:t>
      </w:r>
    </w:p>
    <w:p w14:paraId="51DA9B4F" w14:textId="445427B6" w:rsidR="00A93255" w:rsidRPr="00A93255" w:rsidRDefault="00A93255" w:rsidP="00A93255">
      <w:pPr>
        <w:rPr>
          <w:i/>
        </w:rPr>
      </w:pPr>
      <w:r w:rsidRPr="00A93255">
        <w:rPr>
          <w:i/>
        </w:rPr>
        <w:t>Conduct would be more personal behaviour. Ethics would be underlying in a country’s culture and practice would be unique to the accounting profession</w:t>
      </w:r>
      <w:r>
        <w:rPr>
          <w:i/>
        </w:rPr>
        <w:t>.</w:t>
      </w:r>
    </w:p>
    <w:p w14:paraId="4A85145E" w14:textId="77777777" w:rsidR="00A93255" w:rsidRDefault="00A93255" w:rsidP="00A93255"/>
    <w:p w14:paraId="6E6B3ED9" w14:textId="77777777" w:rsidR="00A93255" w:rsidRDefault="00A93255" w:rsidP="00A93255">
      <w:r>
        <w:t>Q7. Why do you think the accounting profession is susceptible to unethical behaviour?</w:t>
      </w:r>
    </w:p>
    <w:p w14:paraId="68F717DD" w14:textId="6B648F47" w:rsidR="00A93255" w:rsidRPr="00A93255" w:rsidRDefault="00A93255" w:rsidP="00A93255">
      <w:pPr>
        <w:rPr>
          <w:i/>
        </w:rPr>
      </w:pPr>
      <w:r w:rsidRPr="00A93255">
        <w:rPr>
          <w:i/>
        </w:rPr>
        <w:t xml:space="preserve">With accountants having access to systems like cash/ banks and accounting software, they can easily spot the weaknesses and work around control deficiencies. Unethical people would be able to exploit this especially if managers/ more senior staff are not checking correctly or are </w:t>
      </w:r>
      <w:r w:rsidR="00B53F34" w:rsidRPr="00A93255">
        <w:rPr>
          <w:i/>
        </w:rPr>
        <w:t>the</w:t>
      </w:r>
      <w:r w:rsidRPr="00A93255">
        <w:rPr>
          <w:i/>
        </w:rPr>
        <w:t xml:space="preserve"> ones doing it and then use their power and influence to intimidate people.</w:t>
      </w:r>
    </w:p>
    <w:p w14:paraId="6A5B59B7" w14:textId="77777777" w:rsidR="00A93255" w:rsidRDefault="00A93255" w:rsidP="00A93255"/>
    <w:p w14:paraId="4D8DB8EA" w14:textId="77777777" w:rsidR="00A93255" w:rsidRDefault="00A93255" w:rsidP="00A93255">
      <w:r>
        <w:t>Q8. If compliance with regulatory codes is judgement-based, how best can the profession ensure that accounting professionals are best equipped to make the best choices?</w:t>
      </w:r>
    </w:p>
    <w:p w14:paraId="17CB131B" w14:textId="7E01170A" w:rsidR="00A93255" w:rsidRPr="00A93255" w:rsidRDefault="00A93255" w:rsidP="00A93255">
      <w:pPr>
        <w:rPr>
          <w:i/>
        </w:rPr>
      </w:pPr>
      <w:r w:rsidRPr="00A93255">
        <w:rPr>
          <w:i/>
        </w:rPr>
        <w:t>This judgement-based approach needs to be instilled from the very beginning.</w:t>
      </w:r>
    </w:p>
    <w:p w14:paraId="3F7E1001" w14:textId="74BD2897" w:rsidR="00A93255" w:rsidRPr="00A93255" w:rsidRDefault="00A93255" w:rsidP="00A93255">
      <w:pPr>
        <w:rPr>
          <w:i/>
        </w:rPr>
      </w:pPr>
      <w:r w:rsidRPr="00A93255">
        <w:rPr>
          <w:i/>
        </w:rPr>
        <w:t xml:space="preserve"> IT needs to be taught in accountancy courses and the basis of judgement needs to be professional scepticism and confidence in one’s knowledge.</w:t>
      </w:r>
    </w:p>
    <w:p w14:paraId="6238DD8A" w14:textId="77777777" w:rsidR="00A93255" w:rsidRDefault="00A93255" w:rsidP="00A93255"/>
    <w:p w14:paraId="6DE80A3D" w14:textId="26CAC944" w:rsidR="00A93255" w:rsidRDefault="00A93255" w:rsidP="00A93255">
      <w:r>
        <w:lastRenderedPageBreak/>
        <w:t>Q9. In your opinion what are the ethical components of relationships between accountants and regulators and accountants and client?</w:t>
      </w:r>
    </w:p>
    <w:p w14:paraId="79DDB0B4" w14:textId="4D4570A6" w:rsidR="00A93255" w:rsidRPr="00A93255" w:rsidRDefault="00A93255" w:rsidP="00A93255">
      <w:pPr>
        <w:rPr>
          <w:i/>
        </w:rPr>
      </w:pPr>
      <w:r w:rsidRPr="00A93255">
        <w:rPr>
          <w:i/>
        </w:rPr>
        <w:t xml:space="preserve">The major ethical component should be honesty. Not trying to hide anything from regulators when </w:t>
      </w:r>
      <w:r w:rsidR="000B03BA" w:rsidRPr="00A93255">
        <w:rPr>
          <w:i/>
        </w:rPr>
        <w:t>non-compliant</w:t>
      </w:r>
      <w:r w:rsidRPr="00A93255">
        <w:rPr>
          <w:i/>
        </w:rPr>
        <w:t xml:space="preserve"> and </w:t>
      </w:r>
      <w:r w:rsidR="000B03BA" w:rsidRPr="00A93255">
        <w:rPr>
          <w:i/>
        </w:rPr>
        <w:t>likewise</w:t>
      </w:r>
      <w:r w:rsidRPr="00A93255">
        <w:rPr>
          <w:i/>
        </w:rPr>
        <w:t xml:space="preserve"> honest to clients when they ask us to do unethical behaviour of if there are going concern worries for a business. </w:t>
      </w:r>
    </w:p>
    <w:p w14:paraId="4933D9C2" w14:textId="56A0D0A5" w:rsidR="00917362" w:rsidRPr="00BD631B" w:rsidRDefault="00A93255" w:rsidP="00AD2040">
      <w:pPr>
        <w:rPr>
          <w:i/>
        </w:rPr>
      </w:pPr>
      <w:r w:rsidRPr="00A93255">
        <w:rPr>
          <w:i/>
        </w:rPr>
        <w:t xml:space="preserve">Professionalism- Having a good relationship with a client without becoming overly friendly- that might cloud your judgement when dealing with the client. </w:t>
      </w:r>
      <w:r w:rsidR="000B03BA" w:rsidRPr="00A93255">
        <w:rPr>
          <w:i/>
        </w:rPr>
        <w:t>Likewise,</w:t>
      </w:r>
      <w:r w:rsidRPr="00A93255">
        <w:rPr>
          <w:i/>
        </w:rPr>
        <w:t xml:space="preserve"> professionalism in dealing with regulators will help to not take things too personal and good relationship with regulators can help deepen your knowledge as well.</w:t>
      </w:r>
    </w:p>
    <w:p w14:paraId="5B63DBFA" w14:textId="48CEBE96" w:rsidR="00917362" w:rsidRPr="000B03BA" w:rsidRDefault="00684D01" w:rsidP="00AD2040">
      <w:r>
        <w:rPr>
          <w:noProof/>
          <w:sz w:val="22"/>
          <w:lang w:eastAsia="en-GB"/>
        </w:rPr>
        <w:drawing>
          <wp:anchor distT="0" distB="0" distL="114300" distR="114300" simplePos="0" relativeHeight="251684864" behindDoc="1" locked="0" layoutInCell="1" allowOverlap="1" wp14:anchorId="133938B3" wp14:editId="1C53758A">
            <wp:simplePos x="0" y="0"/>
            <wp:positionH relativeFrom="column">
              <wp:posOffset>800100</wp:posOffset>
            </wp:positionH>
            <wp:positionV relativeFrom="paragraph">
              <wp:posOffset>329565</wp:posOffset>
            </wp:positionV>
            <wp:extent cx="3743325" cy="1755775"/>
            <wp:effectExtent l="0" t="0" r="9525" b="0"/>
            <wp:wrapTight wrapText="bothSides">
              <wp:wrapPolygon edited="0">
                <wp:start x="0" y="0"/>
                <wp:lineTo x="0" y="21327"/>
                <wp:lineTo x="21545" y="21327"/>
                <wp:lineTo x="21545"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743325" cy="1755775"/>
                    </a:xfrm>
                    <a:prstGeom prst="rect">
                      <a:avLst/>
                    </a:prstGeom>
                    <a:noFill/>
                  </pic:spPr>
                </pic:pic>
              </a:graphicData>
            </a:graphic>
          </wp:anchor>
        </w:drawing>
      </w:r>
      <w:r w:rsidR="00917362" w:rsidRPr="00BB12B5">
        <w:rPr>
          <w:b/>
        </w:rPr>
        <w:t xml:space="preserve">Appendix </w:t>
      </w:r>
      <w:r w:rsidR="00AB5708" w:rsidRPr="00BB12B5">
        <w:rPr>
          <w:b/>
        </w:rPr>
        <w:t>7</w:t>
      </w:r>
      <w:r w:rsidR="00917362" w:rsidRPr="000B03BA">
        <w:t>;</w:t>
      </w:r>
      <w:r w:rsidR="008E3DD7" w:rsidRPr="000B03BA">
        <w:t xml:space="preserve"> Chi-square tests on gender and observation of </w:t>
      </w:r>
      <w:r w:rsidR="00250B15" w:rsidRPr="000B03BA">
        <w:t xml:space="preserve">unethical behaviour </w:t>
      </w:r>
    </w:p>
    <w:p w14:paraId="03343383" w14:textId="30D725B8" w:rsidR="00917362" w:rsidRPr="00AD2040" w:rsidRDefault="00917362" w:rsidP="00AD2040">
      <w:pPr>
        <w:rPr>
          <w:sz w:val="22"/>
        </w:rPr>
      </w:pPr>
    </w:p>
    <w:p w14:paraId="5CA48C51" w14:textId="77777777" w:rsidR="00684D01" w:rsidRDefault="00684D01" w:rsidP="00AD2040">
      <w:pPr>
        <w:rPr>
          <w:sz w:val="22"/>
        </w:rPr>
      </w:pPr>
    </w:p>
    <w:p w14:paraId="465625A7" w14:textId="77777777" w:rsidR="00684D01" w:rsidRDefault="00684D01" w:rsidP="00AD2040">
      <w:pPr>
        <w:rPr>
          <w:sz w:val="22"/>
        </w:rPr>
      </w:pPr>
    </w:p>
    <w:p w14:paraId="030B9171" w14:textId="77777777" w:rsidR="00684D01" w:rsidRDefault="00684D01" w:rsidP="00AD2040">
      <w:pPr>
        <w:rPr>
          <w:sz w:val="22"/>
        </w:rPr>
      </w:pPr>
    </w:p>
    <w:p w14:paraId="756C5E3C" w14:textId="77777777" w:rsidR="00684D01" w:rsidRDefault="00684D01" w:rsidP="00AD2040">
      <w:pPr>
        <w:rPr>
          <w:sz w:val="22"/>
        </w:rPr>
      </w:pPr>
    </w:p>
    <w:p w14:paraId="4CDBCAD9" w14:textId="48D0E215" w:rsidR="00AD2040" w:rsidRPr="00AD2040" w:rsidRDefault="008E3DD7" w:rsidP="00AD2040">
      <w:pPr>
        <w:rPr>
          <w:sz w:val="22"/>
        </w:rPr>
      </w:pPr>
      <w:r w:rsidRPr="008E3DD7">
        <w:rPr>
          <w:sz w:val="22"/>
        </w:rPr>
        <w:t>Crosstabulation analysis of gender and unethical behaviour of superiors</w:t>
      </w:r>
      <w:r w:rsidR="00684D01">
        <w:rPr>
          <w:sz w:val="22"/>
        </w:rPr>
        <w:t>.</w:t>
      </w:r>
    </w:p>
    <w:p w14:paraId="518287D7" w14:textId="2F7E5230" w:rsidR="009B64AE" w:rsidRDefault="00684D01" w:rsidP="00AD2040">
      <w:pPr>
        <w:rPr>
          <w:sz w:val="22"/>
        </w:rPr>
      </w:pPr>
      <w:r>
        <w:rPr>
          <w:noProof/>
          <w:sz w:val="22"/>
          <w:lang w:eastAsia="en-GB"/>
        </w:rPr>
        <w:drawing>
          <wp:anchor distT="0" distB="0" distL="114300" distR="114300" simplePos="0" relativeHeight="251646976" behindDoc="1" locked="0" layoutInCell="1" allowOverlap="1" wp14:anchorId="4A52B8E5" wp14:editId="3F1A6600">
            <wp:simplePos x="0" y="0"/>
            <wp:positionH relativeFrom="margin">
              <wp:posOffset>904875</wp:posOffset>
            </wp:positionH>
            <wp:positionV relativeFrom="paragraph">
              <wp:posOffset>248285</wp:posOffset>
            </wp:positionV>
            <wp:extent cx="3714750" cy="2548890"/>
            <wp:effectExtent l="0" t="0" r="0" b="3810"/>
            <wp:wrapTight wrapText="bothSides">
              <wp:wrapPolygon edited="0">
                <wp:start x="0" y="0"/>
                <wp:lineTo x="0" y="21471"/>
                <wp:lineTo x="21489" y="21471"/>
                <wp:lineTo x="21489"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714750" cy="2548890"/>
                    </a:xfrm>
                    <a:prstGeom prst="rect">
                      <a:avLst/>
                    </a:prstGeom>
                    <a:noFill/>
                  </pic:spPr>
                </pic:pic>
              </a:graphicData>
            </a:graphic>
            <wp14:sizeRelH relativeFrom="margin">
              <wp14:pctWidth>0</wp14:pctWidth>
            </wp14:sizeRelH>
            <wp14:sizeRelV relativeFrom="margin">
              <wp14:pctHeight>0</wp14:pctHeight>
            </wp14:sizeRelV>
          </wp:anchor>
        </w:drawing>
      </w:r>
    </w:p>
    <w:p w14:paraId="23497271" w14:textId="7FC5A79C" w:rsidR="009B64AE" w:rsidRDefault="009B64AE" w:rsidP="009B64AE">
      <w:pPr>
        <w:pStyle w:val="Caption"/>
      </w:pPr>
    </w:p>
    <w:p w14:paraId="5B9C50F9" w14:textId="77777777" w:rsidR="009B64AE" w:rsidRDefault="009B64AE" w:rsidP="009B64AE">
      <w:pPr>
        <w:pStyle w:val="Caption"/>
      </w:pPr>
    </w:p>
    <w:p w14:paraId="774EF9A0" w14:textId="77777777" w:rsidR="009B64AE" w:rsidRDefault="009B64AE" w:rsidP="009B64AE">
      <w:pPr>
        <w:pStyle w:val="Caption"/>
      </w:pPr>
    </w:p>
    <w:p w14:paraId="36DF56D0" w14:textId="77777777" w:rsidR="009B64AE" w:rsidRDefault="009B64AE" w:rsidP="009B64AE">
      <w:pPr>
        <w:pStyle w:val="Caption"/>
      </w:pPr>
    </w:p>
    <w:p w14:paraId="2257D31F" w14:textId="77777777" w:rsidR="009B64AE" w:rsidRDefault="009B64AE" w:rsidP="009B64AE">
      <w:pPr>
        <w:pStyle w:val="Caption"/>
      </w:pPr>
    </w:p>
    <w:p w14:paraId="40C88A3C" w14:textId="77777777" w:rsidR="009B64AE" w:rsidRDefault="009B64AE" w:rsidP="009B64AE">
      <w:pPr>
        <w:pStyle w:val="Caption"/>
      </w:pPr>
    </w:p>
    <w:p w14:paraId="36E17E94" w14:textId="77777777" w:rsidR="00684D01" w:rsidRDefault="00684D01" w:rsidP="009B64AE">
      <w:pPr>
        <w:rPr>
          <w:sz w:val="22"/>
        </w:rPr>
      </w:pPr>
    </w:p>
    <w:p w14:paraId="3E891301" w14:textId="77777777" w:rsidR="00684D01" w:rsidRDefault="00684D01" w:rsidP="009B64AE">
      <w:pPr>
        <w:rPr>
          <w:sz w:val="22"/>
        </w:rPr>
      </w:pPr>
    </w:p>
    <w:p w14:paraId="56C7E3D0" w14:textId="77777777" w:rsidR="00684D01" w:rsidRDefault="00684D01" w:rsidP="009B64AE">
      <w:pPr>
        <w:rPr>
          <w:sz w:val="22"/>
        </w:rPr>
      </w:pPr>
    </w:p>
    <w:p w14:paraId="09B3B360" w14:textId="2BAAE960" w:rsidR="00AD2040" w:rsidRDefault="008E3DD7" w:rsidP="009B64AE">
      <w:pPr>
        <w:rPr>
          <w:sz w:val="22"/>
        </w:rPr>
      </w:pPr>
      <w:r w:rsidRPr="008E3DD7">
        <w:rPr>
          <w:sz w:val="22"/>
        </w:rPr>
        <w:t>Chi-Square test for gender and unethical behaviour of superiors</w:t>
      </w:r>
    </w:p>
    <w:p w14:paraId="324E413D" w14:textId="488CA3DD" w:rsidR="002503C7" w:rsidRDefault="00684D01" w:rsidP="002503C7">
      <w:pPr>
        <w:spacing w:line="480" w:lineRule="auto"/>
        <w:jc w:val="both"/>
      </w:pPr>
      <w:r>
        <w:rPr>
          <w:noProof/>
          <w:lang w:eastAsia="en-GB"/>
        </w:rPr>
        <w:lastRenderedPageBreak/>
        <w:drawing>
          <wp:anchor distT="0" distB="0" distL="114300" distR="114300" simplePos="0" relativeHeight="251648000" behindDoc="1" locked="0" layoutInCell="1" allowOverlap="1" wp14:anchorId="34C5799D" wp14:editId="71BEAEC1">
            <wp:simplePos x="0" y="0"/>
            <wp:positionH relativeFrom="margin">
              <wp:align>center</wp:align>
            </wp:positionH>
            <wp:positionV relativeFrom="paragraph">
              <wp:posOffset>8890</wp:posOffset>
            </wp:positionV>
            <wp:extent cx="3743325" cy="1752600"/>
            <wp:effectExtent l="0" t="0" r="9525" b="0"/>
            <wp:wrapTight wrapText="bothSides">
              <wp:wrapPolygon edited="0">
                <wp:start x="0" y="0"/>
                <wp:lineTo x="0" y="21365"/>
                <wp:lineTo x="21545" y="21365"/>
                <wp:lineTo x="21545"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743325" cy="1752600"/>
                    </a:xfrm>
                    <a:prstGeom prst="rect">
                      <a:avLst/>
                    </a:prstGeom>
                    <a:noFill/>
                  </pic:spPr>
                </pic:pic>
              </a:graphicData>
            </a:graphic>
          </wp:anchor>
        </w:drawing>
      </w:r>
    </w:p>
    <w:p w14:paraId="7F299C92" w14:textId="58098243" w:rsidR="002503C7" w:rsidRDefault="002503C7" w:rsidP="002503C7">
      <w:pPr>
        <w:spacing w:line="480" w:lineRule="auto"/>
        <w:jc w:val="both"/>
      </w:pPr>
    </w:p>
    <w:p w14:paraId="19A336BD" w14:textId="78C1EFDC" w:rsidR="002503C7" w:rsidRPr="0072793F" w:rsidRDefault="002503C7" w:rsidP="002503C7"/>
    <w:p w14:paraId="2577BDB0" w14:textId="24E3DB27" w:rsidR="002503C7" w:rsidRDefault="002503C7" w:rsidP="002503C7">
      <w:pPr>
        <w:spacing w:line="480" w:lineRule="auto"/>
        <w:jc w:val="both"/>
      </w:pPr>
    </w:p>
    <w:p w14:paraId="77ABBA3F" w14:textId="77777777" w:rsidR="00684D01" w:rsidRDefault="00684D01" w:rsidP="002503C7">
      <w:pPr>
        <w:spacing w:line="480" w:lineRule="auto"/>
        <w:jc w:val="both"/>
      </w:pPr>
    </w:p>
    <w:p w14:paraId="2D4A14BE" w14:textId="0AA85AB0" w:rsidR="002503C7" w:rsidRDefault="008E3DD7" w:rsidP="002503C7">
      <w:pPr>
        <w:spacing w:line="480" w:lineRule="auto"/>
        <w:jc w:val="both"/>
      </w:pPr>
      <w:r w:rsidRPr="008E3DD7">
        <w:t>Crosstabulation analysis of gender and unethical behaviour of colleagues</w:t>
      </w:r>
      <w:r>
        <w:t>.</w:t>
      </w:r>
    </w:p>
    <w:p w14:paraId="0E0A76CC" w14:textId="55097564" w:rsidR="002503C7" w:rsidRDefault="002503C7" w:rsidP="002503C7">
      <w:pPr>
        <w:pStyle w:val="Caption"/>
      </w:pPr>
    </w:p>
    <w:p w14:paraId="427C254F" w14:textId="66E970DE" w:rsidR="002503C7" w:rsidRDefault="008E3DD7" w:rsidP="002503C7">
      <w:pPr>
        <w:pStyle w:val="Caption"/>
      </w:pPr>
      <w:r>
        <w:rPr>
          <w:noProof/>
          <w:lang w:eastAsia="en-GB"/>
        </w:rPr>
        <w:drawing>
          <wp:anchor distT="0" distB="0" distL="114300" distR="114300" simplePos="0" relativeHeight="251649024" behindDoc="1" locked="0" layoutInCell="1" allowOverlap="1" wp14:anchorId="5ECF7AFE" wp14:editId="55572161">
            <wp:simplePos x="0" y="0"/>
            <wp:positionH relativeFrom="margin">
              <wp:align>center</wp:align>
            </wp:positionH>
            <wp:positionV relativeFrom="paragraph">
              <wp:posOffset>21590</wp:posOffset>
            </wp:positionV>
            <wp:extent cx="4391025" cy="2461260"/>
            <wp:effectExtent l="0" t="0" r="9525" b="0"/>
            <wp:wrapTight wrapText="bothSides">
              <wp:wrapPolygon edited="0">
                <wp:start x="0" y="0"/>
                <wp:lineTo x="0" y="21399"/>
                <wp:lineTo x="21553" y="21399"/>
                <wp:lineTo x="21553" y="0"/>
                <wp:lineTo x="0" y="0"/>
              </wp:wrapPolygon>
            </wp:wrapTight>
            <wp:docPr id="8192" name="Picture 8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73">
                      <a:extLst>
                        <a:ext uri="{28A0092B-C50C-407E-A947-70E740481C1C}">
                          <a14:useLocalDpi xmlns:a14="http://schemas.microsoft.com/office/drawing/2010/main" val="0"/>
                        </a:ext>
                      </a:extLst>
                    </a:blip>
                    <a:srcRect r="13949"/>
                    <a:stretch/>
                  </pic:blipFill>
                  <pic:spPr bwMode="auto">
                    <a:xfrm>
                      <a:off x="0" y="0"/>
                      <a:ext cx="4391025" cy="24612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B02031" w14:textId="77777777" w:rsidR="002503C7" w:rsidRDefault="002503C7" w:rsidP="002503C7">
      <w:pPr>
        <w:pStyle w:val="Caption"/>
      </w:pPr>
    </w:p>
    <w:p w14:paraId="12CFBF23" w14:textId="77777777" w:rsidR="002503C7" w:rsidRDefault="002503C7" w:rsidP="002503C7">
      <w:pPr>
        <w:pStyle w:val="Caption"/>
      </w:pPr>
    </w:p>
    <w:p w14:paraId="46E45231" w14:textId="77777777" w:rsidR="002503C7" w:rsidRDefault="002503C7" w:rsidP="002503C7">
      <w:pPr>
        <w:pStyle w:val="Caption"/>
      </w:pPr>
    </w:p>
    <w:p w14:paraId="40320FA5" w14:textId="77777777" w:rsidR="002503C7" w:rsidRDefault="002503C7" w:rsidP="002503C7">
      <w:pPr>
        <w:pStyle w:val="Caption"/>
      </w:pPr>
    </w:p>
    <w:p w14:paraId="5B8F11B8" w14:textId="77777777" w:rsidR="002503C7" w:rsidRDefault="002503C7" w:rsidP="002503C7">
      <w:pPr>
        <w:pStyle w:val="Caption"/>
      </w:pPr>
    </w:p>
    <w:p w14:paraId="1AA7A573" w14:textId="77777777" w:rsidR="002503C7" w:rsidRDefault="002503C7" w:rsidP="002503C7">
      <w:pPr>
        <w:pStyle w:val="Caption"/>
      </w:pPr>
    </w:p>
    <w:p w14:paraId="2C82EBF2" w14:textId="77777777" w:rsidR="002503C7" w:rsidRDefault="002503C7" w:rsidP="002503C7">
      <w:pPr>
        <w:pStyle w:val="Caption"/>
      </w:pPr>
    </w:p>
    <w:p w14:paraId="35A25B1C" w14:textId="77777777" w:rsidR="002503C7" w:rsidRDefault="002503C7" w:rsidP="002503C7">
      <w:pPr>
        <w:pStyle w:val="Caption"/>
      </w:pPr>
    </w:p>
    <w:p w14:paraId="308E23DB" w14:textId="77777777" w:rsidR="002503C7" w:rsidRDefault="002503C7" w:rsidP="002503C7">
      <w:pPr>
        <w:pStyle w:val="Caption"/>
      </w:pPr>
    </w:p>
    <w:p w14:paraId="3AB41296" w14:textId="4781937D" w:rsidR="002503C7" w:rsidRDefault="008E3DD7" w:rsidP="002503C7">
      <w:pPr>
        <w:spacing w:line="480" w:lineRule="auto"/>
        <w:jc w:val="both"/>
      </w:pPr>
      <w:r w:rsidRPr="008E3DD7">
        <w:t>Chi-Square test for gender and unethical behaviour of colleagues</w:t>
      </w:r>
      <w:r w:rsidR="00684D01">
        <w:t>.</w:t>
      </w:r>
    </w:p>
    <w:p w14:paraId="2939D6B1" w14:textId="3EAA6FCA" w:rsidR="002503C7" w:rsidRDefault="008E3DD7" w:rsidP="002503C7">
      <w:pPr>
        <w:spacing w:line="480" w:lineRule="auto"/>
        <w:jc w:val="both"/>
      </w:pPr>
      <w:r>
        <w:rPr>
          <w:noProof/>
          <w:lang w:eastAsia="en-GB"/>
        </w:rPr>
        <w:drawing>
          <wp:anchor distT="0" distB="0" distL="114300" distR="114300" simplePos="0" relativeHeight="251650048" behindDoc="1" locked="0" layoutInCell="1" allowOverlap="1" wp14:anchorId="31F6D72C" wp14:editId="566BCA33">
            <wp:simplePos x="0" y="0"/>
            <wp:positionH relativeFrom="margin">
              <wp:align>center</wp:align>
            </wp:positionH>
            <wp:positionV relativeFrom="paragraph">
              <wp:posOffset>66675</wp:posOffset>
            </wp:positionV>
            <wp:extent cx="3743325" cy="1752600"/>
            <wp:effectExtent l="0" t="0" r="9525" b="0"/>
            <wp:wrapTight wrapText="bothSides">
              <wp:wrapPolygon edited="0">
                <wp:start x="0" y="0"/>
                <wp:lineTo x="0" y="21365"/>
                <wp:lineTo x="21545" y="21365"/>
                <wp:lineTo x="21545" y="0"/>
                <wp:lineTo x="0" y="0"/>
              </wp:wrapPolygon>
            </wp:wrapTight>
            <wp:docPr id="8193" name="Picture 8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743325" cy="1752600"/>
                    </a:xfrm>
                    <a:prstGeom prst="rect">
                      <a:avLst/>
                    </a:prstGeom>
                    <a:noFill/>
                  </pic:spPr>
                </pic:pic>
              </a:graphicData>
            </a:graphic>
          </wp:anchor>
        </w:drawing>
      </w:r>
    </w:p>
    <w:p w14:paraId="2AEE01BE" w14:textId="77777777" w:rsidR="002503C7" w:rsidRDefault="002503C7" w:rsidP="002503C7">
      <w:pPr>
        <w:spacing w:line="480" w:lineRule="auto"/>
        <w:jc w:val="both"/>
      </w:pPr>
    </w:p>
    <w:p w14:paraId="07C5ADC5" w14:textId="77777777" w:rsidR="002503C7" w:rsidRDefault="002503C7" w:rsidP="002503C7">
      <w:pPr>
        <w:spacing w:line="480" w:lineRule="auto"/>
        <w:jc w:val="both"/>
      </w:pPr>
    </w:p>
    <w:p w14:paraId="1D55474F" w14:textId="77777777" w:rsidR="00560F11" w:rsidRDefault="00560F11" w:rsidP="002503C7">
      <w:pPr>
        <w:pStyle w:val="Caption"/>
      </w:pPr>
    </w:p>
    <w:p w14:paraId="5A113574" w14:textId="7D1FF915" w:rsidR="002503C7" w:rsidRDefault="002503C7" w:rsidP="002503C7">
      <w:pPr>
        <w:spacing w:line="480" w:lineRule="auto"/>
        <w:jc w:val="both"/>
      </w:pPr>
    </w:p>
    <w:p w14:paraId="4EA3A552" w14:textId="453DCE62" w:rsidR="008E3DD7" w:rsidRDefault="008E3DD7" w:rsidP="002503C7">
      <w:pPr>
        <w:spacing w:line="480" w:lineRule="auto"/>
        <w:jc w:val="both"/>
      </w:pPr>
      <w:r w:rsidRPr="008E3DD7">
        <w:t>Crosstabulation analysis of gender and unethical behaviour from regulators.</w:t>
      </w:r>
    </w:p>
    <w:p w14:paraId="613C8D3D" w14:textId="55328AFC" w:rsidR="002503C7" w:rsidRDefault="008E3DD7" w:rsidP="002503C7">
      <w:pPr>
        <w:spacing w:line="480" w:lineRule="auto"/>
        <w:jc w:val="both"/>
      </w:pPr>
      <w:r>
        <w:rPr>
          <w:noProof/>
          <w:lang w:eastAsia="en-GB"/>
        </w:rPr>
        <w:lastRenderedPageBreak/>
        <w:drawing>
          <wp:anchor distT="0" distB="0" distL="114300" distR="114300" simplePos="0" relativeHeight="251651072" behindDoc="1" locked="0" layoutInCell="1" allowOverlap="1" wp14:anchorId="2FFD40D5" wp14:editId="548EC621">
            <wp:simplePos x="0" y="0"/>
            <wp:positionH relativeFrom="margin">
              <wp:align>center</wp:align>
            </wp:positionH>
            <wp:positionV relativeFrom="paragraph">
              <wp:posOffset>85090</wp:posOffset>
            </wp:positionV>
            <wp:extent cx="3848100" cy="2638425"/>
            <wp:effectExtent l="0" t="0" r="0" b="9525"/>
            <wp:wrapTight wrapText="bothSides">
              <wp:wrapPolygon edited="0">
                <wp:start x="0" y="0"/>
                <wp:lineTo x="0" y="21522"/>
                <wp:lineTo x="21493" y="21522"/>
                <wp:lineTo x="21493" y="0"/>
                <wp:lineTo x="0" y="0"/>
              </wp:wrapPolygon>
            </wp:wrapTight>
            <wp:docPr id="8194" name="Picture 8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848100" cy="2638425"/>
                    </a:xfrm>
                    <a:prstGeom prst="rect">
                      <a:avLst/>
                    </a:prstGeom>
                    <a:noFill/>
                  </pic:spPr>
                </pic:pic>
              </a:graphicData>
            </a:graphic>
          </wp:anchor>
        </w:drawing>
      </w:r>
    </w:p>
    <w:p w14:paraId="6B033ECA" w14:textId="77777777" w:rsidR="002503C7" w:rsidRDefault="002503C7" w:rsidP="002503C7">
      <w:pPr>
        <w:spacing w:line="480" w:lineRule="auto"/>
        <w:jc w:val="both"/>
      </w:pPr>
    </w:p>
    <w:p w14:paraId="768CBF38" w14:textId="77777777" w:rsidR="002503C7" w:rsidRDefault="002503C7" w:rsidP="002503C7">
      <w:pPr>
        <w:spacing w:line="480" w:lineRule="auto"/>
        <w:jc w:val="both"/>
      </w:pPr>
    </w:p>
    <w:p w14:paraId="1090C0A8" w14:textId="77777777" w:rsidR="002503C7" w:rsidRDefault="002503C7" w:rsidP="002503C7">
      <w:pPr>
        <w:spacing w:line="480" w:lineRule="auto"/>
        <w:jc w:val="both"/>
      </w:pPr>
    </w:p>
    <w:p w14:paraId="1C3BA382" w14:textId="77777777" w:rsidR="002503C7" w:rsidRDefault="002503C7" w:rsidP="002503C7">
      <w:pPr>
        <w:spacing w:line="480" w:lineRule="auto"/>
        <w:jc w:val="both"/>
      </w:pPr>
    </w:p>
    <w:p w14:paraId="689A8F31" w14:textId="77777777" w:rsidR="008E3DD7" w:rsidRDefault="008E3DD7" w:rsidP="002503C7">
      <w:pPr>
        <w:pStyle w:val="Caption"/>
      </w:pPr>
    </w:p>
    <w:p w14:paraId="0C241893" w14:textId="478230E5" w:rsidR="002503C7" w:rsidRDefault="008E3DD7" w:rsidP="002503C7">
      <w:pPr>
        <w:pStyle w:val="Caption"/>
      </w:pPr>
      <w:r>
        <w:t xml:space="preserve"> </w:t>
      </w:r>
    </w:p>
    <w:p w14:paraId="17425FED" w14:textId="4FD213BB" w:rsidR="002503C7" w:rsidRDefault="008E3DD7" w:rsidP="009B64AE">
      <w:pPr>
        <w:rPr>
          <w:sz w:val="22"/>
        </w:rPr>
      </w:pPr>
      <w:r w:rsidRPr="008E3DD7">
        <w:rPr>
          <w:sz w:val="22"/>
        </w:rPr>
        <w:t>Chi-Square test of gender and unethical behaviour from regulators</w:t>
      </w:r>
      <w:r>
        <w:rPr>
          <w:sz w:val="22"/>
        </w:rPr>
        <w:t>.</w:t>
      </w:r>
    </w:p>
    <w:p w14:paraId="13CB9DD5" w14:textId="4B2E3CE7" w:rsidR="000E6C98" w:rsidRDefault="000E6C98" w:rsidP="009B64AE">
      <w:pPr>
        <w:rPr>
          <w:sz w:val="22"/>
        </w:rPr>
      </w:pPr>
    </w:p>
    <w:p w14:paraId="47E3463B" w14:textId="22946FEA" w:rsidR="000E6C98" w:rsidRPr="00BB12B5" w:rsidRDefault="000E6C98" w:rsidP="009B64AE">
      <w:pPr>
        <w:rPr>
          <w:b/>
        </w:rPr>
      </w:pPr>
      <w:r w:rsidRPr="00BB12B5">
        <w:rPr>
          <w:b/>
        </w:rPr>
        <w:t xml:space="preserve">Appendix </w:t>
      </w:r>
      <w:r w:rsidR="00831F9F" w:rsidRPr="00BB12B5">
        <w:rPr>
          <w:b/>
        </w:rPr>
        <w:t>8</w:t>
      </w:r>
      <w:r w:rsidRPr="00BB12B5">
        <w:rPr>
          <w:b/>
        </w:rPr>
        <w:t xml:space="preserve">: </w:t>
      </w:r>
    </w:p>
    <w:p w14:paraId="7EA30A90" w14:textId="27725C22" w:rsidR="000E6C98" w:rsidRDefault="000E6C98" w:rsidP="009B64AE">
      <w:r>
        <w:t xml:space="preserve">Number of answers in relation to </w:t>
      </w:r>
      <w:r w:rsidR="00D74BE1">
        <w:t>question 7 independent t test</w:t>
      </w:r>
    </w:p>
    <w:p w14:paraId="65FF633A" w14:textId="69454A55" w:rsidR="00D74BE1" w:rsidRDefault="00684D01" w:rsidP="009B64AE">
      <w:r>
        <w:rPr>
          <w:noProof/>
          <w:lang w:eastAsia="en-GB"/>
        </w:rPr>
        <w:drawing>
          <wp:anchor distT="0" distB="0" distL="114300" distR="114300" simplePos="0" relativeHeight="251652096" behindDoc="1" locked="0" layoutInCell="1" allowOverlap="1" wp14:anchorId="651D7EAD" wp14:editId="1A8254D4">
            <wp:simplePos x="0" y="0"/>
            <wp:positionH relativeFrom="margin">
              <wp:align>center</wp:align>
            </wp:positionH>
            <wp:positionV relativeFrom="paragraph">
              <wp:posOffset>5715</wp:posOffset>
            </wp:positionV>
            <wp:extent cx="4277995" cy="2028825"/>
            <wp:effectExtent l="0" t="0" r="8255" b="9525"/>
            <wp:wrapTight wrapText="bothSides">
              <wp:wrapPolygon edited="0">
                <wp:start x="0" y="0"/>
                <wp:lineTo x="0" y="21499"/>
                <wp:lineTo x="21545" y="21499"/>
                <wp:lineTo x="21545" y="0"/>
                <wp:lineTo x="0" y="0"/>
              </wp:wrapPolygon>
            </wp:wrapTight>
            <wp:docPr id="8204" name="Picture 8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277995" cy="2028825"/>
                    </a:xfrm>
                    <a:prstGeom prst="rect">
                      <a:avLst/>
                    </a:prstGeom>
                    <a:noFill/>
                  </pic:spPr>
                </pic:pic>
              </a:graphicData>
            </a:graphic>
            <wp14:sizeRelH relativeFrom="margin">
              <wp14:pctWidth>0</wp14:pctWidth>
            </wp14:sizeRelH>
            <wp14:sizeRelV relativeFrom="margin">
              <wp14:pctHeight>0</wp14:pctHeight>
            </wp14:sizeRelV>
          </wp:anchor>
        </w:drawing>
      </w:r>
    </w:p>
    <w:p w14:paraId="75BC944A" w14:textId="06C8ACB9" w:rsidR="00D20D35" w:rsidRDefault="00D20D35" w:rsidP="009B64AE"/>
    <w:p w14:paraId="19C5CCD0" w14:textId="5D6E6D54" w:rsidR="00D20D35" w:rsidRDefault="00D20D35" w:rsidP="009B64AE"/>
    <w:p w14:paraId="79AA6AA2" w14:textId="659B0554" w:rsidR="00D20D35" w:rsidRDefault="00D20D35" w:rsidP="009B64AE"/>
    <w:p w14:paraId="69CBF6F1" w14:textId="21F5E460" w:rsidR="00D20D35" w:rsidRDefault="00D20D35" w:rsidP="009B64AE"/>
    <w:p w14:paraId="73682B6F" w14:textId="36B49318" w:rsidR="00D20D35" w:rsidRDefault="00D20D35" w:rsidP="009B64AE"/>
    <w:p w14:paraId="714C2E50" w14:textId="0D45205A" w:rsidR="00D20D35" w:rsidRDefault="00D20D35" w:rsidP="009B64AE"/>
    <w:p w14:paraId="29FE31CD" w14:textId="2FF6D544" w:rsidR="00D20D35" w:rsidRDefault="00BD631B" w:rsidP="009B64AE">
      <w:r>
        <w:rPr>
          <w:noProof/>
          <w:sz w:val="22"/>
          <w:lang w:eastAsia="en-GB"/>
        </w:rPr>
        <w:drawing>
          <wp:anchor distT="0" distB="0" distL="114300" distR="114300" simplePos="0" relativeHeight="251672576" behindDoc="1" locked="0" layoutInCell="1" allowOverlap="1" wp14:anchorId="31133332" wp14:editId="7970517B">
            <wp:simplePos x="0" y="0"/>
            <wp:positionH relativeFrom="margin">
              <wp:align>center</wp:align>
            </wp:positionH>
            <wp:positionV relativeFrom="paragraph">
              <wp:posOffset>9525</wp:posOffset>
            </wp:positionV>
            <wp:extent cx="4368800" cy="1910854"/>
            <wp:effectExtent l="0" t="0" r="0" b="0"/>
            <wp:wrapTight wrapText="bothSides">
              <wp:wrapPolygon edited="0">
                <wp:start x="0" y="0"/>
                <wp:lineTo x="0" y="21320"/>
                <wp:lineTo x="21474" y="21320"/>
                <wp:lineTo x="21474" y="0"/>
                <wp:lineTo x="0" y="0"/>
              </wp:wrapPolygon>
            </wp:wrapTight>
            <wp:docPr id="8203" name="Picture 8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368800" cy="1910854"/>
                    </a:xfrm>
                    <a:prstGeom prst="rect">
                      <a:avLst/>
                    </a:prstGeom>
                    <a:noFill/>
                  </pic:spPr>
                </pic:pic>
              </a:graphicData>
            </a:graphic>
          </wp:anchor>
        </w:drawing>
      </w:r>
    </w:p>
    <w:p w14:paraId="218B868F" w14:textId="05F3AF14" w:rsidR="00D20D35" w:rsidRPr="000E6C98" w:rsidRDefault="00D20D35" w:rsidP="009B64AE"/>
    <w:p w14:paraId="4C7CF81F" w14:textId="1E396424" w:rsidR="002503C7" w:rsidRDefault="002503C7" w:rsidP="009B64AE">
      <w:pPr>
        <w:rPr>
          <w:sz w:val="22"/>
        </w:rPr>
      </w:pPr>
    </w:p>
    <w:p w14:paraId="7DCAE920" w14:textId="59D5A45C" w:rsidR="008359F1" w:rsidRPr="008359F1" w:rsidRDefault="008359F1" w:rsidP="008359F1">
      <w:pPr>
        <w:rPr>
          <w:sz w:val="22"/>
        </w:rPr>
      </w:pPr>
    </w:p>
    <w:p w14:paraId="4EF38A14" w14:textId="2E28DE7A" w:rsidR="008359F1" w:rsidRDefault="008359F1" w:rsidP="008359F1">
      <w:pPr>
        <w:rPr>
          <w:sz w:val="22"/>
        </w:rPr>
      </w:pPr>
    </w:p>
    <w:p w14:paraId="0DD6A1CE" w14:textId="5714D2E1" w:rsidR="008359F1" w:rsidRDefault="008359F1" w:rsidP="008359F1">
      <w:pPr>
        <w:rPr>
          <w:sz w:val="22"/>
        </w:rPr>
      </w:pPr>
    </w:p>
    <w:p w14:paraId="36C250AA" w14:textId="68F2B1CE" w:rsidR="00C057D3" w:rsidRPr="00C057D3" w:rsidRDefault="00C057D3" w:rsidP="00C057D3">
      <w:pPr>
        <w:rPr>
          <w:sz w:val="22"/>
        </w:rPr>
      </w:pPr>
    </w:p>
    <w:p w14:paraId="4814A385" w14:textId="419C2299" w:rsidR="00C057D3" w:rsidRPr="00C057D3" w:rsidRDefault="00684D01" w:rsidP="00C057D3">
      <w:pPr>
        <w:rPr>
          <w:sz w:val="22"/>
        </w:rPr>
      </w:pPr>
      <w:r>
        <w:rPr>
          <w:noProof/>
          <w:sz w:val="22"/>
          <w:lang w:eastAsia="en-GB"/>
        </w:rPr>
        <w:drawing>
          <wp:anchor distT="0" distB="0" distL="114300" distR="114300" simplePos="0" relativeHeight="251673600" behindDoc="1" locked="0" layoutInCell="1" allowOverlap="1" wp14:anchorId="614A46E7" wp14:editId="2E663A90">
            <wp:simplePos x="0" y="0"/>
            <wp:positionH relativeFrom="margin">
              <wp:align>center</wp:align>
            </wp:positionH>
            <wp:positionV relativeFrom="paragraph">
              <wp:posOffset>118110</wp:posOffset>
            </wp:positionV>
            <wp:extent cx="4785995" cy="1945640"/>
            <wp:effectExtent l="0" t="0" r="0" b="0"/>
            <wp:wrapTight wrapText="bothSides">
              <wp:wrapPolygon edited="0">
                <wp:start x="0" y="0"/>
                <wp:lineTo x="0" y="21360"/>
                <wp:lineTo x="21494" y="21360"/>
                <wp:lineTo x="21494" y="0"/>
                <wp:lineTo x="0" y="0"/>
              </wp:wrapPolygon>
            </wp:wrapTight>
            <wp:docPr id="8206" name="Picture 8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785995" cy="1945640"/>
                    </a:xfrm>
                    <a:prstGeom prst="rect">
                      <a:avLst/>
                    </a:prstGeom>
                    <a:noFill/>
                  </pic:spPr>
                </pic:pic>
              </a:graphicData>
            </a:graphic>
            <wp14:sizeRelH relativeFrom="margin">
              <wp14:pctWidth>0</wp14:pctWidth>
            </wp14:sizeRelH>
            <wp14:sizeRelV relativeFrom="margin">
              <wp14:pctHeight>0</wp14:pctHeight>
            </wp14:sizeRelV>
          </wp:anchor>
        </w:drawing>
      </w:r>
    </w:p>
    <w:p w14:paraId="42D50E9F" w14:textId="6E3B4B44" w:rsidR="00C057D3" w:rsidRPr="00C057D3" w:rsidRDefault="00C057D3" w:rsidP="00C057D3">
      <w:pPr>
        <w:rPr>
          <w:sz w:val="22"/>
        </w:rPr>
      </w:pPr>
    </w:p>
    <w:p w14:paraId="1E640C66" w14:textId="37494CD2" w:rsidR="00C057D3" w:rsidRPr="00C057D3" w:rsidRDefault="00C057D3" w:rsidP="00C057D3">
      <w:pPr>
        <w:rPr>
          <w:sz w:val="22"/>
        </w:rPr>
      </w:pPr>
    </w:p>
    <w:p w14:paraId="49A73BE0" w14:textId="6D8202FF" w:rsidR="00C057D3" w:rsidRPr="00C057D3" w:rsidRDefault="00C057D3" w:rsidP="00C057D3">
      <w:pPr>
        <w:rPr>
          <w:sz w:val="22"/>
        </w:rPr>
      </w:pPr>
    </w:p>
    <w:p w14:paraId="2C601C4C" w14:textId="3B108244" w:rsidR="00C057D3" w:rsidRDefault="00C057D3" w:rsidP="00C057D3">
      <w:pPr>
        <w:rPr>
          <w:sz w:val="22"/>
        </w:rPr>
      </w:pPr>
    </w:p>
    <w:p w14:paraId="3708ECE8" w14:textId="7DD5C54C" w:rsidR="00C057D3" w:rsidRDefault="00C057D3" w:rsidP="00C057D3">
      <w:pPr>
        <w:rPr>
          <w:sz w:val="22"/>
        </w:rPr>
      </w:pPr>
    </w:p>
    <w:p w14:paraId="6A7446EF" w14:textId="585A79FF" w:rsidR="00C057D3" w:rsidRDefault="00C057D3" w:rsidP="00C057D3">
      <w:pPr>
        <w:rPr>
          <w:sz w:val="22"/>
        </w:rPr>
      </w:pPr>
    </w:p>
    <w:p w14:paraId="24B57A94" w14:textId="22071104" w:rsidR="00681C2F" w:rsidRDefault="00684D01" w:rsidP="00C057D3">
      <w:pPr>
        <w:rPr>
          <w:sz w:val="22"/>
        </w:rPr>
      </w:pPr>
      <w:r>
        <w:rPr>
          <w:noProof/>
          <w:sz w:val="22"/>
          <w:lang w:eastAsia="en-GB"/>
        </w:rPr>
        <w:drawing>
          <wp:anchor distT="0" distB="0" distL="114300" distR="114300" simplePos="0" relativeHeight="251654144" behindDoc="1" locked="0" layoutInCell="1" allowOverlap="1" wp14:anchorId="2C440949" wp14:editId="04249714">
            <wp:simplePos x="0" y="0"/>
            <wp:positionH relativeFrom="margin">
              <wp:align>center</wp:align>
            </wp:positionH>
            <wp:positionV relativeFrom="paragraph">
              <wp:posOffset>13335</wp:posOffset>
            </wp:positionV>
            <wp:extent cx="4537710" cy="2152015"/>
            <wp:effectExtent l="0" t="0" r="0" b="635"/>
            <wp:wrapTight wrapText="bothSides">
              <wp:wrapPolygon edited="0">
                <wp:start x="0" y="0"/>
                <wp:lineTo x="0" y="21415"/>
                <wp:lineTo x="21491" y="21415"/>
                <wp:lineTo x="21491" y="0"/>
                <wp:lineTo x="0" y="0"/>
              </wp:wrapPolygon>
            </wp:wrapTight>
            <wp:docPr id="8207" name="Picture 8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537710" cy="2152015"/>
                    </a:xfrm>
                    <a:prstGeom prst="rect">
                      <a:avLst/>
                    </a:prstGeom>
                    <a:noFill/>
                  </pic:spPr>
                </pic:pic>
              </a:graphicData>
            </a:graphic>
            <wp14:sizeRelH relativeFrom="margin">
              <wp14:pctWidth>0</wp14:pctWidth>
            </wp14:sizeRelH>
            <wp14:sizeRelV relativeFrom="margin">
              <wp14:pctHeight>0</wp14:pctHeight>
            </wp14:sizeRelV>
          </wp:anchor>
        </w:drawing>
      </w:r>
    </w:p>
    <w:p w14:paraId="6B8AA667" w14:textId="411EA7BE" w:rsidR="00681C2F" w:rsidRDefault="00681C2F" w:rsidP="00C057D3">
      <w:pPr>
        <w:rPr>
          <w:sz w:val="22"/>
        </w:rPr>
      </w:pPr>
    </w:p>
    <w:p w14:paraId="5015F445" w14:textId="7548E982" w:rsidR="00681C2F" w:rsidRDefault="00681C2F" w:rsidP="00C057D3">
      <w:pPr>
        <w:rPr>
          <w:sz w:val="22"/>
        </w:rPr>
      </w:pPr>
    </w:p>
    <w:p w14:paraId="09331664" w14:textId="7149DC69" w:rsidR="00681C2F" w:rsidRDefault="00681C2F" w:rsidP="00C057D3">
      <w:pPr>
        <w:rPr>
          <w:sz w:val="22"/>
        </w:rPr>
      </w:pPr>
    </w:p>
    <w:p w14:paraId="787825F0" w14:textId="5375BC06" w:rsidR="00681C2F" w:rsidRPr="00681C2F" w:rsidRDefault="00681C2F" w:rsidP="00681C2F">
      <w:pPr>
        <w:rPr>
          <w:sz w:val="22"/>
        </w:rPr>
      </w:pPr>
    </w:p>
    <w:p w14:paraId="21F9BB53" w14:textId="75E6AA5B" w:rsidR="00681C2F" w:rsidRPr="00681C2F" w:rsidRDefault="00681C2F" w:rsidP="00681C2F">
      <w:pPr>
        <w:rPr>
          <w:sz w:val="22"/>
        </w:rPr>
      </w:pPr>
    </w:p>
    <w:p w14:paraId="4039950C" w14:textId="2A47A029" w:rsidR="00681C2F" w:rsidRPr="00681C2F" w:rsidRDefault="00681C2F" w:rsidP="00681C2F">
      <w:pPr>
        <w:rPr>
          <w:sz w:val="22"/>
        </w:rPr>
      </w:pPr>
    </w:p>
    <w:p w14:paraId="37B79BE6" w14:textId="18D81452" w:rsidR="00681C2F" w:rsidRPr="00681C2F" w:rsidRDefault="00684D01" w:rsidP="00681C2F">
      <w:pPr>
        <w:rPr>
          <w:sz w:val="22"/>
        </w:rPr>
      </w:pPr>
      <w:r>
        <w:rPr>
          <w:noProof/>
          <w:sz w:val="22"/>
          <w:lang w:eastAsia="en-GB"/>
        </w:rPr>
        <w:drawing>
          <wp:anchor distT="0" distB="0" distL="114300" distR="114300" simplePos="0" relativeHeight="251655168" behindDoc="1" locked="0" layoutInCell="1" allowOverlap="1" wp14:anchorId="54F99F55" wp14:editId="5C9F8906">
            <wp:simplePos x="0" y="0"/>
            <wp:positionH relativeFrom="column">
              <wp:posOffset>590550</wp:posOffset>
            </wp:positionH>
            <wp:positionV relativeFrom="paragraph">
              <wp:posOffset>100330</wp:posOffset>
            </wp:positionV>
            <wp:extent cx="4492625" cy="2266315"/>
            <wp:effectExtent l="0" t="0" r="3175" b="635"/>
            <wp:wrapTight wrapText="bothSides">
              <wp:wrapPolygon edited="0">
                <wp:start x="0" y="0"/>
                <wp:lineTo x="0" y="21424"/>
                <wp:lineTo x="21524" y="21424"/>
                <wp:lineTo x="21524" y="0"/>
                <wp:lineTo x="0" y="0"/>
              </wp:wrapPolygon>
            </wp:wrapTight>
            <wp:docPr id="8208" name="Picture 8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492625" cy="2266315"/>
                    </a:xfrm>
                    <a:prstGeom prst="rect">
                      <a:avLst/>
                    </a:prstGeom>
                    <a:noFill/>
                  </pic:spPr>
                </pic:pic>
              </a:graphicData>
            </a:graphic>
          </wp:anchor>
        </w:drawing>
      </w:r>
    </w:p>
    <w:p w14:paraId="7088AFC7" w14:textId="030FE088" w:rsidR="00681C2F" w:rsidRDefault="00681C2F" w:rsidP="00681C2F">
      <w:pPr>
        <w:rPr>
          <w:sz w:val="22"/>
        </w:rPr>
      </w:pPr>
    </w:p>
    <w:p w14:paraId="28FFDAAA" w14:textId="44FE3C12" w:rsidR="00681C2F" w:rsidRDefault="00681C2F" w:rsidP="00681C2F">
      <w:pPr>
        <w:tabs>
          <w:tab w:val="left" w:pos="2791"/>
        </w:tabs>
        <w:rPr>
          <w:sz w:val="22"/>
        </w:rPr>
      </w:pPr>
      <w:r>
        <w:rPr>
          <w:sz w:val="22"/>
        </w:rPr>
        <w:tab/>
      </w:r>
    </w:p>
    <w:p w14:paraId="5C0EF1A4" w14:textId="4459043C" w:rsidR="00681C2F" w:rsidRDefault="00681C2F" w:rsidP="00681C2F">
      <w:pPr>
        <w:tabs>
          <w:tab w:val="left" w:pos="2791"/>
        </w:tabs>
        <w:rPr>
          <w:sz w:val="22"/>
        </w:rPr>
      </w:pPr>
    </w:p>
    <w:sectPr w:rsidR="00681C2F" w:rsidSect="002B58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5480B9" w14:textId="77777777" w:rsidR="0042157A" w:rsidRDefault="0042157A" w:rsidP="00BF7FC0">
      <w:pPr>
        <w:spacing w:after="0" w:line="240" w:lineRule="auto"/>
      </w:pPr>
      <w:r>
        <w:separator/>
      </w:r>
    </w:p>
  </w:endnote>
  <w:endnote w:type="continuationSeparator" w:id="0">
    <w:p w14:paraId="3E61E368" w14:textId="77777777" w:rsidR="0042157A" w:rsidRDefault="0042157A" w:rsidP="00BF7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223311"/>
      <w:docPartObj>
        <w:docPartGallery w:val="Page Numbers (Bottom of Page)"/>
        <w:docPartUnique/>
      </w:docPartObj>
    </w:sdtPr>
    <w:sdtEndPr>
      <w:rPr>
        <w:noProof/>
      </w:rPr>
    </w:sdtEndPr>
    <w:sdtContent>
      <w:p w14:paraId="7F3DE5FB" w14:textId="5946EC58" w:rsidR="00215305" w:rsidRDefault="002B53CB" w:rsidP="00B50302">
        <w:pPr>
          <w:pStyle w:val="Foo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87E194" w14:textId="0B5C41FC" w:rsidR="00215305" w:rsidRDefault="00215305" w:rsidP="00310E8F">
    <w:pPr>
      <w:pStyle w:val="Footer"/>
      <w:jc w:val="center"/>
    </w:pPr>
    <w:r>
      <w:t>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36A61" w14:textId="6D5C2002" w:rsidR="00215305" w:rsidRDefault="00215305" w:rsidP="00310E8F">
    <w:pPr>
      <w:pStyle w:val="Footer"/>
      <w:jc w:val="center"/>
    </w:pPr>
    <w:r>
      <w:t>ii</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14ACCC" w14:textId="75DCAC24" w:rsidR="00215305" w:rsidRDefault="00215305" w:rsidP="00391AA3">
    <w:pPr>
      <w:pStyle w:val="Footer"/>
      <w:tabs>
        <w:tab w:val="clear" w:pos="4513"/>
        <w:tab w:val="clear" w:pos="9026"/>
        <w:tab w:val="left" w:pos="3886"/>
      </w:tabs>
    </w:pPr>
    <w:r>
      <w:tab/>
      <w:t xml:space="preserve">       iii</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C4CF6B" w14:textId="65C02734" w:rsidR="00215305" w:rsidRDefault="00215305" w:rsidP="003A436B">
    <w:pPr>
      <w:pStyle w:val="Footer"/>
      <w:tabs>
        <w:tab w:val="clear" w:pos="4513"/>
        <w:tab w:val="clear" w:pos="9026"/>
        <w:tab w:val="left" w:pos="3886"/>
      </w:tabs>
      <w:jc w:val="both"/>
    </w:pPr>
    <w:r>
      <w:tab/>
      <w:t xml:space="preserve">   iv</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BC03C8" w14:textId="530C3056" w:rsidR="00215305" w:rsidRDefault="00215305" w:rsidP="00391AA3">
    <w:pPr>
      <w:pStyle w:val="Footer"/>
      <w:tabs>
        <w:tab w:val="clear" w:pos="4513"/>
        <w:tab w:val="clear" w:pos="9026"/>
        <w:tab w:val="left" w:pos="3886"/>
      </w:tabs>
    </w:pPr>
    <w:r>
      <w:t xml:space="preserve">         </w:t>
    </w:r>
    <w:r>
      <w:tab/>
      <w:t xml:space="preserve">   vii</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FE13A" w14:textId="562CB53B" w:rsidR="00215305" w:rsidRDefault="00215305" w:rsidP="00391AA3">
    <w:pPr>
      <w:pStyle w:val="Footer"/>
      <w:tabs>
        <w:tab w:val="clear" w:pos="4513"/>
        <w:tab w:val="clear" w:pos="9026"/>
        <w:tab w:val="left" w:pos="3886"/>
      </w:tabs>
    </w:pPr>
    <w:r>
      <w:t xml:space="preserve">         </w:t>
    </w:r>
    <w:r>
      <w:tab/>
      <w:t xml:space="preserve">      viii</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7D350" w14:textId="13A9B23C" w:rsidR="00215305" w:rsidRDefault="00215305" w:rsidP="00391AA3">
    <w:pPr>
      <w:pStyle w:val="Footer"/>
      <w:tabs>
        <w:tab w:val="clear" w:pos="4513"/>
        <w:tab w:val="clear" w:pos="9026"/>
        <w:tab w:val="left" w:pos="3886"/>
      </w:tabs>
    </w:pPr>
    <w:r>
      <w:t xml:space="preserve">         </w:t>
    </w:r>
    <w:r>
      <w:tab/>
      <w:t xml:space="preserve">    ix</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631BD" w14:textId="6CFC1FBA" w:rsidR="00215305" w:rsidRDefault="00215305">
    <w:pPr>
      <w:pStyle w:val="Footer"/>
    </w:pPr>
  </w:p>
  <w:p w14:paraId="795EF3BA" w14:textId="3D491B82" w:rsidR="00215305" w:rsidRDefault="00215305" w:rsidP="00B81720">
    <w:pPr>
      <w:pStyle w:val="Footer"/>
      <w:jc w:val="center"/>
    </w:pPr>
    <w:r>
      <w:t>x</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6784777"/>
      <w:docPartObj>
        <w:docPartGallery w:val="Page Numbers (Bottom of Page)"/>
        <w:docPartUnique/>
      </w:docPartObj>
    </w:sdtPr>
    <w:sdtEndPr>
      <w:rPr>
        <w:noProof/>
      </w:rPr>
    </w:sdtEndPr>
    <w:sdtContent>
      <w:p w14:paraId="6314FC19" w14:textId="3489A0B1" w:rsidR="00215305" w:rsidRDefault="00215305">
        <w:pPr>
          <w:pStyle w:val="Footer"/>
          <w:jc w:val="center"/>
        </w:pPr>
        <w:r>
          <w:fldChar w:fldCharType="begin"/>
        </w:r>
        <w:r>
          <w:instrText xml:space="preserve"> PAGE   \* MERGEFORMAT </w:instrText>
        </w:r>
        <w:r>
          <w:fldChar w:fldCharType="separate"/>
        </w:r>
        <w:r w:rsidR="00212495">
          <w:rPr>
            <w:noProof/>
          </w:rPr>
          <w:t>5</w:t>
        </w:r>
        <w:r>
          <w:rPr>
            <w:noProof/>
          </w:rPr>
          <w:fldChar w:fldCharType="end"/>
        </w:r>
      </w:p>
    </w:sdtContent>
  </w:sdt>
  <w:p w14:paraId="7CE54609" w14:textId="19BC5843" w:rsidR="00215305" w:rsidRPr="00E2679D" w:rsidRDefault="00215305" w:rsidP="008015DA">
    <w:pPr>
      <w:pStyle w:val="Footer"/>
      <w:jc w:val="center"/>
      <w:rPr>
        <w:caps/>
        <w:noProof/>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7096902"/>
      <w:docPartObj>
        <w:docPartGallery w:val="Page Numbers (Bottom of Page)"/>
        <w:docPartUnique/>
      </w:docPartObj>
    </w:sdtPr>
    <w:sdtEndPr>
      <w:rPr>
        <w:noProof/>
      </w:rPr>
    </w:sdtEndPr>
    <w:sdtContent>
      <w:p w14:paraId="78904101" w14:textId="087D3E11" w:rsidR="00215305" w:rsidRDefault="00215305">
        <w:pPr>
          <w:pStyle w:val="Footer"/>
          <w:jc w:val="center"/>
        </w:pPr>
        <w:r>
          <w:fldChar w:fldCharType="begin"/>
        </w:r>
        <w:r>
          <w:instrText xml:space="preserve"> PAGE   \* MERGEFORMAT </w:instrText>
        </w:r>
        <w:r>
          <w:fldChar w:fldCharType="separate"/>
        </w:r>
        <w:r w:rsidR="00212495">
          <w:rPr>
            <w:noProof/>
          </w:rPr>
          <w:t>14</w:t>
        </w:r>
        <w:r>
          <w:rPr>
            <w:noProof/>
          </w:rPr>
          <w:fldChar w:fldCharType="end"/>
        </w:r>
      </w:p>
    </w:sdtContent>
  </w:sdt>
  <w:p w14:paraId="4B0D20E9" w14:textId="45BF457B" w:rsidR="00215305" w:rsidRDefault="00215305" w:rsidP="00653ED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D0598F" w14:textId="77777777" w:rsidR="0042157A" w:rsidRDefault="0042157A" w:rsidP="00BF7FC0">
      <w:pPr>
        <w:spacing w:after="0" w:line="240" w:lineRule="auto"/>
      </w:pPr>
      <w:r>
        <w:separator/>
      </w:r>
    </w:p>
  </w:footnote>
  <w:footnote w:type="continuationSeparator" w:id="0">
    <w:p w14:paraId="074F12C8" w14:textId="77777777" w:rsidR="0042157A" w:rsidRDefault="0042157A" w:rsidP="00BF7F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C9D626" w14:textId="57C3F995" w:rsidR="00215305" w:rsidRDefault="00215305" w:rsidP="00C86131">
    <w:pPr>
      <w:pStyle w:val="Header"/>
    </w:pPr>
    <w:r>
      <w:t>Kirsty Bevan P152179</w:t>
    </w:r>
  </w:p>
  <w:p w14:paraId="32136A93" w14:textId="0A219E6C" w:rsidR="00215305" w:rsidRDefault="00215305" w:rsidP="00AE42EE">
    <w:pPr>
      <w:pStyle w:val="Header"/>
      <w:tabs>
        <w:tab w:val="clear" w:pos="4513"/>
        <w:tab w:val="clear" w:pos="9026"/>
        <w:tab w:val="left" w:pos="339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9255D"/>
    <w:multiLevelType w:val="hybridMultilevel"/>
    <w:tmpl w:val="542C974E"/>
    <w:lvl w:ilvl="0" w:tplc="FC98DCD2">
      <w:start w:val="1"/>
      <w:numFmt w:val="decimal"/>
      <w:lvlText w:val="%1"/>
      <w:lvlJc w:val="left"/>
      <w:pPr>
        <w:ind w:left="1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07A6DB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1166BC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B28F52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0B6415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F10412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50C07A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74A1EF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7EAC44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0E979EC"/>
    <w:multiLevelType w:val="hybridMultilevel"/>
    <w:tmpl w:val="4094D0BE"/>
    <w:lvl w:ilvl="0" w:tplc="AF2465DE">
      <w:start w:val="162"/>
      <w:numFmt w:val="decimal"/>
      <w:lvlText w:val="%1"/>
      <w:lvlJc w:val="left"/>
      <w:pPr>
        <w:ind w:left="35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4B88FD1C">
      <w:start w:val="1"/>
      <w:numFmt w:val="lowerLetter"/>
      <w:lvlText w:val="%2"/>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C5EA2C32">
      <w:start w:val="1"/>
      <w:numFmt w:val="lowerRoman"/>
      <w:lvlText w:val="%3"/>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D5906F66">
      <w:start w:val="1"/>
      <w:numFmt w:val="decimal"/>
      <w:lvlText w:val="%4"/>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100E3AC2">
      <w:start w:val="1"/>
      <w:numFmt w:val="lowerLetter"/>
      <w:lvlText w:val="%5"/>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B53A146E">
      <w:start w:val="1"/>
      <w:numFmt w:val="lowerRoman"/>
      <w:lvlText w:val="%6"/>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18E2E616">
      <w:start w:val="1"/>
      <w:numFmt w:val="decimal"/>
      <w:lvlText w:val="%7"/>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5E4C0CE6">
      <w:start w:val="1"/>
      <w:numFmt w:val="lowerLetter"/>
      <w:lvlText w:val="%8"/>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163671D2">
      <w:start w:val="1"/>
      <w:numFmt w:val="lowerRoman"/>
      <w:lvlText w:val="%9"/>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116050A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1ED6825"/>
    <w:multiLevelType w:val="hybridMultilevel"/>
    <w:tmpl w:val="0DDCFB50"/>
    <w:lvl w:ilvl="0" w:tplc="066466E6">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0604B"/>
    <w:multiLevelType w:val="hybridMultilevel"/>
    <w:tmpl w:val="2EBAF81C"/>
    <w:lvl w:ilvl="0" w:tplc="5BBEF06E">
      <w:numFmt w:val="bullet"/>
      <w:lvlText w:val="–"/>
      <w:lvlJc w:val="left"/>
      <w:pPr>
        <w:ind w:left="435" w:hanging="360"/>
      </w:pPr>
      <w:rPr>
        <w:rFonts w:ascii="Calibri Light" w:eastAsiaTheme="majorEastAsia" w:hAnsi="Calibri Light" w:cs="Calibri Light"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5" w15:restartNumberingAfterBreak="0">
    <w:nsid w:val="1B2F1FAD"/>
    <w:multiLevelType w:val="hybridMultilevel"/>
    <w:tmpl w:val="2DB4BCA4"/>
    <w:lvl w:ilvl="0" w:tplc="02F6E0A2">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8E4276"/>
    <w:multiLevelType w:val="hybridMultilevel"/>
    <w:tmpl w:val="D4CE9718"/>
    <w:lvl w:ilvl="0" w:tplc="F7FC431E">
      <w:start w:val="164"/>
      <w:numFmt w:val="decimal"/>
      <w:lvlText w:val="%1"/>
      <w:lvlJc w:val="left"/>
      <w:pPr>
        <w:ind w:left="35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24EAA240">
      <w:start w:val="1"/>
      <w:numFmt w:val="lowerLetter"/>
      <w:lvlText w:val="%2"/>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E5C0737C">
      <w:start w:val="1"/>
      <w:numFmt w:val="lowerRoman"/>
      <w:lvlText w:val="%3"/>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F1FCDBAA">
      <w:start w:val="1"/>
      <w:numFmt w:val="decimal"/>
      <w:lvlText w:val="%4"/>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AB789E7E">
      <w:start w:val="1"/>
      <w:numFmt w:val="lowerLetter"/>
      <w:lvlText w:val="%5"/>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D06C7F00">
      <w:start w:val="1"/>
      <w:numFmt w:val="lowerRoman"/>
      <w:lvlText w:val="%6"/>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9484FC90">
      <w:start w:val="1"/>
      <w:numFmt w:val="decimal"/>
      <w:lvlText w:val="%7"/>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EE18A28C">
      <w:start w:val="1"/>
      <w:numFmt w:val="lowerLetter"/>
      <w:lvlText w:val="%8"/>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52609BCE">
      <w:start w:val="1"/>
      <w:numFmt w:val="lowerRoman"/>
      <w:lvlText w:val="%9"/>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268C709E"/>
    <w:multiLevelType w:val="hybridMultilevel"/>
    <w:tmpl w:val="B61A86D8"/>
    <w:lvl w:ilvl="0" w:tplc="9E6AAE28">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2F74CF"/>
    <w:multiLevelType w:val="hybridMultilevel"/>
    <w:tmpl w:val="03B82BFA"/>
    <w:lvl w:ilvl="0" w:tplc="98FCA42A">
      <w:start w:val="1"/>
      <w:numFmt w:val="decimal"/>
      <w:lvlText w:val="%1"/>
      <w:lvlJc w:val="left"/>
      <w:pPr>
        <w:ind w:left="1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B06D11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D381D4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09C2D5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48286B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C72810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ECAF9A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CFC3C9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7EAA23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C9336E0"/>
    <w:multiLevelType w:val="hybridMultilevel"/>
    <w:tmpl w:val="48847272"/>
    <w:lvl w:ilvl="0" w:tplc="E3F604AA">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0D73C5"/>
    <w:multiLevelType w:val="hybridMultilevel"/>
    <w:tmpl w:val="661E1E82"/>
    <w:lvl w:ilvl="0" w:tplc="9ACC053E">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9C1C71"/>
    <w:multiLevelType w:val="hybridMultilevel"/>
    <w:tmpl w:val="A5B6B686"/>
    <w:lvl w:ilvl="0" w:tplc="A52C1E3C">
      <w:start w:val="1"/>
      <w:numFmt w:val="bullet"/>
      <w:lvlText w:val="-"/>
      <w:lvlJc w:val="left"/>
      <w:pPr>
        <w:ind w:left="30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25B01670">
      <w:start w:val="1"/>
      <w:numFmt w:val="bullet"/>
      <w:lvlText w:val="o"/>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05923334">
      <w:start w:val="1"/>
      <w:numFmt w:val="bullet"/>
      <w:lvlText w:val="▪"/>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D70A54CE">
      <w:start w:val="1"/>
      <w:numFmt w:val="bullet"/>
      <w:lvlText w:val="•"/>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E494B188">
      <w:start w:val="1"/>
      <w:numFmt w:val="bullet"/>
      <w:lvlText w:val="o"/>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476A10C0">
      <w:start w:val="1"/>
      <w:numFmt w:val="bullet"/>
      <w:lvlText w:val="▪"/>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F1F28038">
      <w:start w:val="1"/>
      <w:numFmt w:val="bullet"/>
      <w:lvlText w:val="•"/>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4EDA6E58">
      <w:start w:val="1"/>
      <w:numFmt w:val="bullet"/>
      <w:lvlText w:val="o"/>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A0F4260E">
      <w:start w:val="1"/>
      <w:numFmt w:val="bullet"/>
      <w:lvlText w:val="▪"/>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3EB42DAB"/>
    <w:multiLevelType w:val="hybridMultilevel"/>
    <w:tmpl w:val="687838B4"/>
    <w:lvl w:ilvl="0" w:tplc="C8C2763E">
      <w:start w:val="1"/>
      <w:numFmt w:val="bullet"/>
      <w:lvlText w:val="-"/>
      <w:lvlJc w:val="left"/>
      <w:pPr>
        <w:ind w:left="30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AC92F74A">
      <w:start w:val="1"/>
      <w:numFmt w:val="bullet"/>
      <w:lvlText w:val="o"/>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66509DC0">
      <w:start w:val="1"/>
      <w:numFmt w:val="bullet"/>
      <w:lvlText w:val="▪"/>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3D705378">
      <w:start w:val="1"/>
      <w:numFmt w:val="bullet"/>
      <w:lvlText w:val="•"/>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9B86D8A8">
      <w:start w:val="1"/>
      <w:numFmt w:val="bullet"/>
      <w:lvlText w:val="o"/>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474227D6">
      <w:start w:val="1"/>
      <w:numFmt w:val="bullet"/>
      <w:lvlText w:val="▪"/>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963E59A6">
      <w:start w:val="1"/>
      <w:numFmt w:val="bullet"/>
      <w:lvlText w:val="•"/>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A184F3D0">
      <w:start w:val="1"/>
      <w:numFmt w:val="bullet"/>
      <w:lvlText w:val="o"/>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F7809CA0">
      <w:start w:val="1"/>
      <w:numFmt w:val="bullet"/>
      <w:lvlText w:val="▪"/>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3FF555EC"/>
    <w:multiLevelType w:val="hybridMultilevel"/>
    <w:tmpl w:val="FBC434A0"/>
    <w:lvl w:ilvl="0" w:tplc="50B6A86E">
      <w:start w:val="1"/>
      <w:numFmt w:val="decimal"/>
      <w:lvlText w:val="%1"/>
      <w:lvlJc w:val="left"/>
      <w:pPr>
        <w:ind w:left="1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2B21C8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D46F9C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A98852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9304F3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118834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E30099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F9CFFD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58EDF0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3FF4351"/>
    <w:multiLevelType w:val="hybridMultilevel"/>
    <w:tmpl w:val="64F0C0D8"/>
    <w:lvl w:ilvl="0" w:tplc="97C25AF2">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6013A5"/>
    <w:multiLevelType w:val="hybridMultilevel"/>
    <w:tmpl w:val="90406DDA"/>
    <w:lvl w:ilvl="0" w:tplc="C5E46580">
      <w:start w:val="1"/>
      <w:numFmt w:val="decimal"/>
      <w:lvlText w:val="%1"/>
      <w:lvlJc w:val="left"/>
      <w:pPr>
        <w:ind w:left="1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E6225E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0B022E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D0EBB9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CAABE3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206013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E089AD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6F438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574735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22E6882"/>
    <w:multiLevelType w:val="multilevel"/>
    <w:tmpl w:val="78D89828"/>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15:restartNumberingAfterBreak="0">
    <w:nsid w:val="5269437C"/>
    <w:multiLevelType w:val="hybridMultilevel"/>
    <w:tmpl w:val="580650E6"/>
    <w:lvl w:ilvl="0" w:tplc="D8001950">
      <w:start w:val="1"/>
      <w:numFmt w:val="decimal"/>
      <w:lvlText w:val="%1"/>
      <w:lvlJc w:val="left"/>
      <w:pPr>
        <w:ind w:left="140"/>
      </w:pPr>
      <w:rPr>
        <w:rFonts w:ascii="Times New Roman" w:eastAsia="Times New Roman" w:hAnsi="Times New Roman" w:cs="Times New Roman"/>
        <w:b w:val="0"/>
        <w:i w:val="0"/>
        <w:strike w:val="0"/>
        <w:dstrike w:val="0"/>
        <w:color w:val="222222"/>
        <w:sz w:val="17"/>
        <w:szCs w:val="17"/>
        <w:u w:val="none" w:color="000000"/>
        <w:bdr w:val="none" w:sz="0" w:space="0" w:color="auto"/>
        <w:shd w:val="clear" w:color="auto" w:fill="auto"/>
        <w:vertAlign w:val="baseline"/>
      </w:rPr>
    </w:lvl>
    <w:lvl w:ilvl="1" w:tplc="79A2AEB2">
      <w:start w:val="1"/>
      <w:numFmt w:val="lowerLetter"/>
      <w:lvlText w:val="%2"/>
      <w:lvlJc w:val="left"/>
      <w:pPr>
        <w:ind w:left="1080"/>
      </w:pPr>
      <w:rPr>
        <w:rFonts w:ascii="Times New Roman" w:eastAsia="Times New Roman" w:hAnsi="Times New Roman" w:cs="Times New Roman"/>
        <w:b w:val="0"/>
        <w:i w:val="0"/>
        <w:strike w:val="0"/>
        <w:dstrike w:val="0"/>
        <w:color w:val="222222"/>
        <w:sz w:val="17"/>
        <w:szCs w:val="17"/>
        <w:u w:val="none" w:color="000000"/>
        <w:bdr w:val="none" w:sz="0" w:space="0" w:color="auto"/>
        <w:shd w:val="clear" w:color="auto" w:fill="auto"/>
        <w:vertAlign w:val="baseline"/>
      </w:rPr>
    </w:lvl>
    <w:lvl w:ilvl="2" w:tplc="7834BD9C">
      <w:start w:val="1"/>
      <w:numFmt w:val="lowerRoman"/>
      <w:lvlText w:val="%3"/>
      <w:lvlJc w:val="left"/>
      <w:pPr>
        <w:ind w:left="1800"/>
      </w:pPr>
      <w:rPr>
        <w:rFonts w:ascii="Times New Roman" w:eastAsia="Times New Roman" w:hAnsi="Times New Roman" w:cs="Times New Roman"/>
        <w:b w:val="0"/>
        <w:i w:val="0"/>
        <w:strike w:val="0"/>
        <w:dstrike w:val="0"/>
        <w:color w:val="222222"/>
        <w:sz w:val="17"/>
        <w:szCs w:val="17"/>
        <w:u w:val="none" w:color="000000"/>
        <w:bdr w:val="none" w:sz="0" w:space="0" w:color="auto"/>
        <w:shd w:val="clear" w:color="auto" w:fill="auto"/>
        <w:vertAlign w:val="baseline"/>
      </w:rPr>
    </w:lvl>
    <w:lvl w:ilvl="3" w:tplc="7BA27116">
      <w:start w:val="1"/>
      <w:numFmt w:val="decimal"/>
      <w:lvlText w:val="%4"/>
      <w:lvlJc w:val="left"/>
      <w:pPr>
        <w:ind w:left="2520"/>
      </w:pPr>
      <w:rPr>
        <w:rFonts w:ascii="Times New Roman" w:eastAsia="Times New Roman" w:hAnsi="Times New Roman" w:cs="Times New Roman"/>
        <w:b w:val="0"/>
        <w:i w:val="0"/>
        <w:strike w:val="0"/>
        <w:dstrike w:val="0"/>
        <w:color w:val="222222"/>
        <w:sz w:val="17"/>
        <w:szCs w:val="17"/>
        <w:u w:val="none" w:color="000000"/>
        <w:bdr w:val="none" w:sz="0" w:space="0" w:color="auto"/>
        <w:shd w:val="clear" w:color="auto" w:fill="auto"/>
        <w:vertAlign w:val="baseline"/>
      </w:rPr>
    </w:lvl>
    <w:lvl w:ilvl="4" w:tplc="DA629B00">
      <w:start w:val="1"/>
      <w:numFmt w:val="lowerLetter"/>
      <w:lvlText w:val="%5"/>
      <w:lvlJc w:val="left"/>
      <w:pPr>
        <w:ind w:left="3240"/>
      </w:pPr>
      <w:rPr>
        <w:rFonts w:ascii="Times New Roman" w:eastAsia="Times New Roman" w:hAnsi="Times New Roman" w:cs="Times New Roman"/>
        <w:b w:val="0"/>
        <w:i w:val="0"/>
        <w:strike w:val="0"/>
        <w:dstrike w:val="0"/>
        <w:color w:val="222222"/>
        <w:sz w:val="17"/>
        <w:szCs w:val="17"/>
        <w:u w:val="none" w:color="000000"/>
        <w:bdr w:val="none" w:sz="0" w:space="0" w:color="auto"/>
        <w:shd w:val="clear" w:color="auto" w:fill="auto"/>
        <w:vertAlign w:val="baseline"/>
      </w:rPr>
    </w:lvl>
    <w:lvl w:ilvl="5" w:tplc="F794ABA8">
      <w:start w:val="1"/>
      <w:numFmt w:val="lowerRoman"/>
      <w:lvlText w:val="%6"/>
      <w:lvlJc w:val="left"/>
      <w:pPr>
        <w:ind w:left="3960"/>
      </w:pPr>
      <w:rPr>
        <w:rFonts w:ascii="Times New Roman" w:eastAsia="Times New Roman" w:hAnsi="Times New Roman" w:cs="Times New Roman"/>
        <w:b w:val="0"/>
        <w:i w:val="0"/>
        <w:strike w:val="0"/>
        <w:dstrike w:val="0"/>
        <w:color w:val="222222"/>
        <w:sz w:val="17"/>
        <w:szCs w:val="17"/>
        <w:u w:val="none" w:color="000000"/>
        <w:bdr w:val="none" w:sz="0" w:space="0" w:color="auto"/>
        <w:shd w:val="clear" w:color="auto" w:fill="auto"/>
        <w:vertAlign w:val="baseline"/>
      </w:rPr>
    </w:lvl>
    <w:lvl w:ilvl="6" w:tplc="F050DDC4">
      <w:start w:val="1"/>
      <w:numFmt w:val="decimal"/>
      <w:lvlText w:val="%7"/>
      <w:lvlJc w:val="left"/>
      <w:pPr>
        <w:ind w:left="4680"/>
      </w:pPr>
      <w:rPr>
        <w:rFonts w:ascii="Times New Roman" w:eastAsia="Times New Roman" w:hAnsi="Times New Roman" w:cs="Times New Roman"/>
        <w:b w:val="0"/>
        <w:i w:val="0"/>
        <w:strike w:val="0"/>
        <w:dstrike w:val="0"/>
        <w:color w:val="222222"/>
        <w:sz w:val="17"/>
        <w:szCs w:val="17"/>
        <w:u w:val="none" w:color="000000"/>
        <w:bdr w:val="none" w:sz="0" w:space="0" w:color="auto"/>
        <w:shd w:val="clear" w:color="auto" w:fill="auto"/>
        <w:vertAlign w:val="baseline"/>
      </w:rPr>
    </w:lvl>
    <w:lvl w:ilvl="7" w:tplc="5C56C738">
      <w:start w:val="1"/>
      <w:numFmt w:val="lowerLetter"/>
      <w:lvlText w:val="%8"/>
      <w:lvlJc w:val="left"/>
      <w:pPr>
        <w:ind w:left="5400"/>
      </w:pPr>
      <w:rPr>
        <w:rFonts w:ascii="Times New Roman" w:eastAsia="Times New Roman" w:hAnsi="Times New Roman" w:cs="Times New Roman"/>
        <w:b w:val="0"/>
        <w:i w:val="0"/>
        <w:strike w:val="0"/>
        <w:dstrike w:val="0"/>
        <w:color w:val="222222"/>
        <w:sz w:val="17"/>
        <w:szCs w:val="17"/>
        <w:u w:val="none" w:color="000000"/>
        <w:bdr w:val="none" w:sz="0" w:space="0" w:color="auto"/>
        <w:shd w:val="clear" w:color="auto" w:fill="auto"/>
        <w:vertAlign w:val="baseline"/>
      </w:rPr>
    </w:lvl>
    <w:lvl w:ilvl="8" w:tplc="4EE8A870">
      <w:start w:val="1"/>
      <w:numFmt w:val="lowerRoman"/>
      <w:lvlText w:val="%9"/>
      <w:lvlJc w:val="left"/>
      <w:pPr>
        <w:ind w:left="6120"/>
      </w:pPr>
      <w:rPr>
        <w:rFonts w:ascii="Times New Roman" w:eastAsia="Times New Roman" w:hAnsi="Times New Roman" w:cs="Times New Roman"/>
        <w:b w:val="0"/>
        <w:i w:val="0"/>
        <w:strike w:val="0"/>
        <w:dstrike w:val="0"/>
        <w:color w:val="222222"/>
        <w:sz w:val="17"/>
        <w:szCs w:val="17"/>
        <w:u w:val="none" w:color="000000"/>
        <w:bdr w:val="none" w:sz="0" w:space="0" w:color="auto"/>
        <w:shd w:val="clear" w:color="auto" w:fill="auto"/>
        <w:vertAlign w:val="baseline"/>
      </w:rPr>
    </w:lvl>
  </w:abstractNum>
  <w:abstractNum w:abstractNumId="18" w15:restartNumberingAfterBreak="0">
    <w:nsid w:val="61356FDE"/>
    <w:multiLevelType w:val="hybridMultilevel"/>
    <w:tmpl w:val="EA16F56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F34E09"/>
    <w:multiLevelType w:val="hybridMultilevel"/>
    <w:tmpl w:val="F5960486"/>
    <w:lvl w:ilvl="0" w:tplc="DB4474F2">
      <w:start w:val="1"/>
      <w:numFmt w:val="decimal"/>
      <w:lvlText w:val="%1"/>
      <w:lvlJc w:val="left"/>
      <w:pPr>
        <w:ind w:left="6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960C5CE">
      <w:start w:val="1"/>
      <w:numFmt w:val="lowerLetter"/>
      <w:lvlText w:val="%2"/>
      <w:lvlJc w:val="left"/>
      <w:pPr>
        <w:ind w:left="19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15C307E">
      <w:start w:val="1"/>
      <w:numFmt w:val="lowerRoman"/>
      <w:lvlText w:val="%3"/>
      <w:lvlJc w:val="left"/>
      <w:pPr>
        <w:ind w:left="26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B00470E">
      <w:start w:val="1"/>
      <w:numFmt w:val="decimal"/>
      <w:lvlText w:val="%4"/>
      <w:lvlJc w:val="left"/>
      <w:pPr>
        <w:ind w:left="33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82ACF90">
      <w:start w:val="1"/>
      <w:numFmt w:val="lowerLetter"/>
      <w:lvlText w:val="%5"/>
      <w:lvlJc w:val="left"/>
      <w:pPr>
        <w:ind w:left="41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EEAB440">
      <w:start w:val="1"/>
      <w:numFmt w:val="lowerRoman"/>
      <w:lvlText w:val="%6"/>
      <w:lvlJc w:val="left"/>
      <w:pPr>
        <w:ind w:left="48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8380CC8">
      <w:start w:val="1"/>
      <w:numFmt w:val="decimal"/>
      <w:lvlText w:val="%7"/>
      <w:lvlJc w:val="left"/>
      <w:pPr>
        <w:ind w:left="55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A54DE02">
      <w:start w:val="1"/>
      <w:numFmt w:val="lowerLetter"/>
      <w:lvlText w:val="%8"/>
      <w:lvlJc w:val="left"/>
      <w:pPr>
        <w:ind w:left="62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51E2094">
      <w:start w:val="1"/>
      <w:numFmt w:val="lowerRoman"/>
      <w:lvlText w:val="%9"/>
      <w:lvlJc w:val="left"/>
      <w:pPr>
        <w:ind w:left="69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70A776CC"/>
    <w:multiLevelType w:val="multilevel"/>
    <w:tmpl w:val="4D24CB8E"/>
    <w:lvl w:ilvl="0">
      <w:start w:val="1"/>
      <w:numFmt w:val="none"/>
      <w:suff w:val="space"/>
      <w:lvlText w:val="Chapter 4"/>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 w15:restartNumberingAfterBreak="0">
    <w:nsid w:val="736710BC"/>
    <w:multiLevelType w:val="multilevel"/>
    <w:tmpl w:val="08090029"/>
    <w:lvl w:ilvl="0">
      <w:start w:val="1"/>
      <w:numFmt w:val="decimal"/>
      <w:pStyle w:val="Heading1"/>
      <w:suff w:val="space"/>
      <w:lvlText w:val="Chapter %1"/>
      <w:lvlJc w:val="left"/>
      <w:pPr>
        <w:ind w:left="2836"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2" w15:restartNumberingAfterBreak="0">
    <w:nsid w:val="76706715"/>
    <w:multiLevelType w:val="hybridMultilevel"/>
    <w:tmpl w:val="F2B0E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5F3B8C"/>
    <w:multiLevelType w:val="hybridMultilevel"/>
    <w:tmpl w:val="486267AE"/>
    <w:lvl w:ilvl="0" w:tplc="19726DEC">
      <w:start w:val="1"/>
      <w:numFmt w:val="decimal"/>
      <w:lvlText w:val="%1"/>
      <w:lvlJc w:val="left"/>
      <w:pPr>
        <w:ind w:left="1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72CA0E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C20594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A847A9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FF68B3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86C2EE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CDC33F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216441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6F2FA0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19"/>
  </w:num>
  <w:num w:numId="2">
    <w:abstractNumId w:val="17"/>
  </w:num>
  <w:num w:numId="3">
    <w:abstractNumId w:val="12"/>
  </w:num>
  <w:num w:numId="4">
    <w:abstractNumId w:val="1"/>
  </w:num>
  <w:num w:numId="5">
    <w:abstractNumId w:val="18"/>
  </w:num>
  <w:num w:numId="6">
    <w:abstractNumId w:val="22"/>
  </w:num>
  <w:num w:numId="7">
    <w:abstractNumId w:val="23"/>
  </w:num>
  <w:num w:numId="8">
    <w:abstractNumId w:val="13"/>
  </w:num>
  <w:num w:numId="9">
    <w:abstractNumId w:val="15"/>
  </w:num>
  <w:num w:numId="10">
    <w:abstractNumId w:val="8"/>
  </w:num>
  <w:num w:numId="11">
    <w:abstractNumId w:val="0"/>
  </w:num>
  <w:num w:numId="12">
    <w:abstractNumId w:val="11"/>
  </w:num>
  <w:num w:numId="13">
    <w:abstractNumId w:val="6"/>
  </w:num>
  <w:num w:numId="14">
    <w:abstractNumId w:val="16"/>
  </w:num>
  <w:num w:numId="15">
    <w:abstractNumId w:val="21"/>
  </w:num>
  <w:num w:numId="16">
    <w:abstractNumId w:val="5"/>
  </w:num>
  <w:num w:numId="17">
    <w:abstractNumId w:val="4"/>
  </w:num>
  <w:num w:numId="18">
    <w:abstractNumId w:val="7"/>
  </w:num>
  <w:num w:numId="19">
    <w:abstractNumId w:val="20"/>
  </w:num>
  <w:num w:numId="20">
    <w:abstractNumId w:val="10"/>
  </w:num>
  <w:num w:numId="21">
    <w:abstractNumId w:val="9"/>
  </w:num>
  <w:num w:numId="22">
    <w:abstractNumId w:val="3"/>
  </w:num>
  <w:num w:numId="23">
    <w:abstractNumId w:val="14"/>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00A"/>
    <w:rsid w:val="00000604"/>
    <w:rsid w:val="0000146C"/>
    <w:rsid w:val="000016FF"/>
    <w:rsid w:val="00001CDC"/>
    <w:rsid w:val="00001DA0"/>
    <w:rsid w:val="0000304B"/>
    <w:rsid w:val="00003162"/>
    <w:rsid w:val="00003E11"/>
    <w:rsid w:val="0000430C"/>
    <w:rsid w:val="00004479"/>
    <w:rsid w:val="00005F6E"/>
    <w:rsid w:val="000060CA"/>
    <w:rsid w:val="00006199"/>
    <w:rsid w:val="00006858"/>
    <w:rsid w:val="00006898"/>
    <w:rsid w:val="00007AD1"/>
    <w:rsid w:val="00010045"/>
    <w:rsid w:val="000101E7"/>
    <w:rsid w:val="00010B09"/>
    <w:rsid w:val="00011051"/>
    <w:rsid w:val="0001118C"/>
    <w:rsid w:val="00011737"/>
    <w:rsid w:val="00013F5B"/>
    <w:rsid w:val="0001413F"/>
    <w:rsid w:val="000155C2"/>
    <w:rsid w:val="00015AD4"/>
    <w:rsid w:val="00015C08"/>
    <w:rsid w:val="00015F1E"/>
    <w:rsid w:val="00017569"/>
    <w:rsid w:val="00017C8B"/>
    <w:rsid w:val="00020F8F"/>
    <w:rsid w:val="00020FDA"/>
    <w:rsid w:val="00021A9C"/>
    <w:rsid w:val="000229BD"/>
    <w:rsid w:val="000239B8"/>
    <w:rsid w:val="00024208"/>
    <w:rsid w:val="0002625B"/>
    <w:rsid w:val="000264B8"/>
    <w:rsid w:val="000264DB"/>
    <w:rsid w:val="00027195"/>
    <w:rsid w:val="000272F0"/>
    <w:rsid w:val="0002793C"/>
    <w:rsid w:val="000301CF"/>
    <w:rsid w:val="00030473"/>
    <w:rsid w:val="0003110B"/>
    <w:rsid w:val="00031AC7"/>
    <w:rsid w:val="0003282D"/>
    <w:rsid w:val="0003319A"/>
    <w:rsid w:val="0003319C"/>
    <w:rsid w:val="00033A7F"/>
    <w:rsid w:val="00033DA6"/>
    <w:rsid w:val="000367A1"/>
    <w:rsid w:val="000404FE"/>
    <w:rsid w:val="0004104C"/>
    <w:rsid w:val="00041755"/>
    <w:rsid w:val="00042C73"/>
    <w:rsid w:val="000435D1"/>
    <w:rsid w:val="000442EE"/>
    <w:rsid w:val="00044A4C"/>
    <w:rsid w:val="000459E6"/>
    <w:rsid w:val="00046180"/>
    <w:rsid w:val="0005089B"/>
    <w:rsid w:val="000515E2"/>
    <w:rsid w:val="000519CF"/>
    <w:rsid w:val="00051F90"/>
    <w:rsid w:val="00053495"/>
    <w:rsid w:val="00053F80"/>
    <w:rsid w:val="0005403C"/>
    <w:rsid w:val="0005465A"/>
    <w:rsid w:val="0005551B"/>
    <w:rsid w:val="0005725B"/>
    <w:rsid w:val="000573E7"/>
    <w:rsid w:val="00057EDA"/>
    <w:rsid w:val="000630A9"/>
    <w:rsid w:val="00063112"/>
    <w:rsid w:val="0006419F"/>
    <w:rsid w:val="00065341"/>
    <w:rsid w:val="00066758"/>
    <w:rsid w:val="00066C3E"/>
    <w:rsid w:val="00067197"/>
    <w:rsid w:val="000672DA"/>
    <w:rsid w:val="00067C4B"/>
    <w:rsid w:val="00071B93"/>
    <w:rsid w:val="00071CAA"/>
    <w:rsid w:val="00073176"/>
    <w:rsid w:val="00073F6A"/>
    <w:rsid w:val="00074A75"/>
    <w:rsid w:val="000761AC"/>
    <w:rsid w:val="000771FF"/>
    <w:rsid w:val="00077761"/>
    <w:rsid w:val="000809A2"/>
    <w:rsid w:val="00080B69"/>
    <w:rsid w:val="00080CC1"/>
    <w:rsid w:val="0008251B"/>
    <w:rsid w:val="00082EFD"/>
    <w:rsid w:val="000832F2"/>
    <w:rsid w:val="000833C8"/>
    <w:rsid w:val="0008468A"/>
    <w:rsid w:val="000858CB"/>
    <w:rsid w:val="0008738A"/>
    <w:rsid w:val="00090240"/>
    <w:rsid w:val="0009135D"/>
    <w:rsid w:val="00092E03"/>
    <w:rsid w:val="000934DF"/>
    <w:rsid w:val="000946AA"/>
    <w:rsid w:val="00094943"/>
    <w:rsid w:val="0009584C"/>
    <w:rsid w:val="00095B56"/>
    <w:rsid w:val="000962AD"/>
    <w:rsid w:val="000963A6"/>
    <w:rsid w:val="000A1E43"/>
    <w:rsid w:val="000A2F0E"/>
    <w:rsid w:val="000A3C04"/>
    <w:rsid w:val="000A7BD2"/>
    <w:rsid w:val="000B01A3"/>
    <w:rsid w:val="000B0350"/>
    <w:rsid w:val="000B03BA"/>
    <w:rsid w:val="000B07FF"/>
    <w:rsid w:val="000B0EE0"/>
    <w:rsid w:val="000B1EE1"/>
    <w:rsid w:val="000B2CE6"/>
    <w:rsid w:val="000B40D4"/>
    <w:rsid w:val="000B4FC0"/>
    <w:rsid w:val="000B50EE"/>
    <w:rsid w:val="000B523F"/>
    <w:rsid w:val="000B5253"/>
    <w:rsid w:val="000B5415"/>
    <w:rsid w:val="000B56B9"/>
    <w:rsid w:val="000B6377"/>
    <w:rsid w:val="000B708C"/>
    <w:rsid w:val="000B7E49"/>
    <w:rsid w:val="000C066E"/>
    <w:rsid w:val="000C079F"/>
    <w:rsid w:val="000C0AC2"/>
    <w:rsid w:val="000C0D26"/>
    <w:rsid w:val="000C0FAD"/>
    <w:rsid w:val="000C13D8"/>
    <w:rsid w:val="000C16D8"/>
    <w:rsid w:val="000C1A87"/>
    <w:rsid w:val="000C21A9"/>
    <w:rsid w:val="000C2A02"/>
    <w:rsid w:val="000C2E95"/>
    <w:rsid w:val="000C3226"/>
    <w:rsid w:val="000C3456"/>
    <w:rsid w:val="000C376A"/>
    <w:rsid w:val="000C39A7"/>
    <w:rsid w:val="000C4091"/>
    <w:rsid w:val="000C43E2"/>
    <w:rsid w:val="000C48B1"/>
    <w:rsid w:val="000C51F1"/>
    <w:rsid w:val="000C52E0"/>
    <w:rsid w:val="000C55BF"/>
    <w:rsid w:val="000C60A9"/>
    <w:rsid w:val="000C674C"/>
    <w:rsid w:val="000C6DCC"/>
    <w:rsid w:val="000C7292"/>
    <w:rsid w:val="000C7813"/>
    <w:rsid w:val="000D0871"/>
    <w:rsid w:val="000D0B4A"/>
    <w:rsid w:val="000D0F7A"/>
    <w:rsid w:val="000D27BD"/>
    <w:rsid w:val="000D4DB2"/>
    <w:rsid w:val="000D5121"/>
    <w:rsid w:val="000D6D71"/>
    <w:rsid w:val="000D73E4"/>
    <w:rsid w:val="000D7B93"/>
    <w:rsid w:val="000D7D3E"/>
    <w:rsid w:val="000D7E12"/>
    <w:rsid w:val="000E0357"/>
    <w:rsid w:val="000E05D2"/>
    <w:rsid w:val="000E0AD9"/>
    <w:rsid w:val="000E0CCF"/>
    <w:rsid w:val="000E15DF"/>
    <w:rsid w:val="000E1B20"/>
    <w:rsid w:val="000E2616"/>
    <w:rsid w:val="000E3F61"/>
    <w:rsid w:val="000E3F78"/>
    <w:rsid w:val="000E5E99"/>
    <w:rsid w:val="000E69FA"/>
    <w:rsid w:val="000E6C98"/>
    <w:rsid w:val="000E7529"/>
    <w:rsid w:val="000E7A2F"/>
    <w:rsid w:val="000F0451"/>
    <w:rsid w:val="000F0E60"/>
    <w:rsid w:val="000F244F"/>
    <w:rsid w:val="000F2746"/>
    <w:rsid w:val="000F3C17"/>
    <w:rsid w:val="000F4CA3"/>
    <w:rsid w:val="000F4DCD"/>
    <w:rsid w:val="000F5B09"/>
    <w:rsid w:val="000F5FBD"/>
    <w:rsid w:val="000F65FE"/>
    <w:rsid w:val="000F7785"/>
    <w:rsid w:val="001013E6"/>
    <w:rsid w:val="0010210D"/>
    <w:rsid w:val="00102212"/>
    <w:rsid w:val="0010258A"/>
    <w:rsid w:val="0010300C"/>
    <w:rsid w:val="001034B3"/>
    <w:rsid w:val="0010351D"/>
    <w:rsid w:val="0010394F"/>
    <w:rsid w:val="0010417A"/>
    <w:rsid w:val="0010426A"/>
    <w:rsid w:val="00104AF0"/>
    <w:rsid w:val="00104C3A"/>
    <w:rsid w:val="0010550D"/>
    <w:rsid w:val="00105540"/>
    <w:rsid w:val="00105550"/>
    <w:rsid w:val="00105E60"/>
    <w:rsid w:val="001061A0"/>
    <w:rsid w:val="0010647E"/>
    <w:rsid w:val="001069F7"/>
    <w:rsid w:val="0010733A"/>
    <w:rsid w:val="0010763F"/>
    <w:rsid w:val="00107F21"/>
    <w:rsid w:val="001117A4"/>
    <w:rsid w:val="00111E26"/>
    <w:rsid w:val="001127F3"/>
    <w:rsid w:val="00112AB6"/>
    <w:rsid w:val="00112F10"/>
    <w:rsid w:val="0011435A"/>
    <w:rsid w:val="00115B6F"/>
    <w:rsid w:val="0011646F"/>
    <w:rsid w:val="00116C87"/>
    <w:rsid w:val="00117439"/>
    <w:rsid w:val="00117AF8"/>
    <w:rsid w:val="0012063E"/>
    <w:rsid w:val="00121D1B"/>
    <w:rsid w:val="00121F35"/>
    <w:rsid w:val="00122058"/>
    <w:rsid w:val="001229F1"/>
    <w:rsid w:val="00123293"/>
    <w:rsid w:val="0012360D"/>
    <w:rsid w:val="00124510"/>
    <w:rsid w:val="001256B0"/>
    <w:rsid w:val="00125CA2"/>
    <w:rsid w:val="00125FF8"/>
    <w:rsid w:val="001309C9"/>
    <w:rsid w:val="001311AA"/>
    <w:rsid w:val="001312F6"/>
    <w:rsid w:val="00131663"/>
    <w:rsid w:val="00134304"/>
    <w:rsid w:val="00135BC3"/>
    <w:rsid w:val="00135F9B"/>
    <w:rsid w:val="00136578"/>
    <w:rsid w:val="00140953"/>
    <w:rsid w:val="00140EF6"/>
    <w:rsid w:val="001410F7"/>
    <w:rsid w:val="001411D4"/>
    <w:rsid w:val="00142653"/>
    <w:rsid w:val="001429F5"/>
    <w:rsid w:val="0014317E"/>
    <w:rsid w:val="001435EA"/>
    <w:rsid w:val="0014418E"/>
    <w:rsid w:val="001443F4"/>
    <w:rsid w:val="0014456A"/>
    <w:rsid w:val="00144671"/>
    <w:rsid w:val="00144A81"/>
    <w:rsid w:val="00145A96"/>
    <w:rsid w:val="00146423"/>
    <w:rsid w:val="00146A3E"/>
    <w:rsid w:val="001479B9"/>
    <w:rsid w:val="0015017B"/>
    <w:rsid w:val="0015037B"/>
    <w:rsid w:val="00151155"/>
    <w:rsid w:val="00151ACD"/>
    <w:rsid w:val="00151C69"/>
    <w:rsid w:val="001536D1"/>
    <w:rsid w:val="0015377F"/>
    <w:rsid w:val="00153955"/>
    <w:rsid w:val="00153A41"/>
    <w:rsid w:val="00154882"/>
    <w:rsid w:val="00154CEF"/>
    <w:rsid w:val="001555C3"/>
    <w:rsid w:val="00156A72"/>
    <w:rsid w:val="00157A5F"/>
    <w:rsid w:val="00160D05"/>
    <w:rsid w:val="00161421"/>
    <w:rsid w:val="0016183C"/>
    <w:rsid w:val="0016353F"/>
    <w:rsid w:val="001635CE"/>
    <w:rsid w:val="00164C63"/>
    <w:rsid w:val="001702B0"/>
    <w:rsid w:val="001720AA"/>
    <w:rsid w:val="00172223"/>
    <w:rsid w:val="00172779"/>
    <w:rsid w:val="00172901"/>
    <w:rsid w:val="00172CF3"/>
    <w:rsid w:val="001732E9"/>
    <w:rsid w:val="001735F0"/>
    <w:rsid w:val="00175A1A"/>
    <w:rsid w:val="00176FAB"/>
    <w:rsid w:val="00177158"/>
    <w:rsid w:val="0017760D"/>
    <w:rsid w:val="001779B6"/>
    <w:rsid w:val="00177C68"/>
    <w:rsid w:val="00177D66"/>
    <w:rsid w:val="00180454"/>
    <w:rsid w:val="001806B7"/>
    <w:rsid w:val="001807C5"/>
    <w:rsid w:val="0018098D"/>
    <w:rsid w:val="00183EE0"/>
    <w:rsid w:val="0018462E"/>
    <w:rsid w:val="00184C5E"/>
    <w:rsid w:val="00184FC0"/>
    <w:rsid w:val="001852B3"/>
    <w:rsid w:val="0018603B"/>
    <w:rsid w:val="0018687C"/>
    <w:rsid w:val="0019027F"/>
    <w:rsid w:val="00191654"/>
    <w:rsid w:val="00191E2F"/>
    <w:rsid w:val="001921FE"/>
    <w:rsid w:val="001936CA"/>
    <w:rsid w:val="001960ED"/>
    <w:rsid w:val="001A092C"/>
    <w:rsid w:val="001A0DD5"/>
    <w:rsid w:val="001A1BA3"/>
    <w:rsid w:val="001A1CA2"/>
    <w:rsid w:val="001A1E81"/>
    <w:rsid w:val="001A2589"/>
    <w:rsid w:val="001A349F"/>
    <w:rsid w:val="001A3534"/>
    <w:rsid w:val="001A53F2"/>
    <w:rsid w:val="001A59D1"/>
    <w:rsid w:val="001A5AE5"/>
    <w:rsid w:val="001A5D52"/>
    <w:rsid w:val="001A6362"/>
    <w:rsid w:val="001A6517"/>
    <w:rsid w:val="001A6810"/>
    <w:rsid w:val="001A6911"/>
    <w:rsid w:val="001A6C02"/>
    <w:rsid w:val="001A6C2E"/>
    <w:rsid w:val="001A6DCD"/>
    <w:rsid w:val="001A7216"/>
    <w:rsid w:val="001A7DF6"/>
    <w:rsid w:val="001B108F"/>
    <w:rsid w:val="001B12CC"/>
    <w:rsid w:val="001B1324"/>
    <w:rsid w:val="001B2314"/>
    <w:rsid w:val="001B3BCC"/>
    <w:rsid w:val="001B3E96"/>
    <w:rsid w:val="001B48B2"/>
    <w:rsid w:val="001B6254"/>
    <w:rsid w:val="001C2164"/>
    <w:rsid w:val="001C2C54"/>
    <w:rsid w:val="001C407A"/>
    <w:rsid w:val="001C4BB3"/>
    <w:rsid w:val="001C4BD8"/>
    <w:rsid w:val="001C50A3"/>
    <w:rsid w:val="001C579C"/>
    <w:rsid w:val="001C57C2"/>
    <w:rsid w:val="001C64B0"/>
    <w:rsid w:val="001C66B5"/>
    <w:rsid w:val="001C6C4C"/>
    <w:rsid w:val="001C7619"/>
    <w:rsid w:val="001C7FB8"/>
    <w:rsid w:val="001D01F1"/>
    <w:rsid w:val="001D15FE"/>
    <w:rsid w:val="001D1D35"/>
    <w:rsid w:val="001D27AA"/>
    <w:rsid w:val="001D361B"/>
    <w:rsid w:val="001D3ED8"/>
    <w:rsid w:val="001D464A"/>
    <w:rsid w:val="001D6BFC"/>
    <w:rsid w:val="001E0C39"/>
    <w:rsid w:val="001E2CBA"/>
    <w:rsid w:val="001E3609"/>
    <w:rsid w:val="001E5638"/>
    <w:rsid w:val="001E57DC"/>
    <w:rsid w:val="001E6CA8"/>
    <w:rsid w:val="001E7C6C"/>
    <w:rsid w:val="001F0BF5"/>
    <w:rsid w:val="001F1716"/>
    <w:rsid w:val="001F172F"/>
    <w:rsid w:val="001F273E"/>
    <w:rsid w:val="001F4A0B"/>
    <w:rsid w:val="001F4E1F"/>
    <w:rsid w:val="001F51E8"/>
    <w:rsid w:val="001F57C9"/>
    <w:rsid w:val="001F5EB8"/>
    <w:rsid w:val="001F6057"/>
    <w:rsid w:val="001F674A"/>
    <w:rsid w:val="001F68EC"/>
    <w:rsid w:val="001F7E7D"/>
    <w:rsid w:val="00200C5F"/>
    <w:rsid w:val="00203450"/>
    <w:rsid w:val="0020385B"/>
    <w:rsid w:val="002047B7"/>
    <w:rsid w:val="00204B04"/>
    <w:rsid w:val="00205A37"/>
    <w:rsid w:val="00205CB3"/>
    <w:rsid w:val="00205D9E"/>
    <w:rsid w:val="00205F9F"/>
    <w:rsid w:val="002060F1"/>
    <w:rsid w:val="00206337"/>
    <w:rsid w:val="002114F0"/>
    <w:rsid w:val="002123D6"/>
    <w:rsid w:val="00212495"/>
    <w:rsid w:val="00212E8B"/>
    <w:rsid w:val="002152A1"/>
    <w:rsid w:val="00215305"/>
    <w:rsid w:val="00215968"/>
    <w:rsid w:val="00215FB3"/>
    <w:rsid w:val="00216002"/>
    <w:rsid w:val="00216A0C"/>
    <w:rsid w:val="00216BBB"/>
    <w:rsid w:val="00216C91"/>
    <w:rsid w:val="00216F8E"/>
    <w:rsid w:val="002178C4"/>
    <w:rsid w:val="00220266"/>
    <w:rsid w:val="0022073D"/>
    <w:rsid w:val="002219C7"/>
    <w:rsid w:val="0022247D"/>
    <w:rsid w:val="002229F5"/>
    <w:rsid w:val="00222D4E"/>
    <w:rsid w:val="00222F4B"/>
    <w:rsid w:val="0022330B"/>
    <w:rsid w:val="00223A49"/>
    <w:rsid w:val="00224262"/>
    <w:rsid w:val="002245A6"/>
    <w:rsid w:val="00225B64"/>
    <w:rsid w:val="00226F85"/>
    <w:rsid w:val="00231EF8"/>
    <w:rsid w:val="00231F4D"/>
    <w:rsid w:val="00232C11"/>
    <w:rsid w:val="00232C38"/>
    <w:rsid w:val="00233F67"/>
    <w:rsid w:val="002369E4"/>
    <w:rsid w:val="00237406"/>
    <w:rsid w:val="002376DF"/>
    <w:rsid w:val="00242B02"/>
    <w:rsid w:val="002441B3"/>
    <w:rsid w:val="002461CA"/>
    <w:rsid w:val="002466B9"/>
    <w:rsid w:val="0024724A"/>
    <w:rsid w:val="00247A49"/>
    <w:rsid w:val="002503C7"/>
    <w:rsid w:val="00250B15"/>
    <w:rsid w:val="00250B9E"/>
    <w:rsid w:val="00250EDD"/>
    <w:rsid w:val="00252C8D"/>
    <w:rsid w:val="00253306"/>
    <w:rsid w:val="00253539"/>
    <w:rsid w:val="002535DD"/>
    <w:rsid w:val="00253703"/>
    <w:rsid w:val="00254A78"/>
    <w:rsid w:val="002559A9"/>
    <w:rsid w:val="00255B4B"/>
    <w:rsid w:val="00256BF5"/>
    <w:rsid w:val="002612A3"/>
    <w:rsid w:val="00262374"/>
    <w:rsid w:val="00262384"/>
    <w:rsid w:val="002629D4"/>
    <w:rsid w:val="00262FE3"/>
    <w:rsid w:val="002630F7"/>
    <w:rsid w:val="00264210"/>
    <w:rsid w:val="00267520"/>
    <w:rsid w:val="0027109A"/>
    <w:rsid w:val="00271AFE"/>
    <w:rsid w:val="00271C11"/>
    <w:rsid w:val="00271D55"/>
    <w:rsid w:val="0027311A"/>
    <w:rsid w:val="002737EA"/>
    <w:rsid w:val="00274B4E"/>
    <w:rsid w:val="00275610"/>
    <w:rsid w:val="0027623D"/>
    <w:rsid w:val="0027735B"/>
    <w:rsid w:val="00277416"/>
    <w:rsid w:val="0027794E"/>
    <w:rsid w:val="00277B66"/>
    <w:rsid w:val="002800E1"/>
    <w:rsid w:val="0028071F"/>
    <w:rsid w:val="00280FBD"/>
    <w:rsid w:val="00282458"/>
    <w:rsid w:val="00282CA4"/>
    <w:rsid w:val="00282CFA"/>
    <w:rsid w:val="00282F56"/>
    <w:rsid w:val="00283C7F"/>
    <w:rsid w:val="00284C37"/>
    <w:rsid w:val="00284C3D"/>
    <w:rsid w:val="00285137"/>
    <w:rsid w:val="00286C2A"/>
    <w:rsid w:val="00287A24"/>
    <w:rsid w:val="00287E84"/>
    <w:rsid w:val="00291995"/>
    <w:rsid w:val="00292587"/>
    <w:rsid w:val="002928DF"/>
    <w:rsid w:val="00292F96"/>
    <w:rsid w:val="00293020"/>
    <w:rsid w:val="00294570"/>
    <w:rsid w:val="00294ED9"/>
    <w:rsid w:val="0029504C"/>
    <w:rsid w:val="00296016"/>
    <w:rsid w:val="00297013"/>
    <w:rsid w:val="00297417"/>
    <w:rsid w:val="00297883"/>
    <w:rsid w:val="002A0192"/>
    <w:rsid w:val="002A02C6"/>
    <w:rsid w:val="002A0338"/>
    <w:rsid w:val="002A193E"/>
    <w:rsid w:val="002A1A20"/>
    <w:rsid w:val="002A2B48"/>
    <w:rsid w:val="002A2F2D"/>
    <w:rsid w:val="002A373F"/>
    <w:rsid w:val="002A3BF6"/>
    <w:rsid w:val="002A4060"/>
    <w:rsid w:val="002A43C3"/>
    <w:rsid w:val="002A47EA"/>
    <w:rsid w:val="002A4947"/>
    <w:rsid w:val="002A4B41"/>
    <w:rsid w:val="002A4E3D"/>
    <w:rsid w:val="002A526C"/>
    <w:rsid w:val="002A5650"/>
    <w:rsid w:val="002A5D03"/>
    <w:rsid w:val="002A7DC4"/>
    <w:rsid w:val="002B0088"/>
    <w:rsid w:val="002B1A79"/>
    <w:rsid w:val="002B27BF"/>
    <w:rsid w:val="002B29DF"/>
    <w:rsid w:val="002B2D65"/>
    <w:rsid w:val="002B3FB5"/>
    <w:rsid w:val="002B4C35"/>
    <w:rsid w:val="002B53CB"/>
    <w:rsid w:val="002B53D9"/>
    <w:rsid w:val="002B5846"/>
    <w:rsid w:val="002B7D47"/>
    <w:rsid w:val="002C0570"/>
    <w:rsid w:val="002C0D18"/>
    <w:rsid w:val="002C1745"/>
    <w:rsid w:val="002C1B5A"/>
    <w:rsid w:val="002C335F"/>
    <w:rsid w:val="002C3F85"/>
    <w:rsid w:val="002C41A5"/>
    <w:rsid w:val="002C4AEC"/>
    <w:rsid w:val="002C55AA"/>
    <w:rsid w:val="002C66DF"/>
    <w:rsid w:val="002C6CEE"/>
    <w:rsid w:val="002D024D"/>
    <w:rsid w:val="002D0B09"/>
    <w:rsid w:val="002D27BA"/>
    <w:rsid w:val="002D2925"/>
    <w:rsid w:val="002D294D"/>
    <w:rsid w:val="002D4E19"/>
    <w:rsid w:val="002D5A1D"/>
    <w:rsid w:val="002D5FFD"/>
    <w:rsid w:val="002D72D9"/>
    <w:rsid w:val="002D7588"/>
    <w:rsid w:val="002E0E95"/>
    <w:rsid w:val="002E118B"/>
    <w:rsid w:val="002E183C"/>
    <w:rsid w:val="002E187E"/>
    <w:rsid w:val="002E25B7"/>
    <w:rsid w:val="002E441D"/>
    <w:rsid w:val="002E509C"/>
    <w:rsid w:val="002E5D11"/>
    <w:rsid w:val="002E61B6"/>
    <w:rsid w:val="002F1002"/>
    <w:rsid w:val="002F19B8"/>
    <w:rsid w:val="002F24CC"/>
    <w:rsid w:val="002F25B2"/>
    <w:rsid w:val="002F2D58"/>
    <w:rsid w:val="002F3948"/>
    <w:rsid w:val="002F4591"/>
    <w:rsid w:val="002F5BE0"/>
    <w:rsid w:val="002F6CB2"/>
    <w:rsid w:val="002F78F8"/>
    <w:rsid w:val="00300308"/>
    <w:rsid w:val="003009FC"/>
    <w:rsid w:val="003023CC"/>
    <w:rsid w:val="00302606"/>
    <w:rsid w:val="00303F99"/>
    <w:rsid w:val="003050B3"/>
    <w:rsid w:val="00305546"/>
    <w:rsid w:val="00305EDC"/>
    <w:rsid w:val="00306A91"/>
    <w:rsid w:val="00306F6A"/>
    <w:rsid w:val="00307053"/>
    <w:rsid w:val="00310E8F"/>
    <w:rsid w:val="00312483"/>
    <w:rsid w:val="00312E21"/>
    <w:rsid w:val="003140D0"/>
    <w:rsid w:val="00314848"/>
    <w:rsid w:val="003152AF"/>
    <w:rsid w:val="003153C3"/>
    <w:rsid w:val="00315ADB"/>
    <w:rsid w:val="00315D4E"/>
    <w:rsid w:val="003169F2"/>
    <w:rsid w:val="003175C6"/>
    <w:rsid w:val="0032057F"/>
    <w:rsid w:val="00322107"/>
    <w:rsid w:val="00324322"/>
    <w:rsid w:val="00324F53"/>
    <w:rsid w:val="003261D2"/>
    <w:rsid w:val="00326F2D"/>
    <w:rsid w:val="00330BB6"/>
    <w:rsid w:val="003321D9"/>
    <w:rsid w:val="00332E3D"/>
    <w:rsid w:val="00332ED2"/>
    <w:rsid w:val="0033449D"/>
    <w:rsid w:val="003348BC"/>
    <w:rsid w:val="003348EE"/>
    <w:rsid w:val="00334D6A"/>
    <w:rsid w:val="00335966"/>
    <w:rsid w:val="00335B1F"/>
    <w:rsid w:val="00335D6A"/>
    <w:rsid w:val="00336031"/>
    <w:rsid w:val="00336BDF"/>
    <w:rsid w:val="003378C5"/>
    <w:rsid w:val="00337943"/>
    <w:rsid w:val="00337BDB"/>
    <w:rsid w:val="0034101A"/>
    <w:rsid w:val="00341C9D"/>
    <w:rsid w:val="00342474"/>
    <w:rsid w:val="00342CE9"/>
    <w:rsid w:val="00343D8E"/>
    <w:rsid w:val="00344539"/>
    <w:rsid w:val="00344F0B"/>
    <w:rsid w:val="00344FCB"/>
    <w:rsid w:val="00345F8E"/>
    <w:rsid w:val="003465CD"/>
    <w:rsid w:val="0034669D"/>
    <w:rsid w:val="00350038"/>
    <w:rsid w:val="00350B78"/>
    <w:rsid w:val="00351AA9"/>
    <w:rsid w:val="00352083"/>
    <w:rsid w:val="003524C1"/>
    <w:rsid w:val="00352A6C"/>
    <w:rsid w:val="00352B9E"/>
    <w:rsid w:val="00353348"/>
    <w:rsid w:val="003536CD"/>
    <w:rsid w:val="0035374D"/>
    <w:rsid w:val="00353D63"/>
    <w:rsid w:val="0035537E"/>
    <w:rsid w:val="003554B8"/>
    <w:rsid w:val="003559F5"/>
    <w:rsid w:val="003572F9"/>
    <w:rsid w:val="0035735C"/>
    <w:rsid w:val="00357CA5"/>
    <w:rsid w:val="003603C7"/>
    <w:rsid w:val="003605DB"/>
    <w:rsid w:val="003609ED"/>
    <w:rsid w:val="00360A02"/>
    <w:rsid w:val="00360CCB"/>
    <w:rsid w:val="00361620"/>
    <w:rsid w:val="003622A6"/>
    <w:rsid w:val="003631D1"/>
    <w:rsid w:val="00365180"/>
    <w:rsid w:val="00365C3F"/>
    <w:rsid w:val="00367519"/>
    <w:rsid w:val="003706E8"/>
    <w:rsid w:val="00370DF5"/>
    <w:rsid w:val="00371495"/>
    <w:rsid w:val="00371775"/>
    <w:rsid w:val="00371A28"/>
    <w:rsid w:val="00371A73"/>
    <w:rsid w:val="003732A4"/>
    <w:rsid w:val="003732C9"/>
    <w:rsid w:val="00373348"/>
    <w:rsid w:val="00373780"/>
    <w:rsid w:val="00373C61"/>
    <w:rsid w:val="00373EC0"/>
    <w:rsid w:val="00373F9B"/>
    <w:rsid w:val="00374255"/>
    <w:rsid w:val="00376818"/>
    <w:rsid w:val="00376D16"/>
    <w:rsid w:val="00376DDC"/>
    <w:rsid w:val="00377687"/>
    <w:rsid w:val="00377C2E"/>
    <w:rsid w:val="003811FD"/>
    <w:rsid w:val="00381802"/>
    <w:rsid w:val="00382592"/>
    <w:rsid w:val="00382FAD"/>
    <w:rsid w:val="003830BE"/>
    <w:rsid w:val="003854DA"/>
    <w:rsid w:val="0038734C"/>
    <w:rsid w:val="0039160A"/>
    <w:rsid w:val="00391AA3"/>
    <w:rsid w:val="00391F66"/>
    <w:rsid w:val="003922A6"/>
    <w:rsid w:val="00393E4B"/>
    <w:rsid w:val="00393E87"/>
    <w:rsid w:val="00393F08"/>
    <w:rsid w:val="00394CD6"/>
    <w:rsid w:val="00394EC1"/>
    <w:rsid w:val="00395244"/>
    <w:rsid w:val="00395C8E"/>
    <w:rsid w:val="00396513"/>
    <w:rsid w:val="00396980"/>
    <w:rsid w:val="00396B18"/>
    <w:rsid w:val="00396B64"/>
    <w:rsid w:val="0039737D"/>
    <w:rsid w:val="003A1115"/>
    <w:rsid w:val="003A2308"/>
    <w:rsid w:val="003A2A08"/>
    <w:rsid w:val="003A38A4"/>
    <w:rsid w:val="003A3AA2"/>
    <w:rsid w:val="003A4244"/>
    <w:rsid w:val="003A436B"/>
    <w:rsid w:val="003A51A9"/>
    <w:rsid w:val="003A67D7"/>
    <w:rsid w:val="003A7CF7"/>
    <w:rsid w:val="003B0873"/>
    <w:rsid w:val="003B2C11"/>
    <w:rsid w:val="003B2DC6"/>
    <w:rsid w:val="003B2E87"/>
    <w:rsid w:val="003B342F"/>
    <w:rsid w:val="003B3468"/>
    <w:rsid w:val="003B3497"/>
    <w:rsid w:val="003B3C59"/>
    <w:rsid w:val="003B42EC"/>
    <w:rsid w:val="003B430A"/>
    <w:rsid w:val="003B51EF"/>
    <w:rsid w:val="003B54A2"/>
    <w:rsid w:val="003B5BE4"/>
    <w:rsid w:val="003B6263"/>
    <w:rsid w:val="003B667E"/>
    <w:rsid w:val="003B66D9"/>
    <w:rsid w:val="003B675D"/>
    <w:rsid w:val="003B6C91"/>
    <w:rsid w:val="003C00F2"/>
    <w:rsid w:val="003C03BB"/>
    <w:rsid w:val="003C0C85"/>
    <w:rsid w:val="003C1BFF"/>
    <w:rsid w:val="003C2724"/>
    <w:rsid w:val="003C2A0C"/>
    <w:rsid w:val="003C2DB9"/>
    <w:rsid w:val="003C2E31"/>
    <w:rsid w:val="003C39F2"/>
    <w:rsid w:val="003C63F0"/>
    <w:rsid w:val="003C70A5"/>
    <w:rsid w:val="003C7431"/>
    <w:rsid w:val="003C7F2A"/>
    <w:rsid w:val="003D0351"/>
    <w:rsid w:val="003D11D0"/>
    <w:rsid w:val="003D14E9"/>
    <w:rsid w:val="003D3CCB"/>
    <w:rsid w:val="003D47BE"/>
    <w:rsid w:val="003D5133"/>
    <w:rsid w:val="003D5AC9"/>
    <w:rsid w:val="003D5C0F"/>
    <w:rsid w:val="003D6BFA"/>
    <w:rsid w:val="003D6E40"/>
    <w:rsid w:val="003D7998"/>
    <w:rsid w:val="003D7A7D"/>
    <w:rsid w:val="003E11E3"/>
    <w:rsid w:val="003E1274"/>
    <w:rsid w:val="003E3BED"/>
    <w:rsid w:val="003E5184"/>
    <w:rsid w:val="003E5EA2"/>
    <w:rsid w:val="003E6752"/>
    <w:rsid w:val="003E6E2B"/>
    <w:rsid w:val="003E7411"/>
    <w:rsid w:val="003E745F"/>
    <w:rsid w:val="003F1CC6"/>
    <w:rsid w:val="003F1F51"/>
    <w:rsid w:val="003F21B2"/>
    <w:rsid w:val="003F405E"/>
    <w:rsid w:val="003F5628"/>
    <w:rsid w:val="003F5CF2"/>
    <w:rsid w:val="003F6393"/>
    <w:rsid w:val="003F67BF"/>
    <w:rsid w:val="003F77E4"/>
    <w:rsid w:val="003F7A5C"/>
    <w:rsid w:val="003F7DAD"/>
    <w:rsid w:val="0040042C"/>
    <w:rsid w:val="004006BD"/>
    <w:rsid w:val="0040097D"/>
    <w:rsid w:val="00400B0D"/>
    <w:rsid w:val="004012AB"/>
    <w:rsid w:val="00401AD8"/>
    <w:rsid w:val="00401F14"/>
    <w:rsid w:val="00403EFC"/>
    <w:rsid w:val="004041DD"/>
    <w:rsid w:val="00404347"/>
    <w:rsid w:val="004043F8"/>
    <w:rsid w:val="0040522A"/>
    <w:rsid w:val="004065F2"/>
    <w:rsid w:val="00407BCB"/>
    <w:rsid w:val="004100C7"/>
    <w:rsid w:val="0041156C"/>
    <w:rsid w:val="00411631"/>
    <w:rsid w:val="00411D63"/>
    <w:rsid w:val="00413A6D"/>
    <w:rsid w:val="00414F5B"/>
    <w:rsid w:val="00415274"/>
    <w:rsid w:val="00416101"/>
    <w:rsid w:val="00417967"/>
    <w:rsid w:val="004207E0"/>
    <w:rsid w:val="004208D7"/>
    <w:rsid w:val="0042157A"/>
    <w:rsid w:val="004217EB"/>
    <w:rsid w:val="00421BF9"/>
    <w:rsid w:val="004222C2"/>
    <w:rsid w:val="0042232E"/>
    <w:rsid w:val="00422923"/>
    <w:rsid w:val="004231F9"/>
    <w:rsid w:val="0042474A"/>
    <w:rsid w:val="004249EF"/>
    <w:rsid w:val="00424BFC"/>
    <w:rsid w:val="0042507F"/>
    <w:rsid w:val="00425784"/>
    <w:rsid w:val="004272EE"/>
    <w:rsid w:val="00427588"/>
    <w:rsid w:val="004304D2"/>
    <w:rsid w:val="00430A3E"/>
    <w:rsid w:val="00431F9A"/>
    <w:rsid w:val="00432CAF"/>
    <w:rsid w:val="00432CCE"/>
    <w:rsid w:val="00433049"/>
    <w:rsid w:val="00433756"/>
    <w:rsid w:val="00435271"/>
    <w:rsid w:val="00436D1D"/>
    <w:rsid w:val="004372F3"/>
    <w:rsid w:val="00437B99"/>
    <w:rsid w:val="00437E57"/>
    <w:rsid w:val="00441792"/>
    <w:rsid w:val="00442040"/>
    <w:rsid w:val="00442463"/>
    <w:rsid w:val="00442694"/>
    <w:rsid w:val="004430E2"/>
    <w:rsid w:val="0044460E"/>
    <w:rsid w:val="00444629"/>
    <w:rsid w:val="00444B5C"/>
    <w:rsid w:val="00445B23"/>
    <w:rsid w:val="00446DE1"/>
    <w:rsid w:val="004509C0"/>
    <w:rsid w:val="00451533"/>
    <w:rsid w:val="0045237B"/>
    <w:rsid w:val="00452485"/>
    <w:rsid w:val="00454570"/>
    <w:rsid w:val="0045612B"/>
    <w:rsid w:val="004574F1"/>
    <w:rsid w:val="00460452"/>
    <w:rsid w:val="004606FD"/>
    <w:rsid w:val="00460DBF"/>
    <w:rsid w:val="00461360"/>
    <w:rsid w:val="00461873"/>
    <w:rsid w:val="00461BA9"/>
    <w:rsid w:val="004627C3"/>
    <w:rsid w:val="004627D6"/>
    <w:rsid w:val="00463091"/>
    <w:rsid w:val="00463904"/>
    <w:rsid w:val="004641CD"/>
    <w:rsid w:val="0046536A"/>
    <w:rsid w:val="00466028"/>
    <w:rsid w:val="00466517"/>
    <w:rsid w:val="00471399"/>
    <w:rsid w:val="00471A13"/>
    <w:rsid w:val="004732C9"/>
    <w:rsid w:val="004738D7"/>
    <w:rsid w:val="0047446E"/>
    <w:rsid w:val="0047513E"/>
    <w:rsid w:val="00476785"/>
    <w:rsid w:val="00477F80"/>
    <w:rsid w:val="00480269"/>
    <w:rsid w:val="00480947"/>
    <w:rsid w:val="00480E30"/>
    <w:rsid w:val="00481039"/>
    <w:rsid w:val="004819A6"/>
    <w:rsid w:val="004819FC"/>
    <w:rsid w:val="00482A05"/>
    <w:rsid w:val="00482A5E"/>
    <w:rsid w:val="0048389C"/>
    <w:rsid w:val="00483B5A"/>
    <w:rsid w:val="00483D9A"/>
    <w:rsid w:val="0048476D"/>
    <w:rsid w:val="0048555B"/>
    <w:rsid w:val="004857B5"/>
    <w:rsid w:val="004858D0"/>
    <w:rsid w:val="00485B21"/>
    <w:rsid w:val="00487261"/>
    <w:rsid w:val="00487EBD"/>
    <w:rsid w:val="0049153C"/>
    <w:rsid w:val="00491DF5"/>
    <w:rsid w:val="00495DDD"/>
    <w:rsid w:val="00495EE7"/>
    <w:rsid w:val="00496DF4"/>
    <w:rsid w:val="004A0058"/>
    <w:rsid w:val="004A02F1"/>
    <w:rsid w:val="004A14C6"/>
    <w:rsid w:val="004A1674"/>
    <w:rsid w:val="004A1BC5"/>
    <w:rsid w:val="004A1C46"/>
    <w:rsid w:val="004A2F42"/>
    <w:rsid w:val="004A495F"/>
    <w:rsid w:val="004A6871"/>
    <w:rsid w:val="004A6D93"/>
    <w:rsid w:val="004B02E8"/>
    <w:rsid w:val="004B0456"/>
    <w:rsid w:val="004B0B1F"/>
    <w:rsid w:val="004B0F5F"/>
    <w:rsid w:val="004B1149"/>
    <w:rsid w:val="004B132F"/>
    <w:rsid w:val="004B232B"/>
    <w:rsid w:val="004B3A94"/>
    <w:rsid w:val="004B454A"/>
    <w:rsid w:val="004B45B7"/>
    <w:rsid w:val="004B4C43"/>
    <w:rsid w:val="004B4C6C"/>
    <w:rsid w:val="004B5342"/>
    <w:rsid w:val="004B64E8"/>
    <w:rsid w:val="004B69D4"/>
    <w:rsid w:val="004B6B3F"/>
    <w:rsid w:val="004B6E94"/>
    <w:rsid w:val="004B7863"/>
    <w:rsid w:val="004C006D"/>
    <w:rsid w:val="004C0313"/>
    <w:rsid w:val="004C0D39"/>
    <w:rsid w:val="004C196E"/>
    <w:rsid w:val="004C3724"/>
    <w:rsid w:val="004C3E45"/>
    <w:rsid w:val="004C4261"/>
    <w:rsid w:val="004C43F1"/>
    <w:rsid w:val="004C4EC7"/>
    <w:rsid w:val="004C574F"/>
    <w:rsid w:val="004C7D0A"/>
    <w:rsid w:val="004D090B"/>
    <w:rsid w:val="004D2462"/>
    <w:rsid w:val="004D2BB4"/>
    <w:rsid w:val="004D3EB4"/>
    <w:rsid w:val="004D4079"/>
    <w:rsid w:val="004D6221"/>
    <w:rsid w:val="004D7980"/>
    <w:rsid w:val="004D7A60"/>
    <w:rsid w:val="004E0118"/>
    <w:rsid w:val="004E045A"/>
    <w:rsid w:val="004E0744"/>
    <w:rsid w:val="004E0AFD"/>
    <w:rsid w:val="004E1F85"/>
    <w:rsid w:val="004E20A7"/>
    <w:rsid w:val="004E2782"/>
    <w:rsid w:val="004E471E"/>
    <w:rsid w:val="004E68BA"/>
    <w:rsid w:val="004F0410"/>
    <w:rsid w:val="004F0918"/>
    <w:rsid w:val="004F27D9"/>
    <w:rsid w:val="004F321F"/>
    <w:rsid w:val="004F32AC"/>
    <w:rsid w:val="004F39C3"/>
    <w:rsid w:val="004F4096"/>
    <w:rsid w:val="004F49BA"/>
    <w:rsid w:val="004F51A6"/>
    <w:rsid w:val="004F5C0D"/>
    <w:rsid w:val="004F6826"/>
    <w:rsid w:val="004F6DA5"/>
    <w:rsid w:val="004F7BE9"/>
    <w:rsid w:val="004F7FBA"/>
    <w:rsid w:val="00500209"/>
    <w:rsid w:val="005007B4"/>
    <w:rsid w:val="00500A27"/>
    <w:rsid w:val="00500E7C"/>
    <w:rsid w:val="0050101B"/>
    <w:rsid w:val="00502686"/>
    <w:rsid w:val="0050307A"/>
    <w:rsid w:val="00503200"/>
    <w:rsid w:val="005041B7"/>
    <w:rsid w:val="00504495"/>
    <w:rsid w:val="0050620B"/>
    <w:rsid w:val="00510513"/>
    <w:rsid w:val="00511149"/>
    <w:rsid w:val="005116DA"/>
    <w:rsid w:val="005118A6"/>
    <w:rsid w:val="00513119"/>
    <w:rsid w:val="00513C0F"/>
    <w:rsid w:val="00514205"/>
    <w:rsid w:val="00515068"/>
    <w:rsid w:val="00516D68"/>
    <w:rsid w:val="00520B2C"/>
    <w:rsid w:val="0052114D"/>
    <w:rsid w:val="00521423"/>
    <w:rsid w:val="00521436"/>
    <w:rsid w:val="005217BC"/>
    <w:rsid w:val="00521A81"/>
    <w:rsid w:val="00522D76"/>
    <w:rsid w:val="005238FA"/>
    <w:rsid w:val="00523CD0"/>
    <w:rsid w:val="005247F9"/>
    <w:rsid w:val="00524C0A"/>
    <w:rsid w:val="00525BEF"/>
    <w:rsid w:val="00525CF7"/>
    <w:rsid w:val="00526368"/>
    <w:rsid w:val="00527C7B"/>
    <w:rsid w:val="00530CEE"/>
    <w:rsid w:val="0053120C"/>
    <w:rsid w:val="005319DE"/>
    <w:rsid w:val="0053249B"/>
    <w:rsid w:val="005341F6"/>
    <w:rsid w:val="00534418"/>
    <w:rsid w:val="005345BA"/>
    <w:rsid w:val="00534C53"/>
    <w:rsid w:val="005361B7"/>
    <w:rsid w:val="00536548"/>
    <w:rsid w:val="0053671E"/>
    <w:rsid w:val="00536D03"/>
    <w:rsid w:val="00541816"/>
    <w:rsid w:val="00543480"/>
    <w:rsid w:val="005436A7"/>
    <w:rsid w:val="00543907"/>
    <w:rsid w:val="00543AC9"/>
    <w:rsid w:val="00544AD4"/>
    <w:rsid w:val="00544D93"/>
    <w:rsid w:val="005451FC"/>
    <w:rsid w:val="005452A1"/>
    <w:rsid w:val="0054633B"/>
    <w:rsid w:val="005463A7"/>
    <w:rsid w:val="00547081"/>
    <w:rsid w:val="00547199"/>
    <w:rsid w:val="00547FAC"/>
    <w:rsid w:val="00550722"/>
    <w:rsid w:val="00550C67"/>
    <w:rsid w:val="00551780"/>
    <w:rsid w:val="0055246C"/>
    <w:rsid w:val="0055279E"/>
    <w:rsid w:val="00552BFD"/>
    <w:rsid w:val="00553F32"/>
    <w:rsid w:val="00554613"/>
    <w:rsid w:val="00556571"/>
    <w:rsid w:val="005566BF"/>
    <w:rsid w:val="00556FCE"/>
    <w:rsid w:val="0055732F"/>
    <w:rsid w:val="00557593"/>
    <w:rsid w:val="005576AE"/>
    <w:rsid w:val="00557F21"/>
    <w:rsid w:val="0056062D"/>
    <w:rsid w:val="00560BAA"/>
    <w:rsid w:val="00560F11"/>
    <w:rsid w:val="005616D8"/>
    <w:rsid w:val="00561772"/>
    <w:rsid w:val="0056483A"/>
    <w:rsid w:val="00566A72"/>
    <w:rsid w:val="00566B93"/>
    <w:rsid w:val="00566D8E"/>
    <w:rsid w:val="00567621"/>
    <w:rsid w:val="00567E85"/>
    <w:rsid w:val="0057130A"/>
    <w:rsid w:val="00573BDE"/>
    <w:rsid w:val="00573D2F"/>
    <w:rsid w:val="00575123"/>
    <w:rsid w:val="0057573E"/>
    <w:rsid w:val="005758E0"/>
    <w:rsid w:val="00575C55"/>
    <w:rsid w:val="00576DE5"/>
    <w:rsid w:val="0057752A"/>
    <w:rsid w:val="00577F08"/>
    <w:rsid w:val="00580B38"/>
    <w:rsid w:val="0058294C"/>
    <w:rsid w:val="00583B16"/>
    <w:rsid w:val="00583E7F"/>
    <w:rsid w:val="00584A41"/>
    <w:rsid w:val="00584FD2"/>
    <w:rsid w:val="005851F1"/>
    <w:rsid w:val="005857E9"/>
    <w:rsid w:val="005907D8"/>
    <w:rsid w:val="0059092E"/>
    <w:rsid w:val="00590E5E"/>
    <w:rsid w:val="00590F2B"/>
    <w:rsid w:val="005911E1"/>
    <w:rsid w:val="00592AE4"/>
    <w:rsid w:val="00592F90"/>
    <w:rsid w:val="00593939"/>
    <w:rsid w:val="0059412E"/>
    <w:rsid w:val="0059497B"/>
    <w:rsid w:val="00594D95"/>
    <w:rsid w:val="00594DAB"/>
    <w:rsid w:val="005951E5"/>
    <w:rsid w:val="00595C93"/>
    <w:rsid w:val="00595EC4"/>
    <w:rsid w:val="005962BD"/>
    <w:rsid w:val="005968AB"/>
    <w:rsid w:val="0059713B"/>
    <w:rsid w:val="005972B0"/>
    <w:rsid w:val="005975CA"/>
    <w:rsid w:val="005A0C4D"/>
    <w:rsid w:val="005A385F"/>
    <w:rsid w:val="005A3CD5"/>
    <w:rsid w:val="005A4263"/>
    <w:rsid w:val="005A44CA"/>
    <w:rsid w:val="005B203A"/>
    <w:rsid w:val="005B21E7"/>
    <w:rsid w:val="005B25A5"/>
    <w:rsid w:val="005B30AF"/>
    <w:rsid w:val="005B43AD"/>
    <w:rsid w:val="005B48F0"/>
    <w:rsid w:val="005B4ACC"/>
    <w:rsid w:val="005B5878"/>
    <w:rsid w:val="005B67FB"/>
    <w:rsid w:val="005C107D"/>
    <w:rsid w:val="005C627E"/>
    <w:rsid w:val="005C7C43"/>
    <w:rsid w:val="005D19F9"/>
    <w:rsid w:val="005D1D26"/>
    <w:rsid w:val="005D50C7"/>
    <w:rsid w:val="005E1743"/>
    <w:rsid w:val="005E26E3"/>
    <w:rsid w:val="005E366A"/>
    <w:rsid w:val="005E4830"/>
    <w:rsid w:val="005E5D5C"/>
    <w:rsid w:val="005E725A"/>
    <w:rsid w:val="005E76DF"/>
    <w:rsid w:val="005E7A0F"/>
    <w:rsid w:val="005E7E70"/>
    <w:rsid w:val="005F07DE"/>
    <w:rsid w:val="005F08FD"/>
    <w:rsid w:val="005F0B0D"/>
    <w:rsid w:val="005F1A38"/>
    <w:rsid w:val="005F2153"/>
    <w:rsid w:val="005F56F2"/>
    <w:rsid w:val="005F597D"/>
    <w:rsid w:val="005F6300"/>
    <w:rsid w:val="005F68C8"/>
    <w:rsid w:val="00600B1D"/>
    <w:rsid w:val="00601713"/>
    <w:rsid w:val="00601FC0"/>
    <w:rsid w:val="00603312"/>
    <w:rsid w:val="0060371D"/>
    <w:rsid w:val="006073AB"/>
    <w:rsid w:val="0060775F"/>
    <w:rsid w:val="00607F49"/>
    <w:rsid w:val="00610307"/>
    <w:rsid w:val="00612E67"/>
    <w:rsid w:val="00612FD2"/>
    <w:rsid w:val="00613700"/>
    <w:rsid w:val="00613BB4"/>
    <w:rsid w:val="00613D75"/>
    <w:rsid w:val="00614006"/>
    <w:rsid w:val="00614789"/>
    <w:rsid w:val="00615147"/>
    <w:rsid w:val="00615CEF"/>
    <w:rsid w:val="00616762"/>
    <w:rsid w:val="006200E8"/>
    <w:rsid w:val="00620360"/>
    <w:rsid w:val="00621337"/>
    <w:rsid w:val="00625788"/>
    <w:rsid w:val="006271B4"/>
    <w:rsid w:val="00630E9A"/>
    <w:rsid w:val="00630EBC"/>
    <w:rsid w:val="006312C3"/>
    <w:rsid w:val="00631AEC"/>
    <w:rsid w:val="00631FE1"/>
    <w:rsid w:val="00633803"/>
    <w:rsid w:val="00634125"/>
    <w:rsid w:val="00635A3E"/>
    <w:rsid w:val="00636355"/>
    <w:rsid w:val="006369A4"/>
    <w:rsid w:val="00637220"/>
    <w:rsid w:val="006376E0"/>
    <w:rsid w:val="006378F3"/>
    <w:rsid w:val="0064052D"/>
    <w:rsid w:val="00641123"/>
    <w:rsid w:val="00641A30"/>
    <w:rsid w:val="006420C6"/>
    <w:rsid w:val="006423FC"/>
    <w:rsid w:val="00645629"/>
    <w:rsid w:val="00650786"/>
    <w:rsid w:val="00650B64"/>
    <w:rsid w:val="00650B95"/>
    <w:rsid w:val="00650E58"/>
    <w:rsid w:val="0065124C"/>
    <w:rsid w:val="006522D8"/>
    <w:rsid w:val="006524AD"/>
    <w:rsid w:val="00652920"/>
    <w:rsid w:val="00652B69"/>
    <w:rsid w:val="00652BBE"/>
    <w:rsid w:val="00653AB9"/>
    <w:rsid w:val="00653ED9"/>
    <w:rsid w:val="00654AE0"/>
    <w:rsid w:val="00654EA8"/>
    <w:rsid w:val="006553B2"/>
    <w:rsid w:val="00656C2F"/>
    <w:rsid w:val="006578B2"/>
    <w:rsid w:val="00661B8C"/>
    <w:rsid w:val="00661F99"/>
    <w:rsid w:val="0066247D"/>
    <w:rsid w:val="006630FF"/>
    <w:rsid w:val="00664746"/>
    <w:rsid w:val="00664BA7"/>
    <w:rsid w:val="00665CD1"/>
    <w:rsid w:val="00666893"/>
    <w:rsid w:val="00666F1D"/>
    <w:rsid w:val="006675BF"/>
    <w:rsid w:val="006700E3"/>
    <w:rsid w:val="006701B0"/>
    <w:rsid w:val="00670C75"/>
    <w:rsid w:val="006721E8"/>
    <w:rsid w:val="006722CB"/>
    <w:rsid w:val="00672C8A"/>
    <w:rsid w:val="006737A2"/>
    <w:rsid w:val="00673A9F"/>
    <w:rsid w:val="00673EB5"/>
    <w:rsid w:val="006743F5"/>
    <w:rsid w:val="00674ED0"/>
    <w:rsid w:val="006753F3"/>
    <w:rsid w:val="00675D65"/>
    <w:rsid w:val="006809C3"/>
    <w:rsid w:val="00680A1D"/>
    <w:rsid w:val="00680DDF"/>
    <w:rsid w:val="00680F30"/>
    <w:rsid w:val="00681C2F"/>
    <w:rsid w:val="00682108"/>
    <w:rsid w:val="0068235E"/>
    <w:rsid w:val="006838B1"/>
    <w:rsid w:val="00684B35"/>
    <w:rsid w:val="00684C95"/>
    <w:rsid w:val="00684D01"/>
    <w:rsid w:val="00684E40"/>
    <w:rsid w:val="006852BE"/>
    <w:rsid w:val="006855F6"/>
    <w:rsid w:val="00686477"/>
    <w:rsid w:val="00687341"/>
    <w:rsid w:val="0068791C"/>
    <w:rsid w:val="006903E5"/>
    <w:rsid w:val="00690ADB"/>
    <w:rsid w:val="00690ADF"/>
    <w:rsid w:val="00691F19"/>
    <w:rsid w:val="00692A41"/>
    <w:rsid w:val="00692C93"/>
    <w:rsid w:val="006938A2"/>
    <w:rsid w:val="00693F97"/>
    <w:rsid w:val="006950E0"/>
    <w:rsid w:val="0069531C"/>
    <w:rsid w:val="00695743"/>
    <w:rsid w:val="006966BC"/>
    <w:rsid w:val="00696759"/>
    <w:rsid w:val="00696C5C"/>
    <w:rsid w:val="0069708D"/>
    <w:rsid w:val="00697808"/>
    <w:rsid w:val="006A042C"/>
    <w:rsid w:val="006A0621"/>
    <w:rsid w:val="006A0953"/>
    <w:rsid w:val="006A0A09"/>
    <w:rsid w:val="006A0C7E"/>
    <w:rsid w:val="006A0C85"/>
    <w:rsid w:val="006A14F0"/>
    <w:rsid w:val="006A16F1"/>
    <w:rsid w:val="006A1715"/>
    <w:rsid w:val="006A2631"/>
    <w:rsid w:val="006A2FF5"/>
    <w:rsid w:val="006A33FA"/>
    <w:rsid w:val="006A349C"/>
    <w:rsid w:val="006A43F3"/>
    <w:rsid w:val="006A4634"/>
    <w:rsid w:val="006A5B6F"/>
    <w:rsid w:val="006A64A8"/>
    <w:rsid w:val="006A725A"/>
    <w:rsid w:val="006B2018"/>
    <w:rsid w:val="006B248F"/>
    <w:rsid w:val="006B3283"/>
    <w:rsid w:val="006B3EAD"/>
    <w:rsid w:val="006B40E0"/>
    <w:rsid w:val="006B45E7"/>
    <w:rsid w:val="006B4A89"/>
    <w:rsid w:val="006B4C98"/>
    <w:rsid w:val="006B58D8"/>
    <w:rsid w:val="006B6609"/>
    <w:rsid w:val="006B7605"/>
    <w:rsid w:val="006C0BC9"/>
    <w:rsid w:val="006C0C45"/>
    <w:rsid w:val="006C1348"/>
    <w:rsid w:val="006C1558"/>
    <w:rsid w:val="006C163F"/>
    <w:rsid w:val="006C2347"/>
    <w:rsid w:val="006C4237"/>
    <w:rsid w:val="006C46F9"/>
    <w:rsid w:val="006C4B15"/>
    <w:rsid w:val="006C4EC9"/>
    <w:rsid w:val="006C4FCE"/>
    <w:rsid w:val="006C52F8"/>
    <w:rsid w:val="006C5ECF"/>
    <w:rsid w:val="006C621D"/>
    <w:rsid w:val="006C675F"/>
    <w:rsid w:val="006D00B5"/>
    <w:rsid w:val="006D09D2"/>
    <w:rsid w:val="006D0DAB"/>
    <w:rsid w:val="006D1145"/>
    <w:rsid w:val="006D149C"/>
    <w:rsid w:val="006D1A2F"/>
    <w:rsid w:val="006D2ACB"/>
    <w:rsid w:val="006D2D62"/>
    <w:rsid w:val="006D3068"/>
    <w:rsid w:val="006D3341"/>
    <w:rsid w:val="006D466F"/>
    <w:rsid w:val="006D493A"/>
    <w:rsid w:val="006D4E15"/>
    <w:rsid w:val="006D68CA"/>
    <w:rsid w:val="006D7E0C"/>
    <w:rsid w:val="006D7FB2"/>
    <w:rsid w:val="006E028F"/>
    <w:rsid w:val="006E1D2F"/>
    <w:rsid w:val="006E1FEE"/>
    <w:rsid w:val="006E248B"/>
    <w:rsid w:val="006E34BC"/>
    <w:rsid w:val="006E47E0"/>
    <w:rsid w:val="006E65C2"/>
    <w:rsid w:val="006E700F"/>
    <w:rsid w:val="006E7686"/>
    <w:rsid w:val="006F1019"/>
    <w:rsid w:val="006F2571"/>
    <w:rsid w:val="006F27AC"/>
    <w:rsid w:val="006F28D6"/>
    <w:rsid w:val="006F2DEB"/>
    <w:rsid w:val="006F31C9"/>
    <w:rsid w:val="006F3526"/>
    <w:rsid w:val="006F376A"/>
    <w:rsid w:val="006F3BC9"/>
    <w:rsid w:val="006F41F8"/>
    <w:rsid w:val="006F4DE2"/>
    <w:rsid w:val="006F50D9"/>
    <w:rsid w:val="006F5996"/>
    <w:rsid w:val="006F5B87"/>
    <w:rsid w:val="006F5E18"/>
    <w:rsid w:val="006F6474"/>
    <w:rsid w:val="006F69F4"/>
    <w:rsid w:val="00700082"/>
    <w:rsid w:val="0070051E"/>
    <w:rsid w:val="0070170F"/>
    <w:rsid w:val="00701C2C"/>
    <w:rsid w:val="007027C8"/>
    <w:rsid w:val="007037B9"/>
    <w:rsid w:val="007037E1"/>
    <w:rsid w:val="00703C9F"/>
    <w:rsid w:val="00703EDE"/>
    <w:rsid w:val="0070451E"/>
    <w:rsid w:val="00704976"/>
    <w:rsid w:val="00705D75"/>
    <w:rsid w:val="00705F68"/>
    <w:rsid w:val="00707595"/>
    <w:rsid w:val="0071104A"/>
    <w:rsid w:val="0071149B"/>
    <w:rsid w:val="0071150A"/>
    <w:rsid w:val="00711CC8"/>
    <w:rsid w:val="00712715"/>
    <w:rsid w:val="00712FBD"/>
    <w:rsid w:val="0071352D"/>
    <w:rsid w:val="00713A56"/>
    <w:rsid w:val="007151E6"/>
    <w:rsid w:val="0071522A"/>
    <w:rsid w:val="00715731"/>
    <w:rsid w:val="007171F8"/>
    <w:rsid w:val="007177F0"/>
    <w:rsid w:val="00717F4B"/>
    <w:rsid w:val="00720298"/>
    <w:rsid w:val="007206FE"/>
    <w:rsid w:val="00721268"/>
    <w:rsid w:val="0072151D"/>
    <w:rsid w:val="00721FE0"/>
    <w:rsid w:val="00723237"/>
    <w:rsid w:val="007245BD"/>
    <w:rsid w:val="00725371"/>
    <w:rsid w:val="0072603A"/>
    <w:rsid w:val="0072793F"/>
    <w:rsid w:val="00727D02"/>
    <w:rsid w:val="00730220"/>
    <w:rsid w:val="00730CB9"/>
    <w:rsid w:val="00733095"/>
    <w:rsid w:val="00734DAF"/>
    <w:rsid w:val="00735016"/>
    <w:rsid w:val="0073536B"/>
    <w:rsid w:val="00736924"/>
    <w:rsid w:val="00736AA6"/>
    <w:rsid w:val="00736D52"/>
    <w:rsid w:val="00737074"/>
    <w:rsid w:val="00737136"/>
    <w:rsid w:val="007408D1"/>
    <w:rsid w:val="00740D33"/>
    <w:rsid w:val="00742751"/>
    <w:rsid w:val="00743682"/>
    <w:rsid w:val="0074397E"/>
    <w:rsid w:val="007445BD"/>
    <w:rsid w:val="0074507D"/>
    <w:rsid w:val="00745537"/>
    <w:rsid w:val="0074594B"/>
    <w:rsid w:val="00745D21"/>
    <w:rsid w:val="007461CC"/>
    <w:rsid w:val="00746A92"/>
    <w:rsid w:val="00747C7A"/>
    <w:rsid w:val="00750DEC"/>
    <w:rsid w:val="00750EFE"/>
    <w:rsid w:val="00751DA4"/>
    <w:rsid w:val="00751E95"/>
    <w:rsid w:val="00753089"/>
    <w:rsid w:val="007531FF"/>
    <w:rsid w:val="00754436"/>
    <w:rsid w:val="00754961"/>
    <w:rsid w:val="00755532"/>
    <w:rsid w:val="007558BE"/>
    <w:rsid w:val="00755F8B"/>
    <w:rsid w:val="007561EB"/>
    <w:rsid w:val="00756F84"/>
    <w:rsid w:val="00757112"/>
    <w:rsid w:val="0075785B"/>
    <w:rsid w:val="00761B75"/>
    <w:rsid w:val="00761D8A"/>
    <w:rsid w:val="00762162"/>
    <w:rsid w:val="007624EF"/>
    <w:rsid w:val="00762A2B"/>
    <w:rsid w:val="00762BC7"/>
    <w:rsid w:val="007635EF"/>
    <w:rsid w:val="007646A0"/>
    <w:rsid w:val="007655DE"/>
    <w:rsid w:val="007661E0"/>
    <w:rsid w:val="00766621"/>
    <w:rsid w:val="00766677"/>
    <w:rsid w:val="0076671B"/>
    <w:rsid w:val="00766787"/>
    <w:rsid w:val="00766BAF"/>
    <w:rsid w:val="00766E85"/>
    <w:rsid w:val="00767253"/>
    <w:rsid w:val="007678AC"/>
    <w:rsid w:val="0077151E"/>
    <w:rsid w:val="00771C0C"/>
    <w:rsid w:val="00771E62"/>
    <w:rsid w:val="00771F08"/>
    <w:rsid w:val="00773390"/>
    <w:rsid w:val="007734F5"/>
    <w:rsid w:val="00774656"/>
    <w:rsid w:val="00774C0A"/>
    <w:rsid w:val="007766F7"/>
    <w:rsid w:val="00781B4B"/>
    <w:rsid w:val="00781EF0"/>
    <w:rsid w:val="00783276"/>
    <w:rsid w:val="00783DD8"/>
    <w:rsid w:val="00784239"/>
    <w:rsid w:val="00784818"/>
    <w:rsid w:val="00784C42"/>
    <w:rsid w:val="00785179"/>
    <w:rsid w:val="0078534B"/>
    <w:rsid w:val="00785B13"/>
    <w:rsid w:val="0078608B"/>
    <w:rsid w:val="007860D1"/>
    <w:rsid w:val="00786C6E"/>
    <w:rsid w:val="00786CA7"/>
    <w:rsid w:val="007911C0"/>
    <w:rsid w:val="007912FA"/>
    <w:rsid w:val="00792054"/>
    <w:rsid w:val="007936AD"/>
    <w:rsid w:val="0079379D"/>
    <w:rsid w:val="007949A9"/>
    <w:rsid w:val="007952E0"/>
    <w:rsid w:val="00795675"/>
    <w:rsid w:val="00795A66"/>
    <w:rsid w:val="00796061"/>
    <w:rsid w:val="00796BBA"/>
    <w:rsid w:val="007976DC"/>
    <w:rsid w:val="007A0515"/>
    <w:rsid w:val="007A0BD0"/>
    <w:rsid w:val="007A0F9F"/>
    <w:rsid w:val="007A118C"/>
    <w:rsid w:val="007A130A"/>
    <w:rsid w:val="007A391E"/>
    <w:rsid w:val="007A5A42"/>
    <w:rsid w:val="007A6171"/>
    <w:rsid w:val="007A66B8"/>
    <w:rsid w:val="007A6AD3"/>
    <w:rsid w:val="007A6B2A"/>
    <w:rsid w:val="007A73DC"/>
    <w:rsid w:val="007B02D0"/>
    <w:rsid w:val="007B06BD"/>
    <w:rsid w:val="007B0968"/>
    <w:rsid w:val="007B0C17"/>
    <w:rsid w:val="007B1B41"/>
    <w:rsid w:val="007B2200"/>
    <w:rsid w:val="007B31FE"/>
    <w:rsid w:val="007B3930"/>
    <w:rsid w:val="007B4E5D"/>
    <w:rsid w:val="007B4FE4"/>
    <w:rsid w:val="007B641E"/>
    <w:rsid w:val="007B68EF"/>
    <w:rsid w:val="007B6C39"/>
    <w:rsid w:val="007B7EB0"/>
    <w:rsid w:val="007C17A1"/>
    <w:rsid w:val="007C1CEF"/>
    <w:rsid w:val="007C247B"/>
    <w:rsid w:val="007C2606"/>
    <w:rsid w:val="007C3174"/>
    <w:rsid w:val="007C3E73"/>
    <w:rsid w:val="007C565E"/>
    <w:rsid w:val="007C7190"/>
    <w:rsid w:val="007C725E"/>
    <w:rsid w:val="007C7673"/>
    <w:rsid w:val="007C7C7E"/>
    <w:rsid w:val="007D078D"/>
    <w:rsid w:val="007D1C51"/>
    <w:rsid w:val="007D230E"/>
    <w:rsid w:val="007D2C41"/>
    <w:rsid w:val="007D2D28"/>
    <w:rsid w:val="007D32A3"/>
    <w:rsid w:val="007D40BA"/>
    <w:rsid w:val="007D51B3"/>
    <w:rsid w:val="007D73B2"/>
    <w:rsid w:val="007E0934"/>
    <w:rsid w:val="007E20DC"/>
    <w:rsid w:val="007E2269"/>
    <w:rsid w:val="007E2E43"/>
    <w:rsid w:val="007E3FDC"/>
    <w:rsid w:val="007E480F"/>
    <w:rsid w:val="007E49F8"/>
    <w:rsid w:val="007E4F1B"/>
    <w:rsid w:val="007E5DED"/>
    <w:rsid w:val="007F49C4"/>
    <w:rsid w:val="007F543A"/>
    <w:rsid w:val="007F5670"/>
    <w:rsid w:val="007F5D56"/>
    <w:rsid w:val="007F5EBD"/>
    <w:rsid w:val="007F6769"/>
    <w:rsid w:val="007F6BC5"/>
    <w:rsid w:val="007F6D6D"/>
    <w:rsid w:val="007F7026"/>
    <w:rsid w:val="007F74A1"/>
    <w:rsid w:val="008015DA"/>
    <w:rsid w:val="00801A67"/>
    <w:rsid w:val="00803814"/>
    <w:rsid w:val="00804C43"/>
    <w:rsid w:val="00804F13"/>
    <w:rsid w:val="00805B96"/>
    <w:rsid w:val="00805C45"/>
    <w:rsid w:val="0080699E"/>
    <w:rsid w:val="00806C29"/>
    <w:rsid w:val="00806CEC"/>
    <w:rsid w:val="00807179"/>
    <w:rsid w:val="00807209"/>
    <w:rsid w:val="0080797C"/>
    <w:rsid w:val="008079D8"/>
    <w:rsid w:val="00807DA6"/>
    <w:rsid w:val="0081017B"/>
    <w:rsid w:val="00810666"/>
    <w:rsid w:val="008107EB"/>
    <w:rsid w:val="00810921"/>
    <w:rsid w:val="0081106B"/>
    <w:rsid w:val="008117AF"/>
    <w:rsid w:val="00811C1A"/>
    <w:rsid w:val="00811D0C"/>
    <w:rsid w:val="0081290E"/>
    <w:rsid w:val="00812F0A"/>
    <w:rsid w:val="00813ECB"/>
    <w:rsid w:val="00813F46"/>
    <w:rsid w:val="00814FE3"/>
    <w:rsid w:val="00815C1A"/>
    <w:rsid w:val="0081640E"/>
    <w:rsid w:val="00816653"/>
    <w:rsid w:val="00816878"/>
    <w:rsid w:val="008170C9"/>
    <w:rsid w:val="00817189"/>
    <w:rsid w:val="00817343"/>
    <w:rsid w:val="008205C6"/>
    <w:rsid w:val="00821157"/>
    <w:rsid w:val="0082168F"/>
    <w:rsid w:val="0082192A"/>
    <w:rsid w:val="00821A83"/>
    <w:rsid w:val="0082204B"/>
    <w:rsid w:val="008221D3"/>
    <w:rsid w:val="0082316A"/>
    <w:rsid w:val="00823E23"/>
    <w:rsid w:val="00825863"/>
    <w:rsid w:val="00826333"/>
    <w:rsid w:val="008264DE"/>
    <w:rsid w:val="008276E6"/>
    <w:rsid w:val="008303D0"/>
    <w:rsid w:val="008305C9"/>
    <w:rsid w:val="00831E81"/>
    <w:rsid w:val="00831F9F"/>
    <w:rsid w:val="00832950"/>
    <w:rsid w:val="00832EF9"/>
    <w:rsid w:val="008334E2"/>
    <w:rsid w:val="0083350D"/>
    <w:rsid w:val="0083380D"/>
    <w:rsid w:val="00834629"/>
    <w:rsid w:val="008349E5"/>
    <w:rsid w:val="008352B2"/>
    <w:rsid w:val="008359F1"/>
    <w:rsid w:val="00836C16"/>
    <w:rsid w:val="00837397"/>
    <w:rsid w:val="008410A1"/>
    <w:rsid w:val="008411F4"/>
    <w:rsid w:val="00841916"/>
    <w:rsid w:val="008421A1"/>
    <w:rsid w:val="008436F0"/>
    <w:rsid w:val="00843EC6"/>
    <w:rsid w:val="0084407E"/>
    <w:rsid w:val="00844235"/>
    <w:rsid w:val="0084581E"/>
    <w:rsid w:val="00845B72"/>
    <w:rsid w:val="008476F7"/>
    <w:rsid w:val="00850488"/>
    <w:rsid w:val="00850862"/>
    <w:rsid w:val="0085194C"/>
    <w:rsid w:val="0085200E"/>
    <w:rsid w:val="00852593"/>
    <w:rsid w:val="00853309"/>
    <w:rsid w:val="0085380D"/>
    <w:rsid w:val="00853E3A"/>
    <w:rsid w:val="008544E1"/>
    <w:rsid w:val="00854F05"/>
    <w:rsid w:val="0085511A"/>
    <w:rsid w:val="00855400"/>
    <w:rsid w:val="00856204"/>
    <w:rsid w:val="00856FBE"/>
    <w:rsid w:val="008600C6"/>
    <w:rsid w:val="00860716"/>
    <w:rsid w:val="0086071E"/>
    <w:rsid w:val="008608E0"/>
    <w:rsid w:val="00862BE0"/>
    <w:rsid w:val="00862F36"/>
    <w:rsid w:val="00863652"/>
    <w:rsid w:val="008643B8"/>
    <w:rsid w:val="008643CC"/>
    <w:rsid w:val="008657AA"/>
    <w:rsid w:val="00865DEF"/>
    <w:rsid w:val="0086607B"/>
    <w:rsid w:val="0086738D"/>
    <w:rsid w:val="00870323"/>
    <w:rsid w:val="00870E13"/>
    <w:rsid w:val="0087173E"/>
    <w:rsid w:val="00872020"/>
    <w:rsid w:val="00872435"/>
    <w:rsid w:val="00873B5F"/>
    <w:rsid w:val="008756D4"/>
    <w:rsid w:val="00875AA6"/>
    <w:rsid w:val="00875BAE"/>
    <w:rsid w:val="00876026"/>
    <w:rsid w:val="008766ED"/>
    <w:rsid w:val="00876E4D"/>
    <w:rsid w:val="00877EBA"/>
    <w:rsid w:val="00881154"/>
    <w:rsid w:val="00881AD5"/>
    <w:rsid w:val="00882C77"/>
    <w:rsid w:val="00882E9E"/>
    <w:rsid w:val="0088345F"/>
    <w:rsid w:val="008851E1"/>
    <w:rsid w:val="008852AE"/>
    <w:rsid w:val="0088599F"/>
    <w:rsid w:val="00885BDC"/>
    <w:rsid w:val="00886452"/>
    <w:rsid w:val="00886D08"/>
    <w:rsid w:val="0088765E"/>
    <w:rsid w:val="00887A2A"/>
    <w:rsid w:val="00887F6F"/>
    <w:rsid w:val="00890024"/>
    <w:rsid w:val="00891BFA"/>
    <w:rsid w:val="00892A9E"/>
    <w:rsid w:val="00894882"/>
    <w:rsid w:val="008958ED"/>
    <w:rsid w:val="00895A42"/>
    <w:rsid w:val="00895D0F"/>
    <w:rsid w:val="00896491"/>
    <w:rsid w:val="00897937"/>
    <w:rsid w:val="008A135B"/>
    <w:rsid w:val="008A14CD"/>
    <w:rsid w:val="008A1C2B"/>
    <w:rsid w:val="008A1EA1"/>
    <w:rsid w:val="008A202F"/>
    <w:rsid w:val="008A204F"/>
    <w:rsid w:val="008A20B1"/>
    <w:rsid w:val="008A2A01"/>
    <w:rsid w:val="008A2B02"/>
    <w:rsid w:val="008A388A"/>
    <w:rsid w:val="008A5F30"/>
    <w:rsid w:val="008A61B1"/>
    <w:rsid w:val="008A6910"/>
    <w:rsid w:val="008A734F"/>
    <w:rsid w:val="008A796F"/>
    <w:rsid w:val="008A7DE8"/>
    <w:rsid w:val="008B0564"/>
    <w:rsid w:val="008B0658"/>
    <w:rsid w:val="008B078F"/>
    <w:rsid w:val="008B0A17"/>
    <w:rsid w:val="008B2A98"/>
    <w:rsid w:val="008B2C44"/>
    <w:rsid w:val="008B40CD"/>
    <w:rsid w:val="008B428F"/>
    <w:rsid w:val="008B44B9"/>
    <w:rsid w:val="008B4DE3"/>
    <w:rsid w:val="008B5CBF"/>
    <w:rsid w:val="008B6303"/>
    <w:rsid w:val="008B63CB"/>
    <w:rsid w:val="008B6969"/>
    <w:rsid w:val="008B7AF2"/>
    <w:rsid w:val="008C02C1"/>
    <w:rsid w:val="008C04DD"/>
    <w:rsid w:val="008C2383"/>
    <w:rsid w:val="008C35D1"/>
    <w:rsid w:val="008C42D9"/>
    <w:rsid w:val="008C52FD"/>
    <w:rsid w:val="008C5CFA"/>
    <w:rsid w:val="008C696B"/>
    <w:rsid w:val="008D0F3C"/>
    <w:rsid w:val="008D1EBA"/>
    <w:rsid w:val="008D2149"/>
    <w:rsid w:val="008D24B0"/>
    <w:rsid w:val="008D2527"/>
    <w:rsid w:val="008D2A63"/>
    <w:rsid w:val="008D2C5E"/>
    <w:rsid w:val="008D35EE"/>
    <w:rsid w:val="008D3BA2"/>
    <w:rsid w:val="008D3ECB"/>
    <w:rsid w:val="008D56DC"/>
    <w:rsid w:val="008D672E"/>
    <w:rsid w:val="008D712A"/>
    <w:rsid w:val="008E0A13"/>
    <w:rsid w:val="008E2635"/>
    <w:rsid w:val="008E35F5"/>
    <w:rsid w:val="008E3DD7"/>
    <w:rsid w:val="008E516B"/>
    <w:rsid w:val="008E625C"/>
    <w:rsid w:val="008E655D"/>
    <w:rsid w:val="008E6D77"/>
    <w:rsid w:val="008E713B"/>
    <w:rsid w:val="008E71A7"/>
    <w:rsid w:val="008E7C5B"/>
    <w:rsid w:val="008F00AA"/>
    <w:rsid w:val="008F0492"/>
    <w:rsid w:val="008F0B14"/>
    <w:rsid w:val="008F0E36"/>
    <w:rsid w:val="008F1280"/>
    <w:rsid w:val="008F1904"/>
    <w:rsid w:val="008F2668"/>
    <w:rsid w:val="008F367D"/>
    <w:rsid w:val="008F4635"/>
    <w:rsid w:val="008F4D34"/>
    <w:rsid w:val="008F6140"/>
    <w:rsid w:val="008F6F7F"/>
    <w:rsid w:val="0090059A"/>
    <w:rsid w:val="00900D49"/>
    <w:rsid w:val="00901A74"/>
    <w:rsid w:val="009021BD"/>
    <w:rsid w:val="0090293D"/>
    <w:rsid w:val="0090304B"/>
    <w:rsid w:val="0090317A"/>
    <w:rsid w:val="00903D80"/>
    <w:rsid w:val="00904B7C"/>
    <w:rsid w:val="00904C4B"/>
    <w:rsid w:val="00904E0F"/>
    <w:rsid w:val="00904E13"/>
    <w:rsid w:val="009062E9"/>
    <w:rsid w:val="009067A0"/>
    <w:rsid w:val="00906FFF"/>
    <w:rsid w:val="00907032"/>
    <w:rsid w:val="0090759A"/>
    <w:rsid w:val="0091112E"/>
    <w:rsid w:val="00911C24"/>
    <w:rsid w:val="00911D44"/>
    <w:rsid w:val="00911EDE"/>
    <w:rsid w:val="00912362"/>
    <w:rsid w:val="00912561"/>
    <w:rsid w:val="00912928"/>
    <w:rsid w:val="00914083"/>
    <w:rsid w:val="0091427B"/>
    <w:rsid w:val="00914662"/>
    <w:rsid w:val="0091475B"/>
    <w:rsid w:val="00916266"/>
    <w:rsid w:val="0091669B"/>
    <w:rsid w:val="0091708F"/>
    <w:rsid w:val="00917362"/>
    <w:rsid w:val="00921680"/>
    <w:rsid w:val="00921E62"/>
    <w:rsid w:val="00922500"/>
    <w:rsid w:val="00922FBC"/>
    <w:rsid w:val="0092425F"/>
    <w:rsid w:val="0092458E"/>
    <w:rsid w:val="009245F2"/>
    <w:rsid w:val="009254B9"/>
    <w:rsid w:val="00925952"/>
    <w:rsid w:val="00930185"/>
    <w:rsid w:val="00930715"/>
    <w:rsid w:val="009307F8"/>
    <w:rsid w:val="00930F05"/>
    <w:rsid w:val="009310CF"/>
    <w:rsid w:val="00931146"/>
    <w:rsid w:val="009313D6"/>
    <w:rsid w:val="00931B9A"/>
    <w:rsid w:val="00931FDA"/>
    <w:rsid w:val="00932F5E"/>
    <w:rsid w:val="00934103"/>
    <w:rsid w:val="00934581"/>
    <w:rsid w:val="0093484D"/>
    <w:rsid w:val="00934F65"/>
    <w:rsid w:val="00935473"/>
    <w:rsid w:val="009354AE"/>
    <w:rsid w:val="009355A4"/>
    <w:rsid w:val="00935BAF"/>
    <w:rsid w:val="00935D1F"/>
    <w:rsid w:val="0093624C"/>
    <w:rsid w:val="009365FD"/>
    <w:rsid w:val="00936669"/>
    <w:rsid w:val="009371CA"/>
    <w:rsid w:val="00940BFF"/>
    <w:rsid w:val="00942723"/>
    <w:rsid w:val="00942C03"/>
    <w:rsid w:val="00944693"/>
    <w:rsid w:val="00944973"/>
    <w:rsid w:val="00944D4D"/>
    <w:rsid w:val="00945444"/>
    <w:rsid w:val="00945893"/>
    <w:rsid w:val="0094621B"/>
    <w:rsid w:val="00947372"/>
    <w:rsid w:val="00950BE7"/>
    <w:rsid w:val="009521B2"/>
    <w:rsid w:val="00952E30"/>
    <w:rsid w:val="0095423C"/>
    <w:rsid w:val="00954BB6"/>
    <w:rsid w:val="00956006"/>
    <w:rsid w:val="00957CCE"/>
    <w:rsid w:val="0096054E"/>
    <w:rsid w:val="00960A7C"/>
    <w:rsid w:val="00960F07"/>
    <w:rsid w:val="0096108F"/>
    <w:rsid w:val="009622F2"/>
    <w:rsid w:val="00962817"/>
    <w:rsid w:val="00964F84"/>
    <w:rsid w:val="0097095D"/>
    <w:rsid w:val="009717D7"/>
    <w:rsid w:val="00971A9E"/>
    <w:rsid w:val="00972C26"/>
    <w:rsid w:val="00975BCD"/>
    <w:rsid w:val="009760A8"/>
    <w:rsid w:val="009768F5"/>
    <w:rsid w:val="00977859"/>
    <w:rsid w:val="0097798E"/>
    <w:rsid w:val="009824BD"/>
    <w:rsid w:val="00983099"/>
    <w:rsid w:val="009836DA"/>
    <w:rsid w:val="00985E60"/>
    <w:rsid w:val="00985E74"/>
    <w:rsid w:val="0098611F"/>
    <w:rsid w:val="0098639A"/>
    <w:rsid w:val="0098692A"/>
    <w:rsid w:val="009869D2"/>
    <w:rsid w:val="00986C5D"/>
    <w:rsid w:val="00987983"/>
    <w:rsid w:val="00990778"/>
    <w:rsid w:val="009907B7"/>
    <w:rsid w:val="00991433"/>
    <w:rsid w:val="00991E8C"/>
    <w:rsid w:val="00992D8E"/>
    <w:rsid w:val="00992DA1"/>
    <w:rsid w:val="00993172"/>
    <w:rsid w:val="0099317F"/>
    <w:rsid w:val="0099349A"/>
    <w:rsid w:val="009936F7"/>
    <w:rsid w:val="009937ED"/>
    <w:rsid w:val="0099425D"/>
    <w:rsid w:val="00994344"/>
    <w:rsid w:val="00995805"/>
    <w:rsid w:val="009958A0"/>
    <w:rsid w:val="00995AEB"/>
    <w:rsid w:val="00995F24"/>
    <w:rsid w:val="00996F82"/>
    <w:rsid w:val="009A0AB3"/>
    <w:rsid w:val="009A0F93"/>
    <w:rsid w:val="009A169D"/>
    <w:rsid w:val="009A35F3"/>
    <w:rsid w:val="009A4838"/>
    <w:rsid w:val="009A4AB7"/>
    <w:rsid w:val="009A5173"/>
    <w:rsid w:val="009A5E9E"/>
    <w:rsid w:val="009A768D"/>
    <w:rsid w:val="009B0FE0"/>
    <w:rsid w:val="009B157A"/>
    <w:rsid w:val="009B26C1"/>
    <w:rsid w:val="009B2FF2"/>
    <w:rsid w:val="009B3C81"/>
    <w:rsid w:val="009B435F"/>
    <w:rsid w:val="009B4569"/>
    <w:rsid w:val="009B4B62"/>
    <w:rsid w:val="009B5A84"/>
    <w:rsid w:val="009B5C19"/>
    <w:rsid w:val="009B5EAB"/>
    <w:rsid w:val="009B64AE"/>
    <w:rsid w:val="009B6685"/>
    <w:rsid w:val="009B7203"/>
    <w:rsid w:val="009B7408"/>
    <w:rsid w:val="009C0658"/>
    <w:rsid w:val="009C08AE"/>
    <w:rsid w:val="009C2D66"/>
    <w:rsid w:val="009C334C"/>
    <w:rsid w:val="009C475F"/>
    <w:rsid w:val="009C5815"/>
    <w:rsid w:val="009C585B"/>
    <w:rsid w:val="009D0200"/>
    <w:rsid w:val="009D10BD"/>
    <w:rsid w:val="009D1B1B"/>
    <w:rsid w:val="009D288F"/>
    <w:rsid w:val="009D2DE3"/>
    <w:rsid w:val="009D3611"/>
    <w:rsid w:val="009D4BFE"/>
    <w:rsid w:val="009D4D3C"/>
    <w:rsid w:val="009D5184"/>
    <w:rsid w:val="009D5A6A"/>
    <w:rsid w:val="009D65DF"/>
    <w:rsid w:val="009D6696"/>
    <w:rsid w:val="009D6793"/>
    <w:rsid w:val="009D6B0A"/>
    <w:rsid w:val="009D6F99"/>
    <w:rsid w:val="009E06C9"/>
    <w:rsid w:val="009E15DE"/>
    <w:rsid w:val="009E1C67"/>
    <w:rsid w:val="009E3537"/>
    <w:rsid w:val="009E3D22"/>
    <w:rsid w:val="009E3D4B"/>
    <w:rsid w:val="009E44F7"/>
    <w:rsid w:val="009E45EF"/>
    <w:rsid w:val="009E50DE"/>
    <w:rsid w:val="009E51B0"/>
    <w:rsid w:val="009E66A8"/>
    <w:rsid w:val="009E6D9D"/>
    <w:rsid w:val="009E702A"/>
    <w:rsid w:val="009E73C0"/>
    <w:rsid w:val="009F0F66"/>
    <w:rsid w:val="009F0FDC"/>
    <w:rsid w:val="009F2167"/>
    <w:rsid w:val="009F2232"/>
    <w:rsid w:val="009F27D4"/>
    <w:rsid w:val="009F29D8"/>
    <w:rsid w:val="009F4009"/>
    <w:rsid w:val="009F4172"/>
    <w:rsid w:val="009F5EAF"/>
    <w:rsid w:val="009F60EA"/>
    <w:rsid w:val="009F6189"/>
    <w:rsid w:val="009F6DB2"/>
    <w:rsid w:val="009F750A"/>
    <w:rsid w:val="009F7C6F"/>
    <w:rsid w:val="00A00758"/>
    <w:rsid w:val="00A00EDB"/>
    <w:rsid w:val="00A01537"/>
    <w:rsid w:val="00A0154C"/>
    <w:rsid w:val="00A01B85"/>
    <w:rsid w:val="00A01C7F"/>
    <w:rsid w:val="00A01E28"/>
    <w:rsid w:val="00A022B5"/>
    <w:rsid w:val="00A03637"/>
    <w:rsid w:val="00A03859"/>
    <w:rsid w:val="00A03A23"/>
    <w:rsid w:val="00A04387"/>
    <w:rsid w:val="00A0483F"/>
    <w:rsid w:val="00A0686E"/>
    <w:rsid w:val="00A06E00"/>
    <w:rsid w:val="00A06FA2"/>
    <w:rsid w:val="00A07131"/>
    <w:rsid w:val="00A071A0"/>
    <w:rsid w:val="00A11043"/>
    <w:rsid w:val="00A11361"/>
    <w:rsid w:val="00A12338"/>
    <w:rsid w:val="00A123D9"/>
    <w:rsid w:val="00A1358E"/>
    <w:rsid w:val="00A136A9"/>
    <w:rsid w:val="00A13C09"/>
    <w:rsid w:val="00A15A52"/>
    <w:rsid w:val="00A15C1E"/>
    <w:rsid w:val="00A17249"/>
    <w:rsid w:val="00A172BC"/>
    <w:rsid w:val="00A205BA"/>
    <w:rsid w:val="00A215E0"/>
    <w:rsid w:val="00A2350B"/>
    <w:rsid w:val="00A24B61"/>
    <w:rsid w:val="00A25549"/>
    <w:rsid w:val="00A25623"/>
    <w:rsid w:val="00A25BA3"/>
    <w:rsid w:val="00A270A0"/>
    <w:rsid w:val="00A27638"/>
    <w:rsid w:val="00A30218"/>
    <w:rsid w:val="00A307A7"/>
    <w:rsid w:val="00A31D60"/>
    <w:rsid w:val="00A33322"/>
    <w:rsid w:val="00A3359E"/>
    <w:rsid w:val="00A33B5E"/>
    <w:rsid w:val="00A33D0D"/>
    <w:rsid w:val="00A33D60"/>
    <w:rsid w:val="00A340D4"/>
    <w:rsid w:val="00A34D49"/>
    <w:rsid w:val="00A350A3"/>
    <w:rsid w:val="00A357C9"/>
    <w:rsid w:val="00A36469"/>
    <w:rsid w:val="00A37330"/>
    <w:rsid w:val="00A375A0"/>
    <w:rsid w:val="00A41772"/>
    <w:rsid w:val="00A42E67"/>
    <w:rsid w:val="00A436C3"/>
    <w:rsid w:val="00A43DAA"/>
    <w:rsid w:val="00A45281"/>
    <w:rsid w:val="00A470BC"/>
    <w:rsid w:val="00A51489"/>
    <w:rsid w:val="00A51D42"/>
    <w:rsid w:val="00A53E2A"/>
    <w:rsid w:val="00A550E0"/>
    <w:rsid w:val="00A55138"/>
    <w:rsid w:val="00A55773"/>
    <w:rsid w:val="00A55B76"/>
    <w:rsid w:val="00A56183"/>
    <w:rsid w:val="00A5692B"/>
    <w:rsid w:val="00A56B09"/>
    <w:rsid w:val="00A5713D"/>
    <w:rsid w:val="00A57BE0"/>
    <w:rsid w:val="00A61253"/>
    <w:rsid w:val="00A625A8"/>
    <w:rsid w:val="00A628A7"/>
    <w:rsid w:val="00A62B6D"/>
    <w:rsid w:val="00A62F05"/>
    <w:rsid w:val="00A63386"/>
    <w:rsid w:val="00A636AB"/>
    <w:rsid w:val="00A642B8"/>
    <w:rsid w:val="00A64E6F"/>
    <w:rsid w:val="00A65146"/>
    <w:rsid w:val="00A65937"/>
    <w:rsid w:val="00A664D2"/>
    <w:rsid w:val="00A66663"/>
    <w:rsid w:val="00A67DAA"/>
    <w:rsid w:val="00A70C40"/>
    <w:rsid w:val="00A70FB8"/>
    <w:rsid w:val="00A7187C"/>
    <w:rsid w:val="00A71AE8"/>
    <w:rsid w:val="00A71F3A"/>
    <w:rsid w:val="00A72E25"/>
    <w:rsid w:val="00A731BE"/>
    <w:rsid w:val="00A73585"/>
    <w:rsid w:val="00A7455C"/>
    <w:rsid w:val="00A74803"/>
    <w:rsid w:val="00A75593"/>
    <w:rsid w:val="00A7650E"/>
    <w:rsid w:val="00A77141"/>
    <w:rsid w:val="00A77853"/>
    <w:rsid w:val="00A77949"/>
    <w:rsid w:val="00A77A45"/>
    <w:rsid w:val="00A8138C"/>
    <w:rsid w:val="00A831C9"/>
    <w:rsid w:val="00A834B4"/>
    <w:rsid w:val="00A835D4"/>
    <w:rsid w:val="00A844C9"/>
    <w:rsid w:val="00A849D6"/>
    <w:rsid w:val="00A86CB7"/>
    <w:rsid w:val="00A87393"/>
    <w:rsid w:val="00A874FB"/>
    <w:rsid w:val="00A877BB"/>
    <w:rsid w:val="00A87922"/>
    <w:rsid w:val="00A87ABC"/>
    <w:rsid w:val="00A90384"/>
    <w:rsid w:val="00A90CF5"/>
    <w:rsid w:val="00A93255"/>
    <w:rsid w:val="00A948A5"/>
    <w:rsid w:val="00A94F57"/>
    <w:rsid w:val="00A95FEF"/>
    <w:rsid w:val="00A96149"/>
    <w:rsid w:val="00A96259"/>
    <w:rsid w:val="00A96F71"/>
    <w:rsid w:val="00AA14F6"/>
    <w:rsid w:val="00AA29E8"/>
    <w:rsid w:val="00AA2B73"/>
    <w:rsid w:val="00AA423F"/>
    <w:rsid w:val="00AA53FE"/>
    <w:rsid w:val="00AA5756"/>
    <w:rsid w:val="00AA64C2"/>
    <w:rsid w:val="00AB2C76"/>
    <w:rsid w:val="00AB42D0"/>
    <w:rsid w:val="00AB5708"/>
    <w:rsid w:val="00AB62A0"/>
    <w:rsid w:val="00AB6A06"/>
    <w:rsid w:val="00AC0EFE"/>
    <w:rsid w:val="00AC20D3"/>
    <w:rsid w:val="00AC2372"/>
    <w:rsid w:val="00AC4080"/>
    <w:rsid w:val="00AC4D6E"/>
    <w:rsid w:val="00AC5E17"/>
    <w:rsid w:val="00AD044F"/>
    <w:rsid w:val="00AD18AF"/>
    <w:rsid w:val="00AD2040"/>
    <w:rsid w:val="00AD243B"/>
    <w:rsid w:val="00AD29A4"/>
    <w:rsid w:val="00AD3308"/>
    <w:rsid w:val="00AD338E"/>
    <w:rsid w:val="00AD34D5"/>
    <w:rsid w:val="00AD45A9"/>
    <w:rsid w:val="00AD4EF9"/>
    <w:rsid w:val="00AD6079"/>
    <w:rsid w:val="00AD68C2"/>
    <w:rsid w:val="00AD7AF8"/>
    <w:rsid w:val="00AE13C0"/>
    <w:rsid w:val="00AE1968"/>
    <w:rsid w:val="00AE1AB6"/>
    <w:rsid w:val="00AE3D5A"/>
    <w:rsid w:val="00AE42EE"/>
    <w:rsid w:val="00AE4C8B"/>
    <w:rsid w:val="00AE6284"/>
    <w:rsid w:val="00AE7694"/>
    <w:rsid w:val="00AF05B0"/>
    <w:rsid w:val="00AF06F9"/>
    <w:rsid w:val="00AF0DA4"/>
    <w:rsid w:val="00AF156F"/>
    <w:rsid w:val="00AF2051"/>
    <w:rsid w:val="00AF327C"/>
    <w:rsid w:val="00AF3739"/>
    <w:rsid w:val="00AF3FF8"/>
    <w:rsid w:val="00AF652F"/>
    <w:rsid w:val="00AF6A41"/>
    <w:rsid w:val="00AF789A"/>
    <w:rsid w:val="00B01511"/>
    <w:rsid w:val="00B01622"/>
    <w:rsid w:val="00B0170E"/>
    <w:rsid w:val="00B02251"/>
    <w:rsid w:val="00B03862"/>
    <w:rsid w:val="00B0386E"/>
    <w:rsid w:val="00B03F8F"/>
    <w:rsid w:val="00B05085"/>
    <w:rsid w:val="00B0662A"/>
    <w:rsid w:val="00B0674D"/>
    <w:rsid w:val="00B0681B"/>
    <w:rsid w:val="00B06CB4"/>
    <w:rsid w:val="00B06DF3"/>
    <w:rsid w:val="00B0700D"/>
    <w:rsid w:val="00B074B3"/>
    <w:rsid w:val="00B075A5"/>
    <w:rsid w:val="00B10458"/>
    <w:rsid w:val="00B1094C"/>
    <w:rsid w:val="00B13176"/>
    <w:rsid w:val="00B138E0"/>
    <w:rsid w:val="00B1508D"/>
    <w:rsid w:val="00B206C6"/>
    <w:rsid w:val="00B207F7"/>
    <w:rsid w:val="00B209F2"/>
    <w:rsid w:val="00B20C0C"/>
    <w:rsid w:val="00B217FB"/>
    <w:rsid w:val="00B221C2"/>
    <w:rsid w:val="00B22245"/>
    <w:rsid w:val="00B22250"/>
    <w:rsid w:val="00B2273A"/>
    <w:rsid w:val="00B22839"/>
    <w:rsid w:val="00B22FD9"/>
    <w:rsid w:val="00B2320F"/>
    <w:rsid w:val="00B236AA"/>
    <w:rsid w:val="00B23CBD"/>
    <w:rsid w:val="00B240A6"/>
    <w:rsid w:val="00B248EC"/>
    <w:rsid w:val="00B24D21"/>
    <w:rsid w:val="00B24D9F"/>
    <w:rsid w:val="00B25339"/>
    <w:rsid w:val="00B25E2F"/>
    <w:rsid w:val="00B2614B"/>
    <w:rsid w:val="00B2676E"/>
    <w:rsid w:val="00B26C37"/>
    <w:rsid w:val="00B272B5"/>
    <w:rsid w:val="00B27691"/>
    <w:rsid w:val="00B277D1"/>
    <w:rsid w:val="00B27C06"/>
    <w:rsid w:val="00B315C6"/>
    <w:rsid w:val="00B322F2"/>
    <w:rsid w:val="00B32B96"/>
    <w:rsid w:val="00B33105"/>
    <w:rsid w:val="00B3389C"/>
    <w:rsid w:val="00B33CB0"/>
    <w:rsid w:val="00B354A3"/>
    <w:rsid w:val="00B371CE"/>
    <w:rsid w:val="00B4023C"/>
    <w:rsid w:val="00B406FE"/>
    <w:rsid w:val="00B40976"/>
    <w:rsid w:val="00B40AE6"/>
    <w:rsid w:val="00B41932"/>
    <w:rsid w:val="00B41B60"/>
    <w:rsid w:val="00B41E0C"/>
    <w:rsid w:val="00B421A8"/>
    <w:rsid w:val="00B43822"/>
    <w:rsid w:val="00B43916"/>
    <w:rsid w:val="00B43CF7"/>
    <w:rsid w:val="00B43F1B"/>
    <w:rsid w:val="00B44815"/>
    <w:rsid w:val="00B44A05"/>
    <w:rsid w:val="00B44ABC"/>
    <w:rsid w:val="00B476F5"/>
    <w:rsid w:val="00B50302"/>
    <w:rsid w:val="00B50574"/>
    <w:rsid w:val="00B50989"/>
    <w:rsid w:val="00B50A0C"/>
    <w:rsid w:val="00B50BA5"/>
    <w:rsid w:val="00B50CBA"/>
    <w:rsid w:val="00B50D36"/>
    <w:rsid w:val="00B50DE9"/>
    <w:rsid w:val="00B50F9F"/>
    <w:rsid w:val="00B51E0D"/>
    <w:rsid w:val="00B53F34"/>
    <w:rsid w:val="00B5404B"/>
    <w:rsid w:val="00B5534D"/>
    <w:rsid w:val="00B555CE"/>
    <w:rsid w:val="00B55AE7"/>
    <w:rsid w:val="00B566E2"/>
    <w:rsid w:val="00B5698A"/>
    <w:rsid w:val="00B6222E"/>
    <w:rsid w:val="00B62E9A"/>
    <w:rsid w:val="00B63301"/>
    <w:rsid w:val="00B6331A"/>
    <w:rsid w:val="00B6395B"/>
    <w:rsid w:val="00B64BEE"/>
    <w:rsid w:val="00B65CAC"/>
    <w:rsid w:val="00B65CD0"/>
    <w:rsid w:val="00B667C9"/>
    <w:rsid w:val="00B673AA"/>
    <w:rsid w:val="00B67641"/>
    <w:rsid w:val="00B7317B"/>
    <w:rsid w:val="00B7428D"/>
    <w:rsid w:val="00B74320"/>
    <w:rsid w:val="00B749F6"/>
    <w:rsid w:val="00B74EB1"/>
    <w:rsid w:val="00B75055"/>
    <w:rsid w:val="00B750B9"/>
    <w:rsid w:val="00B75BCB"/>
    <w:rsid w:val="00B76E72"/>
    <w:rsid w:val="00B77791"/>
    <w:rsid w:val="00B8057D"/>
    <w:rsid w:val="00B80E73"/>
    <w:rsid w:val="00B81720"/>
    <w:rsid w:val="00B8199D"/>
    <w:rsid w:val="00B822AC"/>
    <w:rsid w:val="00B829DE"/>
    <w:rsid w:val="00B84ABA"/>
    <w:rsid w:val="00B84E33"/>
    <w:rsid w:val="00B8546D"/>
    <w:rsid w:val="00B85F84"/>
    <w:rsid w:val="00B8794E"/>
    <w:rsid w:val="00B90B6B"/>
    <w:rsid w:val="00B91206"/>
    <w:rsid w:val="00B91370"/>
    <w:rsid w:val="00B91594"/>
    <w:rsid w:val="00B92438"/>
    <w:rsid w:val="00B9327A"/>
    <w:rsid w:val="00B93773"/>
    <w:rsid w:val="00B9460B"/>
    <w:rsid w:val="00B94A83"/>
    <w:rsid w:val="00B9554E"/>
    <w:rsid w:val="00B95725"/>
    <w:rsid w:val="00B960B8"/>
    <w:rsid w:val="00B9708E"/>
    <w:rsid w:val="00B97A3A"/>
    <w:rsid w:val="00BA0463"/>
    <w:rsid w:val="00BA0762"/>
    <w:rsid w:val="00BA15F9"/>
    <w:rsid w:val="00BA1668"/>
    <w:rsid w:val="00BA2AA0"/>
    <w:rsid w:val="00BA3188"/>
    <w:rsid w:val="00BA324E"/>
    <w:rsid w:val="00BA413F"/>
    <w:rsid w:val="00BA439C"/>
    <w:rsid w:val="00BA4C07"/>
    <w:rsid w:val="00BA5708"/>
    <w:rsid w:val="00BA7A48"/>
    <w:rsid w:val="00BA7FF2"/>
    <w:rsid w:val="00BB0303"/>
    <w:rsid w:val="00BB1142"/>
    <w:rsid w:val="00BB12B5"/>
    <w:rsid w:val="00BB1CEE"/>
    <w:rsid w:val="00BB2E24"/>
    <w:rsid w:val="00BB3970"/>
    <w:rsid w:val="00BB4542"/>
    <w:rsid w:val="00BB4D77"/>
    <w:rsid w:val="00BB55F2"/>
    <w:rsid w:val="00BB692C"/>
    <w:rsid w:val="00BB70AB"/>
    <w:rsid w:val="00BC031B"/>
    <w:rsid w:val="00BC0615"/>
    <w:rsid w:val="00BC07BE"/>
    <w:rsid w:val="00BC1997"/>
    <w:rsid w:val="00BC2BA0"/>
    <w:rsid w:val="00BC374F"/>
    <w:rsid w:val="00BC4776"/>
    <w:rsid w:val="00BC576F"/>
    <w:rsid w:val="00BC5939"/>
    <w:rsid w:val="00BC6023"/>
    <w:rsid w:val="00BD07E8"/>
    <w:rsid w:val="00BD0BCD"/>
    <w:rsid w:val="00BD23F3"/>
    <w:rsid w:val="00BD388C"/>
    <w:rsid w:val="00BD45A5"/>
    <w:rsid w:val="00BD4A92"/>
    <w:rsid w:val="00BD5563"/>
    <w:rsid w:val="00BD56A5"/>
    <w:rsid w:val="00BD5ACD"/>
    <w:rsid w:val="00BD5E3B"/>
    <w:rsid w:val="00BD631B"/>
    <w:rsid w:val="00BD6711"/>
    <w:rsid w:val="00BE082F"/>
    <w:rsid w:val="00BE126F"/>
    <w:rsid w:val="00BE130D"/>
    <w:rsid w:val="00BE1CC9"/>
    <w:rsid w:val="00BE257E"/>
    <w:rsid w:val="00BE25AB"/>
    <w:rsid w:val="00BE381D"/>
    <w:rsid w:val="00BE3A3B"/>
    <w:rsid w:val="00BE491F"/>
    <w:rsid w:val="00BE4A7C"/>
    <w:rsid w:val="00BE5820"/>
    <w:rsid w:val="00BE5EAF"/>
    <w:rsid w:val="00BE62DD"/>
    <w:rsid w:val="00BE7268"/>
    <w:rsid w:val="00BE79AF"/>
    <w:rsid w:val="00BF15C2"/>
    <w:rsid w:val="00BF15FB"/>
    <w:rsid w:val="00BF20E0"/>
    <w:rsid w:val="00BF2461"/>
    <w:rsid w:val="00BF2F47"/>
    <w:rsid w:val="00BF3B05"/>
    <w:rsid w:val="00BF40AA"/>
    <w:rsid w:val="00BF43C1"/>
    <w:rsid w:val="00BF55A8"/>
    <w:rsid w:val="00BF63F5"/>
    <w:rsid w:val="00BF7FC0"/>
    <w:rsid w:val="00C00E98"/>
    <w:rsid w:val="00C02CBD"/>
    <w:rsid w:val="00C04273"/>
    <w:rsid w:val="00C0430A"/>
    <w:rsid w:val="00C0511E"/>
    <w:rsid w:val="00C057D3"/>
    <w:rsid w:val="00C06ADA"/>
    <w:rsid w:val="00C07151"/>
    <w:rsid w:val="00C0761D"/>
    <w:rsid w:val="00C10589"/>
    <w:rsid w:val="00C10663"/>
    <w:rsid w:val="00C10E4C"/>
    <w:rsid w:val="00C1125B"/>
    <w:rsid w:val="00C11318"/>
    <w:rsid w:val="00C114EA"/>
    <w:rsid w:val="00C117A7"/>
    <w:rsid w:val="00C12C3E"/>
    <w:rsid w:val="00C131DB"/>
    <w:rsid w:val="00C13E73"/>
    <w:rsid w:val="00C13FB0"/>
    <w:rsid w:val="00C1699B"/>
    <w:rsid w:val="00C170F5"/>
    <w:rsid w:val="00C1726A"/>
    <w:rsid w:val="00C21D8B"/>
    <w:rsid w:val="00C2323A"/>
    <w:rsid w:val="00C23274"/>
    <w:rsid w:val="00C2338D"/>
    <w:rsid w:val="00C2376F"/>
    <w:rsid w:val="00C23F89"/>
    <w:rsid w:val="00C264C6"/>
    <w:rsid w:val="00C303D8"/>
    <w:rsid w:val="00C3062F"/>
    <w:rsid w:val="00C31CB3"/>
    <w:rsid w:val="00C322E1"/>
    <w:rsid w:val="00C33F5D"/>
    <w:rsid w:val="00C341E1"/>
    <w:rsid w:val="00C34EA9"/>
    <w:rsid w:val="00C35446"/>
    <w:rsid w:val="00C3570F"/>
    <w:rsid w:val="00C4024D"/>
    <w:rsid w:val="00C40573"/>
    <w:rsid w:val="00C407DD"/>
    <w:rsid w:val="00C41882"/>
    <w:rsid w:val="00C41DCC"/>
    <w:rsid w:val="00C42448"/>
    <w:rsid w:val="00C43364"/>
    <w:rsid w:val="00C451CD"/>
    <w:rsid w:val="00C455A7"/>
    <w:rsid w:val="00C45A8B"/>
    <w:rsid w:val="00C45D29"/>
    <w:rsid w:val="00C473D4"/>
    <w:rsid w:val="00C51E48"/>
    <w:rsid w:val="00C52819"/>
    <w:rsid w:val="00C531D1"/>
    <w:rsid w:val="00C53EBB"/>
    <w:rsid w:val="00C56AD5"/>
    <w:rsid w:val="00C57791"/>
    <w:rsid w:val="00C57BE7"/>
    <w:rsid w:val="00C600FB"/>
    <w:rsid w:val="00C61498"/>
    <w:rsid w:val="00C61CEA"/>
    <w:rsid w:val="00C626DB"/>
    <w:rsid w:val="00C627D3"/>
    <w:rsid w:val="00C62F50"/>
    <w:rsid w:val="00C633CE"/>
    <w:rsid w:val="00C6469F"/>
    <w:rsid w:val="00C64BBD"/>
    <w:rsid w:val="00C65535"/>
    <w:rsid w:val="00C659E3"/>
    <w:rsid w:val="00C65B35"/>
    <w:rsid w:val="00C660DB"/>
    <w:rsid w:val="00C67456"/>
    <w:rsid w:val="00C67DDD"/>
    <w:rsid w:val="00C67E2B"/>
    <w:rsid w:val="00C67E5B"/>
    <w:rsid w:val="00C701EE"/>
    <w:rsid w:val="00C705C9"/>
    <w:rsid w:val="00C7187E"/>
    <w:rsid w:val="00C71D64"/>
    <w:rsid w:val="00C71F49"/>
    <w:rsid w:val="00C73549"/>
    <w:rsid w:val="00C73706"/>
    <w:rsid w:val="00C73A3F"/>
    <w:rsid w:val="00C73D8A"/>
    <w:rsid w:val="00C74641"/>
    <w:rsid w:val="00C75449"/>
    <w:rsid w:val="00C759AC"/>
    <w:rsid w:val="00C75FE6"/>
    <w:rsid w:val="00C760BB"/>
    <w:rsid w:val="00C7731D"/>
    <w:rsid w:val="00C77477"/>
    <w:rsid w:val="00C802D0"/>
    <w:rsid w:val="00C81586"/>
    <w:rsid w:val="00C82646"/>
    <w:rsid w:val="00C82929"/>
    <w:rsid w:val="00C82C23"/>
    <w:rsid w:val="00C83CB2"/>
    <w:rsid w:val="00C83E8F"/>
    <w:rsid w:val="00C8413B"/>
    <w:rsid w:val="00C853CA"/>
    <w:rsid w:val="00C86131"/>
    <w:rsid w:val="00C86380"/>
    <w:rsid w:val="00C87740"/>
    <w:rsid w:val="00C87BAD"/>
    <w:rsid w:val="00C9009E"/>
    <w:rsid w:val="00C900B1"/>
    <w:rsid w:val="00C908A3"/>
    <w:rsid w:val="00C91016"/>
    <w:rsid w:val="00C92CCE"/>
    <w:rsid w:val="00C92D02"/>
    <w:rsid w:val="00C9302F"/>
    <w:rsid w:val="00C9313F"/>
    <w:rsid w:val="00C93CE9"/>
    <w:rsid w:val="00C94072"/>
    <w:rsid w:val="00C94228"/>
    <w:rsid w:val="00C955C7"/>
    <w:rsid w:val="00C95ED3"/>
    <w:rsid w:val="00C975EB"/>
    <w:rsid w:val="00C97BC5"/>
    <w:rsid w:val="00C97C1B"/>
    <w:rsid w:val="00CA05E0"/>
    <w:rsid w:val="00CA0C9F"/>
    <w:rsid w:val="00CA2298"/>
    <w:rsid w:val="00CA2790"/>
    <w:rsid w:val="00CA2C37"/>
    <w:rsid w:val="00CA3103"/>
    <w:rsid w:val="00CA37F6"/>
    <w:rsid w:val="00CA4A51"/>
    <w:rsid w:val="00CA4D15"/>
    <w:rsid w:val="00CA4E1C"/>
    <w:rsid w:val="00CA629C"/>
    <w:rsid w:val="00CB0DB8"/>
    <w:rsid w:val="00CB0E3E"/>
    <w:rsid w:val="00CB0EFC"/>
    <w:rsid w:val="00CB118D"/>
    <w:rsid w:val="00CB13CB"/>
    <w:rsid w:val="00CB29DC"/>
    <w:rsid w:val="00CB3551"/>
    <w:rsid w:val="00CB3694"/>
    <w:rsid w:val="00CB3DBE"/>
    <w:rsid w:val="00CB43B3"/>
    <w:rsid w:val="00CB6548"/>
    <w:rsid w:val="00CB6CAF"/>
    <w:rsid w:val="00CB7675"/>
    <w:rsid w:val="00CB7A56"/>
    <w:rsid w:val="00CB7C35"/>
    <w:rsid w:val="00CB7D74"/>
    <w:rsid w:val="00CC0DAC"/>
    <w:rsid w:val="00CC158D"/>
    <w:rsid w:val="00CC2DAD"/>
    <w:rsid w:val="00CC3254"/>
    <w:rsid w:val="00CC36F9"/>
    <w:rsid w:val="00CC4187"/>
    <w:rsid w:val="00CC47DF"/>
    <w:rsid w:val="00CC500A"/>
    <w:rsid w:val="00CC5266"/>
    <w:rsid w:val="00CC649B"/>
    <w:rsid w:val="00CC6C3B"/>
    <w:rsid w:val="00CD0202"/>
    <w:rsid w:val="00CD041B"/>
    <w:rsid w:val="00CD1140"/>
    <w:rsid w:val="00CD1F7C"/>
    <w:rsid w:val="00CD22F9"/>
    <w:rsid w:val="00CD334E"/>
    <w:rsid w:val="00CD39FB"/>
    <w:rsid w:val="00CD3A22"/>
    <w:rsid w:val="00CD4199"/>
    <w:rsid w:val="00CD44CE"/>
    <w:rsid w:val="00CD4FCC"/>
    <w:rsid w:val="00CD5046"/>
    <w:rsid w:val="00CD6105"/>
    <w:rsid w:val="00CD65BA"/>
    <w:rsid w:val="00CD6A57"/>
    <w:rsid w:val="00CD7A6D"/>
    <w:rsid w:val="00CE0E53"/>
    <w:rsid w:val="00CE190E"/>
    <w:rsid w:val="00CE19A0"/>
    <w:rsid w:val="00CE35B7"/>
    <w:rsid w:val="00CE4389"/>
    <w:rsid w:val="00CE4ABA"/>
    <w:rsid w:val="00CE4BF2"/>
    <w:rsid w:val="00CE4EA7"/>
    <w:rsid w:val="00CE5968"/>
    <w:rsid w:val="00CE5EDA"/>
    <w:rsid w:val="00CE63FB"/>
    <w:rsid w:val="00CE6481"/>
    <w:rsid w:val="00CE6CA1"/>
    <w:rsid w:val="00CE6F10"/>
    <w:rsid w:val="00CF0142"/>
    <w:rsid w:val="00CF15E3"/>
    <w:rsid w:val="00CF165C"/>
    <w:rsid w:val="00CF3886"/>
    <w:rsid w:val="00CF4DAB"/>
    <w:rsid w:val="00CF55D8"/>
    <w:rsid w:val="00CF5D0A"/>
    <w:rsid w:val="00CF634D"/>
    <w:rsid w:val="00CF6925"/>
    <w:rsid w:val="00CF6C18"/>
    <w:rsid w:val="00D0009C"/>
    <w:rsid w:val="00D01A50"/>
    <w:rsid w:val="00D0310D"/>
    <w:rsid w:val="00D041E1"/>
    <w:rsid w:val="00D04357"/>
    <w:rsid w:val="00D046EB"/>
    <w:rsid w:val="00D0617B"/>
    <w:rsid w:val="00D06E17"/>
    <w:rsid w:val="00D07356"/>
    <w:rsid w:val="00D0797E"/>
    <w:rsid w:val="00D101C3"/>
    <w:rsid w:val="00D102D5"/>
    <w:rsid w:val="00D10D8D"/>
    <w:rsid w:val="00D11CBE"/>
    <w:rsid w:val="00D11D82"/>
    <w:rsid w:val="00D12345"/>
    <w:rsid w:val="00D13B77"/>
    <w:rsid w:val="00D1446D"/>
    <w:rsid w:val="00D1462D"/>
    <w:rsid w:val="00D15FF4"/>
    <w:rsid w:val="00D1602D"/>
    <w:rsid w:val="00D161E9"/>
    <w:rsid w:val="00D16A74"/>
    <w:rsid w:val="00D16A96"/>
    <w:rsid w:val="00D17AEA"/>
    <w:rsid w:val="00D20D13"/>
    <w:rsid w:val="00D20D35"/>
    <w:rsid w:val="00D219B4"/>
    <w:rsid w:val="00D221A9"/>
    <w:rsid w:val="00D22553"/>
    <w:rsid w:val="00D226AC"/>
    <w:rsid w:val="00D22856"/>
    <w:rsid w:val="00D228B8"/>
    <w:rsid w:val="00D23086"/>
    <w:rsid w:val="00D2319B"/>
    <w:rsid w:val="00D24539"/>
    <w:rsid w:val="00D2551D"/>
    <w:rsid w:val="00D2632D"/>
    <w:rsid w:val="00D267FC"/>
    <w:rsid w:val="00D2693D"/>
    <w:rsid w:val="00D26D7F"/>
    <w:rsid w:val="00D27BA3"/>
    <w:rsid w:val="00D300D5"/>
    <w:rsid w:val="00D30BB2"/>
    <w:rsid w:val="00D3137C"/>
    <w:rsid w:val="00D3295B"/>
    <w:rsid w:val="00D33D71"/>
    <w:rsid w:val="00D36238"/>
    <w:rsid w:val="00D36432"/>
    <w:rsid w:val="00D36F2D"/>
    <w:rsid w:val="00D373EA"/>
    <w:rsid w:val="00D4078D"/>
    <w:rsid w:val="00D43094"/>
    <w:rsid w:val="00D436A6"/>
    <w:rsid w:val="00D43B74"/>
    <w:rsid w:val="00D44008"/>
    <w:rsid w:val="00D44777"/>
    <w:rsid w:val="00D44DCE"/>
    <w:rsid w:val="00D44E76"/>
    <w:rsid w:val="00D45399"/>
    <w:rsid w:val="00D456E6"/>
    <w:rsid w:val="00D45F96"/>
    <w:rsid w:val="00D46857"/>
    <w:rsid w:val="00D46CC1"/>
    <w:rsid w:val="00D46EA1"/>
    <w:rsid w:val="00D47268"/>
    <w:rsid w:val="00D473BF"/>
    <w:rsid w:val="00D474B9"/>
    <w:rsid w:val="00D47C97"/>
    <w:rsid w:val="00D50EF0"/>
    <w:rsid w:val="00D5190D"/>
    <w:rsid w:val="00D540E0"/>
    <w:rsid w:val="00D54A02"/>
    <w:rsid w:val="00D57321"/>
    <w:rsid w:val="00D57B4B"/>
    <w:rsid w:val="00D607E1"/>
    <w:rsid w:val="00D60CAA"/>
    <w:rsid w:val="00D61330"/>
    <w:rsid w:val="00D62A79"/>
    <w:rsid w:val="00D63375"/>
    <w:rsid w:val="00D634BC"/>
    <w:rsid w:val="00D64395"/>
    <w:rsid w:val="00D64B6D"/>
    <w:rsid w:val="00D660F3"/>
    <w:rsid w:val="00D66CAA"/>
    <w:rsid w:val="00D672EE"/>
    <w:rsid w:val="00D6740F"/>
    <w:rsid w:val="00D67502"/>
    <w:rsid w:val="00D703D3"/>
    <w:rsid w:val="00D71911"/>
    <w:rsid w:val="00D71C2D"/>
    <w:rsid w:val="00D720DB"/>
    <w:rsid w:val="00D744E2"/>
    <w:rsid w:val="00D745EB"/>
    <w:rsid w:val="00D74BE1"/>
    <w:rsid w:val="00D74F40"/>
    <w:rsid w:val="00D7523E"/>
    <w:rsid w:val="00D75952"/>
    <w:rsid w:val="00D75BB5"/>
    <w:rsid w:val="00D76431"/>
    <w:rsid w:val="00D76604"/>
    <w:rsid w:val="00D7699F"/>
    <w:rsid w:val="00D77074"/>
    <w:rsid w:val="00D77E45"/>
    <w:rsid w:val="00D80173"/>
    <w:rsid w:val="00D80497"/>
    <w:rsid w:val="00D807B3"/>
    <w:rsid w:val="00D809E1"/>
    <w:rsid w:val="00D80F1C"/>
    <w:rsid w:val="00D81416"/>
    <w:rsid w:val="00D81FCA"/>
    <w:rsid w:val="00D82E5B"/>
    <w:rsid w:val="00D83F43"/>
    <w:rsid w:val="00D84178"/>
    <w:rsid w:val="00D844B0"/>
    <w:rsid w:val="00D8476C"/>
    <w:rsid w:val="00D849F9"/>
    <w:rsid w:val="00D85090"/>
    <w:rsid w:val="00D85760"/>
    <w:rsid w:val="00D86654"/>
    <w:rsid w:val="00D868F9"/>
    <w:rsid w:val="00D8730D"/>
    <w:rsid w:val="00D87D5C"/>
    <w:rsid w:val="00D87D60"/>
    <w:rsid w:val="00D87EB1"/>
    <w:rsid w:val="00D90029"/>
    <w:rsid w:val="00D903EA"/>
    <w:rsid w:val="00D90627"/>
    <w:rsid w:val="00D924FB"/>
    <w:rsid w:val="00D92948"/>
    <w:rsid w:val="00D92F3E"/>
    <w:rsid w:val="00D93B31"/>
    <w:rsid w:val="00D948F1"/>
    <w:rsid w:val="00D94AA0"/>
    <w:rsid w:val="00D962FC"/>
    <w:rsid w:val="00D963E2"/>
    <w:rsid w:val="00D969EC"/>
    <w:rsid w:val="00D976C7"/>
    <w:rsid w:val="00DA1047"/>
    <w:rsid w:val="00DA1392"/>
    <w:rsid w:val="00DA1B13"/>
    <w:rsid w:val="00DA205D"/>
    <w:rsid w:val="00DA28DD"/>
    <w:rsid w:val="00DA38F5"/>
    <w:rsid w:val="00DA3913"/>
    <w:rsid w:val="00DA3B0E"/>
    <w:rsid w:val="00DA431B"/>
    <w:rsid w:val="00DA4E27"/>
    <w:rsid w:val="00DA5999"/>
    <w:rsid w:val="00DA6C83"/>
    <w:rsid w:val="00DA6CD8"/>
    <w:rsid w:val="00DA7B78"/>
    <w:rsid w:val="00DB05E2"/>
    <w:rsid w:val="00DB14AC"/>
    <w:rsid w:val="00DB208B"/>
    <w:rsid w:val="00DB3899"/>
    <w:rsid w:val="00DB3DF7"/>
    <w:rsid w:val="00DB5982"/>
    <w:rsid w:val="00DB6021"/>
    <w:rsid w:val="00DB79D9"/>
    <w:rsid w:val="00DC009B"/>
    <w:rsid w:val="00DC09F8"/>
    <w:rsid w:val="00DC0B6B"/>
    <w:rsid w:val="00DC1D97"/>
    <w:rsid w:val="00DC1DDB"/>
    <w:rsid w:val="00DC1F0B"/>
    <w:rsid w:val="00DC428E"/>
    <w:rsid w:val="00DC4360"/>
    <w:rsid w:val="00DC4695"/>
    <w:rsid w:val="00DC5F5C"/>
    <w:rsid w:val="00DC6806"/>
    <w:rsid w:val="00DD0DD4"/>
    <w:rsid w:val="00DD1C5F"/>
    <w:rsid w:val="00DD275E"/>
    <w:rsid w:val="00DD31B6"/>
    <w:rsid w:val="00DD3EE5"/>
    <w:rsid w:val="00DD5342"/>
    <w:rsid w:val="00DD578E"/>
    <w:rsid w:val="00DD5878"/>
    <w:rsid w:val="00DD5F26"/>
    <w:rsid w:val="00DD768F"/>
    <w:rsid w:val="00DD7E7F"/>
    <w:rsid w:val="00DD7F80"/>
    <w:rsid w:val="00DE0124"/>
    <w:rsid w:val="00DE0A2B"/>
    <w:rsid w:val="00DE0B77"/>
    <w:rsid w:val="00DE2196"/>
    <w:rsid w:val="00DE22B4"/>
    <w:rsid w:val="00DE251C"/>
    <w:rsid w:val="00DE27BF"/>
    <w:rsid w:val="00DE32C7"/>
    <w:rsid w:val="00DE3D6F"/>
    <w:rsid w:val="00DE3E70"/>
    <w:rsid w:val="00DE4137"/>
    <w:rsid w:val="00DE4168"/>
    <w:rsid w:val="00DE56A4"/>
    <w:rsid w:val="00DE5940"/>
    <w:rsid w:val="00DE5E66"/>
    <w:rsid w:val="00DE7E15"/>
    <w:rsid w:val="00DE7E22"/>
    <w:rsid w:val="00DF0FBD"/>
    <w:rsid w:val="00DF1FA0"/>
    <w:rsid w:val="00DF216B"/>
    <w:rsid w:val="00DF283F"/>
    <w:rsid w:val="00DF2C72"/>
    <w:rsid w:val="00DF47D5"/>
    <w:rsid w:val="00DF5021"/>
    <w:rsid w:val="00DF58BA"/>
    <w:rsid w:val="00DF7962"/>
    <w:rsid w:val="00E00381"/>
    <w:rsid w:val="00E006F1"/>
    <w:rsid w:val="00E030F5"/>
    <w:rsid w:val="00E038F1"/>
    <w:rsid w:val="00E03EF0"/>
    <w:rsid w:val="00E04410"/>
    <w:rsid w:val="00E05114"/>
    <w:rsid w:val="00E058E9"/>
    <w:rsid w:val="00E06267"/>
    <w:rsid w:val="00E10250"/>
    <w:rsid w:val="00E11372"/>
    <w:rsid w:val="00E11971"/>
    <w:rsid w:val="00E12A05"/>
    <w:rsid w:val="00E12D61"/>
    <w:rsid w:val="00E131C3"/>
    <w:rsid w:val="00E13A95"/>
    <w:rsid w:val="00E14AEC"/>
    <w:rsid w:val="00E15E5A"/>
    <w:rsid w:val="00E16084"/>
    <w:rsid w:val="00E2028F"/>
    <w:rsid w:val="00E213F6"/>
    <w:rsid w:val="00E21E25"/>
    <w:rsid w:val="00E22789"/>
    <w:rsid w:val="00E2279F"/>
    <w:rsid w:val="00E229A7"/>
    <w:rsid w:val="00E23DEC"/>
    <w:rsid w:val="00E23E32"/>
    <w:rsid w:val="00E2471E"/>
    <w:rsid w:val="00E257B0"/>
    <w:rsid w:val="00E2679D"/>
    <w:rsid w:val="00E27A1F"/>
    <w:rsid w:val="00E3227B"/>
    <w:rsid w:val="00E330E9"/>
    <w:rsid w:val="00E33F49"/>
    <w:rsid w:val="00E354E8"/>
    <w:rsid w:val="00E361F9"/>
    <w:rsid w:val="00E36586"/>
    <w:rsid w:val="00E371FF"/>
    <w:rsid w:val="00E415A4"/>
    <w:rsid w:val="00E415FA"/>
    <w:rsid w:val="00E41FB0"/>
    <w:rsid w:val="00E42956"/>
    <w:rsid w:val="00E42E10"/>
    <w:rsid w:val="00E43837"/>
    <w:rsid w:val="00E43ABB"/>
    <w:rsid w:val="00E44747"/>
    <w:rsid w:val="00E45030"/>
    <w:rsid w:val="00E45449"/>
    <w:rsid w:val="00E522FD"/>
    <w:rsid w:val="00E53007"/>
    <w:rsid w:val="00E54CB9"/>
    <w:rsid w:val="00E54F6D"/>
    <w:rsid w:val="00E5545D"/>
    <w:rsid w:val="00E56014"/>
    <w:rsid w:val="00E5619A"/>
    <w:rsid w:val="00E565C1"/>
    <w:rsid w:val="00E56681"/>
    <w:rsid w:val="00E56717"/>
    <w:rsid w:val="00E57431"/>
    <w:rsid w:val="00E57BE4"/>
    <w:rsid w:val="00E57CE2"/>
    <w:rsid w:val="00E6003F"/>
    <w:rsid w:val="00E610D8"/>
    <w:rsid w:val="00E625AD"/>
    <w:rsid w:val="00E62E64"/>
    <w:rsid w:val="00E62E79"/>
    <w:rsid w:val="00E6408E"/>
    <w:rsid w:val="00E6461B"/>
    <w:rsid w:val="00E65A98"/>
    <w:rsid w:val="00E66CAF"/>
    <w:rsid w:val="00E66E2D"/>
    <w:rsid w:val="00E70185"/>
    <w:rsid w:val="00E70DC8"/>
    <w:rsid w:val="00E71111"/>
    <w:rsid w:val="00E723E2"/>
    <w:rsid w:val="00E72FEF"/>
    <w:rsid w:val="00E73262"/>
    <w:rsid w:val="00E73A4C"/>
    <w:rsid w:val="00E74C8A"/>
    <w:rsid w:val="00E75888"/>
    <w:rsid w:val="00E7597A"/>
    <w:rsid w:val="00E76CB1"/>
    <w:rsid w:val="00E7747A"/>
    <w:rsid w:val="00E77BD6"/>
    <w:rsid w:val="00E80285"/>
    <w:rsid w:val="00E803C6"/>
    <w:rsid w:val="00E81300"/>
    <w:rsid w:val="00E82645"/>
    <w:rsid w:val="00E82FA3"/>
    <w:rsid w:val="00E846E5"/>
    <w:rsid w:val="00E854F0"/>
    <w:rsid w:val="00E85681"/>
    <w:rsid w:val="00E85971"/>
    <w:rsid w:val="00E8687B"/>
    <w:rsid w:val="00E878FE"/>
    <w:rsid w:val="00E90BDB"/>
    <w:rsid w:val="00E920C5"/>
    <w:rsid w:val="00E9261B"/>
    <w:rsid w:val="00E930B2"/>
    <w:rsid w:val="00E93866"/>
    <w:rsid w:val="00E94699"/>
    <w:rsid w:val="00E94914"/>
    <w:rsid w:val="00E95187"/>
    <w:rsid w:val="00E95BFF"/>
    <w:rsid w:val="00E96006"/>
    <w:rsid w:val="00E9629E"/>
    <w:rsid w:val="00E96892"/>
    <w:rsid w:val="00E96FCF"/>
    <w:rsid w:val="00E9752C"/>
    <w:rsid w:val="00E97E9A"/>
    <w:rsid w:val="00EA04DB"/>
    <w:rsid w:val="00EA0F85"/>
    <w:rsid w:val="00EA1B2D"/>
    <w:rsid w:val="00EA2136"/>
    <w:rsid w:val="00EA25E4"/>
    <w:rsid w:val="00EA497C"/>
    <w:rsid w:val="00EA52C9"/>
    <w:rsid w:val="00EA5A5C"/>
    <w:rsid w:val="00EA5F6D"/>
    <w:rsid w:val="00EA6126"/>
    <w:rsid w:val="00EA7428"/>
    <w:rsid w:val="00EA777A"/>
    <w:rsid w:val="00EB0A59"/>
    <w:rsid w:val="00EB15A9"/>
    <w:rsid w:val="00EB231C"/>
    <w:rsid w:val="00EB3F74"/>
    <w:rsid w:val="00EB4BA4"/>
    <w:rsid w:val="00EB5854"/>
    <w:rsid w:val="00EB5B78"/>
    <w:rsid w:val="00EB670D"/>
    <w:rsid w:val="00EB68A0"/>
    <w:rsid w:val="00EB6A57"/>
    <w:rsid w:val="00EB7BE8"/>
    <w:rsid w:val="00EC2ECF"/>
    <w:rsid w:val="00EC39AA"/>
    <w:rsid w:val="00EC3C0E"/>
    <w:rsid w:val="00EC4274"/>
    <w:rsid w:val="00EC5A8A"/>
    <w:rsid w:val="00EC61A6"/>
    <w:rsid w:val="00EC66A5"/>
    <w:rsid w:val="00EC6FD6"/>
    <w:rsid w:val="00ED02A4"/>
    <w:rsid w:val="00ED0890"/>
    <w:rsid w:val="00ED0BE5"/>
    <w:rsid w:val="00ED1180"/>
    <w:rsid w:val="00ED1656"/>
    <w:rsid w:val="00ED1A4A"/>
    <w:rsid w:val="00ED1F77"/>
    <w:rsid w:val="00ED1FA5"/>
    <w:rsid w:val="00ED2749"/>
    <w:rsid w:val="00ED2D38"/>
    <w:rsid w:val="00ED3619"/>
    <w:rsid w:val="00ED4087"/>
    <w:rsid w:val="00ED43B0"/>
    <w:rsid w:val="00ED464F"/>
    <w:rsid w:val="00ED4A82"/>
    <w:rsid w:val="00ED54A1"/>
    <w:rsid w:val="00ED5BFA"/>
    <w:rsid w:val="00ED65B7"/>
    <w:rsid w:val="00ED68D7"/>
    <w:rsid w:val="00ED6C7A"/>
    <w:rsid w:val="00ED7025"/>
    <w:rsid w:val="00ED7297"/>
    <w:rsid w:val="00ED7865"/>
    <w:rsid w:val="00EE121B"/>
    <w:rsid w:val="00EE21C2"/>
    <w:rsid w:val="00EE2716"/>
    <w:rsid w:val="00EE284A"/>
    <w:rsid w:val="00EE2C5A"/>
    <w:rsid w:val="00EE304F"/>
    <w:rsid w:val="00EE38B0"/>
    <w:rsid w:val="00EE3989"/>
    <w:rsid w:val="00EE3F60"/>
    <w:rsid w:val="00EE427E"/>
    <w:rsid w:val="00EE46A1"/>
    <w:rsid w:val="00EE4713"/>
    <w:rsid w:val="00EE5D8D"/>
    <w:rsid w:val="00EE71B3"/>
    <w:rsid w:val="00EE75FA"/>
    <w:rsid w:val="00EE79B4"/>
    <w:rsid w:val="00EF0381"/>
    <w:rsid w:val="00EF079D"/>
    <w:rsid w:val="00EF0CFD"/>
    <w:rsid w:val="00EF1131"/>
    <w:rsid w:val="00EF1A21"/>
    <w:rsid w:val="00EF279F"/>
    <w:rsid w:val="00EF2AAB"/>
    <w:rsid w:val="00EF2C63"/>
    <w:rsid w:val="00EF5308"/>
    <w:rsid w:val="00EF5684"/>
    <w:rsid w:val="00EF591B"/>
    <w:rsid w:val="00EF5F46"/>
    <w:rsid w:val="00EF66AC"/>
    <w:rsid w:val="00EF6989"/>
    <w:rsid w:val="00EF75EB"/>
    <w:rsid w:val="00F001AD"/>
    <w:rsid w:val="00F0221C"/>
    <w:rsid w:val="00F03746"/>
    <w:rsid w:val="00F054B6"/>
    <w:rsid w:val="00F05C53"/>
    <w:rsid w:val="00F0707B"/>
    <w:rsid w:val="00F07AE3"/>
    <w:rsid w:val="00F07DA0"/>
    <w:rsid w:val="00F07E5A"/>
    <w:rsid w:val="00F10B7E"/>
    <w:rsid w:val="00F11974"/>
    <w:rsid w:val="00F12018"/>
    <w:rsid w:val="00F132A5"/>
    <w:rsid w:val="00F140C8"/>
    <w:rsid w:val="00F14922"/>
    <w:rsid w:val="00F149CF"/>
    <w:rsid w:val="00F15240"/>
    <w:rsid w:val="00F161C7"/>
    <w:rsid w:val="00F17EF5"/>
    <w:rsid w:val="00F20FA1"/>
    <w:rsid w:val="00F212E8"/>
    <w:rsid w:val="00F21313"/>
    <w:rsid w:val="00F2344B"/>
    <w:rsid w:val="00F23B5F"/>
    <w:rsid w:val="00F267F2"/>
    <w:rsid w:val="00F27867"/>
    <w:rsid w:val="00F278F6"/>
    <w:rsid w:val="00F30425"/>
    <w:rsid w:val="00F30F37"/>
    <w:rsid w:val="00F31A2E"/>
    <w:rsid w:val="00F323E6"/>
    <w:rsid w:val="00F32948"/>
    <w:rsid w:val="00F3339B"/>
    <w:rsid w:val="00F34B26"/>
    <w:rsid w:val="00F3609D"/>
    <w:rsid w:val="00F36D0D"/>
    <w:rsid w:val="00F37103"/>
    <w:rsid w:val="00F373DE"/>
    <w:rsid w:val="00F37F01"/>
    <w:rsid w:val="00F401AF"/>
    <w:rsid w:val="00F40449"/>
    <w:rsid w:val="00F4125D"/>
    <w:rsid w:val="00F42126"/>
    <w:rsid w:val="00F431C0"/>
    <w:rsid w:val="00F432C4"/>
    <w:rsid w:val="00F446F4"/>
    <w:rsid w:val="00F45682"/>
    <w:rsid w:val="00F466FF"/>
    <w:rsid w:val="00F47089"/>
    <w:rsid w:val="00F47371"/>
    <w:rsid w:val="00F474D0"/>
    <w:rsid w:val="00F51015"/>
    <w:rsid w:val="00F52409"/>
    <w:rsid w:val="00F52686"/>
    <w:rsid w:val="00F52FDD"/>
    <w:rsid w:val="00F53688"/>
    <w:rsid w:val="00F53FB6"/>
    <w:rsid w:val="00F545FC"/>
    <w:rsid w:val="00F550F4"/>
    <w:rsid w:val="00F5589C"/>
    <w:rsid w:val="00F55C1A"/>
    <w:rsid w:val="00F57881"/>
    <w:rsid w:val="00F57EF6"/>
    <w:rsid w:val="00F60BB5"/>
    <w:rsid w:val="00F60BC1"/>
    <w:rsid w:val="00F61320"/>
    <w:rsid w:val="00F61C5E"/>
    <w:rsid w:val="00F62C3B"/>
    <w:rsid w:val="00F62C74"/>
    <w:rsid w:val="00F62D9D"/>
    <w:rsid w:val="00F62DED"/>
    <w:rsid w:val="00F63244"/>
    <w:rsid w:val="00F63C77"/>
    <w:rsid w:val="00F6440C"/>
    <w:rsid w:val="00F64E0D"/>
    <w:rsid w:val="00F64FE0"/>
    <w:rsid w:val="00F65082"/>
    <w:rsid w:val="00F66129"/>
    <w:rsid w:val="00F6618E"/>
    <w:rsid w:val="00F668A6"/>
    <w:rsid w:val="00F66C0A"/>
    <w:rsid w:val="00F66D09"/>
    <w:rsid w:val="00F6740D"/>
    <w:rsid w:val="00F71186"/>
    <w:rsid w:val="00F71B4F"/>
    <w:rsid w:val="00F723E5"/>
    <w:rsid w:val="00F7361B"/>
    <w:rsid w:val="00F738EE"/>
    <w:rsid w:val="00F73D7D"/>
    <w:rsid w:val="00F73DA3"/>
    <w:rsid w:val="00F74191"/>
    <w:rsid w:val="00F749D0"/>
    <w:rsid w:val="00F76808"/>
    <w:rsid w:val="00F76EBF"/>
    <w:rsid w:val="00F804F8"/>
    <w:rsid w:val="00F806D0"/>
    <w:rsid w:val="00F806E1"/>
    <w:rsid w:val="00F81698"/>
    <w:rsid w:val="00F8260E"/>
    <w:rsid w:val="00F82D8A"/>
    <w:rsid w:val="00F83F6E"/>
    <w:rsid w:val="00F84497"/>
    <w:rsid w:val="00F84588"/>
    <w:rsid w:val="00F85024"/>
    <w:rsid w:val="00F851FF"/>
    <w:rsid w:val="00F85476"/>
    <w:rsid w:val="00F85D92"/>
    <w:rsid w:val="00F87080"/>
    <w:rsid w:val="00F8745B"/>
    <w:rsid w:val="00F90129"/>
    <w:rsid w:val="00F90A08"/>
    <w:rsid w:val="00F90DE8"/>
    <w:rsid w:val="00F918F5"/>
    <w:rsid w:val="00F92A6F"/>
    <w:rsid w:val="00F9320C"/>
    <w:rsid w:val="00F93C48"/>
    <w:rsid w:val="00F93D7A"/>
    <w:rsid w:val="00F9402D"/>
    <w:rsid w:val="00F950FC"/>
    <w:rsid w:val="00F95826"/>
    <w:rsid w:val="00F95B5B"/>
    <w:rsid w:val="00F97A83"/>
    <w:rsid w:val="00FA0AF7"/>
    <w:rsid w:val="00FA0CA6"/>
    <w:rsid w:val="00FA126D"/>
    <w:rsid w:val="00FA1387"/>
    <w:rsid w:val="00FA2C57"/>
    <w:rsid w:val="00FA33D6"/>
    <w:rsid w:val="00FA4401"/>
    <w:rsid w:val="00FA45B6"/>
    <w:rsid w:val="00FA5BBB"/>
    <w:rsid w:val="00FA5D6F"/>
    <w:rsid w:val="00FA64B4"/>
    <w:rsid w:val="00FA6C97"/>
    <w:rsid w:val="00FA75EB"/>
    <w:rsid w:val="00FA766B"/>
    <w:rsid w:val="00FA7B46"/>
    <w:rsid w:val="00FA7B4D"/>
    <w:rsid w:val="00FA7FA7"/>
    <w:rsid w:val="00FB0A65"/>
    <w:rsid w:val="00FB10D5"/>
    <w:rsid w:val="00FB1343"/>
    <w:rsid w:val="00FB1504"/>
    <w:rsid w:val="00FB2654"/>
    <w:rsid w:val="00FB2FD5"/>
    <w:rsid w:val="00FB3DFC"/>
    <w:rsid w:val="00FB52DC"/>
    <w:rsid w:val="00FB6F93"/>
    <w:rsid w:val="00FB7EDC"/>
    <w:rsid w:val="00FC0112"/>
    <w:rsid w:val="00FC31B6"/>
    <w:rsid w:val="00FC327D"/>
    <w:rsid w:val="00FC53F9"/>
    <w:rsid w:val="00FC5BE0"/>
    <w:rsid w:val="00FD0201"/>
    <w:rsid w:val="00FD1BB8"/>
    <w:rsid w:val="00FD1BC6"/>
    <w:rsid w:val="00FD1FCF"/>
    <w:rsid w:val="00FD2AA2"/>
    <w:rsid w:val="00FD327A"/>
    <w:rsid w:val="00FD32A5"/>
    <w:rsid w:val="00FD3D03"/>
    <w:rsid w:val="00FD4D68"/>
    <w:rsid w:val="00FD51BE"/>
    <w:rsid w:val="00FE0F8A"/>
    <w:rsid w:val="00FE2211"/>
    <w:rsid w:val="00FE2279"/>
    <w:rsid w:val="00FE25B1"/>
    <w:rsid w:val="00FE2987"/>
    <w:rsid w:val="00FE5456"/>
    <w:rsid w:val="00FE5DB7"/>
    <w:rsid w:val="00FE70D0"/>
    <w:rsid w:val="00FE7569"/>
    <w:rsid w:val="00FE7806"/>
    <w:rsid w:val="00FF0F73"/>
    <w:rsid w:val="00FF155B"/>
    <w:rsid w:val="00FF3E7A"/>
    <w:rsid w:val="00FF3F00"/>
    <w:rsid w:val="00FF4129"/>
    <w:rsid w:val="00FF4A0D"/>
    <w:rsid w:val="00FF7B59"/>
    <w:rsid w:val="00FF7B93"/>
    <w:rsid w:val="7565DD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0F11EB"/>
  <w15:chartTrackingRefBased/>
  <w15:docId w15:val="{D15F9C72-DCE7-427C-BBCE-1303892C3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2"/>
        <w:lang w:val="en-GB" w:eastAsia="en-US" w:bidi="ar-SA"/>
      </w:rPr>
    </w:rPrDefault>
    <w:pPrDefault>
      <w:pPr>
        <w:spacing w:after="160" w:line="36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500A"/>
    <w:pPr>
      <w:keepNext/>
      <w:keepLines/>
      <w:numPr>
        <w:numId w:val="15"/>
      </w:numPr>
      <w:spacing w:before="240" w:after="0"/>
      <w:ind w:left="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06FE"/>
    <w:pPr>
      <w:keepNext/>
      <w:keepLines/>
      <w:numPr>
        <w:ilvl w:val="1"/>
        <w:numId w:val="15"/>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33DA6"/>
    <w:pPr>
      <w:keepNext/>
      <w:keepLines/>
      <w:numPr>
        <w:ilvl w:val="2"/>
        <w:numId w:val="15"/>
      </w:numPr>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68235E"/>
    <w:pPr>
      <w:keepNext/>
      <w:keepLines/>
      <w:numPr>
        <w:ilvl w:val="3"/>
        <w:numId w:val="15"/>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8235E"/>
    <w:pPr>
      <w:keepNext/>
      <w:keepLines/>
      <w:numPr>
        <w:ilvl w:val="4"/>
        <w:numId w:val="1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8235E"/>
    <w:pPr>
      <w:keepNext/>
      <w:keepLines/>
      <w:numPr>
        <w:ilvl w:val="5"/>
        <w:numId w:val="1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8235E"/>
    <w:pPr>
      <w:keepNext/>
      <w:keepLines/>
      <w:numPr>
        <w:ilvl w:val="6"/>
        <w:numId w:val="1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8235E"/>
    <w:pPr>
      <w:keepNext/>
      <w:keepLines/>
      <w:numPr>
        <w:ilvl w:val="7"/>
        <w:numId w:val="1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8235E"/>
    <w:pPr>
      <w:keepNext/>
      <w:keepLines/>
      <w:numPr>
        <w:ilvl w:val="8"/>
        <w:numId w:val="1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C500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206FE"/>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A071A0"/>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592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2F90"/>
    <w:rPr>
      <w:rFonts w:ascii="Segoe UI" w:hAnsi="Segoe UI" w:cs="Segoe UI"/>
      <w:sz w:val="18"/>
      <w:szCs w:val="18"/>
    </w:rPr>
  </w:style>
  <w:style w:type="character" w:customStyle="1" w:styleId="Heading3Char">
    <w:name w:val="Heading 3 Char"/>
    <w:basedOn w:val="DefaultParagraphFont"/>
    <w:link w:val="Heading3"/>
    <w:uiPriority w:val="9"/>
    <w:rsid w:val="00033DA6"/>
    <w:rPr>
      <w:rFonts w:asciiTheme="majorHAnsi" w:eastAsiaTheme="majorEastAsia" w:hAnsiTheme="majorHAnsi" w:cstheme="majorBidi"/>
      <w:color w:val="1F3763" w:themeColor="accent1" w:themeShade="7F"/>
      <w:szCs w:val="24"/>
    </w:rPr>
  </w:style>
  <w:style w:type="paragraph" w:styleId="Header">
    <w:name w:val="header"/>
    <w:basedOn w:val="Normal"/>
    <w:link w:val="HeaderChar"/>
    <w:uiPriority w:val="99"/>
    <w:unhideWhenUsed/>
    <w:rsid w:val="00BF7F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FC0"/>
  </w:style>
  <w:style w:type="paragraph" w:styleId="Footer">
    <w:name w:val="footer"/>
    <w:basedOn w:val="Normal"/>
    <w:link w:val="FooterChar"/>
    <w:uiPriority w:val="99"/>
    <w:unhideWhenUsed/>
    <w:rsid w:val="00BF7F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FC0"/>
  </w:style>
  <w:style w:type="paragraph" w:styleId="Bibliography">
    <w:name w:val="Bibliography"/>
    <w:basedOn w:val="Normal"/>
    <w:next w:val="Normal"/>
    <w:uiPriority w:val="37"/>
    <w:unhideWhenUsed/>
    <w:rsid w:val="00E371FF"/>
  </w:style>
  <w:style w:type="table" w:customStyle="1" w:styleId="TableGrid1">
    <w:name w:val="Table Grid1"/>
    <w:rsid w:val="00C117A7"/>
    <w:pPr>
      <w:spacing w:after="0" w:line="240" w:lineRule="auto"/>
    </w:pPr>
    <w:rPr>
      <w:rFonts w:asciiTheme="minorHAnsi" w:eastAsiaTheme="minorEastAsia" w:hAnsiTheme="minorHAnsi" w:cstheme="minorBidi"/>
      <w:sz w:val="22"/>
      <w:lang w:eastAsia="en-GB"/>
    </w:rPr>
    <w:tblPr>
      <w:tblCellMar>
        <w:top w:w="0" w:type="dxa"/>
        <w:left w:w="0" w:type="dxa"/>
        <w:bottom w:w="0" w:type="dxa"/>
        <w:right w:w="0" w:type="dxa"/>
      </w:tblCellMar>
    </w:tblPr>
  </w:style>
  <w:style w:type="table" w:customStyle="1" w:styleId="TableGrid0">
    <w:name w:val="Table Grid0"/>
    <w:basedOn w:val="TableNormal"/>
    <w:uiPriority w:val="39"/>
    <w:rsid w:val="00FD2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01C7F"/>
    <w:pPr>
      <w:spacing w:line="259" w:lineRule="auto"/>
      <w:outlineLvl w:val="9"/>
    </w:pPr>
    <w:rPr>
      <w:lang w:val="en-US"/>
    </w:rPr>
  </w:style>
  <w:style w:type="paragraph" w:styleId="TOC1">
    <w:name w:val="toc 1"/>
    <w:basedOn w:val="Normal"/>
    <w:next w:val="Normal"/>
    <w:autoRedefine/>
    <w:uiPriority w:val="39"/>
    <w:unhideWhenUsed/>
    <w:rsid w:val="00A01C7F"/>
    <w:pPr>
      <w:spacing w:after="100"/>
    </w:pPr>
  </w:style>
  <w:style w:type="paragraph" w:styleId="TOC2">
    <w:name w:val="toc 2"/>
    <w:basedOn w:val="Normal"/>
    <w:next w:val="Normal"/>
    <w:autoRedefine/>
    <w:uiPriority w:val="39"/>
    <w:unhideWhenUsed/>
    <w:rsid w:val="00B63301"/>
    <w:pPr>
      <w:tabs>
        <w:tab w:val="right" w:leader="dot" w:pos="9016"/>
      </w:tabs>
      <w:spacing w:after="100"/>
      <w:ind w:left="240"/>
    </w:pPr>
  </w:style>
  <w:style w:type="character" w:styleId="Hyperlink">
    <w:name w:val="Hyperlink"/>
    <w:basedOn w:val="DefaultParagraphFont"/>
    <w:uiPriority w:val="99"/>
    <w:unhideWhenUsed/>
    <w:rsid w:val="00A01C7F"/>
    <w:rPr>
      <w:color w:val="0563C1" w:themeColor="hyperlink"/>
      <w:u w:val="single"/>
    </w:rPr>
  </w:style>
  <w:style w:type="paragraph" w:styleId="TableofFigures">
    <w:name w:val="table of figures"/>
    <w:basedOn w:val="Normal"/>
    <w:next w:val="Normal"/>
    <w:uiPriority w:val="99"/>
    <w:unhideWhenUsed/>
    <w:rsid w:val="00A01C7F"/>
    <w:pPr>
      <w:spacing w:after="0"/>
    </w:pPr>
  </w:style>
  <w:style w:type="paragraph" w:styleId="ListParagraph">
    <w:name w:val="List Paragraph"/>
    <w:basedOn w:val="Normal"/>
    <w:uiPriority w:val="34"/>
    <w:qFormat/>
    <w:rsid w:val="00C07151"/>
    <w:pPr>
      <w:ind w:left="720"/>
      <w:contextualSpacing/>
    </w:pPr>
  </w:style>
  <w:style w:type="table" w:customStyle="1" w:styleId="TableGrid10">
    <w:name w:val="Table Grid1"/>
    <w:basedOn w:val="TableNormal"/>
    <w:next w:val="TableGrid0"/>
    <w:uiPriority w:val="39"/>
    <w:rsid w:val="002B5846"/>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68235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8235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8235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8235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8235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8235E"/>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9573">
      <w:bodyDiv w:val="1"/>
      <w:marLeft w:val="0"/>
      <w:marRight w:val="0"/>
      <w:marTop w:val="0"/>
      <w:marBottom w:val="0"/>
      <w:divBdr>
        <w:top w:val="none" w:sz="0" w:space="0" w:color="auto"/>
        <w:left w:val="none" w:sz="0" w:space="0" w:color="auto"/>
        <w:bottom w:val="none" w:sz="0" w:space="0" w:color="auto"/>
        <w:right w:val="none" w:sz="0" w:space="0" w:color="auto"/>
      </w:divBdr>
    </w:div>
    <w:div w:id="3285710">
      <w:bodyDiv w:val="1"/>
      <w:marLeft w:val="0"/>
      <w:marRight w:val="0"/>
      <w:marTop w:val="0"/>
      <w:marBottom w:val="0"/>
      <w:divBdr>
        <w:top w:val="none" w:sz="0" w:space="0" w:color="auto"/>
        <w:left w:val="none" w:sz="0" w:space="0" w:color="auto"/>
        <w:bottom w:val="none" w:sz="0" w:space="0" w:color="auto"/>
        <w:right w:val="none" w:sz="0" w:space="0" w:color="auto"/>
      </w:divBdr>
    </w:div>
    <w:div w:id="5331253">
      <w:bodyDiv w:val="1"/>
      <w:marLeft w:val="0"/>
      <w:marRight w:val="0"/>
      <w:marTop w:val="0"/>
      <w:marBottom w:val="0"/>
      <w:divBdr>
        <w:top w:val="none" w:sz="0" w:space="0" w:color="auto"/>
        <w:left w:val="none" w:sz="0" w:space="0" w:color="auto"/>
        <w:bottom w:val="none" w:sz="0" w:space="0" w:color="auto"/>
        <w:right w:val="none" w:sz="0" w:space="0" w:color="auto"/>
      </w:divBdr>
    </w:div>
    <w:div w:id="7102479">
      <w:bodyDiv w:val="1"/>
      <w:marLeft w:val="0"/>
      <w:marRight w:val="0"/>
      <w:marTop w:val="0"/>
      <w:marBottom w:val="0"/>
      <w:divBdr>
        <w:top w:val="none" w:sz="0" w:space="0" w:color="auto"/>
        <w:left w:val="none" w:sz="0" w:space="0" w:color="auto"/>
        <w:bottom w:val="none" w:sz="0" w:space="0" w:color="auto"/>
        <w:right w:val="none" w:sz="0" w:space="0" w:color="auto"/>
      </w:divBdr>
    </w:div>
    <w:div w:id="15691839">
      <w:bodyDiv w:val="1"/>
      <w:marLeft w:val="0"/>
      <w:marRight w:val="0"/>
      <w:marTop w:val="0"/>
      <w:marBottom w:val="0"/>
      <w:divBdr>
        <w:top w:val="none" w:sz="0" w:space="0" w:color="auto"/>
        <w:left w:val="none" w:sz="0" w:space="0" w:color="auto"/>
        <w:bottom w:val="none" w:sz="0" w:space="0" w:color="auto"/>
        <w:right w:val="none" w:sz="0" w:space="0" w:color="auto"/>
      </w:divBdr>
    </w:div>
    <w:div w:id="16085001">
      <w:bodyDiv w:val="1"/>
      <w:marLeft w:val="0"/>
      <w:marRight w:val="0"/>
      <w:marTop w:val="0"/>
      <w:marBottom w:val="0"/>
      <w:divBdr>
        <w:top w:val="none" w:sz="0" w:space="0" w:color="auto"/>
        <w:left w:val="none" w:sz="0" w:space="0" w:color="auto"/>
        <w:bottom w:val="none" w:sz="0" w:space="0" w:color="auto"/>
        <w:right w:val="none" w:sz="0" w:space="0" w:color="auto"/>
      </w:divBdr>
    </w:div>
    <w:div w:id="25562648">
      <w:bodyDiv w:val="1"/>
      <w:marLeft w:val="0"/>
      <w:marRight w:val="0"/>
      <w:marTop w:val="0"/>
      <w:marBottom w:val="0"/>
      <w:divBdr>
        <w:top w:val="none" w:sz="0" w:space="0" w:color="auto"/>
        <w:left w:val="none" w:sz="0" w:space="0" w:color="auto"/>
        <w:bottom w:val="none" w:sz="0" w:space="0" w:color="auto"/>
        <w:right w:val="none" w:sz="0" w:space="0" w:color="auto"/>
      </w:divBdr>
    </w:div>
    <w:div w:id="35667707">
      <w:bodyDiv w:val="1"/>
      <w:marLeft w:val="0"/>
      <w:marRight w:val="0"/>
      <w:marTop w:val="0"/>
      <w:marBottom w:val="0"/>
      <w:divBdr>
        <w:top w:val="none" w:sz="0" w:space="0" w:color="auto"/>
        <w:left w:val="none" w:sz="0" w:space="0" w:color="auto"/>
        <w:bottom w:val="none" w:sz="0" w:space="0" w:color="auto"/>
        <w:right w:val="none" w:sz="0" w:space="0" w:color="auto"/>
      </w:divBdr>
    </w:div>
    <w:div w:id="36204863">
      <w:bodyDiv w:val="1"/>
      <w:marLeft w:val="0"/>
      <w:marRight w:val="0"/>
      <w:marTop w:val="0"/>
      <w:marBottom w:val="0"/>
      <w:divBdr>
        <w:top w:val="none" w:sz="0" w:space="0" w:color="auto"/>
        <w:left w:val="none" w:sz="0" w:space="0" w:color="auto"/>
        <w:bottom w:val="none" w:sz="0" w:space="0" w:color="auto"/>
        <w:right w:val="none" w:sz="0" w:space="0" w:color="auto"/>
      </w:divBdr>
    </w:div>
    <w:div w:id="38021243">
      <w:bodyDiv w:val="1"/>
      <w:marLeft w:val="0"/>
      <w:marRight w:val="0"/>
      <w:marTop w:val="0"/>
      <w:marBottom w:val="0"/>
      <w:divBdr>
        <w:top w:val="none" w:sz="0" w:space="0" w:color="auto"/>
        <w:left w:val="none" w:sz="0" w:space="0" w:color="auto"/>
        <w:bottom w:val="none" w:sz="0" w:space="0" w:color="auto"/>
        <w:right w:val="none" w:sz="0" w:space="0" w:color="auto"/>
      </w:divBdr>
    </w:div>
    <w:div w:id="40906877">
      <w:bodyDiv w:val="1"/>
      <w:marLeft w:val="0"/>
      <w:marRight w:val="0"/>
      <w:marTop w:val="0"/>
      <w:marBottom w:val="0"/>
      <w:divBdr>
        <w:top w:val="none" w:sz="0" w:space="0" w:color="auto"/>
        <w:left w:val="none" w:sz="0" w:space="0" w:color="auto"/>
        <w:bottom w:val="none" w:sz="0" w:space="0" w:color="auto"/>
        <w:right w:val="none" w:sz="0" w:space="0" w:color="auto"/>
      </w:divBdr>
    </w:div>
    <w:div w:id="53243173">
      <w:bodyDiv w:val="1"/>
      <w:marLeft w:val="0"/>
      <w:marRight w:val="0"/>
      <w:marTop w:val="0"/>
      <w:marBottom w:val="0"/>
      <w:divBdr>
        <w:top w:val="none" w:sz="0" w:space="0" w:color="auto"/>
        <w:left w:val="none" w:sz="0" w:space="0" w:color="auto"/>
        <w:bottom w:val="none" w:sz="0" w:space="0" w:color="auto"/>
        <w:right w:val="none" w:sz="0" w:space="0" w:color="auto"/>
      </w:divBdr>
    </w:div>
    <w:div w:id="60061943">
      <w:bodyDiv w:val="1"/>
      <w:marLeft w:val="0"/>
      <w:marRight w:val="0"/>
      <w:marTop w:val="0"/>
      <w:marBottom w:val="0"/>
      <w:divBdr>
        <w:top w:val="none" w:sz="0" w:space="0" w:color="auto"/>
        <w:left w:val="none" w:sz="0" w:space="0" w:color="auto"/>
        <w:bottom w:val="none" w:sz="0" w:space="0" w:color="auto"/>
        <w:right w:val="none" w:sz="0" w:space="0" w:color="auto"/>
      </w:divBdr>
    </w:div>
    <w:div w:id="68775595">
      <w:bodyDiv w:val="1"/>
      <w:marLeft w:val="0"/>
      <w:marRight w:val="0"/>
      <w:marTop w:val="0"/>
      <w:marBottom w:val="0"/>
      <w:divBdr>
        <w:top w:val="none" w:sz="0" w:space="0" w:color="auto"/>
        <w:left w:val="none" w:sz="0" w:space="0" w:color="auto"/>
        <w:bottom w:val="none" w:sz="0" w:space="0" w:color="auto"/>
        <w:right w:val="none" w:sz="0" w:space="0" w:color="auto"/>
      </w:divBdr>
    </w:div>
    <w:div w:id="72090015">
      <w:bodyDiv w:val="1"/>
      <w:marLeft w:val="0"/>
      <w:marRight w:val="0"/>
      <w:marTop w:val="0"/>
      <w:marBottom w:val="0"/>
      <w:divBdr>
        <w:top w:val="none" w:sz="0" w:space="0" w:color="auto"/>
        <w:left w:val="none" w:sz="0" w:space="0" w:color="auto"/>
        <w:bottom w:val="none" w:sz="0" w:space="0" w:color="auto"/>
        <w:right w:val="none" w:sz="0" w:space="0" w:color="auto"/>
      </w:divBdr>
    </w:div>
    <w:div w:id="74712110">
      <w:bodyDiv w:val="1"/>
      <w:marLeft w:val="0"/>
      <w:marRight w:val="0"/>
      <w:marTop w:val="0"/>
      <w:marBottom w:val="0"/>
      <w:divBdr>
        <w:top w:val="none" w:sz="0" w:space="0" w:color="auto"/>
        <w:left w:val="none" w:sz="0" w:space="0" w:color="auto"/>
        <w:bottom w:val="none" w:sz="0" w:space="0" w:color="auto"/>
        <w:right w:val="none" w:sz="0" w:space="0" w:color="auto"/>
      </w:divBdr>
    </w:div>
    <w:div w:id="75058047">
      <w:bodyDiv w:val="1"/>
      <w:marLeft w:val="0"/>
      <w:marRight w:val="0"/>
      <w:marTop w:val="0"/>
      <w:marBottom w:val="0"/>
      <w:divBdr>
        <w:top w:val="none" w:sz="0" w:space="0" w:color="auto"/>
        <w:left w:val="none" w:sz="0" w:space="0" w:color="auto"/>
        <w:bottom w:val="none" w:sz="0" w:space="0" w:color="auto"/>
        <w:right w:val="none" w:sz="0" w:space="0" w:color="auto"/>
      </w:divBdr>
    </w:div>
    <w:div w:id="77487951">
      <w:bodyDiv w:val="1"/>
      <w:marLeft w:val="0"/>
      <w:marRight w:val="0"/>
      <w:marTop w:val="0"/>
      <w:marBottom w:val="0"/>
      <w:divBdr>
        <w:top w:val="none" w:sz="0" w:space="0" w:color="auto"/>
        <w:left w:val="none" w:sz="0" w:space="0" w:color="auto"/>
        <w:bottom w:val="none" w:sz="0" w:space="0" w:color="auto"/>
        <w:right w:val="none" w:sz="0" w:space="0" w:color="auto"/>
      </w:divBdr>
    </w:div>
    <w:div w:id="80806263">
      <w:bodyDiv w:val="1"/>
      <w:marLeft w:val="0"/>
      <w:marRight w:val="0"/>
      <w:marTop w:val="0"/>
      <w:marBottom w:val="0"/>
      <w:divBdr>
        <w:top w:val="none" w:sz="0" w:space="0" w:color="auto"/>
        <w:left w:val="none" w:sz="0" w:space="0" w:color="auto"/>
        <w:bottom w:val="none" w:sz="0" w:space="0" w:color="auto"/>
        <w:right w:val="none" w:sz="0" w:space="0" w:color="auto"/>
      </w:divBdr>
    </w:div>
    <w:div w:id="83697570">
      <w:bodyDiv w:val="1"/>
      <w:marLeft w:val="0"/>
      <w:marRight w:val="0"/>
      <w:marTop w:val="0"/>
      <w:marBottom w:val="0"/>
      <w:divBdr>
        <w:top w:val="none" w:sz="0" w:space="0" w:color="auto"/>
        <w:left w:val="none" w:sz="0" w:space="0" w:color="auto"/>
        <w:bottom w:val="none" w:sz="0" w:space="0" w:color="auto"/>
        <w:right w:val="none" w:sz="0" w:space="0" w:color="auto"/>
      </w:divBdr>
    </w:div>
    <w:div w:id="86270502">
      <w:bodyDiv w:val="1"/>
      <w:marLeft w:val="0"/>
      <w:marRight w:val="0"/>
      <w:marTop w:val="0"/>
      <w:marBottom w:val="0"/>
      <w:divBdr>
        <w:top w:val="none" w:sz="0" w:space="0" w:color="auto"/>
        <w:left w:val="none" w:sz="0" w:space="0" w:color="auto"/>
        <w:bottom w:val="none" w:sz="0" w:space="0" w:color="auto"/>
        <w:right w:val="none" w:sz="0" w:space="0" w:color="auto"/>
      </w:divBdr>
    </w:div>
    <w:div w:id="86658624">
      <w:bodyDiv w:val="1"/>
      <w:marLeft w:val="0"/>
      <w:marRight w:val="0"/>
      <w:marTop w:val="0"/>
      <w:marBottom w:val="0"/>
      <w:divBdr>
        <w:top w:val="none" w:sz="0" w:space="0" w:color="auto"/>
        <w:left w:val="none" w:sz="0" w:space="0" w:color="auto"/>
        <w:bottom w:val="none" w:sz="0" w:space="0" w:color="auto"/>
        <w:right w:val="none" w:sz="0" w:space="0" w:color="auto"/>
      </w:divBdr>
    </w:div>
    <w:div w:id="86968102">
      <w:bodyDiv w:val="1"/>
      <w:marLeft w:val="0"/>
      <w:marRight w:val="0"/>
      <w:marTop w:val="0"/>
      <w:marBottom w:val="0"/>
      <w:divBdr>
        <w:top w:val="none" w:sz="0" w:space="0" w:color="auto"/>
        <w:left w:val="none" w:sz="0" w:space="0" w:color="auto"/>
        <w:bottom w:val="none" w:sz="0" w:space="0" w:color="auto"/>
        <w:right w:val="none" w:sz="0" w:space="0" w:color="auto"/>
      </w:divBdr>
    </w:div>
    <w:div w:id="96681584">
      <w:bodyDiv w:val="1"/>
      <w:marLeft w:val="0"/>
      <w:marRight w:val="0"/>
      <w:marTop w:val="0"/>
      <w:marBottom w:val="0"/>
      <w:divBdr>
        <w:top w:val="none" w:sz="0" w:space="0" w:color="auto"/>
        <w:left w:val="none" w:sz="0" w:space="0" w:color="auto"/>
        <w:bottom w:val="none" w:sz="0" w:space="0" w:color="auto"/>
        <w:right w:val="none" w:sz="0" w:space="0" w:color="auto"/>
      </w:divBdr>
    </w:div>
    <w:div w:id="100995631">
      <w:bodyDiv w:val="1"/>
      <w:marLeft w:val="0"/>
      <w:marRight w:val="0"/>
      <w:marTop w:val="0"/>
      <w:marBottom w:val="0"/>
      <w:divBdr>
        <w:top w:val="none" w:sz="0" w:space="0" w:color="auto"/>
        <w:left w:val="none" w:sz="0" w:space="0" w:color="auto"/>
        <w:bottom w:val="none" w:sz="0" w:space="0" w:color="auto"/>
        <w:right w:val="none" w:sz="0" w:space="0" w:color="auto"/>
      </w:divBdr>
    </w:div>
    <w:div w:id="103772369">
      <w:bodyDiv w:val="1"/>
      <w:marLeft w:val="0"/>
      <w:marRight w:val="0"/>
      <w:marTop w:val="0"/>
      <w:marBottom w:val="0"/>
      <w:divBdr>
        <w:top w:val="none" w:sz="0" w:space="0" w:color="auto"/>
        <w:left w:val="none" w:sz="0" w:space="0" w:color="auto"/>
        <w:bottom w:val="none" w:sz="0" w:space="0" w:color="auto"/>
        <w:right w:val="none" w:sz="0" w:space="0" w:color="auto"/>
      </w:divBdr>
    </w:div>
    <w:div w:id="105195207">
      <w:bodyDiv w:val="1"/>
      <w:marLeft w:val="0"/>
      <w:marRight w:val="0"/>
      <w:marTop w:val="0"/>
      <w:marBottom w:val="0"/>
      <w:divBdr>
        <w:top w:val="none" w:sz="0" w:space="0" w:color="auto"/>
        <w:left w:val="none" w:sz="0" w:space="0" w:color="auto"/>
        <w:bottom w:val="none" w:sz="0" w:space="0" w:color="auto"/>
        <w:right w:val="none" w:sz="0" w:space="0" w:color="auto"/>
      </w:divBdr>
    </w:div>
    <w:div w:id="108865693">
      <w:bodyDiv w:val="1"/>
      <w:marLeft w:val="0"/>
      <w:marRight w:val="0"/>
      <w:marTop w:val="0"/>
      <w:marBottom w:val="0"/>
      <w:divBdr>
        <w:top w:val="none" w:sz="0" w:space="0" w:color="auto"/>
        <w:left w:val="none" w:sz="0" w:space="0" w:color="auto"/>
        <w:bottom w:val="none" w:sz="0" w:space="0" w:color="auto"/>
        <w:right w:val="none" w:sz="0" w:space="0" w:color="auto"/>
      </w:divBdr>
    </w:div>
    <w:div w:id="110368896">
      <w:bodyDiv w:val="1"/>
      <w:marLeft w:val="0"/>
      <w:marRight w:val="0"/>
      <w:marTop w:val="0"/>
      <w:marBottom w:val="0"/>
      <w:divBdr>
        <w:top w:val="none" w:sz="0" w:space="0" w:color="auto"/>
        <w:left w:val="none" w:sz="0" w:space="0" w:color="auto"/>
        <w:bottom w:val="none" w:sz="0" w:space="0" w:color="auto"/>
        <w:right w:val="none" w:sz="0" w:space="0" w:color="auto"/>
      </w:divBdr>
    </w:div>
    <w:div w:id="112595570">
      <w:bodyDiv w:val="1"/>
      <w:marLeft w:val="0"/>
      <w:marRight w:val="0"/>
      <w:marTop w:val="0"/>
      <w:marBottom w:val="0"/>
      <w:divBdr>
        <w:top w:val="none" w:sz="0" w:space="0" w:color="auto"/>
        <w:left w:val="none" w:sz="0" w:space="0" w:color="auto"/>
        <w:bottom w:val="none" w:sz="0" w:space="0" w:color="auto"/>
        <w:right w:val="none" w:sz="0" w:space="0" w:color="auto"/>
      </w:divBdr>
    </w:div>
    <w:div w:id="114325414">
      <w:bodyDiv w:val="1"/>
      <w:marLeft w:val="0"/>
      <w:marRight w:val="0"/>
      <w:marTop w:val="0"/>
      <w:marBottom w:val="0"/>
      <w:divBdr>
        <w:top w:val="none" w:sz="0" w:space="0" w:color="auto"/>
        <w:left w:val="none" w:sz="0" w:space="0" w:color="auto"/>
        <w:bottom w:val="none" w:sz="0" w:space="0" w:color="auto"/>
        <w:right w:val="none" w:sz="0" w:space="0" w:color="auto"/>
      </w:divBdr>
    </w:div>
    <w:div w:id="114563497">
      <w:bodyDiv w:val="1"/>
      <w:marLeft w:val="0"/>
      <w:marRight w:val="0"/>
      <w:marTop w:val="0"/>
      <w:marBottom w:val="0"/>
      <w:divBdr>
        <w:top w:val="none" w:sz="0" w:space="0" w:color="auto"/>
        <w:left w:val="none" w:sz="0" w:space="0" w:color="auto"/>
        <w:bottom w:val="none" w:sz="0" w:space="0" w:color="auto"/>
        <w:right w:val="none" w:sz="0" w:space="0" w:color="auto"/>
      </w:divBdr>
    </w:div>
    <w:div w:id="116029756">
      <w:bodyDiv w:val="1"/>
      <w:marLeft w:val="0"/>
      <w:marRight w:val="0"/>
      <w:marTop w:val="0"/>
      <w:marBottom w:val="0"/>
      <w:divBdr>
        <w:top w:val="none" w:sz="0" w:space="0" w:color="auto"/>
        <w:left w:val="none" w:sz="0" w:space="0" w:color="auto"/>
        <w:bottom w:val="none" w:sz="0" w:space="0" w:color="auto"/>
        <w:right w:val="none" w:sz="0" w:space="0" w:color="auto"/>
      </w:divBdr>
    </w:div>
    <w:div w:id="116261799">
      <w:bodyDiv w:val="1"/>
      <w:marLeft w:val="0"/>
      <w:marRight w:val="0"/>
      <w:marTop w:val="0"/>
      <w:marBottom w:val="0"/>
      <w:divBdr>
        <w:top w:val="none" w:sz="0" w:space="0" w:color="auto"/>
        <w:left w:val="none" w:sz="0" w:space="0" w:color="auto"/>
        <w:bottom w:val="none" w:sz="0" w:space="0" w:color="auto"/>
        <w:right w:val="none" w:sz="0" w:space="0" w:color="auto"/>
      </w:divBdr>
    </w:div>
    <w:div w:id="117573806">
      <w:bodyDiv w:val="1"/>
      <w:marLeft w:val="0"/>
      <w:marRight w:val="0"/>
      <w:marTop w:val="0"/>
      <w:marBottom w:val="0"/>
      <w:divBdr>
        <w:top w:val="none" w:sz="0" w:space="0" w:color="auto"/>
        <w:left w:val="none" w:sz="0" w:space="0" w:color="auto"/>
        <w:bottom w:val="none" w:sz="0" w:space="0" w:color="auto"/>
        <w:right w:val="none" w:sz="0" w:space="0" w:color="auto"/>
      </w:divBdr>
    </w:div>
    <w:div w:id="118111995">
      <w:bodyDiv w:val="1"/>
      <w:marLeft w:val="0"/>
      <w:marRight w:val="0"/>
      <w:marTop w:val="0"/>
      <w:marBottom w:val="0"/>
      <w:divBdr>
        <w:top w:val="none" w:sz="0" w:space="0" w:color="auto"/>
        <w:left w:val="none" w:sz="0" w:space="0" w:color="auto"/>
        <w:bottom w:val="none" w:sz="0" w:space="0" w:color="auto"/>
        <w:right w:val="none" w:sz="0" w:space="0" w:color="auto"/>
      </w:divBdr>
    </w:div>
    <w:div w:id="124855197">
      <w:bodyDiv w:val="1"/>
      <w:marLeft w:val="0"/>
      <w:marRight w:val="0"/>
      <w:marTop w:val="0"/>
      <w:marBottom w:val="0"/>
      <w:divBdr>
        <w:top w:val="none" w:sz="0" w:space="0" w:color="auto"/>
        <w:left w:val="none" w:sz="0" w:space="0" w:color="auto"/>
        <w:bottom w:val="none" w:sz="0" w:space="0" w:color="auto"/>
        <w:right w:val="none" w:sz="0" w:space="0" w:color="auto"/>
      </w:divBdr>
    </w:div>
    <w:div w:id="136266670">
      <w:bodyDiv w:val="1"/>
      <w:marLeft w:val="0"/>
      <w:marRight w:val="0"/>
      <w:marTop w:val="0"/>
      <w:marBottom w:val="0"/>
      <w:divBdr>
        <w:top w:val="none" w:sz="0" w:space="0" w:color="auto"/>
        <w:left w:val="none" w:sz="0" w:space="0" w:color="auto"/>
        <w:bottom w:val="none" w:sz="0" w:space="0" w:color="auto"/>
        <w:right w:val="none" w:sz="0" w:space="0" w:color="auto"/>
      </w:divBdr>
    </w:div>
    <w:div w:id="143860663">
      <w:bodyDiv w:val="1"/>
      <w:marLeft w:val="0"/>
      <w:marRight w:val="0"/>
      <w:marTop w:val="0"/>
      <w:marBottom w:val="0"/>
      <w:divBdr>
        <w:top w:val="none" w:sz="0" w:space="0" w:color="auto"/>
        <w:left w:val="none" w:sz="0" w:space="0" w:color="auto"/>
        <w:bottom w:val="none" w:sz="0" w:space="0" w:color="auto"/>
        <w:right w:val="none" w:sz="0" w:space="0" w:color="auto"/>
      </w:divBdr>
    </w:div>
    <w:div w:id="144862959">
      <w:bodyDiv w:val="1"/>
      <w:marLeft w:val="0"/>
      <w:marRight w:val="0"/>
      <w:marTop w:val="0"/>
      <w:marBottom w:val="0"/>
      <w:divBdr>
        <w:top w:val="none" w:sz="0" w:space="0" w:color="auto"/>
        <w:left w:val="none" w:sz="0" w:space="0" w:color="auto"/>
        <w:bottom w:val="none" w:sz="0" w:space="0" w:color="auto"/>
        <w:right w:val="none" w:sz="0" w:space="0" w:color="auto"/>
      </w:divBdr>
    </w:div>
    <w:div w:id="145510479">
      <w:bodyDiv w:val="1"/>
      <w:marLeft w:val="0"/>
      <w:marRight w:val="0"/>
      <w:marTop w:val="0"/>
      <w:marBottom w:val="0"/>
      <w:divBdr>
        <w:top w:val="none" w:sz="0" w:space="0" w:color="auto"/>
        <w:left w:val="none" w:sz="0" w:space="0" w:color="auto"/>
        <w:bottom w:val="none" w:sz="0" w:space="0" w:color="auto"/>
        <w:right w:val="none" w:sz="0" w:space="0" w:color="auto"/>
      </w:divBdr>
    </w:div>
    <w:div w:id="148135516">
      <w:bodyDiv w:val="1"/>
      <w:marLeft w:val="0"/>
      <w:marRight w:val="0"/>
      <w:marTop w:val="0"/>
      <w:marBottom w:val="0"/>
      <w:divBdr>
        <w:top w:val="none" w:sz="0" w:space="0" w:color="auto"/>
        <w:left w:val="none" w:sz="0" w:space="0" w:color="auto"/>
        <w:bottom w:val="none" w:sz="0" w:space="0" w:color="auto"/>
        <w:right w:val="none" w:sz="0" w:space="0" w:color="auto"/>
      </w:divBdr>
    </w:div>
    <w:div w:id="148638074">
      <w:bodyDiv w:val="1"/>
      <w:marLeft w:val="0"/>
      <w:marRight w:val="0"/>
      <w:marTop w:val="0"/>
      <w:marBottom w:val="0"/>
      <w:divBdr>
        <w:top w:val="none" w:sz="0" w:space="0" w:color="auto"/>
        <w:left w:val="none" w:sz="0" w:space="0" w:color="auto"/>
        <w:bottom w:val="none" w:sz="0" w:space="0" w:color="auto"/>
        <w:right w:val="none" w:sz="0" w:space="0" w:color="auto"/>
      </w:divBdr>
    </w:div>
    <w:div w:id="149296548">
      <w:bodyDiv w:val="1"/>
      <w:marLeft w:val="0"/>
      <w:marRight w:val="0"/>
      <w:marTop w:val="0"/>
      <w:marBottom w:val="0"/>
      <w:divBdr>
        <w:top w:val="none" w:sz="0" w:space="0" w:color="auto"/>
        <w:left w:val="none" w:sz="0" w:space="0" w:color="auto"/>
        <w:bottom w:val="none" w:sz="0" w:space="0" w:color="auto"/>
        <w:right w:val="none" w:sz="0" w:space="0" w:color="auto"/>
      </w:divBdr>
    </w:div>
    <w:div w:id="152453601">
      <w:bodyDiv w:val="1"/>
      <w:marLeft w:val="0"/>
      <w:marRight w:val="0"/>
      <w:marTop w:val="0"/>
      <w:marBottom w:val="0"/>
      <w:divBdr>
        <w:top w:val="none" w:sz="0" w:space="0" w:color="auto"/>
        <w:left w:val="none" w:sz="0" w:space="0" w:color="auto"/>
        <w:bottom w:val="none" w:sz="0" w:space="0" w:color="auto"/>
        <w:right w:val="none" w:sz="0" w:space="0" w:color="auto"/>
      </w:divBdr>
    </w:div>
    <w:div w:id="157163074">
      <w:bodyDiv w:val="1"/>
      <w:marLeft w:val="0"/>
      <w:marRight w:val="0"/>
      <w:marTop w:val="0"/>
      <w:marBottom w:val="0"/>
      <w:divBdr>
        <w:top w:val="none" w:sz="0" w:space="0" w:color="auto"/>
        <w:left w:val="none" w:sz="0" w:space="0" w:color="auto"/>
        <w:bottom w:val="none" w:sz="0" w:space="0" w:color="auto"/>
        <w:right w:val="none" w:sz="0" w:space="0" w:color="auto"/>
      </w:divBdr>
    </w:div>
    <w:div w:id="159080601">
      <w:bodyDiv w:val="1"/>
      <w:marLeft w:val="0"/>
      <w:marRight w:val="0"/>
      <w:marTop w:val="0"/>
      <w:marBottom w:val="0"/>
      <w:divBdr>
        <w:top w:val="none" w:sz="0" w:space="0" w:color="auto"/>
        <w:left w:val="none" w:sz="0" w:space="0" w:color="auto"/>
        <w:bottom w:val="none" w:sz="0" w:space="0" w:color="auto"/>
        <w:right w:val="none" w:sz="0" w:space="0" w:color="auto"/>
      </w:divBdr>
    </w:div>
    <w:div w:id="164903489">
      <w:bodyDiv w:val="1"/>
      <w:marLeft w:val="0"/>
      <w:marRight w:val="0"/>
      <w:marTop w:val="0"/>
      <w:marBottom w:val="0"/>
      <w:divBdr>
        <w:top w:val="none" w:sz="0" w:space="0" w:color="auto"/>
        <w:left w:val="none" w:sz="0" w:space="0" w:color="auto"/>
        <w:bottom w:val="none" w:sz="0" w:space="0" w:color="auto"/>
        <w:right w:val="none" w:sz="0" w:space="0" w:color="auto"/>
      </w:divBdr>
    </w:div>
    <w:div w:id="166138259">
      <w:bodyDiv w:val="1"/>
      <w:marLeft w:val="0"/>
      <w:marRight w:val="0"/>
      <w:marTop w:val="0"/>
      <w:marBottom w:val="0"/>
      <w:divBdr>
        <w:top w:val="none" w:sz="0" w:space="0" w:color="auto"/>
        <w:left w:val="none" w:sz="0" w:space="0" w:color="auto"/>
        <w:bottom w:val="none" w:sz="0" w:space="0" w:color="auto"/>
        <w:right w:val="none" w:sz="0" w:space="0" w:color="auto"/>
      </w:divBdr>
    </w:div>
    <w:div w:id="171535373">
      <w:bodyDiv w:val="1"/>
      <w:marLeft w:val="0"/>
      <w:marRight w:val="0"/>
      <w:marTop w:val="0"/>
      <w:marBottom w:val="0"/>
      <w:divBdr>
        <w:top w:val="none" w:sz="0" w:space="0" w:color="auto"/>
        <w:left w:val="none" w:sz="0" w:space="0" w:color="auto"/>
        <w:bottom w:val="none" w:sz="0" w:space="0" w:color="auto"/>
        <w:right w:val="none" w:sz="0" w:space="0" w:color="auto"/>
      </w:divBdr>
    </w:div>
    <w:div w:id="172038669">
      <w:bodyDiv w:val="1"/>
      <w:marLeft w:val="0"/>
      <w:marRight w:val="0"/>
      <w:marTop w:val="0"/>
      <w:marBottom w:val="0"/>
      <w:divBdr>
        <w:top w:val="none" w:sz="0" w:space="0" w:color="auto"/>
        <w:left w:val="none" w:sz="0" w:space="0" w:color="auto"/>
        <w:bottom w:val="none" w:sz="0" w:space="0" w:color="auto"/>
        <w:right w:val="none" w:sz="0" w:space="0" w:color="auto"/>
      </w:divBdr>
    </w:div>
    <w:div w:id="175772995">
      <w:bodyDiv w:val="1"/>
      <w:marLeft w:val="0"/>
      <w:marRight w:val="0"/>
      <w:marTop w:val="0"/>
      <w:marBottom w:val="0"/>
      <w:divBdr>
        <w:top w:val="none" w:sz="0" w:space="0" w:color="auto"/>
        <w:left w:val="none" w:sz="0" w:space="0" w:color="auto"/>
        <w:bottom w:val="none" w:sz="0" w:space="0" w:color="auto"/>
        <w:right w:val="none" w:sz="0" w:space="0" w:color="auto"/>
      </w:divBdr>
    </w:div>
    <w:div w:id="181628784">
      <w:bodyDiv w:val="1"/>
      <w:marLeft w:val="0"/>
      <w:marRight w:val="0"/>
      <w:marTop w:val="0"/>
      <w:marBottom w:val="0"/>
      <w:divBdr>
        <w:top w:val="none" w:sz="0" w:space="0" w:color="auto"/>
        <w:left w:val="none" w:sz="0" w:space="0" w:color="auto"/>
        <w:bottom w:val="none" w:sz="0" w:space="0" w:color="auto"/>
        <w:right w:val="none" w:sz="0" w:space="0" w:color="auto"/>
      </w:divBdr>
    </w:div>
    <w:div w:id="184637917">
      <w:bodyDiv w:val="1"/>
      <w:marLeft w:val="0"/>
      <w:marRight w:val="0"/>
      <w:marTop w:val="0"/>
      <w:marBottom w:val="0"/>
      <w:divBdr>
        <w:top w:val="none" w:sz="0" w:space="0" w:color="auto"/>
        <w:left w:val="none" w:sz="0" w:space="0" w:color="auto"/>
        <w:bottom w:val="none" w:sz="0" w:space="0" w:color="auto"/>
        <w:right w:val="none" w:sz="0" w:space="0" w:color="auto"/>
      </w:divBdr>
    </w:div>
    <w:div w:id="188564763">
      <w:bodyDiv w:val="1"/>
      <w:marLeft w:val="0"/>
      <w:marRight w:val="0"/>
      <w:marTop w:val="0"/>
      <w:marBottom w:val="0"/>
      <w:divBdr>
        <w:top w:val="none" w:sz="0" w:space="0" w:color="auto"/>
        <w:left w:val="none" w:sz="0" w:space="0" w:color="auto"/>
        <w:bottom w:val="none" w:sz="0" w:space="0" w:color="auto"/>
        <w:right w:val="none" w:sz="0" w:space="0" w:color="auto"/>
      </w:divBdr>
    </w:div>
    <w:div w:id="198008380">
      <w:bodyDiv w:val="1"/>
      <w:marLeft w:val="0"/>
      <w:marRight w:val="0"/>
      <w:marTop w:val="0"/>
      <w:marBottom w:val="0"/>
      <w:divBdr>
        <w:top w:val="none" w:sz="0" w:space="0" w:color="auto"/>
        <w:left w:val="none" w:sz="0" w:space="0" w:color="auto"/>
        <w:bottom w:val="none" w:sz="0" w:space="0" w:color="auto"/>
        <w:right w:val="none" w:sz="0" w:space="0" w:color="auto"/>
      </w:divBdr>
    </w:div>
    <w:div w:id="199247035">
      <w:bodyDiv w:val="1"/>
      <w:marLeft w:val="0"/>
      <w:marRight w:val="0"/>
      <w:marTop w:val="0"/>
      <w:marBottom w:val="0"/>
      <w:divBdr>
        <w:top w:val="none" w:sz="0" w:space="0" w:color="auto"/>
        <w:left w:val="none" w:sz="0" w:space="0" w:color="auto"/>
        <w:bottom w:val="none" w:sz="0" w:space="0" w:color="auto"/>
        <w:right w:val="none" w:sz="0" w:space="0" w:color="auto"/>
      </w:divBdr>
    </w:div>
    <w:div w:id="203832411">
      <w:bodyDiv w:val="1"/>
      <w:marLeft w:val="0"/>
      <w:marRight w:val="0"/>
      <w:marTop w:val="0"/>
      <w:marBottom w:val="0"/>
      <w:divBdr>
        <w:top w:val="none" w:sz="0" w:space="0" w:color="auto"/>
        <w:left w:val="none" w:sz="0" w:space="0" w:color="auto"/>
        <w:bottom w:val="none" w:sz="0" w:space="0" w:color="auto"/>
        <w:right w:val="none" w:sz="0" w:space="0" w:color="auto"/>
      </w:divBdr>
    </w:div>
    <w:div w:id="210190555">
      <w:bodyDiv w:val="1"/>
      <w:marLeft w:val="0"/>
      <w:marRight w:val="0"/>
      <w:marTop w:val="0"/>
      <w:marBottom w:val="0"/>
      <w:divBdr>
        <w:top w:val="none" w:sz="0" w:space="0" w:color="auto"/>
        <w:left w:val="none" w:sz="0" w:space="0" w:color="auto"/>
        <w:bottom w:val="none" w:sz="0" w:space="0" w:color="auto"/>
        <w:right w:val="none" w:sz="0" w:space="0" w:color="auto"/>
      </w:divBdr>
    </w:div>
    <w:div w:id="216864565">
      <w:bodyDiv w:val="1"/>
      <w:marLeft w:val="0"/>
      <w:marRight w:val="0"/>
      <w:marTop w:val="0"/>
      <w:marBottom w:val="0"/>
      <w:divBdr>
        <w:top w:val="none" w:sz="0" w:space="0" w:color="auto"/>
        <w:left w:val="none" w:sz="0" w:space="0" w:color="auto"/>
        <w:bottom w:val="none" w:sz="0" w:space="0" w:color="auto"/>
        <w:right w:val="none" w:sz="0" w:space="0" w:color="auto"/>
      </w:divBdr>
    </w:div>
    <w:div w:id="217668789">
      <w:bodyDiv w:val="1"/>
      <w:marLeft w:val="0"/>
      <w:marRight w:val="0"/>
      <w:marTop w:val="0"/>
      <w:marBottom w:val="0"/>
      <w:divBdr>
        <w:top w:val="none" w:sz="0" w:space="0" w:color="auto"/>
        <w:left w:val="none" w:sz="0" w:space="0" w:color="auto"/>
        <w:bottom w:val="none" w:sz="0" w:space="0" w:color="auto"/>
        <w:right w:val="none" w:sz="0" w:space="0" w:color="auto"/>
      </w:divBdr>
    </w:div>
    <w:div w:id="218709840">
      <w:bodyDiv w:val="1"/>
      <w:marLeft w:val="0"/>
      <w:marRight w:val="0"/>
      <w:marTop w:val="0"/>
      <w:marBottom w:val="0"/>
      <w:divBdr>
        <w:top w:val="none" w:sz="0" w:space="0" w:color="auto"/>
        <w:left w:val="none" w:sz="0" w:space="0" w:color="auto"/>
        <w:bottom w:val="none" w:sz="0" w:space="0" w:color="auto"/>
        <w:right w:val="none" w:sz="0" w:space="0" w:color="auto"/>
      </w:divBdr>
    </w:div>
    <w:div w:id="228351663">
      <w:bodyDiv w:val="1"/>
      <w:marLeft w:val="0"/>
      <w:marRight w:val="0"/>
      <w:marTop w:val="0"/>
      <w:marBottom w:val="0"/>
      <w:divBdr>
        <w:top w:val="none" w:sz="0" w:space="0" w:color="auto"/>
        <w:left w:val="none" w:sz="0" w:space="0" w:color="auto"/>
        <w:bottom w:val="none" w:sz="0" w:space="0" w:color="auto"/>
        <w:right w:val="none" w:sz="0" w:space="0" w:color="auto"/>
      </w:divBdr>
    </w:div>
    <w:div w:id="231277754">
      <w:bodyDiv w:val="1"/>
      <w:marLeft w:val="0"/>
      <w:marRight w:val="0"/>
      <w:marTop w:val="0"/>
      <w:marBottom w:val="0"/>
      <w:divBdr>
        <w:top w:val="none" w:sz="0" w:space="0" w:color="auto"/>
        <w:left w:val="none" w:sz="0" w:space="0" w:color="auto"/>
        <w:bottom w:val="none" w:sz="0" w:space="0" w:color="auto"/>
        <w:right w:val="none" w:sz="0" w:space="0" w:color="auto"/>
      </w:divBdr>
    </w:div>
    <w:div w:id="232937250">
      <w:bodyDiv w:val="1"/>
      <w:marLeft w:val="0"/>
      <w:marRight w:val="0"/>
      <w:marTop w:val="0"/>
      <w:marBottom w:val="0"/>
      <w:divBdr>
        <w:top w:val="none" w:sz="0" w:space="0" w:color="auto"/>
        <w:left w:val="none" w:sz="0" w:space="0" w:color="auto"/>
        <w:bottom w:val="none" w:sz="0" w:space="0" w:color="auto"/>
        <w:right w:val="none" w:sz="0" w:space="0" w:color="auto"/>
      </w:divBdr>
    </w:div>
    <w:div w:id="236551278">
      <w:bodyDiv w:val="1"/>
      <w:marLeft w:val="0"/>
      <w:marRight w:val="0"/>
      <w:marTop w:val="0"/>
      <w:marBottom w:val="0"/>
      <w:divBdr>
        <w:top w:val="none" w:sz="0" w:space="0" w:color="auto"/>
        <w:left w:val="none" w:sz="0" w:space="0" w:color="auto"/>
        <w:bottom w:val="none" w:sz="0" w:space="0" w:color="auto"/>
        <w:right w:val="none" w:sz="0" w:space="0" w:color="auto"/>
      </w:divBdr>
    </w:div>
    <w:div w:id="241449636">
      <w:bodyDiv w:val="1"/>
      <w:marLeft w:val="0"/>
      <w:marRight w:val="0"/>
      <w:marTop w:val="0"/>
      <w:marBottom w:val="0"/>
      <w:divBdr>
        <w:top w:val="none" w:sz="0" w:space="0" w:color="auto"/>
        <w:left w:val="none" w:sz="0" w:space="0" w:color="auto"/>
        <w:bottom w:val="none" w:sz="0" w:space="0" w:color="auto"/>
        <w:right w:val="none" w:sz="0" w:space="0" w:color="auto"/>
      </w:divBdr>
    </w:div>
    <w:div w:id="243414995">
      <w:bodyDiv w:val="1"/>
      <w:marLeft w:val="0"/>
      <w:marRight w:val="0"/>
      <w:marTop w:val="0"/>
      <w:marBottom w:val="0"/>
      <w:divBdr>
        <w:top w:val="none" w:sz="0" w:space="0" w:color="auto"/>
        <w:left w:val="none" w:sz="0" w:space="0" w:color="auto"/>
        <w:bottom w:val="none" w:sz="0" w:space="0" w:color="auto"/>
        <w:right w:val="none" w:sz="0" w:space="0" w:color="auto"/>
      </w:divBdr>
    </w:div>
    <w:div w:id="247275783">
      <w:bodyDiv w:val="1"/>
      <w:marLeft w:val="0"/>
      <w:marRight w:val="0"/>
      <w:marTop w:val="0"/>
      <w:marBottom w:val="0"/>
      <w:divBdr>
        <w:top w:val="none" w:sz="0" w:space="0" w:color="auto"/>
        <w:left w:val="none" w:sz="0" w:space="0" w:color="auto"/>
        <w:bottom w:val="none" w:sz="0" w:space="0" w:color="auto"/>
        <w:right w:val="none" w:sz="0" w:space="0" w:color="auto"/>
      </w:divBdr>
    </w:div>
    <w:div w:id="252202362">
      <w:bodyDiv w:val="1"/>
      <w:marLeft w:val="0"/>
      <w:marRight w:val="0"/>
      <w:marTop w:val="0"/>
      <w:marBottom w:val="0"/>
      <w:divBdr>
        <w:top w:val="none" w:sz="0" w:space="0" w:color="auto"/>
        <w:left w:val="none" w:sz="0" w:space="0" w:color="auto"/>
        <w:bottom w:val="none" w:sz="0" w:space="0" w:color="auto"/>
        <w:right w:val="none" w:sz="0" w:space="0" w:color="auto"/>
      </w:divBdr>
    </w:div>
    <w:div w:id="258369236">
      <w:bodyDiv w:val="1"/>
      <w:marLeft w:val="0"/>
      <w:marRight w:val="0"/>
      <w:marTop w:val="0"/>
      <w:marBottom w:val="0"/>
      <w:divBdr>
        <w:top w:val="none" w:sz="0" w:space="0" w:color="auto"/>
        <w:left w:val="none" w:sz="0" w:space="0" w:color="auto"/>
        <w:bottom w:val="none" w:sz="0" w:space="0" w:color="auto"/>
        <w:right w:val="none" w:sz="0" w:space="0" w:color="auto"/>
      </w:divBdr>
    </w:div>
    <w:div w:id="260991393">
      <w:bodyDiv w:val="1"/>
      <w:marLeft w:val="0"/>
      <w:marRight w:val="0"/>
      <w:marTop w:val="0"/>
      <w:marBottom w:val="0"/>
      <w:divBdr>
        <w:top w:val="none" w:sz="0" w:space="0" w:color="auto"/>
        <w:left w:val="none" w:sz="0" w:space="0" w:color="auto"/>
        <w:bottom w:val="none" w:sz="0" w:space="0" w:color="auto"/>
        <w:right w:val="none" w:sz="0" w:space="0" w:color="auto"/>
      </w:divBdr>
    </w:div>
    <w:div w:id="261110527">
      <w:bodyDiv w:val="1"/>
      <w:marLeft w:val="0"/>
      <w:marRight w:val="0"/>
      <w:marTop w:val="0"/>
      <w:marBottom w:val="0"/>
      <w:divBdr>
        <w:top w:val="none" w:sz="0" w:space="0" w:color="auto"/>
        <w:left w:val="none" w:sz="0" w:space="0" w:color="auto"/>
        <w:bottom w:val="none" w:sz="0" w:space="0" w:color="auto"/>
        <w:right w:val="none" w:sz="0" w:space="0" w:color="auto"/>
      </w:divBdr>
    </w:div>
    <w:div w:id="273103248">
      <w:bodyDiv w:val="1"/>
      <w:marLeft w:val="0"/>
      <w:marRight w:val="0"/>
      <w:marTop w:val="0"/>
      <w:marBottom w:val="0"/>
      <w:divBdr>
        <w:top w:val="none" w:sz="0" w:space="0" w:color="auto"/>
        <w:left w:val="none" w:sz="0" w:space="0" w:color="auto"/>
        <w:bottom w:val="none" w:sz="0" w:space="0" w:color="auto"/>
        <w:right w:val="none" w:sz="0" w:space="0" w:color="auto"/>
      </w:divBdr>
    </w:div>
    <w:div w:id="275601502">
      <w:bodyDiv w:val="1"/>
      <w:marLeft w:val="0"/>
      <w:marRight w:val="0"/>
      <w:marTop w:val="0"/>
      <w:marBottom w:val="0"/>
      <w:divBdr>
        <w:top w:val="none" w:sz="0" w:space="0" w:color="auto"/>
        <w:left w:val="none" w:sz="0" w:space="0" w:color="auto"/>
        <w:bottom w:val="none" w:sz="0" w:space="0" w:color="auto"/>
        <w:right w:val="none" w:sz="0" w:space="0" w:color="auto"/>
      </w:divBdr>
    </w:div>
    <w:div w:id="277831865">
      <w:bodyDiv w:val="1"/>
      <w:marLeft w:val="0"/>
      <w:marRight w:val="0"/>
      <w:marTop w:val="0"/>
      <w:marBottom w:val="0"/>
      <w:divBdr>
        <w:top w:val="none" w:sz="0" w:space="0" w:color="auto"/>
        <w:left w:val="none" w:sz="0" w:space="0" w:color="auto"/>
        <w:bottom w:val="none" w:sz="0" w:space="0" w:color="auto"/>
        <w:right w:val="none" w:sz="0" w:space="0" w:color="auto"/>
      </w:divBdr>
    </w:div>
    <w:div w:id="284043134">
      <w:bodyDiv w:val="1"/>
      <w:marLeft w:val="0"/>
      <w:marRight w:val="0"/>
      <w:marTop w:val="0"/>
      <w:marBottom w:val="0"/>
      <w:divBdr>
        <w:top w:val="none" w:sz="0" w:space="0" w:color="auto"/>
        <w:left w:val="none" w:sz="0" w:space="0" w:color="auto"/>
        <w:bottom w:val="none" w:sz="0" w:space="0" w:color="auto"/>
        <w:right w:val="none" w:sz="0" w:space="0" w:color="auto"/>
      </w:divBdr>
    </w:div>
    <w:div w:id="284435691">
      <w:bodyDiv w:val="1"/>
      <w:marLeft w:val="0"/>
      <w:marRight w:val="0"/>
      <w:marTop w:val="0"/>
      <w:marBottom w:val="0"/>
      <w:divBdr>
        <w:top w:val="none" w:sz="0" w:space="0" w:color="auto"/>
        <w:left w:val="none" w:sz="0" w:space="0" w:color="auto"/>
        <w:bottom w:val="none" w:sz="0" w:space="0" w:color="auto"/>
        <w:right w:val="none" w:sz="0" w:space="0" w:color="auto"/>
      </w:divBdr>
    </w:div>
    <w:div w:id="292374696">
      <w:bodyDiv w:val="1"/>
      <w:marLeft w:val="0"/>
      <w:marRight w:val="0"/>
      <w:marTop w:val="0"/>
      <w:marBottom w:val="0"/>
      <w:divBdr>
        <w:top w:val="none" w:sz="0" w:space="0" w:color="auto"/>
        <w:left w:val="none" w:sz="0" w:space="0" w:color="auto"/>
        <w:bottom w:val="none" w:sz="0" w:space="0" w:color="auto"/>
        <w:right w:val="none" w:sz="0" w:space="0" w:color="auto"/>
      </w:divBdr>
    </w:div>
    <w:div w:id="292710521">
      <w:bodyDiv w:val="1"/>
      <w:marLeft w:val="0"/>
      <w:marRight w:val="0"/>
      <w:marTop w:val="0"/>
      <w:marBottom w:val="0"/>
      <w:divBdr>
        <w:top w:val="none" w:sz="0" w:space="0" w:color="auto"/>
        <w:left w:val="none" w:sz="0" w:space="0" w:color="auto"/>
        <w:bottom w:val="none" w:sz="0" w:space="0" w:color="auto"/>
        <w:right w:val="none" w:sz="0" w:space="0" w:color="auto"/>
      </w:divBdr>
    </w:div>
    <w:div w:id="299651286">
      <w:bodyDiv w:val="1"/>
      <w:marLeft w:val="0"/>
      <w:marRight w:val="0"/>
      <w:marTop w:val="0"/>
      <w:marBottom w:val="0"/>
      <w:divBdr>
        <w:top w:val="none" w:sz="0" w:space="0" w:color="auto"/>
        <w:left w:val="none" w:sz="0" w:space="0" w:color="auto"/>
        <w:bottom w:val="none" w:sz="0" w:space="0" w:color="auto"/>
        <w:right w:val="none" w:sz="0" w:space="0" w:color="auto"/>
      </w:divBdr>
    </w:div>
    <w:div w:id="304118411">
      <w:bodyDiv w:val="1"/>
      <w:marLeft w:val="0"/>
      <w:marRight w:val="0"/>
      <w:marTop w:val="0"/>
      <w:marBottom w:val="0"/>
      <w:divBdr>
        <w:top w:val="none" w:sz="0" w:space="0" w:color="auto"/>
        <w:left w:val="none" w:sz="0" w:space="0" w:color="auto"/>
        <w:bottom w:val="none" w:sz="0" w:space="0" w:color="auto"/>
        <w:right w:val="none" w:sz="0" w:space="0" w:color="auto"/>
      </w:divBdr>
    </w:div>
    <w:div w:id="306709699">
      <w:bodyDiv w:val="1"/>
      <w:marLeft w:val="0"/>
      <w:marRight w:val="0"/>
      <w:marTop w:val="0"/>
      <w:marBottom w:val="0"/>
      <w:divBdr>
        <w:top w:val="none" w:sz="0" w:space="0" w:color="auto"/>
        <w:left w:val="none" w:sz="0" w:space="0" w:color="auto"/>
        <w:bottom w:val="none" w:sz="0" w:space="0" w:color="auto"/>
        <w:right w:val="none" w:sz="0" w:space="0" w:color="auto"/>
      </w:divBdr>
    </w:div>
    <w:div w:id="313460525">
      <w:bodyDiv w:val="1"/>
      <w:marLeft w:val="0"/>
      <w:marRight w:val="0"/>
      <w:marTop w:val="0"/>
      <w:marBottom w:val="0"/>
      <w:divBdr>
        <w:top w:val="none" w:sz="0" w:space="0" w:color="auto"/>
        <w:left w:val="none" w:sz="0" w:space="0" w:color="auto"/>
        <w:bottom w:val="none" w:sz="0" w:space="0" w:color="auto"/>
        <w:right w:val="none" w:sz="0" w:space="0" w:color="auto"/>
      </w:divBdr>
    </w:div>
    <w:div w:id="314456726">
      <w:bodyDiv w:val="1"/>
      <w:marLeft w:val="0"/>
      <w:marRight w:val="0"/>
      <w:marTop w:val="0"/>
      <w:marBottom w:val="0"/>
      <w:divBdr>
        <w:top w:val="none" w:sz="0" w:space="0" w:color="auto"/>
        <w:left w:val="none" w:sz="0" w:space="0" w:color="auto"/>
        <w:bottom w:val="none" w:sz="0" w:space="0" w:color="auto"/>
        <w:right w:val="none" w:sz="0" w:space="0" w:color="auto"/>
      </w:divBdr>
    </w:div>
    <w:div w:id="314601658">
      <w:bodyDiv w:val="1"/>
      <w:marLeft w:val="0"/>
      <w:marRight w:val="0"/>
      <w:marTop w:val="0"/>
      <w:marBottom w:val="0"/>
      <w:divBdr>
        <w:top w:val="none" w:sz="0" w:space="0" w:color="auto"/>
        <w:left w:val="none" w:sz="0" w:space="0" w:color="auto"/>
        <w:bottom w:val="none" w:sz="0" w:space="0" w:color="auto"/>
        <w:right w:val="none" w:sz="0" w:space="0" w:color="auto"/>
      </w:divBdr>
    </w:div>
    <w:div w:id="320282397">
      <w:bodyDiv w:val="1"/>
      <w:marLeft w:val="0"/>
      <w:marRight w:val="0"/>
      <w:marTop w:val="0"/>
      <w:marBottom w:val="0"/>
      <w:divBdr>
        <w:top w:val="none" w:sz="0" w:space="0" w:color="auto"/>
        <w:left w:val="none" w:sz="0" w:space="0" w:color="auto"/>
        <w:bottom w:val="none" w:sz="0" w:space="0" w:color="auto"/>
        <w:right w:val="none" w:sz="0" w:space="0" w:color="auto"/>
      </w:divBdr>
    </w:div>
    <w:div w:id="323241021">
      <w:bodyDiv w:val="1"/>
      <w:marLeft w:val="0"/>
      <w:marRight w:val="0"/>
      <w:marTop w:val="0"/>
      <w:marBottom w:val="0"/>
      <w:divBdr>
        <w:top w:val="none" w:sz="0" w:space="0" w:color="auto"/>
        <w:left w:val="none" w:sz="0" w:space="0" w:color="auto"/>
        <w:bottom w:val="none" w:sz="0" w:space="0" w:color="auto"/>
        <w:right w:val="none" w:sz="0" w:space="0" w:color="auto"/>
      </w:divBdr>
    </w:div>
    <w:div w:id="324355693">
      <w:bodyDiv w:val="1"/>
      <w:marLeft w:val="0"/>
      <w:marRight w:val="0"/>
      <w:marTop w:val="0"/>
      <w:marBottom w:val="0"/>
      <w:divBdr>
        <w:top w:val="none" w:sz="0" w:space="0" w:color="auto"/>
        <w:left w:val="none" w:sz="0" w:space="0" w:color="auto"/>
        <w:bottom w:val="none" w:sz="0" w:space="0" w:color="auto"/>
        <w:right w:val="none" w:sz="0" w:space="0" w:color="auto"/>
      </w:divBdr>
    </w:div>
    <w:div w:id="326254004">
      <w:bodyDiv w:val="1"/>
      <w:marLeft w:val="0"/>
      <w:marRight w:val="0"/>
      <w:marTop w:val="0"/>
      <w:marBottom w:val="0"/>
      <w:divBdr>
        <w:top w:val="none" w:sz="0" w:space="0" w:color="auto"/>
        <w:left w:val="none" w:sz="0" w:space="0" w:color="auto"/>
        <w:bottom w:val="none" w:sz="0" w:space="0" w:color="auto"/>
        <w:right w:val="none" w:sz="0" w:space="0" w:color="auto"/>
      </w:divBdr>
    </w:div>
    <w:div w:id="327951037">
      <w:bodyDiv w:val="1"/>
      <w:marLeft w:val="0"/>
      <w:marRight w:val="0"/>
      <w:marTop w:val="0"/>
      <w:marBottom w:val="0"/>
      <w:divBdr>
        <w:top w:val="none" w:sz="0" w:space="0" w:color="auto"/>
        <w:left w:val="none" w:sz="0" w:space="0" w:color="auto"/>
        <w:bottom w:val="none" w:sz="0" w:space="0" w:color="auto"/>
        <w:right w:val="none" w:sz="0" w:space="0" w:color="auto"/>
      </w:divBdr>
    </w:div>
    <w:div w:id="334379979">
      <w:bodyDiv w:val="1"/>
      <w:marLeft w:val="0"/>
      <w:marRight w:val="0"/>
      <w:marTop w:val="0"/>
      <w:marBottom w:val="0"/>
      <w:divBdr>
        <w:top w:val="none" w:sz="0" w:space="0" w:color="auto"/>
        <w:left w:val="none" w:sz="0" w:space="0" w:color="auto"/>
        <w:bottom w:val="none" w:sz="0" w:space="0" w:color="auto"/>
        <w:right w:val="none" w:sz="0" w:space="0" w:color="auto"/>
      </w:divBdr>
    </w:div>
    <w:div w:id="335425556">
      <w:bodyDiv w:val="1"/>
      <w:marLeft w:val="0"/>
      <w:marRight w:val="0"/>
      <w:marTop w:val="0"/>
      <w:marBottom w:val="0"/>
      <w:divBdr>
        <w:top w:val="none" w:sz="0" w:space="0" w:color="auto"/>
        <w:left w:val="none" w:sz="0" w:space="0" w:color="auto"/>
        <w:bottom w:val="none" w:sz="0" w:space="0" w:color="auto"/>
        <w:right w:val="none" w:sz="0" w:space="0" w:color="auto"/>
      </w:divBdr>
    </w:div>
    <w:div w:id="338586632">
      <w:bodyDiv w:val="1"/>
      <w:marLeft w:val="0"/>
      <w:marRight w:val="0"/>
      <w:marTop w:val="0"/>
      <w:marBottom w:val="0"/>
      <w:divBdr>
        <w:top w:val="none" w:sz="0" w:space="0" w:color="auto"/>
        <w:left w:val="none" w:sz="0" w:space="0" w:color="auto"/>
        <w:bottom w:val="none" w:sz="0" w:space="0" w:color="auto"/>
        <w:right w:val="none" w:sz="0" w:space="0" w:color="auto"/>
      </w:divBdr>
    </w:div>
    <w:div w:id="339626457">
      <w:bodyDiv w:val="1"/>
      <w:marLeft w:val="0"/>
      <w:marRight w:val="0"/>
      <w:marTop w:val="0"/>
      <w:marBottom w:val="0"/>
      <w:divBdr>
        <w:top w:val="none" w:sz="0" w:space="0" w:color="auto"/>
        <w:left w:val="none" w:sz="0" w:space="0" w:color="auto"/>
        <w:bottom w:val="none" w:sz="0" w:space="0" w:color="auto"/>
        <w:right w:val="none" w:sz="0" w:space="0" w:color="auto"/>
      </w:divBdr>
    </w:div>
    <w:div w:id="345641601">
      <w:bodyDiv w:val="1"/>
      <w:marLeft w:val="0"/>
      <w:marRight w:val="0"/>
      <w:marTop w:val="0"/>
      <w:marBottom w:val="0"/>
      <w:divBdr>
        <w:top w:val="none" w:sz="0" w:space="0" w:color="auto"/>
        <w:left w:val="none" w:sz="0" w:space="0" w:color="auto"/>
        <w:bottom w:val="none" w:sz="0" w:space="0" w:color="auto"/>
        <w:right w:val="none" w:sz="0" w:space="0" w:color="auto"/>
      </w:divBdr>
    </w:div>
    <w:div w:id="347176788">
      <w:bodyDiv w:val="1"/>
      <w:marLeft w:val="0"/>
      <w:marRight w:val="0"/>
      <w:marTop w:val="0"/>
      <w:marBottom w:val="0"/>
      <w:divBdr>
        <w:top w:val="none" w:sz="0" w:space="0" w:color="auto"/>
        <w:left w:val="none" w:sz="0" w:space="0" w:color="auto"/>
        <w:bottom w:val="none" w:sz="0" w:space="0" w:color="auto"/>
        <w:right w:val="none" w:sz="0" w:space="0" w:color="auto"/>
      </w:divBdr>
    </w:div>
    <w:div w:id="358051027">
      <w:bodyDiv w:val="1"/>
      <w:marLeft w:val="0"/>
      <w:marRight w:val="0"/>
      <w:marTop w:val="0"/>
      <w:marBottom w:val="0"/>
      <w:divBdr>
        <w:top w:val="none" w:sz="0" w:space="0" w:color="auto"/>
        <w:left w:val="none" w:sz="0" w:space="0" w:color="auto"/>
        <w:bottom w:val="none" w:sz="0" w:space="0" w:color="auto"/>
        <w:right w:val="none" w:sz="0" w:space="0" w:color="auto"/>
      </w:divBdr>
    </w:div>
    <w:div w:id="360404000">
      <w:bodyDiv w:val="1"/>
      <w:marLeft w:val="0"/>
      <w:marRight w:val="0"/>
      <w:marTop w:val="0"/>
      <w:marBottom w:val="0"/>
      <w:divBdr>
        <w:top w:val="none" w:sz="0" w:space="0" w:color="auto"/>
        <w:left w:val="none" w:sz="0" w:space="0" w:color="auto"/>
        <w:bottom w:val="none" w:sz="0" w:space="0" w:color="auto"/>
        <w:right w:val="none" w:sz="0" w:space="0" w:color="auto"/>
      </w:divBdr>
    </w:div>
    <w:div w:id="362291306">
      <w:bodyDiv w:val="1"/>
      <w:marLeft w:val="0"/>
      <w:marRight w:val="0"/>
      <w:marTop w:val="0"/>
      <w:marBottom w:val="0"/>
      <w:divBdr>
        <w:top w:val="none" w:sz="0" w:space="0" w:color="auto"/>
        <w:left w:val="none" w:sz="0" w:space="0" w:color="auto"/>
        <w:bottom w:val="none" w:sz="0" w:space="0" w:color="auto"/>
        <w:right w:val="none" w:sz="0" w:space="0" w:color="auto"/>
      </w:divBdr>
    </w:div>
    <w:div w:id="362903445">
      <w:bodyDiv w:val="1"/>
      <w:marLeft w:val="0"/>
      <w:marRight w:val="0"/>
      <w:marTop w:val="0"/>
      <w:marBottom w:val="0"/>
      <w:divBdr>
        <w:top w:val="none" w:sz="0" w:space="0" w:color="auto"/>
        <w:left w:val="none" w:sz="0" w:space="0" w:color="auto"/>
        <w:bottom w:val="none" w:sz="0" w:space="0" w:color="auto"/>
        <w:right w:val="none" w:sz="0" w:space="0" w:color="auto"/>
      </w:divBdr>
    </w:div>
    <w:div w:id="368724982">
      <w:bodyDiv w:val="1"/>
      <w:marLeft w:val="0"/>
      <w:marRight w:val="0"/>
      <w:marTop w:val="0"/>
      <w:marBottom w:val="0"/>
      <w:divBdr>
        <w:top w:val="none" w:sz="0" w:space="0" w:color="auto"/>
        <w:left w:val="none" w:sz="0" w:space="0" w:color="auto"/>
        <w:bottom w:val="none" w:sz="0" w:space="0" w:color="auto"/>
        <w:right w:val="none" w:sz="0" w:space="0" w:color="auto"/>
      </w:divBdr>
    </w:div>
    <w:div w:id="369036210">
      <w:bodyDiv w:val="1"/>
      <w:marLeft w:val="0"/>
      <w:marRight w:val="0"/>
      <w:marTop w:val="0"/>
      <w:marBottom w:val="0"/>
      <w:divBdr>
        <w:top w:val="none" w:sz="0" w:space="0" w:color="auto"/>
        <w:left w:val="none" w:sz="0" w:space="0" w:color="auto"/>
        <w:bottom w:val="none" w:sz="0" w:space="0" w:color="auto"/>
        <w:right w:val="none" w:sz="0" w:space="0" w:color="auto"/>
      </w:divBdr>
    </w:div>
    <w:div w:id="369039910">
      <w:bodyDiv w:val="1"/>
      <w:marLeft w:val="0"/>
      <w:marRight w:val="0"/>
      <w:marTop w:val="0"/>
      <w:marBottom w:val="0"/>
      <w:divBdr>
        <w:top w:val="none" w:sz="0" w:space="0" w:color="auto"/>
        <w:left w:val="none" w:sz="0" w:space="0" w:color="auto"/>
        <w:bottom w:val="none" w:sz="0" w:space="0" w:color="auto"/>
        <w:right w:val="none" w:sz="0" w:space="0" w:color="auto"/>
      </w:divBdr>
    </w:div>
    <w:div w:id="377440386">
      <w:bodyDiv w:val="1"/>
      <w:marLeft w:val="0"/>
      <w:marRight w:val="0"/>
      <w:marTop w:val="0"/>
      <w:marBottom w:val="0"/>
      <w:divBdr>
        <w:top w:val="none" w:sz="0" w:space="0" w:color="auto"/>
        <w:left w:val="none" w:sz="0" w:space="0" w:color="auto"/>
        <w:bottom w:val="none" w:sz="0" w:space="0" w:color="auto"/>
        <w:right w:val="none" w:sz="0" w:space="0" w:color="auto"/>
      </w:divBdr>
    </w:div>
    <w:div w:id="377978293">
      <w:bodyDiv w:val="1"/>
      <w:marLeft w:val="0"/>
      <w:marRight w:val="0"/>
      <w:marTop w:val="0"/>
      <w:marBottom w:val="0"/>
      <w:divBdr>
        <w:top w:val="none" w:sz="0" w:space="0" w:color="auto"/>
        <w:left w:val="none" w:sz="0" w:space="0" w:color="auto"/>
        <w:bottom w:val="none" w:sz="0" w:space="0" w:color="auto"/>
        <w:right w:val="none" w:sz="0" w:space="0" w:color="auto"/>
      </w:divBdr>
    </w:div>
    <w:div w:id="379744371">
      <w:bodyDiv w:val="1"/>
      <w:marLeft w:val="0"/>
      <w:marRight w:val="0"/>
      <w:marTop w:val="0"/>
      <w:marBottom w:val="0"/>
      <w:divBdr>
        <w:top w:val="none" w:sz="0" w:space="0" w:color="auto"/>
        <w:left w:val="none" w:sz="0" w:space="0" w:color="auto"/>
        <w:bottom w:val="none" w:sz="0" w:space="0" w:color="auto"/>
        <w:right w:val="none" w:sz="0" w:space="0" w:color="auto"/>
      </w:divBdr>
    </w:div>
    <w:div w:id="384644974">
      <w:bodyDiv w:val="1"/>
      <w:marLeft w:val="0"/>
      <w:marRight w:val="0"/>
      <w:marTop w:val="0"/>
      <w:marBottom w:val="0"/>
      <w:divBdr>
        <w:top w:val="none" w:sz="0" w:space="0" w:color="auto"/>
        <w:left w:val="none" w:sz="0" w:space="0" w:color="auto"/>
        <w:bottom w:val="none" w:sz="0" w:space="0" w:color="auto"/>
        <w:right w:val="none" w:sz="0" w:space="0" w:color="auto"/>
      </w:divBdr>
    </w:div>
    <w:div w:id="385299073">
      <w:bodyDiv w:val="1"/>
      <w:marLeft w:val="0"/>
      <w:marRight w:val="0"/>
      <w:marTop w:val="0"/>
      <w:marBottom w:val="0"/>
      <w:divBdr>
        <w:top w:val="none" w:sz="0" w:space="0" w:color="auto"/>
        <w:left w:val="none" w:sz="0" w:space="0" w:color="auto"/>
        <w:bottom w:val="none" w:sz="0" w:space="0" w:color="auto"/>
        <w:right w:val="none" w:sz="0" w:space="0" w:color="auto"/>
      </w:divBdr>
    </w:div>
    <w:div w:id="391270521">
      <w:bodyDiv w:val="1"/>
      <w:marLeft w:val="0"/>
      <w:marRight w:val="0"/>
      <w:marTop w:val="0"/>
      <w:marBottom w:val="0"/>
      <w:divBdr>
        <w:top w:val="none" w:sz="0" w:space="0" w:color="auto"/>
        <w:left w:val="none" w:sz="0" w:space="0" w:color="auto"/>
        <w:bottom w:val="none" w:sz="0" w:space="0" w:color="auto"/>
        <w:right w:val="none" w:sz="0" w:space="0" w:color="auto"/>
      </w:divBdr>
    </w:div>
    <w:div w:id="393815247">
      <w:bodyDiv w:val="1"/>
      <w:marLeft w:val="0"/>
      <w:marRight w:val="0"/>
      <w:marTop w:val="0"/>
      <w:marBottom w:val="0"/>
      <w:divBdr>
        <w:top w:val="none" w:sz="0" w:space="0" w:color="auto"/>
        <w:left w:val="none" w:sz="0" w:space="0" w:color="auto"/>
        <w:bottom w:val="none" w:sz="0" w:space="0" w:color="auto"/>
        <w:right w:val="none" w:sz="0" w:space="0" w:color="auto"/>
      </w:divBdr>
    </w:div>
    <w:div w:id="398672898">
      <w:bodyDiv w:val="1"/>
      <w:marLeft w:val="0"/>
      <w:marRight w:val="0"/>
      <w:marTop w:val="0"/>
      <w:marBottom w:val="0"/>
      <w:divBdr>
        <w:top w:val="none" w:sz="0" w:space="0" w:color="auto"/>
        <w:left w:val="none" w:sz="0" w:space="0" w:color="auto"/>
        <w:bottom w:val="none" w:sz="0" w:space="0" w:color="auto"/>
        <w:right w:val="none" w:sz="0" w:space="0" w:color="auto"/>
      </w:divBdr>
    </w:div>
    <w:div w:id="407729145">
      <w:bodyDiv w:val="1"/>
      <w:marLeft w:val="0"/>
      <w:marRight w:val="0"/>
      <w:marTop w:val="0"/>
      <w:marBottom w:val="0"/>
      <w:divBdr>
        <w:top w:val="none" w:sz="0" w:space="0" w:color="auto"/>
        <w:left w:val="none" w:sz="0" w:space="0" w:color="auto"/>
        <w:bottom w:val="none" w:sz="0" w:space="0" w:color="auto"/>
        <w:right w:val="none" w:sz="0" w:space="0" w:color="auto"/>
      </w:divBdr>
    </w:div>
    <w:div w:id="411588092">
      <w:bodyDiv w:val="1"/>
      <w:marLeft w:val="0"/>
      <w:marRight w:val="0"/>
      <w:marTop w:val="0"/>
      <w:marBottom w:val="0"/>
      <w:divBdr>
        <w:top w:val="none" w:sz="0" w:space="0" w:color="auto"/>
        <w:left w:val="none" w:sz="0" w:space="0" w:color="auto"/>
        <w:bottom w:val="none" w:sz="0" w:space="0" w:color="auto"/>
        <w:right w:val="none" w:sz="0" w:space="0" w:color="auto"/>
      </w:divBdr>
    </w:div>
    <w:div w:id="411588689">
      <w:bodyDiv w:val="1"/>
      <w:marLeft w:val="0"/>
      <w:marRight w:val="0"/>
      <w:marTop w:val="0"/>
      <w:marBottom w:val="0"/>
      <w:divBdr>
        <w:top w:val="none" w:sz="0" w:space="0" w:color="auto"/>
        <w:left w:val="none" w:sz="0" w:space="0" w:color="auto"/>
        <w:bottom w:val="none" w:sz="0" w:space="0" w:color="auto"/>
        <w:right w:val="none" w:sz="0" w:space="0" w:color="auto"/>
      </w:divBdr>
    </w:div>
    <w:div w:id="411974868">
      <w:bodyDiv w:val="1"/>
      <w:marLeft w:val="0"/>
      <w:marRight w:val="0"/>
      <w:marTop w:val="0"/>
      <w:marBottom w:val="0"/>
      <w:divBdr>
        <w:top w:val="none" w:sz="0" w:space="0" w:color="auto"/>
        <w:left w:val="none" w:sz="0" w:space="0" w:color="auto"/>
        <w:bottom w:val="none" w:sz="0" w:space="0" w:color="auto"/>
        <w:right w:val="none" w:sz="0" w:space="0" w:color="auto"/>
      </w:divBdr>
    </w:div>
    <w:div w:id="416944232">
      <w:bodyDiv w:val="1"/>
      <w:marLeft w:val="0"/>
      <w:marRight w:val="0"/>
      <w:marTop w:val="0"/>
      <w:marBottom w:val="0"/>
      <w:divBdr>
        <w:top w:val="none" w:sz="0" w:space="0" w:color="auto"/>
        <w:left w:val="none" w:sz="0" w:space="0" w:color="auto"/>
        <w:bottom w:val="none" w:sz="0" w:space="0" w:color="auto"/>
        <w:right w:val="none" w:sz="0" w:space="0" w:color="auto"/>
      </w:divBdr>
    </w:div>
    <w:div w:id="417287688">
      <w:bodyDiv w:val="1"/>
      <w:marLeft w:val="0"/>
      <w:marRight w:val="0"/>
      <w:marTop w:val="0"/>
      <w:marBottom w:val="0"/>
      <w:divBdr>
        <w:top w:val="none" w:sz="0" w:space="0" w:color="auto"/>
        <w:left w:val="none" w:sz="0" w:space="0" w:color="auto"/>
        <w:bottom w:val="none" w:sz="0" w:space="0" w:color="auto"/>
        <w:right w:val="none" w:sz="0" w:space="0" w:color="auto"/>
      </w:divBdr>
    </w:div>
    <w:div w:id="420415521">
      <w:bodyDiv w:val="1"/>
      <w:marLeft w:val="0"/>
      <w:marRight w:val="0"/>
      <w:marTop w:val="0"/>
      <w:marBottom w:val="0"/>
      <w:divBdr>
        <w:top w:val="none" w:sz="0" w:space="0" w:color="auto"/>
        <w:left w:val="none" w:sz="0" w:space="0" w:color="auto"/>
        <w:bottom w:val="none" w:sz="0" w:space="0" w:color="auto"/>
        <w:right w:val="none" w:sz="0" w:space="0" w:color="auto"/>
      </w:divBdr>
    </w:div>
    <w:div w:id="421683494">
      <w:bodyDiv w:val="1"/>
      <w:marLeft w:val="0"/>
      <w:marRight w:val="0"/>
      <w:marTop w:val="0"/>
      <w:marBottom w:val="0"/>
      <w:divBdr>
        <w:top w:val="none" w:sz="0" w:space="0" w:color="auto"/>
        <w:left w:val="none" w:sz="0" w:space="0" w:color="auto"/>
        <w:bottom w:val="none" w:sz="0" w:space="0" w:color="auto"/>
        <w:right w:val="none" w:sz="0" w:space="0" w:color="auto"/>
      </w:divBdr>
    </w:div>
    <w:div w:id="423695019">
      <w:bodyDiv w:val="1"/>
      <w:marLeft w:val="0"/>
      <w:marRight w:val="0"/>
      <w:marTop w:val="0"/>
      <w:marBottom w:val="0"/>
      <w:divBdr>
        <w:top w:val="none" w:sz="0" w:space="0" w:color="auto"/>
        <w:left w:val="none" w:sz="0" w:space="0" w:color="auto"/>
        <w:bottom w:val="none" w:sz="0" w:space="0" w:color="auto"/>
        <w:right w:val="none" w:sz="0" w:space="0" w:color="auto"/>
      </w:divBdr>
    </w:div>
    <w:div w:id="423696043">
      <w:bodyDiv w:val="1"/>
      <w:marLeft w:val="0"/>
      <w:marRight w:val="0"/>
      <w:marTop w:val="0"/>
      <w:marBottom w:val="0"/>
      <w:divBdr>
        <w:top w:val="none" w:sz="0" w:space="0" w:color="auto"/>
        <w:left w:val="none" w:sz="0" w:space="0" w:color="auto"/>
        <w:bottom w:val="none" w:sz="0" w:space="0" w:color="auto"/>
        <w:right w:val="none" w:sz="0" w:space="0" w:color="auto"/>
      </w:divBdr>
    </w:div>
    <w:div w:id="426658813">
      <w:bodyDiv w:val="1"/>
      <w:marLeft w:val="0"/>
      <w:marRight w:val="0"/>
      <w:marTop w:val="0"/>
      <w:marBottom w:val="0"/>
      <w:divBdr>
        <w:top w:val="none" w:sz="0" w:space="0" w:color="auto"/>
        <w:left w:val="none" w:sz="0" w:space="0" w:color="auto"/>
        <w:bottom w:val="none" w:sz="0" w:space="0" w:color="auto"/>
        <w:right w:val="none" w:sz="0" w:space="0" w:color="auto"/>
      </w:divBdr>
    </w:div>
    <w:div w:id="428698732">
      <w:bodyDiv w:val="1"/>
      <w:marLeft w:val="0"/>
      <w:marRight w:val="0"/>
      <w:marTop w:val="0"/>
      <w:marBottom w:val="0"/>
      <w:divBdr>
        <w:top w:val="none" w:sz="0" w:space="0" w:color="auto"/>
        <w:left w:val="none" w:sz="0" w:space="0" w:color="auto"/>
        <w:bottom w:val="none" w:sz="0" w:space="0" w:color="auto"/>
        <w:right w:val="none" w:sz="0" w:space="0" w:color="auto"/>
      </w:divBdr>
    </w:div>
    <w:div w:id="430509848">
      <w:bodyDiv w:val="1"/>
      <w:marLeft w:val="0"/>
      <w:marRight w:val="0"/>
      <w:marTop w:val="0"/>
      <w:marBottom w:val="0"/>
      <w:divBdr>
        <w:top w:val="none" w:sz="0" w:space="0" w:color="auto"/>
        <w:left w:val="none" w:sz="0" w:space="0" w:color="auto"/>
        <w:bottom w:val="none" w:sz="0" w:space="0" w:color="auto"/>
        <w:right w:val="none" w:sz="0" w:space="0" w:color="auto"/>
      </w:divBdr>
    </w:div>
    <w:div w:id="432745040">
      <w:bodyDiv w:val="1"/>
      <w:marLeft w:val="0"/>
      <w:marRight w:val="0"/>
      <w:marTop w:val="0"/>
      <w:marBottom w:val="0"/>
      <w:divBdr>
        <w:top w:val="none" w:sz="0" w:space="0" w:color="auto"/>
        <w:left w:val="none" w:sz="0" w:space="0" w:color="auto"/>
        <w:bottom w:val="none" w:sz="0" w:space="0" w:color="auto"/>
        <w:right w:val="none" w:sz="0" w:space="0" w:color="auto"/>
      </w:divBdr>
    </w:div>
    <w:div w:id="434061935">
      <w:bodyDiv w:val="1"/>
      <w:marLeft w:val="0"/>
      <w:marRight w:val="0"/>
      <w:marTop w:val="0"/>
      <w:marBottom w:val="0"/>
      <w:divBdr>
        <w:top w:val="none" w:sz="0" w:space="0" w:color="auto"/>
        <w:left w:val="none" w:sz="0" w:space="0" w:color="auto"/>
        <w:bottom w:val="none" w:sz="0" w:space="0" w:color="auto"/>
        <w:right w:val="none" w:sz="0" w:space="0" w:color="auto"/>
      </w:divBdr>
    </w:div>
    <w:div w:id="437066433">
      <w:bodyDiv w:val="1"/>
      <w:marLeft w:val="0"/>
      <w:marRight w:val="0"/>
      <w:marTop w:val="0"/>
      <w:marBottom w:val="0"/>
      <w:divBdr>
        <w:top w:val="none" w:sz="0" w:space="0" w:color="auto"/>
        <w:left w:val="none" w:sz="0" w:space="0" w:color="auto"/>
        <w:bottom w:val="none" w:sz="0" w:space="0" w:color="auto"/>
        <w:right w:val="none" w:sz="0" w:space="0" w:color="auto"/>
      </w:divBdr>
    </w:div>
    <w:div w:id="437649536">
      <w:bodyDiv w:val="1"/>
      <w:marLeft w:val="0"/>
      <w:marRight w:val="0"/>
      <w:marTop w:val="0"/>
      <w:marBottom w:val="0"/>
      <w:divBdr>
        <w:top w:val="none" w:sz="0" w:space="0" w:color="auto"/>
        <w:left w:val="none" w:sz="0" w:space="0" w:color="auto"/>
        <w:bottom w:val="none" w:sz="0" w:space="0" w:color="auto"/>
        <w:right w:val="none" w:sz="0" w:space="0" w:color="auto"/>
      </w:divBdr>
    </w:div>
    <w:div w:id="442965989">
      <w:bodyDiv w:val="1"/>
      <w:marLeft w:val="0"/>
      <w:marRight w:val="0"/>
      <w:marTop w:val="0"/>
      <w:marBottom w:val="0"/>
      <w:divBdr>
        <w:top w:val="none" w:sz="0" w:space="0" w:color="auto"/>
        <w:left w:val="none" w:sz="0" w:space="0" w:color="auto"/>
        <w:bottom w:val="none" w:sz="0" w:space="0" w:color="auto"/>
        <w:right w:val="none" w:sz="0" w:space="0" w:color="auto"/>
      </w:divBdr>
    </w:div>
    <w:div w:id="444274356">
      <w:bodyDiv w:val="1"/>
      <w:marLeft w:val="0"/>
      <w:marRight w:val="0"/>
      <w:marTop w:val="0"/>
      <w:marBottom w:val="0"/>
      <w:divBdr>
        <w:top w:val="none" w:sz="0" w:space="0" w:color="auto"/>
        <w:left w:val="none" w:sz="0" w:space="0" w:color="auto"/>
        <w:bottom w:val="none" w:sz="0" w:space="0" w:color="auto"/>
        <w:right w:val="none" w:sz="0" w:space="0" w:color="auto"/>
      </w:divBdr>
    </w:div>
    <w:div w:id="449325782">
      <w:bodyDiv w:val="1"/>
      <w:marLeft w:val="0"/>
      <w:marRight w:val="0"/>
      <w:marTop w:val="0"/>
      <w:marBottom w:val="0"/>
      <w:divBdr>
        <w:top w:val="none" w:sz="0" w:space="0" w:color="auto"/>
        <w:left w:val="none" w:sz="0" w:space="0" w:color="auto"/>
        <w:bottom w:val="none" w:sz="0" w:space="0" w:color="auto"/>
        <w:right w:val="none" w:sz="0" w:space="0" w:color="auto"/>
      </w:divBdr>
    </w:div>
    <w:div w:id="449470211">
      <w:bodyDiv w:val="1"/>
      <w:marLeft w:val="0"/>
      <w:marRight w:val="0"/>
      <w:marTop w:val="0"/>
      <w:marBottom w:val="0"/>
      <w:divBdr>
        <w:top w:val="none" w:sz="0" w:space="0" w:color="auto"/>
        <w:left w:val="none" w:sz="0" w:space="0" w:color="auto"/>
        <w:bottom w:val="none" w:sz="0" w:space="0" w:color="auto"/>
        <w:right w:val="none" w:sz="0" w:space="0" w:color="auto"/>
      </w:divBdr>
    </w:div>
    <w:div w:id="449516875">
      <w:bodyDiv w:val="1"/>
      <w:marLeft w:val="0"/>
      <w:marRight w:val="0"/>
      <w:marTop w:val="0"/>
      <w:marBottom w:val="0"/>
      <w:divBdr>
        <w:top w:val="none" w:sz="0" w:space="0" w:color="auto"/>
        <w:left w:val="none" w:sz="0" w:space="0" w:color="auto"/>
        <w:bottom w:val="none" w:sz="0" w:space="0" w:color="auto"/>
        <w:right w:val="none" w:sz="0" w:space="0" w:color="auto"/>
      </w:divBdr>
    </w:div>
    <w:div w:id="449521416">
      <w:bodyDiv w:val="1"/>
      <w:marLeft w:val="0"/>
      <w:marRight w:val="0"/>
      <w:marTop w:val="0"/>
      <w:marBottom w:val="0"/>
      <w:divBdr>
        <w:top w:val="none" w:sz="0" w:space="0" w:color="auto"/>
        <w:left w:val="none" w:sz="0" w:space="0" w:color="auto"/>
        <w:bottom w:val="none" w:sz="0" w:space="0" w:color="auto"/>
        <w:right w:val="none" w:sz="0" w:space="0" w:color="auto"/>
      </w:divBdr>
    </w:div>
    <w:div w:id="451823733">
      <w:bodyDiv w:val="1"/>
      <w:marLeft w:val="0"/>
      <w:marRight w:val="0"/>
      <w:marTop w:val="0"/>
      <w:marBottom w:val="0"/>
      <w:divBdr>
        <w:top w:val="none" w:sz="0" w:space="0" w:color="auto"/>
        <w:left w:val="none" w:sz="0" w:space="0" w:color="auto"/>
        <w:bottom w:val="none" w:sz="0" w:space="0" w:color="auto"/>
        <w:right w:val="none" w:sz="0" w:space="0" w:color="auto"/>
      </w:divBdr>
    </w:div>
    <w:div w:id="454637268">
      <w:bodyDiv w:val="1"/>
      <w:marLeft w:val="0"/>
      <w:marRight w:val="0"/>
      <w:marTop w:val="0"/>
      <w:marBottom w:val="0"/>
      <w:divBdr>
        <w:top w:val="none" w:sz="0" w:space="0" w:color="auto"/>
        <w:left w:val="none" w:sz="0" w:space="0" w:color="auto"/>
        <w:bottom w:val="none" w:sz="0" w:space="0" w:color="auto"/>
        <w:right w:val="none" w:sz="0" w:space="0" w:color="auto"/>
      </w:divBdr>
    </w:div>
    <w:div w:id="464935580">
      <w:bodyDiv w:val="1"/>
      <w:marLeft w:val="0"/>
      <w:marRight w:val="0"/>
      <w:marTop w:val="0"/>
      <w:marBottom w:val="0"/>
      <w:divBdr>
        <w:top w:val="none" w:sz="0" w:space="0" w:color="auto"/>
        <w:left w:val="none" w:sz="0" w:space="0" w:color="auto"/>
        <w:bottom w:val="none" w:sz="0" w:space="0" w:color="auto"/>
        <w:right w:val="none" w:sz="0" w:space="0" w:color="auto"/>
      </w:divBdr>
    </w:div>
    <w:div w:id="467749028">
      <w:bodyDiv w:val="1"/>
      <w:marLeft w:val="0"/>
      <w:marRight w:val="0"/>
      <w:marTop w:val="0"/>
      <w:marBottom w:val="0"/>
      <w:divBdr>
        <w:top w:val="none" w:sz="0" w:space="0" w:color="auto"/>
        <w:left w:val="none" w:sz="0" w:space="0" w:color="auto"/>
        <w:bottom w:val="none" w:sz="0" w:space="0" w:color="auto"/>
        <w:right w:val="none" w:sz="0" w:space="0" w:color="auto"/>
      </w:divBdr>
    </w:div>
    <w:div w:id="468087831">
      <w:bodyDiv w:val="1"/>
      <w:marLeft w:val="0"/>
      <w:marRight w:val="0"/>
      <w:marTop w:val="0"/>
      <w:marBottom w:val="0"/>
      <w:divBdr>
        <w:top w:val="none" w:sz="0" w:space="0" w:color="auto"/>
        <w:left w:val="none" w:sz="0" w:space="0" w:color="auto"/>
        <w:bottom w:val="none" w:sz="0" w:space="0" w:color="auto"/>
        <w:right w:val="none" w:sz="0" w:space="0" w:color="auto"/>
      </w:divBdr>
    </w:div>
    <w:div w:id="468858867">
      <w:bodyDiv w:val="1"/>
      <w:marLeft w:val="0"/>
      <w:marRight w:val="0"/>
      <w:marTop w:val="0"/>
      <w:marBottom w:val="0"/>
      <w:divBdr>
        <w:top w:val="none" w:sz="0" w:space="0" w:color="auto"/>
        <w:left w:val="none" w:sz="0" w:space="0" w:color="auto"/>
        <w:bottom w:val="none" w:sz="0" w:space="0" w:color="auto"/>
        <w:right w:val="none" w:sz="0" w:space="0" w:color="auto"/>
      </w:divBdr>
    </w:div>
    <w:div w:id="469057247">
      <w:bodyDiv w:val="1"/>
      <w:marLeft w:val="0"/>
      <w:marRight w:val="0"/>
      <w:marTop w:val="0"/>
      <w:marBottom w:val="0"/>
      <w:divBdr>
        <w:top w:val="none" w:sz="0" w:space="0" w:color="auto"/>
        <w:left w:val="none" w:sz="0" w:space="0" w:color="auto"/>
        <w:bottom w:val="none" w:sz="0" w:space="0" w:color="auto"/>
        <w:right w:val="none" w:sz="0" w:space="0" w:color="auto"/>
      </w:divBdr>
    </w:div>
    <w:div w:id="471141510">
      <w:bodyDiv w:val="1"/>
      <w:marLeft w:val="0"/>
      <w:marRight w:val="0"/>
      <w:marTop w:val="0"/>
      <w:marBottom w:val="0"/>
      <w:divBdr>
        <w:top w:val="none" w:sz="0" w:space="0" w:color="auto"/>
        <w:left w:val="none" w:sz="0" w:space="0" w:color="auto"/>
        <w:bottom w:val="none" w:sz="0" w:space="0" w:color="auto"/>
        <w:right w:val="none" w:sz="0" w:space="0" w:color="auto"/>
      </w:divBdr>
    </w:div>
    <w:div w:id="480973855">
      <w:bodyDiv w:val="1"/>
      <w:marLeft w:val="0"/>
      <w:marRight w:val="0"/>
      <w:marTop w:val="0"/>
      <w:marBottom w:val="0"/>
      <w:divBdr>
        <w:top w:val="none" w:sz="0" w:space="0" w:color="auto"/>
        <w:left w:val="none" w:sz="0" w:space="0" w:color="auto"/>
        <w:bottom w:val="none" w:sz="0" w:space="0" w:color="auto"/>
        <w:right w:val="none" w:sz="0" w:space="0" w:color="auto"/>
      </w:divBdr>
    </w:div>
    <w:div w:id="484395566">
      <w:bodyDiv w:val="1"/>
      <w:marLeft w:val="0"/>
      <w:marRight w:val="0"/>
      <w:marTop w:val="0"/>
      <w:marBottom w:val="0"/>
      <w:divBdr>
        <w:top w:val="none" w:sz="0" w:space="0" w:color="auto"/>
        <w:left w:val="none" w:sz="0" w:space="0" w:color="auto"/>
        <w:bottom w:val="none" w:sz="0" w:space="0" w:color="auto"/>
        <w:right w:val="none" w:sz="0" w:space="0" w:color="auto"/>
      </w:divBdr>
    </w:div>
    <w:div w:id="486097783">
      <w:bodyDiv w:val="1"/>
      <w:marLeft w:val="0"/>
      <w:marRight w:val="0"/>
      <w:marTop w:val="0"/>
      <w:marBottom w:val="0"/>
      <w:divBdr>
        <w:top w:val="none" w:sz="0" w:space="0" w:color="auto"/>
        <w:left w:val="none" w:sz="0" w:space="0" w:color="auto"/>
        <w:bottom w:val="none" w:sz="0" w:space="0" w:color="auto"/>
        <w:right w:val="none" w:sz="0" w:space="0" w:color="auto"/>
      </w:divBdr>
    </w:div>
    <w:div w:id="495152766">
      <w:bodyDiv w:val="1"/>
      <w:marLeft w:val="0"/>
      <w:marRight w:val="0"/>
      <w:marTop w:val="0"/>
      <w:marBottom w:val="0"/>
      <w:divBdr>
        <w:top w:val="none" w:sz="0" w:space="0" w:color="auto"/>
        <w:left w:val="none" w:sz="0" w:space="0" w:color="auto"/>
        <w:bottom w:val="none" w:sz="0" w:space="0" w:color="auto"/>
        <w:right w:val="none" w:sz="0" w:space="0" w:color="auto"/>
      </w:divBdr>
    </w:div>
    <w:div w:id="502012567">
      <w:bodyDiv w:val="1"/>
      <w:marLeft w:val="0"/>
      <w:marRight w:val="0"/>
      <w:marTop w:val="0"/>
      <w:marBottom w:val="0"/>
      <w:divBdr>
        <w:top w:val="none" w:sz="0" w:space="0" w:color="auto"/>
        <w:left w:val="none" w:sz="0" w:space="0" w:color="auto"/>
        <w:bottom w:val="none" w:sz="0" w:space="0" w:color="auto"/>
        <w:right w:val="none" w:sz="0" w:space="0" w:color="auto"/>
      </w:divBdr>
    </w:div>
    <w:div w:id="506136942">
      <w:bodyDiv w:val="1"/>
      <w:marLeft w:val="0"/>
      <w:marRight w:val="0"/>
      <w:marTop w:val="0"/>
      <w:marBottom w:val="0"/>
      <w:divBdr>
        <w:top w:val="none" w:sz="0" w:space="0" w:color="auto"/>
        <w:left w:val="none" w:sz="0" w:space="0" w:color="auto"/>
        <w:bottom w:val="none" w:sz="0" w:space="0" w:color="auto"/>
        <w:right w:val="none" w:sz="0" w:space="0" w:color="auto"/>
      </w:divBdr>
    </w:div>
    <w:div w:id="512450446">
      <w:bodyDiv w:val="1"/>
      <w:marLeft w:val="0"/>
      <w:marRight w:val="0"/>
      <w:marTop w:val="0"/>
      <w:marBottom w:val="0"/>
      <w:divBdr>
        <w:top w:val="none" w:sz="0" w:space="0" w:color="auto"/>
        <w:left w:val="none" w:sz="0" w:space="0" w:color="auto"/>
        <w:bottom w:val="none" w:sz="0" w:space="0" w:color="auto"/>
        <w:right w:val="none" w:sz="0" w:space="0" w:color="auto"/>
      </w:divBdr>
    </w:div>
    <w:div w:id="513113802">
      <w:bodyDiv w:val="1"/>
      <w:marLeft w:val="0"/>
      <w:marRight w:val="0"/>
      <w:marTop w:val="0"/>
      <w:marBottom w:val="0"/>
      <w:divBdr>
        <w:top w:val="none" w:sz="0" w:space="0" w:color="auto"/>
        <w:left w:val="none" w:sz="0" w:space="0" w:color="auto"/>
        <w:bottom w:val="none" w:sz="0" w:space="0" w:color="auto"/>
        <w:right w:val="none" w:sz="0" w:space="0" w:color="auto"/>
      </w:divBdr>
    </w:div>
    <w:div w:id="513419187">
      <w:bodyDiv w:val="1"/>
      <w:marLeft w:val="0"/>
      <w:marRight w:val="0"/>
      <w:marTop w:val="0"/>
      <w:marBottom w:val="0"/>
      <w:divBdr>
        <w:top w:val="none" w:sz="0" w:space="0" w:color="auto"/>
        <w:left w:val="none" w:sz="0" w:space="0" w:color="auto"/>
        <w:bottom w:val="none" w:sz="0" w:space="0" w:color="auto"/>
        <w:right w:val="none" w:sz="0" w:space="0" w:color="auto"/>
      </w:divBdr>
    </w:div>
    <w:div w:id="514197940">
      <w:bodyDiv w:val="1"/>
      <w:marLeft w:val="0"/>
      <w:marRight w:val="0"/>
      <w:marTop w:val="0"/>
      <w:marBottom w:val="0"/>
      <w:divBdr>
        <w:top w:val="none" w:sz="0" w:space="0" w:color="auto"/>
        <w:left w:val="none" w:sz="0" w:space="0" w:color="auto"/>
        <w:bottom w:val="none" w:sz="0" w:space="0" w:color="auto"/>
        <w:right w:val="none" w:sz="0" w:space="0" w:color="auto"/>
      </w:divBdr>
    </w:div>
    <w:div w:id="528376073">
      <w:bodyDiv w:val="1"/>
      <w:marLeft w:val="0"/>
      <w:marRight w:val="0"/>
      <w:marTop w:val="0"/>
      <w:marBottom w:val="0"/>
      <w:divBdr>
        <w:top w:val="none" w:sz="0" w:space="0" w:color="auto"/>
        <w:left w:val="none" w:sz="0" w:space="0" w:color="auto"/>
        <w:bottom w:val="none" w:sz="0" w:space="0" w:color="auto"/>
        <w:right w:val="none" w:sz="0" w:space="0" w:color="auto"/>
      </w:divBdr>
    </w:div>
    <w:div w:id="529418820">
      <w:bodyDiv w:val="1"/>
      <w:marLeft w:val="0"/>
      <w:marRight w:val="0"/>
      <w:marTop w:val="0"/>
      <w:marBottom w:val="0"/>
      <w:divBdr>
        <w:top w:val="none" w:sz="0" w:space="0" w:color="auto"/>
        <w:left w:val="none" w:sz="0" w:space="0" w:color="auto"/>
        <w:bottom w:val="none" w:sz="0" w:space="0" w:color="auto"/>
        <w:right w:val="none" w:sz="0" w:space="0" w:color="auto"/>
      </w:divBdr>
    </w:div>
    <w:div w:id="533084512">
      <w:bodyDiv w:val="1"/>
      <w:marLeft w:val="0"/>
      <w:marRight w:val="0"/>
      <w:marTop w:val="0"/>
      <w:marBottom w:val="0"/>
      <w:divBdr>
        <w:top w:val="none" w:sz="0" w:space="0" w:color="auto"/>
        <w:left w:val="none" w:sz="0" w:space="0" w:color="auto"/>
        <w:bottom w:val="none" w:sz="0" w:space="0" w:color="auto"/>
        <w:right w:val="none" w:sz="0" w:space="0" w:color="auto"/>
      </w:divBdr>
    </w:div>
    <w:div w:id="540558453">
      <w:bodyDiv w:val="1"/>
      <w:marLeft w:val="0"/>
      <w:marRight w:val="0"/>
      <w:marTop w:val="0"/>
      <w:marBottom w:val="0"/>
      <w:divBdr>
        <w:top w:val="none" w:sz="0" w:space="0" w:color="auto"/>
        <w:left w:val="none" w:sz="0" w:space="0" w:color="auto"/>
        <w:bottom w:val="none" w:sz="0" w:space="0" w:color="auto"/>
        <w:right w:val="none" w:sz="0" w:space="0" w:color="auto"/>
      </w:divBdr>
    </w:div>
    <w:div w:id="545527767">
      <w:bodyDiv w:val="1"/>
      <w:marLeft w:val="0"/>
      <w:marRight w:val="0"/>
      <w:marTop w:val="0"/>
      <w:marBottom w:val="0"/>
      <w:divBdr>
        <w:top w:val="none" w:sz="0" w:space="0" w:color="auto"/>
        <w:left w:val="none" w:sz="0" w:space="0" w:color="auto"/>
        <w:bottom w:val="none" w:sz="0" w:space="0" w:color="auto"/>
        <w:right w:val="none" w:sz="0" w:space="0" w:color="auto"/>
      </w:divBdr>
    </w:div>
    <w:div w:id="546798449">
      <w:bodyDiv w:val="1"/>
      <w:marLeft w:val="0"/>
      <w:marRight w:val="0"/>
      <w:marTop w:val="0"/>
      <w:marBottom w:val="0"/>
      <w:divBdr>
        <w:top w:val="none" w:sz="0" w:space="0" w:color="auto"/>
        <w:left w:val="none" w:sz="0" w:space="0" w:color="auto"/>
        <w:bottom w:val="none" w:sz="0" w:space="0" w:color="auto"/>
        <w:right w:val="none" w:sz="0" w:space="0" w:color="auto"/>
      </w:divBdr>
    </w:div>
    <w:div w:id="555358301">
      <w:bodyDiv w:val="1"/>
      <w:marLeft w:val="0"/>
      <w:marRight w:val="0"/>
      <w:marTop w:val="0"/>
      <w:marBottom w:val="0"/>
      <w:divBdr>
        <w:top w:val="none" w:sz="0" w:space="0" w:color="auto"/>
        <w:left w:val="none" w:sz="0" w:space="0" w:color="auto"/>
        <w:bottom w:val="none" w:sz="0" w:space="0" w:color="auto"/>
        <w:right w:val="none" w:sz="0" w:space="0" w:color="auto"/>
      </w:divBdr>
    </w:div>
    <w:div w:id="556285668">
      <w:bodyDiv w:val="1"/>
      <w:marLeft w:val="0"/>
      <w:marRight w:val="0"/>
      <w:marTop w:val="0"/>
      <w:marBottom w:val="0"/>
      <w:divBdr>
        <w:top w:val="none" w:sz="0" w:space="0" w:color="auto"/>
        <w:left w:val="none" w:sz="0" w:space="0" w:color="auto"/>
        <w:bottom w:val="none" w:sz="0" w:space="0" w:color="auto"/>
        <w:right w:val="none" w:sz="0" w:space="0" w:color="auto"/>
      </w:divBdr>
    </w:div>
    <w:div w:id="557397030">
      <w:bodyDiv w:val="1"/>
      <w:marLeft w:val="0"/>
      <w:marRight w:val="0"/>
      <w:marTop w:val="0"/>
      <w:marBottom w:val="0"/>
      <w:divBdr>
        <w:top w:val="none" w:sz="0" w:space="0" w:color="auto"/>
        <w:left w:val="none" w:sz="0" w:space="0" w:color="auto"/>
        <w:bottom w:val="none" w:sz="0" w:space="0" w:color="auto"/>
        <w:right w:val="none" w:sz="0" w:space="0" w:color="auto"/>
      </w:divBdr>
    </w:div>
    <w:div w:id="558246156">
      <w:bodyDiv w:val="1"/>
      <w:marLeft w:val="0"/>
      <w:marRight w:val="0"/>
      <w:marTop w:val="0"/>
      <w:marBottom w:val="0"/>
      <w:divBdr>
        <w:top w:val="none" w:sz="0" w:space="0" w:color="auto"/>
        <w:left w:val="none" w:sz="0" w:space="0" w:color="auto"/>
        <w:bottom w:val="none" w:sz="0" w:space="0" w:color="auto"/>
        <w:right w:val="none" w:sz="0" w:space="0" w:color="auto"/>
      </w:divBdr>
    </w:div>
    <w:div w:id="562519714">
      <w:bodyDiv w:val="1"/>
      <w:marLeft w:val="0"/>
      <w:marRight w:val="0"/>
      <w:marTop w:val="0"/>
      <w:marBottom w:val="0"/>
      <w:divBdr>
        <w:top w:val="none" w:sz="0" w:space="0" w:color="auto"/>
        <w:left w:val="none" w:sz="0" w:space="0" w:color="auto"/>
        <w:bottom w:val="none" w:sz="0" w:space="0" w:color="auto"/>
        <w:right w:val="none" w:sz="0" w:space="0" w:color="auto"/>
      </w:divBdr>
    </w:div>
    <w:div w:id="567158083">
      <w:bodyDiv w:val="1"/>
      <w:marLeft w:val="0"/>
      <w:marRight w:val="0"/>
      <w:marTop w:val="0"/>
      <w:marBottom w:val="0"/>
      <w:divBdr>
        <w:top w:val="none" w:sz="0" w:space="0" w:color="auto"/>
        <w:left w:val="none" w:sz="0" w:space="0" w:color="auto"/>
        <w:bottom w:val="none" w:sz="0" w:space="0" w:color="auto"/>
        <w:right w:val="none" w:sz="0" w:space="0" w:color="auto"/>
      </w:divBdr>
    </w:div>
    <w:div w:id="574710422">
      <w:bodyDiv w:val="1"/>
      <w:marLeft w:val="0"/>
      <w:marRight w:val="0"/>
      <w:marTop w:val="0"/>
      <w:marBottom w:val="0"/>
      <w:divBdr>
        <w:top w:val="none" w:sz="0" w:space="0" w:color="auto"/>
        <w:left w:val="none" w:sz="0" w:space="0" w:color="auto"/>
        <w:bottom w:val="none" w:sz="0" w:space="0" w:color="auto"/>
        <w:right w:val="none" w:sz="0" w:space="0" w:color="auto"/>
      </w:divBdr>
    </w:div>
    <w:div w:id="575163629">
      <w:bodyDiv w:val="1"/>
      <w:marLeft w:val="0"/>
      <w:marRight w:val="0"/>
      <w:marTop w:val="0"/>
      <w:marBottom w:val="0"/>
      <w:divBdr>
        <w:top w:val="none" w:sz="0" w:space="0" w:color="auto"/>
        <w:left w:val="none" w:sz="0" w:space="0" w:color="auto"/>
        <w:bottom w:val="none" w:sz="0" w:space="0" w:color="auto"/>
        <w:right w:val="none" w:sz="0" w:space="0" w:color="auto"/>
      </w:divBdr>
    </w:div>
    <w:div w:id="578715061">
      <w:bodyDiv w:val="1"/>
      <w:marLeft w:val="0"/>
      <w:marRight w:val="0"/>
      <w:marTop w:val="0"/>
      <w:marBottom w:val="0"/>
      <w:divBdr>
        <w:top w:val="none" w:sz="0" w:space="0" w:color="auto"/>
        <w:left w:val="none" w:sz="0" w:space="0" w:color="auto"/>
        <w:bottom w:val="none" w:sz="0" w:space="0" w:color="auto"/>
        <w:right w:val="none" w:sz="0" w:space="0" w:color="auto"/>
      </w:divBdr>
    </w:div>
    <w:div w:id="578835398">
      <w:bodyDiv w:val="1"/>
      <w:marLeft w:val="0"/>
      <w:marRight w:val="0"/>
      <w:marTop w:val="0"/>
      <w:marBottom w:val="0"/>
      <w:divBdr>
        <w:top w:val="none" w:sz="0" w:space="0" w:color="auto"/>
        <w:left w:val="none" w:sz="0" w:space="0" w:color="auto"/>
        <w:bottom w:val="none" w:sz="0" w:space="0" w:color="auto"/>
        <w:right w:val="none" w:sz="0" w:space="0" w:color="auto"/>
      </w:divBdr>
    </w:div>
    <w:div w:id="579364316">
      <w:bodyDiv w:val="1"/>
      <w:marLeft w:val="0"/>
      <w:marRight w:val="0"/>
      <w:marTop w:val="0"/>
      <w:marBottom w:val="0"/>
      <w:divBdr>
        <w:top w:val="none" w:sz="0" w:space="0" w:color="auto"/>
        <w:left w:val="none" w:sz="0" w:space="0" w:color="auto"/>
        <w:bottom w:val="none" w:sz="0" w:space="0" w:color="auto"/>
        <w:right w:val="none" w:sz="0" w:space="0" w:color="auto"/>
      </w:divBdr>
    </w:div>
    <w:div w:id="585194608">
      <w:bodyDiv w:val="1"/>
      <w:marLeft w:val="0"/>
      <w:marRight w:val="0"/>
      <w:marTop w:val="0"/>
      <w:marBottom w:val="0"/>
      <w:divBdr>
        <w:top w:val="none" w:sz="0" w:space="0" w:color="auto"/>
        <w:left w:val="none" w:sz="0" w:space="0" w:color="auto"/>
        <w:bottom w:val="none" w:sz="0" w:space="0" w:color="auto"/>
        <w:right w:val="none" w:sz="0" w:space="0" w:color="auto"/>
      </w:divBdr>
    </w:div>
    <w:div w:id="593901161">
      <w:bodyDiv w:val="1"/>
      <w:marLeft w:val="0"/>
      <w:marRight w:val="0"/>
      <w:marTop w:val="0"/>
      <w:marBottom w:val="0"/>
      <w:divBdr>
        <w:top w:val="none" w:sz="0" w:space="0" w:color="auto"/>
        <w:left w:val="none" w:sz="0" w:space="0" w:color="auto"/>
        <w:bottom w:val="none" w:sz="0" w:space="0" w:color="auto"/>
        <w:right w:val="none" w:sz="0" w:space="0" w:color="auto"/>
      </w:divBdr>
    </w:div>
    <w:div w:id="595747716">
      <w:bodyDiv w:val="1"/>
      <w:marLeft w:val="0"/>
      <w:marRight w:val="0"/>
      <w:marTop w:val="0"/>
      <w:marBottom w:val="0"/>
      <w:divBdr>
        <w:top w:val="none" w:sz="0" w:space="0" w:color="auto"/>
        <w:left w:val="none" w:sz="0" w:space="0" w:color="auto"/>
        <w:bottom w:val="none" w:sz="0" w:space="0" w:color="auto"/>
        <w:right w:val="none" w:sz="0" w:space="0" w:color="auto"/>
      </w:divBdr>
    </w:div>
    <w:div w:id="596328205">
      <w:bodyDiv w:val="1"/>
      <w:marLeft w:val="0"/>
      <w:marRight w:val="0"/>
      <w:marTop w:val="0"/>
      <w:marBottom w:val="0"/>
      <w:divBdr>
        <w:top w:val="none" w:sz="0" w:space="0" w:color="auto"/>
        <w:left w:val="none" w:sz="0" w:space="0" w:color="auto"/>
        <w:bottom w:val="none" w:sz="0" w:space="0" w:color="auto"/>
        <w:right w:val="none" w:sz="0" w:space="0" w:color="auto"/>
      </w:divBdr>
    </w:div>
    <w:div w:id="602080729">
      <w:bodyDiv w:val="1"/>
      <w:marLeft w:val="0"/>
      <w:marRight w:val="0"/>
      <w:marTop w:val="0"/>
      <w:marBottom w:val="0"/>
      <w:divBdr>
        <w:top w:val="none" w:sz="0" w:space="0" w:color="auto"/>
        <w:left w:val="none" w:sz="0" w:space="0" w:color="auto"/>
        <w:bottom w:val="none" w:sz="0" w:space="0" w:color="auto"/>
        <w:right w:val="none" w:sz="0" w:space="0" w:color="auto"/>
      </w:divBdr>
    </w:div>
    <w:div w:id="614948876">
      <w:bodyDiv w:val="1"/>
      <w:marLeft w:val="0"/>
      <w:marRight w:val="0"/>
      <w:marTop w:val="0"/>
      <w:marBottom w:val="0"/>
      <w:divBdr>
        <w:top w:val="none" w:sz="0" w:space="0" w:color="auto"/>
        <w:left w:val="none" w:sz="0" w:space="0" w:color="auto"/>
        <w:bottom w:val="none" w:sz="0" w:space="0" w:color="auto"/>
        <w:right w:val="none" w:sz="0" w:space="0" w:color="auto"/>
      </w:divBdr>
    </w:div>
    <w:div w:id="616788753">
      <w:bodyDiv w:val="1"/>
      <w:marLeft w:val="0"/>
      <w:marRight w:val="0"/>
      <w:marTop w:val="0"/>
      <w:marBottom w:val="0"/>
      <w:divBdr>
        <w:top w:val="none" w:sz="0" w:space="0" w:color="auto"/>
        <w:left w:val="none" w:sz="0" w:space="0" w:color="auto"/>
        <w:bottom w:val="none" w:sz="0" w:space="0" w:color="auto"/>
        <w:right w:val="none" w:sz="0" w:space="0" w:color="auto"/>
      </w:divBdr>
    </w:div>
    <w:div w:id="619383647">
      <w:bodyDiv w:val="1"/>
      <w:marLeft w:val="0"/>
      <w:marRight w:val="0"/>
      <w:marTop w:val="0"/>
      <w:marBottom w:val="0"/>
      <w:divBdr>
        <w:top w:val="none" w:sz="0" w:space="0" w:color="auto"/>
        <w:left w:val="none" w:sz="0" w:space="0" w:color="auto"/>
        <w:bottom w:val="none" w:sz="0" w:space="0" w:color="auto"/>
        <w:right w:val="none" w:sz="0" w:space="0" w:color="auto"/>
      </w:divBdr>
    </w:div>
    <w:div w:id="621229406">
      <w:bodyDiv w:val="1"/>
      <w:marLeft w:val="0"/>
      <w:marRight w:val="0"/>
      <w:marTop w:val="0"/>
      <w:marBottom w:val="0"/>
      <w:divBdr>
        <w:top w:val="none" w:sz="0" w:space="0" w:color="auto"/>
        <w:left w:val="none" w:sz="0" w:space="0" w:color="auto"/>
        <w:bottom w:val="none" w:sz="0" w:space="0" w:color="auto"/>
        <w:right w:val="none" w:sz="0" w:space="0" w:color="auto"/>
      </w:divBdr>
    </w:div>
    <w:div w:id="625966774">
      <w:bodyDiv w:val="1"/>
      <w:marLeft w:val="0"/>
      <w:marRight w:val="0"/>
      <w:marTop w:val="0"/>
      <w:marBottom w:val="0"/>
      <w:divBdr>
        <w:top w:val="none" w:sz="0" w:space="0" w:color="auto"/>
        <w:left w:val="none" w:sz="0" w:space="0" w:color="auto"/>
        <w:bottom w:val="none" w:sz="0" w:space="0" w:color="auto"/>
        <w:right w:val="none" w:sz="0" w:space="0" w:color="auto"/>
      </w:divBdr>
    </w:div>
    <w:div w:id="631131962">
      <w:bodyDiv w:val="1"/>
      <w:marLeft w:val="0"/>
      <w:marRight w:val="0"/>
      <w:marTop w:val="0"/>
      <w:marBottom w:val="0"/>
      <w:divBdr>
        <w:top w:val="none" w:sz="0" w:space="0" w:color="auto"/>
        <w:left w:val="none" w:sz="0" w:space="0" w:color="auto"/>
        <w:bottom w:val="none" w:sz="0" w:space="0" w:color="auto"/>
        <w:right w:val="none" w:sz="0" w:space="0" w:color="auto"/>
      </w:divBdr>
    </w:div>
    <w:div w:id="631600244">
      <w:bodyDiv w:val="1"/>
      <w:marLeft w:val="0"/>
      <w:marRight w:val="0"/>
      <w:marTop w:val="0"/>
      <w:marBottom w:val="0"/>
      <w:divBdr>
        <w:top w:val="none" w:sz="0" w:space="0" w:color="auto"/>
        <w:left w:val="none" w:sz="0" w:space="0" w:color="auto"/>
        <w:bottom w:val="none" w:sz="0" w:space="0" w:color="auto"/>
        <w:right w:val="none" w:sz="0" w:space="0" w:color="auto"/>
      </w:divBdr>
    </w:div>
    <w:div w:id="632097495">
      <w:bodyDiv w:val="1"/>
      <w:marLeft w:val="0"/>
      <w:marRight w:val="0"/>
      <w:marTop w:val="0"/>
      <w:marBottom w:val="0"/>
      <w:divBdr>
        <w:top w:val="none" w:sz="0" w:space="0" w:color="auto"/>
        <w:left w:val="none" w:sz="0" w:space="0" w:color="auto"/>
        <w:bottom w:val="none" w:sz="0" w:space="0" w:color="auto"/>
        <w:right w:val="none" w:sz="0" w:space="0" w:color="auto"/>
      </w:divBdr>
    </w:div>
    <w:div w:id="632901970">
      <w:bodyDiv w:val="1"/>
      <w:marLeft w:val="0"/>
      <w:marRight w:val="0"/>
      <w:marTop w:val="0"/>
      <w:marBottom w:val="0"/>
      <w:divBdr>
        <w:top w:val="none" w:sz="0" w:space="0" w:color="auto"/>
        <w:left w:val="none" w:sz="0" w:space="0" w:color="auto"/>
        <w:bottom w:val="none" w:sz="0" w:space="0" w:color="auto"/>
        <w:right w:val="none" w:sz="0" w:space="0" w:color="auto"/>
      </w:divBdr>
    </w:div>
    <w:div w:id="637536121">
      <w:bodyDiv w:val="1"/>
      <w:marLeft w:val="0"/>
      <w:marRight w:val="0"/>
      <w:marTop w:val="0"/>
      <w:marBottom w:val="0"/>
      <w:divBdr>
        <w:top w:val="none" w:sz="0" w:space="0" w:color="auto"/>
        <w:left w:val="none" w:sz="0" w:space="0" w:color="auto"/>
        <w:bottom w:val="none" w:sz="0" w:space="0" w:color="auto"/>
        <w:right w:val="none" w:sz="0" w:space="0" w:color="auto"/>
      </w:divBdr>
    </w:div>
    <w:div w:id="650212868">
      <w:bodyDiv w:val="1"/>
      <w:marLeft w:val="0"/>
      <w:marRight w:val="0"/>
      <w:marTop w:val="0"/>
      <w:marBottom w:val="0"/>
      <w:divBdr>
        <w:top w:val="none" w:sz="0" w:space="0" w:color="auto"/>
        <w:left w:val="none" w:sz="0" w:space="0" w:color="auto"/>
        <w:bottom w:val="none" w:sz="0" w:space="0" w:color="auto"/>
        <w:right w:val="none" w:sz="0" w:space="0" w:color="auto"/>
      </w:divBdr>
    </w:div>
    <w:div w:id="651256773">
      <w:bodyDiv w:val="1"/>
      <w:marLeft w:val="0"/>
      <w:marRight w:val="0"/>
      <w:marTop w:val="0"/>
      <w:marBottom w:val="0"/>
      <w:divBdr>
        <w:top w:val="none" w:sz="0" w:space="0" w:color="auto"/>
        <w:left w:val="none" w:sz="0" w:space="0" w:color="auto"/>
        <w:bottom w:val="none" w:sz="0" w:space="0" w:color="auto"/>
        <w:right w:val="none" w:sz="0" w:space="0" w:color="auto"/>
      </w:divBdr>
    </w:div>
    <w:div w:id="651762397">
      <w:bodyDiv w:val="1"/>
      <w:marLeft w:val="0"/>
      <w:marRight w:val="0"/>
      <w:marTop w:val="0"/>
      <w:marBottom w:val="0"/>
      <w:divBdr>
        <w:top w:val="none" w:sz="0" w:space="0" w:color="auto"/>
        <w:left w:val="none" w:sz="0" w:space="0" w:color="auto"/>
        <w:bottom w:val="none" w:sz="0" w:space="0" w:color="auto"/>
        <w:right w:val="none" w:sz="0" w:space="0" w:color="auto"/>
      </w:divBdr>
    </w:div>
    <w:div w:id="655184160">
      <w:bodyDiv w:val="1"/>
      <w:marLeft w:val="0"/>
      <w:marRight w:val="0"/>
      <w:marTop w:val="0"/>
      <w:marBottom w:val="0"/>
      <w:divBdr>
        <w:top w:val="none" w:sz="0" w:space="0" w:color="auto"/>
        <w:left w:val="none" w:sz="0" w:space="0" w:color="auto"/>
        <w:bottom w:val="none" w:sz="0" w:space="0" w:color="auto"/>
        <w:right w:val="none" w:sz="0" w:space="0" w:color="auto"/>
      </w:divBdr>
    </w:div>
    <w:div w:id="657029897">
      <w:bodyDiv w:val="1"/>
      <w:marLeft w:val="0"/>
      <w:marRight w:val="0"/>
      <w:marTop w:val="0"/>
      <w:marBottom w:val="0"/>
      <w:divBdr>
        <w:top w:val="none" w:sz="0" w:space="0" w:color="auto"/>
        <w:left w:val="none" w:sz="0" w:space="0" w:color="auto"/>
        <w:bottom w:val="none" w:sz="0" w:space="0" w:color="auto"/>
        <w:right w:val="none" w:sz="0" w:space="0" w:color="auto"/>
      </w:divBdr>
    </w:div>
    <w:div w:id="662926470">
      <w:bodyDiv w:val="1"/>
      <w:marLeft w:val="0"/>
      <w:marRight w:val="0"/>
      <w:marTop w:val="0"/>
      <w:marBottom w:val="0"/>
      <w:divBdr>
        <w:top w:val="none" w:sz="0" w:space="0" w:color="auto"/>
        <w:left w:val="none" w:sz="0" w:space="0" w:color="auto"/>
        <w:bottom w:val="none" w:sz="0" w:space="0" w:color="auto"/>
        <w:right w:val="none" w:sz="0" w:space="0" w:color="auto"/>
      </w:divBdr>
    </w:div>
    <w:div w:id="665518518">
      <w:bodyDiv w:val="1"/>
      <w:marLeft w:val="0"/>
      <w:marRight w:val="0"/>
      <w:marTop w:val="0"/>
      <w:marBottom w:val="0"/>
      <w:divBdr>
        <w:top w:val="none" w:sz="0" w:space="0" w:color="auto"/>
        <w:left w:val="none" w:sz="0" w:space="0" w:color="auto"/>
        <w:bottom w:val="none" w:sz="0" w:space="0" w:color="auto"/>
        <w:right w:val="none" w:sz="0" w:space="0" w:color="auto"/>
      </w:divBdr>
    </w:div>
    <w:div w:id="667169601">
      <w:bodyDiv w:val="1"/>
      <w:marLeft w:val="0"/>
      <w:marRight w:val="0"/>
      <w:marTop w:val="0"/>
      <w:marBottom w:val="0"/>
      <w:divBdr>
        <w:top w:val="none" w:sz="0" w:space="0" w:color="auto"/>
        <w:left w:val="none" w:sz="0" w:space="0" w:color="auto"/>
        <w:bottom w:val="none" w:sz="0" w:space="0" w:color="auto"/>
        <w:right w:val="none" w:sz="0" w:space="0" w:color="auto"/>
      </w:divBdr>
    </w:div>
    <w:div w:id="667363854">
      <w:bodyDiv w:val="1"/>
      <w:marLeft w:val="0"/>
      <w:marRight w:val="0"/>
      <w:marTop w:val="0"/>
      <w:marBottom w:val="0"/>
      <w:divBdr>
        <w:top w:val="none" w:sz="0" w:space="0" w:color="auto"/>
        <w:left w:val="none" w:sz="0" w:space="0" w:color="auto"/>
        <w:bottom w:val="none" w:sz="0" w:space="0" w:color="auto"/>
        <w:right w:val="none" w:sz="0" w:space="0" w:color="auto"/>
      </w:divBdr>
    </w:div>
    <w:div w:id="670177594">
      <w:bodyDiv w:val="1"/>
      <w:marLeft w:val="0"/>
      <w:marRight w:val="0"/>
      <w:marTop w:val="0"/>
      <w:marBottom w:val="0"/>
      <w:divBdr>
        <w:top w:val="none" w:sz="0" w:space="0" w:color="auto"/>
        <w:left w:val="none" w:sz="0" w:space="0" w:color="auto"/>
        <w:bottom w:val="none" w:sz="0" w:space="0" w:color="auto"/>
        <w:right w:val="none" w:sz="0" w:space="0" w:color="auto"/>
      </w:divBdr>
    </w:div>
    <w:div w:id="675495685">
      <w:bodyDiv w:val="1"/>
      <w:marLeft w:val="0"/>
      <w:marRight w:val="0"/>
      <w:marTop w:val="0"/>
      <w:marBottom w:val="0"/>
      <w:divBdr>
        <w:top w:val="none" w:sz="0" w:space="0" w:color="auto"/>
        <w:left w:val="none" w:sz="0" w:space="0" w:color="auto"/>
        <w:bottom w:val="none" w:sz="0" w:space="0" w:color="auto"/>
        <w:right w:val="none" w:sz="0" w:space="0" w:color="auto"/>
      </w:divBdr>
    </w:div>
    <w:div w:id="682242993">
      <w:bodyDiv w:val="1"/>
      <w:marLeft w:val="0"/>
      <w:marRight w:val="0"/>
      <w:marTop w:val="0"/>
      <w:marBottom w:val="0"/>
      <w:divBdr>
        <w:top w:val="none" w:sz="0" w:space="0" w:color="auto"/>
        <w:left w:val="none" w:sz="0" w:space="0" w:color="auto"/>
        <w:bottom w:val="none" w:sz="0" w:space="0" w:color="auto"/>
        <w:right w:val="none" w:sz="0" w:space="0" w:color="auto"/>
      </w:divBdr>
    </w:div>
    <w:div w:id="691881487">
      <w:bodyDiv w:val="1"/>
      <w:marLeft w:val="0"/>
      <w:marRight w:val="0"/>
      <w:marTop w:val="0"/>
      <w:marBottom w:val="0"/>
      <w:divBdr>
        <w:top w:val="none" w:sz="0" w:space="0" w:color="auto"/>
        <w:left w:val="none" w:sz="0" w:space="0" w:color="auto"/>
        <w:bottom w:val="none" w:sz="0" w:space="0" w:color="auto"/>
        <w:right w:val="none" w:sz="0" w:space="0" w:color="auto"/>
      </w:divBdr>
    </w:div>
    <w:div w:id="692727516">
      <w:bodyDiv w:val="1"/>
      <w:marLeft w:val="0"/>
      <w:marRight w:val="0"/>
      <w:marTop w:val="0"/>
      <w:marBottom w:val="0"/>
      <w:divBdr>
        <w:top w:val="none" w:sz="0" w:space="0" w:color="auto"/>
        <w:left w:val="none" w:sz="0" w:space="0" w:color="auto"/>
        <w:bottom w:val="none" w:sz="0" w:space="0" w:color="auto"/>
        <w:right w:val="none" w:sz="0" w:space="0" w:color="auto"/>
      </w:divBdr>
    </w:div>
    <w:div w:id="702095981">
      <w:bodyDiv w:val="1"/>
      <w:marLeft w:val="0"/>
      <w:marRight w:val="0"/>
      <w:marTop w:val="0"/>
      <w:marBottom w:val="0"/>
      <w:divBdr>
        <w:top w:val="none" w:sz="0" w:space="0" w:color="auto"/>
        <w:left w:val="none" w:sz="0" w:space="0" w:color="auto"/>
        <w:bottom w:val="none" w:sz="0" w:space="0" w:color="auto"/>
        <w:right w:val="none" w:sz="0" w:space="0" w:color="auto"/>
      </w:divBdr>
    </w:div>
    <w:div w:id="703211014">
      <w:bodyDiv w:val="1"/>
      <w:marLeft w:val="0"/>
      <w:marRight w:val="0"/>
      <w:marTop w:val="0"/>
      <w:marBottom w:val="0"/>
      <w:divBdr>
        <w:top w:val="none" w:sz="0" w:space="0" w:color="auto"/>
        <w:left w:val="none" w:sz="0" w:space="0" w:color="auto"/>
        <w:bottom w:val="none" w:sz="0" w:space="0" w:color="auto"/>
        <w:right w:val="none" w:sz="0" w:space="0" w:color="auto"/>
      </w:divBdr>
    </w:div>
    <w:div w:id="713819555">
      <w:bodyDiv w:val="1"/>
      <w:marLeft w:val="0"/>
      <w:marRight w:val="0"/>
      <w:marTop w:val="0"/>
      <w:marBottom w:val="0"/>
      <w:divBdr>
        <w:top w:val="none" w:sz="0" w:space="0" w:color="auto"/>
        <w:left w:val="none" w:sz="0" w:space="0" w:color="auto"/>
        <w:bottom w:val="none" w:sz="0" w:space="0" w:color="auto"/>
        <w:right w:val="none" w:sz="0" w:space="0" w:color="auto"/>
      </w:divBdr>
    </w:div>
    <w:div w:id="714618429">
      <w:bodyDiv w:val="1"/>
      <w:marLeft w:val="0"/>
      <w:marRight w:val="0"/>
      <w:marTop w:val="0"/>
      <w:marBottom w:val="0"/>
      <w:divBdr>
        <w:top w:val="none" w:sz="0" w:space="0" w:color="auto"/>
        <w:left w:val="none" w:sz="0" w:space="0" w:color="auto"/>
        <w:bottom w:val="none" w:sz="0" w:space="0" w:color="auto"/>
        <w:right w:val="none" w:sz="0" w:space="0" w:color="auto"/>
      </w:divBdr>
    </w:div>
    <w:div w:id="714813891">
      <w:bodyDiv w:val="1"/>
      <w:marLeft w:val="0"/>
      <w:marRight w:val="0"/>
      <w:marTop w:val="0"/>
      <w:marBottom w:val="0"/>
      <w:divBdr>
        <w:top w:val="none" w:sz="0" w:space="0" w:color="auto"/>
        <w:left w:val="none" w:sz="0" w:space="0" w:color="auto"/>
        <w:bottom w:val="none" w:sz="0" w:space="0" w:color="auto"/>
        <w:right w:val="none" w:sz="0" w:space="0" w:color="auto"/>
      </w:divBdr>
    </w:div>
    <w:div w:id="716777833">
      <w:bodyDiv w:val="1"/>
      <w:marLeft w:val="0"/>
      <w:marRight w:val="0"/>
      <w:marTop w:val="0"/>
      <w:marBottom w:val="0"/>
      <w:divBdr>
        <w:top w:val="none" w:sz="0" w:space="0" w:color="auto"/>
        <w:left w:val="none" w:sz="0" w:space="0" w:color="auto"/>
        <w:bottom w:val="none" w:sz="0" w:space="0" w:color="auto"/>
        <w:right w:val="none" w:sz="0" w:space="0" w:color="auto"/>
      </w:divBdr>
    </w:div>
    <w:div w:id="718362553">
      <w:bodyDiv w:val="1"/>
      <w:marLeft w:val="0"/>
      <w:marRight w:val="0"/>
      <w:marTop w:val="0"/>
      <w:marBottom w:val="0"/>
      <w:divBdr>
        <w:top w:val="none" w:sz="0" w:space="0" w:color="auto"/>
        <w:left w:val="none" w:sz="0" w:space="0" w:color="auto"/>
        <w:bottom w:val="none" w:sz="0" w:space="0" w:color="auto"/>
        <w:right w:val="none" w:sz="0" w:space="0" w:color="auto"/>
      </w:divBdr>
    </w:div>
    <w:div w:id="725570285">
      <w:bodyDiv w:val="1"/>
      <w:marLeft w:val="0"/>
      <w:marRight w:val="0"/>
      <w:marTop w:val="0"/>
      <w:marBottom w:val="0"/>
      <w:divBdr>
        <w:top w:val="none" w:sz="0" w:space="0" w:color="auto"/>
        <w:left w:val="none" w:sz="0" w:space="0" w:color="auto"/>
        <w:bottom w:val="none" w:sz="0" w:space="0" w:color="auto"/>
        <w:right w:val="none" w:sz="0" w:space="0" w:color="auto"/>
      </w:divBdr>
    </w:div>
    <w:div w:id="725833529">
      <w:bodyDiv w:val="1"/>
      <w:marLeft w:val="0"/>
      <w:marRight w:val="0"/>
      <w:marTop w:val="0"/>
      <w:marBottom w:val="0"/>
      <w:divBdr>
        <w:top w:val="none" w:sz="0" w:space="0" w:color="auto"/>
        <w:left w:val="none" w:sz="0" w:space="0" w:color="auto"/>
        <w:bottom w:val="none" w:sz="0" w:space="0" w:color="auto"/>
        <w:right w:val="none" w:sz="0" w:space="0" w:color="auto"/>
      </w:divBdr>
    </w:div>
    <w:div w:id="732194327">
      <w:bodyDiv w:val="1"/>
      <w:marLeft w:val="0"/>
      <w:marRight w:val="0"/>
      <w:marTop w:val="0"/>
      <w:marBottom w:val="0"/>
      <w:divBdr>
        <w:top w:val="none" w:sz="0" w:space="0" w:color="auto"/>
        <w:left w:val="none" w:sz="0" w:space="0" w:color="auto"/>
        <w:bottom w:val="none" w:sz="0" w:space="0" w:color="auto"/>
        <w:right w:val="none" w:sz="0" w:space="0" w:color="auto"/>
      </w:divBdr>
    </w:div>
    <w:div w:id="733503068">
      <w:bodyDiv w:val="1"/>
      <w:marLeft w:val="0"/>
      <w:marRight w:val="0"/>
      <w:marTop w:val="0"/>
      <w:marBottom w:val="0"/>
      <w:divBdr>
        <w:top w:val="none" w:sz="0" w:space="0" w:color="auto"/>
        <w:left w:val="none" w:sz="0" w:space="0" w:color="auto"/>
        <w:bottom w:val="none" w:sz="0" w:space="0" w:color="auto"/>
        <w:right w:val="none" w:sz="0" w:space="0" w:color="auto"/>
      </w:divBdr>
    </w:div>
    <w:div w:id="739911679">
      <w:bodyDiv w:val="1"/>
      <w:marLeft w:val="0"/>
      <w:marRight w:val="0"/>
      <w:marTop w:val="0"/>
      <w:marBottom w:val="0"/>
      <w:divBdr>
        <w:top w:val="none" w:sz="0" w:space="0" w:color="auto"/>
        <w:left w:val="none" w:sz="0" w:space="0" w:color="auto"/>
        <w:bottom w:val="none" w:sz="0" w:space="0" w:color="auto"/>
        <w:right w:val="none" w:sz="0" w:space="0" w:color="auto"/>
      </w:divBdr>
    </w:div>
    <w:div w:id="745037936">
      <w:bodyDiv w:val="1"/>
      <w:marLeft w:val="0"/>
      <w:marRight w:val="0"/>
      <w:marTop w:val="0"/>
      <w:marBottom w:val="0"/>
      <w:divBdr>
        <w:top w:val="none" w:sz="0" w:space="0" w:color="auto"/>
        <w:left w:val="none" w:sz="0" w:space="0" w:color="auto"/>
        <w:bottom w:val="none" w:sz="0" w:space="0" w:color="auto"/>
        <w:right w:val="none" w:sz="0" w:space="0" w:color="auto"/>
      </w:divBdr>
    </w:div>
    <w:div w:id="750279118">
      <w:bodyDiv w:val="1"/>
      <w:marLeft w:val="0"/>
      <w:marRight w:val="0"/>
      <w:marTop w:val="0"/>
      <w:marBottom w:val="0"/>
      <w:divBdr>
        <w:top w:val="none" w:sz="0" w:space="0" w:color="auto"/>
        <w:left w:val="none" w:sz="0" w:space="0" w:color="auto"/>
        <w:bottom w:val="none" w:sz="0" w:space="0" w:color="auto"/>
        <w:right w:val="none" w:sz="0" w:space="0" w:color="auto"/>
      </w:divBdr>
    </w:div>
    <w:div w:id="750934861">
      <w:bodyDiv w:val="1"/>
      <w:marLeft w:val="0"/>
      <w:marRight w:val="0"/>
      <w:marTop w:val="0"/>
      <w:marBottom w:val="0"/>
      <w:divBdr>
        <w:top w:val="none" w:sz="0" w:space="0" w:color="auto"/>
        <w:left w:val="none" w:sz="0" w:space="0" w:color="auto"/>
        <w:bottom w:val="none" w:sz="0" w:space="0" w:color="auto"/>
        <w:right w:val="none" w:sz="0" w:space="0" w:color="auto"/>
      </w:divBdr>
    </w:div>
    <w:div w:id="751044128">
      <w:bodyDiv w:val="1"/>
      <w:marLeft w:val="0"/>
      <w:marRight w:val="0"/>
      <w:marTop w:val="0"/>
      <w:marBottom w:val="0"/>
      <w:divBdr>
        <w:top w:val="none" w:sz="0" w:space="0" w:color="auto"/>
        <w:left w:val="none" w:sz="0" w:space="0" w:color="auto"/>
        <w:bottom w:val="none" w:sz="0" w:space="0" w:color="auto"/>
        <w:right w:val="none" w:sz="0" w:space="0" w:color="auto"/>
      </w:divBdr>
    </w:div>
    <w:div w:id="753084729">
      <w:bodyDiv w:val="1"/>
      <w:marLeft w:val="0"/>
      <w:marRight w:val="0"/>
      <w:marTop w:val="0"/>
      <w:marBottom w:val="0"/>
      <w:divBdr>
        <w:top w:val="none" w:sz="0" w:space="0" w:color="auto"/>
        <w:left w:val="none" w:sz="0" w:space="0" w:color="auto"/>
        <w:bottom w:val="none" w:sz="0" w:space="0" w:color="auto"/>
        <w:right w:val="none" w:sz="0" w:space="0" w:color="auto"/>
      </w:divBdr>
    </w:div>
    <w:div w:id="758217820">
      <w:bodyDiv w:val="1"/>
      <w:marLeft w:val="0"/>
      <w:marRight w:val="0"/>
      <w:marTop w:val="0"/>
      <w:marBottom w:val="0"/>
      <w:divBdr>
        <w:top w:val="none" w:sz="0" w:space="0" w:color="auto"/>
        <w:left w:val="none" w:sz="0" w:space="0" w:color="auto"/>
        <w:bottom w:val="none" w:sz="0" w:space="0" w:color="auto"/>
        <w:right w:val="none" w:sz="0" w:space="0" w:color="auto"/>
      </w:divBdr>
    </w:div>
    <w:div w:id="761726043">
      <w:bodyDiv w:val="1"/>
      <w:marLeft w:val="0"/>
      <w:marRight w:val="0"/>
      <w:marTop w:val="0"/>
      <w:marBottom w:val="0"/>
      <w:divBdr>
        <w:top w:val="none" w:sz="0" w:space="0" w:color="auto"/>
        <w:left w:val="none" w:sz="0" w:space="0" w:color="auto"/>
        <w:bottom w:val="none" w:sz="0" w:space="0" w:color="auto"/>
        <w:right w:val="none" w:sz="0" w:space="0" w:color="auto"/>
      </w:divBdr>
    </w:div>
    <w:div w:id="762266152">
      <w:bodyDiv w:val="1"/>
      <w:marLeft w:val="0"/>
      <w:marRight w:val="0"/>
      <w:marTop w:val="0"/>
      <w:marBottom w:val="0"/>
      <w:divBdr>
        <w:top w:val="none" w:sz="0" w:space="0" w:color="auto"/>
        <w:left w:val="none" w:sz="0" w:space="0" w:color="auto"/>
        <w:bottom w:val="none" w:sz="0" w:space="0" w:color="auto"/>
        <w:right w:val="none" w:sz="0" w:space="0" w:color="auto"/>
      </w:divBdr>
    </w:div>
    <w:div w:id="768307148">
      <w:bodyDiv w:val="1"/>
      <w:marLeft w:val="0"/>
      <w:marRight w:val="0"/>
      <w:marTop w:val="0"/>
      <w:marBottom w:val="0"/>
      <w:divBdr>
        <w:top w:val="none" w:sz="0" w:space="0" w:color="auto"/>
        <w:left w:val="none" w:sz="0" w:space="0" w:color="auto"/>
        <w:bottom w:val="none" w:sz="0" w:space="0" w:color="auto"/>
        <w:right w:val="none" w:sz="0" w:space="0" w:color="auto"/>
      </w:divBdr>
    </w:div>
    <w:div w:id="774790563">
      <w:bodyDiv w:val="1"/>
      <w:marLeft w:val="0"/>
      <w:marRight w:val="0"/>
      <w:marTop w:val="0"/>
      <w:marBottom w:val="0"/>
      <w:divBdr>
        <w:top w:val="none" w:sz="0" w:space="0" w:color="auto"/>
        <w:left w:val="none" w:sz="0" w:space="0" w:color="auto"/>
        <w:bottom w:val="none" w:sz="0" w:space="0" w:color="auto"/>
        <w:right w:val="none" w:sz="0" w:space="0" w:color="auto"/>
      </w:divBdr>
    </w:div>
    <w:div w:id="780104200">
      <w:bodyDiv w:val="1"/>
      <w:marLeft w:val="0"/>
      <w:marRight w:val="0"/>
      <w:marTop w:val="0"/>
      <w:marBottom w:val="0"/>
      <w:divBdr>
        <w:top w:val="none" w:sz="0" w:space="0" w:color="auto"/>
        <w:left w:val="none" w:sz="0" w:space="0" w:color="auto"/>
        <w:bottom w:val="none" w:sz="0" w:space="0" w:color="auto"/>
        <w:right w:val="none" w:sz="0" w:space="0" w:color="auto"/>
      </w:divBdr>
    </w:div>
    <w:div w:id="784228066">
      <w:bodyDiv w:val="1"/>
      <w:marLeft w:val="0"/>
      <w:marRight w:val="0"/>
      <w:marTop w:val="0"/>
      <w:marBottom w:val="0"/>
      <w:divBdr>
        <w:top w:val="none" w:sz="0" w:space="0" w:color="auto"/>
        <w:left w:val="none" w:sz="0" w:space="0" w:color="auto"/>
        <w:bottom w:val="none" w:sz="0" w:space="0" w:color="auto"/>
        <w:right w:val="none" w:sz="0" w:space="0" w:color="auto"/>
      </w:divBdr>
    </w:div>
    <w:div w:id="785124181">
      <w:bodyDiv w:val="1"/>
      <w:marLeft w:val="0"/>
      <w:marRight w:val="0"/>
      <w:marTop w:val="0"/>
      <w:marBottom w:val="0"/>
      <w:divBdr>
        <w:top w:val="none" w:sz="0" w:space="0" w:color="auto"/>
        <w:left w:val="none" w:sz="0" w:space="0" w:color="auto"/>
        <w:bottom w:val="none" w:sz="0" w:space="0" w:color="auto"/>
        <w:right w:val="none" w:sz="0" w:space="0" w:color="auto"/>
      </w:divBdr>
    </w:div>
    <w:div w:id="788167203">
      <w:bodyDiv w:val="1"/>
      <w:marLeft w:val="0"/>
      <w:marRight w:val="0"/>
      <w:marTop w:val="0"/>
      <w:marBottom w:val="0"/>
      <w:divBdr>
        <w:top w:val="none" w:sz="0" w:space="0" w:color="auto"/>
        <w:left w:val="none" w:sz="0" w:space="0" w:color="auto"/>
        <w:bottom w:val="none" w:sz="0" w:space="0" w:color="auto"/>
        <w:right w:val="none" w:sz="0" w:space="0" w:color="auto"/>
      </w:divBdr>
    </w:div>
    <w:div w:id="789471260">
      <w:bodyDiv w:val="1"/>
      <w:marLeft w:val="0"/>
      <w:marRight w:val="0"/>
      <w:marTop w:val="0"/>
      <w:marBottom w:val="0"/>
      <w:divBdr>
        <w:top w:val="none" w:sz="0" w:space="0" w:color="auto"/>
        <w:left w:val="none" w:sz="0" w:space="0" w:color="auto"/>
        <w:bottom w:val="none" w:sz="0" w:space="0" w:color="auto"/>
        <w:right w:val="none" w:sz="0" w:space="0" w:color="auto"/>
      </w:divBdr>
    </w:div>
    <w:div w:id="798765270">
      <w:bodyDiv w:val="1"/>
      <w:marLeft w:val="0"/>
      <w:marRight w:val="0"/>
      <w:marTop w:val="0"/>
      <w:marBottom w:val="0"/>
      <w:divBdr>
        <w:top w:val="none" w:sz="0" w:space="0" w:color="auto"/>
        <w:left w:val="none" w:sz="0" w:space="0" w:color="auto"/>
        <w:bottom w:val="none" w:sz="0" w:space="0" w:color="auto"/>
        <w:right w:val="none" w:sz="0" w:space="0" w:color="auto"/>
      </w:divBdr>
    </w:div>
    <w:div w:id="802385860">
      <w:bodyDiv w:val="1"/>
      <w:marLeft w:val="0"/>
      <w:marRight w:val="0"/>
      <w:marTop w:val="0"/>
      <w:marBottom w:val="0"/>
      <w:divBdr>
        <w:top w:val="none" w:sz="0" w:space="0" w:color="auto"/>
        <w:left w:val="none" w:sz="0" w:space="0" w:color="auto"/>
        <w:bottom w:val="none" w:sz="0" w:space="0" w:color="auto"/>
        <w:right w:val="none" w:sz="0" w:space="0" w:color="auto"/>
      </w:divBdr>
    </w:div>
    <w:div w:id="807354172">
      <w:bodyDiv w:val="1"/>
      <w:marLeft w:val="0"/>
      <w:marRight w:val="0"/>
      <w:marTop w:val="0"/>
      <w:marBottom w:val="0"/>
      <w:divBdr>
        <w:top w:val="none" w:sz="0" w:space="0" w:color="auto"/>
        <w:left w:val="none" w:sz="0" w:space="0" w:color="auto"/>
        <w:bottom w:val="none" w:sz="0" w:space="0" w:color="auto"/>
        <w:right w:val="none" w:sz="0" w:space="0" w:color="auto"/>
      </w:divBdr>
    </w:div>
    <w:div w:id="813374913">
      <w:bodyDiv w:val="1"/>
      <w:marLeft w:val="0"/>
      <w:marRight w:val="0"/>
      <w:marTop w:val="0"/>
      <w:marBottom w:val="0"/>
      <w:divBdr>
        <w:top w:val="none" w:sz="0" w:space="0" w:color="auto"/>
        <w:left w:val="none" w:sz="0" w:space="0" w:color="auto"/>
        <w:bottom w:val="none" w:sz="0" w:space="0" w:color="auto"/>
        <w:right w:val="none" w:sz="0" w:space="0" w:color="auto"/>
      </w:divBdr>
    </w:div>
    <w:div w:id="818041356">
      <w:bodyDiv w:val="1"/>
      <w:marLeft w:val="0"/>
      <w:marRight w:val="0"/>
      <w:marTop w:val="0"/>
      <w:marBottom w:val="0"/>
      <w:divBdr>
        <w:top w:val="none" w:sz="0" w:space="0" w:color="auto"/>
        <w:left w:val="none" w:sz="0" w:space="0" w:color="auto"/>
        <w:bottom w:val="none" w:sz="0" w:space="0" w:color="auto"/>
        <w:right w:val="none" w:sz="0" w:space="0" w:color="auto"/>
      </w:divBdr>
    </w:div>
    <w:div w:id="820192018">
      <w:bodyDiv w:val="1"/>
      <w:marLeft w:val="0"/>
      <w:marRight w:val="0"/>
      <w:marTop w:val="0"/>
      <w:marBottom w:val="0"/>
      <w:divBdr>
        <w:top w:val="none" w:sz="0" w:space="0" w:color="auto"/>
        <w:left w:val="none" w:sz="0" w:space="0" w:color="auto"/>
        <w:bottom w:val="none" w:sz="0" w:space="0" w:color="auto"/>
        <w:right w:val="none" w:sz="0" w:space="0" w:color="auto"/>
      </w:divBdr>
    </w:div>
    <w:div w:id="821432150">
      <w:bodyDiv w:val="1"/>
      <w:marLeft w:val="0"/>
      <w:marRight w:val="0"/>
      <w:marTop w:val="0"/>
      <w:marBottom w:val="0"/>
      <w:divBdr>
        <w:top w:val="none" w:sz="0" w:space="0" w:color="auto"/>
        <w:left w:val="none" w:sz="0" w:space="0" w:color="auto"/>
        <w:bottom w:val="none" w:sz="0" w:space="0" w:color="auto"/>
        <w:right w:val="none" w:sz="0" w:space="0" w:color="auto"/>
      </w:divBdr>
    </w:div>
    <w:div w:id="828250185">
      <w:bodyDiv w:val="1"/>
      <w:marLeft w:val="0"/>
      <w:marRight w:val="0"/>
      <w:marTop w:val="0"/>
      <w:marBottom w:val="0"/>
      <w:divBdr>
        <w:top w:val="none" w:sz="0" w:space="0" w:color="auto"/>
        <w:left w:val="none" w:sz="0" w:space="0" w:color="auto"/>
        <w:bottom w:val="none" w:sz="0" w:space="0" w:color="auto"/>
        <w:right w:val="none" w:sz="0" w:space="0" w:color="auto"/>
      </w:divBdr>
    </w:div>
    <w:div w:id="829447268">
      <w:bodyDiv w:val="1"/>
      <w:marLeft w:val="0"/>
      <w:marRight w:val="0"/>
      <w:marTop w:val="0"/>
      <w:marBottom w:val="0"/>
      <w:divBdr>
        <w:top w:val="none" w:sz="0" w:space="0" w:color="auto"/>
        <w:left w:val="none" w:sz="0" w:space="0" w:color="auto"/>
        <w:bottom w:val="none" w:sz="0" w:space="0" w:color="auto"/>
        <w:right w:val="none" w:sz="0" w:space="0" w:color="auto"/>
      </w:divBdr>
    </w:div>
    <w:div w:id="833179898">
      <w:bodyDiv w:val="1"/>
      <w:marLeft w:val="0"/>
      <w:marRight w:val="0"/>
      <w:marTop w:val="0"/>
      <w:marBottom w:val="0"/>
      <w:divBdr>
        <w:top w:val="none" w:sz="0" w:space="0" w:color="auto"/>
        <w:left w:val="none" w:sz="0" w:space="0" w:color="auto"/>
        <w:bottom w:val="none" w:sz="0" w:space="0" w:color="auto"/>
        <w:right w:val="none" w:sz="0" w:space="0" w:color="auto"/>
      </w:divBdr>
    </w:div>
    <w:div w:id="835070985">
      <w:bodyDiv w:val="1"/>
      <w:marLeft w:val="0"/>
      <w:marRight w:val="0"/>
      <w:marTop w:val="0"/>
      <w:marBottom w:val="0"/>
      <w:divBdr>
        <w:top w:val="none" w:sz="0" w:space="0" w:color="auto"/>
        <w:left w:val="none" w:sz="0" w:space="0" w:color="auto"/>
        <w:bottom w:val="none" w:sz="0" w:space="0" w:color="auto"/>
        <w:right w:val="none" w:sz="0" w:space="0" w:color="auto"/>
      </w:divBdr>
    </w:div>
    <w:div w:id="836195465">
      <w:bodyDiv w:val="1"/>
      <w:marLeft w:val="0"/>
      <w:marRight w:val="0"/>
      <w:marTop w:val="0"/>
      <w:marBottom w:val="0"/>
      <w:divBdr>
        <w:top w:val="none" w:sz="0" w:space="0" w:color="auto"/>
        <w:left w:val="none" w:sz="0" w:space="0" w:color="auto"/>
        <w:bottom w:val="none" w:sz="0" w:space="0" w:color="auto"/>
        <w:right w:val="none" w:sz="0" w:space="0" w:color="auto"/>
      </w:divBdr>
    </w:div>
    <w:div w:id="836964213">
      <w:bodyDiv w:val="1"/>
      <w:marLeft w:val="0"/>
      <w:marRight w:val="0"/>
      <w:marTop w:val="0"/>
      <w:marBottom w:val="0"/>
      <w:divBdr>
        <w:top w:val="none" w:sz="0" w:space="0" w:color="auto"/>
        <w:left w:val="none" w:sz="0" w:space="0" w:color="auto"/>
        <w:bottom w:val="none" w:sz="0" w:space="0" w:color="auto"/>
        <w:right w:val="none" w:sz="0" w:space="0" w:color="auto"/>
      </w:divBdr>
    </w:div>
    <w:div w:id="837430492">
      <w:bodyDiv w:val="1"/>
      <w:marLeft w:val="0"/>
      <w:marRight w:val="0"/>
      <w:marTop w:val="0"/>
      <w:marBottom w:val="0"/>
      <w:divBdr>
        <w:top w:val="none" w:sz="0" w:space="0" w:color="auto"/>
        <w:left w:val="none" w:sz="0" w:space="0" w:color="auto"/>
        <w:bottom w:val="none" w:sz="0" w:space="0" w:color="auto"/>
        <w:right w:val="none" w:sz="0" w:space="0" w:color="auto"/>
      </w:divBdr>
    </w:div>
    <w:div w:id="841168270">
      <w:bodyDiv w:val="1"/>
      <w:marLeft w:val="0"/>
      <w:marRight w:val="0"/>
      <w:marTop w:val="0"/>
      <w:marBottom w:val="0"/>
      <w:divBdr>
        <w:top w:val="none" w:sz="0" w:space="0" w:color="auto"/>
        <w:left w:val="none" w:sz="0" w:space="0" w:color="auto"/>
        <w:bottom w:val="none" w:sz="0" w:space="0" w:color="auto"/>
        <w:right w:val="none" w:sz="0" w:space="0" w:color="auto"/>
      </w:divBdr>
    </w:div>
    <w:div w:id="847787878">
      <w:bodyDiv w:val="1"/>
      <w:marLeft w:val="0"/>
      <w:marRight w:val="0"/>
      <w:marTop w:val="0"/>
      <w:marBottom w:val="0"/>
      <w:divBdr>
        <w:top w:val="none" w:sz="0" w:space="0" w:color="auto"/>
        <w:left w:val="none" w:sz="0" w:space="0" w:color="auto"/>
        <w:bottom w:val="none" w:sz="0" w:space="0" w:color="auto"/>
        <w:right w:val="none" w:sz="0" w:space="0" w:color="auto"/>
      </w:divBdr>
    </w:div>
    <w:div w:id="847986061">
      <w:bodyDiv w:val="1"/>
      <w:marLeft w:val="0"/>
      <w:marRight w:val="0"/>
      <w:marTop w:val="0"/>
      <w:marBottom w:val="0"/>
      <w:divBdr>
        <w:top w:val="none" w:sz="0" w:space="0" w:color="auto"/>
        <w:left w:val="none" w:sz="0" w:space="0" w:color="auto"/>
        <w:bottom w:val="none" w:sz="0" w:space="0" w:color="auto"/>
        <w:right w:val="none" w:sz="0" w:space="0" w:color="auto"/>
      </w:divBdr>
    </w:div>
    <w:div w:id="851797988">
      <w:bodyDiv w:val="1"/>
      <w:marLeft w:val="0"/>
      <w:marRight w:val="0"/>
      <w:marTop w:val="0"/>
      <w:marBottom w:val="0"/>
      <w:divBdr>
        <w:top w:val="none" w:sz="0" w:space="0" w:color="auto"/>
        <w:left w:val="none" w:sz="0" w:space="0" w:color="auto"/>
        <w:bottom w:val="none" w:sz="0" w:space="0" w:color="auto"/>
        <w:right w:val="none" w:sz="0" w:space="0" w:color="auto"/>
      </w:divBdr>
    </w:div>
    <w:div w:id="852886059">
      <w:bodyDiv w:val="1"/>
      <w:marLeft w:val="0"/>
      <w:marRight w:val="0"/>
      <w:marTop w:val="0"/>
      <w:marBottom w:val="0"/>
      <w:divBdr>
        <w:top w:val="none" w:sz="0" w:space="0" w:color="auto"/>
        <w:left w:val="none" w:sz="0" w:space="0" w:color="auto"/>
        <w:bottom w:val="none" w:sz="0" w:space="0" w:color="auto"/>
        <w:right w:val="none" w:sz="0" w:space="0" w:color="auto"/>
      </w:divBdr>
    </w:div>
    <w:div w:id="852957115">
      <w:bodyDiv w:val="1"/>
      <w:marLeft w:val="0"/>
      <w:marRight w:val="0"/>
      <w:marTop w:val="0"/>
      <w:marBottom w:val="0"/>
      <w:divBdr>
        <w:top w:val="none" w:sz="0" w:space="0" w:color="auto"/>
        <w:left w:val="none" w:sz="0" w:space="0" w:color="auto"/>
        <w:bottom w:val="none" w:sz="0" w:space="0" w:color="auto"/>
        <w:right w:val="none" w:sz="0" w:space="0" w:color="auto"/>
      </w:divBdr>
    </w:div>
    <w:div w:id="856651943">
      <w:bodyDiv w:val="1"/>
      <w:marLeft w:val="0"/>
      <w:marRight w:val="0"/>
      <w:marTop w:val="0"/>
      <w:marBottom w:val="0"/>
      <w:divBdr>
        <w:top w:val="none" w:sz="0" w:space="0" w:color="auto"/>
        <w:left w:val="none" w:sz="0" w:space="0" w:color="auto"/>
        <w:bottom w:val="none" w:sz="0" w:space="0" w:color="auto"/>
        <w:right w:val="none" w:sz="0" w:space="0" w:color="auto"/>
      </w:divBdr>
    </w:div>
    <w:div w:id="856769245">
      <w:bodyDiv w:val="1"/>
      <w:marLeft w:val="0"/>
      <w:marRight w:val="0"/>
      <w:marTop w:val="0"/>
      <w:marBottom w:val="0"/>
      <w:divBdr>
        <w:top w:val="none" w:sz="0" w:space="0" w:color="auto"/>
        <w:left w:val="none" w:sz="0" w:space="0" w:color="auto"/>
        <w:bottom w:val="none" w:sz="0" w:space="0" w:color="auto"/>
        <w:right w:val="none" w:sz="0" w:space="0" w:color="auto"/>
      </w:divBdr>
    </w:div>
    <w:div w:id="858275587">
      <w:bodyDiv w:val="1"/>
      <w:marLeft w:val="0"/>
      <w:marRight w:val="0"/>
      <w:marTop w:val="0"/>
      <w:marBottom w:val="0"/>
      <w:divBdr>
        <w:top w:val="none" w:sz="0" w:space="0" w:color="auto"/>
        <w:left w:val="none" w:sz="0" w:space="0" w:color="auto"/>
        <w:bottom w:val="none" w:sz="0" w:space="0" w:color="auto"/>
        <w:right w:val="none" w:sz="0" w:space="0" w:color="auto"/>
      </w:divBdr>
    </w:div>
    <w:div w:id="859855080">
      <w:bodyDiv w:val="1"/>
      <w:marLeft w:val="0"/>
      <w:marRight w:val="0"/>
      <w:marTop w:val="0"/>
      <w:marBottom w:val="0"/>
      <w:divBdr>
        <w:top w:val="none" w:sz="0" w:space="0" w:color="auto"/>
        <w:left w:val="none" w:sz="0" w:space="0" w:color="auto"/>
        <w:bottom w:val="none" w:sz="0" w:space="0" w:color="auto"/>
        <w:right w:val="none" w:sz="0" w:space="0" w:color="auto"/>
      </w:divBdr>
    </w:div>
    <w:div w:id="864944774">
      <w:bodyDiv w:val="1"/>
      <w:marLeft w:val="0"/>
      <w:marRight w:val="0"/>
      <w:marTop w:val="0"/>
      <w:marBottom w:val="0"/>
      <w:divBdr>
        <w:top w:val="none" w:sz="0" w:space="0" w:color="auto"/>
        <w:left w:val="none" w:sz="0" w:space="0" w:color="auto"/>
        <w:bottom w:val="none" w:sz="0" w:space="0" w:color="auto"/>
        <w:right w:val="none" w:sz="0" w:space="0" w:color="auto"/>
      </w:divBdr>
    </w:div>
    <w:div w:id="865364385">
      <w:bodyDiv w:val="1"/>
      <w:marLeft w:val="0"/>
      <w:marRight w:val="0"/>
      <w:marTop w:val="0"/>
      <w:marBottom w:val="0"/>
      <w:divBdr>
        <w:top w:val="none" w:sz="0" w:space="0" w:color="auto"/>
        <w:left w:val="none" w:sz="0" w:space="0" w:color="auto"/>
        <w:bottom w:val="none" w:sz="0" w:space="0" w:color="auto"/>
        <w:right w:val="none" w:sz="0" w:space="0" w:color="auto"/>
      </w:divBdr>
    </w:div>
    <w:div w:id="865562826">
      <w:bodyDiv w:val="1"/>
      <w:marLeft w:val="0"/>
      <w:marRight w:val="0"/>
      <w:marTop w:val="0"/>
      <w:marBottom w:val="0"/>
      <w:divBdr>
        <w:top w:val="none" w:sz="0" w:space="0" w:color="auto"/>
        <w:left w:val="none" w:sz="0" w:space="0" w:color="auto"/>
        <w:bottom w:val="none" w:sz="0" w:space="0" w:color="auto"/>
        <w:right w:val="none" w:sz="0" w:space="0" w:color="auto"/>
      </w:divBdr>
    </w:div>
    <w:div w:id="866719806">
      <w:bodyDiv w:val="1"/>
      <w:marLeft w:val="0"/>
      <w:marRight w:val="0"/>
      <w:marTop w:val="0"/>
      <w:marBottom w:val="0"/>
      <w:divBdr>
        <w:top w:val="none" w:sz="0" w:space="0" w:color="auto"/>
        <w:left w:val="none" w:sz="0" w:space="0" w:color="auto"/>
        <w:bottom w:val="none" w:sz="0" w:space="0" w:color="auto"/>
        <w:right w:val="none" w:sz="0" w:space="0" w:color="auto"/>
      </w:divBdr>
    </w:div>
    <w:div w:id="867984420">
      <w:bodyDiv w:val="1"/>
      <w:marLeft w:val="0"/>
      <w:marRight w:val="0"/>
      <w:marTop w:val="0"/>
      <w:marBottom w:val="0"/>
      <w:divBdr>
        <w:top w:val="none" w:sz="0" w:space="0" w:color="auto"/>
        <w:left w:val="none" w:sz="0" w:space="0" w:color="auto"/>
        <w:bottom w:val="none" w:sz="0" w:space="0" w:color="auto"/>
        <w:right w:val="none" w:sz="0" w:space="0" w:color="auto"/>
      </w:divBdr>
    </w:div>
    <w:div w:id="870654752">
      <w:bodyDiv w:val="1"/>
      <w:marLeft w:val="0"/>
      <w:marRight w:val="0"/>
      <w:marTop w:val="0"/>
      <w:marBottom w:val="0"/>
      <w:divBdr>
        <w:top w:val="none" w:sz="0" w:space="0" w:color="auto"/>
        <w:left w:val="none" w:sz="0" w:space="0" w:color="auto"/>
        <w:bottom w:val="none" w:sz="0" w:space="0" w:color="auto"/>
        <w:right w:val="none" w:sz="0" w:space="0" w:color="auto"/>
      </w:divBdr>
    </w:div>
    <w:div w:id="874082633">
      <w:bodyDiv w:val="1"/>
      <w:marLeft w:val="0"/>
      <w:marRight w:val="0"/>
      <w:marTop w:val="0"/>
      <w:marBottom w:val="0"/>
      <w:divBdr>
        <w:top w:val="none" w:sz="0" w:space="0" w:color="auto"/>
        <w:left w:val="none" w:sz="0" w:space="0" w:color="auto"/>
        <w:bottom w:val="none" w:sz="0" w:space="0" w:color="auto"/>
        <w:right w:val="none" w:sz="0" w:space="0" w:color="auto"/>
      </w:divBdr>
    </w:div>
    <w:div w:id="875511230">
      <w:bodyDiv w:val="1"/>
      <w:marLeft w:val="0"/>
      <w:marRight w:val="0"/>
      <w:marTop w:val="0"/>
      <w:marBottom w:val="0"/>
      <w:divBdr>
        <w:top w:val="none" w:sz="0" w:space="0" w:color="auto"/>
        <w:left w:val="none" w:sz="0" w:space="0" w:color="auto"/>
        <w:bottom w:val="none" w:sz="0" w:space="0" w:color="auto"/>
        <w:right w:val="none" w:sz="0" w:space="0" w:color="auto"/>
      </w:divBdr>
    </w:div>
    <w:div w:id="876359340">
      <w:bodyDiv w:val="1"/>
      <w:marLeft w:val="0"/>
      <w:marRight w:val="0"/>
      <w:marTop w:val="0"/>
      <w:marBottom w:val="0"/>
      <w:divBdr>
        <w:top w:val="none" w:sz="0" w:space="0" w:color="auto"/>
        <w:left w:val="none" w:sz="0" w:space="0" w:color="auto"/>
        <w:bottom w:val="none" w:sz="0" w:space="0" w:color="auto"/>
        <w:right w:val="none" w:sz="0" w:space="0" w:color="auto"/>
      </w:divBdr>
    </w:div>
    <w:div w:id="878779838">
      <w:bodyDiv w:val="1"/>
      <w:marLeft w:val="0"/>
      <w:marRight w:val="0"/>
      <w:marTop w:val="0"/>
      <w:marBottom w:val="0"/>
      <w:divBdr>
        <w:top w:val="none" w:sz="0" w:space="0" w:color="auto"/>
        <w:left w:val="none" w:sz="0" w:space="0" w:color="auto"/>
        <w:bottom w:val="none" w:sz="0" w:space="0" w:color="auto"/>
        <w:right w:val="none" w:sz="0" w:space="0" w:color="auto"/>
      </w:divBdr>
    </w:div>
    <w:div w:id="878980786">
      <w:bodyDiv w:val="1"/>
      <w:marLeft w:val="0"/>
      <w:marRight w:val="0"/>
      <w:marTop w:val="0"/>
      <w:marBottom w:val="0"/>
      <w:divBdr>
        <w:top w:val="none" w:sz="0" w:space="0" w:color="auto"/>
        <w:left w:val="none" w:sz="0" w:space="0" w:color="auto"/>
        <w:bottom w:val="none" w:sz="0" w:space="0" w:color="auto"/>
        <w:right w:val="none" w:sz="0" w:space="0" w:color="auto"/>
      </w:divBdr>
    </w:div>
    <w:div w:id="881750266">
      <w:bodyDiv w:val="1"/>
      <w:marLeft w:val="0"/>
      <w:marRight w:val="0"/>
      <w:marTop w:val="0"/>
      <w:marBottom w:val="0"/>
      <w:divBdr>
        <w:top w:val="none" w:sz="0" w:space="0" w:color="auto"/>
        <w:left w:val="none" w:sz="0" w:space="0" w:color="auto"/>
        <w:bottom w:val="none" w:sz="0" w:space="0" w:color="auto"/>
        <w:right w:val="none" w:sz="0" w:space="0" w:color="auto"/>
      </w:divBdr>
    </w:div>
    <w:div w:id="883832491">
      <w:bodyDiv w:val="1"/>
      <w:marLeft w:val="0"/>
      <w:marRight w:val="0"/>
      <w:marTop w:val="0"/>
      <w:marBottom w:val="0"/>
      <w:divBdr>
        <w:top w:val="none" w:sz="0" w:space="0" w:color="auto"/>
        <w:left w:val="none" w:sz="0" w:space="0" w:color="auto"/>
        <w:bottom w:val="none" w:sz="0" w:space="0" w:color="auto"/>
        <w:right w:val="none" w:sz="0" w:space="0" w:color="auto"/>
      </w:divBdr>
    </w:div>
    <w:div w:id="884172706">
      <w:bodyDiv w:val="1"/>
      <w:marLeft w:val="0"/>
      <w:marRight w:val="0"/>
      <w:marTop w:val="0"/>
      <w:marBottom w:val="0"/>
      <w:divBdr>
        <w:top w:val="none" w:sz="0" w:space="0" w:color="auto"/>
        <w:left w:val="none" w:sz="0" w:space="0" w:color="auto"/>
        <w:bottom w:val="none" w:sz="0" w:space="0" w:color="auto"/>
        <w:right w:val="none" w:sz="0" w:space="0" w:color="auto"/>
      </w:divBdr>
    </w:div>
    <w:div w:id="885948401">
      <w:bodyDiv w:val="1"/>
      <w:marLeft w:val="0"/>
      <w:marRight w:val="0"/>
      <w:marTop w:val="0"/>
      <w:marBottom w:val="0"/>
      <w:divBdr>
        <w:top w:val="none" w:sz="0" w:space="0" w:color="auto"/>
        <w:left w:val="none" w:sz="0" w:space="0" w:color="auto"/>
        <w:bottom w:val="none" w:sz="0" w:space="0" w:color="auto"/>
        <w:right w:val="none" w:sz="0" w:space="0" w:color="auto"/>
      </w:divBdr>
    </w:div>
    <w:div w:id="886070381">
      <w:bodyDiv w:val="1"/>
      <w:marLeft w:val="0"/>
      <w:marRight w:val="0"/>
      <w:marTop w:val="0"/>
      <w:marBottom w:val="0"/>
      <w:divBdr>
        <w:top w:val="none" w:sz="0" w:space="0" w:color="auto"/>
        <w:left w:val="none" w:sz="0" w:space="0" w:color="auto"/>
        <w:bottom w:val="none" w:sz="0" w:space="0" w:color="auto"/>
        <w:right w:val="none" w:sz="0" w:space="0" w:color="auto"/>
      </w:divBdr>
    </w:div>
    <w:div w:id="887374457">
      <w:bodyDiv w:val="1"/>
      <w:marLeft w:val="0"/>
      <w:marRight w:val="0"/>
      <w:marTop w:val="0"/>
      <w:marBottom w:val="0"/>
      <w:divBdr>
        <w:top w:val="none" w:sz="0" w:space="0" w:color="auto"/>
        <w:left w:val="none" w:sz="0" w:space="0" w:color="auto"/>
        <w:bottom w:val="none" w:sz="0" w:space="0" w:color="auto"/>
        <w:right w:val="none" w:sz="0" w:space="0" w:color="auto"/>
      </w:divBdr>
    </w:div>
    <w:div w:id="893929523">
      <w:bodyDiv w:val="1"/>
      <w:marLeft w:val="0"/>
      <w:marRight w:val="0"/>
      <w:marTop w:val="0"/>
      <w:marBottom w:val="0"/>
      <w:divBdr>
        <w:top w:val="none" w:sz="0" w:space="0" w:color="auto"/>
        <w:left w:val="none" w:sz="0" w:space="0" w:color="auto"/>
        <w:bottom w:val="none" w:sz="0" w:space="0" w:color="auto"/>
        <w:right w:val="none" w:sz="0" w:space="0" w:color="auto"/>
      </w:divBdr>
    </w:div>
    <w:div w:id="897739072">
      <w:bodyDiv w:val="1"/>
      <w:marLeft w:val="0"/>
      <w:marRight w:val="0"/>
      <w:marTop w:val="0"/>
      <w:marBottom w:val="0"/>
      <w:divBdr>
        <w:top w:val="none" w:sz="0" w:space="0" w:color="auto"/>
        <w:left w:val="none" w:sz="0" w:space="0" w:color="auto"/>
        <w:bottom w:val="none" w:sz="0" w:space="0" w:color="auto"/>
        <w:right w:val="none" w:sz="0" w:space="0" w:color="auto"/>
      </w:divBdr>
    </w:div>
    <w:div w:id="898590199">
      <w:bodyDiv w:val="1"/>
      <w:marLeft w:val="0"/>
      <w:marRight w:val="0"/>
      <w:marTop w:val="0"/>
      <w:marBottom w:val="0"/>
      <w:divBdr>
        <w:top w:val="none" w:sz="0" w:space="0" w:color="auto"/>
        <w:left w:val="none" w:sz="0" w:space="0" w:color="auto"/>
        <w:bottom w:val="none" w:sz="0" w:space="0" w:color="auto"/>
        <w:right w:val="none" w:sz="0" w:space="0" w:color="auto"/>
      </w:divBdr>
    </w:div>
    <w:div w:id="903099992">
      <w:bodyDiv w:val="1"/>
      <w:marLeft w:val="0"/>
      <w:marRight w:val="0"/>
      <w:marTop w:val="0"/>
      <w:marBottom w:val="0"/>
      <w:divBdr>
        <w:top w:val="none" w:sz="0" w:space="0" w:color="auto"/>
        <w:left w:val="none" w:sz="0" w:space="0" w:color="auto"/>
        <w:bottom w:val="none" w:sz="0" w:space="0" w:color="auto"/>
        <w:right w:val="none" w:sz="0" w:space="0" w:color="auto"/>
      </w:divBdr>
    </w:div>
    <w:div w:id="903367761">
      <w:bodyDiv w:val="1"/>
      <w:marLeft w:val="0"/>
      <w:marRight w:val="0"/>
      <w:marTop w:val="0"/>
      <w:marBottom w:val="0"/>
      <w:divBdr>
        <w:top w:val="none" w:sz="0" w:space="0" w:color="auto"/>
        <w:left w:val="none" w:sz="0" w:space="0" w:color="auto"/>
        <w:bottom w:val="none" w:sz="0" w:space="0" w:color="auto"/>
        <w:right w:val="none" w:sz="0" w:space="0" w:color="auto"/>
      </w:divBdr>
    </w:div>
    <w:div w:id="911040948">
      <w:bodyDiv w:val="1"/>
      <w:marLeft w:val="0"/>
      <w:marRight w:val="0"/>
      <w:marTop w:val="0"/>
      <w:marBottom w:val="0"/>
      <w:divBdr>
        <w:top w:val="none" w:sz="0" w:space="0" w:color="auto"/>
        <w:left w:val="none" w:sz="0" w:space="0" w:color="auto"/>
        <w:bottom w:val="none" w:sz="0" w:space="0" w:color="auto"/>
        <w:right w:val="none" w:sz="0" w:space="0" w:color="auto"/>
      </w:divBdr>
    </w:div>
    <w:div w:id="913393912">
      <w:bodyDiv w:val="1"/>
      <w:marLeft w:val="0"/>
      <w:marRight w:val="0"/>
      <w:marTop w:val="0"/>
      <w:marBottom w:val="0"/>
      <w:divBdr>
        <w:top w:val="none" w:sz="0" w:space="0" w:color="auto"/>
        <w:left w:val="none" w:sz="0" w:space="0" w:color="auto"/>
        <w:bottom w:val="none" w:sz="0" w:space="0" w:color="auto"/>
        <w:right w:val="none" w:sz="0" w:space="0" w:color="auto"/>
      </w:divBdr>
    </w:div>
    <w:div w:id="919752168">
      <w:bodyDiv w:val="1"/>
      <w:marLeft w:val="0"/>
      <w:marRight w:val="0"/>
      <w:marTop w:val="0"/>
      <w:marBottom w:val="0"/>
      <w:divBdr>
        <w:top w:val="none" w:sz="0" w:space="0" w:color="auto"/>
        <w:left w:val="none" w:sz="0" w:space="0" w:color="auto"/>
        <w:bottom w:val="none" w:sz="0" w:space="0" w:color="auto"/>
        <w:right w:val="none" w:sz="0" w:space="0" w:color="auto"/>
      </w:divBdr>
    </w:div>
    <w:div w:id="927424433">
      <w:bodyDiv w:val="1"/>
      <w:marLeft w:val="0"/>
      <w:marRight w:val="0"/>
      <w:marTop w:val="0"/>
      <w:marBottom w:val="0"/>
      <w:divBdr>
        <w:top w:val="none" w:sz="0" w:space="0" w:color="auto"/>
        <w:left w:val="none" w:sz="0" w:space="0" w:color="auto"/>
        <w:bottom w:val="none" w:sz="0" w:space="0" w:color="auto"/>
        <w:right w:val="none" w:sz="0" w:space="0" w:color="auto"/>
      </w:divBdr>
    </w:div>
    <w:div w:id="933324412">
      <w:bodyDiv w:val="1"/>
      <w:marLeft w:val="0"/>
      <w:marRight w:val="0"/>
      <w:marTop w:val="0"/>
      <w:marBottom w:val="0"/>
      <w:divBdr>
        <w:top w:val="none" w:sz="0" w:space="0" w:color="auto"/>
        <w:left w:val="none" w:sz="0" w:space="0" w:color="auto"/>
        <w:bottom w:val="none" w:sz="0" w:space="0" w:color="auto"/>
        <w:right w:val="none" w:sz="0" w:space="0" w:color="auto"/>
      </w:divBdr>
    </w:div>
    <w:div w:id="938753921">
      <w:bodyDiv w:val="1"/>
      <w:marLeft w:val="0"/>
      <w:marRight w:val="0"/>
      <w:marTop w:val="0"/>
      <w:marBottom w:val="0"/>
      <w:divBdr>
        <w:top w:val="none" w:sz="0" w:space="0" w:color="auto"/>
        <w:left w:val="none" w:sz="0" w:space="0" w:color="auto"/>
        <w:bottom w:val="none" w:sz="0" w:space="0" w:color="auto"/>
        <w:right w:val="none" w:sz="0" w:space="0" w:color="auto"/>
      </w:divBdr>
    </w:div>
    <w:div w:id="939875042">
      <w:bodyDiv w:val="1"/>
      <w:marLeft w:val="0"/>
      <w:marRight w:val="0"/>
      <w:marTop w:val="0"/>
      <w:marBottom w:val="0"/>
      <w:divBdr>
        <w:top w:val="none" w:sz="0" w:space="0" w:color="auto"/>
        <w:left w:val="none" w:sz="0" w:space="0" w:color="auto"/>
        <w:bottom w:val="none" w:sz="0" w:space="0" w:color="auto"/>
        <w:right w:val="none" w:sz="0" w:space="0" w:color="auto"/>
      </w:divBdr>
    </w:div>
    <w:div w:id="945041857">
      <w:bodyDiv w:val="1"/>
      <w:marLeft w:val="0"/>
      <w:marRight w:val="0"/>
      <w:marTop w:val="0"/>
      <w:marBottom w:val="0"/>
      <w:divBdr>
        <w:top w:val="none" w:sz="0" w:space="0" w:color="auto"/>
        <w:left w:val="none" w:sz="0" w:space="0" w:color="auto"/>
        <w:bottom w:val="none" w:sz="0" w:space="0" w:color="auto"/>
        <w:right w:val="none" w:sz="0" w:space="0" w:color="auto"/>
      </w:divBdr>
    </w:div>
    <w:div w:id="947396908">
      <w:bodyDiv w:val="1"/>
      <w:marLeft w:val="0"/>
      <w:marRight w:val="0"/>
      <w:marTop w:val="0"/>
      <w:marBottom w:val="0"/>
      <w:divBdr>
        <w:top w:val="none" w:sz="0" w:space="0" w:color="auto"/>
        <w:left w:val="none" w:sz="0" w:space="0" w:color="auto"/>
        <w:bottom w:val="none" w:sz="0" w:space="0" w:color="auto"/>
        <w:right w:val="none" w:sz="0" w:space="0" w:color="auto"/>
      </w:divBdr>
    </w:div>
    <w:div w:id="952245432">
      <w:bodyDiv w:val="1"/>
      <w:marLeft w:val="0"/>
      <w:marRight w:val="0"/>
      <w:marTop w:val="0"/>
      <w:marBottom w:val="0"/>
      <w:divBdr>
        <w:top w:val="none" w:sz="0" w:space="0" w:color="auto"/>
        <w:left w:val="none" w:sz="0" w:space="0" w:color="auto"/>
        <w:bottom w:val="none" w:sz="0" w:space="0" w:color="auto"/>
        <w:right w:val="none" w:sz="0" w:space="0" w:color="auto"/>
      </w:divBdr>
    </w:div>
    <w:div w:id="953557473">
      <w:bodyDiv w:val="1"/>
      <w:marLeft w:val="0"/>
      <w:marRight w:val="0"/>
      <w:marTop w:val="0"/>
      <w:marBottom w:val="0"/>
      <w:divBdr>
        <w:top w:val="none" w:sz="0" w:space="0" w:color="auto"/>
        <w:left w:val="none" w:sz="0" w:space="0" w:color="auto"/>
        <w:bottom w:val="none" w:sz="0" w:space="0" w:color="auto"/>
        <w:right w:val="none" w:sz="0" w:space="0" w:color="auto"/>
      </w:divBdr>
    </w:div>
    <w:div w:id="957100080">
      <w:bodyDiv w:val="1"/>
      <w:marLeft w:val="0"/>
      <w:marRight w:val="0"/>
      <w:marTop w:val="0"/>
      <w:marBottom w:val="0"/>
      <w:divBdr>
        <w:top w:val="none" w:sz="0" w:space="0" w:color="auto"/>
        <w:left w:val="none" w:sz="0" w:space="0" w:color="auto"/>
        <w:bottom w:val="none" w:sz="0" w:space="0" w:color="auto"/>
        <w:right w:val="none" w:sz="0" w:space="0" w:color="auto"/>
      </w:divBdr>
    </w:div>
    <w:div w:id="960957235">
      <w:bodyDiv w:val="1"/>
      <w:marLeft w:val="0"/>
      <w:marRight w:val="0"/>
      <w:marTop w:val="0"/>
      <w:marBottom w:val="0"/>
      <w:divBdr>
        <w:top w:val="none" w:sz="0" w:space="0" w:color="auto"/>
        <w:left w:val="none" w:sz="0" w:space="0" w:color="auto"/>
        <w:bottom w:val="none" w:sz="0" w:space="0" w:color="auto"/>
        <w:right w:val="none" w:sz="0" w:space="0" w:color="auto"/>
      </w:divBdr>
    </w:div>
    <w:div w:id="962074998">
      <w:bodyDiv w:val="1"/>
      <w:marLeft w:val="0"/>
      <w:marRight w:val="0"/>
      <w:marTop w:val="0"/>
      <w:marBottom w:val="0"/>
      <w:divBdr>
        <w:top w:val="none" w:sz="0" w:space="0" w:color="auto"/>
        <w:left w:val="none" w:sz="0" w:space="0" w:color="auto"/>
        <w:bottom w:val="none" w:sz="0" w:space="0" w:color="auto"/>
        <w:right w:val="none" w:sz="0" w:space="0" w:color="auto"/>
      </w:divBdr>
    </w:div>
    <w:div w:id="966163000">
      <w:bodyDiv w:val="1"/>
      <w:marLeft w:val="0"/>
      <w:marRight w:val="0"/>
      <w:marTop w:val="0"/>
      <w:marBottom w:val="0"/>
      <w:divBdr>
        <w:top w:val="none" w:sz="0" w:space="0" w:color="auto"/>
        <w:left w:val="none" w:sz="0" w:space="0" w:color="auto"/>
        <w:bottom w:val="none" w:sz="0" w:space="0" w:color="auto"/>
        <w:right w:val="none" w:sz="0" w:space="0" w:color="auto"/>
      </w:divBdr>
    </w:div>
    <w:div w:id="969624988">
      <w:bodyDiv w:val="1"/>
      <w:marLeft w:val="0"/>
      <w:marRight w:val="0"/>
      <w:marTop w:val="0"/>
      <w:marBottom w:val="0"/>
      <w:divBdr>
        <w:top w:val="none" w:sz="0" w:space="0" w:color="auto"/>
        <w:left w:val="none" w:sz="0" w:space="0" w:color="auto"/>
        <w:bottom w:val="none" w:sz="0" w:space="0" w:color="auto"/>
        <w:right w:val="none" w:sz="0" w:space="0" w:color="auto"/>
      </w:divBdr>
    </w:div>
    <w:div w:id="970129696">
      <w:bodyDiv w:val="1"/>
      <w:marLeft w:val="0"/>
      <w:marRight w:val="0"/>
      <w:marTop w:val="0"/>
      <w:marBottom w:val="0"/>
      <w:divBdr>
        <w:top w:val="none" w:sz="0" w:space="0" w:color="auto"/>
        <w:left w:val="none" w:sz="0" w:space="0" w:color="auto"/>
        <w:bottom w:val="none" w:sz="0" w:space="0" w:color="auto"/>
        <w:right w:val="none" w:sz="0" w:space="0" w:color="auto"/>
      </w:divBdr>
    </w:div>
    <w:div w:id="970551117">
      <w:bodyDiv w:val="1"/>
      <w:marLeft w:val="0"/>
      <w:marRight w:val="0"/>
      <w:marTop w:val="0"/>
      <w:marBottom w:val="0"/>
      <w:divBdr>
        <w:top w:val="none" w:sz="0" w:space="0" w:color="auto"/>
        <w:left w:val="none" w:sz="0" w:space="0" w:color="auto"/>
        <w:bottom w:val="none" w:sz="0" w:space="0" w:color="auto"/>
        <w:right w:val="none" w:sz="0" w:space="0" w:color="auto"/>
      </w:divBdr>
    </w:div>
    <w:div w:id="971060639">
      <w:bodyDiv w:val="1"/>
      <w:marLeft w:val="0"/>
      <w:marRight w:val="0"/>
      <w:marTop w:val="0"/>
      <w:marBottom w:val="0"/>
      <w:divBdr>
        <w:top w:val="none" w:sz="0" w:space="0" w:color="auto"/>
        <w:left w:val="none" w:sz="0" w:space="0" w:color="auto"/>
        <w:bottom w:val="none" w:sz="0" w:space="0" w:color="auto"/>
        <w:right w:val="none" w:sz="0" w:space="0" w:color="auto"/>
      </w:divBdr>
    </w:div>
    <w:div w:id="972174977">
      <w:bodyDiv w:val="1"/>
      <w:marLeft w:val="0"/>
      <w:marRight w:val="0"/>
      <w:marTop w:val="0"/>
      <w:marBottom w:val="0"/>
      <w:divBdr>
        <w:top w:val="none" w:sz="0" w:space="0" w:color="auto"/>
        <w:left w:val="none" w:sz="0" w:space="0" w:color="auto"/>
        <w:bottom w:val="none" w:sz="0" w:space="0" w:color="auto"/>
        <w:right w:val="none" w:sz="0" w:space="0" w:color="auto"/>
      </w:divBdr>
    </w:div>
    <w:div w:id="977566463">
      <w:bodyDiv w:val="1"/>
      <w:marLeft w:val="0"/>
      <w:marRight w:val="0"/>
      <w:marTop w:val="0"/>
      <w:marBottom w:val="0"/>
      <w:divBdr>
        <w:top w:val="none" w:sz="0" w:space="0" w:color="auto"/>
        <w:left w:val="none" w:sz="0" w:space="0" w:color="auto"/>
        <w:bottom w:val="none" w:sz="0" w:space="0" w:color="auto"/>
        <w:right w:val="none" w:sz="0" w:space="0" w:color="auto"/>
      </w:divBdr>
    </w:div>
    <w:div w:id="980578077">
      <w:bodyDiv w:val="1"/>
      <w:marLeft w:val="0"/>
      <w:marRight w:val="0"/>
      <w:marTop w:val="0"/>
      <w:marBottom w:val="0"/>
      <w:divBdr>
        <w:top w:val="none" w:sz="0" w:space="0" w:color="auto"/>
        <w:left w:val="none" w:sz="0" w:space="0" w:color="auto"/>
        <w:bottom w:val="none" w:sz="0" w:space="0" w:color="auto"/>
        <w:right w:val="none" w:sz="0" w:space="0" w:color="auto"/>
      </w:divBdr>
    </w:div>
    <w:div w:id="982658135">
      <w:bodyDiv w:val="1"/>
      <w:marLeft w:val="0"/>
      <w:marRight w:val="0"/>
      <w:marTop w:val="0"/>
      <w:marBottom w:val="0"/>
      <w:divBdr>
        <w:top w:val="none" w:sz="0" w:space="0" w:color="auto"/>
        <w:left w:val="none" w:sz="0" w:space="0" w:color="auto"/>
        <w:bottom w:val="none" w:sz="0" w:space="0" w:color="auto"/>
        <w:right w:val="none" w:sz="0" w:space="0" w:color="auto"/>
      </w:divBdr>
    </w:div>
    <w:div w:id="985360019">
      <w:bodyDiv w:val="1"/>
      <w:marLeft w:val="0"/>
      <w:marRight w:val="0"/>
      <w:marTop w:val="0"/>
      <w:marBottom w:val="0"/>
      <w:divBdr>
        <w:top w:val="none" w:sz="0" w:space="0" w:color="auto"/>
        <w:left w:val="none" w:sz="0" w:space="0" w:color="auto"/>
        <w:bottom w:val="none" w:sz="0" w:space="0" w:color="auto"/>
        <w:right w:val="none" w:sz="0" w:space="0" w:color="auto"/>
      </w:divBdr>
    </w:div>
    <w:div w:id="985472184">
      <w:bodyDiv w:val="1"/>
      <w:marLeft w:val="0"/>
      <w:marRight w:val="0"/>
      <w:marTop w:val="0"/>
      <w:marBottom w:val="0"/>
      <w:divBdr>
        <w:top w:val="none" w:sz="0" w:space="0" w:color="auto"/>
        <w:left w:val="none" w:sz="0" w:space="0" w:color="auto"/>
        <w:bottom w:val="none" w:sz="0" w:space="0" w:color="auto"/>
        <w:right w:val="none" w:sz="0" w:space="0" w:color="auto"/>
      </w:divBdr>
    </w:div>
    <w:div w:id="992372125">
      <w:bodyDiv w:val="1"/>
      <w:marLeft w:val="0"/>
      <w:marRight w:val="0"/>
      <w:marTop w:val="0"/>
      <w:marBottom w:val="0"/>
      <w:divBdr>
        <w:top w:val="none" w:sz="0" w:space="0" w:color="auto"/>
        <w:left w:val="none" w:sz="0" w:space="0" w:color="auto"/>
        <w:bottom w:val="none" w:sz="0" w:space="0" w:color="auto"/>
        <w:right w:val="none" w:sz="0" w:space="0" w:color="auto"/>
      </w:divBdr>
    </w:div>
    <w:div w:id="993145320">
      <w:bodyDiv w:val="1"/>
      <w:marLeft w:val="0"/>
      <w:marRight w:val="0"/>
      <w:marTop w:val="0"/>
      <w:marBottom w:val="0"/>
      <w:divBdr>
        <w:top w:val="none" w:sz="0" w:space="0" w:color="auto"/>
        <w:left w:val="none" w:sz="0" w:space="0" w:color="auto"/>
        <w:bottom w:val="none" w:sz="0" w:space="0" w:color="auto"/>
        <w:right w:val="none" w:sz="0" w:space="0" w:color="auto"/>
      </w:divBdr>
    </w:div>
    <w:div w:id="995301049">
      <w:bodyDiv w:val="1"/>
      <w:marLeft w:val="0"/>
      <w:marRight w:val="0"/>
      <w:marTop w:val="0"/>
      <w:marBottom w:val="0"/>
      <w:divBdr>
        <w:top w:val="none" w:sz="0" w:space="0" w:color="auto"/>
        <w:left w:val="none" w:sz="0" w:space="0" w:color="auto"/>
        <w:bottom w:val="none" w:sz="0" w:space="0" w:color="auto"/>
        <w:right w:val="none" w:sz="0" w:space="0" w:color="auto"/>
      </w:divBdr>
    </w:div>
    <w:div w:id="995571283">
      <w:bodyDiv w:val="1"/>
      <w:marLeft w:val="0"/>
      <w:marRight w:val="0"/>
      <w:marTop w:val="0"/>
      <w:marBottom w:val="0"/>
      <w:divBdr>
        <w:top w:val="none" w:sz="0" w:space="0" w:color="auto"/>
        <w:left w:val="none" w:sz="0" w:space="0" w:color="auto"/>
        <w:bottom w:val="none" w:sz="0" w:space="0" w:color="auto"/>
        <w:right w:val="none" w:sz="0" w:space="0" w:color="auto"/>
      </w:divBdr>
    </w:div>
    <w:div w:id="1003123155">
      <w:bodyDiv w:val="1"/>
      <w:marLeft w:val="0"/>
      <w:marRight w:val="0"/>
      <w:marTop w:val="0"/>
      <w:marBottom w:val="0"/>
      <w:divBdr>
        <w:top w:val="none" w:sz="0" w:space="0" w:color="auto"/>
        <w:left w:val="none" w:sz="0" w:space="0" w:color="auto"/>
        <w:bottom w:val="none" w:sz="0" w:space="0" w:color="auto"/>
        <w:right w:val="none" w:sz="0" w:space="0" w:color="auto"/>
      </w:divBdr>
    </w:div>
    <w:div w:id="1007368821">
      <w:bodyDiv w:val="1"/>
      <w:marLeft w:val="0"/>
      <w:marRight w:val="0"/>
      <w:marTop w:val="0"/>
      <w:marBottom w:val="0"/>
      <w:divBdr>
        <w:top w:val="none" w:sz="0" w:space="0" w:color="auto"/>
        <w:left w:val="none" w:sz="0" w:space="0" w:color="auto"/>
        <w:bottom w:val="none" w:sz="0" w:space="0" w:color="auto"/>
        <w:right w:val="none" w:sz="0" w:space="0" w:color="auto"/>
      </w:divBdr>
    </w:div>
    <w:div w:id="1009989850">
      <w:bodyDiv w:val="1"/>
      <w:marLeft w:val="0"/>
      <w:marRight w:val="0"/>
      <w:marTop w:val="0"/>
      <w:marBottom w:val="0"/>
      <w:divBdr>
        <w:top w:val="none" w:sz="0" w:space="0" w:color="auto"/>
        <w:left w:val="none" w:sz="0" w:space="0" w:color="auto"/>
        <w:bottom w:val="none" w:sz="0" w:space="0" w:color="auto"/>
        <w:right w:val="none" w:sz="0" w:space="0" w:color="auto"/>
      </w:divBdr>
    </w:div>
    <w:div w:id="1012533572">
      <w:bodyDiv w:val="1"/>
      <w:marLeft w:val="0"/>
      <w:marRight w:val="0"/>
      <w:marTop w:val="0"/>
      <w:marBottom w:val="0"/>
      <w:divBdr>
        <w:top w:val="none" w:sz="0" w:space="0" w:color="auto"/>
        <w:left w:val="none" w:sz="0" w:space="0" w:color="auto"/>
        <w:bottom w:val="none" w:sz="0" w:space="0" w:color="auto"/>
        <w:right w:val="none" w:sz="0" w:space="0" w:color="auto"/>
      </w:divBdr>
    </w:div>
    <w:div w:id="1014503450">
      <w:bodyDiv w:val="1"/>
      <w:marLeft w:val="0"/>
      <w:marRight w:val="0"/>
      <w:marTop w:val="0"/>
      <w:marBottom w:val="0"/>
      <w:divBdr>
        <w:top w:val="none" w:sz="0" w:space="0" w:color="auto"/>
        <w:left w:val="none" w:sz="0" w:space="0" w:color="auto"/>
        <w:bottom w:val="none" w:sz="0" w:space="0" w:color="auto"/>
        <w:right w:val="none" w:sz="0" w:space="0" w:color="auto"/>
      </w:divBdr>
    </w:div>
    <w:div w:id="1015424174">
      <w:bodyDiv w:val="1"/>
      <w:marLeft w:val="0"/>
      <w:marRight w:val="0"/>
      <w:marTop w:val="0"/>
      <w:marBottom w:val="0"/>
      <w:divBdr>
        <w:top w:val="none" w:sz="0" w:space="0" w:color="auto"/>
        <w:left w:val="none" w:sz="0" w:space="0" w:color="auto"/>
        <w:bottom w:val="none" w:sz="0" w:space="0" w:color="auto"/>
        <w:right w:val="none" w:sz="0" w:space="0" w:color="auto"/>
      </w:divBdr>
    </w:div>
    <w:div w:id="1017343725">
      <w:bodyDiv w:val="1"/>
      <w:marLeft w:val="0"/>
      <w:marRight w:val="0"/>
      <w:marTop w:val="0"/>
      <w:marBottom w:val="0"/>
      <w:divBdr>
        <w:top w:val="none" w:sz="0" w:space="0" w:color="auto"/>
        <w:left w:val="none" w:sz="0" w:space="0" w:color="auto"/>
        <w:bottom w:val="none" w:sz="0" w:space="0" w:color="auto"/>
        <w:right w:val="none" w:sz="0" w:space="0" w:color="auto"/>
      </w:divBdr>
    </w:div>
    <w:div w:id="1019352380">
      <w:bodyDiv w:val="1"/>
      <w:marLeft w:val="0"/>
      <w:marRight w:val="0"/>
      <w:marTop w:val="0"/>
      <w:marBottom w:val="0"/>
      <w:divBdr>
        <w:top w:val="none" w:sz="0" w:space="0" w:color="auto"/>
        <w:left w:val="none" w:sz="0" w:space="0" w:color="auto"/>
        <w:bottom w:val="none" w:sz="0" w:space="0" w:color="auto"/>
        <w:right w:val="none" w:sz="0" w:space="0" w:color="auto"/>
      </w:divBdr>
    </w:div>
    <w:div w:id="1020425421">
      <w:bodyDiv w:val="1"/>
      <w:marLeft w:val="0"/>
      <w:marRight w:val="0"/>
      <w:marTop w:val="0"/>
      <w:marBottom w:val="0"/>
      <w:divBdr>
        <w:top w:val="none" w:sz="0" w:space="0" w:color="auto"/>
        <w:left w:val="none" w:sz="0" w:space="0" w:color="auto"/>
        <w:bottom w:val="none" w:sz="0" w:space="0" w:color="auto"/>
        <w:right w:val="none" w:sz="0" w:space="0" w:color="auto"/>
      </w:divBdr>
    </w:div>
    <w:div w:id="1021124875">
      <w:bodyDiv w:val="1"/>
      <w:marLeft w:val="0"/>
      <w:marRight w:val="0"/>
      <w:marTop w:val="0"/>
      <w:marBottom w:val="0"/>
      <w:divBdr>
        <w:top w:val="none" w:sz="0" w:space="0" w:color="auto"/>
        <w:left w:val="none" w:sz="0" w:space="0" w:color="auto"/>
        <w:bottom w:val="none" w:sz="0" w:space="0" w:color="auto"/>
        <w:right w:val="none" w:sz="0" w:space="0" w:color="auto"/>
      </w:divBdr>
    </w:div>
    <w:div w:id="1025444796">
      <w:bodyDiv w:val="1"/>
      <w:marLeft w:val="0"/>
      <w:marRight w:val="0"/>
      <w:marTop w:val="0"/>
      <w:marBottom w:val="0"/>
      <w:divBdr>
        <w:top w:val="none" w:sz="0" w:space="0" w:color="auto"/>
        <w:left w:val="none" w:sz="0" w:space="0" w:color="auto"/>
        <w:bottom w:val="none" w:sz="0" w:space="0" w:color="auto"/>
        <w:right w:val="none" w:sz="0" w:space="0" w:color="auto"/>
      </w:divBdr>
    </w:div>
    <w:div w:id="1025717298">
      <w:bodyDiv w:val="1"/>
      <w:marLeft w:val="0"/>
      <w:marRight w:val="0"/>
      <w:marTop w:val="0"/>
      <w:marBottom w:val="0"/>
      <w:divBdr>
        <w:top w:val="none" w:sz="0" w:space="0" w:color="auto"/>
        <w:left w:val="none" w:sz="0" w:space="0" w:color="auto"/>
        <w:bottom w:val="none" w:sz="0" w:space="0" w:color="auto"/>
        <w:right w:val="none" w:sz="0" w:space="0" w:color="auto"/>
      </w:divBdr>
    </w:div>
    <w:div w:id="1027290154">
      <w:bodyDiv w:val="1"/>
      <w:marLeft w:val="0"/>
      <w:marRight w:val="0"/>
      <w:marTop w:val="0"/>
      <w:marBottom w:val="0"/>
      <w:divBdr>
        <w:top w:val="none" w:sz="0" w:space="0" w:color="auto"/>
        <w:left w:val="none" w:sz="0" w:space="0" w:color="auto"/>
        <w:bottom w:val="none" w:sz="0" w:space="0" w:color="auto"/>
        <w:right w:val="none" w:sz="0" w:space="0" w:color="auto"/>
      </w:divBdr>
    </w:div>
    <w:div w:id="1033531855">
      <w:bodyDiv w:val="1"/>
      <w:marLeft w:val="0"/>
      <w:marRight w:val="0"/>
      <w:marTop w:val="0"/>
      <w:marBottom w:val="0"/>
      <w:divBdr>
        <w:top w:val="none" w:sz="0" w:space="0" w:color="auto"/>
        <w:left w:val="none" w:sz="0" w:space="0" w:color="auto"/>
        <w:bottom w:val="none" w:sz="0" w:space="0" w:color="auto"/>
        <w:right w:val="none" w:sz="0" w:space="0" w:color="auto"/>
      </w:divBdr>
    </w:div>
    <w:div w:id="1037201752">
      <w:bodyDiv w:val="1"/>
      <w:marLeft w:val="0"/>
      <w:marRight w:val="0"/>
      <w:marTop w:val="0"/>
      <w:marBottom w:val="0"/>
      <w:divBdr>
        <w:top w:val="none" w:sz="0" w:space="0" w:color="auto"/>
        <w:left w:val="none" w:sz="0" w:space="0" w:color="auto"/>
        <w:bottom w:val="none" w:sz="0" w:space="0" w:color="auto"/>
        <w:right w:val="none" w:sz="0" w:space="0" w:color="auto"/>
      </w:divBdr>
    </w:div>
    <w:div w:id="1038050751">
      <w:bodyDiv w:val="1"/>
      <w:marLeft w:val="0"/>
      <w:marRight w:val="0"/>
      <w:marTop w:val="0"/>
      <w:marBottom w:val="0"/>
      <w:divBdr>
        <w:top w:val="none" w:sz="0" w:space="0" w:color="auto"/>
        <w:left w:val="none" w:sz="0" w:space="0" w:color="auto"/>
        <w:bottom w:val="none" w:sz="0" w:space="0" w:color="auto"/>
        <w:right w:val="none" w:sz="0" w:space="0" w:color="auto"/>
      </w:divBdr>
    </w:div>
    <w:div w:id="1042369437">
      <w:bodyDiv w:val="1"/>
      <w:marLeft w:val="0"/>
      <w:marRight w:val="0"/>
      <w:marTop w:val="0"/>
      <w:marBottom w:val="0"/>
      <w:divBdr>
        <w:top w:val="none" w:sz="0" w:space="0" w:color="auto"/>
        <w:left w:val="none" w:sz="0" w:space="0" w:color="auto"/>
        <w:bottom w:val="none" w:sz="0" w:space="0" w:color="auto"/>
        <w:right w:val="none" w:sz="0" w:space="0" w:color="auto"/>
      </w:divBdr>
    </w:div>
    <w:div w:id="1043870473">
      <w:bodyDiv w:val="1"/>
      <w:marLeft w:val="0"/>
      <w:marRight w:val="0"/>
      <w:marTop w:val="0"/>
      <w:marBottom w:val="0"/>
      <w:divBdr>
        <w:top w:val="none" w:sz="0" w:space="0" w:color="auto"/>
        <w:left w:val="none" w:sz="0" w:space="0" w:color="auto"/>
        <w:bottom w:val="none" w:sz="0" w:space="0" w:color="auto"/>
        <w:right w:val="none" w:sz="0" w:space="0" w:color="auto"/>
      </w:divBdr>
    </w:div>
    <w:div w:id="1047340335">
      <w:bodyDiv w:val="1"/>
      <w:marLeft w:val="0"/>
      <w:marRight w:val="0"/>
      <w:marTop w:val="0"/>
      <w:marBottom w:val="0"/>
      <w:divBdr>
        <w:top w:val="none" w:sz="0" w:space="0" w:color="auto"/>
        <w:left w:val="none" w:sz="0" w:space="0" w:color="auto"/>
        <w:bottom w:val="none" w:sz="0" w:space="0" w:color="auto"/>
        <w:right w:val="none" w:sz="0" w:space="0" w:color="auto"/>
      </w:divBdr>
    </w:div>
    <w:div w:id="1058479938">
      <w:bodyDiv w:val="1"/>
      <w:marLeft w:val="0"/>
      <w:marRight w:val="0"/>
      <w:marTop w:val="0"/>
      <w:marBottom w:val="0"/>
      <w:divBdr>
        <w:top w:val="none" w:sz="0" w:space="0" w:color="auto"/>
        <w:left w:val="none" w:sz="0" w:space="0" w:color="auto"/>
        <w:bottom w:val="none" w:sz="0" w:space="0" w:color="auto"/>
        <w:right w:val="none" w:sz="0" w:space="0" w:color="auto"/>
      </w:divBdr>
    </w:div>
    <w:div w:id="1060714536">
      <w:bodyDiv w:val="1"/>
      <w:marLeft w:val="0"/>
      <w:marRight w:val="0"/>
      <w:marTop w:val="0"/>
      <w:marBottom w:val="0"/>
      <w:divBdr>
        <w:top w:val="none" w:sz="0" w:space="0" w:color="auto"/>
        <w:left w:val="none" w:sz="0" w:space="0" w:color="auto"/>
        <w:bottom w:val="none" w:sz="0" w:space="0" w:color="auto"/>
        <w:right w:val="none" w:sz="0" w:space="0" w:color="auto"/>
      </w:divBdr>
    </w:div>
    <w:div w:id="1063214248">
      <w:bodyDiv w:val="1"/>
      <w:marLeft w:val="0"/>
      <w:marRight w:val="0"/>
      <w:marTop w:val="0"/>
      <w:marBottom w:val="0"/>
      <w:divBdr>
        <w:top w:val="none" w:sz="0" w:space="0" w:color="auto"/>
        <w:left w:val="none" w:sz="0" w:space="0" w:color="auto"/>
        <w:bottom w:val="none" w:sz="0" w:space="0" w:color="auto"/>
        <w:right w:val="none" w:sz="0" w:space="0" w:color="auto"/>
      </w:divBdr>
    </w:div>
    <w:div w:id="1063524431">
      <w:bodyDiv w:val="1"/>
      <w:marLeft w:val="0"/>
      <w:marRight w:val="0"/>
      <w:marTop w:val="0"/>
      <w:marBottom w:val="0"/>
      <w:divBdr>
        <w:top w:val="none" w:sz="0" w:space="0" w:color="auto"/>
        <w:left w:val="none" w:sz="0" w:space="0" w:color="auto"/>
        <w:bottom w:val="none" w:sz="0" w:space="0" w:color="auto"/>
        <w:right w:val="none" w:sz="0" w:space="0" w:color="auto"/>
      </w:divBdr>
    </w:div>
    <w:div w:id="1092311705">
      <w:bodyDiv w:val="1"/>
      <w:marLeft w:val="0"/>
      <w:marRight w:val="0"/>
      <w:marTop w:val="0"/>
      <w:marBottom w:val="0"/>
      <w:divBdr>
        <w:top w:val="none" w:sz="0" w:space="0" w:color="auto"/>
        <w:left w:val="none" w:sz="0" w:space="0" w:color="auto"/>
        <w:bottom w:val="none" w:sz="0" w:space="0" w:color="auto"/>
        <w:right w:val="none" w:sz="0" w:space="0" w:color="auto"/>
      </w:divBdr>
    </w:div>
    <w:div w:id="1096247613">
      <w:bodyDiv w:val="1"/>
      <w:marLeft w:val="0"/>
      <w:marRight w:val="0"/>
      <w:marTop w:val="0"/>
      <w:marBottom w:val="0"/>
      <w:divBdr>
        <w:top w:val="none" w:sz="0" w:space="0" w:color="auto"/>
        <w:left w:val="none" w:sz="0" w:space="0" w:color="auto"/>
        <w:bottom w:val="none" w:sz="0" w:space="0" w:color="auto"/>
        <w:right w:val="none" w:sz="0" w:space="0" w:color="auto"/>
      </w:divBdr>
    </w:div>
    <w:div w:id="1097748808">
      <w:bodyDiv w:val="1"/>
      <w:marLeft w:val="0"/>
      <w:marRight w:val="0"/>
      <w:marTop w:val="0"/>
      <w:marBottom w:val="0"/>
      <w:divBdr>
        <w:top w:val="none" w:sz="0" w:space="0" w:color="auto"/>
        <w:left w:val="none" w:sz="0" w:space="0" w:color="auto"/>
        <w:bottom w:val="none" w:sz="0" w:space="0" w:color="auto"/>
        <w:right w:val="none" w:sz="0" w:space="0" w:color="auto"/>
      </w:divBdr>
    </w:div>
    <w:div w:id="1098677504">
      <w:bodyDiv w:val="1"/>
      <w:marLeft w:val="0"/>
      <w:marRight w:val="0"/>
      <w:marTop w:val="0"/>
      <w:marBottom w:val="0"/>
      <w:divBdr>
        <w:top w:val="none" w:sz="0" w:space="0" w:color="auto"/>
        <w:left w:val="none" w:sz="0" w:space="0" w:color="auto"/>
        <w:bottom w:val="none" w:sz="0" w:space="0" w:color="auto"/>
        <w:right w:val="none" w:sz="0" w:space="0" w:color="auto"/>
      </w:divBdr>
    </w:div>
    <w:div w:id="1100028545">
      <w:bodyDiv w:val="1"/>
      <w:marLeft w:val="0"/>
      <w:marRight w:val="0"/>
      <w:marTop w:val="0"/>
      <w:marBottom w:val="0"/>
      <w:divBdr>
        <w:top w:val="none" w:sz="0" w:space="0" w:color="auto"/>
        <w:left w:val="none" w:sz="0" w:space="0" w:color="auto"/>
        <w:bottom w:val="none" w:sz="0" w:space="0" w:color="auto"/>
        <w:right w:val="none" w:sz="0" w:space="0" w:color="auto"/>
      </w:divBdr>
    </w:div>
    <w:div w:id="1101410387">
      <w:bodyDiv w:val="1"/>
      <w:marLeft w:val="0"/>
      <w:marRight w:val="0"/>
      <w:marTop w:val="0"/>
      <w:marBottom w:val="0"/>
      <w:divBdr>
        <w:top w:val="none" w:sz="0" w:space="0" w:color="auto"/>
        <w:left w:val="none" w:sz="0" w:space="0" w:color="auto"/>
        <w:bottom w:val="none" w:sz="0" w:space="0" w:color="auto"/>
        <w:right w:val="none" w:sz="0" w:space="0" w:color="auto"/>
      </w:divBdr>
    </w:div>
    <w:div w:id="1112473629">
      <w:bodyDiv w:val="1"/>
      <w:marLeft w:val="0"/>
      <w:marRight w:val="0"/>
      <w:marTop w:val="0"/>
      <w:marBottom w:val="0"/>
      <w:divBdr>
        <w:top w:val="none" w:sz="0" w:space="0" w:color="auto"/>
        <w:left w:val="none" w:sz="0" w:space="0" w:color="auto"/>
        <w:bottom w:val="none" w:sz="0" w:space="0" w:color="auto"/>
        <w:right w:val="none" w:sz="0" w:space="0" w:color="auto"/>
      </w:divBdr>
    </w:div>
    <w:div w:id="1117289880">
      <w:bodyDiv w:val="1"/>
      <w:marLeft w:val="0"/>
      <w:marRight w:val="0"/>
      <w:marTop w:val="0"/>
      <w:marBottom w:val="0"/>
      <w:divBdr>
        <w:top w:val="none" w:sz="0" w:space="0" w:color="auto"/>
        <w:left w:val="none" w:sz="0" w:space="0" w:color="auto"/>
        <w:bottom w:val="none" w:sz="0" w:space="0" w:color="auto"/>
        <w:right w:val="none" w:sz="0" w:space="0" w:color="auto"/>
      </w:divBdr>
    </w:div>
    <w:div w:id="1121529405">
      <w:bodyDiv w:val="1"/>
      <w:marLeft w:val="0"/>
      <w:marRight w:val="0"/>
      <w:marTop w:val="0"/>
      <w:marBottom w:val="0"/>
      <w:divBdr>
        <w:top w:val="none" w:sz="0" w:space="0" w:color="auto"/>
        <w:left w:val="none" w:sz="0" w:space="0" w:color="auto"/>
        <w:bottom w:val="none" w:sz="0" w:space="0" w:color="auto"/>
        <w:right w:val="none" w:sz="0" w:space="0" w:color="auto"/>
      </w:divBdr>
    </w:div>
    <w:div w:id="1122267991">
      <w:bodyDiv w:val="1"/>
      <w:marLeft w:val="0"/>
      <w:marRight w:val="0"/>
      <w:marTop w:val="0"/>
      <w:marBottom w:val="0"/>
      <w:divBdr>
        <w:top w:val="none" w:sz="0" w:space="0" w:color="auto"/>
        <w:left w:val="none" w:sz="0" w:space="0" w:color="auto"/>
        <w:bottom w:val="none" w:sz="0" w:space="0" w:color="auto"/>
        <w:right w:val="none" w:sz="0" w:space="0" w:color="auto"/>
      </w:divBdr>
    </w:div>
    <w:div w:id="1123886676">
      <w:bodyDiv w:val="1"/>
      <w:marLeft w:val="0"/>
      <w:marRight w:val="0"/>
      <w:marTop w:val="0"/>
      <w:marBottom w:val="0"/>
      <w:divBdr>
        <w:top w:val="none" w:sz="0" w:space="0" w:color="auto"/>
        <w:left w:val="none" w:sz="0" w:space="0" w:color="auto"/>
        <w:bottom w:val="none" w:sz="0" w:space="0" w:color="auto"/>
        <w:right w:val="none" w:sz="0" w:space="0" w:color="auto"/>
      </w:divBdr>
    </w:div>
    <w:div w:id="1129006573">
      <w:bodyDiv w:val="1"/>
      <w:marLeft w:val="0"/>
      <w:marRight w:val="0"/>
      <w:marTop w:val="0"/>
      <w:marBottom w:val="0"/>
      <w:divBdr>
        <w:top w:val="none" w:sz="0" w:space="0" w:color="auto"/>
        <w:left w:val="none" w:sz="0" w:space="0" w:color="auto"/>
        <w:bottom w:val="none" w:sz="0" w:space="0" w:color="auto"/>
        <w:right w:val="none" w:sz="0" w:space="0" w:color="auto"/>
      </w:divBdr>
    </w:div>
    <w:div w:id="1129124064">
      <w:bodyDiv w:val="1"/>
      <w:marLeft w:val="0"/>
      <w:marRight w:val="0"/>
      <w:marTop w:val="0"/>
      <w:marBottom w:val="0"/>
      <w:divBdr>
        <w:top w:val="none" w:sz="0" w:space="0" w:color="auto"/>
        <w:left w:val="none" w:sz="0" w:space="0" w:color="auto"/>
        <w:bottom w:val="none" w:sz="0" w:space="0" w:color="auto"/>
        <w:right w:val="none" w:sz="0" w:space="0" w:color="auto"/>
      </w:divBdr>
    </w:div>
    <w:div w:id="1135954883">
      <w:bodyDiv w:val="1"/>
      <w:marLeft w:val="0"/>
      <w:marRight w:val="0"/>
      <w:marTop w:val="0"/>
      <w:marBottom w:val="0"/>
      <w:divBdr>
        <w:top w:val="none" w:sz="0" w:space="0" w:color="auto"/>
        <w:left w:val="none" w:sz="0" w:space="0" w:color="auto"/>
        <w:bottom w:val="none" w:sz="0" w:space="0" w:color="auto"/>
        <w:right w:val="none" w:sz="0" w:space="0" w:color="auto"/>
      </w:divBdr>
    </w:div>
    <w:div w:id="1140001117">
      <w:bodyDiv w:val="1"/>
      <w:marLeft w:val="0"/>
      <w:marRight w:val="0"/>
      <w:marTop w:val="0"/>
      <w:marBottom w:val="0"/>
      <w:divBdr>
        <w:top w:val="none" w:sz="0" w:space="0" w:color="auto"/>
        <w:left w:val="none" w:sz="0" w:space="0" w:color="auto"/>
        <w:bottom w:val="none" w:sz="0" w:space="0" w:color="auto"/>
        <w:right w:val="none" w:sz="0" w:space="0" w:color="auto"/>
      </w:divBdr>
    </w:div>
    <w:div w:id="1153565902">
      <w:bodyDiv w:val="1"/>
      <w:marLeft w:val="0"/>
      <w:marRight w:val="0"/>
      <w:marTop w:val="0"/>
      <w:marBottom w:val="0"/>
      <w:divBdr>
        <w:top w:val="none" w:sz="0" w:space="0" w:color="auto"/>
        <w:left w:val="none" w:sz="0" w:space="0" w:color="auto"/>
        <w:bottom w:val="none" w:sz="0" w:space="0" w:color="auto"/>
        <w:right w:val="none" w:sz="0" w:space="0" w:color="auto"/>
      </w:divBdr>
    </w:div>
    <w:div w:id="1156148992">
      <w:bodyDiv w:val="1"/>
      <w:marLeft w:val="0"/>
      <w:marRight w:val="0"/>
      <w:marTop w:val="0"/>
      <w:marBottom w:val="0"/>
      <w:divBdr>
        <w:top w:val="none" w:sz="0" w:space="0" w:color="auto"/>
        <w:left w:val="none" w:sz="0" w:space="0" w:color="auto"/>
        <w:bottom w:val="none" w:sz="0" w:space="0" w:color="auto"/>
        <w:right w:val="none" w:sz="0" w:space="0" w:color="auto"/>
      </w:divBdr>
    </w:div>
    <w:div w:id="1156410648">
      <w:bodyDiv w:val="1"/>
      <w:marLeft w:val="0"/>
      <w:marRight w:val="0"/>
      <w:marTop w:val="0"/>
      <w:marBottom w:val="0"/>
      <w:divBdr>
        <w:top w:val="none" w:sz="0" w:space="0" w:color="auto"/>
        <w:left w:val="none" w:sz="0" w:space="0" w:color="auto"/>
        <w:bottom w:val="none" w:sz="0" w:space="0" w:color="auto"/>
        <w:right w:val="none" w:sz="0" w:space="0" w:color="auto"/>
      </w:divBdr>
    </w:div>
    <w:div w:id="1161625653">
      <w:bodyDiv w:val="1"/>
      <w:marLeft w:val="0"/>
      <w:marRight w:val="0"/>
      <w:marTop w:val="0"/>
      <w:marBottom w:val="0"/>
      <w:divBdr>
        <w:top w:val="none" w:sz="0" w:space="0" w:color="auto"/>
        <w:left w:val="none" w:sz="0" w:space="0" w:color="auto"/>
        <w:bottom w:val="none" w:sz="0" w:space="0" w:color="auto"/>
        <w:right w:val="none" w:sz="0" w:space="0" w:color="auto"/>
      </w:divBdr>
    </w:div>
    <w:div w:id="1161890803">
      <w:bodyDiv w:val="1"/>
      <w:marLeft w:val="0"/>
      <w:marRight w:val="0"/>
      <w:marTop w:val="0"/>
      <w:marBottom w:val="0"/>
      <w:divBdr>
        <w:top w:val="none" w:sz="0" w:space="0" w:color="auto"/>
        <w:left w:val="none" w:sz="0" w:space="0" w:color="auto"/>
        <w:bottom w:val="none" w:sz="0" w:space="0" w:color="auto"/>
        <w:right w:val="none" w:sz="0" w:space="0" w:color="auto"/>
      </w:divBdr>
    </w:div>
    <w:div w:id="1176187548">
      <w:bodyDiv w:val="1"/>
      <w:marLeft w:val="0"/>
      <w:marRight w:val="0"/>
      <w:marTop w:val="0"/>
      <w:marBottom w:val="0"/>
      <w:divBdr>
        <w:top w:val="none" w:sz="0" w:space="0" w:color="auto"/>
        <w:left w:val="none" w:sz="0" w:space="0" w:color="auto"/>
        <w:bottom w:val="none" w:sz="0" w:space="0" w:color="auto"/>
        <w:right w:val="none" w:sz="0" w:space="0" w:color="auto"/>
      </w:divBdr>
    </w:div>
    <w:div w:id="1179544099">
      <w:bodyDiv w:val="1"/>
      <w:marLeft w:val="0"/>
      <w:marRight w:val="0"/>
      <w:marTop w:val="0"/>
      <w:marBottom w:val="0"/>
      <w:divBdr>
        <w:top w:val="none" w:sz="0" w:space="0" w:color="auto"/>
        <w:left w:val="none" w:sz="0" w:space="0" w:color="auto"/>
        <w:bottom w:val="none" w:sz="0" w:space="0" w:color="auto"/>
        <w:right w:val="none" w:sz="0" w:space="0" w:color="auto"/>
      </w:divBdr>
    </w:div>
    <w:div w:id="1183126286">
      <w:bodyDiv w:val="1"/>
      <w:marLeft w:val="0"/>
      <w:marRight w:val="0"/>
      <w:marTop w:val="0"/>
      <w:marBottom w:val="0"/>
      <w:divBdr>
        <w:top w:val="none" w:sz="0" w:space="0" w:color="auto"/>
        <w:left w:val="none" w:sz="0" w:space="0" w:color="auto"/>
        <w:bottom w:val="none" w:sz="0" w:space="0" w:color="auto"/>
        <w:right w:val="none" w:sz="0" w:space="0" w:color="auto"/>
      </w:divBdr>
    </w:div>
    <w:div w:id="1186023568">
      <w:bodyDiv w:val="1"/>
      <w:marLeft w:val="0"/>
      <w:marRight w:val="0"/>
      <w:marTop w:val="0"/>
      <w:marBottom w:val="0"/>
      <w:divBdr>
        <w:top w:val="none" w:sz="0" w:space="0" w:color="auto"/>
        <w:left w:val="none" w:sz="0" w:space="0" w:color="auto"/>
        <w:bottom w:val="none" w:sz="0" w:space="0" w:color="auto"/>
        <w:right w:val="none" w:sz="0" w:space="0" w:color="auto"/>
      </w:divBdr>
    </w:div>
    <w:div w:id="1188523908">
      <w:bodyDiv w:val="1"/>
      <w:marLeft w:val="0"/>
      <w:marRight w:val="0"/>
      <w:marTop w:val="0"/>
      <w:marBottom w:val="0"/>
      <w:divBdr>
        <w:top w:val="none" w:sz="0" w:space="0" w:color="auto"/>
        <w:left w:val="none" w:sz="0" w:space="0" w:color="auto"/>
        <w:bottom w:val="none" w:sz="0" w:space="0" w:color="auto"/>
        <w:right w:val="none" w:sz="0" w:space="0" w:color="auto"/>
      </w:divBdr>
    </w:div>
    <w:div w:id="1189952466">
      <w:bodyDiv w:val="1"/>
      <w:marLeft w:val="0"/>
      <w:marRight w:val="0"/>
      <w:marTop w:val="0"/>
      <w:marBottom w:val="0"/>
      <w:divBdr>
        <w:top w:val="none" w:sz="0" w:space="0" w:color="auto"/>
        <w:left w:val="none" w:sz="0" w:space="0" w:color="auto"/>
        <w:bottom w:val="none" w:sz="0" w:space="0" w:color="auto"/>
        <w:right w:val="none" w:sz="0" w:space="0" w:color="auto"/>
      </w:divBdr>
    </w:div>
    <w:div w:id="1191408745">
      <w:bodyDiv w:val="1"/>
      <w:marLeft w:val="0"/>
      <w:marRight w:val="0"/>
      <w:marTop w:val="0"/>
      <w:marBottom w:val="0"/>
      <w:divBdr>
        <w:top w:val="none" w:sz="0" w:space="0" w:color="auto"/>
        <w:left w:val="none" w:sz="0" w:space="0" w:color="auto"/>
        <w:bottom w:val="none" w:sz="0" w:space="0" w:color="auto"/>
        <w:right w:val="none" w:sz="0" w:space="0" w:color="auto"/>
      </w:divBdr>
    </w:div>
    <w:div w:id="1194464575">
      <w:bodyDiv w:val="1"/>
      <w:marLeft w:val="0"/>
      <w:marRight w:val="0"/>
      <w:marTop w:val="0"/>
      <w:marBottom w:val="0"/>
      <w:divBdr>
        <w:top w:val="none" w:sz="0" w:space="0" w:color="auto"/>
        <w:left w:val="none" w:sz="0" w:space="0" w:color="auto"/>
        <w:bottom w:val="none" w:sz="0" w:space="0" w:color="auto"/>
        <w:right w:val="none" w:sz="0" w:space="0" w:color="auto"/>
      </w:divBdr>
    </w:div>
    <w:div w:id="1195390936">
      <w:bodyDiv w:val="1"/>
      <w:marLeft w:val="0"/>
      <w:marRight w:val="0"/>
      <w:marTop w:val="0"/>
      <w:marBottom w:val="0"/>
      <w:divBdr>
        <w:top w:val="none" w:sz="0" w:space="0" w:color="auto"/>
        <w:left w:val="none" w:sz="0" w:space="0" w:color="auto"/>
        <w:bottom w:val="none" w:sz="0" w:space="0" w:color="auto"/>
        <w:right w:val="none" w:sz="0" w:space="0" w:color="auto"/>
      </w:divBdr>
    </w:div>
    <w:div w:id="1195770380">
      <w:bodyDiv w:val="1"/>
      <w:marLeft w:val="0"/>
      <w:marRight w:val="0"/>
      <w:marTop w:val="0"/>
      <w:marBottom w:val="0"/>
      <w:divBdr>
        <w:top w:val="none" w:sz="0" w:space="0" w:color="auto"/>
        <w:left w:val="none" w:sz="0" w:space="0" w:color="auto"/>
        <w:bottom w:val="none" w:sz="0" w:space="0" w:color="auto"/>
        <w:right w:val="none" w:sz="0" w:space="0" w:color="auto"/>
      </w:divBdr>
    </w:div>
    <w:div w:id="1202471770">
      <w:bodyDiv w:val="1"/>
      <w:marLeft w:val="0"/>
      <w:marRight w:val="0"/>
      <w:marTop w:val="0"/>
      <w:marBottom w:val="0"/>
      <w:divBdr>
        <w:top w:val="none" w:sz="0" w:space="0" w:color="auto"/>
        <w:left w:val="none" w:sz="0" w:space="0" w:color="auto"/>
        <w:bottom w:val="none" w:sz="0" w:space="0" w:color="auto"/>
        <w:right w:val="none" w:sz="0" w:space="0" w:color="auto"/>
      </w:divBdr>
    </w:div>
    <w:div w:id="1203637438">
      <w:bodyDiv w:val="1"/>
      <w:marLeft w:val="0"/>
      <w:marRight w:val="0"/>
      <w:marTop w:val="0"/>
      <w:marBottom w:val="0"/>
      <w:divBdr>
        <w:top w:val="none" w:sz="0" w:space="0" w:color="auto"/>
        <w:left w:val="none" w:sz="0" w:space="0" w:color="auto"/>
        <w:bottom w:val="none" w:sz="0" w:space="0" w:color="auto"/>
        <w:right w:val="none" w:sz="0" w:space="0" w:color="auto"/>
      </w:divBdr>
    </w:div>
    <w:div w:id="1208227009">
      <w:bodyDiv w:val="1"/>
      <w:marLeft w:val="0"/>
      <w:marRight w:val="0"/>
      <w:marTop w:val="0"/>
      <w:marBottom w:val="0"/>
      <w:divBdr>
        <w:top w:val="none" w:sz="0" w:space="0" w:color="auto"/>
        <w:left w:val="none" w:sz="0" w:space="0" w:color="auto"/>
        <w:bottom w:val="none" w:sz="0" w:space="0" w:color="auto"/>
        <w:right w:val="none" w:sz="0" w:space="0" w:color="auto"/>
      </w:divBdr>
    </w:div>
    <w:div w:id="1210604382">
      <w:bodyDiv w:val="1"/>
      <w:marLeft w:val="0"/>
      <w:marRight w:val="0"/>
      <w:marTop w:val="0"/>
      <w:marBottom w:val="0"/>
      <w:divBdr>
        <w:top w:val="none" w:sz="0" w:space="0" w:color="auto"/>
        <w:left w:val="none" w:sz="0" w:space="0" w:color="auto"/>
        <w:bottom w:val="none" w:sz="0" w:space="0" w:color="auto"/>
        <w:right w:val="none" w:sz="0" w:space="0" w:color="auto"/>
      </w:divBdr>
    </w:div>
    <w:div w:id="1213729437">
      <w:bodyDiv w:val="1"/>
      <w:marLeft w:val="0"/>
      <w:marRight w:val="0"/>
      <w:marTop w:val="0"/>
      <w:marBottom w:val="0"/>
      <w:divBdr>
        <w:top w:val="none" w:sz="0" w:space="0" w:color="auto"/>
        <w:left w:val="none" w:sz="0" w:space="0" w:color="auto"/>
        <w:bottom w:val="none" w:sz="0" w:space="0" w:color="auto"/>
        <w:right w:val="none" w:sz="0" w:space="0" w:color="auto"/>
      </w:divBdr>
    </w:div>
    <w:div w:id="1214734281">
      <w:bodyDiv w:val="1"/>
      <w:marLeft w:val="0"/>
      <w:marRight w:val="0"/>
      <w:marTop w:val="0"/>
      <w:marBottom w:val="0"/>
      <w:divBdr>
        <w:top w:val="none" w:sz="0" w:space="0" w:color="auto"/>
        <w:left w:val="none" w:sz="0" w:space="0" w:color="auto"/>
        <w:bottom w:val="none" w:sz="0" w:space="0" w:color="auto"/>
        <w:right w:val="none" w:sz="0" w:space="0" w:color="auto"/>
      </w:divBdr>
    </w:div>
    <w:div w:id="1220167978">
      <w:bodyDiv w:val="1"/>
      <w:marLeft w:val="0"/>
      <w:marRight w:val="0"/>
      <w:marTop w:val="0"/>
      <w:marBottom w:val="0"/>
      <w:divBdr>
        <w:top w:val="none" w:sz="0" w:space="0" w:color="auto"/>
        <w:left w:val="none" w:sz="0" w:space="0" w:color="auto"/>
        <w:bottom w:val="none" w:sz="0" w:space="0" w:color="auto"/>
        <w:right w:val="none" w:sz="0" w:space="0" w:color="auto"/>
      </w:divBdr>
    </w:div>
    <w:div w:id="1220626659">
      <w:bodyDiv w:val="1"/>
      <w:marLeft w:val="0"/>
      <w:marRight w:val="0"/>
      <w:marTop w:val="0"/>
      <w:marBottom w:val="0"/>
      <w:divBdr>
        <w:top w:val="none" w:sz="0" w:space="0" w:color="auto"/>
        <w:left w:val="none" w:sz="0" w:space="0" w:color="auto"/>
        <w:bottom w:val="none" w:sz="0" w:space="0" w:color="auto"/>
        <w:right w:val="none" w:sz="0" w:space="0" w:color="auto"/>
      </w:divBdr>
    </w:div>
    <w:div w:id="1220629385">
      <w:bodyDiv w:val="1"/>
      <w:marLeft w:val="0"/>
      <w:marRight w:val="0"/>
      <w:marTop w:val="0"/>
      <w:marBottom w:val="0"/>
      <w:divBdr>
        <w:top w:val="none" w:sz="0" w:space="0" w:color="auto"/>
        <w:left w:val="none" w:sz="0" w:space="0" w:color="auto"/>
        <w:bottom w:val="none" w:sz="0" w:space="0" w:color="auto"/>
        <w:right w:val="none" w:sz="0" w:space="0" w:color="auto"/>
      </w:divBdr>
    </w:div>
    <w:div w:id="1230187104">
      <w:bodyDiv w:val="1"/>
      <w:marLeft w:val="0"/>
      <w:marRight w:val="0"/>
      <w:marTop w:val="0"/>
      <w:marBottom w:val="0"/>
      <w:divBdr>
        <w:top w:val="none" w:sz="0" w:space="0" w:color="auto"/>
        <w:left w:val="none" w:sz="0" w:space="0" w:color="auto"/>
        <w:bottom w:val="none" w:sz="0" w:space="0" w:color="auto"/>
        <w:right w:val="none" w:sz="0" w:space="0" w:color="auto"/>
      </w:divBdr>
    </w:div>
    <w:div w:id="1232230765">
      <w:bodyDiv w:val="1"/>
      <w:marLeft w:val="0"/>
      <w:marRight w:val="0"/>
      <w:marTop w:val="0"/>
      <w:marBottom w:val="0"/>
      <w:divBdr>
        <w:top w:val="none" w:sz="0" w:space="0" w:color="auto"/>
        <w:left w:val="none" w:sz="0" w:space="0" w:color="auto"/>
        <w:bottom w:val="none" w:sz="0" w:space="0" w:color="auto"/>
        <w:right w:val="none" w:sz="0" w:space="0" w:color="auto"/>
      </w:divBdr>
    </w:div>
    <w:div w:id="1233926734">
      <w:bodyDiv w:val="1"/>
      <w:marLeft w:val="0"/>
      <w:marRight w:val="0"/>
      <w:marTop w:val="0"/>
      <w:marBottom w:val="0"/>
      <w:divBdr>
        <w:top w:val="none" w:sz="0" w:space="0" w:color="auto"/>
        <w:left w:val="none" w:sz="0" w:space="0" w:color="auto"/>
        <w:bottom w:val="none" w:sz="0" w:space="0" w:color="auto"/>
        <w:right w:val="none" w:sz="0" w:space="0" w:color="auto"/>
      </w:divBdr>
    </w:div>
    <w:div w:id="1239366267">
      <w:bodyDiv w:val="1"/>
      <w:marLeft w:val="0"/>
      <w:marRight w:val="0"/>
      <w:marTop w:val="0"/>
      <w:marBottom w:val="0"/>
      <w:divBdr>
        <w:top w:val="none" w:sz="0" w:space="0" w:color="auto"/>
        <w:left w:val="none" w:sz="0" w:space="0" w:color="auto"/>
        <w:bottom w:val="none" w:sz="0" w:space="0" w:color="auto"/>
        <w:right w:val="none" w:sz="0" w:space="0" w:color="auto"/>
      </w:divBdr>
    </w:div>
    <w:div w:id="1245460325">
      <w:bodyDiv w:val="1"/>
      <w:marLeft w:val="0"/>
      <w:marRight w:val="0"/>
      <w:marTop w:val="0"/>
      <w:marBottom w:val="0"/>
      <w:divBdr>
        <w:top w:val="none" w:sz="0" w:space="0" w:color="auto"/>
        <w:left w:val="none" w:sz="0" w:space="0" w:color="auto"/>
        <w:bottom w:val="none" w:sz="0" w:space="0" w:color="auto"/>
        <w:right w:val="none" w:sz="0" w:space="0" w:color="auto"/>
      </w:divBdr>
    </w:div>
    <w:div w:id="1245578222">
      <w:bodyDiv w:val="1"/>
      <w:marLeft w:val="0"/>
      <w:marRight w:val="0"/>
      <w:marTop w:val="0"/>
      <w:marBottom w:val="0"/>
      <w:divBdr>
        <w:top w:val="none" w:sz="0" w:space="0" w:color="auto"/>
        <w:left w:val="none" w:sz="0" w:space="0" w:color="auto"/>
        <w:bottom w:val="none" w:sz="0" w:space="0" w:color="auto"/>
        <w:right w:val="none" w:sz="0" w:space="0" w:color="auto"/>
      </w:divBdr>
    </w:div>
    <w:div w:id="1258976775">
      <w:bodyDiv w:val="1"/>
      <w:marLeft w:val="0"/>
      <w:marRight w:val="0"/>
      <w:marTop w:val="0"/>
      <w:marBottom w:val="0"/>
      <w:divBdr>
        <w:top w:val="none" w:sz="0" w:space="0" w:color="auto"/>
        <w:left w:val="none" w:sz="0" w:space="0" w:color="auto"/>
        <w:bottom w:val="none" w:sz="0" w:space="0" w:color="auto"/>
        <w:right w:val="none" w:sz="0" w:space="0" w:color="auto"/>
      </w:divBdr>
    </w:div>
    <w:div w:id="1259876096">
      <w:bodyDiv w:val="1"/>
      <w:marLeft w:val="0"/>
      <w:marRight w:val="0"/>
      <w:marTop w:val="0"/>
      <w:marBottom w:val="0"/>
      <w:divBdr>
        <w:top w:val="none" w:sz="0" w:space="0" w:color="auto"/>
        <w:left w:val="none" w:sz="0" w:space="0" w:color="auto"/>
        <w:bottom w:val="none" w:sz="0" w:space="0" w:color="auto"/>
        <w:right w:val="none" w:sz="0" w:space="0" w:color="auto"/>
      </w:divBdr>
    </w:div>
    <w:div w:id="1273442519">
      <w:bodyDiv w:val="1"/>
      <w:marLeft w:val="0"/>
      <w:marRight w:val="0"/>
      <w:marTop w:val="0"/>
      <w:marBottom w:val="0"/>
      <w:divBdr>
        <w:top w:val="none" w:sz="0" w:space="0" w:color="auto"/>
        <w:left w:val="none" w:sz="0" w:space="0" w:color="auto"/>
        <w:bottom w:val="none" w:sz="0" w:space="0" w:color="auto"/>
        <w:right w:val="none" w:sz="0" w:space="0" w:color="auto"/>
      </w:divBdr>
    </w:div>
    <w:div w:id="1279409938">
      <w:bodyDiv w:val="1"/>
      <w:marLeft w:val="0"/>
      <w:marRight w:val="0"/>
      <w:marTop w:val="0"/>
      <w:marBottom w:val="0"/>
      <w:divBdr>
        <w:top w:val="none" w:sz="0" w:space="0" w:color="auto"/>
        <w:left w:val="none" w:sz="0" w:space="0" w:color="auto"/>
        <w:bottom w:val="none" w:sz="0" w:space="0" w:color="auto"/>
        <w:right w:val="none" w:sz="0" w:space="0" w:color="auto"/>
      </w:divBdr>
    </w:div>
    <w:div w:id="1280841829">
      <w:bodyDiv w:val="1"/>
      <w:marLeft w:val="0"/>
      <w:marRight w:val="0"/>
      <w:marTop w:val="0"/>
      <w:marBottom w:val="0"/>
      <w:divBdr>
        <w:top w:val="none" w:sz="0" w:space="0" w:color="auto"/>
        <w:left w:val="none" w:sz="0" w:space="0" w:color="auto"/>
        <w:bottom w:val="none" w:sz="0" w:space="0" w:color="auto"/>
        <w:right w:val="none" w:sz="0" w:space="0" w:color="auto"/>
      </w:divBdr>
    </w:div>
    <w:div w:id="1281645067">
      <w:bodyDiv w:val="1"/>
      <w:marLeft w:val="0"/>
      <w:marRight w:val="0"/>
      <w:marTop w:val="0"/>
      <w:marBottom w:val="0"/>
      <w:divBdr>
        <w:top w:val="none" w:sz="0" w:space="0" w:color="auto"/>
        <w:left w:val="none" w:sz="0" w:space="0" w:color="auto"/>
        <w:bottom w:val="none" w:sz="0" w:space="0" w:color="auto"/>
        <w:right w:val="none" w:sz="0" w:space="0" w:color="auto"/>
      </w:divBdr>
    </w:div>
    <w:div w:id="1282229528">
      <w:bodyDiv w:val="1"/>
      <w:marLeft w:val="0"/>
      <w:marRight w:val="0"/>
      <w:marTop w:val="0"/>
      <w:marBottom w:val="0"/>
      <w:divBdr>
        <w:top w:val="none" w:sz="0" w:space="0" w:color="auto"/>
        <w:left w:val="none" w:sz="0" w:space="0" w:color="auto"/>
        <w:bottom w:val="none" w:sz="0" w:space="0" w:color="auto"/>
        <w:right w:val="none" w:sz="0" w:space="0" w:color="auto"/>
      </w:divBdr>
    </w:div>
    <w:div w:id="1283724902">
      <w:bodyDiv w:val="1"/>
      <w:marLeft w:val="0"/>
      <w:marRight w:val="0"/>
      <w:marTop w:val="0"/>
      <w:marBottom w:val="0"/>
      <w:divBdr>
        <w:top w:val="none" w:sz="0" w:space="0" w:color="auto"/>
        <w:left w:val="none" w:sz="0" w:space="0" w:color="auto"/>
        <w:bottom w:val="none" w:sz="0" w:space="0" w:color="auto"/>
        <w:right w:val="none" w:sz="0" w:space="0" w:color="auto"/>
      </w:divBdr>
    </w:div>
    <w:div w:id="1296183563">
      <w:bodyDiv w:val="1"/>
      <w:marLeft w:val="0"/>
      <w:marRight w:val="0"/>
      <w:marTop w:val="0"/>
      <w:marBottom w:val="0"/>
      <w:divBdr>
        <w:top w:val="none" w:sz="0" w:space="0" w:color="auto"/>
        <w:left w:val="none" w:sz="0" w:space="0" w:color="auto"/>
        <w:bottom w:val="none" w:sz="0" w:space="0" w:color="auto"/>
        <w:right w:val="none" w:sz="0" w:space="0" w:color="auto"/>
      </w:divBdr>
    </w:div>
    <w:div w:id="1296444478">
      <w:bodyDiv w:val="1"/>
      <w:marLeft w:val="0"/>
      <w:marRight w:val="0"/>
      <w:marTop w:val="0"/>
      <w:marBottom w:val="0"/>
      <w:divBdr>
        <w:top w:val="none" w:sz="0" w:space="0" w:color="auto"/>
        <w:left w:val="none" w:sz="0" w:space="0" w:color="auto"/>
        <w:bottom w:val="none" w:sz="0" w:space="0" w:color="auto"/>
        <w:right w:val="none" w:sz="0" w:space="0" w:color="auto"/>
      </w:divBdr>
    </w:div>
    <w:div w:id="1300453552">
      <w:bodyDiv w:val="1"/>
      <w:marLeft w:val="0"/>
      <w:marRight w:val="0"/>
      <w:marTop w:val="0"/>
      <w:marBottom w:val="0"/>
      <w:divBdr>
        <w:top w:val="none" w:sz="0" w:space="0" w:color="auto"/>
        <w:left w:val="none" w:sz="0" w:space="0" w:color="auto"/>
        <w:bottom w:val="none" w:sz="0" w:space="0" w:color="auto"/>
        <w:right w:val="none" w:sz="0" w:space="0" w:color="auto"/>
      </w:divBdr>
    </w:div>
    <w:div w:id="1305816212">
      <w:bodyDiv w:val="1"/>
      <w:marLeft w:val="0"/>
      <w:marRight w:val="0"/>
      <w:marTop w:val="0"/>
      <w:marBottom w:val="0"/>
      <w:divBdr>
        <w:top w:val="none" w:sz="0" w:space="0" w:color="auto"/>
        <w:left w:val="none" w:sz="0" w:space="0" w:color="auto"/>
        <w:bottom w:val="none" w:sz="0" w:space="0" w:color="auto"/>
        <w:right w:val="none" w:sz="0" w:space="0" w:color="auto"/>
      </w:divBdr>
    </w:div>
    <w:div w:id="1307472687">
      <w:bodyDiv w:val="1"/>
      <w:marLeft w:val="0"/>
      <w:marRight w:val="0"/>
      <w:marTop w:val="0"/>
      <w:marBottom w:val="0"/>
      <w:divBdr>
        <w:top w:val="none" w:sz="0" w:space="0" w:color="auto"/>
        <w:left w:val="none" w:sz="0" w:space="0" w:color="auto"/>
        <w:bottom w:val="none" w:sz="0" w:space="0" w:color="auto"/>
        <w:right w:val="none" w:sz="0" w:space="0" w:color="auto"/>
      </w:divBdr>
    </w:div>
    <w:div w:id="1307663467">
      <w:bodyDiv w:val="1"/>
      <w:marLeft w:val="0"/>
      <w:marRight w:val="0"/>
      <w:marTop w:val="0"/>
      <w:marBottom w:val="0"/>
      <w:divBdr>
        <w:top w:val="none" w:sz="0" w:space="0" w:color="auto"/>
        <w:left w:val="none" w:sz="0" w:space="0" w:color="auto"/>
        <w:bottom w:val="none" w:sz="0" w:space="0" w:color="auto"/>
        <w:right w:val="none" w:sz="0" w:space="0" w:color="auto"/>
      </w:divBdr>
    </w:div>
    <w:div w:id="1308240733">
      <w:bodyDiv w:val="1"/>
      <w:marLeft w:val="0"/>
      <w:marRight w:val="0"/>
      <w:marTop w:val="0"/>
      <w:marBottom w:val="0"/>
      <w:divBdr>
        <w:top w:val="none" w:sz="0" w:space="0" w:color="auto"/>
        <w:left w:val="none" w:sz="0" w:space="0" w:color="auto"/>
        <w:bottom w:val="none" w:sz="0" w:space="0" w:color="auto"/>
        <w:right w:val="none" w:sz="0" w:space="0" w:color="auto"/>
      </w:divBdr>
    </w:div>
    <w:div w:id="1311445312">
      <w:bodyDiv w:val="1"/>
      <w:marLeft w:val="0"/>
      <w:marRight w:val="0"/>
      <w:marTop w:val="0"/>
      <w:marBottom w:val="0"/>
      <w:divBdr>
        <w:top w:val="none" w:sz="0" w:space="0" w:color="auto"/>
        <w:left w:val="none" w:sz="0" w:space="0" w:color="auto"/>
        <w:bottom w:val="none" w:sz="0" w:space="0" w:color="auto"/>
        <w:right w:val="none" w:sz="0" w:space="0" w:color="auto"/>
      </w:divBdr>
    </w:div>
    <w:div w:id="1315992439">
      <w:bodyDiv w:val="1"/>
      <w:marLeft w:val="0"/>
      <w:marRight w:val="0"/>
      <w:marTop w:val="0"/>
      <w:marBottom w:val="0"/>
      <w:divBdr>
        <w:top w:val="none" w:sz="0" w:space="0" w:color="auto"/>
        <w:left w:val="none" w:sz="0" w:space="0" w:color="auto"/>
        <w:bottom w:val="none" w:sz="0" w:space="0" w:color="auto"/>
        <w:right w:val="none" w:sz="0" w:space="0" w:color="auto"/>
      </w:divBdr>
    </w:div>
    <w:div w:id="1316109052">
      <w:bodyDiv w:val="1"/>
      <w:marLeft w:val="0"/>
      <w:marRight w:val="0"/>
      <w:marTop w:val="0"/>
      <w:marBottom w:val="0"/>
      <w:divBdr>
        <w:top w:val="none" w:sz="0" w:space="0" w:color="auto"/>
        <w:left w:val="none" w:sz="0" w:space="0" w:color="auto"/>
        <w:bottom w:val="none" w:sz="0" w:space="0" w:color="auto"/>
        <w:right w:val="none" w:sz="0" w:space="0" w:color="auto"/>
      </w:divBdr>
    </w:div>
    <w:div w:id="1317488849">
      <w:bodyDiv w:val="1"/>
      <w:marLeft w:val="0"/>
      <w:marRight w:val="0"/>
      <w:marTop w:val="0"/>
      <w:marBottom w:val="0"/>
      <w:divBdr>
        <w:top w:val="none" w:sz="0" w:space="0" w:color="auto"/>
        <w:left w:val="none" w:sz="0" w:space="0" w:color="auto"/>
        <w:bottom w:val="none" w:sz="0" w:space="0" w:color="auto"/>
        <w:right w:val="none" w:sz="0" w:space="0" w:color="auto"/>
      </w:divBdr>
    </w:div>
    <w:div w:id="1319263185">
      <w:bodyDiv w:val="1"/>
      <w:marLeft w:val="0"/>
      <w:marRight w:val="0"/>
      <w:marTop w:val="0"/>
      <w:marBottom w:val="0"/>
      <w:divBdr>
        <w:top w:val="none" w:sz="0" w:space="0" w:color="auto"/>
        <w:left w:val="none" w:sz="0" w:space="0" w:color="auto"/>
        <w:bottom w:val="none" w:sz="0" w:space="0" w:color="auto"/>
        <w:right w:val="none" w:sz="0" w:space="0" w:color="auto"/>
      </w:divBdr>
    </w:div>
    <w:div w:id="1322664021">
      <w:bodyDiv w:val="1"/>
      <w:marLeft w:val="0"/>
      <w:marRight w:val="0"/>
      <w:marTop w:val="0"/>
      <w:marBottom w:val="0"/>
      <w:divBdr>
        <w:top w:val="none" w:sz="0" w:space="0" w:color="auto"/>
        <w:left w:val="none" w:sz="0" w:space="0" w:color="auto"/>
        <w:bottom w:val="none" w:sz="0" w:space="0" w:color="auto"/>
        <w:right w:val="none" w:sz="0" w:space="0" w:color="auto"/>
      </w:divBdr>
    </w:div>
    <w:div w:id="1324972512">
      <w:bodyDiv w:val="1"/>
      <w:marLeft w:val="0"/>
      <w:marRight w:val="0"/>
      <w:marTop w:val="0"/>
      <w:marBottom w:val="0"/>
      <w:divBdr>
        <w:top w:val="none" w:sz="0" w:space="0" w:color="auto"/>
        <w:left w:val="none" w:sz="0" w:space="0" w:color="auto"/>
        <w:bottom w:val="none" w:sz="0" w:space="0" w:color="auto"/>
        <w:right w:val="none" w:sz="0" w:space="0" w:color="auto"/>
      </w:divBdr>
    </w:div>
    <w:div w:id="1334533441">
      <w:bodyDiv w:val="1"/>
      <w:marLeft w:val="0"/>
      <w:marRight w:val="0"/>
      <w:marTop w:val="0"/>
      <w:marBottom w:val="0"/>
      <w:divBdr>
        <w:top w:val="none" w:sz="0" w:space="0" w:color="auto"/>
        <w:left w:val="none" w:sz="0" w:space="0" w:color="auto"/>
        <w:bottom w:val="none" w:sz="0" w:space="0" w:color="auto"/>
        <w:right w:val="none" w:sz="0" w:space="0" w:color="auto"/>
      </w:divBdr>
    </w:div>
    <w:div w:id="1336304503">
      <w:bodyDiv w:val="1"/>
      <w:marLeft w:val="0"/>
      <w:marRight w:val="0"/>
      <w:marTop w:val="0"/>
      <w:marBottom w:val="0"/>
      <w:divBdr>
        <w:top w:val="none" w:sz="0" w:space="0" w:color="auto"/>
        <w:left w:val="none" w:sz="0" w:space="0" w:color="auto"/>
        <w:bottom w:val="none" w:sz="0" w:space="0" w:color="auto"/>
        <w:right w:val="none" w:sz="0" w:space="0" w:color="auto"/>
      </w:divBdr>
    </w:div>
    <w:div w:id="1340085081">
      <w:bodyDiv w:val="1"/>
      <w:marLeft w:val="0"/>
      <w:marRight w:val="0"/>
      <w:marTop w:val="0"/>
      <w:marBottom w:val="0"/>
      <w:divBdr>
        <w:top w:val="none" w:sz="0" w:space="0" w:color="auto"/>
        <w:left w:val="none" w:sz="0" w:space="0" w:color="auto"/>
        <w:bottom w:val="none" w:sz="0" w:space="0" w:color="auto"/>
        <w:right w:val="none" w:sz="0" w:space="0" w:color="auto"/>
      </w:divBdr>
    </w:div>
    <w:div w:id="1346052044">
      <w:bodyDiv w:val="1"/>
      <w:marLeft w:val="0"/>
      <w:marRight w:val="0"/>
      <w:marTop w:val="0"/>
      <w:marBottom w:val="0"/>
      <w:divBdr>
        <w:top w:val="none" w:sz="0" w:space="0" w:color="auto"/>
        <w:left w:val="none" w:sz="0" w:space="0" w:color="auto"/>
        <w:bottom w:val="none" w:sz="0" w:space="0" w:color="auto"/>
        <w:right w:val="none" w:sz="0" w:space="0" w:color="auto"/>
      </w:divBdr>
    </w:div>
    <w:div w:id="1351831981">
      <w:bodyDiv w:val="1"/>
      <w:marLeft w:val="0"/>
      <w:marRight w:val="0"/>
      <w:marTop w:val="0"/>
      <w:marBottom w:val="0"/>
      <w:divBdr>
        <w:top w:val="none" w:sz="0" w:space="0" w:color="auto"/>
        <w:left w:val="none" w:sz="0" w:space="0" w:color="auto"/>
        <w:bottom w:val="none" w:sz="0" w:space="0" w:color="auto"/>
        <w:right w:val="none" w:sz="0" w:space="0" w:color="auto"/>
      </w:divBdr>
    </w:div>
    <w:div w:id="1353335839">
      <w:bodyDiv w:val="1"/>
      <w:marLeft w:val="0"/>
      <w:marRight w:val="0"/>
      <w:marTop w:val="0"/>
      <w:marBottom w:val="0"/>
      <w:divBdr>
        <w:top w:val="none" w:sz="0" w:space="0" w:color="auto"/>
        <w:left w:val="none" w:sz="0" w:space="0" w:color="auto"/>
        <w:bottom w:val="none" w:sz="0" w:space="0" w:color="auto"/>
        <w:right w:val="none" w:sz="0" w:space="0" w:color="auto"/>
      </w:divBdr>
    </w:div>
    <w:div w:id="1354260922">
      <w:bodyDiv w:val="1"/>
      <w:marLeft w:val="0"/>
      <w:marRight w:val="0"/>
      <w:marTop w:val="0"/>
      <w:marBottom w:val="0"/>
      <w:divBdr>
        <w:top w:val="none" w:sz="0" w:space="0" w:color="auto"/>
        <w:left w:val="none" w:sz="0" w:space="0" w:color="auto"/>
        <w:bottom w:val="none" w:sz="0" w:space="0" w:color="auto"/>
        <w:right w:val="none" w:sz="0" w:space="0" w:color="auto"/>
      </w:divBdr>
    </w:div>
    <w:div w:id="1354649589">
      <w:bodyDiv w:val="1"/>
      <w:marLeft w:val="0"/>
      <w:marRight w:val="0"/>
      <w:marTop w:val="0"/>
      <w:marBottom w:val="0"/>
      <w:divBdr>
        <w:top w:val="none" w:sz="0" w:space="0" w:color="auto"/>
        <w:left w:val="none" w:sz="0" w:space="0" w:color="auto"/>
        <w:bottom w:val="none" w:sz="0" w:space="0" w:color="auto"/>
        <w:right w:val="none" w:sz="0" w:space="0" w:color="auto"/>
      </w:divBdr>
    </w:div>
    <w:div w:id="1362393671">
      <w:bodyDiv w:val="1"/>
      <w:marLeft w:val="0"/>
      <w:marRight w:val="0"/>
      <w:marTop w:val="0"/>
      <w:marBottom w:val="0"/>
      <w:divBdr>
        <w:top w:val="none" w:sz="0" w:space="0" w:color="auto"/>
        <w:left w:val="none" w:sz="0" w:space="0" w:color="auto"/>
        <w:bottom w:val="none" w:sz="0" w:space="0" w:color="auto"/>
        <w:right w:val="none" w:sz="0" w:space="0" w:color="auto"/>
      </w:divBdr>
    </w:div>
    <w:div w:id="1363358150">
      <w:bodyDiv w:val="1"/>
      <w:marLeft w:val="0"/>
      <w:marRight w:val="0"/>
      <w:marTop w:val="0"/>
      <w:marBottom w:val="0"/>
      <w:divBdr>
        <w:top w:val="none" w:sz="0" w:space="0" w:color="auto"/>
        <w:left w:val="none" w:sz="0" w:space="0" w:color="auto"/>
        <w:bottom w:val="none" w:sz="0" w:space="0" w:color="auto"/>
        <w:right w:val="none" w:sz="0" w:space="0" w:color="auto"/>
      </w:divBdr>
    </w:div>
    <w:div w:id="1366828000">
      <w:bodyDiv w:val="1"/>
      <w:marLeft w:val="0"/>
      <w:marRight w:val="0"/>
      <w:marTop w:val="0"/>
      <w:marBottom w:val="0"/>
      <w:divBdr>
        <w:top w:val="none" w:sz="0" w:space="0" w:color="auto"/>
        <w:left w:val="none" w:sz="0" w:space="0" w:color="auto"/>
        <w:bottom w:val="none" w:sz="0" w:space="0" w:color="auto"/>
        <w:right w:val="none" w:sz="0" w:space="0" w:color="auto"/>
      </w:divBdr>
    </w:div>
    <w:div w:id="1369450697">
      <w:bodyDiv w:val="1"/>
      <w:marLeft w:val="0"/>
      <w:marRight w:val="0"/>
      <w:marTop w:val="0"/>
      <w:marBottom w:val="0"/>
      <w:divBdr>
        <w:top w:val="none" w:sz="0" w:space="0" w:color="auto"/>
        <w:left w:val="none" w:sz="0" w:space="0" w:color="auto"/>
        <w:bottom w:val="none" w:sz="0" w:space="0" w:color="auto"/>
        <w:right w:val="none" w:sz="0" w:space="0" w:color="auto"/>
      </w:divBdr>
    </w:div>
    <w:div w:id="1376387699">
      <w:bodyDiv w:val="1"/>
      <w:marLeft w:val="0"/>
      <w:marRight w:val="0"/>
      <w:marTop w:val="0"/>
      <w:marBottom w:val="0"/>
      <w:divBdr>
        <w:top w:val="none" w:sz="0" w:space="0" w:color="auto"/>
        <w:left w:val="none" w:sz="0" w:space="0" w:color="auto"/>
        <w:bottom w:val="none" w:sz="0" w:space="0" w:color="auto"/>
        <w:right w:val="none" w:sz="0" w:space="0" w:color="auto"/>
      </w:divBdr>
    </w:div>
    <w:div w:id="1382824508">
      <w:bodyDiv w:val="1"/>
      <w:marLeft w:val="0"/>
      <w:marRight w:val="0"/>
      <w:marTop w:val="0"/>
      <w:marBottom w:val="0"/>
      <w:divBdr>
        <w:top w:val="none" w:sz="0" w:space="0" w:color="auto"/>
        <w:left w:val="none" w:sz="0" w:space="0" w:color="auto"/>
        <w:bottom w:val="none" w:sz="0" w:space="0" w:color="auto"/>
        <w:right w:val="none" w:sz="0" w:space="0" w:color="auto"/>
      </w:divBdr>
    </w:div>
    <w:div w:id="1387030043">
      <w:bodyDiv w:val="1"/>
      <w:marLeft w:val="0"/>
      <w:marRight w:val="0"/>
      <w:marTop w:val="0"/>
      <w:marBottom w:val="0"/>
      <w:divBdr>
        <w:top w:val="none" w:sz="0" w:space="0" w:color="auto"/>
        <w:left w:val="none" w:sz="0" w:space="0" w:color="auto"/>
        <w:bottom w:val="none" w:sz="0" w:space="0" w:color="auto"/>
        <w:right w:val="none" w:sz="0" w:space="0" w:color="auto"/>
      </w:divBdr>
    </w:div>
    <w:div w:id="1390032774">
      <w:bodyDiv w:val="1"/>
      <w:marLeft w:val="0"/>
      <w:marRight w:val="0"/>
      <w:marTop w:val="0"/>
      <w:marBottom w:val="0"/>
      <w:divBdr>
        <w:top w:val="none" w:sz="0" w:space="0" w:color="auto"/>
        <w:left w:val="none" w:sz="0" w:space="0" w:color="auto"/>
        <w:bottom w:val="none" w:sz="0" w:space="0" w:color="auto"/>
        <w:right w:val="none" w:sz="0" w:space="0" w:color="auto"/>
      </w:divBdr>
    </w:div>
    <w:div w:id="1392073733">
      <w:bodyDiv w:val="1"/>
      <w:marLeft w:val="0"/>
      <w:marRight w:val="0"/>
      <w:marTop w:val="0"/>
      <w:marBottom w:val="0"/>
      <w:divBdr>
        <w:top w:val="none" w:sz="0" w:space="0" w:color="auto"/>
        <w:left w:val="none" w:sz="0" w:space="0" w:color="auto"/>
        <w:bottom w:val="none" w:sz="0" w:space="0" w:color="auto"/>
        <w:right w:val="none" w:sz="0" w:space="0" w:color="auto"/>
      </w:divBdr>
    </w:div>
    <w:div w:id="1409185733">
      <w:bodyDiv w:val="1"/>
      <w:marLeft w:val="0"/>
      <w:marRight w:val="0"/>
      <w:marTop w:val="0"/>
      <w:marBottom w:val="0"/>
      <w:divBdr>
        <w:top w:val="none" w:sz="0" w:space="0" w:color="auto"/>
        <w:left w:val="none" w:sz="0" w:space="0" w:color="auto"/>
        <w:bottom w:val="none" w:sz="0" w:space="0" w:color="auto"/>
        <w:right w:val="none" w:sz="0" w:space="0" w:color="auto"/>
      </w:divBdr>
    </w:div>
    <w:div w:id="1410037276">
      <w:bodyDiv w:val="1"/>
      <w:marLeft w:val="0"/>
      <w:marRight w:val="0"/>
      <w:marTop w:val="0"/>
      <w:marBottom w:val="0"/>
      <w:divBdr>
        <w:top w:val="none" w:sz="0" w:space="0" w:color="auto"/>
        <w:left w:val="none" w:sz="0" w:space="0" w:color="auto"/>
        <w:bottom w:val="none" w:sz="0" w:space="0" w:color="auto"/>
        <w:right w:val="none" w:sz="0" w:space="0" w:color="auto"/>
      </w:divBdr>
    </w:div>
    <w:div w:id="1414937203">
      <w:bodyDiv w:val="1"/>
      <w:marLeft w:val="0"/>
      <w:marRight w:val="0"/>
      <w:marTop w:val="0"/>
      <w:marBottom w:val="0"/>
      <w:divBdr>
        <w:top w:val="none" w:sz="0" w:space="0" w:color="auto"/>
        <w:left w:val="none" w:sz="0" w:space="0" w:color="auto"/>
        <w:bottom w:val="none" w:sz="0" w:space="0" w:color="auto"/>
        <w:right w:val="none" w:sz="0" w:space="0" w:color="auto"/>
      </w:divBdr>
    </w:div>
    <w:div w:id="1416433902">
      <w:bodyDiv w:val="1"/>
      <w:marLeft w:val="0"/>
      <w:marRight w:val="0"/>
      <w:marTop w:val="0"/>
      <w:marBottom w:val="0"/>
      <w:divBdr>
        <w:top w:val="none" w:sz="0" w:space="0" w:color="auto"/>
        <w:left w:val="none" w:sz="0" w:space="0" w:color="auto"/>
        <w:bottom w:val="none" w:sz="0" w:space="0" w:color="auto"/>
        <w:right w:val="none" w:sz="0" w:space="0" w:color="auto"/>
      </w:divBdr>
    </w:div>
    <w:div w:id="1416631377">
      <w:bodyDiv w:val="1"/>
      <w:marLeft w:val="0"/>
      <w:marRight w:val="0"/>
      <w:marTop w:val="0"/>
      <w:marBottom w:val="0"/>
      <w:divBdr>
        <w:top w:val="none" w:sz="0" w:space="0" w:color="auto"/>
        <w:left w:val="none" w:sz="0" w:space="0" w:color="auto"/>
        <w:bottom w:val="none" w:sz="0" w:space="0" w:color="auto"/>
        <w:right w:val="none" w:sz="0" w:space="0" w:color="auto"/>
      </w:divBdr>
    </w:div>
    <w:div w:id="1421678592">
      <w:bodyDiv w:val="1"/>
      <w:marLeft w:val="0"/>
      <w:marRight w:val="0"/>
      <w:marTop w:val="0"/>
      <w:marBottom w:val="0"/>
      <w:divBdr>
        <w:top w:val="none" w:sz="0" w:space="0" w:color="auto"/>
        <w:left w:val="none" w:sz="0" w:space="0" w:color="auto"/>
        <w:bottom w:val="none" w:sz="0" w:space="0" w:color="auto"/>
        <w:right w:val="none" w:sz="0" w:space="0" w:color="auto"/>
      </w:divBdr>
    </w:div>
    <w:div w:id="1422334179">
      <w:bodyDiv w:val="1"/>
      <w:marLeft w:val="0"/>
      <w:marRight w:val="0"/>
      <w:marTop w:val="0"/>
      <w:marBottom w:val="0"/>
      <w:divBdr>
        <w:top w:val="none" w:sz="0" w:space="0" w:color="auto"/>
        <w:left w:val="none" w:sz="0" w:space="0" w:color="auto"/>
        <w:bottom w:val="none" w:sz="0" w:space="0" w:color="auto"/>
        <w:right w:val="none" w:sz="0" w:space="0" w:color="auto"/>
      </w:divBdr>
    </w:div>
    <w:div w:id="1426998367">
      <w:bodyDiv w:val="1"/>
      <w:marLeft w:val="0"/>
      <w:marRight w:val="0"/>
      <w:marTop w:val="0"/>
      <w:marBottom w:val="0"/>
      <w:divBdr>
        <w:top w:val="none" w:sz="0" w:space="0" w:color="auto"/>
        <w:left w:val="none" w:sz="0" w:space="0" w:color="auto"/>
        <w:bottom w:val="none" w:sz="0" w:space="0" w:color="auto"/>
        <w:right w:val="none" w:sz="0" w:space="0" w:color="auto"/>
      </w:divBdr>
    </w:div>
    <w:div w:id="1433697144">
      <w:bodyDiv w:val="1"/>
      <w:marLeft w:val="0"/>
      <w:marRight w:val="0"/>
      <w:marTop w:val="0"/>
      <w:marBottom w:val="0"/>
      <w:divBdr>
        <w:top w:val="none" w:sz="0" w:space="0" w:color="auto"/>
        <w:left w:val="none" w:sz="0" w:space="0" w:color="auto"/>
        <w:bottom w:val="none" w:sz="0" w:space="0" w:color="auto"/>
        <w:right w:val="none" w:sz="0" w:space="0" w:color="auto"/>
      </w:divBdr>
    </w:div>
    <w:div w:id="1434321205">
      <w:bodyDiv w:val="1"/>
      <w:marLeft w:val="0"/>
      <w:marRight w:val="0"/>
      <w:marTop w:val="0"/>
      <w:marBottom w:val="0"/>
      <w:divBdr>
        <w:top w:val="none" w:sz="0" w:space="0" w:color="auto"/>
        <w:left w:val="none" w:sz="0" w:space="0" w:color="auto"/>
        <w:bottom w:val="none" w:sz="0" w:space="0" w:color="auto"/>
        <w:right w:val="none" w:sz="0" w:space="0" w:color="auto"/>
      </w:divBdr>
    </w:div>
    <w:div w:id="1436512962">
      <w:bodyDiv w:val="1"/>
      <w:marLeft w:val="0"/>
      <w:marRight w:val="0"/>
      <w:marTop w:val="0"/>
      <w:marBottom w:val="0"/>
      <w:divBdr>
        <w:top w:val="none" w:sz="0" w:space="0" w:color="auto"/>
        <w:left w:val="none" w:sz="0" w:space="0" w:color="auto"/>
        <w:bottom w:val="none" w:sz="0" w:space="0" w:color="auto"/>
        <w:right w:val="none" w:sz="0" w:space="0" w:color="auto"/>
      </w:divBdr>
    </w:div>
    <w:div w:id="1437552862">
      <w:bodyDiv w:val="1"/>
      <w:marLeft w:val="0"/>
      <w:marRight w:val="0"/>
      <w:marTop w:val="0"/>
      <w:marBottom w:val="0"/>
      <w:divBdr>
        <w:top w:val="none" w:sz="0" w:space="0" w:color="auto"/>
        <w:left w:val="none" w:sz="0" w:space="0" w:color="auto"/>
        <w:bottom w:val="none" w:sz="0" w:space="0" w:color="auto"/>
        <w:right w:val="none" w:sz="0" w:space="0" w:color="auto"/>
      </w:divBdr>
    </w:div>
    <w:div w:id="1437553033">
      <w:bodyDiv w:val="1"/>
      <w:marLeft w:val="0"/>
      <w:marRight w:val="0"/>
      <w:marTop w:val="0"/>
      <w:marBottom w:val="0"/>
      <w:divBdr>
        <w:top w:val="none" w:sz="0" w:space="0" w:color="auto"/>
        <w:left w:val="none" w:sz="0" w:space="0" w:color="auto"/>
        <w:bottom w:val="none" w:sz="0" w:space="0" w:color="auto"/>
        <w:right w:val="none" w:sz="0" w:space="0" w:color="auto"/>
      </w:divBdr>
    </w:div>
    <w:div w:id="1439452182">
      <w:bodyDiv w:val="1"/>
      <w:marLeft w:val="0"/>
      <w:marRight w:val="0"/>
      <w:marTop w:val="0"/>
      <w:marBottom w:val="0"/>
      <w:divBdr>
        <w:top w:val="none" w:sz="0" w:space="0" w:color="auto"/>
        <w:left w:val="none" w:sz="0" w:space="0" w:color="auto"/>
        <w:bottom w:val="none" w:sz="0" w:space="0" w:color="auto"/>
        <w:right w:val="none" w:sz="0" w:space="0" w:color="auto"/>
      </w:divBdr>
    </w:div>
    <w:div w:id="1442532057">
      <w:bodyDiv w:val="1"/>
      <w:marLeft w:val="0"/>
      <w:marRight w:val="0"/>
      <w:marTop w:val="0"/>
      <w:marBottom w:val="0"/>
      <w:divBdr>
        <w:top w:val="none" w:sz="0" w:space="0" w:color="auto"/>
        <w:left w:val="none" w:sz="0" w:space="0" w:color="auto"/>
        <w:bottom w:val="none" w:sz="0" w:space="0" w:color="auto"/>
        <w:right w:val="none" w:sz="0" w:space="0" w:color="auto"/>
      </w:divBdr>
    </w:div>
    <w:div w:id="1443109088">
      <w:bodyDiv w:val="1"/>
      <w:marLeft w:val="0"/>
      <w:marRight w:val="0"/>
      <w:marTop w:val="0"/>
      <w:marBottom w:val="0"/>
      <w:divBdr>
        <w:top w:val="none" w:sz="0" w:space="0" w:color="auto"/>
        <w:left w:val="none" w:sz="0" w:space="0" w:color="auto"/>
        <w:bottom w:val="none" w:sz="0" w:space="0" w:color="auto"/>
        <w:right w:val="none" w:sz="0" w:space="0" w:color="auto"/>
      </w:divBdr>
    </w:div>
    <w:div w:id="1444611188">
      <w:bodyDiv w:val="1"/>
      <w:marLeft w:val="0"/>
      <w:marRight w:val="0"/>
      <w:marTop w:val="0"/>
      <w:marBottom w:val="0"/>
      <w:divBdr>
        <w:top w:val="none" w:sz="0" w:space="0" w:color="auto"/>
        <w:left w:val="none" w:sz="0" w:space="0" w:color="auto"/>
        <w:bottom w:val="none" w:sz="0" w:space="0" w:color="auto"/>
        <w:right w:val="none" w:sz="0" w:space="0" w:color="auto"/>
      </w:divBdr>
    </w:div>
    <w:div w:id="1450859533">
      <w:bodyDiv w:val="1"/>
      <w:marLeft w:val="0"/>
      <w:marRight w:val="0"/>
      <w:marTop w:val="0"/>
      <w:marBottom w:val="0"/>
      <w:divBdr>
        <w:top w:val="none" w:sz="0" w:space="0" w:color="auto"/>
        <w:left w:val="none" w:sz="0" w:space="0" w:color="auto"/>
        <w:bottom w:val="none" w:sz="0" w:space="0" w:color="auto"/>
        <w:right w:val="none" w:sz="0" w:space="0" w:color="auto"/>
      </w:divBdr>
    </w:div>
    <w:div w:id="1456825275">
      <w:bodyDiv w:val="1"/>
      <w:marLeft w:val="0"/>
      <w:marRight w:val="0"/>
      <w:marTop w:val="0"/>
      <w:marBottom w:val="0"/>
      <w:divBdr>
        <w:top w:val="none" w:sz="0" w:space="0" w:color="auto"/>
        <w:left w:val="none" w:sz="0" w:space="0" w:color="auto"/>
        <w:bottom w:val="none" w:sz="0" w:space="0" w:color="auto"/>
        <w:right w:val="none" w:sz="0" w:space="0" w:color="auto"/>
      </w:divBdr>
    </w:div>
    <w:div w:id="1468669329">
      <w:bodyDiv w:val="1"/>
      <w:marLeft w:val="0"/>
      <w:marRight w:val="0"/>
      <w:marTop w:val="0"/>
      <w:marBottom w:val="0"/>
      <w:divBdr>
        <w:top w:val="none" w:sz="0" w:space="0" w:color="auto"/>
        <w:left w:val="none" w:sz="0" w:space="0" w:color="auto"/>
        <w:bottom w:val="none" w:sz="0" w:space="0" w:color="auto"/>
        <w:right w:val="none" w:sz="0" w:space="0" w:color="auto"/>
      </w:divBdr>
    </w:div>
    <w:div w:id="1472358151">
      <w:bodyDiv w:val="1"/>
      <w:marLeft w:val="0"/>
      <w:marRight w:val="0"/>
      <w:marTop w:val="0"/>
      <w:marBottom w:val="0"/>
      <w:divBdr>
        <w:top w:val="none" w:sz="0" w:space="0" w:color="auto"/>
        <w:left w:val="none" w:sz="0" w:space="0" w:color="auto"/>
        <w:bottom w:val="none" w:sz="0" w:space="0" w:color="auto"/>
        <w:right w:val="none" w:sz="0" w:space="0" w:color="auto"/>
      </w:divBdr>
    </w:div>
    <w:div w:id="1474834425">
      <w:bodyDiv w:val="1"/>
      <w:marLeft w:val="0"/>
      <w:marRight w:val="0"/>
      <w:marTop w:val="0"/>
      <w:marBottom w:val="0"/>
      <w:divBdr>
        <w:top w:val="none" w:sz="0" w:space="0" w:color="auto"/>
        <w:left w:val="none" w:sz="0" w:space="0" w:color="auto"/>
        <w:bottom w:val="none" w:sz="0" w:space="0" w:color="auto"/>
        <w:right w:val="none" w:sz="0" w:space="0" w:color="auto"/>
      </w:divBdr>
    </w:div>
    <w:div w:id="1478956412">
      <w:bodyDiv w:val="1"/>
      <w:marLeft w:val="0"/>
      <w:marRight w:val="0"/>
      <w:marTop w:val="0"/>
      <w:marBottom w:val="0"/>
      <w:divBdr>
        <w:top w:val="none" w:sz="0" w:space="0" w:color="auto"/>
        <w:left w:val="none" w:sz="0" w:space="0" w:color="auto"/>
        <w:bottom w:val="none" w:sz="0" w:space="0" w:color="auto"/>
        <w:right w:val="none" w:sz="0" w:space="0" w:color="auto"/>
      </w:divBdr>
    </w:div>
    <w:div w:id="1481845615">
      <w:bodyDiv w:val="1"/>
      <w:marLeft w:val="0"/>
      <w:marRight w:val="0"/>
      <w:marTop w:val="0"/>
      <w:marBottom w:val="0"/>
      <w:divBdr>
        <w:top w:val="none" w:sz="0" w:space="0" w:color="auto"/>
        <w:left w:val="none" w:sz="0" w:space="0" w:color="auto"/>
        <w:bottom w:val="none" w:sz="0" w:space="0" w:color="auto"/>
        <w:right w:val="none" w:sz="0" w:space="0" w:color="auto"/>
      </w:divBdr>
    </w:div>
    <w:div w:id="1481993132">
      <w:bodyDiv w:val="1"/>
      <w:marLeft w:val="0"/>
      <w:marRight w:val="0"/>
      <w:marTop w:val="0"/>
      <w:marBottom w:val="0"/>
      <w:divBdr>
        <w:top w:val="none" w:sz="0" w:space="0" w:color="auto"/>
        <w:left w:val="none" w:sz="0" w:space="0" w:color="auto"/>
        <w:bottom w:val="none" w:sz="0" w:space="0" w:color="auto"/>
        <w:right w:val="none" w:sz="0" w:space="0" w:color="auto"/>
      </w:divBdr>
    </w:div>
    <w:div w:id="1485468043">
      <w:bodyDiv w:val="1"/>
      <w:marLeft w:val="0"/>
      <w:marRight w:val="0"/>
      <w:marTop w:val="0"/>
      <w:marBottom w:val="0"/>
      <w:divBdr>
        <w:top w:val="none" w:sz="0" w:space="0" w:color="auto"/>
        <w:left w:val="none" w:sz="0" w:space="0" w:color="auto"/>
        <w:bottom w:val="none" w:sz="0" w:space="0" w:color="auto"/>
        <w:right w:val="none" w:sz="0" w:space="0" w:color="auto"/>
      </w:divBdr>
    </w:div>
    <w:div w:id="1485586475">
      <w:bodyDiv w:val="1"/>
      <w:marLeft w:val="0"/>
      <w:marRight w:val="0"/>
      <w:marTop w:val="0"/>
      <w:marBottom w:val="0"/>
      <w:divBdr>
        <w:top w:val="none" w:sz="0" w:space="0" w:color="auto"/>
        <w:left w:val="none" w:sz="0" w:space="0" w:color="auto"/>
        <w:bottom w:val="none" w:sz="0" w:space="0" w:color="auto"/>
        <w:right w:val="none" w:sz="0" w:space="0" w:color="auto"/>
      </w:divBdr>
    </w:div>
    <w:div w:id="1486968407">
      <w:bodyDiv w:val="1"/>
      <w:marLeft w:val="0"/>
      <w:marRight w:val="0"/>
      <w:marTop w:val="0"/>
      <w:marBottom w:val="0"/>
      <w:divBdr>
        <w:top w:val="none" w:sz="0" w:space="0" w:color="auto"/>
        <w:left w:val="none" w:sz="0" w:space="0" w:color="auto"/>
        <w:bottom w:val="none" w:sz="0" w:space="0" w:color="auto"/>
        <w:right w:val="none" w:sz="0" w:space="0" w:color="auto"/>
      </w:divBdr>
    </w:div>
    <w:div w:id="1491167599">
      <w:bodyDiv w:val="1"/>
      <w:marLeft w:val="0"/>
      <w:marRight w:val="0"/>
      <w:marTop w:val="0"/>
      <w:marBottom w:val="0"/>
      <w:divBdr>
        <w:top w:val="none" w:sz="0" w:space="0" w:color="auto"/>
        <w:left w:val="none" w:sz="0" w:space="0" w:color="auto"/>
        <w:bottom w:val="none" w:sz="0" w:space="0" w:color="auto"/>
        <w:right w:val="none" w:sz="0" w:space="0" w:color="auto"/>
      </w:divBdr>
    </w:div>
    <w:div w:id="1491286736">
      <w:bodyDiv w:val="1"/>
      <w:marLeft w:val="0"/>
      <w:marRight w:val="0"/>
      <w:marTop w:val="0"/>
      <w:marBottom w:val="0"/>
      <w:divBdr>
        <w:top w:val="none" w:sz="0" w:space="0" w:color="auto"/>
        <w:left w:val="none" w:sz="0" w:space="0" w:color="auto"/>
        <w:bottom w:val="none" w:sz="0" w:space="0" w:color="auto"/>
        <w:right w:val="none" w:sz="0" w:space="0" w:color="auto"/>
      </w:divBdr>
    </w:div>
    <w:div w:id="1491362881">
      <w:bodyDiv w:val="1"/>
      <w:marLeft w:val="0"/>
      <w:marRight w:val="0"/>
      <w:marTop w:val="0"/>
      <w:marBottom w:val="0"/>
      <w:divBdr>
        <w:top w:val="none" w:sz="0" w:space="0" w:color="auto"/>
        <w:left w:val="none" w:sz="0" w:space="0" w:color="auto"/>
        <w:bottom w:val="none" w:sz="0" w:space="0" w:color="auto"/>
        <w:right w:val="none" w:sz="0" w:space="0" w:color="auto"/>
      </w:divBdr>
    </w:div>
    <w:div w:id="1492912797">
      <w:bodyDiv w:val="1"/>
      <w:marLeft w:val="0"/>
      <w:marRight w:val="0"/>
      <w:marTop w:val="0"/>
      <w:marBottom w:val="0"/>
      <w:divBdr>
        <w:top w:val="none" w:sz="0" w:space="0" w:color="auto"/>
        <w:left w:val="none" w:sz="0" w:space="0" w:color="auto"/>
        <w:bottom w:val="none" w:sz="0" w:space="0" w:color="auto"/>
        <w:right w:val="none" w:sz="0" w:space="0" w:color="auto"/>
      </w:divBdr>
    </w:div>
    <w:div w:id="1495955346">
      <w:bodyDiv w:val="1"/>
      <w:marLeft w:val="0"/>
      <w:marRight w:val="0"/>
      <w:marTop w:val="0"/>
      <w:marBottom w:val="0"/>
      <w:divBdr>
        <w:top w:val="none" w:sz="0" w:space="0" w:color="auto"/>
        <w:left w:val="none" w:sz="0" w:space="0" w:color="auto"/>
        <w:bottom w:val="none" w:sz="0" w:space="0" w:color="auto"/>
        <w:right w:val="none" w:sz="0" w:space="0" w:color="auto"/>
      </w:divBdr>
    </w:div>
    <w:div w:id="1497843601">
      <w:bodyDiv w:val="1"/>
      <w:marLeft w:val="0"/>
      <w:marRight w:val="0"/>
      <w:marTop w:val="0"/>
      <w:marBottom w:val="0"/>
      <w:divBdr>
        <w:top w:val="none" w:sz="0" w:space="0" w:color="auto"/>
        <w:left w:val="none" w:sz="0" w:space="0" w:color="auto"/>
        <w:bottom w:val="none" w:sz="0" w:space="0" w:color="auto"/>
        <w:right w:val="none" w:sz="0" w:space="0" w:color="auto"/>
      </w:divBdr>
    </w:div>
    <w:div w:id="1500464636">
      <w:bodyDiv w:val="1"/>
      <w:marLeft w:val="0"/>
      <w:marRight w:val="0"/>
      <w:marTop w:val="0"/>
      <w:marBottom w:val="0"/>
      <w:divBdr>
        <w:top w:val="none" w:sz="0" w:space="0" w:color="auto"/>
        <w:left w:val="none" w:sz="0" w:space="0" w:color="auto"/>
        <w:bottom w:val="none" w:sz="0" w:space="0" w:color="auto"/>
        <w:right w:val="none" w:sz="0" w:space="0" w:color="auto"/>
      </w:divBdr>
    </w:div>
    <w:div w:id="1509633301">
      <w:bodyDiv w:val="1"/>
      <w:marLeft w:val="0"/>
      <w:marRight w:val="0"/>
      <w:marTop w:val="0"/>
      <w:marBottom w:val="0"/>
      <w:divBdr>
        <w:top w:val="none" w:sz="0" w:space="0" w:color="auto"/>
        <w:left w:val="none" w:sz="0" w:space="0" w:color="auto"/>
        <w:bottom w:val="none" w:sz="0" w:space="0" w:color="auto"/>
        <w:right w:val="none" w:sz="0" w:space="0" w:color="auto"/>
      </w:divBdr>
    </w:div>
    <w:div w:id="1510635439">
      <w:bodyDiv w:val="1"/>
      <w:marLeft w:val="0"/>
      <w:marRight w:val="0"/>
      <w:marTop w:val="0"/>
      <w:marBottom w:val="0"/>
      <w:divBdr>
        <w:top w:val="none" w:sz="0" w:space="0" w:color="auto"/>
        <w:left w:val="none" w:sz="0" w:space="0" w:color="auto"/>
        <w:bottom w:val="none" w:sz="0" w:space="0" w:color="auto"/>
        <w:right w:val="none" w:sz="0" w:space="0" w:color="auto"/>
      </w:divBdr>
    </w:div>
    <w:div w:id="1516074910">
      <w:bodyDiv w:val="1"/>
      <w:marLeft w:val="0"/>
      <w:marRight w:val="0"/>
      <w:marTop w:val="0"/>
      <w:marBottom w:val="0"/>
      <w:divBdr>
        <w:top w:val="none" w:sz="0" w:space="0" w:color="auto"/>
        <w:left w:val="none" w:sz="0" w:space="0" w:color="auto"/>
        <w:bottom w:val="none" w:sz="0" w:space="0" w:color="auto"/>
        <w:right w:val="none" w:sz="0" w:space="0" w:color="auto"/>
      </w:divBdr>
    </w:div>
    <w:div w:id="1516378154">
      <w:bodyDiv w:val="1"/>
      <w:marLeft w:val="0"/>
      <w:marRight w:val="0"/>
      <w:marTop w:val="0"/>
      <w:marBottom w:val="0"/>
      <w:divBdr>
        <w:top w:val="none" w:sz="0" w:space="0" w:color="auto"/>
        <w:left w:val="none" w:sz="0" w:space="0" w:color="auto"/>
        <w:bottom w:val="none" w:sz="0" w:space="0" w:color="auto"/>
        <w:right w:val="none" w:sz="0" w:space="0" w:color="auto"/>
      </w:divBdr>
    </w:div>
    <w:div w:id="1516774157">
      <w:bodyDiv w:val="1"/>
      <w:marLeft w:val="0"/>
      <w:marRight w:val="0"/>
      <w:marTop w:val="0"/>
      <w:marBottom w:val="0"/>
      <w:divBdr>
        <w:top w:val="none" w:sz="0" w:space="0" w:color="auto"/>
        <w:left w:val="none" w:sz="0" w:space="0" w:color="auto"/>
        <w:bottom w:val="none" w:sz="0" w:space="0" w:color="auto"/>
        <w:right w:val="none" w:sz="0" w:space="0" w:color="auto"/>
      </w:divBdr>
    </w:div>
    <w:div w:id="1522620868">
      <w:bodyDiv w:val="1"/>
      <w:marLeft w:val="0"/>
      <w:marRight w:val="0"/>
      <w:marTop w:val="0"/>
      <w:marBottom w:val="0"/>
      <w:divBdr>
        <w:top w:val="none" w:sz="0" w:space="0" w:color="auto"/>
        <w:left w:val="none" w:sz="0" w:space="0" w:color="auto"/>
        <w:bottom w:val="none" w:sz="0" w:space="0" w:color="auto"/>
        <w:right w:val="none" w:sz="0" w:space="0" w:color="auto"/>
      </w:divBdr>
    </w:div>
    <w:div w:id="1526213061">
      <w:bodyDiv w:val="1"/>
      <w:marLeft w:val="0"/>
      <w:marRight w:val="0"/>
      <w:marTop w:val="0"/>
      <w:marBottom w:val="0"/>
      <w:divBdr>
        <w:top w:val="none" w:sz="0" w:space="0" w:color="auto"/>
        <w:left w:val="none" w:sz="0" w:space="0" w:color="auto"/>
        <w:bottom w:val="none" w:sz="0" w:space="0" w:color="auto"/>
        <w:right w:val="none" w:sz="0" w:space="0" w:color="auto"/>
      </w:divBdr>
    </w:div>
    <w:div w:id="1530023794">
      <w:bodyDiv w:val="1"/>
      <w:marLeft w:val="0"/>
      <w:marRight w:val="0"/>
      <w:marTop w:val="0"/>
      <w:marBottom w:val="0"/>
      <w:divBdr>
        <w:top w:val="none" w:sz="0" w:space="0" w:color="auto"/>
        <w:left w:val="none" w:sz="0" w:space="0" w:color="auto"/>
        <w:bottom w:val="none" w:sz="0" w:space="0" w:color="auto"/>
        <w:right w:val="none" w:sz="0" w:space="0" w:color="auto"/>
      </w:divBdr>
    </w:div>
    <w:div w:id="1542396978">
      <w:bodyDiv w:val="1"/>
      <w:marLeft w:val="0"/>
      <w:marRight w:val="0"/>
      <w:marTop w:val="0"/>
      <w:marBottom w:val="0"/>
      <w:divBdr>
        <w:top w:val="none" w:sz="0" w:space="0" w:color="auto"/>
        <w:left w:val="none" w:sz="0" w:space="0" w:color="auto"/>
        <w:bottom w:val="none" w:sz="0" w:space="0" w:color="auto"/>
        <w:right w:val="none" w:sz="0" w:space="0" w:color="auto"/>
      </w:divBdr>
    </w:div>
    <w:div w:id="1544057037">
      <w:bodyDiv w:val="1"/>
      <w:marLeft w:val="0"/>
      <w:marRight w:val="0"/>
      <w:marTop w:val="0"/>
      <w:marBottom w:val="0"/>
      <w:divBdr>
        <w:top w:val="none" w:sz="0" w:space="0" w:color="auto"/>
        <w:left w:val="none" w:sz="0" w:space="0" w:color="auto"/>
        <w:bottom w:val="none" w:sz="0" w:space="0" w:color="auto"/>
        <w:right w:val="none" w:sz="0" w:space="0" w:color="auto"/>
      </w:divBdr>
    </w:div>
    <w:div w:id="1546991591">
      <w:bodyDiv w:val="1"/>
      <w:marLeft w:val="0"/>
      <w:marRight w:val="0"/>
      <w:marTop w:val="0"/>
      <w:marBottom w:val="0"/>
      <w:divBdr>
        <w:top w:val="none" w:sz="0" w:space="0" w:color="auto"/>
        <w:left w:val="none" w:sz="0" w:space="0" w:color="auto"/>
        <w:bottom w:val="none" w:sz="0" w:space="0" w:color="auto"/>
        <w:right w:val="none" w:sz="0" w:space="0" w:color="auto"/>
      </w:divBdr>
    </w:div>
    <w:div w:id="1564178732">
      <w:bodyDiv w:val="1"/>
      <w:marLeft w:val="0"/>
      <w:marRight w:val="0"/>
      <w:marTop w:val="0"/>
      <w:marBottom w:val="0"/>
      <w:divBdr>
        <w:top w:val="none" w:sz="0" w:space="0" w:color="auto"/>
        <w:left w:val="none" w:sz="0" w:space="0" w:color="auto"/>
        <w:bottom w:val="none" w:sz="0" w:space="0" w:color="auto"/>
        <w:right w:val="none" w:sz="0" w:space="0" w:color="auto"/>
      </w:divBdr>
    </w:div>
    <w:div w:id="1566448894">
      <w:bodyDiv w:val="1"/>
      <w:marLeft w:val="0"/>
      <w:marRight w:val="0"/>
      <w:marTop w:val="0"/>
      <w:marBottom w:val="0"/>
      <w:divBdr>
        <w:top w:val="none" w:sz="0" w:space="0" w:color="auto"/>
        <w:left w:val="none" w:sz="0" w:space="0" w:color="auto"/>
        <w:bottom w:val="none" w:sz="0" w:space="0" w:color="auto"/>
        <w:right w:val="none" w:sz="0" w:space="0" w:color="auto"/>
      </w:divBdr>
    </w:div>
    <w:div w:id="1570269453">
      <w:bodyDiv w:val="1"/>
      <w:marLeft w:val="0"/>
      <w:marRight w:val="0"/>
      <w:marTop w:val="0"/>
      <w:marBottom w:val="0"/>
      <w:divBdr>
        <w:top w:val="none" w:sz="0" w:space="0" w:color="auto"/>
        <w:left w:val="none" w:sz="0" w:space="0" w:color="auto"/>
        <w:bottom w:val="none" w:sz="0" w:space="0" w:color="auto"/>
        <w:right w:val="none" w:sz="0" w:space="0" w:color="auto"/>
      </w:divBdr>
    </w:div>
    <w:div w:id="1571845561">
      <w:bodyDiv w:val="1"/>
      <w:marLeft w:val="0"/>
      <w:marRight w:val="0"/>
      <w:marTop w:val="0"/>
      <w:marBottom w:val="0"/>
      <w:divBdr>
        <w:top w:val="none" w:sz="0" w:space="0" w:color="auto"/>
        <w:left w:val="none" w:sz="0" w:space="0" w:color="auto"/>
        <w:bottom w:val="none" w:sz="0" w:space="0" w:color="auto"/>
        <w:right w:val="none" w:sz="0" w:space="0" w:color="auto"/>
      </w:divBdr>
    </w:div>
    <w:div w:id="1572426890">
      <w:bodyDiv w:val="1"/>
      <w:marLeft w:val="0"/>
      <w:marRight w:val="0"/>
      <w:marTop w:val="0"/>
      <w:marBottom w:val="0"/>
      <w:divBdr>
        <w:top w:val="none" w:sz="0" w:space="0" w:color="auto"/>
        <w:left w:val="none" w:sz="0" w:space="0" w:color="auto"/>
        <w:bottom w:val="none" w:sz="0" w:space="0" w:color="auto"/>
        <w:right w:val="none" w:sz="0" w:space="0" w:color="auto"/>
      </w:divBdr>
    </w:div>
    <w:div w:id="1572693232">
      <w:bodyDiv w:val="1"/>
      <w:marLeft w:val="0"/>
      <w:marRight w:val="0"/>
      <w:marTop w:val="0"/>
      <w:marBottom w:val="0"/>
      <w:divBdr>
        <w:top w:val="none" w:sz="0" w:space="0" w:color="auto"/>
        <w:left w:val="none" w:sz="0" w:space="0" w:color="auto"/>
        <w:bottom w:val="none" w:sz="0" w:space="0" w:color="auto"/>
        <w:right w:val="none" w:sz="0" w:space="0" w:color="auto"/>
      </w:divBdr>
    </w:div>
    <w:div w:id="1574319996">
      <w:bodyDiv w:val="1"/>
      <w:marLeft w:val="0"/>
      <w:marRight w:val="0"/>
      <w:marTop w:val="0"/>
      <w:marBottom w:val="0"/>
      <w:divBdr>
        <w:top w:val="none" w:sz="0" w:space="0" w:color="auto"/>
        <w:left w:val="none" w:sz="0" w:space="0" w:color="auto"/>
        <w:bottom w:val="none" w:sz="0" w:space="0" w:color="auto"/>
        <w:right w:val="none" w:sz="0" w:space="0" w:color="auto"/>
      </w:divBdr>
    </w:div>
    <w:div w:id="1574466643">
      <w:bodyDiv w:val="1"/>
      <w:marLeft w:val="0"/>
      <w:marRight w:val="0"/>
      <w:marTop w:val="0"/>
      <w:marBottom w:val="0"/>
      <w:divBdr>
        <w:top w:val="none" w:sz="0" w:space="0" w:color="auto"/>
        <w:left w:val="none" w:sz="0" w:space="0" w:color="auto"/>
        <w:bottom w:val="none" w:sz="0" w:space="0" w:color="auto"/>
        <w:right w:val="none" w:sz="0" w:space="0" w:color="auto"/>
      </w:divBdr>
    </w:div>
    <w:div w:id="1578588551">
      <w:bodyDiv w:val="1"/>
      <w:marLeft w:val="0"/>
      <w:marRight w:val="0"/>
      <w:marTop w:val="0"/>
      <w:marBottom w:val="0"/>
      <w:divBdr>
        <w:top w:val="none" w:sz="0" w:space="0" w:color="auto"/>
        <w:left w:val="none" w:sz="0" w:space="0" w:color="auto"/>
        <w:bottom w:val="none" w:sz="0" w:space="0" w:color="auto"/>
        <w:right w:val="none" w:sz="0" w:space="0" w:color="auto"/>
      </w:divBdr>
    </w:div>
    <w:div w:id="1584796985">
      <w:bodyDiv w:val="1"/>
      <w:marLeft w:val="0"/>
      <w:marRight w:val="0"/>
      <w:marTop w:val="0"/>
      <w:marBottom w:val="0"/>
      <w:divBdr>
        <w:top w:val="none" w:sz="0" w:space="0" w:color="auto"/>
        <w:left w:val="none" w:sz="0" w:space="0" w:color="auto"/>
        <w:bottom w:val="none" w:sz="0" w:space="0" w:color="auto"/>
        <w:right w:val="none" w:sz="0" w:space="0" w:color="auto"/>
      </w:divBdr>
    </w:div>
    <w:div w:id="1585145107">
      <w:bodyDiv w:val="1"/>
      <w:marLeft w:val="0"/>
      <w:marRight w:val="0"/>
      <w:marTop w:val="0"/>
      <w:marBottom w:val="0"/>
      <w:divBdr>
        <w:top w:val="none" w:sz="0" w:space="0" w:color="auto"/>
        <w:left w:val="none" w:sz="0" w:space="0" w:color="auto"/>
        <w:bottom w:val="none" w:sz="0" w:space="0" w:color="auto"/>
        <w:right w:val="none" w:sz="0" w:space="0" w:color="auto"/>
      </w:divBdr>
    </w:div>
    <w:div w:id="1591233662">
      <w:bodyDiv w:val="1"/>
      <w:marLeft w:val="0"/>
      <w:marRight w:val="0"/>
      <w:marTop w:val="0"/>
      <w:marBottom w:val="0"/>
      <w:divBdr>
        <w:top w:val="none" w:sz="0" w:space="0" w:color="auto"/>
        <w:left w:val="none" w:sz="0" w:space="0" w:color="auto"/>
        <w:bottom w:val="none" w:sz="0" w:space="0" w:color="auto"/>
        <w:right w:val="none" w:sz="0" w:space="0" w:color="auto"/>
      </w:divBdr>
    </w:div>
    <w:div w:id="1599174797">
      <w:bodyDiv w:val="1"/>
      <w:marLeft w:val="0"/>
      <w:marRight w:val="0"/>
      <w:marTop w:val="0"/>
      <w:marBottom w:val="0"/>
      <w:divBdr>
        <w:top w:val="none" w:sz="0" w:space="0" w:color="auto"/>
        <w:left w:val="none" w:sz="0" w:space="0" w:color="auto"/>
        <w:bottom w:val="none" w:sz="0" w:space="0" w:color="auto"/>
        <w:right w:val="none" w:sz="0" w:space="0" w:color="auto"/>
      </w:divBdr>
    </w:div>
    <w:div w:id="1603879786">
      <w:bodyDiv w:val="1"/>
      <w:marLeft w:val="0"/>
      <w:marRight w:val="0"/>
      <w:marTop w:val="0"/>
      <w:marBottom w:val="0"/>
      <w:divBdr>
        <w:top w:val="none" w:sz="0" w:space="0" w:color="auto"/>
        <w:left w:val="none" w:sz="0" w:space="0" w:color="auto"/>
        <w:bottom w:val="none" w:sz="0" w:space="0" w:color="auto"/>
        <w:right w:val="none" w:sz="0" w:space="0" w:color="auto"/>
      </w:divBdr>
    </w:div>
    <w:div w:id="1607928408">
      <w:bodyDiv w:val="1"/>
      <w:marLeft w:val="0"/>
      <w:marRight w:val="0"/>
      <w:marTop w:val="0"/>
      <w:marBottom w:val="0"/>
      <w:divBdr>
        <w:top w:val="none" w:sz="0" w:space="0" w:color="auto"/>
        <w:left w:val="none" w:sz="0" w:space="0" w:color="auto"/>
        <w:bottom w:val="none" w:sz="0" w:space="0" w:color="auto"/>
        <w:right w:val="none" w:sz="0" w:space="0" w:color="auto"/>
      </w:divBdr>
    </w:div>
    <w:div w:id="1612856947">
      <w:bodyDiv w:val="1"/>
      <w:marLeft w:val="0"/>
      <w:marRight w:val="0"/>
      <w:marTop w:val="0"/>
      <w:marBottom w:val="0"/>
      <w:divBdr>
        <w:top w:val="none" w:sz="0" w:space="0" w:color="auto"/>
        <w:left w:val="none" w:sz="0" w:space="0" w:color="auto"/>
        <w:bottom w:val="none" w:sz="0" w:space="0" w:color="auto"/>
        <w:right w:val="none" w:sz="0" w:space="0" w:color="auto"/>
      </w:divBdr>
    </w:div>
    <w:div w:id="1616713086">
      <w:bodyDiv w:val="1"/>
      <w:marLeft w:val="0"/>
      <w:marRight w:val="0"/>
      <w:marTop w:val="0"/>
      <w:marBottom w:val="0"/>
      <w:divBdr>
        <w:top w:val="none" w:sz="0" w:space="0" w:color="auto"/>
        <w:left w:val="none" w:sz="0" w:space="0" w:color="auto"/>
        <w:bottom w:val="none" w:sz="0" w:space="0" w:color="auto"/>
        <w:right w:val="none" w:sz="0" w:space="0" w:color="auto"/>
      </w:divBdr>
    </w:div>
    <w:div w:id="1619608713">
      <w:bodyDiv w:val="1"/>
      <w:marLeft w:val="0"/>
      <w:marRight w:val="0"/>
      <w:marTop w:val="0"/>
      <w:marBottom w:val="0"/>
      <w:divBdr>
        <w:top w:val="none" w:sz="0" w:space="0" w:color="auto"/>
        <w:left w:val="none" w:sz="0" w:space="0" w:color="auto"/>
        <w:bottom w:val="none" w:sz="0" w:space="0" w:color="auto"/>
        <w:right w:val="none" w:sz="0" w:space="0" w:color="auto"/>
      </w:divBdr>
    </w:div>
    <w:div w:id="1622347475">
      <w:bodyDiv w:val="1"/>
      <w:marLeft w:val="0"/>
      <w:marRight w:val="0"/>
      <w:marTop w:val="0"/>
      <w:marBottom w:val="0"/>
      <w:divBdr>
        <w:top w:val="none" w:sz="0" w:space="0" w:color="auto"/>
        <w:left w:val="none" w:sz="0" w:space="0" w:color="auto"/>
        <w:bottom w:val="none" w:sz="0" w:space="0" w:color="auto"/>
        <w:right w:val="none" w:sz="0" w:space="0" w:color="auto"/>
      </w:divBdr>
    </w:div>
    <w:div w:id="1623540500">
      <w:bodyDiv w:val="1"/>
      <w:marLeft w:val="0"/>
      <w:marRight w:val="0"/>
      <w:marTop w:val="0"/>
      <w:marBottom w:val="0"/>
      <w:divBdr>
        <w:top w:val="none" w:sz="0" w:space="0" w:color="auto"/>
        <w:left w:val="none" w:sz="0" w:space="0" w:color="auto"/>
        <w:bottom w:val="none" w:sz="0" w:space="0" w:color="auto"/>
        <w:right w:val="none" w:sz="0" w:space="0" w:color="auto"/>
      </w:divBdr>
    </w:div>
    <w:div w:id="1626036485">
      <w:bodyDiv w:val="1"/>
      <w:marLeft w:val="0"/>
      <w:marRight w:val="0"/>
      <w:marTop w:val="0"/>
      <w:marBottom w:val="0"/>
      <w:divBdr>
        <w:top w:val="none" w:sz="0" w:space="0" w:color="auto"/>
        <w:left w:val="none" w:sz="0" w:space="0" w:color="auto"/>
        <w:bottom w:val="none" w:sz="0" w:space="0" w:color="auto"/>
        <w:right w:val="none" w:sz="0" w:space="0" w:color="auto"/>
      </w:divBdr>
    </w:div>
    <w:div w:id="1633097483">
      <w:bodyDiv w:val="1"/>
      <w:marLeft w:val="0"/>
      <w:marRight w:val="0"/>
      <w:marTop w:val="0"/>
      <w:marBottom w:val="0"/>
      <w:divBdr>
        <w:top w:val="none" w:sz="0" w:space="0" w:color="auto"/>
        <w:left w:val="none" w:sz="0" w:space="0" w:color="auto"/>
        <w:bottom w:val="none" w:sz="0" w:space="0" w:color="auto"/>
        <w:right w:val="none" w:sz="0" w:space="0" w:color="auto"/>
      </w:divBdr>
    </w:div>
    <w:div w:id="1634948650">
      <w:bodyDiv w:val="1"/>
      <w:marLeft w:val="0"/>
      <w:marRight w:val="0"/>
      <w:marTop w:val="0"/>
      <w:marBottom w:val="0"/>
      <w:divBdr>
        <w:top w:val="none" w:sz="0" w:space="0" w:color="auto"/>
        <w:left w:val="none" w:sz="0" w:space="0" w:color="auto"/>
        <w:bottom w:val="none" w:sz="0" w:space="0" w:color="auto"/>
        <w:right w:val="none" w:sz="0" w:space="0" w:color="auto"/>
      </w:divBdr>
    </w:div>
    <w:div w:id="1636251513">
      <w:bodyDiv w:val="1"/>
      <w:marLeft w:val="0"/>
      <w:marRight w:val="0"/>
      <w:marTop w:val="0"/>
      <w:marBottom w:val="0"/>
      <w:divBdr>
        <w:top w:val="none" w:sz="0" w:space="0" w:color="auto"/>
        <w:left w:val="none" w:sz="0" w:space="0" w:color="auto"/>
        <w:bottom w:val="none" w:sz="0" w:space="0" w:color="auto"/>
        <w:right w:val="none" w:sz="0" w:space="0" w:color="auto"/>
      </w:divBdr>
    </w:div>
    <w:div w:id="1636526096">
      <w:bodyDiv w:val="1"/>
      <w:marLeft w:val="0"/>
      <w:marRight w:val="0"/>
      <w:marTop w:val="0"/>
      <w:marBottom w:val="0"/>
      <w:divBdr>
        <w:top w:val="none" w:sz="0" w:space="0" w:color="auto"/>
        <w:left w:val="none" w:sz="0" w:space="0" w:color="auto"/>
        <w:bottom w:val="none" w:sz="0" w:space="0" w:color="auto"/>
        <w:right w:val="none" w:sz="0" w:space="0" w:color="auto"/>
      </w:divBdr>
    </w:div>
    <w:div w:id="1637445118">
      <w:bodyDiv w:val="1"/>
      <w:marLeft w:val="0"/>
      <w:marRight w:val="0"/>
      <w:marTop w:val="0"/>
      <w:marBottom w:val="0"/>
      <w:divBdr>
        <w:top w:val="none" w:sz="0" w:space="0" w:color="auto"/>
        <w:left w:val="none" w:sz="0" w:space="0" w:color="auto"/>
        <w:bottom w:val="none" w:sz="0" w:space="0" w:color="auto"/>
        <w:right w:val="none" w:sz="0" w:space="0" w:color="auto"/>
      </w:divBdr>
    </w:div>
    <w:div w:id="1646468867">
      <w:bodyDiv w:val="1"/>
      <w:marLeft w:val="0"/>
      <w:marRight w:val="0"/>
      <w:marTop w:val="0"/>
      <w:marBottom w:val="0"/>
      <w:divBdr>
        <w:top w:val="none" w:sz="0" w:space="0" w:color="auto"/>
        <w:left w:val="none" w:sz="0" w:space="0" w:color="auto"/>
        <w:bottom w:val="none" w:sz="0" w:space="0" w:color="auto"/>
        <w:right w:val="none" w:sz="0" w:space="0" w:color="auto"/>
      </w:divBdr>
    </w:div>
    <w:div w:id="1647320021">
      <w:bodyDiv w:val="1"/>
      <w:marLeft w:val="0"/>
      <w:marRight w:val="0"/>
      <w:marTop w:val="0"/>
      <w:marBottom w:val="0"/>
      <w:divBdr>
        <w:top w:val="none" w:sz="0" w:space="0" w:color="auto"/>
        <w:left w:val="none" w:sz="0" w:space="0" w:color="auto"/>
        <w:bottom w:val="none" w:sz="0" w:space="0" w:color="auto"/>
        <w:right w:val="none" w:sz="0" w:space="0" w:color="auto"/>
      </w:divBdr>
    </w:div>
    <w:div w:id="1650817150">
      <w:bodyDiv w:val="1"/>
      <w:marLeft w:val="0"/>
      <w:marRight w:val="0"/>
      <w:marTop w:val="0"/>
      <w:marBottom w:val="0"/>
      <w:divBdr>
        <w:top w:val="none" w:sz="0" w:space="0" w:color="auto"/>
        <w:left w:val="none" w:sz="0" w:space="0" w:color="auto"/>
        <w:bottom w:val="none" w:sz="0" w:space="0" w:color="auto"/>
        <w:right w:val="none" w:sz="0" w:space="0" w:color="auto"/>
      </w:divBdr>
    </w:div>
    <w:div w:id="1659578835">
      <w:bodyDiv w:val="1"/>
      <w:marLeft w:val="0"/>
      <w:marRight w:val="0"/>
      <w:marTop w:val="0"/>
      <w:marBottom w:val="0"/>
      <w:divBdr>
        <w:top w:val="none" w:sz="0" w:space="0" w:color="auto"/>
        <w:left w:val="none" w:sz="0" w:space="0" w:color="auto"/>
        <w:bottom w:val="none" w:sz="0" w:space="0" w:color="auto"/>
        <w:right w:val="none" w:sz="0" w:space="0" w:color="auto"/>
      </w:divBdr>
    </w:div>
    <w:div w:id="1668511199">
      <w:bodyDiv w:val="1"/>
      <w:marLeft w:val="0"/>
      <w:marRight w:val="0"/>
      <w:marTop w:val="0"/>
      <w:marBottom w:val="0"/>
      <w:divBdr>
        <w:top w:val="none" w:sz="0" w:space="0" w:color="auto"/>
        <w:left w:val="none" w:sz="0" w:space="0" w:color="auto"/>
        <w:bottom w:val="none" w:sz="0" w:space="0" w:color="auto"/>
        <w:right w:val="none" w:sz="0" w:space="0" w:color="auto"/>
      </w:divBdr>
    </w:div>
    <w:div w:id="1669753569">
      <w:bodyDiv w:val="1"/>
      <w:marLeft w:val="0"/>
      <w:marRight w:val="0"/>
      <w:marTop w:val="0"/>
      <w:marBottom w:val="0"/>
      <w:divBdr>
        <w:top w:val="none" w:sz="0" w:space="0" w:color="auto"/>
        <w:left w:val="none" w:sz="0" w:space="0" w:color="auto"/>
        <w:bottom w:val="none" w:sz="0" w:space="0" w:color="auto"/>
        <w:right w:val="none" w:sz="0" w:space="0" w:color="auto"/>
      </w:divBdr>
    </w:div>
    <w:div w:id="1670134971">
      <w:bodyDiv w:val="1"/>
      <w:marLeft w:val="0"/>
      <w:marRight w:val="0"/>
      <w:marTop w:val="0"/>
      <w:marBottom w:val="0"/>
      <w:divBdr>
        <w:top w:val="none" w:sz="0" w:space="0" w:color="auto"/>
        <w:left w:val="none" w:sz="0" w:space="0" w:color="auto"/>
        <w:bottom w:val="none" w:sz="0" w:space="0" w:color="auto"/>
        <w:right w:val="none" w:sz="0" w:space="0" w:color="auto"/>
      </w:divBdr>
    </w:div>
    <w:div w:id="1673069112">
      <w:bodyDiv w:val="1"/>
      <w:marLeft w:val="0"/>
      <w:marRight w:val="0"/>
      <w:marTop w:val="0"/>
      <w:marBottom w:val="0"/>
      <w:divBdr>
        <w:top w:val="none" w:sz="0" w:space="0" w:color="auto"/>
        <w:left w:val="none" w:sz="0" w:space="0" w:color="auto"/>
        <w:bottom w:val="none" w:sz="0" w:space="0" w:color="auto"/>
        <w:right w:val="none" w:sz="0" w:space="0" w:color="auto"/>
      </w:divBdr>
    </w:div>
    <w:div w:id="1674989803">
      <w:bodyDiv w:val="1"/>
      <w:marLeft w:val="0"/>
      <w:marRight w:val="0"/>
      <w:marTop w:val="0"/>
      <w:marBottom w:val="0"/>
      <w:divBdr>
        <w:top w:val="none" w:sz="0" w:space="0" w:color="auto"/>
        <w:left w:val="none" w:sz="0" w:space="0" w:color="auto"/>
        <w:bottom w:val="none" w:sz="0" w:space="0" w:color="auto"/>
        <w:right w:val="none" w:sz="0" w:space="0" w:color="auto"/>
      </w:divBdr>
    </w:div>
    <w:div w:id="1675499614">
      <w:bodyDiv w:val="1"/>
      <w:marLeft w:val="0"/>
      <w:marRight w:val="0"/>
      <w:marTop w:val="0"/>
      <w:marBottom w:val="0"/>
      <w:divBdr>
        <w:top w:val="none" w:sz="0" w:space="0" w:color="auto"/>
        <w:left w:val="none" w:sz="0" w:space="0" w:color="auto"/>
        <w:bottom w:val="none" w:sz="0" w:space="0" w:color="auto"/>
        <w:right w:val="none" w:sz="0" w:space="0" w:color="auto"/>
      </w:divBdr>
    </w:div>
    <w:div w:id="1678995361">
      <w:bodyDiv w:val="1"/>
      <w:marLeft w:val="0"/>
      <w:marRight w:val="0"/>
      <w:marTop w:val="0"/>
      <w:marBottom w:val="0"/>
      <w:divBdr>
        <w:top w:val="none" w:sz="0" w:space="0" w:color="auto"/>
        <w:left w:val="none" w:sz="0" w:space="0" w:color="auto"/>
        <w:bottom w:val="none" w:sz="0" w:space="0" w:color="auto"/>
        <w:right w:val="none" w:sz="0" w:space="0" w:color="auto"/>
      </w:divBdr>
    </w:div>
    <w:div w:id="1679384433">
      <w:bodyDiv w:val="1"/>
      <w:marLeft w:val="0"/>
      <w:marRight w:val="0"/>
      <w:marTop w:val="0"/>
      <w:marBottom w:val="0"/>
      <w:divBdr>
        <w:top w:val="none" w:sz="0" w:space="0" w:color="auto"/>
        <w:left w:val="none" w:sz="0" w:space="0" w:color="auto"/>
        <w:bottom w:val="none" w:sz="0" w:space="0" w:color="auto"/>
        <w:right w:val="none" w:sz="0" w:space="0" w:color="auto"/>
      </w:divBdr>
    </w:div>
    <w:div w:id="1682781931">
      <w:bodyDiv w:val="1"/>
      <w:marLeft w:val="0"/>
      <w:marRight w:val="0"/>
      <w:marTop w:val="0"/>
      <w:marBottom w:val="0"/>
      <w:divBdr>
        <w:top w:val="none" w:sz="0" w:space="0" w:color="auto"/>
        <w:left w:val="none" w:sz="0" w:space="0" w:color="auto"/>
        <w:bottom w:val="none" w:sz="0" w:space="0" w:color="auto"/>
        <w:right w:val="none" w:sz="0" w:space="0" w:color="auto"/>
      </w:divBdr>
    </w:div>
    <w:div w:id="1685980630">
      <w:bodyDiv w:val="1"/>
      <w:marLeft w:val="0"/>
      <w:marRight w:val="0"/>
      <w:marTop w:val="0"/>
      <w:marBottom w:val="0"/>
      <w:divBdr>
        <w:top w:val="none" w:sz="0" w:space="0" w:color="auto"/>
        <w:left w:val="none" w:sz="0" w:space="0" w:color="auto"/>
        <w:bottom w:val="none" w:sz="0" w:space="0" w:color="auto"/>
        <w:right w:val="none" w:sz="0" w:space="0" w:color="auto"/>
      </w:divBdr>
    </w:div>
    <w:div w:id="1692225872">
      <w:bodyDiv w:val="1"/>
      <w:marLeft w:val="0"/>
      <w:marRight w:val="0"/>
      <w:marTop w:val="0"/>
      <w:marBottom w:val="0"/>
      <w:divBdr>
        <w:top w:val="none" w:sz="0" w:space="0" w:color="auto"/>
        <w:left w:val="none" w:sz="0" w:space="0" w:color="auto"/>
        <w:bottom w:val="none" w:sz="0" w:space="0" w:color="auto"/>
        <w:right w:val="none" w:sz="0" w:space="0" w:color="auto"/>
      </w:divBdr>
    </w:div>
    <w:div w:id="1693191936">
      <w:bodyDiv w:val="1"/>
      <w:marLeft w:val="0"/>
      <w:marRight w:val="0"/>
      <w:marTop w:val="0"/>
      <w:marBottom w:val="0"/>
      <w:divBdr>
        <w:top w:val="none" w:sz="0" w:space="0" w:color="auto"/>
        <w:left w:val="none" w:sz="0" w:space="0" w:color="auto"/>
        <w:bottom w:val="none" w:sz="0" w:space="0" w:color="auto"/>
        <w:right w:val="none" w:sz="0" w:space="0" w:color="auto"/>
      </w:divBdr>
    </w:div>
    <w:div w:id="1694914086">
      <w:bodyDiv w:val="1"/>
      <w:marLeft w:val="0"/>
      <w:marRight w:val="0"/>
      <w:marTop w:val="0"/>
      <w:marBottom w:val="0"/>
      <w:divBdr>
        <w:top w:val="none" w:sz="0" w:space="0" w:color="auto"/>
        <w:left w:val="none" w:sz="0" w:space="0" w:color="auto"/>
        <w:bottom w:val="none" w:sz="0" w:space="0" w:color="auto"/>
        <w:right w:val="none" w:sz="0" w:space="0" w:color="auto"/>
      </w:divBdr>
    </w:div>
    <w:div w:id="1697581450">
      <w:bodyDiv w:val="1"/>
      <w:marLeft w:val="0"/>
      <w:marRight w:val="0"/>
      <w:marTop w:val="0"/>
      <w:marBottom w:val="0"/>
      <w:divBdr>
        <w:top w:val="none" w:sz="0" w:space="0" w:color="auto"/>
        <w:left w:val="none" w:sz="0" w:space="0" w:color="auto"/>
        <w:bottom w:val="none" w:sz="0" w:space="0" w:color="auto"/>
        <w:right w:val="none" w:sz="0" w:space="0" w:color="auto"/>
      </w:divBdr>
    </w:div>
    <w:div w:id="1703506576">
      <w:bodyDiv w:val="1"/>
      <w:marLeft w:val="0"/>
      <w:marRight w:val="0"/>
      <w:marTop w:val="0"/>
      <w:marBottom w:val="0"/>
      <w:divBdr>
        <w:top w:val="none" w:sz="0" w:space="0" w:color="auto"/>
        <w:left w:val="none" w:sz="0" w:space="0" w:color="auto"/>
        <w:bottom w:val="none" w:sz="0" w:space="0" w:color="auto"/>
        <w:right w:val="none" w:sz="0" w:space="0" w:color="auto"/>
      </w:divBdr>
    </w:div>
    <w:div w:id="1705211388">
      <w:bodyDiv w:val="1"/>
      <w:marLeft w:val="0"/>
      <w:marRight w:val="0"/>
      <w:marTop w:val="0"/>
      <w:marBottom w:val="0"/>
      <w:divBdr>
        <w:top w:val="none" w:sz="0" w:space="0" w:color="auto"/>
        <w:left w:val="none" w:sz="0" w:space="0" w:color="auto"/>
        <w:bottom w:val="none" w:sz="0" w:space="0" w:color="auto"/>
        <w:right w:val="none" w:sz="0" w:space="0" w:color="auto"/>
      </w:divBdr>
    </w:div>
    <w:div w:id="1705211800">
      <w:bodyDiv w:val="1"/>
      <w:marLeft w:val="0"/>
      <w:marRight w:val="0"/>
      <w:marTop w:val="0"/>
      <w:marBottom w:val="0"/>
      <w:divBdr>
        <w:top w:val="none" w:sz="0" w:space="0" w:color="auto"/>
        <w:left w:val="none" w:sz="0" w:space="0" w:color="auto"/>
        <w:bottom w:val="none" w:sz="0" w:space="0" w:color="auto"/>
        <w:right w:val="none" w:sz="0" w:space="0" w:color="auto"/>
      </w:divBdr>
    </w:div>
    <w:div w:id="1706832018">
      <w:bodyDiv w:val="1"/>
      <w:marLeft w:val="0"/>
      <w:marRight w:val="0"/>
      <w:marTop w:val="0"/>
      <w:marBottom w:val="0"/>
      <w:divBdr>
        <w:top w:val="none" w:sz="0" w:space="0" w:color="auto"/>
        <w:left w:val="none" w:sz="0" w:space="0" w:color="auto"/>
        <w:bottom w:val="none" w:sz="0" w:space="0" w:color="auto"/>
        <w:right w:val="none" w:sz="0" w:space="0" w:color="auto"/>
      </w:divBdr>
    </w:div>
    <w:div w:id="1711761799">
      <w:bodyDiv w:val="1"/>
      <w:marLeft w:val="0"/>
      <w:marRight w:val="0"/>
      <w:marTop w:val="0"/>
      <w:marBottom w:val="0"/>
      <w:divBdr>
        <w:top w:val="none" w:sz="0" w:space="0" w:color="auto"/>
        <w:left w:val="none" w:sz="0" w:space="0" w:color="auto"/>
        <w:bottom w:val="none" w:sz="0" w:space="0" w:color="auto"/>
        <w:right w:val="none" w:sz="0" w:space="0" w:color="auto"/>
      </w:divBdr>
    </w:div>
    <w:div w:id="1724982748">
      <w:bodyDiv w:val="1"/>
      <w:marLeft w:val="0"/>
      <w:marRight w:val="0"/>
      <w:marTop w:val="0"/>
      <w:marBottom w:val="0"/>
      <w:divBdr>
        <w:top w:val="none" w:sz="0" w:space="0" w:color="auto"/>
        <w:left w:val="none" w:sz="0" w:space="0" w:color="auto"/>
        <w:bottom w:val="none" w:sz="0" w:space="0" w:color="auto"/>
        <w:right w:val="none" w:sz="0" w:space="0" w:color="auto"/>
      </w:divBdr>
    </w:div>
    <w:div w:id="1725372215">
      <w:bodyDiv w:val="1"/>
      <w:marLeft w:val="0"/>
      <w:marRight w:val="0"/>
      <w:marTop w:val="0"/>
      <w:marBottom w:val="0"/>
      <w:divBdr>
        <w:top w:val="none" w:sz="0" w:space="0" w:color="auto"/>
        <w:left w:val="none" w:sz="0" w:space="0" w:color="auto"/>
        <w:bottom w:val="none" w:sz="0" w:space="0" w:color="auto"/>
        <w:right w:val="none" w:sz="0" w:space="0" w:color="auto"/>
      </w:divBdr>
    </w:div>
    <w:div w:id="1733580110">
      <w:bodyDiv w:val="1"/>
      <w:marLeft w:val="0"/>
      <w:marRight w:val="0"/>
      <w:marTop w:val="0"/>
      <w:marBottom w:val="0"/>
      <w:divBdr>
        <w:top w:val="none" w:sz="0" w:space="0" w:color="auto"/>
        <w:left w:val="none" w:sz="0" w:space="0" w:color="auto"/>
        <w:bottom w:val="none" w:sz="0" w:space="0" w:color="auto"/>
        <w:right w:val="none" w:sz="0" w:space="0" w:color="auto"/>
      </w:divBdr>
    </w:div>
    <w:div w:id="1741636037">
      <w:bodyDiv w:val="1"/>
      <w:marLeft w:val="0"/>
      <w:marRight w:val="0"/>
      <w:marTop w:val="0"/>
      <w:marBottom w:val="0"/>
      <w:divBdr>
        <w:top w:val="none" w:sz="0" w:space="0" w:color="auto"/>
        <w:left w:val="none" w:sz="0" w:space="0" w:color="auto"/>
        <w:bottom w:val="none" w:sz="0" w:space="0" w:color="auto"/>
        <w:right w:val="none" w:sz="0" w:space="0" w:color="auto"/>
      </w:divBdr>
    </w:div>
    <w:div w:id="1743329023">
      <w:bodyDiv w:val="1"/>
      <w:marLeft w:val="0"/>
      <w:marRight w:val="0"/>
      <w:marTop w:val="0"/>
      <w:marBottom w:val="0"/>
      <w:divBdr>
        <w:top w:val="none" w:sz="0" w:space="0" w:color="auto"/>
        <w:left w:val="none" w:sz="0" w:space="0" w:color="auto"/>
        <w:bottom w:val="none" w:sz="0" w:space="0" w:color="auto"/>
        <w:right w:val="none" w:sz="0" w:space="0" w:color="auto"/>
      </w:divBdr>
    </w:div>
    <w:div w:id="1744450771">
      <w:bodyDiv w:val="1"/>
      <w:marLeft w:val="0"/>
      <w:marRight w:val="0"/>
      <w:marTop w:val="0"/>
      <w:marBottom w:val="0"/>
      <w:divBdr>
        <w:top w:val="none" w:sz="0" w:space="0" w:color="auto"/>
        <w:left w:val="none" w:sz="0" w:space="0" w:color="auto"/>
        <w:bottom w:val="none" w:sz="0" w:space="0" w:color="auto"/>
        <w:right w:val="none" w:sz="0" w:space="0" w:color="auto"/>
      </w:divBdr>
    </w:div>
    <w:div w:id="1745838186">
      <w:bodyDiv w:val="1"/>
      <w:marLeft w:val="0"/>
      <w:marRight w:val="0"/>
      <w:marTop w:val="0"/>
      <w:marBottom w:val="0"/>
      <w:divBdr>
        <w:top w:val="none" w:sz="0" w:space="0" w:color="auto"/>
        <w:left w:val="none" w:sz="0" w:space="0" w:color="auto"/>
        <w:bottom w:val="none" w:sz="0" w:space="0" w:color="auto"/>
        <w:right w:val="none" w:sz="0" w:space="0" w:color="auto"/>
      </w:divBdr>
    </w:div>
    <w:div w:id="1752702966">
      <w:bodyDiv w:val="1"/>
      <w:marLeft w:val="0"/>
      <w:marRight w:val="0"/>
      <w:marTop w:val="0"/>
      <w:marBottom w:val="0"/>
      <w:divBdr>
        <w:top w:val="none" w:sz="0" w:space="0" w:color="auto"/>
        <w:left w:val="none" w:sz="0" w:space="0" w:color="auto"/>
        <w:bottom w:val="none" w:sz="0" w:space="0" w:color="auto"/>
        <w:right w:val="none" w:sz="0" w:space="0" w:color="auto"/>
      </w:divBdr>
    </w:div>
    <w:div w:id="1752776840">
      <w:bodyDiv w:val="1"/>
      <w:marLeft w:val="0"/>
      <w:marRight w:val="0"/>
      <w:marTop w:val="0"/>
      <w:marBottom w:val="0"/>
      <w:divBdr>
        <w:top w:val="none" w:sz="0" w:space="0" w:color="auto"/>
        <w:left w:val="none" w:sz="0" w:space="0" w:color="auto"/>
        <w:bottom w:val="none" w:sz="0" w:space="0" w:color="auto"/>
        <w:right w:val="none" w:sz="0" w:space="0" w:color="auto"/>
      </w:divBdr>
    </w:div>
    <w:div w:id="1754399438">
      <w:bodyDiv w:val="1"/>
      <w:marLeft w:val="0"/>
      <w:marRight w:val="0"/>
      <w:marTop w:val="0"/>
      <w:marBottom w:val="0"/>
      <w:divBdr>
        <w:top w:val="none" w:sz="0" w:space="0" w:color="auto"/>
        <w:left w:val="none" w:sz="0" w:space="0" w:color="auto"/>
        <w:bottom w:val="none" w:sz="0" w:space="0" w:color="auto"/>
        <w:right w:val="none" w:sz="0" w:space="0" w:color="auto"/>
      </w:divBdr>
    </w:div>
    <w:div w:id="1760178477">
      <w:bodyDiv w:val="1"/>
      <w:marLeft w:val="0"/>
      <w:marRight w:val="0"/>
      <w:marTop w:val="0"/>
      <w:marBottom w:val="0"/>
      <w:divBdr>
        <w:top w:val="none" w:sz="0" w:space="0" w:color="auto"/>
        <w:left w:val="none" w:sz="0" w:space="0" w:color="auto"/>
        <w:bottom w:val="none" w:sz="0" w:space="0" w:color="auto"/>
        <w:right w:val="none" w:sz="0" w:space="0" w:color="auto"/>
      </w:divBdr>
    </w:div>
    <w:div w:id="1764494967">
      <w:bodyDiv w:val="1"/>
      <w:marLeft w:val="0"/>
      <w:marRight w:val="0"/>
      <w:marTop w:val="0"/>
      <w:marBottom w:val="0"/>
      <w:divBdr>
        <w:top w:val="none" w:sz="0" w:space="0" w:color="auto"/>
        <w:left w:val="none" w:sz="0" w:space="0" w:color="auto"/>
        <w:bottom w:val="none" w:sz="0" w:space="0" w:color="auto"/>
        <w:right w:val="none" w:sz="0" w:space="0" w:color="auto"/>
      </w:divBdr>
    </w:div>
    <w:div w:id="1764885016">
      <w:bodyDiv w:val="1"/>
      <w:marLeft w:val="0"/>
      <w:marRight w:val="0"/>
      <w:marTop w:val="0"/>
      <w:marBottom w:val="0"/>
      <w:divBdr>
        <w:top w:val="none" w:sz="0" w:space="0" w:color="auto"/>
        <w:left w:val="none" w:sz="0" w:space="0" w:color="auto"/>
        <w:bottom w:val="none" w:sz="0" w:space="0" w:color="auto"/>
        <w:right w:val="none" w:sz="0" w:space="0" w:color="auto"/>
      </w:divBdr>
    </w:div>
    <w:div w:id="1766344712">
      <w:bodyDiv w:val="1"/>
      <w:marLeft w:val="0"/>
      <w:marRight w:val="0"/>
      <w:marTop w:val="0"/>
      <w:marBottom w:val="0"/>
      <w:divBdr>
        <w:top w:val="none" w:sz="0" w:space="0" w:color="auto"/>
        <w:left w:val="none" w:sz="0" w:space="0" w:color="auto"/>
        <w:bottom w:val="none" w:sz="0" w:space="0" w:color="auto"/>
        <w:right w:val="none" w:sz="0" w:space="0" w:color="auto"/>
      </w:divBdr>
    </w:div>
    <w:div w:id="1766875831">
      <w:bodyDiv w:val="1"/>
      <w:marLeft w:val="0"/>
      <w:marRight w:val="0"/>
      <w:marTop w:val="0"/>
      <w:marBottom w:val="0"/>
      <w:divBdr>
        <w:top w:val="none" w:sz="0" w:space="0" w:color="auto"/>
        <w:left w:val="none" w:sz="0" w:space="0" w:color="auto"/>
        <w:bottom w:val="none" w:sz="0" w:space="0" w:color="auto"/>
        <w:right w:val="none" w:sz="0" w:space="0" w:color="auto"/>
      </w:divBdr>
    </w:div>
    <w:div w:id="1768194033">
      <w:bodyDiv w:val="1"/>
      <w:marLeft w:val="0"/>
      <w:marRight w:val="0"/>
      <w:marTop w:val="0"/>
      <w:marBottom w:val="0"/>
      <w:divBdr>
        <w:top w:val="none" w:sz="0" w:space="0" w:color="auto"/>
        <w:left w:val="none" w:sz="0" w:space="0" w:color="auto"/>
        <w:bottom w:val="none" w:sz="0" w:space="0" w:color="auto"/>
        <w:right w:val="none" w:sz="0" w:space="0" w:color="auto"/>
      </w:divBdr>
    </w:div>
    <w:div w:id="1768691041">
      <w:bodyDiv w:val="1"/>
      <w:marLeft w:val="0"/>
      <w:marRight w:val="0"/>
      <w:marTop w:val="0"/>
      <w:marBottom w:val="0"/>
      <w:divBdr>
        <w:top w:val="none" w:sz="0" w:space="0" w:color="auto"/>
        <w:left w:val="none" w:sz="0" w:space="0" w:color="auto"/>
        <w:bottom w:val="none" w:sz="0" w:space="0" w:color="auto"/>
        <w:right w:val="none" w:sz="0" w:space="0" w:color="auto"/>
      </w:divBdr>
    </w:div>
    <w:div w:id="1770353416">
      <w:bodyDiv w:val="1"/>
      <w:marLeft w:val="0"/>
      <w:marRight w:val="0"/>
      <w:marTop w:val="0"/>
      <w:marBottom w:val="0"/>
      <w:divBdr>
        <w:top w:val="none" w:sz="0" w:space="0" w:color="auto"/>
        <w:left w:val="none" w:sz="0" w:space="0" w:color="auto"/>
        <w:bottom w:val="none" w:sz="0" w:space="0" w:color="auto"/>
        <w:right w:val="none" w:sz="0" w:space="0" w:color="auto"/>
      </w:divBdr>
    </w:div>
    <w:div w:id="1771470200">
      <w:bodyDiv w:val="1"/>
      <w:marLeft w:val="0"/>
      <w:marRight w:val="0"/>
      <w:marTop w:val="0"/>
      <w:marBottom w:val="0"/>
      <w:divBdr>
        <w:top w:val="none" w:sz="0" w:space="0" w:color="auto"/>
        <w:left w:val="none" w:sz="0" w:space="0" w:color="auto"/>
        <w:bottom w:val="none" w:sz="0" w:space="0" w:color="auto"/>
        <w:right w:val="none" w:sz="0" w:space="0" w:color="auto"/>
      </w:divBdr>
    </w:div>
    <w:div w:id="1779720551">
      <w:bodyDiv w:val="1"/>
      <w:marLeft w:val="0"/>
      <w:marRight w:val="0"/>
      <w:marTop w:val="0"/>
      <w:marBottom w:val="0"/>
      <w:divBdr>
        <w:top w:val="none" w:sz="0" w:space="0" w:color="auto"/>
        <w:left w:val="none" w:sz="0" w:space="0" w:color="auto"/>
        <w:bottom w:val="none" w:sz="0" w:space="0" w:color="auto"/>
        <w:right w:val="none" w:sz="0" w:space="0" w:color="auto"/>
      </w:divBdr>
    </w:div>
    <w:div w:id="1783961750">
      <w:bodyDiv w:val="1"/>
      <w:marLeft w:val="0"/>
      <w:marRight w:val="0"/>
      <w:marTop w:val="0"/>
      <w:marBottom w:val="0"/>
      <w:divBdr>
        <w:top w:val="none" w:sz="0" w:space="0" w:color="auto"/>
        <w:left w:val="none" w:sz="0" w:space="0" w:color="auto"/>
        <w:bottom w:val="none" w:sz="0" w:space="0" w:color="auto"/>
        <w:right w:val="none" w:sz="0" w:space="0" w:color="auto"/>
      </w:divBdr>
    </w:div>
    <w:div w:id="1784611250">
      <w:bodyDiv w:val="1"/>
      <w:marLeft w:val="0"/>
      <w:marRight w:val="0"/>
      <w:marTop w:val="0"/>
      <w:marBottom w:val="0"/>
      <w:divBdr>
        <w:top w:val="none" w:sz="0" w:space="0" w:color="auto"/>
        <w:left w:val="none" w:sz="0" w:space="0" w:color="auto"/>
        <w:bottom w:val="none" w:sz="0" w:space="0" w:color="auto"/>
        <w:right w:val="none" w:sz="0" w:space="0" w:color="auto"/>
      </w:divBdr>
    </w:div>
    <w:div w:id="1785228761">
      <w:bodyDiv w:val="1"/>
      <w:marLeft w:val="0"/>
      <w:marRight w:val="0"/>
      <w:marTop w:val="0"/>
      <w:marBottom w:val="0"/>
      <w:divBdr>
        <w:top w:val="none" w:sz="0" w:space="0" w:color="auto"/>
        <w:left w:val="none" w:sz="0" w:space="0" w:color="auto"/>
        <w:bottom w:val="none" w:sz="0" w:space="0" w:color="auto"/>
        <w:right w:val="none" w:sz="0" w:space="0" w:color="auto"/>
      </w:divBdr>
    </w:div>
    <w:div w:id="1785808950">
      <w:bodyDiv w:val="1"/>
      <w:marLeft w:val="0"/>
      <w:marRight w:val="0"/>
      <w:marTop w:val="0"/>
      <w:marBottom w:val="0"/>
      <w:divBdr>
        <w:top w:val="none" w:sz="0" w:space="0" w:color="auto"/>
        <w:left w:val="none" w:sz="0" w:space="0" w:color="auto"/>
        <w:bottom w:val="none" w:sz="0" w:space="0" w:color="auto"/>
        <w:right w:val="none" w:sz="0" w:space="0" w:color="auto"/>
      </w:divBdr>
    </w:div>
    <w:div w:id="1787196911">
      <w:bodyDiv w:val="1"/>
      <w:marLeft w:val="0"/>
      <w:marRight w:val="0"/>
      <w:marTop w:val="0"/>
      <w:marBottom w:val="0"/>
      <w:divBdr>
        <w:top w:val="none" w:sz="0" w:space="0" w:color="auto"/>
        <w:left w:val="none" w:sz="0" w:space="0" w:color="auto"/>
        <w:bottom w:val="none" w:sz="0" w:space="0" w:color="auto"/>
        <w:right w:val="none" w:sz="0" w:space="0" w:color="auto"/>
      </w:divBdr>
    </w:div>
    <w:div w:id="1787385008">
      <w:bodyDiv w:val="1"/>
      <w:marLeft w:val="0"/>
      <w:marRight w:val="0"/>
      <w:marTop w:val="0"/>
      <w:marBottom w:val="0"/>
      <w:divBdr>
        <w:top w:val="none" w:sz="0" w:space="0" w:color="auto"/>
        <w:left w:val="none" w:sz="0" w:space="0" w:color="auto"/>
        <w:bottom w:val="none" w:sz="0" w:space="0" w:color="auto"/>
        <w:right w:val="none" w:sz="0" w:space="0" w:color="auto"/>
      </w:divBdr>
    </w:div>
    <w:div w:id="1795977673">
      <w:bodyDiv w:val="1"/>
      <w:marLeft w:val="0"/>
      <w:marRight w:val="0"/>
      <w:marTop w:val="0"/>
      <w:marBottom w:val="0"/>
      <w:divBdr>
        <w:top w:val="none" w:sz="0" w:space="0" w:color="auto"/>
        <w:left w:val="none" w:sz="0" w:space="0" w:color="auto"/>
        <w:bottom w:val="none" w:sz="0" w:space="0" w:color="auto"/>
        <w:right w:val="none" w:sz="0" w:space="0" w:color="auto"/>
      </w:divBdr>
    </w:div>
    <w:div w:id="1796636396">
      <w:bodyDiv w:val="1"/>
      <w:marLeft w:val="0"/>
      <w:marRight w:val="0"/>
      <w:marTop w:val="0"/>
      <w:marBottom w:val="0"/>
      <w:divBdr>
        <w:top w:val="none" w:sz="0" w:space="0" w:color="auto"/>
        <w:left w:val="none" w:sz="0" w:space="0" w:color="auto"/>
        <w:bottom w:val="none" w:sz="0" w:space="0" w:color="auto"/>
        <w:right w:val="none" w:sz="0" w:space="0" w:color="auto"/>
      </w:divBdr>
    </w:div>
    <w:div w:id="1797523014">
      <w:bodyDiv w:val="1"/>
      <w:marLeft w:val="0"/>
      <w:marRight w:val="0"/>
      <w:marTop w:val="0"/>
      <w:marBottom w:val="0"/>
      <w:divBdr>
        <w:top w:val="none" w:sz="0" w:space="0" w:color="auto"/>
        <w:left w:val="none" w:sz="0" w:space="0" w:color="auto"/>
        <w:bottom w:val="none" w:sz="0" w:space="0" w:color="auto"/>
        <w:right w:val="none" w:sz="0" w:space="0" w:color="auto"/>
      </w:divBdr>
    </w:div>
    <w:div w:id="1797673821">
      <w:bodyDiv w:val="1"/>
      <w:marLeft w:val="0"/>
      <w:marRight w:val="0"/>
      <w:marTop w:val="0"/>
      <w:marBottom w:val="0"/>
      <w:divBdr>
        <w:top w:val="none" w:sz="0" w:space="0" w:color="auto"/>
        <w:left w:val="none" w:sz="0" w:space="0" w:color="auto"/>
        <w:bottom w:val="none" w:sz="0" w:space="0" w:color="auto"/>
        <w:right w:val="none" w:sz="0" w:space="0" w:color="auto"/>
      </w:divBdr>
    </w:div>
    <w:div w:id="1813599966">
      <w:bodyDiv w:val="1"/>
      <w:marLeft w:val="0"/>
      <w:marRight w:val="0"/>
      <w:marTop w:val="0"/>
      <w:marBottom w:val="0"/>
      <w:divBdr>
        <w:top w:val="none" w:sz="0" w:space="0" w:color="auto"/>
        <w:left w:val="none" w:sz="0" w:space="0" w:color="auto"/>
        <w:bottom w:val="none" w:sz="0" w:space="0" w:color="auto"/>
        <w:right w:val="none" w:sz="0" w:space="0" w:color="auto"/>
      </w:divBdr>
    </w:div>
    <w:div w:id="1816948210">
      <w:bodyDiv w:val="1"/>
      <w:marLeft w:val="0"/>
      <w:marRight w:val="0"/>
      <w:marTop w:val="0"/>
      <w:marBottom w:val="0"/>
      <w:divBdr>
        <w:top w:val="none" w:sz="0" w:space="0" w:color="auto"/>
        <w:left w:val="none" w:sz="0" w:space="0" w:color="auto"/>
        <w:bottom w:val="none" w:sz="0" w:space="0" w:color="auto"/>
        <w:right w:val="none" w:sz="0" w:space="0" w:color="auto"/>
      </w:divBdr>
    </w:div>
    <w:div w:id="1827697324">
      <w:bodyDiv w:val="1"/>
      <w:marLeft w:val="0"/>
      <w:marRight w:val="0"/>
      <w:marTop w:val="0"/>
      <w:marBottom w:val="0"/>
      <w:divBdr>
        <w:top w:val="none" w:sz="0" w:space="0" w:color="auto"/>
        <w:left w:val="none" w:sz="0" w:space="0" w:color="auto"/>
        <w:bottom w:val="none" w:sz="0" w:space="0" w:color="auto"/>
        <w:right w:val="none" w:sz="0" w:space="0" w:color="auto"/>
      </w:divBdr>
    </w:div>
    <w:div w:id="1827697692">
      <w:bodyDiv w:val="1"/>
      <w:marLeft w:val="0"/>
      <w:marRight w:val="0"/>
      <w:marTop w:val="0"/>
      <w:marBottom w:val="0"/>
      <w:divBdr>
        <w:top w:val="none" w:sz="0" w:space="0" w:color="auto"/>
        <w:left w:val="none" w:sz="0" w:space="0" w:color="auto"/>
        <w:bottom w:val="none" w:sz="0" w:space="0" w:color="auto"/>
        <w:right w:val="none" w:sz="0" w:space="0" w:color="auto"/>
      </w:divBdr>
    </w:div>
    <w:div w:id="1829175773">
      <w:bodyDiv w:val="1"/>
      <w:marLeft w:val="0"/>
      <w:marRight w:val="0"/>
      <w:marTop w:val="0"/>
      <w:marBottom w:val="0"/>
      <w:divBdr>
        <w:top w:val="none" w:sz="0" w:space="0" w:color="auto"/>
        <w:left w:val="none" w:sz="0" w:space="0" w:color="auto"/>
        <w:bottom w:val="none" w:sz="0" w:space="0" w:color="auto"/>
        <w:right w:val="none" w:sz="0" w:space="0" w:color="auto"/>
      </w:divBdr>
    </w:div>
    <w:div w:id="1831827567">
      <w:bodyDiv w:val="1"/>
      <w:marLeft w:val="0"/>
      <w:marRight w:val="0"/>
      <w:marTop w:val="0"/>
      <w:marBottom w:val="0"/>
      <w:divBdr>
        <w:top w:val="none" w:sz="0" w:space="0" w:color="auto"/>
        <w:left w:val="none" w:sz="0" w:space="0" w:color="auto"/>
        <w:bottom w:val="none" w:sz="0" w:space="0" w:color="auto"/>
        <w:right w:val="none" w:sz="0" w:space="0" w:color="auto"/>
      </w:divBdr>
    </w:div>
    <w:div w:id="1832526466">
      <w:bodyDiv w:val="1"/>
      <w:marLeft w:val="0"/>
      <w:marRight w:val="0"/>
      <w:marTop w:val="0"/>
      <w:marBottom w:val="0"/>
      <w:divBdr>
        <w:top w:val="none" w:sz="0" w:space="0" w:color="auto"/>
        <w:left w:val="none" w:sz="0" w:space="0" w:color="auto"/>
        <w:bottom w:val="none" w:sz="0" w:space="0" w:color="auto"/>
        <w:right w:val="none" w:sz="0" w:space="0" w:color="auto"/>
      </w:divBdr>
    </w:div>
    <w:div w:id="1834682758">
      <w:bodyDiv w:val="1"/>
      <w:marLeft w:val="0"/>
      <w:marRight w:val="0"/>
      <w:marTop w:val="0"/>
      <w:marBottom w:val="0"/>
      <w:divBdr>
        <w:top w:val="none" w:sz="0" w:space="0" w:color="auto"/>
        <w:left w:val="none" w:sz="0" w:space="0" w:color="auto"/>
        <w:bottom w:val="none" w:sz="0" w:space="0" w:color="auto"/>
        <w:right w:val="none" w:sz="0" w:space="0" w:color="auto"/>
      </w:divBdr>
    </w:div>
    <w:div w:id="1838574798">
      <w:bodyDiv w:val="1"/>
      <w:marLeft w:val="0"/>
      <w:marRight w:val="0"/>
      <w:marTop w:val="0"/>
      <w:marBottom w:val="0"/>
      <w:divBdr>
        <w:top w:val="none" w:sz="0" w:space="0" w:color="auto"/>
        <w:left w:val="none" w:sz="0" w:space="0" w:color="auto"/>
        <w:bottom w:val="none" w:sz="0" w:space="0" w:color="auto"/>
        <w:right w:val="none" w:sz="0" w:space="0" w:color="auto"/>
      </w:divBdr>
    </w:div>
    <w:div w:id="1839689849">
      <w:bodyDiv w:val="1"/>
      <w:marLeft w:val="0"/>
      <w:marRight w:val="0"/>
      <w:marTop w:val="0"/>
      <w:marBottom w:val="0"/>
      <w:divBdr>
        <w:top w:val="none" w:sz="0" w:space="0" w:color="auto"/>
        <w:left w:val="none" w:sz="0" w:space="0" w:color="auto"/>
        <w:bottom w:val="none" w:sz="0" w:space="0" w:color="auto"/>
        <w:right w:val="none" w:sz="0" w:space="0" w:color="auto"/>
      </w:divBdr>
    </w:div>
    <w:div w:id="1844736519">
      <w:bodyDiv w:val="1"/>
      <w:marLeft w:val="0"/>
      <w:marRight w:val="0"/>
      <w:marTop w:val="0"/>
      <w:marBottom w:val="0"/>
      <w:divBdr>
        <w:top w:val="none" w:sz="0" w:space="0" w:color="auto"/>
        <w:left w:val="none" w:sz="0" w:space="0" w:color="auto"/>
        <w:bottom w:val="none" w:sz="0" w:space="0" w:color="auto"/>
        <w:right w:val="none" w:sz="0" w:space="0" w:color="auto"/>
      </w:divBdr>
    </w:div>
    <w:div w:id="1845589956">
      <w:bodyDiv w:val="1"/>
      <w:marLeft w:val="0"/>
      <w:marRight w:val="0"/>
      <w:marTop w:val="0"/>
      <w:marBottom w:val="0"/>
      <w:divBdr>
        <w:top w:val="none" w:sz="0" w:space="0" w:color="auto"/>
        <w:left w:val="none" w:sz="0" w:space="0" w:color="auto"/>
        <w:bottom w:val="none" w:sz="0" w:space="0" w:color="auto"/>
        <w:right w:val="none" w:sz="0" w:space="0" w:color="auto"/>
      </w:divBdr>
    </w:div>
    <w:div w:id="1848783116">
      <w:bodyDiv w:val="1"/>
      <w:marLeft w:val="0"/>
      <w:marRight w:val="0"/>
      <w:marTop w:val="0"/>
      <w:marBottom w:val="0"/>
      <w:divBdr>
        <w:top w:val="none" w:sz="0" w:space="0" w:color="auto"/>
        <w:left w:val="none" w:sz="0" w:space="0" w:color="auto"/>
        <w:bottom w:val="none" w:sz="0" w:space="0" w:color="auto"/>
        <w:right w:val="none" w:sz="0" w:space="0" w:color="auto"/>
      </w:divBdr>
    </w:div>
    <w:div w:id="1848984890">
      <w:bodyDiv w:val="1"/>
      <w:marLeft w:val="0"/>
      <w:marRight w:val="0"/>
      <w:marTop w:val="0"/>
      <w:marBottom w:val="0"/>
      <w:divBdr>
        <w:top w:val="none" w:sz="0" w:space="0" w:color="auto"/>
        <w:left w:val="none" w:sz="0" w:space="0" w:color="auto"/>
        <w:bottom w:val="none" w:sz="0" w:space="0" w:color="auto"/>
        <w:right w:val="none" w:sz="0" w:space="0" w:color="auto"/>
      </w:divBdr>
    </w:div>
    <w:div w:id="1850756534">
      <w:bodyDiv w:val="1"/>
      <w:marLeft w:val="0"/>
      <w:marRight w:val="0"/>
      <w:marTop w:val="0"/>
      <w:marBottom w:val="0"/>
      <w:divBdr>
        <w:top w:val="none" w:sz="0" w:space="0" w:color="auto"/>
        <w:left w:val="none" w:sz="0" w:space="0" w:color="auto"/>
        <w:bottom w:val="none" w:sz="0" w:space="0" w:color="auto"/>
        <w:right w:val="none" w:sz="0" w:space="0" w:color="auto"/>
      </w:divBdr>
    </w:div>
    <w:div w:id="1852181259">
      <w:bodyDiv w:val="1"/>
      <w:marLeft w:val="0"/>
      <w:marRight w:val="0"/>
      <w:marTop w:val="0"/>
      <w:marBottom w:val="0"/>
      <w:divBdr>
        <w:top w:val="none" w:sz="0" w:space="0" w:color="auto"/>
        <w:left w:val="none" w:sz="0" w:space="0" w:color="auto"/>
        <w:bottom w:val="none" w:sz="0" w:space="0" w:color="auto"/>
        <w:right w:val="none" w:sz="0" w:space="0" w:color="auto"/>
      </w:divBdr>
    </w:div>
    <w:div w:id="1862359709">
      <w:bodyDiv w:val="1"/>
      <w:marLeft w:val="0"/>
      <w:marRight w:val="0"/>
      <w:marTop w:val="0"/>
      <w:marBottom w:val="0"/>
      <w:divBdr>
        <w:top w:val="none" w:sz="0" w:space="0" w:color="auto"/>
        <w:left w:val="none" w:sz="0" w:space="0" w:color="auto"/>
        <w:bottom w:val="none" w:sz="0" w:space="0" w:color="auto"/>
        <w:right w:val="none" w:sz="0" w:space="0" w:color="auto"/>
      </w:divBdr>
    </w:div>
    <w:div w:id="1864787665">
      <w:bodyDiv w:val="1"/>
      <w:marLeft w:val="0"/>
      <w:marRight w:val="0"/>
      <w:marTop w:val="0"/>
      <w:marBottom w:val="0"/>
      <w:divBdr>
        <w:top w:val="none" w:sz="0" w:space="0" w:color="auto"/>
        <w:left w:val="none" w:sz="0" w:space="0" w:color="auto"/>
        <w:bottom w:val="none" w:sz="0" w:space="0" w:color="auto"/>
        <w:right w:val="none" w:sz="0" w:space="0" w:color="auto"/>
      </w:divBdr>
    </w:div>
    <w:div w:id="1868566612">
      <w:bodyDiv w:val="1"/>
      <w:marLeft w:val="0"/>
      <w:marRight w:val="0"/>
      <w:marTop w:val="0"/>
      <w:marBottom w:val="0"/>
      <w:divBdr>
        <w:top w:val="none" w:sz="0" w:space="0" w:color="auto"/>
        <w:left w:val="none" w:sz="0" w:space="0" w:color="auto"/>
        <w:bottom w:val="none" w:sz="0" w:space="0" w:color="auto"/>
        <w:right w:val="none" w:sz="0" w:space="0" w:color="auto"/>
      </w:divBdr>
    </w:div>
    <w:div w:id="1869443305">
      <w:bodyDiv w:val="1"/>
      <w:marLeft w:val="0"/>
      <w:marRight w:val="0"/>
      <w:marTop w:val="0"/>
      <w:marBottom w:val="0"/>
      <w:divBdr>
        <w:top w:val="none" w:sz="0" w:space="0" w:color="auto"/>
        <w:left w:val="none" w:sz="0" w:space="0" w:color="auto"/>
        <w:bottom w:val="none" w:sz="0" w:space="0" w:color="auto"/>
        <w:right w:val="none" w:sz="0" w:space="0" w:color="auto"/>
      </w:divBdr>
    </w:div>
    <w:div w:id="1876580720">
      <w:bodyDiv w:val="1"/>
      <w:marLeft w:val="0"/>
      <w:marRight w:val="0"/>
      <w:marTop w:val="0"/>
      <w:marBottom w:val="0"/>
      <w:divBdr>
        <w:top w:val="none" w:sz="0" w:space="0" w:color="auto"/>
        <w:left w:val="none" w:sz="0" w:space="0" w:color="auto"/>
        <w:bottom w:val="none" w:sz="0" w:space="0" w:color="auto"/>
        <w:right w:val="none" w:sz="0" w:space="0" w:color="auto"/>
      </w:divBdr>
    </w:div>
    <w:div w:id="1876696269">
      <w:bodyDiv w:val="1"/>
      <w:marLeft w:val="0"/>
      <w:marRight w:val="0"/>
      <w:marTop w:val="0"/>
      <w:marBottom w:val="0"/>
      <w:divBdr>
        <w:top w:val="none" w:sz="0" w:space="0" w:color="auto"/>
        <w:left w:val="none" w:sz="0" w:space="0" w:color="auto"/>
        <w:bottom w:val="none" w:sz="0" w:space="0" w:color="auto"/>
        <w:right w:val="none" w:sz="0" w:space="0" w:color="auto"/>
      </w:divBdr>
    </w:div>
    <w:div w:id="1879854848">
      <w:bodyDiv w:val="1"/>
      <w:marLeft w:val="0"/>
      <w:marRight w:val="0"/>
      <w:marTop w:val="0"/>
      <w:marBottom w:val="0"/>
      <w:divBdr>
        <w:top w:val="none" w:sz="0" w:space="0" w:color="auto"/>
        <w:left w:val="none" w:sz="0" w:space="0" w:color="auto"/>
        <w:bottom w:val="none" w:sz="0" w:space="0" w:color="auto"/>
        <w:right w:val="none" w:sz="0" w:space="0" w:color="auto"/>
      </w:divBdr>
    </w:div>
    <w:div w:id="1882549263">
      <w:bodyDiv w:val="1"/>
      <w:marLeft w:val="0"/>
      <w:marRight w:val="0"/>
      <w:marTop w:val="0"/>
      <w:marBottom w:val="0"/>
      <w:divBdr>
        <w:top w:val="none" w:sz="0" w:space="0" w:color="auto"/>
        <w:left w:val="none" w:sz="0" w:space="0" w:color="auto"/>
        <w:bottom w:val="none" w:sz="0" w:space="0" w:color="auto"/>
        <w:right w:val="none" w:sz="0" w:space="0" w:color="auto"/>
      </w:divBdr>
    </w:div>
    <w:div w:id="1884126920">
      <w:bodyDiv w:val="1"/>
      <w:marLeft w:val="0"/>
      <w:marRight w:val="0"/>
      <w:marTop w:val="0"/>
      <w:marBottom w:val="0"/>
      <w:divBdr>
        <w:top w:val="none" w:sz="0" w:space="0" w:color="auto"/>
        <w:left w:val="none" w:sz="0" w:space="0" w:color="auto"/>
        <w:bottom w:val="none" w:sz="0" w:space="0" w:color="auto"/>
        <w:right w:val="none" w:sz="0" w:space="0" w:color="auto"/>
      </w:divBdr>
    </w:div>
    <w:div w:id="1885095818">
      <w:bodyDiv w:val="1"/>
      <w:marLeft w:val="0"/>
      <w:marRight w:val="0"/>
      <w:marTop w:val="0"/>
      <w:marBottom w:val="0"/>
      <w:divBdr>
        <w:top w:val="none" w:sz="0" w:space="0" w:color="auto"/>
        <w:left w:val="none" w:sz="0" w:space="0" w:color="auto"/>
        <w:bottom w:val="none" w:sz="0" w:space="0" w:color="auto"/>
        <w:right w:val="none" w:sz="0" w:space="0" w:color="auto"/>
      </w:divBdr>
    </w:div>
    <w:div w:id="1887716736">
      <w:bodyDiv w:val="1"/>
      <w:marLeft w:val="0"/>
      <w:marRight w:val="0"/>
      <w:marTop w:val="0"/>
      <w:marBottom w:val="0"/>
      <w:divBdr>
        <w:top w:val="none" w:sz="0" w:space="0" w:color="auto"/>
        <w:left w:val="none" w:sz="0" w:space="0" w:color="auto"/>
        <w:bottom w:val="none" w:sz="0" w:space="0" w:color="auto"/>
        <w:right w:val="none" w:sz="0" w:space="0" w:color="auto"/>
      </w:divBdr>
    </w:div>
    <w:div w:id="1888712565">
      <w:bodyDiv w:val="1"/>
      <w:marLeft w:val="0"/>
      <w:marRight w:val="0"/>
      <w:marTop w:val="0"/>
      <w:marBottom w:val="0"/>
      <w:divBdr>
        <w:top w:val="none" w:sz="0" w:space="0" w:color="auto"/>
        <w:left w:val="none" w:sz="0" w:space="0" w:color="auto"/>
        <w:bottom w:val="none" w:sz="0" w:space="0" w:color="auto"/>
        <w:right w:val="none" w:sz="0" w:space="0" w:color="auto"/>
      </w:divBdr>
    </w:div>
    <w:div w:id="1889417438">
      <w:bodyDiv w:val="1"/>
      <w:marLeft w:val="0"/>
      <w:marRight w:val="0"/>
      <w:marTop w:val="0"/>
      <w:marBottom w:val="0"/>
      <w:divBdr>
        <w:top w:val="none" w:sz="0" w:space="0" w:color="auto"/>
        <w:left w:val="none" w:sz="0" w:space="0" w:color="auto"/>
        <w:bottom w:val="none" w:sz="0" w:space="0" w:color="auto"/>
        <w:right w:val="none" w:sz="0" w:space="0" w:color="auto"/>
      </w:divBdr>
    </w:div>
    <w:div w:id="1892499071">
      <w:bodyDiv w:val="1"/>
      <w:marLeft w:val="0"/>
      <w:marRight w:val="0"/>
      <w:marTop w:val="0"/>
      <w:marBottom w:val="0"/>
      <w:divBdr>
        <w:top w:val="none" w:sz="0" w:space="0" w:color="auto"/>
        <w:left w:val="none" w:sz="0" w:space="0" w:color="auto"/>
        <w:bottom w:val="none" w:sz="0" w:space="0" w:color="auto"/>
        <w:right w:val="none" w:sz="0" w:space="0" w:color="auto"/>
      </w:divBdr>
    </w:div>
    <w:div w:id="1896164238">
      <w:bodyDiv w:val="1"/>
      <w:marLeft w:val="0"/>
      <w:marRight w:val="0"/>
      <w:marTop w:val="0"/>
      <w:marBottom w:val="0"/>
      <w:divBdr>
        <w:top w:val="none" w:sz="0" w:space="0" w:color="auto"/>
        <w:left w:val="none" w:sz="0" w:space="0" w:color="auto"/>
        <w:bottom w:val="none" w:sz="0" w:space="0" w:color="auto"/>
        <w:right w:val="none" w:sz="0" w:space="0" w:color="auto"/>
      </w:divBdr>
    </w:div>
    <w:div w:id="1897889611">
      <w:bodyDiv w:val="1"/>
      <w:marLeft w:val="0"/>
      <w:marRight w:val="0"/>
      <w:marTop w:val="0"/>
      <w:marBottom w:val="0"/>
      <w:divBdr>
        <w:top w:val="none" w:sz="0" w:space="0" w:color="auto"/>
        <w:left w:val="none" w:sz="0" w:space="0" w:color="auto"/>
        <w:bottom w:val="none" w:sz="0" w:space="0" w:color="auto"/>
        <w:right w:val="none" w:sz="0" w:space="0" w:color="auto"/>
      </w:divBdr>
    </w:div>
    <w:div w:id="1902129637">
      <w:bodyDiv w:val="1"/>
      <w:marLeft w:val="0"/>
      <w:marRight w:val="0"/>
      <w:marTop w:val="0"/>
      <w:marBottom w:val="0"/>
      <w:divBdr>
        <w:top w:val="none" w:sz="0" w:space="0" w:color="auto"/>
        <w:left w:val="none" w:sz="0" w:space="0" w:color="auto"/>
        <w:bottom w:val="none" w:sz="0" w:space="0" w:color="auto"/>
        <w:right w:val="none" w:sz="0" w:space="0" w:color="auto"/>
      </w:divBdr>
    </w:div>
    <w:div w:id="1902477016">
      <w:bodyDiv w:val="1"/>
      <w:marLeft w:val="0"/>
      <w:marRight w:val="0"/>
      <w:marTop w:val="0"/>
      <w:marBottom w:val="0"/>
      <w:divBdr>
        <w:top w:val="none" w:sz="0" w:space="0" w:color="auto"/>
        <w:left w:val="none" w:sz="0" w:space="0" w:color="auto"/>
        <w:bottom w:val="none" w:sz="0" w:space="0" w:color="auto"/>
        <w:right w:val="none" w:sz="0" w:space="0" w:color="auto"/>
      </w:divBdr>
    </w:div>
    <w:div w:id="1905220587">
      <w:bodyDiv w:val="1"/>
      <w:marLeft w:val="0"/>
      <w:marRight w:val="0"/>
      <w:marTop w:val="0"/>
      <w:marBottom w:val="0"/>
      <w:divBdr>
        <w:top w:val="none" w:sz="0" w:space="0" w:color="auto"/>
        <w:left w:val="none" w:sz="0" w:space="0" w:color="auto"/>
        <w:bottom w:val="none" w:sz="0" w:space="0" w:color="auto"/>
        <w:right w:val="none" w:sz="0" w:space="0" w:color="auto"/>
      </w:divBdr>
    </w:div>
    <w:div w:id="1905556674">
      <w:bodyDiv w:val="1"/>
      <w:marLeft w:val="0"/>
      <w:marRight w:val="0"/>
      <w:marTop w:val="0"/>
      <w:marBottom w:val="0"/>
      <w:divBdr>
        <w:top w:val="none" w:sz="0" w:space="0" w:color="auto"/>
        <w:left w:val="none" w:sz="0" w:space="0" w:color="auto"/>
        <w:bottom w:val="none" w:sz="0" w:space="0" w:color="auto"/>
        <w:right w:val="none" w:sz="0" w:space="0" w:color="auto"/>
      </w:divBdr>
    </w:div>
    <w:div w:id="1905791470">
      <w:bodyDiv w:val="1"/>
      <w:marLeft w:val="0"/>
      <w:marRight w:val="0"/>
      <w:marTop w:val="0"/>
      <w:marBottom w:val="0"/>
      <w:divBdr>
        <w:top w:val="none" w:sz="0" w:space="0" w:color="auto"/>
        <w:left w:val="none" w:sz="0" w:space="0" w:color="auto"/>
        <w:bottom w:val="none" w:sz="0" w:space="0" w:color="auto"/>
        <w:right w:val="none" w:sz="0" w:space="0" w:color="auto"/>
      </w:divBdr>
    </w:div>
    <w:div w:id="1910841487">
      <w:bodyDiv w:val="1"/>
      <w:marLeft w:val="0"/>
      <w:marRight w:val="0"/>
      <w:marTop w:val="0"/>
      <w:marBottom w:val="0"/>
      <w:divBdr>
        <w:top w:val="none" w:sz="0" w:space="0" w:color="auto"/>
        <w:left w:val="none" w:sz="0" w:space="0" w:color="auto"/>
        <w:bottom w:val="none" w:sz="0" w:space="0" w:color="auto"/>
        <w:right w:val="none" w:sz="0" w:space="0" w:color="auto"/>
      </w:divBdr>
    </w:div>
    <w:div w:id="1913851468">
      <w:bodyDiv w:val="1"/>
      <w:marLeft w:val="0"/>
      <w:marRight w:val="0"/>
      <w:marTop w:val="0"/>
      <w:marBottom w:val="0"/>
      <w:divBdr>
        <w:top w:val="none" w:sz="0" w:space="0" w:color="auto"/>
        <w:left w:val="none" w:sz="0" w:space="0" w:color="auto"/>
        <w:bottom w:val="none" w:sz="0" w:space="0" w:color="auto"/>
        <w:right w:val="none" w:sz="0" w:space="0" w:color="auto"/>
      </w:divBdr>
    </w:div>
    <w:div w:id="1919557257">
      <w:bodyDiv w:val="1"/>
      <w:marLeft w:val="0"/>
      <w:marRight w:val="0"/>
      <w:marTop w:val="0"/>
      <w:marBottom w:val="0"/>
      <w:divBdr>
        <w:top w:val="none" w:sz="0" w:space="0" w:color="auto"/>
        <w:left w:val="none" w:sz="0" w:space="0" w:color="auto"/>
        <w:bottom w:val="none" w:sz="0" w:space="0" w:color="auto"/>
        <w:right w:val="none" w:sz="0" w:space="0" w:color="auto"/>
      </w:divBdr>
    </w:div>
    <w:div w:id="1925797999">
      <w:bodyDiv w:val="1"/>
      <w:marLeft w:val="0"/>
      <w:marRight w:val="0"/>
      <w:marTop w:val="0"/>
      <w:marBottom w:val="0"/>
      <w:divBdr>
        <w:top w:val="none" w:sz="0" w:space="0" w:color="auto"/>
        <w:left w:val="none" w:sz="0" w:space="0" w:color="auto"/>
        <w:bottom w:val="none" w:sz="0" w:space="0" w:color="auto"/>
        <w:right w:val="none" w:sz="0" w:space="0" w:color="auto"/>
      </w:divBdr>
    </w:div>
    <w:div w:id="1930112229">
      <w:bodyDiv w:val="1"/>
      <w:marLeft w:val="0"/>
      <w:marRight w:val="0"/>
      <w:marTop w:val="0"/>
      <w:marBottom w:val="0"/>
      <w:divBdr>
        <w:top w:val="none" w:sz="0" w:space="0" w:color="auto"/>
        <w:left w:val="none" w:sz="0" w:space="0" w:color="auto"/>
        <w:bottom w:val="none" w:sz="0" w:space="0" w:color="auto"/>
        <w:right w:val="none" w:sz="0" w:space="0" w:color="auto"/>
      </w:divBdr>
    </w:div>
    <w:div w:id="1932083926">
      <w:bodyDiv w:val="1"/>
      <w:marLeft w:val="0"/>
      <w:marRight w:val="0"/>
      <w:marTop w:val="0"/>
      <w:marBottom w:val="0"/>
      <w:divBdr>
        <w:top w:val="none" w:sz="0" w:space="0" w:color="auto"/>
        <w:left w:val="none" w:sz="0" w:space="0" w:color="auto"/>
        <w:bottom w:val="none" w:sz="0" w:space="0" w:color="auto"/>
        <w:right w:val="none" w:sz="0" w:space="0" w:color="auto"/>
      </w:divBdr>
    </w:div>
    <w:div w:id="1936937597">
      <w:bodyDiv w:val="1"/>
      <w:marLeft w:val="0"/>
      <w:marRight w:val="0"/>
      <w:marTop w:val="0"/>
      <w:marBottom w:val="0"/>
      <w:divBdr>
        <w:top w:val="none" w:sz="0" w:space="0" w:color="auto"/>
        <w:left w:val="none" w:sz="0" w:space="0" w:color="auto"/>
        <w:bottom w:val="none" w:sz="0" w:space="0" w:color="auto"/>
        <w:right w:val="none" w:sz="0" w:space="0" w:color="auto"/>
      </w:divBdr>
    </w:div>
    <w:div w:id="1941911983">
      <w:bodyDiv w:val="1"/>
      <w:marLeft w:val="0"/>
      <w:marRight w:val="0"/>
      <w:marTop w:val="0"/>
      <w:marBottom w:val="0"/>
      <w:divBdr>
        <w:top w:val="none" w:sz="0" w:space="0" w:color="auto"/>
        <w:left w:val="none" w:sz="0" w:space="0" w:color="auto"/>
        <w:bottom w:val="none" w:sz="0" w:space="0" w:color="auto"/>
        <w:right w:val="none" w:sz="0" w:space="0" w:color="auto"/>
      </w:divBdr>
    </w:div>
    <w:div w:id="1945915041">
      <w:bodyDiv w:val="1"/>
      <w:marLeft w:val="0"/>
      <w:marRight w:val="0"/>
      <w:marTop w:val="0"/>
      <w:marBottom w:val="0"/>
      <w:divBdr>
        <w:top w:val="none" w:sz="0" w:space="0" w:color="auto"/>
        <w:left w:val="none" w:sz="0" w:space="0" w:color="auto"/>
        <w:bottom w:val="none" w:sz="0" w:space="0" w:color="auto"/>
        <w:right w:val="none" w:sz="0" w:space="0" w:color="auto"/>
      </w:divBdr>
    </w:div>
    <w:div w:id="1958875720">
      <w:bodyDiv w:val="1"/>
      <w:marLeft w:val="0"/>
      <w:marRight w:val="0"/>
      <w:marTop w:val="0"/>
      <w:marBottom w:val="0"/>
      <w:divBdr>
        <w:top w:val="none" w:sz="0" w:space="0" w:color="auto"/>
        <w:left w:val="none" w:sz="0" w:space="0" w:color="auto"/>
        <w:bottom w:val="none" w:sz="0" w:space="0" w:color="auto"/>
        <w:right w:val="none" w:sz="0" w:space="0" w:color="auto"/>
      </w:divBdr>
    </w:div>
    <w:div w:id="1959413743">
      <w:bodyDiv w:val="1"/>
      <w:marLeft w:val="0"/>
      <w:marRight w:val="0"/>
      <w:marTop w:val="0"/>
      <w:marBottom w:val="0"/>
      <w:divBdr>
        <w:top w:val="none" w:sz="0" w:space="0" w:color="auto"/>
        <w:left w:val="none" w:sz="0" w:space="0" w:color="auto"/>
        <w:bottom w:val="none" w:sz="0" w:space="0" w:color="auto"/>
        <w:right w:val="none" w:sz="0" w:space="0" w:color="auto"/>
      </w:divBdr>
    </w:div>
    <w:div w:id="1960988960">
      <w:bodyDiv w:val="1"/>
      <w:marLeft w:val="0"/>
      <w:marRight w:val="0"/>
      <w:marTop w:val="0"/>
      <w:marBottom w:val="0"/>
      <w:divBdr>
        <w:top w:val="none" w:sz="0" w:space="0" w:color="auto"/>
        <w:left w:val="none" w:sz="0" w:space="0" w:color="auto"/>
        <w:bottom w:val="none" w:sz="0" w:space="0" w:color="auto"/>
        <w:right w:val="none" w:sz="0" w:space="0" w:color="auto"/>
      </w:divBdr>
    </w:div>
    <w:div w:id="1963078028">
      <w:bodyDiv w:val="1"/>
      <w:marLeft w:val="0"/>
      <w:marRight w:val="0"/>
      <w:marTop w:val="0"/>
      <w:marBottom w:val="0"/>
      <w:divBdr>
        <w:top w:val="none" w:sz="0" w:space="0" w:color="auto"/>
        <w:left w:val="none" w:sz="0" w:space="0" w:color="auto"/>
        <w:bottom w:val="none" w:sz="0" w:space="0" w:color="auto"/>
        <w:right w:val="none" w:sz="0" w:space="0" w:color="auto"/>
      </w:divBdr>
    </w:div>
    <w:div w:id="1966155030">
      <w:bodyDiv w:val="1"/>
      <w:marLeft w:val="0"/>
      <w:marRight w:val="0"/>
      <w:marTop w:val="0"/>
      <w:marBottom w:val="0"/>
      <w:divBdr>
        <w:top w:val="none" w:sz="0" w:space="0" w:color="auto"/>
        <w:left w:val="none" w:sz="0" w:space="0" w:color="auto"/>
        <w:bottom w:val="none" w:sz="0" w:space="0" w:color="auto"/>
        <w:right w:val="none" w:sz="0" w:space="0" w:color="auto"/>
      </w:divBdr>
    </w:div>
    <w:div w:id="1968051468">
      <w:bodyDiv w:val="1"/>
      <w:marLeft w:val="0"/>
      <w:marRight w:val="0"/>
      <w:marTop w:val="0"/>
      <w:marBottom w:val="0"/>
      <w:divBdr>
        <w:top w:val="none" w:sz="0" w:space="0" w:color="auto"/>
        <w:left w:val="none" w:sz="0" w:space="0" w:color="auto"/>
        <w:bottom w:val="none" w:sz="0" w:space="0" w:color="auto"/>
        <w:right w:val="none" w:sz="0" w:space="0" w:color="auto"/>
      </w:divBdr>
    </w:div>
    <w:div w:id="1968274691">
      <w:bodyDiv w:val="1"/>
      <w:marLeft w:val="0"/>
      <w:marRight w:val="0"/>
      <w:marTop w:val="0"/>
      <w:marBottom w:val="0"/>
      <w:divBdr>
        <w:top w:val="none" w:sz="0" w:space="0" w:color="auto"/>
        <w:left w:val="none" w:sz="0" w:space="0" w:color="auto"/>
        <w:bottom w:val="none" w:sz="0" w:space="0" w:color="auto"/>
        <w:right w:val="none" w:sz="0" w:space="0" w:color="auto"/>
      </w:divBdr>
    </w:div>
    <w:div w:id="1971401172">
      <w:bodyDiv w:val="1"/>
      <w:marLeft w:val="0"/>
      <w:marRight w:val="0"/>
      <w:marTop w:val="0"/>
      <w:marBottom w:val="0"/>
      <w:divBdr>
        <w:top w:val="none" w:sz="0" w:space="0" w:color="auto"/>
        <w:left w:val="none" w:sz="0" w:space="0" w:color="auto"/>
        <w:bottom w:val="none" w:sz="0" w:space="0" w:color="auto"/>
        <w:right w:val="none" w:sz="0" w:space="0" w:color="auto"/>
      </w:divBdr>
    </w:div>
    <w:div w:id="1973512860">
      <w:bodyDiv w:val="1"/>
      <w:marLeft w:val="0"/>
      <w:marRight w:val="0"/>
      <w:marTop w:val="0"/>
      <w:marBottom w:val="0"/>
      <w:divBdr>
        <w:top w:val="none" w:sz="0" w:space="0" w:color="auto"/>
        <w:left w:val="none" w:sz="0" w:space="0" w:color="auto"/>
        <w:bottom w:val="none" w:sz="0" w:space="0" w:color="auto"/>
        <w:right w:val="none" w:sz="0" w:space="0" w:color="auto"/>
      </w:divBdr>
    </w:div>
    <w:div w:id="1974554869">
      <w:bodyDiv w:val="1"/>
      <w:marLeft w:val="0"/>
      <w:marRight w:val="0"/>
      <w:marTop w:val="0"/>
      <w:marBottom w:val="0"/>
      <w:divBdr>
        <w:top w:val="none" w:sz="0" w:space="0" w:color="auto"/>
        <w:left w:val="none" w:sz="0" w:space="0" w:color="auto"/>
        <w:bottom w:val="none" w:sz="0" w:space="0" w:color="auto"/>
        <w:right w:val="none" w:sz="0" w:space="0" w:color="auto"/>
      </w:divBdr>
    </w:div>
    <w:div w:id="1975287289">
      <w:bodyDiv w:val="1"/>
      <w:marLeft w:val="0"/>
      <w:marRight w:val="0"/>
      <w:marTop w:val="0"/>
      <w:marBottom w:val="0"/>
      <w:divBdr>
        <w:top w:val="none" w:sz="0" w:space="0" w:color="auto"/>
        <w:left w:val="none" w:sz="0" w:space="0" w:color="auto"/>
        <w:bottom w:val="none" w:sz="0" w:space="0" w:color="auto"/>
        <w:right w:val="none" w:sz="0" w:space="0" w:color="auto"/>
      </w:divBdr>
    </w:div>
    <w:div w:id="1975600076">
      <w:bodyDiv w:val="1"/>
      <w:marLeft w:val="0"/>
      <w:marRight w:val="0"/>
      <w:marTop w:val="0"/>
      <w:marBottom w:val="0"/>
      <w:divBdr>
        <w:top w:val="none" w:sz="0" w:space="0" w:color="auto"/>
        <w:left w:val="none" w:sz="0" w:space="0" w:color="auto"/>
        <w:bottom w:val="none" w:sz="0" w:space="0" w:color="auto"/>
        <w:right w:val="none" w:sz="0" w:space="0" w:color="auto"/>
      </w:divBdr>
    </w:div>
    <w:div w:id="1987732890">
      <w:bodyDiv w:val="1"/>
      <w:marLeft w:val="0"/>
      <w:marRight w:val="0"/>
      <w:marTop w:val="0"/>
      <w:marBottom w:val="0"/>
      <w:divBdr>
        <w:top w:val="none" w:sz="0" w:space="0" w:color="auto"/>
        <w:left w:val="none" w:sz="0" w:space="0" w:color="auto"/>
        <w:bottom w:val="none" w:sz="0" w:space="0" w:color="auto"/>
        <w:right w:val="none" w:sz="0" w:space="0" w:color="auto"/>
      </w:divBdr>
    </w:div>
    <w:div w:id="1988241365">
      <w:bodyDiv w:val="1"/>
      <w:marLeft w:val="0"/>
      <w:marRight w:val="0"/>
      <w:marTop w:val="0"/>
      <w:marBottom w:val="0"/>
      <w:divBdr>
        <w:top w:val="none" w:sz="0" w:space="0" w:color="auto"/>
        <w:left w:val="none" w:sz="0" w:space="0" w:color="auto"/>
        <w:bottom w:val="none" w:sz="0" w:space="0" w:color="auto"/>
        <w:right w:val="none" w:sz="0" w:space="0" w:color="auto"/>
      </w:divBdr>
    </w:div>
    <w:div w:id="1989819852">
      <w:bodyDiv w:val="1"/>
      <w:marLeft w:val="0"/>
      <w:marRight w:val="0"/>
      <w:marTop w:val="0"/>
      <w:marBottom w:val="0"/>
      <w:divBdr>
        <w:top w:val="none" w:sz="0" w:space="0" w:color="auto"/>
        <w:left w:val="none" w:sz="0" w:space="0" w:color="auto"/>
        <w:bottom w:val="none" w:sz="0" w:space="0" w:color="auto"/>
        <w:right w:val="none" w:sz="0" w:space="0" w:color="auto"/>
      </w:divBdr>
    </w:div>
    <w:div w:id="1990789188">
      <w:bodyDiv w:val="1"/>
      <w:marLeft w:val="0"/>
      <w:marRight w:val="0"/>
      <w:marTop w:val="0"/>
      <w:marBottom w:val="0"/>
      <w:divBdr>
        <w:top w:val="none" w:sz="0" w:space="0" w:color="auto"/>
        <w:left w:val="none" w:sz="0" w:space="0" w:color="auto"/>
        <w:bottom w:val="none" w:sz="0" w:space="0" w:color="auto"/>
        <w:right w:val="none" w:sz="0" w:space="0" w:color="auto"/>
      </w:divBdr>
    </w:div>
    <w:div w:id="1993558402">
      <w:bodyDiv w:val="1"/>
      <w:marLeft w:val="0"/>
      <w:marRight w:val="0"/>
      <w:marTop w:val="0"/>
      <w:marBottom w:val="0"/>
      <w:divBdr>
        <w:top w:val="none" w:sz="0" w:space="0" w:color="auto"/>
        <w:left w:val="none" w:sz="0" w:space="0" w:color="auto"/>
        <w:bottom w:val="none" w:sz="0" w:space="0" w:color="auto"/>
        <w:right w:val="none" w:sz="0" w:space="0" w:color="auto"/>
      </w:divBdr>
    </w:div>
    <w:div w:id="1993949011">
      <w:bodyDiv w:val="1"/>
      <w:marLeft w:val="0"/>
      <w:marRight w:val="0"/>
      <w:marTop w:val="0"/>
      <w:marBottom w:val="0"/>
      <w:divBdr>
        <w:top w:val="none" w:sz="0" w:space="0" w:color="auto"/>
        <w:left w:val="none" w:sz="0" w:space="0" w:color="auto"/>
        <w:bottom w:val="none" w:sz="0" w:space="0" w:color="auto"/>
        <w:right w:val="none" w:sz="0" w:space="0" w:color="auto"/>
      </w:divBdr>
    </w:div>
    <w:div w:id="1994598214">
      <w:bodyDiv w:val="1"/>
      <w:marLeft w:val="0"/>
      <w:marRight w:val="0"/>
      <w:marTop w:val="0"/>
      <w:marBottom w:val="0"/>
      <w:divBdr>
        <w:top w:val="none" w:sz="0" w:space="0" w:color="auto"/>
        <w:left w:val="none" w:sz="0" w:space="0" w:color="auto"/>
        <w:bottom w:val="none" w:sz="0" w:space="0" w:color="auto"/>
        <w:right w:val="none" w:sz="0" w:space="0" w:color="auto"/>
      </w:divBdr>
    </w:div>
    <w:div w:id="1995063810">
      <w:bodyDiv w:val="1"/>
      <w:marLeft w:val="0"/>
      <w:marRight w:val="0"/>
      <w:marTop w:val="0"/>
      <w:marBottom w:val="0"/>
      <w:divBdr>
        <w:top w:val="none" w:sz="0" w:space="0" w:color="auto"/>
        <w:left w:val="none" w:sz="0" w:space="0" w:color="auto"/>
        <w:bottom w:val="none" w:sz="0" w:space="0" w:color="auto"/>
        <w:right w:val="none" w:sz="0" w:space="0" w:color="auto"/>
      </w:divBdr>
    </w:div>
    <w:div w:id="2004894429">
      <w:bodyDiv w:val="1"/>
      <w:marLeft w:val="0"/>
      <w:marRight w:val="0"/>
      <w:marTop w:val="0"/>
      <w:marBottom w:val="0"/>
      <w:divBdr>
        <w:top w:val="none" w:sz="0" w:space="0" w:color="auto"/>
        <w:left w:val="none" w:sz="0" w:space="0" w:color="auto"/>
        <w:bottom w:val="none" w:sz="0" w:space="0" w:color="auto"/>
        <w:right w:val="none" w:sz="0" w:space="0" w:color="auto"/>
      </w:divBdr>
    </w:div>
    <w:div w:id="2010137205">
      <w:bodyDiv w:val="1"/>
      <w:marLeft w:val="0"/>
      <w:marRight w:val="0"/>
      <w:marTop w:val="0"/>
      <w:marBottom w:val="0"/>
      <w:divBdr>
        <w:top w:val="none" w:sz="0" w:space="0" w:color="auto"/>
        <w:left w:val="none" w:sz="0" w:space="0" w:color="auto"/>
        <w:bottom w:val="none" w:sz="0" w:space="0" w:color="auto"/>
        <w:right w:val="none" w:sz="0" w:space="0" w:color="auto"/>
      </w:divBdr>
    </w:div>
    <w:div w:id="2011325515">
      <w:bodyDiv w:val="1"/>
      <w:marLeft w:val="0"/>
      <w:marRight w:val="0"/>
      <w:marTop w:val="0"/>
      <w:marBottom w:val="0"/>
      <w:divBdr>
        <w:top w:val="none" w:sz="0" w:space="0" w:color="auto"/>
        <w:left w:val="none" w:sz="0" w:space="0" w:color="auto"/>
        <w:bottom w:val="none" w:sz="0" w:space="0" w:color="auto"/>
        <w:right w:val="none" w:sz="0" w:space="0" w:color="auto"/>
      </w:divBdr>
    </w:div>
    <w:div w:id="2012029282">
      <w:bodyDiv w:val="1"/>
      <w:marLeft w:val="0"/>
      <w:marRight w:val="0"/>
      <w:marTop w:val="0"/>
      <w:marBottom w:val="0"/>
      <w:divBdr>
        <w:top w:val="none" w:sz="0" w:space="0" w:color="auto"/>
        <w:left w:val="none" w:sz="0" w:space="0" w:color="auto"/>
        <w:bottom w:val="none" w:sz="0" w:space="0" w:color="auto"/>
        <w:right w:val="none" w:sz="0" w:space="0" w:color="auto"/>
      </w:divBdr>
    </w:div>
    <w:div w:id="2012760464">
      <w:bodyDiv w:val="1"/>
      <w:marLeft w:val="0"/>
      <w:marRight w:val="0"/>
      <w:marTop w:val="0"/>
      <w:marBottom w:val="0"/>
      <w:divBdr>
        <w:top w:val="none" w:sz="0" w:space="0" w:color="auto"/>
        <w:left w:val="none" w:sz="0" w:space="0" w:color="auto"/>
        <w:bottom w:val="none" w:sz="0" w:space="0" w:color="auto"/>
        <w:right w:val="none" w:sz="0" w:space="0" w:color="auto"/>
      </w:divBdr>
    </w:div>
    <w:div w:id="2013531829">
      <w:bodyDiv w:val="1"/>
      <w:marLeft w:val="0"/>
      <w:marRight w:val="0"/>
      <w:marTop w:val="0"/>
      <w:marBottom w:val="0"/>
      <w:divBdr>
        <w:top w:val="none" w:sz="0" w:space="0" w:color="auto"/>
        <w:left w:val="none" w:sz="0" w:space="0" w:color="auto"/>
        <w:bottom w:val="none" w:sz="0" w:space="0" w:color="auto"/>
        <w:right w:val="none" w:sz="0" w:space="0" w:color="auto"/>
      </w:divBdr>
    </w:div>
    <w:div w:id="2016371663">
      <w:bodyDiv w:val="1"/>
      <w:marLeft w:val="0"/>
      <w:marRight w:val="0"/>
      <w:marTop w:val="0"/>
      <w:marBottom w:val="0"/>
      <w:divBdr>
        <w:top w:val="none" w:sz="0" w:space="0" w:color="auto"/>
        <w:left w:val="none" w:sz="0" w:space="0" w:color="auto"/>
        <w:bottom w:val="none" w:sz="0" w:space="0" w:color="auto"/>
        <w:right w:val="none" w:sz="0" w:space="0" w:color="auto"/>
      </w:divBdr>
    </w:div>
    <w:div w:id="2024696788">
      <w:bodyDiv w:val="1"/>
      <w:marLeft w:val="0"/>
      <w:marRight w:val="0"/>
      <w:marTop w:val="0"/>
      <w:marBottom w:val="0"/>
      <w:divBdr>
        <w:top w:val="none" w:sz="0" w:space="0" w:color="auto"/>
        <w:left w:val="none" w:sz="0" w:space="0" w:color="auto"/>
        <w:bottom w:val="none" w:sz="0" w:space="0" w:color="auto"/>
        <w:right w:val="none" w:sz="0" w:space="0" w:color="auto"/>
      </w:divBdr>
    </w:div>
    <w:div w:id="2025594448">
      <w:bodyDiv w:val="1"/>
      <w:marLeft w:val="0"/>
      <w:marRight w:val="0"/>
      <w:marTop w:val="0"/>
      <w:marBottom w:val="0"/>
      <w:divBdr>
        <w:top w:val="none" w:sz="0" w:space="0" w:color="auto"/>
        <w:left w:val="none" w:sz="0" w:space="0" w:color="auto"/>
        <w:bottom w:val="none" w:sz="0" w:space="0" w:color="auto"/>
        <w:right w:val="none" w:sz="0" w:space="0" w:color="auto"/>
      </w:divBdr>
    </w:div>
    <w:div w:id="2028360623">
      <w:bodyDiv w:val="1"/>
      <w:marLeft w:val="0"/>
      <w:marRight w:val="0"/>
      <w:marTop w:val="0"/>
      <w:marBottom w:val="0"/>
      <w:divBdr>
        <w:top w:val="none" w:sz="0" w:space="0" w:color="auto"/>
        <w:left w:val="none" w:sz="0" w:space="0" w:color="auto"/>
        <w:bottom w:val="none" w:sz="0" w:space="0" w:color="auto"/>
        <w:right w:val="none" w:sz="0" w:space="0" w:color="auto"/>
      </w:divBdr>
    </w:div>
    <w:div w:id="2029914326">
      <w:bodyDiv w:val="1"/>
      <w:marLeft w:val="0"/>
      <w:marRight w:val="0"/>
      <w:marTop w:val="0"/>
      <w:marBottom w:val="0"/>
      <w:divBdr>
        <w:top w:val="none" w:sz="0" w:space="0" w:color="auto"/>
        <w:left w:val="none" w:sz="0" w:space="0" w:color="auto"/>
        <w:bottom w:val="none" w:sz="0" w:space="0" w:color="auto"/>
        <w:right w:val="none" w:sz="0" w:space="0" w:color="auto"/>
      </w:divBdr>
    </w:div>
    <w:div w:id="2038895286">
      <w:bodyDiv w:val="1"/>
      <w:marLeft w:val="0"/>
      <w:marRight w:val="0"/>
      <w:marTop w:val="0"/>
      <w:marBottom w:val="0"/>
      <w:divBdr>
        <w:top w:val="none" w:sz="0" w:space="0" w:color="auto"/>
        <w:left w:val="none" w:sz="0" w:space="0" w:color="auto"/>
        <w:bottom w:val="none" w:sz="0" w:space="0" w:color="auto"/>
        <w:right w:val="none" w:sz="0" w:space="0" w:color="auto"/>
      </w:divBdr>
    </w:div>
    <w:div w:id="2039088562">
      <w:bodyDiv w:val="1"/>
      <w:marLeft w:val="0"/>
      <w:marRight w:val="0"/>
      <w:marTop w:val="0"/>
      <w:marBottom w:val="0"/>
      <w:divBdr>
        <w:top w:val="none" w:sz="0" w:space="0" w:color="auto"/>
        <w:left w:val="none" w:sz="0" w:space="0" w:color="auto"/>
        <w:bottom w:val="none" w:sz="0" w:space="0" w:color="auto"/>
        <w:right w:val="none" w:sz="0" w:space="0" w:color="auto"/>
      </w:divBdr>
    </w:div>
    <w:div w:id="2044017814">
      <w:bodyDiv w:val="1"/>
      <w:marLeft w:val="0"/>
      <w:marRight w:val="0"/>
      <w:marTop w:val="0"/>
      <w:marBottom w:val="0"/>
      <w:divBdr>
        <w:top w:val="none" w:sz="0" w:space="0" w:color="auto"/>
        <w:left w:val="none" w:sz="0" w:space="0" w:color="auto"/>
        <w:bottom w:val="none" w:sz="0" w:space="0" w:color="auto"/>
        <w:right w:val="none" w:sz="0" w:space="0" w:color="auto"/>
      </w:divBdr>
    </w:div>
    <w:div w:id="2046516942">
      <w:bodyDiv w:val="1"/>
      <w:marLeft w:val="0"/>
      <w:marRight w:val="0"/>
      <w:marTop w:val="0"/>
      <w:marBottom w:val="0"/>
      <w:divBdr>
        <w:top w:val="none" w:sz="0" w:space="0" w:color="auto"/>
        <w:left w:val="none" w:sz="0" w:space="0" w:color="auto"/>
        <w:bottom w:val="none" w:sz="0" w:space="0" w:color="auto"/>
        <w:right w:val="none" w:sz="0" w:space="0" w:color="auto"/>
      </w:divBdr>
    </w:div>
    <w:div w:id="2046758381">
      <w:bodyDiv w:val="1"/>
      <w:marLeft w:val="0"/>
      <w:marRight w:val="0"/>
      <w:marTop w:val="0"/>
      <w:marBottom w:val="0"/>
      <w:divBdr>
        <w:top w:val="none" w:sz="0" w:space="0" w:color="auto"/>
        <w:left w:val="none" w:sz="0" w:space="0" w:color="auto"/>
        <w:bottom w:val="none" w:sz="0" w:space="0" w:color="auto"/>
        <w:right w:val="none" w:sz="0" w:space="0" w:color="auto"/>
      </w:divBdr>
    </w:div>
    <w:div w:id="2049450240">
      <w:bodyDiv w:val="1"/>
      <w:marLeft w:val="0"/>
      <w:marRight w:val="0"/>
      <w:marTop w:val="0"/>
      <w:marBottom w:val="0"/>
      <w:divBdr>
        <w:top w:val="none" w:sz="0" w:space="0" w:color="auto"/>
        <w:left w:val="none" w:sz="0" w:space="0" w:color="auto"/>
        <w:bottom w:val="none" w:sz="0" w:space="0" w:color="auto"/>
        <w:right w:val="none" w:sz="0" w:space="0" w:color="auto"/>
      </w:divBdr>
    </w:div>
    <w:div w:id="2050717028">
      <w:bodyDiv w:val="1"/>
      <w:marLeft w:val="0"/>
      <w:marRight w:val="0"/>
      <w:marTop w:val="0"/>
      <w:marBottom w:val="0"/>
      <w:divBdr>
        <w:top w:val="none" w:sz="0" w:space="0" w:color="auto"/>
        <w:left w:val="none" w:sz="0" w:space="0" w:color="auto"/>
        <w:bottom w:val="none" w:sz="0" w:space="0" w:color="auto"/>
        <w:right w:val="none" w:sz="0" w:space="0" w:color="auto"/>
      </w:divBdr>
    </w:div>
    <w:div w:id="2052878694">
      <w:bodyDiv w:val="1"/>
      <w:marLeft w:val="0"/>
      <w:marRight w:val="0"/>
      <w:marTop w:val="0"/>
      <w:marBottom w:val="0"/>
      <w:divBdr>
        <w:top w:val="none" w:sz="0" w:space="0" w:color="auto"/>
        <w:left w:val="none" w:sz="0" w:space="0" w:color="auto"/>
        <w:bottom w:val="none" w:sz="0" w:space="0" w:color="auto"/>
        <w:right w:val="none" w:sz="0" w:space="0" w:color="auto"/>
      </w:divBdr>
    </w:div>
    <w:div w:id="2053992888">
      <w:bodyDiv w:val="1"/>
      <w:marLeft w:val="0"/>
      <w:marRight w:val="0"/>
      <w:marTop w:val="0"/>
      <w:marBottom w:val="0"/>
      <w:divBdr>
        <w:top w:val="none" w:sz="0" w:space="0" w:color="auto"/>
        <w:left w:val="none" w:sz="0" w:space="0" w:color="auto"/>
        <w:bottom w:val="none" w:sz="0" w:space="0" w:color="auto"/>
        <w:right w:val="none" w:sz="0" w:space="0" w:color="auto"/>
      </w:divBdr>
    </w:div>
    <w:div w:id="2055351853">
      <w:bodyDiv w:val="1"/>
      <w:marLeft w:val="0"/>
      <w:marRight w:val="0"/>
      <w:marTop w:val="0"/>
      <w:marBottom w:val="0"/>
      <w:divBdr>
        <w:top w:val="none" w:sz="0" w:space="0" w:color="auto"/>
        <w:left w:val="none" w:sz="0" w:space="0" w:color="auto"/>
        <w:bottom w:val="none" w:sz="0" w:space="0" w:color="auto"/>
        <w:right w:val="none" w:sz="0" w:space="0" w:color="auto"/>
      </w:divBdr>
    </w:div>
    <w:div w:id="2060324233">
      <w:bodyDiv w:val="1"/>
      <w:marLeft w:val="0"/>
      <w:marRight w:val="0"/>
      <w:marTop w:val="0"/>
      <w:marBottom w:val="0"/>
      <w:divBdr>
        <w:top w:val="none" w:sz="0" w:space="0" w:color="auto"/>
        <w:left w:val="none" w:sz="0" w:space="0" w:color="auto"/>
        <w:bottom w:val="none" w:sz="0" w:space="0" w:color="auto"/>
        <w:right w:val="none" w:sz="0" w:space="0" w:color="auto"/>
      </w:divBdr>
    </w:div>
    <w:div w:id="2075926972">
      <w:bodyDiv w:val="1"/>
      <w:marLeft w:val="0"/>
      <w:marRight w:val="0"/>
      <w:marTop w:val="0"/>
      <w:marBottom w:val="0"/>
      <w:divBdr>
        <w:top w:val="none" w:sz="0" w:space="0" w:color="auto"/>
        <w:left w:val="none" w:sz="0" w:space="0" w:color="auto"/>
        <w:bottom w:val="none" w:sz="0" w:space="0" w:color="auto"/>
        <w:right w:val="none" w:sz="0" w:space="0" w:color="auto"/>
      </w:divBdr>
    </w:div>
    <w:div w:id="2077237854">
      <w:bodyDiv w:val="1"/>
      <w:marLeft w:val="0"/>
      <w:marRight w:val="0"/>
      <w:marTop w:val="0"/>
      <w:marBottom w:val="0"/>
      <w:divBdr>
        <w:top w:val="none" w:sz="0" w:space="0" w:color="auto"/>
        <w:left w:val="none" w:sz="0" w:space="0" w:color="auto"/>
        <w:bottom w:val="none" w:sz="0" w:space="0" w:color="auto"/>
        <w:right w:val="none" w:sz="0" w:space="0" w:color="auto"/>
      </w:divBdr>
    </w:div>
    <w:div w:id="2077433241">
      <w:bodyDiv w:val="1"/>
      <w:marLeft w:val="0"/>
      <w:marRight w:val="0"/>
      <w:marTop w:val="0"/>
      <w:marBottom w:val="0"/>
      <w:divBdr>
        <w:top w:val="none" w:sz="0" w:space="0" w:color="auto"/>
        <w:left w:val="none" w:sz="0" w:space="0" w:color="auto"/>
        <w:bottom w:val="none" w:sz="0" w:space="0" w:color="auto"/>
        <w:right w:val="none" w:sz="0" w:space="0" w:color="auto"/>
      </w:divBdr>
    </w:div>
    <w:div w:id="2077508748">
      <w:bodyDiv w:val="1"/>
      <w:marLeft w:val="0"/>
      <w:marRight w:val="0"/>
      <w:marTop w:val="0"/>
      <w:marBottom w:val="0"/>
      <w:divBdr>
        <w:top w:val="none" w:sz="0" w:space="0" w:color="auto"/>
        <w:left w:val="none" w:sz="0" w:space="0" w:color="auto"/>
        <w:bottom w:val="none" w:sz="0" w:space="0" w:color="auto"/>
        <w:right w:val="none" w:sz="0" w:space="0" w:color="auto"/>
      </w:divBdr>
    </w:div>
    <w:div w:id="2078741895">
      <w:bodyDiv w:val="1"/>
      <w:marLeft w:val="0"/>
      <w:marRight w:val="0"/>
      <w:marTop w:val="0"/>
      <w:marBottom w:val="0"/>
      <w:divBdr>
        <w:top w:val="none" w:sz="0" w:space="0" w:color="auto"/>
        <w:left w:val="none" w:sz="0" w:space="0" w:color="auto"/>
        <w:bottom w:val="none" w:sz="0" w:space="0" w:color="auto"/>
        <w:right w:val="none" w:sz="0" w:space="0" w:color="auto"/>
      </w:divBdr>
    </w:div>
    <w:div w:id="2082482608">
      <w:bodyDiv w:val="1"/>
      <w:marLeft w:val="0"/>
      <w:marRight w:val="0"/>
      <w:marTop w:val="0"/>
      <w:marBottom w:val="0"/>
      <w:divBdr>
        <w:top w:val="none" w:sz="0" w:space="0" w:color="auto"/>
        <w:left w:val="none" w:sz="0" w:space="0" w:color="auto"/>
        <w:bottom w:val="none" w:sz="0" w:space="0" w:color="auto"/>
        <w:right w:val="none" w:sz="0" w:space="0" w:color="auto"/>
      </w:divBdr>
    </w:div>
    <w:div w:id="2084060606">
      <w:bodyDiv w:val="1"/>
      <w:marLeft w:val="0"/>
      <w:marRight w:val="0"/>
      <w:marTop w:val="0"/>
      <w:marBottom w:val="0"/>
      <w:divBdr>
        <w:top w:val="none" w:sz="0" w:space="0" w:color="auto"/>
        <w:left w:val="none" w:sz="0" w:space="0" w:color="auto"/>
        <w:bottom w:val="none" w:sz="0" w:space="0" w:color="auto"/>
        <w:right w:val="none" w:sz="0" w:space="0" w:color="auto"/>
      </w:divBdr>
    </w:div>
    <w:div w:id="2086029950">
      <w:bodyDiv w:val="1"/>
      <w:marLeft w:val="0"/>
      <w:marRight w:val="0"/>
      <w:marTop w:val="0"/>
      <w:marBottom w:val="0"/>
      <w:divBdr>
        <w:top w:val="none" w:sz="0" w:space="0" w:color="auto"/>
        <w:left w:val="none" w:sz="0" w:space="0" w:color="auto"/>
        <w:bottom w:val="none" w:sz="0" w:space="0" w:color="auto"/>
        <w:right w:val="none" w:sz="0" w:space="0" w:color="auto"/>
      </w:divBdr>
    </w:div>
    <w:div w:id="2088191693">
      <w:bodyDiv w:val="1"/>
      <w:marLeft w:val="0"/>
      <w:marRight w:val="0"/>
      <w:marTop w:val="0"/>
      <w:marBottom w:val="0"/>
      <w:divBdr>
        <w:top w:val="none" w:sz="0" w:space="0" w:color="auto"/>
        <w:left w:val="none" w:sz="0" w:space="0" w:color="auto"/>
        <w:bottom w:val="none" w:sz="0" w:space="0" w:color="auto"/>
        <w:right w:val="none" w:sz="0" w:space="0" w:color="auto"/>
      </w:divBdr>
    </w:div>
    <w:div w:id="2093044207">
      <w:bodyDiv w:val="1"/>
      <w:marLeft w:val="0"/>
      <w:marRight w:val="0"/>
      <w:marTop w:val="0"/>
      <w:marBottom w:val="0"/>
      <w:divBdr>
        <w:top w:val="none" w:sz="0" w:space="0" w:color="auto"/>
        <w:left w:val="none" w:sz="0" w:space="0" w:color="auto"/>
        <w:bottom w:val="none" w:sz="0" w:space="0" w:color="auto"/>
        <w:right w:val="none" w:sz="0" w:space="0" w:color="auto"/>
      </w:divBdr>
    </w:div>
    <w:div w:id="2097439015">
      <w:bodyDiv w:val="1"/>
      <w:marLeft w:val="0"/>
      <w:marRight w:val="0"/>
      <w:marTop w:val="0"/>
      <w:marBottom w:val="0"/>
      <w:divBdr>
        <w:top w:val="none" w:sz="0" w:space="0" w:color="auto"/>
        <w:left w:val="none" w:sz="0" w:space="0" w:color="auto"/>
        <w:bottom w:val="none" w:sz="0" w:space="0" w:color="auto"/>
        <w:right w:val="none" w:sz="0" w:space="0" w:color="auto"/>
      </w:divBdr>
    </w:div>
    <w:div w:id="2097625618">
      <w:bodyDiv w:val="1"/>
      <w:marLeft w:val="0"/>
      <w:marRight w:val="0"/>
      <w:marTop w:val="0"/>
      <w:marBottom w:val="0"/>
      <w:divBdr>
        <w:top w:val="none" w:sz="0" w:space="0" w:color="auto"/>
        <w:left w:val="none" w:sz="0" w:space="0" w:color="auto"/>
        <w:bottom w:val="none" w:sz="0" w:space="0" w:color="auto"/>
        <w:right w:val="none" w:sz="0" w:space="0" w:color="auto"/>
      </w:divBdr>
    </w:div>
    <w:div w:id="2099786868">
      <w:bodyDiv w:val="1"/>
      <w:marLeft w:val="0"/>
      <w:marRight w:val="0"/>
      <w:marTop w:val="0"/>
      <w:marBottom w:val="0"/>
      <w:divBdr>
        <w:top w:val="none" w:sz="0" w:space="0" w:color="auto"/>
        <w:left w:val="none" w:sz="0" w:space="0" w:color="auto"/>
        <w:bottom w:val="none" w:sz="0" w:space="0" w:color="auto"/>
        <w:right w:val="none" w:sz="0" w:space="0" w:color="auto"/>
      </w:divBdr>
    </w:div>
    <w:div w:id="2101220601">
      <w:bodyDiv w:val="1"/>
      <w:marLeft w:val="0"/>
      <w:marRight w:val="0"/>
      <w:marTop w:val="0"/>
      <w:marBottom w:val="0"/>
      <w:divBdr>
        <w:top w:val="none" w:sz="0" w:space="0" w:color="auto"/>
        <w:left w:val="none" w:sz="0" w:space="0" w:color="auto"/>
        <w:bottom w:val="none" w:sz="0" w:space="0" w:color="auto"/>
        <w:right w:val="none" w:sz="0" w:space="0" w:color="auto"/>
      </w:divBdr>
    </w:div>
    <w:div w:id="2103716747">
      <w:bodyDiv w:val="1"/>
      <w:marLeft w:val="0"/>
      <w:marRight w:val="0"/>
      <w:marTop w:val="0"/>
      <w:marBottom w:val="0"/>
      <w:divBdr>
        <w:top w:val="none" w:sz="0" w:space="0" w:color="auto"/>
        <w:left w:val="none" w:sz="0" w:space="0" w:color="auto"/>
        <w:bottom w:val="none" w:sz="0" w:space="0" w:color="auto"/>
        <w:right w:val="none" w:sz="0" w:space="0" w:color="auto"/>
      </w:divBdr>
    </w:div>
    <w:div w:id="2105806906">
      <w:bodyDiv w:val="1"/>
      <w:marLeft w:val="0"/>
      <w:marRight w:val="0"/>
      <w:marTop w:val="0"/>
      <w:marBottom w:val="0"/>
      <w:divBdr>
        <w:top w:val="none" w:sz="0" w:space="0" w:color="auto"/>
        <w:left w:val="none" w:sz="0" w:space="0" w:color="auto"/>
        <w:bottom w:val="none" w:sz="0" w:space="0" w:color="auto"/>
        <w:right w:val="none" w:sz="0" w:space="0" w:color="auto"/>
      </w:divBdr>
    </w:div>
    <w:div w:id="2106031540">
      <w:bodyDiv w:val="1"/>
      <w:marLeft w:val="0"/>
      <w:marRight w:val="0"/>
      <w:marTop w:val="0"/>
      <w:marBottom w:val="0"/>
      <w:divBdr>
        <w:top w:val="none" w:sz="0" w:space="0" w:color="auto"/>
        <w:left w:val="none" w:sz="0" w:space="0" w:color="auto"/>
        <w:bottom w:val="none" w:sz="0" w:space="0" w:color="auto"/>
        <w:right w:val="none" w:sz="0" w:space="0" w:color="auto"/>
      </w:divBdr>
    </w:div>
    <w:div w:id="2110546128">
      <w:bodyDiv w:val="1"/>
      <w:marLeft w:val="0"/>
      <w:marRight w:val="0"/>
      <w:marTop w:val="0"/>
      <w:marBottom w:val="0"/>
      <w:divBdr>
        <w:top w:val="none" w:sz="0" w:space="0" w:color="auto"/>
        <w:left w:val="none" w:sz="0" w:space="0" w:color="auto"/>
        <w:bottom w:val="none" w:sz="0" w:space="0" w:color="auto"/>
        <w:right w:val="none" w:sz="0" w:space="0" w:color="auto"/>
      </w:divBdr>
    </w:div>
    <w:div w:id="2114741124">
      <w:bodyDiv w:val="1"/>
      <w:marLeft w:val="0"/>
      <w:marRight w:val="0"/>
      <w:marTop w:val="0"/>
      <w:marBottom w:val="0"/>
      <w:divBdr>
        <w:top w:val="none" w:sz="0" w:space="0" w:color="auto"/>
        <w:left w:val="none" w:sz="0" w:space="0" w:color="auto"/>
        <w:bottom w:val="none" w:sz="0" w:space="0" w:color="auto"/>
        <w:right w:val="none" w:sz="0" w:space="0" w:color="auto"/>
      </w:divBdr>
    </w:div>
    <w:div w:id="2116248746">
      <w:bodyDiv w:val="1"/>
      <w:marLeft w:val="0"/>
      <w:marRight w:val="0"/>
      <w:marTop w:val="0"/>
      <w:marBottom w:val="0"/>
      <w:divBdr>
        <w:top w:val="none" w:sz="0" w:space="0" w:color="auto"/>
        <w:left w:val="none" w:sz="0" w:space="0" w:color="auto"/>
        <w:bottom w:val="none" w:sz="0" w:space="0" w:color="auto"/>
        <w:right w:val="none" w:sz="0" w:space="0" w:color="auto"/>
      </w:divBdr>
    </w:div>
    <w:div w:id="2119062820">
      <w:bodyDiv w:val="1"/>
      <w:marLeft w:val="0"/>
      <w:marRight w:val="0"/>
      <w:marTop w:val="0"/>
      <w:marBottom w:val="0"/>
      <w:divBdr>
        <w:top w:val="none" w:sz="0" w:space="0" w:color="auto"/>
        <w:left w:val="none" w:sz="0" w:space="0" w:color="auto"/>
        <w:bottom w:val="none" w:sz="0" w:space="0" w:color="auto"/>
        <w:right w:val="none" w:sz="0" w:space="0" w:color="auto"/>
      </w:divBdr>
    </w:div>
    <w:div w:id="2120829253">
      <w:bodyDiv w:val="1"/>
      <w:marLeft w:val="0"/>
      <w:marRight w:val="0"/>
      <w:marTop w:val="0"/>
      <w:marBottom w:val="0"/>
      <w:divBdr>
        <w:top w:val="none" w:sz="0" w:space="0" w:color="auto"/>
        <w:left w:val="none" w:sz="0" w:space="0" w:color="auto"/>
        <w:bottom w:val="none" w:sz="0" w:space="0" w:color="auto"/>
        <w:right w:val="none" w:sz="0" w:space="0" w:color="auto"/>
      </w:divBdr>
    </w:div>
    <w:div w:id="2123107006">
      <w:bodyDiv w:val="1"/>
      <w:marLeft w:val="0"/>
      <w:marRight w:val="0"/>
      <w:marTop w:val="0"/>
      <w:marBottom w:val="0"/>
      <w:divBdr>
        <w:top w:val="none" w:sz="0" w:space="0" w:color="auto"/>
        <w:left w:val="none" w:sz="0" w:space="0" w:color="auto"/>
        <w:bottom w:val="none" w:sz="0" w:space="0" w:color="auto"/>
        <w:right w:val="none" w:sz="0" w:space="0" w:color="auto"/>
      </w:divBdr>
    </w:div>
    <w:div w:id="2123333065">
      <w:bodyDiv w:val="1"/>
      <w:marLeft w:val="0"/>
      <w:marRight w:val="0"/>
      <w:marTop w:val="0"/>
      <w:marBottom w:val="0"/>
      <w:divBdr>
        <w:top w:val="none" w:sz="0" w:space="0" w:color="auto"/>
        <w:left w:val="none" w:sz="0" w:space="0" w:color="auto"/>
        <w:bottom w:val="none" w:sz="0" w:space="0" w:color="auto"/>
        <w:right w:val="none" w:sz="0" w:space="0" w:color="auto"/>
      </w:divBdr>
    </w:div>
    <w:div w:id="2123768654">
      <w:bodyDiv w:val="1"/>
      <w:marLeft w:val="0"/>
      <w:marRight w:val="0"/>
      <w:marTop w:val="0"/>
      <w:marBottom w:val="0"/>
      <w:divBdr>
        <w:top w:val="none" w:sz="0" w:space="0" w:color="auto"/>
        <w:left w:val="none" w:sz="0" w:space="0" w:color="auto"/>
        <w:bottom w:val="none" w:sz="0" w:space="0" w:color="auto"/>
        <w:right w:val="none" w:sz="0" w:space="0" w:color="auto"/>
      </w:divBdr>
    </w:div>
    <w:div w:id="2126004182">
      <w:bodyDiv w:val="1"/>
      <w:marLeft w:val="0"/>
      <w:marRight w:val="0"/>
      <w:marTop w:val="0"/>
      <w:marBottom w:val="0"/>
      <w:divBdr>
        <w:top w:val="none" w:sz="0" w:space="0" w:color="auto"/>
        <w:left w:val="none" w:sz="0" w:space="0" w:color="auto"/>
        <w:bottom w:val="none" w:sz="0" w:space="0" w:color="auto"/>
        <w:right w:val="none" w:sz="0" w:space="0" w:color="auto"/>
      </w:divBdr>
    </w:div>
    <w:div w:id="2135978906">
      <w:bodyDiv w:val="1"/>
      <w:marLeft w:val="0"/>
      <w:marRight w:val="0"/>
      <w:marTop w:val="0"/>
      <w:marBottom w:val="0"/>
      <w:divBdr>
        <w:top w:val="none" w:sz="0" w:space="0" w:color="auto"/>
        <w:left w:val="none" w:sz="0" w:space="0" w:color="auto"/>
        <w:bottom w:val="none" w:sz="0" w:space="0" w:color="auto"/>
        <w:right w:val="none" w:sz="0" w:space="0" w:color="auto"/>
      </w:divBdr>
    </w:div>
    <w:div w:id="2136022008">
      <w:bodyDiv w:val="1"/>
      <w:marLeft w:val="0"/>
      <w:marRight w:val="0"/>
      <w:marTop w:val="0"/>
      <w:marBottom w:val="0"/>
      <w:divBdr>
        <w:top w:val="none" w:sz="0" w:space="0" w:color="auto"/>
        <w:left w:val="none" w:sz="0" w:space="0" w:color="auto"/>
        <w:bottom w:val="none" w:sz="0" w:space="0" w:color="auto"/>
        <w:right w:val="none" w:sz="0" w:space="0" w:color="auto"/>
      </w:divBdr>
    </w:div>
    <w:div w:id="2142381048">
      <w:bodyDiv w:val="1"/>
      <w:marLeft w:val="0"/>
      <w:marRight w:val="0"/>
      <w:marTop w:val="0"/>
      <w:marBottom w:val="0"/>
      <w:divBdr>
        <w:top w:val="none" w:sz="0" w:space="0" w:color="auto"/>
        <w:left w:val="none" w:sz="0" w:space="0" w:color="auto"/>
        <w:bottom w:val="none" w:sz="0" w:space="0" w:color="auto"/>
        <w:right w:val="none" w:sz="0" w:space="0" w:color="auto"/>
      </w:divBdr>
    </w:div>
    <w:div w:id="2146779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6.xml"/><Relationship Id="rId26" Type="http://schemas.openxmlformats.org/officeDocument/2006/relationships/image" Target="media/image4.jpeg"/><Relationship Id="rId39" Type="http://schemas.openxmlformats.org/officeDocument/2006/relationships/image" Target="media/image15.png"/><Relationship Id="rId21" Type="http://schemas.openxmlformats.org/officeDocument/2006/relationships/footer" Target="footer9.xml"/><Relationship Id="rId34" Type="http://schemas.openxmlformats.org/officeDocument/2006/relationships/image" Target="media/image10.png"/><Relationship Id="rId42" Type="http://schemas.openxmlformats.org/officeDocument/2006/relationships/image" Target="media/image18.png"/><Relationship Id="rId47" Type="http://schemas.openxmlformats.org/officeDocument/2006/relationships/image" Target="media/image23.png"/><Relationship Id="rId50" Type="http://schemas.openxmlformats.org/officeDocument/2006/relationships/image" Target="media/image26.png"/><Relationship Id="rId55" Type="http://schemas.openxmlformats.org/officeDocument/2006/relationships/image" Target="media/image31.png"/><Relationship Id="rId63" Type="http://schemas.openxmlformats.org/officeDocument/2006/relationships/image" Target="media/image39.png"/><Relationship Id="rId68" Type="http://schemas.openxmlformats.org/officeDocument/2006/relationships/image" Target="media/image44.png"/><Relationship Id="rId76" Type="http://schemas.openxmlformats.org/officeDocument/2006/relationships/image" Target="media/image52.png"/><Relationship Id="rId7" Type="http://schemas.openxmlformats.org/officeDocument/2006/relationships/settings" Target="settings.xml"/><Relationship Id="rId71" Type="http://schemas.openxmlformats.org/officeDocument/2006/relationships/image" Target="media/image47.png"/><Relationship Id="rId2" Type="http://schemas.openxmlformats.org/officeDocument/2006/relationships/customXml" Target="../customXml/item2.xml"/><Relationship Id="rId16" Type="http://schemas.openxmlformats.org/officeDocument/2006/relationships/footer" Target="footer4.xml"/><Relationship Id="rId29" Type="http://schemas.openxmlformats.org/officeDocument/2006/relationships/image" Target="media/image6.png"/><Relationship Id="rId11" Type="http://schemas.openxmlformats.org/officeDocument/2006/relationships/image" Target="media/image1.jpeg"/><Relationship Id="rId24" Type="http://schemas.openxmlformats.org/officeDocument/2006/relationships/image" Target="media/image3.png"/><Relationship Id="rId32" Type="http://schemas.openxmlformats.org/officeDocument/2006/relationships/image" Target="media/image8.png"/><Relationship Id="rId37" Type="http://schemas.openxmlformats.org/officeDocument/2006/relationships/image" Target="media/image13.png"/><Relationship Id="rId40" Type="http://schemas.openxmlformats.org/officeDocument/2006/relationships/image" Target="media/image16.png"/><Relationship Id="rId45" Type="http://schemas.openxmlformats.org/officeDocument/2006/relationships/image" Target="media/image21.png"/><Relationship Id="rId53" Type="http://schemas.openxmlformats.org/officeDocument/2006/relationships/image" Target="media/image29.png"/><Relationship Id="rId58" Type="http://schemas.openxmlformats.org/officeDocument/2006/relationships/image" Target="media/image34.png"/><Relationship Id="rId66" Type="http://schemas.openxmlformats.org/officeDocument/2006/relationships/image" Target="media/image42.png"/><Relationship Id="rId74" Type="http://schemas.openxmlformats.org/officeDocument/2006/relationships/image" Target="media/image50.png"/><Relationship Id="rId79" Type="http://schemas.openxmlformats.org/officeDocument/2006/relationships/image" Target="media/image55.png"/><Relationship Id="rId5" Type="http://schemas.openxmlformats.org/officeDocument/2006/relationships/numbering" Target="numbering.xml"/><Relationship Id="rId61" Type="http://schemas.openxmlformats.org/officeDocument/2006/relationships/image" Target="media/image37.png"/><Relationship Id="rId82"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7.xml"/><Relationship Id="rId31" Type="http://schemas.openxmlformats.org/officeDocument/2006/relationships/footer" Target="footer11.xml"/><Relationship Id="rId44" Type="http://schemas.openxmlformats.org/officeDocument/2006/relationships/image" Target="media/image20.png"/><Relationship Id="rId52" Type="http://schemas.openxmlformats.org/officeDocument/2006/relationships/image" Target="media/image28.png"/><Relationship Id="rId60" Type="http://schemas.openxmlformats.org/officeDocument/2006/relationships/image" Target="media/image36.png"/><Relationship Id="rId65" Type="http://schemas.openxmlformats.org/officeDocument/2006/relationships/image" Target="media/image41.png"/><Relationship Id="rId73" Type="http://schemas.openxmlformats.org/officeDocument/2006/relationships/image" Target="media/image49.png"/><Relationship Id="rId78" Type="http://schemas.openxmlformats.org/officeDocument/2006/relationships/image" Target="media/image54.png"/><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10.xml"/><Relationship Id="rId27" Type="http://schemas.openxmlformats.org/officeDocument/2006/relationships/hyperlink" Target="https://www.google.co.uk/url?sa=i&amp;rct=j&amp;q=&amp;esrc=s&amp;source=images&amp;cd=&amp;ved=2ahUKEwiFiaKn0c_gAhWw34UKHW5VBX8QjRx6BAgBEAU&amp;url=http://unitesiblings.org/bridging-the-gap-between-morals-ethics-laws-in-ivf/&amp;psig=AOvVaw36G_IrfpVvvhmFXnK9756s&amp;ust=1550932818693726" TargetMode="External"/><Relationship Id="rId30" Type="http://schemas.openxmlformats.org/officeDocument/2006/relationships/image" Target="media/image7.png"/><Relationship Id="rId35" Type="http://schemas.openxmlformats.org/officeDocument/2006/relationships/image" Target="media/image11.png"/><Relationship Id="rId43" Type="http://schemas.openxmlformats.org/officeDocument/2006/relationships/image" Target="media/image19.png"/><Relationship Id="rId48" Type="http://schemas.openxmlformats.org/officeDocument/2006/relationships/image" Target="media/image24.png"/><Relationship Id="rId56" Type="http://schemas.openxmlformats.org/officeDocument/2006/relationships/image" Target="media/image32.png"/><Relationship Id="rId64" Type="http://schemas.openxmlformats.org/officeDocument/2006/relationships/image" Target="media/image40.png"/><Relationship Id="rId69" Type="http://schemas.openxmlformats.org/officeDocument/2006/relationships/image" Target="media/image45.png"/><Relationship Id="rId77" Type="http://schemas.openxmlformats.org/officeDocument/2006/relationships/image" Target="media/image53.png"/><Relationship Id="rId8" Type="http://schemas.openxmlformats.org/officeDocument/2006/relationships/webSettings" Target="webSettings.xml"/><Relationship Id="rId51" Type="http://schemas.openxmlformats.org/officeDocument/2006/relationships/image" Target="media/image27.png"/><Relationship Id="rId72" Type="http://schemas.openxmlformats.org/officeDocument/2006/relationships/image" Target="media/image48.png"/><Relationship Id="rId80" Type="http://schemas.openxmlformats.org/officeDocument/2006/relationships/image" Target="media/image56.png"/><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5.xml"/><Relationship Id="rId25" Type="http://schemas.openxmlformats.org/officeDocument/2006/relationships/hyperlink" Target="https://www.google.co.uk/url?sa=i&amp;rct=j&amp;q=&amp;esrc=s&amp;source=images&amp;cd=&amp;ved=2ahUKEwiu94SLv8_gAhUSWhoKHbkiBGQQjRx6BAgBEAU&amp;url=https://slideplayer.com/slide/8368489/&amp;psig=AOvVaw1NE5ibKyz_F8PbJ030vE8G&amp;ust=1550930117140791" TargetMode="External"/><Relationship Id="rId33" Type="http://schemas.openxmlformats.org/officeDocument/2006/relationships/image" Target="media/image9.png"/><Relationship Id="rId38" Type="http://schemas.openxmlformats.org/officeDocument/2006/relationships/image" Target="media/image14.png"/><Relationship Id="rId46" Type="http://schemas.openxmlformats.org/officeDocument/2006/relationships/image" Target="media/image22.png"/><Relationship Id="rId59" Type="http://schemas.openxmlformats.org/officeDocument/2006/relationships/image" Target="media/image35.png"/><Relationship Id="rId67" Type="http://schemas.openxmlformats.org/officeDocument/2006/relationships/image" Target="media/image43.png"/><Relationship Id="rId20" Type="http://schemas.openxmlformats.org/officeDocument/2006/relationships/footer" Target="footer8.xml"/><Relationship Id="rId41" Type="http://schemas.openxmlformats.org/officeDocument/2006/relationships/image" Target="media/image17.png"/><Relationship Id="rId54" Type="http://schemas.openxmlformats.org/officeDocument/2006/relationships/image" Target="media/image30.png"/><Relationship Id="rId62" Type="http://schemas.openxmlformats.org/officeDocument/2006/relationships/image" Target="media/image38.png"/><Relationship Id="rId70" Type="http://schemas.openxmlformats.org/officeDocument/2006/relationships/image" Target="media/image46.png"/><Relationship Id="rId75" Type="http://schemas.openxmlformats.org/officeDocument/2006/relationships/image" Target="media/image51.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3.xml"/><Relationship Id="rId23" Type="http://schemas.openxmlformats.org/officeDocument/2006/relationships/image" Target="media/image2.emf"/><Relationship Id="rId28" Type="http://schemas.openxmlformats.org/officeDocument/2006/relationships/image" Target="media/image5.gif"/><Relationship Id="rId36" Type="http://schemas.openxmlformats.org/officeDocument/2006/relationships/image" Target="media/image12.png"/><Relationship Id="rId49" Type="http://schemas.openxmlformats.org/officeDocument/2006/relationships/image" Target="media/image25.png"/><Relationship Id="rId57"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Eur18</b:Tag>
    <b:SourceType>DocumentFromInternetSite</b:SourceType>
    <b:Guid>{6431D536-0C21-4C14-BEA2-80A978339262}</b:Guid>
    <b:Author>
      <b:Author>
        <b:Corporate>European Commission </b:Corporate>
      </b:Author>
    </b:Author>
    <b:Title>What is an SME?</b:Title>
    <b:InternetSiteTitle>SME definition </b:InternetSiteTitle>
    <b:Year>2018</b:Year>
    <b:Month>Decemeber</b:Month>
    <b:Day>12</b:Day>
    <b:URL>http://ec.europa.eu/growth/smes/business-friendly-environment/sme-definition_en</b:URL>
    <b:RefOrder>75</b:RefOrder>
  </b:Source>
  <b:Source>
    <b:Tag>Par18</b:Tag>
    <b:SourceType>ArticleInAPeriodical</b:SourceType>
    <b:Guid>{16DC44CE-2113-4D29-A435-81FFDB574524}</b:Guid>
    <b:Author>
      <b:Author>
        <b:Corporate>Parliament UK</b:Corporate>
      </b:Author>
    </b:Author>
    <b:Title>Business Statistics</b:Title>
    <b:PeriodicalTitle>Briefing Paper Number 06152</b:PeriodicalTitle>
    <b:Year>2018</b:Year>
    <b:Month>December</b:Month>
    <b:Day>12</b:Day>
    <b:Pages>1 - 15</b:Pages>
    <b:RefOrder>76</b:RefOrder>
  </b:Source>
  <b:Source>
    <b:Tag>Cra16</b:Tag>
    <b:SourceType>Book</b:SourceType>
    <b:Guid>{1C2A974A-380A-4B28-ACBA-3A1F1B25CA38}</b:Guid>
    <b:Title>Business Ethics</b:Title>
    <b:Year>2016</b:Year>
    <b:Author>
      <b:Author>
        <b:NameList>
          <b:Person>
            <b:Last>Crane</b:Last>
            <b:First>Andrew</b:First>
          </b:Person>
          <b:Person>
            <b:Last>Matten</b:Last>
            <b:First>Dirk</b:First>
          </b:Person>
        </b:NameList>
      </b:Author>
    </b:Author>
    <b:City>Oxford</b:City>
    <b:Publisher>Oxford Univeristy Press </b:Publisher>
    <b:Edition>4th</b:Edition>
    <b:RefOrder>14</b:RefOrder>
  </b:Source>
  <b:Source>
    <b:Tag>OEC02</b:Tag>
    <b:SourceType>InternetSite</b:SourceType>
    <b:Guid>{90C85F04-5A1F-4AC6-8EFA-B8BD13E70F5F}</b:Guid>
    <b:Title>OECD Glossary of Statistical Terms - Regulation Definition</b:Title>
    <b:Year>2002</b:Year>
    <b:Author>
      <b:Author>
        <b:Corporate>OECD</b:Corporate>
      </b:Author>
    </b:Author>
    <b:Month>March</b:Month>
    <b:Day>17</b:Day>
    <b:InternetSiteTitle>Organisation for Economic Co-operation and Delelopment</b:InternetSiteTitle>
    <b:URL>https://stats.oecd.org/glossary/detail.asp?ID=3295</b:URL>
    <b:RefOrder>15</b:RefOrder>
  </b:Source>
  <b:Source>
    <b:Tag>Arc09</b:Tag>
    <b:SourceType>Book</b:SourceType>
    <b:Guid>{AD7B6EC2-F5C3-401E-B966-32929B849808}</b:Guid>
    <b:Title>Business &amp; Society: Ethics and Stakeholder Management</b:Title>
    <b:Year>2009</b:Year>
    <b:Author>
      <b:Author>
        <b:NameList>
          <b:Person>
            <b:Last>Carroll</b:Last>
            <b:First>Archie</b:First>
            <b:Middle>B</b:Middle>
          </b:Person>
          <b:Person>
            <b:Last>Buchholtz</b:Last>
            <b:First>Ann</b:First>
            <b:Middle>K</b:Middle>
          </b:Person>
        </b:NameList>
      </b:Author>
    </b:Author>
    <b:City>Mason </b:City>
    <b:Publisher>London: Cengage Learning Distributor</b:Publisher>
    <b:Edition>7th</b:Edition>
    <b:RefOrder>16</b:RefOrder>
  </b:Source>
  <b:Source>
    <b:Tag>BIS11</b:Tag>
    <b:SourceType>DocumentFromInternetSite</b:SourceType>
    <b:Guid>{D7E7348D-2EAD-452A-A8A4-7439ED47A221}</b:Guid>
    <b:Title>Principles for Economic Regulation</b:Title>
    <b:Year>2011</b:Year>
    <b:Author>
      <b:Author>
        <b:Corporate>BIS</b:Corporate>
      </b:Author>
    </b:Author>
    <b:Month>April</b:Month>
    <b:Day>01</b:Day>
    <b:YearAccessed>2019</b:YearAccessed>
    <b:MonthAccessed>Febuary</b:MonthAccessed>
    <b:DayAccessed>08</b:DayAccessed>
    <b:URL>https://assets.publishing.service.gov.uk/government/uploads/system/uploads/attachment_data/file/31623/11-795-principles-for-economic-regulation.pdf</b:URL>
    <b:RefOrder>1</b:RefOrder>
  </b:Source>
  <b:Source>
    <b:Tag>OEC15</b:Tag>
    <b:SourceType>Report</b:SourceType>
    <b:Guid>{1843D19D-E18E-402A-8B21-7EA045FF3E63}</b:Guid>
    <b:Title>Industry Self Regulation: Role and Use in Supporting Consumer Interests, OECD Digital Economy Papers, No. 247</b:Title>
    <b:Year>2015</b:Year>
    <b:Author>
      <b:Author>
        <b:Corporate>OECD</b:Corporate>
      </b:Author>
    </b:Author>
    <b:Publisher>OECD Publishing</b:Publisher>
    <b:City>Paris</b:City>
    <b:PublicationTitle>OECD Digital Economy Papers, No. 247</b:PublicationTitle>
    <b:RefOrder>19</b:RefOrder>
  </b:Source>
  <b:Source>
    <b:Tag>Cis66</b:Tag>
    <b:SourceType>DocumentFromInternetSite</b:SourceType>
    <b:Guid>{4DBE6592-EFFF-4F2B-BBC2-D1F625E6FBA4}</b:Guid>
    <b:Title>Regulation - By Business or Government?</b:Title>
    <b:Year>1966</b:Year>
    <b:Publisher>Harvard Business Review</b:Publisher>
    <b:Month>March</b:Month>
    <b:Day>01</b:Day>
    <b:YearAccessed>2019</b:YearAccessed>
    <b:MonthAccessed>Febuary</b:MonthAccessed>
    <b:DayAccessed>09</b:DayAccessed>
    <b:URL>https://hbr.org/1966/03/regulation-by-business-or-government</b:URL>
    <b:Author>
      <b:Author>
        <b:NameList>
          <b:Person>
            <b:Last>Cise</b:Last>
            <b:First>Jerrold</b:First>
            <b:Middle>G. Van</b:Middle>
          </b:Person>
        </b:NameList>
      </b:Author>
    </b:Author>
    <b:JournalName>Harvard Business Review</b:JournalName>
    <b:RefOrder>17</b:RefOrder>
  </b:Source>
  <b:Source>
    <b:Tag>Ian05</b:Tag>
    <b:SourceType>Report</b:SourceType>
    <b:Guid>{224A8DBC-7A96-4DD5-8DC9-28A721DF010E}</b:Guid>
    <b:Title>Self-regulation and the Regulatory State</b:Title>
    <b:Year>2005</b:Year>
    <b:City>Bath </b:City>
    <b:Publisher>University of Bath </b:Publisher>
    <b:Author>
      <b:Author>
        <b:NameList>
          <b:Person>
            <b:Last>Bartle</b:Last>
            <b:First>Ian</b:First>
          </b:Person>
          <b:Person>
            <b:Last>Vass</b:Last>
            <b:First>Peter</b:First>
          </b:Person>
        </b:NameList>
      </b:Author>
    </b:Author>
    <b:RefOrder>20</b:RefOrder>
  </b:Source>
  <b:Source>
    <b:Tag>Rob12</b:Tag>
    <b:SourceType>Book</b:SourceType>
    <b:Guid>{E118F1D6-1002-4F79-96C1-6C66528A10B1}</b:Guid>
    <b:Title>Understanding Regulation: Theory, Strategy and Practice</b:Title>
    <b:Year>2012</b:Year>
    <b:Author>
      <b:Author>
        <b:NameList>
          <b:Person>
            <b:Last>Baldwin</b:Last>
            <b:First>Robert</b:First>
          </b:Person>
          <b:Person>
            <b:Last>Cave</b:Last>
            <b:First>Martin</b:First>
          </b:Person>
          <b:Person>
            <b:Last>Lodge</b:Last>
            <b:First>Martin</b:First>
          </b:Person>
        </b:NameList>
      </b:Author>
    </b:Author>
    <b:City>Oxford</b:City>
    <b:Publisher>Oxford Univeristy Press</b:Publisher>
    <b:Edition>2nd</b:Edition>
    <b:RefOrder>21</b:RefOrder>
  </b:Source>
  <b:Source>
    <b:Tag>Vaa02</b:Tag>
    <b:SourceType>ElectronicSource</b:SourceType>
    <b:Guid>{2417D53F-56DF-415B-ACC1-A4BD86D0B891}</b:Guid>
    <b:Title>The Ethics of Libarianship: An International Survey</b:Title>
    <b:Year>2002</b:Year>
    <b:Publisher>K.G. Saur </b:Publisher>
    <b:City>Munich</b:City>
    <b:Author>
      <b:Author>
        <b:NameList>
          <b:Person>
            <b:Last>Vaagan</b:Last>
            <b:First>R</b:First>
          </b:Person>
        </b:NameList>
      </b:Author>
    </b:Author>
    <b:RefOrder>23</b:RefOrder>
  </b:Source>
  <b:Source>
    <b:Tag>Nic99</b:Tag>
    <b:SourceType>JournalArticle</b:SourceType>
    <b:Guid>{8D9EB9D5-E8E4-4EB4-AF12-A01A3AC7851A}</b:Guid>
    <b:Title>The Role of Professional Codes in Regulating Ethical Conduct </b:Title>
    <b:Year>1999</b:Year>
    <b:Author>
      <b:Author>
        <b:NameList>
          <b:Person>
            <b:Last>Higgs-Kleyn</b:Last>
            <b:First>Nicola</b:First>
          </b:Person>
          <b:Person>
            <b:Last>Kapelianis</b:Last>
            <b:First>Dimitri</b:First>
          </b:Person>
        </b:NameList>
      </b:Author>
    </b:Author>
    <b:JournalName>Journal of Business Ethics</b:JournalName>
    <b:Pages>363 -375</b:Pages>
    <b:Volume>19</b:Volume>
    <b:Issue>4 </b:Issue>
    <b:RefOrder>25</b:RefOrder>
  </b:Source>
  <b:Source>
    <b:Tag>JLe92</b:Tag>
    <b:SourceType>JournalArticle</b:SourceType>
    <b:Guid>{AF09A580-1588-432B-B482-8929F981556C}</b:Guid>
    <b:Author>
      <b:Author>
        <b:NameList>
          <b:Person>
            <b:Last>L'etang</b:Last>
            <b:First>J</b:First>
          </b:Person>
        </b:NameList>
      </b:Author>
    </b:Author>
    <b:Title>A Kantian Approach to Codes of Ethics</b:Title>
    <b:JournalName>Journal of Business Ethics</b:JournalName>
    <b:Year>1992</b:Year>
    <b:Pages>737-744</b:Pages>
    <b:Volume>11</b:Volume>
    <b:RefOrder>13</b:RefOrder>
  </b:Source>
  <b:Source>
    <b:Tag>BLA95</b:Tag>
    <b:SourceType>JournalArticle</b:SourceType>
    <b:Guid>{C0D4B5A4-C047-407B-AD1E-57117FBE3EB5}</b:Guid>
    <b:Author>
      <b:Author>
        <b:NameList>
          <b:Person>
            <b:Last>Adams</b:Last>
            <b:First>B</b:First>
            <b:Middle>L</b:Middle>
          </b:Person>
          <b:Person>
            <b:Last>Malone</b:Last>
            <b:First>F</b:First>
            <b:Middle>L</b:Middle>
          </b:Person>
          <b:Person>
            <b:Last>James</b:Last>
            <b:First>W</b:First>
          </b:Person>
        </b:NameList>
      </b:Author>
    </b:Author>
    <b:Title>Confidentiality Decisions: The Reasoning Process of CPA's in Resolving Ethical Dilemmas</b:Title>
    <b:JournalName>Journal of Business Ethics</b:JournalName>
    <b:Year>1995</b:Year>
    <b:Pages>1015 - 1020</b:Pages>
    <b:Volume>14</b:Volume>
    <b:RefOrder>31</b:RefOrder>
  </b:Source>
  <b:Source>
    <b:Tag>Thoch</b:Tag>
    <b:SourceType>JournalArticle</b:SourceType>
    <b:Guid>{21A29E53-2B7E-4B51-9A53-E8111633CD50}</b:Guid>
    <b:Title>Research on Professional Responsibility and Ethics in Accounting</b:Title>
    <b:Year>2018</b:Year>
    <b:Author>
      <b:Author>
        <b:NameList>
          <b:Person>
            <b:Last>Thomas</b:Last>
            <b:First>Stuart</b:First>
          </b:Person>
        </b:NameList>
      </b:Author>
    </b:Author>
    <b:JournalName>Management Accountants' Professionalism and Ethics</b:JournalName>
    <b:Pages>169-192</b:Pages>
    <b:RefOrder>22</b:RefOrder>
  </b:Source>
  <b:Source>
    <b:Tag>SBo11</b:Tag>
    <b:SourceType>JournalArticle</b:SourceType>
    <b:Guid>{66F7AC2A-897A-4F01-8C0D-A6E26F869F68}</b:Guid>
    <b:Author>
      <b:Author>
        <b:NameList>
          <b:Person>
            <b:Last>Boylan</b:Last>
            <b:First>S</b:First>
          </b:Person>
        </b:NameList>
      </b:Author>
    </b:Author>
    <b:Title>Credit Rating Agency Reform: Insight from the Accounting Profession: Certified Public Accounting</b:Title>
    <b:JournalName>The CPA Journal</b:JournalName>
    <b:Year>2011</b:Year>
    <b:Pages>40-43</b:Pages>
    <b:Volume>81</b:Volume>
    <b:Issue>11</b:Issue>
    <b:RefOrder>32</b:RefOrder>
  </b:Source>
  <b:Source>
    <b:Tag>Ari17</b:Tag>
    <b:SourceType>JournalArticle</b:SourceType>
    <b:Guid>{C90C1E68-3CF9-4F6E-961B-5DD46057D40E}</b:Guid>
    <b:Author>
      <b:Author>
        <b:NameList>
          <b:Person>
            <b:Last>Caglio</b:Last>
            <b:First>Ariela</b:First>
          </b:Person>
          <b:Person>
            <b:Last>Cameran</b:Last>
            <b:First>Mara</b:First>
          </b:Person>
        </b:NameList>
      </b:Author>
    </b:Author>
    <b:Title>Is it Shameful to be an Accountant? GenMe Perception(s) of Accountants' Ethics</b:Title>
    <b:JournalName>Journal of Accounting, Finance and Business Studies </b:JournalName>
    <b:Year>2017</b:Year>
    <b:Pages>1 - 28</b:Pages>
    <b:Volume>53</b:Volume>
    <b:Issue>1</b:Issue>
    <b:RefOrder>30</b:RefOrder>
  </b:Source>
  <b:Source>
    <b:Tag>Nic991</b:Tag>
    <b:SourceType>JournalArticle</b:SourceType>
    <b:Guid>{4CC48E8F-3978-42F9-9368-3BD2F3497E69}</b:Guid>
    <b:Author>
      <b:Author>
        <b:NameList>
          <b:Person>
            <b:Last>Higgs-Kleyn</b:Last>
            <b:First>Nicola</b:First>
          </b:Person>
          <b:Person>
            <b:Last>Kapelianis</b:Last>
            <b:First>Dimitri</b:First>
          </b:Person>
        </b:NameList>
      </b:Author>
    </b:Author>
    <b:Title>The Role of Professional Codes in regulationg Ethical Conduct</b:Title>
    <b:JournalName>Journal of Business Ethics</b:JournalName>
    <b:Year>1999</b:Year>
    <b:Pages>363-374</b:Pages>
    <b:Volume>19</b:Volume>
    <b:Issue>4</b:Issue>
    <b:RefOrder>47</b:RefOrder>
  </b:Source>
  <b:Source>
    <b:Tag>PDe92</b:Tag>
    <b:SourceType>JournalArticle</b:SourceType>
    <b:Guid>{65CA15C1-DF8B-443C-BB10-2EF524E5B116}</b:Guid>
    <b:Author>
      <b:Author>
        <b:NameList>
          <b:Person>
            <b:Last>Dean</b:Last>
            <b:First>P</b:First>
          </b:Person>
        </b:NameList>
      </b:Author>
    </b:Author>
    <b:Title>Making Codes of Ethics "Real"</b:Title>
    <b:JournalName>Journal of Business Ethics</b:JournalName>
    <b:Year>1992</b:Year>
    <b:Pages>285-290</b:Pages>
    <b:Volume>11</b:Volume>
    <b:RefOrder>24</b:RefOrder>
  </b:Source>
  <b:Source>
    <b:Tag>Din18</b:Tag>
    <b:SourceType>ConferenceProceedings</b:SourceType>
    <b:Guid>{0838A7BC-991A-4D23-8FE8-4A250B0E7748}</b:Guid>
    <b:Title>A Model Code of Ethics for Decision Making in Accounting Professions</b:Title>
    <b:Year>2018</b:Year>
    <b:Author>
      <b:Author>
        <b:NameList>
          <b:Person>
            <b:Last>Payne</b:Last>
            <b:First>Dinah</b:First>
            <b:Middle>M</b:Middle>
          </b:Person>
          <b:Person>
            <b:Last>Corey</b:Last>
            <b:First>Christy</b:First>
            <b:Middle>M</b:Middle>
          </b:Person>
          <b:Person>
            <b:Last>Raiborn</b:Last>
            <b:First>Cecily</b:First>
          </b:Person>
        </b:NameList>
      </b:Author>
    </b:Author>
    <b:City>Albuquerque, NM</b:City>
    <b:Publisher>SWAM 2018 Proceedings</b:Publisher>
    <b:RefOrder>12</b:RefOrder>
  </b:Source>
  <b:Source>
    <b:Tag>VOn11</b:Tag>
    <b:SourceType>JournalArticle</b:SourceType>
    <b:Guid>{43E7E668-0915-4918-A923-EE2B9B350098}</b:Guid>
    <b:Title>Ethics in Accounting </b:Title>
    <b:Year>2011</b:Year>
    <b:Author>
      <b:Author>
        <b:NameList>
          <b:Person>
            <b:Last>Onyebuchi</b:Last>
            <b:First>V</b:First>
          </b:Person>
        </b:NameList>
      </b:Author>
    </b:Author>
    <b:JournalName>International Journal of Business and Social Science</b:JournalName>
    <b:Pages>275-276</b:Pages>
    <b:Volume>2</b:Volume>
    <b:Issue>10</b:Issue>
    <b:RefOrder>11</b:RefOrder>
  </b:Source>
  <b:Source>
    <b:Tag>Sha97</b:Tag>
    <b:SourceType>JournalArticle</b:SourceType>
    <b:Guid>{C41273B3-1C6F-4733-9D12-F90A90C32F05}</b:Guid>
    <b:Author>
      <b:Author>
        <b:NameList>
          <b:Person>
            <b:Last>Green</b:Last>
            <b:First>Sharon</b:First>
          </b:Person>
          <b:Person>
            <b:Last>Weber</b:Last>
            <b:First>James</b:First>
          </b:Person>
        </b:NameList>
      </b:Author>
    </b:Author>
    <b:Title>Influencing Ethcal Development: Exposing Students to the AICPA Code of Conduct</b:Title>
    <b:JournalName>Journal of Business Ethics</b:JournalName>
    <b:Year>1997</b:Year>
    <b:Pages>770-790</b:Pages>
    <b:Volume>16</b:Volume>
    <b:Issue>8</b:Issue>
    <b:RefOrder>26</b:RefOrder>
  </b:Source>
  <b:Source>
    <b:Tag>Jut16</b:Tag>
    <b:SourceType>JournalArticle</b:SourceType>
    <b:Guid>{925D1316-C41A-4291-9D86-5DFBB4A6B5C6}</b:Guid>
    <b:Author>
      <b:Author>
        <b:NameList>
          <b:Person>
            <b:Last>Bora</b:Last>
            <b:First>Jutimala</b:First>
          </b:Person>
          <b:Person>
            <b:Last>Saha</b:Last>
            <b:First>Ashit</b:First>
          </b:Person>
        </b:NameList>
      </b:Author>
    </b:Author>
    <b:Title>Creative Accounting in Financial Reporting and its Ethical Perspective</b:Title>
    <b:JournalName>International Journal of Applied Research</b:JournalName>
    <b:Year>2016</b:Year>
    <b:Pages>735-737</b:Pages>
    <b:Volume>2</b:Volume>
    <b:Issue>3</b:Issue>
    <b:RefOrder>33</b:RefOrder>
  </b:Source>
  <b:Source>
    <b:Tag>GJo15</b:Tag>
    <b:SourceType>Book</b:SourceType>
    <b:Guid>{42887145-4E05-4441-B728-3A634443787B}</b:Guid>
    <b:Author>
      <b:Author>
        <b:NameList>
          <b:Person>
            <b:Last>Johnson</b:Last>
            <b:First>G</b:First>
          </b:Person>
          <b:Person>
            <b:Last>Scholes</b:Last>
            <b:First>K</b:First>
          </b:Person>
          <b:Person>
            <b:Last>Whittington</b:Last>
            <b:First>R</b:First>
          </b:Person>
        </b:NameList>
      </b:Author>
    </b:Author>
    <b:Title>Exploring Corporate Strategy: Text and Cases</b:Title>
    <b:Year>2015</b:Year>
    <b:City>London</b:City>
    <b:Publisher>Prentice Hall</b:Publisher>
    <b:RefOrder>27</b:RefOrder>
  </b:Source>
  <b:Source>
    <b:Tag>Ian85</b:Tag>
    <b:SourceType>JournalArticle</b:SourceType>
    <b:Guid>{1A040C02-C4B2-49B4-AE44-28E5D5E8D5BD}</b:Guid>
    <b:Author>
      <b:Author>
        <b:NameList>
          <b:Person>
            <b:Last>Maitland</b:Last>
            <b:First>Ian</b:First>
          </b:Person>
        </b:NameList>
      </b:Author>
    </b:Author>
    <b:Title>The Limits of Business Self-Regulation</b:Title>
    <b:JournalName>California Management Revoew</b:JournalName>
    <b:Year>1985</b:Year>
    <b:Pages>132-148</b:Pages>
    <b:Volume>27</b:Volume>
    <b:Issue>3</b:Issue>
    <b:RefOrder>18</b:RefOrder>
  </b:Source>
  <b:Source>
    <b:Tag>Mat09</b:Tag>
    <b:SourceType>Book</b:SourceType>
    <b:Guid>{034ED416-7A80-41A7-9655-3DC123B8BBA8}</b:Guid>
    <b:Title>Accountants' Truth: Knowledge and Ethics in the Financial World</b:Title>
    <b:Year>2009</b:Year>
    <b:Author>
      <b:Author>
        <b:NameList>
          <b:Person>
            <b:Last>Gill</b:Last>
            <b:First>Matthew</b:First>
          </b:Person>
        </b:NameList>
      </b:Author>
    </b:Author>
    <b:City>Oxford</b:City>
    <b:Publisher>Oxford Scholarship Online</b:Publisher>
    <b:RefOrder>28</b:RefOrder>
  </b:Source>
  <b:Source>
    <b:Tag>Jac07</b:Tag>
    <b:SourceType>JournalArticle</b:SourceType>
    <b:Guid>{BDE620EF-EBB0-429C-B660-6B64560BEB42}</b:Guid>
    <b:Title>Beyond a Code of Professional Ethics: A Holistic Model of Ethical Decision-Making for Accountants</b:Title>
    <b:Year>2007</b:Year>
    <b:Author>
      <b:Author>
        <b:NameList>
          <b:Person>
            <b:Last>Flanagan</b:Last>
            <b:First>Jack</b:First>
          </b:Person>
          <b:Person>
            <b:Last>Clarke</b:Last>
            <b:First>Kevin</b:First>
          </b:Person>
        </b:NameList>
      </b:Author>
    </b:Author>
    <b:JournalName>Abacus</b:JournalName>
    <b:Pages>488-519</b:Pages>
    <b:Volume>43</b:Volume>
    <b:Issue>4</b:Issue>
    <b:RefOrder>29</b:RefOrder>
  </b:Source>
  <b:Source>
    <b:Tag>Ama13</b:Tag>
    <b:SourceType>JournalArticle</b:SourceType>
    <b:Guid>{F409235B-40A1-4B9A-B1F8-7553373A2671}</b:Guid>
    <b:Author>
      <b:Author>
        <b:NameList>
          <b:Person>
            <b:Last>Malhotra</b:Last>
            <b:First>Amarjeet</b:First>
            <b:Middle>K</b:Middle>
          </b:Person>
        </b:NameList>
      </b:Author>
    </b:Author>
    <b:Title>Curbing Creative Accounting: Role &amp; Effectiveness of Ethics</b:Title>
    <b:JournalName>International Journal of Finance &amp; Policy Analysis</b:JournalName>
    <b:Year>2013</b:Year>
    <b:Pages>15-27</b:Pages>
    <b:Volume>5</b:Volume>
    <b:Issue>2</b:Issue>
    <b:RefOrder>2</b:RefOrder>
  </b:Source>
  <b:Source>
    <b:Tag>IFA181</b:Tag>
    <b:SourceType>DocumentFromInternetSite</b:SourceType>
    <b:Guid>{6EAB1A70-B7F3-4137-9C77-6FF33250A5C2}</b:Guid>
    <b:Title>The International Code of Ethics for Professional Accountants: Key Areas of Focus for SMEs and SMPs </b:Title>
    <b:Year>2018</b:Year>
    <b:Author>
      <b:Author>
        <b:Corporate>IFAC</b:Corporate>
      </b:Author>
    </b:Author>
    <b:Month>September</b:Month>
    <b:Day>12</b:Day>
    <b:YearAccessed>2018</b:YearAccessed>
    <b:MonthAccessed>Febuary</b:MonthAccessed>
    <b:DayAccessed>15</b:DayAccessed>
    <b:RefOrder>46</b:RefOrder>
  </b:Source>
  <b:Source>
    <b:Tag>ICA19</b:Tag>
    <b:SourceType>InternetSite</b:SourceType>
    <b:Guid>{C984B418-8A31-4339-89D1-BD53D6B18E99}</b:Guid>
    <b:Title>ICAEW &gt; Code of Ethics</b:Title>
    <b:Year>2019</b:Year>
    <b:YearAccessed>2019</b:YearAccessed>
    <b:MonthAccessed>Febuary </b:MonthAccessed>
    <b:DayAccessed>03</b:DayAccessed>
    <b:URL>https://www.icaew.com/membership/regulations-standards-and-guidance/ethics</b:URL>
    <b:Author>
      <b:Author>
        <b:Corporate>ICAEW</b:Corporate>
      </b:Author>
    </b:Author>
    <b:RefOrder>37</b:RefOrder>
  </b:Source>
  <b:Source>
    <b:Tag>Sum05</b:Tag>
    <b:SourceType>JournalArticle</b:SourceType>
    <b:Guid>{7193DDEC-6B3D-4BCE-A0FB-0CDEE76B2B09}</b:Guid>
    <b:Title>Bad Management Theories Are Destroying Good Management Practices</b:Title>
    <b:Year>2005</b:Year>
    <b:Author>
      <b:Author>
        <b:NameList>
          <b:Person>
            <b:Last>Ghoshal</b:Last>
            <b:First>Sumantra</b:First>
          </b:Person>
        </b:NameList>
      </b:Author>
    </b:Author>
    <b:JournalName>Acadamy of Managment Learning &amp; Education</b:JournalName>
    <b:Pages>75-91</b:Pages>
    <b:Volume>4</b:Volume>
    <b:Issue>1</b:Issue>
    <b:RefOrder>40</b:RefOrder>
  </b:Source>
  <b:Source>
    <b:Tag>Ion11</b:Tag>
    <b:SourceType>JournalArticle</b:SourceType>
    <b:Guid>{DC52D377-8EEE-4DBA-8BFA-DCD69B192BB9}</b:Guid>
    <b:Author>
      <b:Author>
        <b:NameList>
          <b:Person>
            <b:Last>Bostan</b:Last>
            <b:First>Ionel</b:First>
          </b:Person>
          <b:Person>
            <b:Last>Costuleanu</b:Last>
            <b:First>Carmen</b:First>
          </b:Person>
          <b:Person>
            <b:Last>Horomnea</b:Last>
            <b:First>Emil</b:First>
          </b:Person>
          <b:Person>
            <b:Last>Costuleanu</b:Last>
            <b:First>Marcel</b:First>
          </b:Person>
        </b:NameList>
      </b:Author>
    </b:Author>
    <b:Title>Morality, Ethics and True Image in Business Accounting </b:Title>
    <b:JournalName>Theoretical and Applied Economics</b:JournalName>
    <b:Year>2011</b:Year>
    <b:Pages>47-54</b:Pages>
    <b:Volume>18</b:Volume>
    <b:Issue>6</b:Issue>
    <b:RefOrder>42</b:RefOrder>
  </b:Source>
  <b:Source>
    <b:Tag>Lei11</b:Tag>
    <b:SourceType>JournalArticle</b:SourceType>
    <b:Guid>{E07D02E5-2040-42DF-B3B5-D980A17912D5}</b:Guid>
    <b:Author>
      <b:Author>
        <b:NameList>
          <b:Person>
            <b:Last>Trapp</b:Last>
            <b:First>N.</b:First>
            <b:Middle>Leila</b:Middle>
          </b:Person>
        </b:NameList>
      </b:Author>
    </b:Author>
    <b:Title>Staff Attitudes to Talking Openly About Ethical Dilemmas: The Role of Business Ethics Conceptions and Trust</b:Title>
    <b:JournalName>Journal of Business Ethics</b:JournalName>
    <b:Year>2011</b:Year>
    <b:Pages>543-553</b:Pages>
    <b:Volume>103</b:Volume>
    <b:Issue>4</b:Issue>
    <b:RefOrder>35</b:RefOrder>
  </b:Source>
  <b:Source>
    <b:Tag>Hwe18</b:Tag>
    <b:SourceType>JournalArticle</b:SourceType>
    <b:Guid>{E6DF6ABB-D3FA-4631-B501-86433DBFDB06}</b:Guid>
    <b:Author>
      <b:Author>
        <b:NameList>
          <b:Person>
            <b:Last>Koh</b:Last>
            <b:First>Hwee</b:First>
            <b:Middle>Ping</b:Middle>
          </b:Person>
          <b:Person>
            <b:Last>Scully</b:Last>
            <b:First>Glennda</b:First>
          </b:Person>
          <b:Person>
            <b:Last>Woodliff</b:Last>
            <b:First>David</b:First>
            <b:Middle>R</b:Middle>
          </b:Person>
        </b:NameList>
      </b:Author>
    </b:Author>
    <b:Title>Can Anticipating Time Pressure Reduce the Likelihood of Unethical Behaviour Occurring?</b:Title>
    <b:JournalName>Journal of Business Ethics</b:JournalName>
    <b:Year>2018</b:Year>
    <b:Pages>197-214</b:Pages>
    <b:Volume>153</b:Volume>
    <b:Issue>1</b:Issue>
    <b:RefOrder>38</b:RefOrder>
  </b:Source>
  <b:Source>
    <b:Tag>Des09</b:Tag>
    <b:SourceType>JournalArticle</b:SourceType>
    <b:Guid>{0085B747-807F-43CD-A965-8902E7193865}</b:Guid>
    <b:Author>
      <b:Author>
        <b:NameList>
          <b:Person>
            <b:Last>Kannaiah</b:Last>
            <b:First>Desti</b:First>
          </b:Person>
          <b:Person>
            <b:Last>Kumar</b:Last>
            <b:First>N.S.</b:First>
          </b:Person>
        </b:NameList>
      </b:Author>
    </b:Author>
    <b:Title>An Urgent Need for Ethics Education for  Accountants </b:Title>
    <b:JournalName>Issues in Social and Environmental Accounting </b:JournalName>
    <b:Year>2009</b:Year>
    <b:Pages>88-94</b:Pages>
    <b:Volume>3</b:Volume>
    <b:Issue>1</b:Issue>
    <b:RefOrder>4</b:RefOrder>
  </b:Source>
  <b:Source>
    <b:Tag>BBC02</b:Tag>
    <b:SourceType>DocumentFromInternetSite</b:SourceType>
    <b:Guid>{56D9E66A-A43C-430F-8F0A-FAFC64D867C3}</b:Guid>
    <b:Title>Enron Scandal at-a-glance</b:Title>
    <b:Year>2002</b:Year>
    <b:Author>
      <b:Author>
        <b:Corporate>BBC</b:Corporate>
      </b:Author>
    </b:Author>
    <b:Month>August</b:Month>
    <b:Day>22</b:Day>
    <b:YearAccessed>2018</b:YearAccessed>
    <b:MonthAccessed>Febuary</b:MonthAccessed>
    <b:DayAccessed>05</b:DayAccessed>
    <b:URL>http://news.bbc.co.uk/1/hi/business/1780075.stm</b:URL>
    <b:RefOrder>5</b:RefOrder>
  </b:Source>
  <b:Source>
    <b:Tag>Ind02</b:Tag>
    <b:SourceType>DocumentFromInternetSite</b:SourceType>
    <b:Guid>{1684F5C8-3681-4055-BD7F-C8345B49B638}</b:Guid>
    <b:Author>
      <b:Author>
        <b:Corporate>Independent</b:Corporate>
      </b:Author>
    </b:Author>
    <b:Title>Anderson Gets Maximum Punishment Over Enron</b:Title>
    <b:Year>2002</b:Year>
    <b:Month>October</b:Month>
    <b:Day>17</b:Day>
    <b:YearAccessed>2019</b:YearAccessed>
    <b:MonthAccessed>Febuary </b:MonthAccessed>
    <b:DayAccessed>19</b:DayAccessed>
    <b:URL>https://www.independent.co.uk/news/business/news/andersen-gets-maximum-punishment-over-enron-140338.html</b:URL>
    <b:RefOrder>6</b:RefOrder>
  </b:Source>
  <b:Source>
    <b:Tag>The02</b:Tag>
    <b:SourceType>DocumentFromInternetSite</b:SourceType>
    <b:Guid>{5E562B07-EEF2-456F-B589-8CF21D52B8A2}</b:Guid>
    <b:Author>
      <b:Author>
        <b:Corporate>The Guardian</b:Corporate>
      </b:Author>
    </b:Author>
    <b:Title>WorldCom Accounting Scandal</b:Title>
    <b:Year>2002</b:Year>
    <b:Month>August</b:Month>
    <b:Day>09</b:Day>
    <b:YearAccessed>2019</b:YearAccessed>
    <b:MonthAccessed>Febuary</b:MonthAccessed>
    <b:DayAccessed>25</b:DayAccessed>
    <b:URL>https://www.theguardian.com/business/2002/aug/09/corporatefraud.worldcom2</b:URL>
    <b:RefOrder>7</b:RefOrder>
  </b:Source>
  <b:Source>
    <b:Tag>BBC18</b:Tag>
    <b:SourceType>DocumentFromInternetSite</b:SourceType>
    <b:Guid>{38EB1EF3-A8FE-4FDA-B173-39A5C99C33D5}</b:Guid>
    <b:Author>
      <b:Author>
        <b:Corporate>BBC NEWS</b:Corporate>
      </b:Author>
    </b:Author>
    <b:Title>James Arthur's accountant pleads guilty to fraud</b:Title>
    <b:Year>2018</b:Year>
    <b:Month>December</b:Month>
    <b:Day>18</b:Day>
    <b:YearAccessed>2019</b:YearAccessed>
    <b:MonthAccessed>January</b:MonthAccessed>
    <b:DayAccessed>19</b:DayAccessed>
    <b:URL>https://www.bbc.co.uk/news/uk-england-essex-46609916</b:URL>
    <b:RefOrder>8</b:RefOrder>
  </b:Source>
  <b:Source>
    <b:Tag>Chr18</b:Tag>
    <b:SourceType>DocumentFromInternetSite</b:SourceType>
    <b:Guid>{517080CC-EC17-4897-B45C-6D86E0038D98}</b:Guid>
    <b:Author>
      <b:Author>
        <b:NameList>
          <b:Person>
            <b:Last>David</b:Last>
            <b:First>Christopher</b:First>
          </b:Person>
          <b:Person>
            <b:Last>Geary</b:Last>
            <b:First>Alison</b:First>
          </b:Person>
          <b:Person>
            <b:Last>Rundle</b:Last>
            <b:First>David</b:First>
          </b:Person>
          <b:Person>
            <b:Last>Firth</b:Last>
            <b:First>Lloyd</b:First>
          </b:Person>
          <b:Person>
            <b:Last>Gaafar</b:Last>
            <b:First>Leila</b:First>
          </b:Person>
          <b:Person>
            <b:Last>Saugman</b:Last>
            <b:First>Fred</b:First>
          </b:Person>
          <b:Person>
            <b:Last>Anna Gaudoin</b:Last>
            <b:First>WilmerHale</b:First>
          </b:Person>
        </b:NameList>
      </b:Author>
    </b:Author>
    <b:Title>Financial crime in the UK (England and Wales): overview</b:Title>
    <b:Year>2018</b:Year>
    <b:Month>September</b:Month>
    <b:Day>01</b:Day>
    <b:YearAccessed>2019</b:YearAccessed>
    <b:MonthAccessed>January </b:MonthAccessed>
    <b:DayAccessed>19</b:DayAccessed>
    <b:URL>https://uk.practicallaw.thomsonreuters.com/8-520-4390?transitionType=Default&amp;contextData=(sc.Default)&amp;firstPage=true&amp;comp=pluk&amp;bhcp=1</b:URL>
    <b:RefOrder>45</b:RefOrder>
  </b:Source>
  <b:Source>
    <b:Tag>Rem18</b:Tag>
    <b:SourceType>ArticleInAPeriodical</b:SourceType>
    <b:Guid>{D6E371A7-DFA7-42A2-BF26-F10B3B6F6AFC}</b:Guid>
    <b:Title>CREATIVE ACCOUNTING – MOTIVES, TECHNIQUES AND POSSIBILITIES OF PREVENTION</b:Title>
    <b:Year>2018</b:Year>
    <b:Month>January</b:Month>
    <b:Day>19</b:Day>
    <b:Author>
      <b:Author>
        <b:NameList>
          <b:Person>
            <b:Last>Remenaric</b:Last>
            <b:First>Branka</b:First>
          </b:Person>
          <b:Person>
            <b:Last>Kenfeja</b:Last>
            <b:First>Ivana</b:First>
          </b:Person>
          <b:Person>
            <b:Last>Mijoc</b:Last>
            <b:First>Ivo</b:First>
          </b:Person>
        </b:NameList>
      </b:Author>
    </b:Author>
    <b:Pages>1-7</b:Pages>
    <b:PeriodicalTitle>UDK: 657.3:343.537 </b:PeriodicalTitle>
    <b:RefOrder>34</b:RefOrder>
  </b:Source>
  <b:Source>
    <b:Tag>MHa05</b:Tag>
    <b:SourceType>JournalArticle</b:SourceType>
    <b:Guid>{A7538B84-72E1-4906-87FD-D8718AB5CD34}</b:Guid>
    <b:Author>
      <b:Author>
        <b:NameList>
          <b:Person>
            <b:Last>Hall</b:Last>
            <b:First>M</b:First>
          </b:Person>
          <b:Person>
            <b:Last>Smith</b:Last>
            <b:First>D</b:First>
          </b:Person>
          <b:Person>
            <b:Last>Langfield-Smith</b:Last>
            <b:First>K</b:First>
          </b:Person>
        </b:NameList>
      </b:Author>
    </b:Author>
    <b:Title>Accountants' Commitment to their Profession: Multiple dimensions of proffesional commitment and opportunities for future research</b:Title>
    <b:JournalName>Behavioral Research in Accounting</b:JournalName>
    <b:Year>2005</b:Year>
    <b:Pages>89 - 109</b:Pages>
    <b:Volume>17</b:Volume>
    <b:RefOrder>39</b:RefOrder>
  </b:Source>
  <b:Source>
    <b:Tag>Yur13</b:Tag>
    <b:SourceType>JournalArticle</b:SourceType>
    <b:Guid>{DEFCE220-CA91-4E1D-94BD-0324424B01A9}</b:Guid>
    <b:Title>Morality and Ethics of Accounting</b:Title>
    <b:Year>2013</b:Year>
    <b:Pages>1-10</b:Pages>
    <b:Author>
      <b:Author>
        <b:NameList>
          <b:Person>
            <b:Last>Yurt</b:Last>
            <b:First>Cetin</b:First>
          </b:Person>
          <b:Person>
            <b:Last>Elitas</b:Last>
            <b:First>Cemal</b:First>
          </b:Person>
        </b:NameList>
      </b:Author>
    </b:Author>
    <b:Publisher>Researchgate </b:Publisher>
    <b:JournalName>International Conference on Economic and Social Studies</b:JournalName>
    <b:RefOrder>43</b:RefOrder>
  </b:Source>
  <b:Source>
    <b:Tag>And17</b:Tag>
    <b:SourceType>JournalArticle</b:SourceType>
    <b:Guid>{94C12E85-AFD9-4C9B-9A2E-7A2BD4D84C3E}</b:Guid>
    <b:Author>
      <b:Author>
        <b:NameList>
          <b:Person>
            <b:Last>West</b:Last>
            <b:First>Andrew</b:First>
          </b:Person>
        </b:NameList>
      </b:Author>
    </b:Author>
    <b:Title>The Ethics of Professional Accountants: an Aristotelian perspective</b:Title>
    <b:JournalName>Acconting, Auditing &amp; Accountability Journal</b:JournalName>
    <b:Year>2017</b:Year>
    <b:Pages>328-251</b:Pages>
    <b:Volume>30</b:Volume>
    <b:Issue>2</b:Issue>
    <b:RefOrder>41</b:RefOrder>
  </b:Source>
  <b:Source>
    <b:Tag>Glo18</b:Tag>
    <b:SourceType>InternetSite</b:SourceType>
    <b:Guid>{ECBF97E6-39D2-4A65-9298-ED0321395EED}</b:Guid>
    <b:Title>Global Alliance Code of Ethics </b:Title>
    <b:Year>2018</b:Year>
    <b:Author>
      <b:Author>
        <b:Corporate>Global Alliance</b:Corporate>
      </b:Author>
    </b:Author>
    <b:YearAccessed>2019</b:YearAccessed>
    <b:MonthAccessed>Febuary</b:MonthAccessed>
    <b:DayAccessed>25</b:DayAccessed>
    <b:URL>https://www.globalalliancepr.org/code-of-ethics</b:URL>
    <b:RefOrder>36</b:RefOrder>
  </b:Source>
  <b:Source>
    <b:Tag>Bre16</b:Tag>
    <b:SourceType>DocumentFromInternetSite</b:SourceType>
    <b:Guid>{4D8806BF-D5E7-4170-B64E-A9E58E7502C0}</b:Guid>
    <b:Title>FA1 Concepts &amp; Conventions. Regulation Self-Regulation National Law EU Law</b:Title>
    <b:Year>2016</b:Year>
    <b:YearAccessed>2019</b:YearAccessed>
    <b:MonthAccessed>March </b:MonthAccessed>
    <b:DayAccessed>01 </b:DayAccessed>
    <b:URL>https://slideplayer.com/slide/7873501/</b:URL>
    <b:Author>
      <b:Author>
        <b:NameList>
          <b:Person>
            <b:Last>Johnson</b:Last>
            <b:First>Brenda</b:First>
          </b:Person>
        </b:NameList>
      </b:Author>
    </b:Author>
    <b:RefOrder>74</b:RefOrder>
  </b:Source>
  <b:Source>
    <b:Tag>ACC16</b:Tag>
    <b:SourceType>ArticleInAPeriodical</b:SourceType>
    <b:Guid>{FCE6FC64-21DF-4187-BF6E-1E90DDA7E971}</b:Guid>
    <b:Title>Accounting and Business</b:Title>
    <b:Year>2016</b:Year>
    <b:Month>April</b:Month>
    <b:Day>01</b:Day>
    <b:Author>
      <b:Author>
        <b:Corporate>ACCA</b:Corporate>
      </b:Author>
    </b:Author>
    <b:PeriodicalTitle>AB UK 04/2016</b:PeriodicalTitle>
    <b:Pages>30 - 31 </b:Pages>
    <b:RefOrder>77</b:RefOrder>
  </b:Source>
  <b:Source>
    <b:Tag>Joh142</b:Tag>
    <b:SourceType>Book</b:SourceType>
    <b:Guid>{461BB7FF-E16F-4A44-9124-8AB897D89548}</b:Guid>
    <b:Author>
      <b:Author>
        <b:NameList>
          <b:Person>
            <b:Last>Creswell</b:Last>
            <b:First>John</b:First>
            <b:Middle>W</b:Middle>
          </b:Person>
        </b:NameList>
      </b:Author>
    </b:Author>
    <b:Title>A Concise Introduction to Mixed Methods Research</b:Title>
    <b:Year>2014</b:Year>
    <b:City>London</b:City>
    <b:Publisher>SAGE Publications</b:Publisher>
    <b:Edition>3rd</b:Edition>
    <b:RefOrder>57</b:RefOrder>
  </b:Source>
  <b:Source>
    <b:Tag>Cro98</b:Tag>
    <b:SourceType>Book</b:SourceType>
    <b:Guid>{929FF271-AFE5-4CFD-ABD6-DBD6F1EE9F0A}</b:Guid>
    <b:Title>The Foundations of Social Research: Meaning and Perspective in the Research Process.</b:Title>
    <b:Year>1998</b:Year>
    <b:Author>
      <b:Author>
        <b:NameList>
          <b:Person>
            <b:Last>Crotty</b:Last>
            <b:First>Michael</b:First>
          </b:Person>
        </b:NameList>
      </b:Author>
    </b:Author>
    <b:Publisher>SAGE</b:Publisher>
    <b:Edition>1st</b:Edition>
    <b:RefOrder>51</b:RefOrder>
  </b:Source>
  <b:Source>
    <b:Tag>Col14</b:Tag>
    <b:SourceType>Book</b:SourceType>
    <b:Guid>{22B0A417-25F9-4695-B6BD-98CE3890B8E3}</b:Guid>
    <b:Author>
      <b:Author>
        <b:NameList>
          <b:Person>
            <b:Last>Collis</b:Last>
            <b:First>Jill</b:First>
          </b:Person>
          <b:Person>
            <b:Last>Hussey</b:Last>
            <b:First>Roger</b:First>
          </b:Person>
        </b:NameList>
      </b:Author>
    </b:Author>
    <b:Title>Business Research: a practical guide for undergraduate and postgraduate students</b:Title>
    <b:Year>2014</b:Year>
    <b:City>Basungstoke</b:City>
    <b:Publisher>Palgrae Macmillan higher education</b:Publisher>
    <b:Edition>4th</b:Edition>
    <b:RefOrder>49</b:RefOrder>
  </b:Source>
  <b:Source>
    <b:Tag>Jil10</b:Tag>
    <b:SourceType>JournalArticle</b:SourceType>
    <b:Guid>{CB830906-CB0B-4162-9C8A-646247605003}</b:Guid>
    <b:Author>
      <b:Author>
        <b:NameList>
          <b:Person>
            <b:Last>Collis</b:Last>
            <b:First>Jill</b:First>
          </b:Person>
        </b:NameList>
      </b:Author>
    </b:Author>
    <b:Title>Audit Exemption and the Demand for Voluntary Audit: A Comparative Study of the UK and Denmark</b:Title>
    <b:JournalName>International Journal of Auditing</b:JournalName>
    <b:Year>2010</b:Year>
    <b:Pages>211-231</b:Pages>
    <b:Volume>12</b:Volume>
    <b:Issue>2</b:Issue>
    <b:RefOrder>78</b:RefOrder>
  </b:Source>
  <b:Source>
    <b:Tag>Mar101</b:Tag>
    <b:SourceType>Book</b:SourceType>
    <b:Guid>{F3B18FD2-E54C-4EFF-9FD9-B1FFAE9AAE8C}</b:Guid>
    <b:Title>The Good Research Guide: for small-scale social research projects</b:Title>
    <b:Year>2010</b:Year>
    <b:Author>
      <b:Author>
        <b:NameList>
          <b:Person>
            <b:Last>Denscombe</b:Last>
            <b:First>Martyn</b:First>
          </b:Person>
        </b:NameList>
      </b:Author>
    </b:Author>
    <b:City>Berkshire</b:City>
    <b:Publisher>McGraw-Hill Education </b:Publisher>
    <b:Edition>4th</b:Edition>
    <b:RefOrder>61</b:RefOrder>
  </b:Source>
  <b:Source>
    <b:Tag>Jon04</b:Tag>
    <b:SourceType>Book</b:SourceType>
    <b:Guid>{57BA4774-8BDE-4BD2-BD7C-310A60C4807A}</b:Guid>
    <b:Title>The Foundations of Research</b:Title>
    <b:Year>2004</b:Year>
    <b:Author>
      <b:Author>
        <b:NameList>
          <b:Person>
            <b:Last>Grix</b:Last>
            <b:First>Jonathan</b:First>
          </b:Person>
        </b:NameList>
      </b:Author>
    </b:Author>
    <b:City>Basingstoke</b:City>
    <b:Publisher>Macmillan Publishers Limited</b:Publisher>
    <b:RefOrder>59</b:RefOrder>
  </b:Source>
  <b:Source>
    <b:Tag>Mar10</b:Tag>
    <b:SourceType>Book</b:SourceType>
    <b:Guid>{D904A63C-6DCB-4D0F-B254-98BB082A5335}</b:Guid>
    <b:Author>
      <b:Author>
        <b:NameList>
          <b:Person>
            <b:Last>Lodico</b:Last>
            <b:First>Marguerite</b:First>
            <b:Middle>G.</b:Middle>
          </b:Person>
          <b:Person>
            <b:Last>Spaulding</b:Last>
            <b:First>Dean</b:First>
            <b:Middle>T.</b:Middle>
          </b:Person>
          <b:Person>
            <b:Last>Voegtle</b:Last>
            <b:First>Katherine</b:First>
            <b:Middle>H.</b:Middle>
          </b:Person>
        </b:NameList>
      </b:Author>
    </b:Author>
    <b:Title>Methods in Educational Research: from Theory to Practice</b:Title>
    <b:Year>2010</b:Year>
    <b:City>San Francisco</b:City>
    <b:Publisher>Jossey-Bass</b:Publisher>
    <b:Edition>2nd</b:Edition>
    <b:RefOrder>64</b:RefOrder>
  </b:Source>
  <b:Source>
    <b:Tag>Sau091</b:Tag>
    <b:SourceType>Book</b:SourceType>
    <b:Guid>{B615C3D6-8688-4C4F-82A3-611DF906DD03}</b:Guid>
    <b:Author>
      <b:Author>
        <b:NameList>
          <b:Person>
            <b:Last>Saunders</b:Last>
            <b:First>Mark</b:First>
          </b:Person>
          <b:Person>
            <b:Last>Lewis</b:Last>
            <b:First>Phillip</b:First>
          </b:Person>
          <b:Person>
            <b:Last>Thornhill</b:Last>
            <b:First>Adrian</b:First>
          </b:Person>
        </b:NameList>
      </b:Author>
    </b:Author>
    <b:Title>Research Methods for Business Students</b:Title>
    <b:Year>2009</b:Year>
    <b:City>Essex</b:City>
    <b:Publisher>Pearson Education Limited</b:Publisher>
    <b:Edition>5th</b:Edition>
    <b:RefOrder>53</b:RefOrder>
  </b:Source>
  <b:Source>
    <b:Tag>Sau16</b:Tag>
    <b:SourceType>Book</b:SourceType>
    <b:Guid>{8F410ECB-F5EA-44C9-ABFF-4A35C9443BDE}</b:Guid>
    <b:Author>
      <b:Author>
        <b:NameList>
          <b:Person>
            <b:Last>Saunders</b:Last>
            <b:First>Mark</b:First>
          </b:Person>
          <b:Person>
            <b:Last>Lewis</b:Last>
            <b:First>Phillips</b:First>
          </b:Person>
          <b:Person>
            <b:Last>Thornhill</b:Last>
            <b:First>Adrian</b:First>
          </b:Person>
        </b:NameList>
      </b:Author>
    </b:Author>
    <b:Title>Research Methods for Business Students</b:Title>
    <b:Year>2016</b:Year>
    <b:City>Essex</b:City>
    <b:Publisher>Pearson Education Limited </b:Publisher>
    <b:Edition>7th </b:Edition>
    <b:RefOrder>48</b:RefOrder>
  </b:Source>
  <b:Source>
    <b:Tag>Sco12</b:Tag>
    <b:SourceType>JournalArticle</b:SourceType>
    <b:Guid>{46CDA08C-9B1C-4E1A-9E98-7091D33DBE82}</b:Guid>
    <b:Title>Exploring the Philosophical Underpinnings of Research: Relating Ontology and Epistemology to the Methodology and Methods of the Scientific, Interpretive and Critical Research Paradigms</b:Title>
    <b:Year>2012</b:Year>
    <b:Author>
      <b:Author>
        <b:NameList>
          <b:Person>
            <b:Last>Scotland</b:Last>
            <b:First>James</b:First>
          </b:Person>
        </b:NameList>
      </b:Author>
    </b:Author>
    <b:JournalName>English Lauguage Teaching </b:JournalName>
    <b:Volume>5</b:Volume>
    <b:Issue>9-16</b:Issue>
    <b:RefOrder>52</b:RefOrder>
  </b:Source>
  <b:Source>
    <b:Tag>Sha15</b:Tag>
    <b:SourceType>JournalArticle</b:SourceType>
    <b:Guid>{D4480215-7291-4DFA-816F-F1FDBBCFED67}</b:Guid>
    <b:Title>Product Differentiation Design Under Sequential Consumer Choice Process</b:Title>
    <b:Year>2015</b:Year>
    <b:Author>
      <b:Author>
        <b:NameList>
          <b:Person>
            <b:Last>Shao</b:Last>
            <b:First>Xiao-Feng</b:First>
          </b:Person>
        </b:NameList>
      </b:Author>
    </b:Author>
    <b:JournalName>International Journal of Production Research</b:JournalName>
    <b:Pages>2342 - 2365</b:Pages>
    <b:Volume>53</b:Volume>
    <b:Issue>8</b:Issue>
    <b:RefOrder>79</b:RefOrder>
  </b:Source>
  <b:Source>
    <b:Tag>Sil16</b:Tag>
    <b:SourceType>Book</b:SourceType>
    <b:Guid>{B5B430BB-A3B8-4993-97EB-B62C0EBD50F4}</b:Guid>
    <b:Title>Qualitative Research</b:Title>
    <b:Year>2016</b:Year>
    <b:Author>
      <b:Author>
        <b:NameList>
          <b:Person>
            <b:Last>Silverman</b:Last>
            <b:First>David</b:First>
          </b:Person>
        </b:NameList>
      </b:Author>
    </b:Author>
    <b:City>London</b:City>
    <b:Publisher>Sage Publications</b:Publisher>
    <b:Edition>4th</b:Edition>
    <b:RefOrder>56</b:RefOrder>
  </b:Source>
  <b:Source>
    <b:Tag>Joh18</b:Tag>
    <b:SourceType>ElectronicSource</b:SourceType>
    <b:Guid>{D7BFC2CE-B74F-4C3F-8BAC-06D8FD27C22A}</b:Guid>
    <b:Author>
      <b:Author>
        <b:NameList>
          <b:Person>
            <b:Last>Dudovskiy</b:Last>
            <b:First>John</b:First>
          </b:Person>
        </b:NameList>
      </b:Author>
    </b:Author>
    <b:Title>The Ultimate Guide to Writing a Dissertation in Business Studies: A Step-by-step Assistance</b:Title>
    <b:Publisher>Research-Methodology.net</b:Publisher>
    <b:Year>2018</b:Year>
    <b:RefOrder>58</b:RefOrder>
  </b:Source>
  <b:Source>
    <b:Tag>Aru16</b:Tag>
    <b:SourceType>JournalArticle</b:SourceType>
    <b:Guid>{CFE0B17A-E506-439D-BCDD-CA2B655A3A2E}</b:Guid>
    <b:Title>Peeling Saunder's Research Onion</b:Title>
    <b:Year>2016</b:Year>
    <b:Month>July</b:Month>
    <b:Day>01</b:Day>
    <b:Author>
      <b:Author>
        <b:NameList>
          <b:Person>
            <b:Last>Sahay</b:Last>
            <b:First>Arunaditya</b:First>
          </b:Person>
        </b:NameList>
      </b:Author>
    </b:Author>
    <b:JournalName>Birla Institute of Management Technology</b:JournalName>
    <b:Pages>1-4</b:Pages>
    <b:Volume>3</b:Volume>
    <b:Issue>2</b:Issue>
    <b:RefOrder>55</b:RefOrder>
  </b:Source>
  <b:Source>
    <b:Tag>Rut12</b:Tag>
    <b:SourceType>DocumentFromInternetSite</b:SourceType>
    <b:Guid>{48705F72-8CB3-49A4-A860-D6D7A39360C8}</b:Guid>
    <b:Author>
      <b:Author>
        <b:NameList>
          <b:Person>
            <b:Last>De Villers</b:Last>
            <b:First>Ruth</b:First>
          </b:Person>
        </b:NameList>
      </b:Author>
    </b:Author>
    <b:Title>Models for interpretive information systems research</b:Title>
    <b:Year>2012</b:Year>
    <b:JournalName>Research Methodologies</b:JournalName>
    <b:PeriodicalTitle>part 2: Design research, development research</b:PeriodicalTitle>
    <b:Month>January</b:Month>
    <b:Day>01</b:Day>
    <b:YearAccessed>2018</b:YearAccessed>
    <b:MonthAccessed>10</b:MonthAccessed>
    <b:DayAccessed>10</b:DayAccessed>
    <b:URL>file:///C:/Users/kirst/AppData/Local/Packages/Microsoft.MicrosoftEdge_8wekyb3d8bbwe/TempState/Downloads/viewcomplimentaryCh121%20(1).pdf</b:URL>
    <b:RefOrder>54</b:RefOrder>
  </b:Source>
  <b:Source>
    <b:Tag>Art10</b:Tag>
    <b:SourceType>Book</b:SourceType>
    <b:Guid>{6223F5BD-7292-49D5-B030-6B645F62F046}</b:Guid>
    <b:Title>SPSS for Dummies</b:Title>
    <b:Year>2010</b:Year>
    <b:Author>
      <b:Author>
        <b:NameList>
          <b:Person>
            <b:Last>Griffith</b:Last>
            <b:First>Arthur</b:First>
          </b:Person>
        </b:NameList>
      </b:Author>
    </b:Author>
    <b:City>Indianapolis </b:City>
    <b:Publisher>Wiley Publishing, Inc.</b:Publisher>
    <b:Edition>2nd</b:Edition>
    <b:RefOrder>65</b:RefOrder>
  </b:Source>
  <b:Source>
    <b:Tag>DeC04</b:Tag>
    <b:SourceType>DocumentFromInternetSite</b:SourceType>
    <b:Guid>{1AB2BD93-95FD-41B5-BD72-060A31A14A89}</b:Guid>
    <b:Author>
      <b:Author>
        <b:NameList>
          <b:Person>
            <b:Last>DeCoster</b:Last>
            <b:First>Jamie</b:First>
          </b:Person>
        </b:NameList>
      </b:Author>
    </b:Author>
    <b:Title>Meta-analysis Notes</b:Title>
    <b:Year>2004</b:Year>
    <b:Month>January</b:Month>
    <b:YearAccessed>2019</b:YearAccessed>
    <b:MonthAccessed>April</b:MonthAccessed>
    <b:DayAccessed>3</b:DayAccessed>
    <b:URL>https://www.researchgate.net/publication/239550494_Meta-Analysis_Notes</b:URL>
    <b:RefOrder>67</b:RefOrder>
  </b:Source>
  <b:Source>
    <b:Tag>BDo06</b:Tag>
    <b:SourceType>JournalArticle</b:SourceType>
    <b:Guid>{BB7DD31D-14F1-4215-9CDA-4A874AFC529B}</b:Guid>
    <b:Title>Easier analysis and better reporting: Modelling ordinal data in mathematics education research</b:Title>
    <b:Year>2006</b:Year>
    <b:Author>
      <b:Author>
        <b:NameList>
          <b:Person>
            <b:Last>Doig</b:Last>
            <b:First>B</b:First>
          </b:Person>
          <b:Person>
            <b:Last>Groves</b:Last>
            <b:First>S</b:First>
          </b:Person>
        </b:NameList>
      </b:Author>
    </b:Author>
    <b:JournalName>Mathematics Education Research Journal</b:JournalName>
    <b:Pages>56-76</b:Pages>
    <b:Volume>18</b:Volume>
    <b:Issue>2</b:Issue>
    <b:RefOrder>68</b:RefOrder>
  </b:Source>
  <b:Source>
    <b:Tag>Fra92</b:Tag>
    <b:SourceType>Book</b:SourceType>
    <b:Guid>{EC4D19FD-5DD4-4B01-AB77-5A79BBD5490B}</b:Guid>
    <b:Title>Statistics</b:Title>
    <b:Year>1992</b:Year>
    <b:Author>
      <b:Author>
        <b:NameList>
          <b:Person>
            <b:Last>Owen</b:Last>
            <b:First>Frank</b:First>
          </b:Person>
          <b:Person>
            <b:Last>Jones</b:Last>
            <b:First>Ron</b:First>
          </b:Person>
        </b:NameList>
      </b:Author>
    </b:Author>
    <b:City>London</b:City>
    <b:Publisher>Pitman Publishing</b:Publisher>
    <b:Edition>3rd</b:Edition>
    <b:RefOrder>66</b:RefOrder>
  </b:Source>
  <b:Source>
    <b:Tag>Don15</b:Tag>
    <b:SourceType>DocumentFromInternetSite</b:SourceType>
    <b:Guid>{F0D0FEBD-AF49-42A0-B9FF-E1FEA535641C}</b:Guid>
    <b:Title>Multiple Responses Analysis using SPSS: A Beginner's Guide</b:Title>
    <b:Year>2015</b:Year>
    <b:Author>
      <b:Author>
        <b:NameList>
          <b:Person>
            <b:Last>Stephen</b:Last>
            <b:First>Donald</b:First>
          </b:Person>
        </b:NameList>
      </b:Author>
    </b:Author>
    <b:YearAccessed>2019</b:YearAccessed>
    <b:MonthAccessed>March</b:MonthAccessed>
    <b:DayAccessed>10</b:DayAccessed>
    <b:URL>https://www.academia.edu/13232497/Multiple_Responses_Analysis_using_SPSS_Dichotomies_Method_A_Beginner_s_Guide</b:URL>
    <b:RefOrder>70</b:RefOrder>
  </b:Source>
  <b:Source>
    <b:Tag>Wue02</b:Tag>
    <b:SourceType>DocumentFromInternetSite</b:SourceType>
    <b:Guid>{881061CB-CDF8-4914-B2A1-54710D9EEA33}</b:Guid>
    <b:Author>
      <b:Author>
        <b:NameList>
          <b:Person>
            <b:Last>Wuensch</b:Last>
            <b:First>Karl</b:First>
            <b:Middle>L</b:Middle>
          </b:Person>
        </b:NameList>
      </b:Author>
    </b:Author>
    <b:Title>Creating a Coding Variable in SPSS</b:Title>
    <b:Year>2002</b:Year>
    <b:YearAccessed>2019</b:YearAccessed>
    <b:MonthAccessed>March</b:MonthAccessed>
    <b:DayAccessed>18</b:DayAccessed>
    <b:URL>https://www.google.co.uk/url?sa=t&amp;rct=j&amp;q=&amp;esrc=s&amp;source=web&amp;cd=24&amp;ved=2ahUKEwjugojPyfzhAhXuTxUIHUEYDcgQFjAXegQIARAC&amp;url=http%3A%2F%2Fcore.ecu.edu%2Fpsyc%2Fwuenschk%2FSPSS%2FCoding-SPSS.doc&amp;usg=AOvVaw2IfZRv3L-uxVShMp3-w-Rl</b:URL>
    <b:RefOrder>71</b:RefOrder>
  </b:Source>
  <b:Source>
    <b:Tag>Kri19</b:Tag>
    <b:SourceType>Book</b:SourceType>
    <b:Guid>{8ECBC02D-670D-4A9D-AF23-EB3D6763BD4F}</b:Guid>
    <b:Title>Qualitative Data Analysis with NVivo</b:Title>
    <b:Year>2019</b:Year>
    <b:Author>
      <b:Author>
        <b:NameList>
          <b:Person>
            <b:Last>Jackson</b:Last>
            <b:First>Kristi</b:First>
          </b:Person>
          <b:Person>
            <b:Last>Bazeley</b:Last>
            <b:First>Patricia</b:First>
          </b:Person>
        </b:NameList>
      </b:Author>
    </b:Author>
    <b:Publisher>SAGE</b:Publisher>
    <b:Edition>3rd</b:Edition>
    <b:RefOrder>72</b:RefOrder>
  </b:Source>
  <b:Source>
    <b:Tag>Run14</b:Tag>
    <b:SourceType>JournalArticle</b:SourceType>
    <b:Guid>{8010222F-D516-4A9E-A20A-00357FB4CA01}</b:Guid>
    <b:Title>The challenges of including sex/gender analysis in systematic reviews: a qualitative survey</b:Title>
    <b:Year>2014</b:Year>
    <b:Publisher>Online </b:Publisher>
    <b:Author>
      <b:Author>
        <b:NameList>
          <b:Person>
            <b:Last>Runnels</b:Last>
            <b:First>Vivien</b:First>
          </b:Person>
          <b:Person>
            <b:Last>Tudiver</b:Last>
            <b:First>Sari</b:First>
          </b:Person>
          <b:Person>
            <b:Last>Doull</b:Last>
            <b:First>Marion</b:First>
          </b:Person>
          <b:Person>
            <b:Last>Boscoe</b:Last>
            <b:First>Madeline</b:First>
          </b:Person>
        </b:NameList>
      </b:Author>
    </b:Author>
    <b:JournalName>Systematic Review</b:JournalName>
    <b:Volume>3</b:Volume>
    <b:Issue>33</b:Issue>
    <b:URL>https://www.ncbi.nlm.nih.gov/pmc/articles/PMC3990268/</b:URL>
    <b:DOI>10.1186/2046-4053-3-33</b:DOI>
    <b:RefOrder>69</b:RefOrder>
  </b:Source>
  <b:Source>
    <b:Tag>BBC17</b:Tag>
    <b:SourceType>DocumentFromInternetSite</b:SourceType>
    <b:Guid>{FBEAFF36-D491-4C8F-8F20-0682DCCBF884}</b:Guid>
    <b:Title>Former Cyrenians Cymru Swansea Boss forged invoices</b:Title>
    <b:Year>2017</b:Year>
    <b:Author>
      <b:Author>
        <b:Corporate>BBC NEWS</b:Corporate>
      </b:Author>
    </b:Author>
    <b:Month>April</b:Month>
    <b:Day>13</b:Day>
    <b:YearAccessed>2019</b:YearAccessed>
    <b:MonthAccessed>March</b:MonthAccessed>
    <b:DayAccessed>20</b:DayAccessed>
    <b:URL>https://www.bbc.co.uk/news/uk-wales-south-west-wales-39589957</b:URL>
    <b:RefOrder>9</b:RefOrder>
  </b:Source>
  <b:Source>
    <b:Tag>Wal14</b:Tag>
    <b:SourceType>DocumentFromInternetSite</b:SourceType>
    <b:Guid>{9F0702A1-DF4C-4B95-BCA8-67619B762E61}</b:Guid>
    <b:Author>
      <b:Author>
        <b:Corporate>WalesOnline</b:Corporate>
      </b:Author>
    </b:Author>
    <b:Title>Naz Malik fraud trial: Charity boss 'gave back £100k following funding error', court told</b:Title>
    <b:Year>2014</b:Year>
    <b:Month>August</b:Month>
    <b:Day>20</b:Day>
    <b:YearAccessed>2019</b:YearAccessed>
    <b:MonthAccessed>March</b:MonthAccessed>
    <b:DayAccessed>20</b:DayAccessed>
    <b:URL>https://www.walesonline.co.uk/news/wales-news/naz-malik-fraud-trial-charity-7644083</b:URL>
    <b:RefOrder>10</b:RefOrder>
  </b:Source>
  <b:Source>
    <b:Tag>ATh06</b:Tag>
    <b:SourceType>ElectronicSource</b:SourceType>
    <b:Guid>{3B64496A-C472-40BA-B19B-C54329032656}</b:Guid>
    <b:Title>Writing and Presenting Research</b:Title>
    <b:Year>2006</b:Year>
    <b:Author>
      <b:Author>
        <b:NameList>
          <b:Person>
            <b:Last>Thody</b:Last>
            <b:First>A</b:First>
          </b:Person>
        </b:NameList>
      </b:Author>
    </b:Author>
    <b:City>London</b:City>
    <b:Publisher>Sage</b:Publisher>
    <b:RefOrder>80</b:RefOrder>
  </b:Source>
  <b:Source>
    <b:Tag>MUn98</b:Tag>
    <b:SourceType>JournalArticle</b:SourceType>
    <b:Guid>{2B9B8863-EAF4-431D-BD4C-9642F27AFCFC}</b:Guid>
    <b:Title>A Structured Approach to the Presentation of Research</b:Title>
    <b:Year>1998</b:Year>
    <b:Author>
      <b:Author>
        <b:NameList>
          <b:Person>
            <b:Last>Uncles</b:Last>
            <b:First>M</b:First>
          </b:Person>
        </b:NameList>
      </b:Author>
    </b:Author>
    <b:JournalName>Australian Marketing Journal</b:JournalName>
    <b:Pages>87-98</b:Pages>
    <b:Volume>6</b:Volume>
    <b:Issue>1</b:Issue>
    <b:RefOrder>81</b:RefOrder>
  </b:Source>
  <b:Source>
    <b:Tag>CRo07</b:Tag>
    <b:SourceType>ElectronicSource</b:SourceType>
    <b:Guid>{43E9F4C3-4B36-4AA4-A05F-E5071B6416C4}</b:Guid>
    <b:Title>How to do a Research Project</b:Title>
    <b:Year>2007</b:Year>
    <b:Author>
      <b:Author>
        <b:NameList>
          <b:Person>
            <b:Last>Robson</b:Last>
            <b:First>C</b:First>
          </b:Person>
        </b:NameList>
      </b:Author>
    </b:Author>
    <b:City>Oxford</b:City>
    <b:Publisher>Blackwell</b:Publisher>
    <b:RefOrder>82</b:RefOrder>
  </b:Source>
  <b:Source>
    <b:Tag>DrC18</b:Tag>
    <b:SourceType>Misc</b:SourceType>
    <b:Guid>{F2065921-FDA7-4ADD-9C88-5D49E347FBB5}</b:Guid>
    <b:Title>ethics, Morality and Law</b:Title>
    <b:Year>2018</b:Year>
    <b:Author>
      <b:Author>
        <b:NameList>
          <b:Person>
            <b:Last>Jawad</b:Last>
            <b:First>Dr</b:First>
            <b:Middle>Caroline</b:Middle>
          </b:Person>
        </b:NameList>
      </b:Author>
    </b:Author>
    <b:City>Swansea</b:City>
    <b:Publisher>Online</b:Publisher>
    <b:RefOrder>44</b:RefOrder>
  </b:Source>
  <b:Source>
    <b:Tag>RHo12</b:Tag>
    <b:SourceType>Book</b:SourceType>
    <b:Guid>{2F59F5FC-637F-4584-B5C9-BCABD393C7BA}</b:Guid>
    <b:Title>Researching and Writing Dissertations: a complete guide for business and management students</b:Title>
    <b:City>London</b:City>
    <b:Publisher>CIPD</b:Publisher>
    <b:Year>2012</b:Year>
    <b:Author>
      <b:Author>
        <b:NameList>
          <b:Person>
            <b:Last>Horn</b:Last>
            <b:First>R</b:First>
          </b:Person>
        </b:NameList>
      </b:Author>
    </b:Author>
    <b:Edition>2nd</b:Edition>
    <b:RefOrder>83</b:RefOrder>
  </b:Source>
  <b:Source>
    <b:Tag>Sal10</b:Tag>
    <b:SourceType>ElectronicSource</b:SourceType>
    <b:Guid>{2BCBD52D-78A1-4521-A867-2BD486A17D35}</b:Guid>
    <b:Title>Encyclopedia of Research Design</b:Title>
    <b:Year>2010</b:Year>
    <b:Publisher>Sage publications</b:Publisher>
    <b:Author>
      <b:Author>
        <b:NameList>
          <b:Person>
            <b:Last>Salkind</b:Last>
            <b:First>Neil</b:First>
            <b:Middle>J</b:Middle>
          </b:Person>
        </b:NameList>
      </b:Author>
    </b:Author>
    <b:URL>https://methods.sagepub.com/Reference//encyc-of-research-design/n296.xml</b:URL>
    <b:DOI>https://dx.doi.org/10.4135/9781412961288.n296</b:DOI>
    <b:RefOrder>73</b:RefOrder>
  </b:Source>
  <b:Source>
    <b:Tag>Ste16</b:Tag>
    <b:SourceType>DocumentFromInternetSite</b:SourceType>
    <b:Guid>{DE2B9F16-3070-400C-86DF-380FA5E9E285}</b:Guid>
    <b:Title>Accounting and Business Magazine</b:Title>
    <b:Year>2016</b:Year>
    <b:Month>April</b:Month>
    <b:Day>01</b:Day>
    <b:YearAccessed>2018</b:YearAccessed>
    <b:MonthAccessed>Novemeber</b:MonthAccessed>
    <b:DayAccessed>04</b:DayAccessed>
    <b:URL>https://www.accaglobal.com/content/dam/ACCA_Global/Members/AB/2016/April/AB-UK-April-16.pdf</b:URL>
    <b:Author>
      <b:Author>
        <b:Corporate>ACCA</b:Corporate>
      </b:Author>
    </b:Author>
    <b:RefOrder>3</b:RefOrder>
  </b:Source>
  <b:Source>
    <b:Tag>ACC184</b:Tag>
    <b:SourceType>InternetSite</b:SourceType>
    <b:Guid>{E16ED5C0-C819-439C-9040-BA6E4B7655B3}</b:Guid>
    <b:Title>Business Finance</b:Title>
    <b:Year>2018</b:Year>
    <b:YearAccessed>2018</b:YearAccessed>
    <b:MonthAccessed>November</b:MonthAccessed>
    <b:DayAccessed>26</b:DayAccessed>
    <b:URL>https://www.accaglobal.com/uk/en/student/exam-support-resources/fundamentals-exams-study-resources/f9/technical-articles/business-finance0.html</b:URL>
    <b:Author>
      <b:Author>
        <b:Corporate>ACCA</b:Corporate>
      </b:Author>
    </b:Author>
    <b:RefOrder>84</b:RefOrder>
  </b:Source>
  <b:Source>
    <b:Tag>Hou181</b:Tag>
    <b:SourceType>DocumentFromInternetSite</b:SourceType>
    <b:Guid>{EB33F43C-1E48-406B-9104-DC122372AEA1}</b:Guid>
    <b:Title>Company audits: problems and solutions</b:Title>
    <b:Year>2018</b:Year>
    <b:Author>
      <b:Author>
        <b:Corporate>House of Commons</b:Corporate>
      </b:Author>
    </b:Author>
    <b:Month>August</b:Month>
    <b:Day>23</b:Day>
    <b:YearAccessed>2018</b:YearAccessed>
    <b:MonthAccessed>October </b:MonthAccessed>
    <b:DayAccessed>20</b:DayAccessed>
    <b:URL>http://researchbriefings.files.parliament.uk/documents/CBP-8385/CBP-8385.pdf</b:URL>
    <b:RefOrder>85</b:RefOrder>
  </b:Source>
  <b:Source>
    <b:Tag>Joh14</b:Tag>
    <b:SourceType>Book</b:SourceType>
    <b:Guid>{53197D08-6E4B-481C-B0BB-1DED97255894}</b:Guid>
    <b:Author>
      <b:Author>
        <b:Corporate>Johnson G, Whittingtion R, Scholes K, Angwin D, Regner P</b:Corporate>
      </b:Author>
    </b:Author>
    <b:Title>Exploring Strategy</b:Title>
    <b:Year>2014</b:Year>
    <b:City>England</b:City>
    <b:Publisher>Pearson Education Limited</b:Publisher>
    <b:RefOrder>86</b:RefOrder>
  </b:Source>
  <b:Source>
    <b:Tag>Par16</b:Tag>
    <b:SourceType>DocumentFromInternetSite</b:SourceType>
    <b:Guid>{43C268A0-5806-4A28-B27F-B69C5541A90F}</b:Guid>
    <b:Title>Small Companies Audit Exemption Thresholds:Written statement - HCWS491</b:Title>
    <b:Year>2016</b:Year>
    <b:Author>
      <b:Author>
        <b:Corporate>Parliament UK</b:Corporate>
      </b:Author>
    </b:Author>
    <b:PeriodicalTitle>Small Companies Audit Exemption Thresholds</b:PeriodicalTitle>
    <b:Month>January</b:Month>
    <b:Day>26</b:Day>
    <b:YearAccessed>2018</b:YearAccessed>
    <b:MonthAccessed>Novemeber </b:MonthAccessed>
    <b:DayAccessed>10</b:DayAccessed>
    <b:RefOrder>87</b:RefOrder>
  </b:Source>
  <b:Source>
    <b:Tag>ACC182</b:Tag>
    <b:SourceType>InternetSite</b:SourceType>
    <b:Guid>{947E7525-711E-411D-BD4F-6075456FDD9F}</b:Guid>
    <b:Title>ACCA GLOBAL</b:Title>
    <b:Year>2018</b:Year>
    <b:Author>
      <b:Author>
        <b:NameList>
          <b:Person>
            <b:Last>ACCA</b:Last>
          </b:Person>
        </b:NameList>
      </b:Author>
    </b:Author>
    <b:InternetSiteTitle>Our Qualifications </b:InternetSiteTitle>
    <b:Month>04</b:Month>
    <b:Day>20</b:Day>
    <b:URL>http://www.accaglobal.com/uk/en/qualifications.html</b:URL>
    <b:RefOrder>88</b:RefOrder>
  </b:Source>
  <b:Source>
    <b:Tag>ACC17</b:Tag>
    <b:SourceType>DocumentFromInternetSite</b:SourceType>
    <b:Guid>{00C81532-9CE1-43A0-B101-497BA9B29DED}</b:Guid>
    <b:Title>Accounting scandals are back in the big time</b:Title>
    <b:Year>2017</b:Year>
    <b:Author>
      <b:Author>
        <b:NameList>
          <b:Person>
            <b:Last>ACCA</b:Last>
          </b:Person>
        </b:NameList>
      </b:Author>
    </b:Author>
    <b:InternetSiteTitle>ACCA global</b:InternetSiteTitle>
    <b:Month>March</b:Month>
    <b:Day>01</b:Day>
    <b:URL>http://www.accaglobal.com/uk/en/member/member/accounting-business/2017/03/in-focus/accounting-scandals.html</b:URL>
    <b:RefOrder>89</b:RefOrder>
  </b:Source>
  <b:Source>
    <b:Tag>Bri17</b:Tag>
    <b:SourceType>Book</b:SourceType>
    <b:Guid>{11E332C2-66E4-4144-BF38-65CBA9BF7AA8}</b:Guid>
    <b:Title>Philosophies of qualitative research</b:Title>
    <b:Year>2017</b:Year>
    <b:Author>
      <b:Author>
        <b:NameList>
          <b:Person>
            <b:Last>Brinkmann</b:Last>
            <b:First>Svend</b:First>
          </b:Person>
        </b:NameList>
      </b:Author>
    </b:Author>
    <b:City>New Yotk</b:City>
    <b:Publisher>Oxford University Press</b:Publisher>
    <b:RefOrder>90</b:RefOrder>
  </b:Source>
  <b:Source>
    <b:Tag>Bry07</b:Tag>
    <b:SourceType>Book</b:SourceType>
    <b:Guid>{65BF7BA2-22A3-4658-8B89-63D8D4FE246E}</b:Guid>
    <b:Author>
      <b:Author>
        <b:NameList>
          <b:Person>
            <b:Last>Bryman</b:Last>
            <b:First>Alan</b:First>
          </b:Person>
          <b:Person>
            <b:Last>Bell</b:Last>
            <b:First>Emma</b:First>
          </b:Person>
        </b:NameList>
      </b:Author>
    </b:Author>
    <b:Title>Business Research Methods</b:Title>
    <b:Year>2007</b:Year>
    <b:City>Oxford</b:City>
    <b:Publisher>Oxford University Press</b:Publisher>
    <b:Edition>2nd</b:Edition>
    <b:RefOrder>91</b:RefOrder>
  </b:Source>
  <b:Source>
    <b:Tag>Jef10</b:Tag>
    <b:SourceType>JournalArticle</b:SourceType>
    <b:Guid>{EBA51FC0-56D1-43A5-8BF2-CD0ACC261321}</b:Guid>
    <b:Title> The Global Financial Crisis and International Investment Regimes. </b:Title>
    <b:Year>2010</b:Year>
    <b:Author>
      <b:Author>
        <b:NameList>
          <b:Person>
            <b:Last>Commission</b:Last>
            <b:First>Jeffery</b:First>
            <b:Middle>P</b:Middle>
          </b:Person>
        </b:NameList>
      </b:Author>
    </b:Author>
    <b:JournalName>Proceedings of the Annual Meeting (American Society of International Law)</b:JournalName>
    <b:Pages>443 - 447</b:Pages>
    <b:Volume>104</b:Volume>
    <b:RefOrder>92</b:RefOrder>
  </b:Source>
  <b:Source>
    <b:Tag>HMR171</b:Tag>
    <b:SourceType>DocumentFromInternetSite</b:SourceType>
    <b:Guid>{222B4439-29C0-4123-A06C-1ABFB1552C61}</b:Guid>
    <b:Author>
      <b:Author>
        <b:NameList>
          <b:Person>
            <b:Last>Customs</b:Last>
            <b:First>HM</b:First>
            <b:Middle>Revenue &amp;</b:Middle>
          </b:Person>
        </b:NameList>
      </b:Author>
    </b:Author>
    <b:Title>Research and analysis Exploring small business and agent attitudes and engagement with Making Tax Digital</b:Title>
    <b:InternetSiteTitle>GOV.UK</b:InternetSiteTitle>
    <b:Year>2017</b:Year>
    <b:Month>January</b:Month>
    <b:Day>31</b:Day>
    <b:URL>https://www.gov.uk/government/publications/exploring-small-business-and-agent-attitudes-and-engagement-with-making-tax-digital</b:URL>
    <b:YearAccessed>2019</b:YearAccessed>
    <b:MonthAccessed>March</b:MonthAccessed>
    <b:DayAccessed>20</b:DayAccessed>
    <b:RefOrder>93</b:RefOrder>
  </b:Source>
  <b:Source>
    <b:Tag>Gle12</b:Tag>
    <b:SourceType>Book</b:SourceType>
    <b:Guid>{F909A02F-A581-4946-9BF7-FCAC9958EAE2}</b:Guid>
    <b:Title>Corporate Financial Management</b:Title>
    <b:Year>2012</b:Year>
    <b:Author>
      <b:Author>
        <b:NameList>
          <b:Person>
            <b:Last>Arnold</b:Last>
            <b:First>Glen</b:First>
          </b:Person>
        </b:NameList>
      </b:Author>
    </b:Author>
    <b:City>Harlow</b:City>
    <b:Publisher>Pearson</b:Publisher>
    <b:Edition>5th</b:Edition>
    <b:RefOrder>94</b:RefOrder>
  </b:Source>
  <b:Source>
    <b:Tag>CIM05</b:Tag>
    <b:SourceType>Book</b:SourceType>
    <b:Guid>{54137B37-371F-4AC5-8E34-EC68E6439378}</b:Guid>
    <b:Title>CIMA Offical Terminology</b:Title>
    <b:Year>2005</b:Year>
    <b:Author>
      <b:Author>
        <b:NameList>
          <b:Person>
            <b:Last>CIMA</b:Last>
          </b:Person>
        </b:NameList>
      </b:Author>
    </b:Author>
    <b:City>Oxford</b:City>
    <b:Publisher>CIMA</b:Publisher>
    <b:RefOrder>95</b:RefOrder>
  </b:Source>
  <b:Source>
    <b:Tag>ACH76</b:Tag>
    <b:SourceType>Book</b:SourceType>
    <b:Guid>{771E6EC6-64FA-4A24-9FD7-9A41E673E8EC}</b:Guid>
    <b:Author>
      <b:Author>
        <b:NameList>
          <b:Person>
            <b:Last>Hopwood</b:Last>
            <b:First>A</b:First>
            <b:Middle>C</b:Middle>
          </b:Person>
        </b:NameList>
      </b:Author>
    </b:Author>
    <b:Title>Accounting and Human Behaviour</b:Title>
    <b:Year>1976</b:Year>
    <b:City>London</b:City>
    <b:Publisher>Prentice Hall International </b:Publisher>
    <b:RefOrder>96</b:RefOrder>
  </b:Source>
  <b:Source>
    <b:Tag>CHu93</b:Tag>
    <b:SourceType>JournalArticle</b:SourceType>
    <b:Guid>{14BEA8E0-B8A9-4CF8-81E9-2D0204354DA6}</b:Guid>
    <b:Title>The Audit Expectations Gap in Britain: An Empirical Investigation</b:Title>
    <b:JournalName>Journal of Accounting and Business Research</b:JournalName>
    <b:Year>1993</b:Year>
    <b:Pages>395-411</b:Pages>
    <b:Month>January</b:Month>
    <b:Day>1</b:Day>
    <b:Author>
      <b:Author>
        <b:NameList>
          <b:Person>
            <b:Last>Humphrey</b:Last>
            <b:First>C</b:First>
          </b:Person>
          <b:Person>
            <b:Last>Moizer</b:Last>
            <b:First>P</b:First>
          </b:Person>
          <b:Person>
            <b:Last>Turkley</b:Last>
            <b:First>S</b:First>
          </b:Person>
        </b:NameList>
      </b:Author>
    </b:Author>
    <b:Volume>23</b:Volume>
    <b:Issue>1</b:Issue>
    <b:YearAccessed>2018</b:YearAccessed>
    <b:MonthAccessed>March</b:MonthAccessed>
    <b:DayAccessed>28</b:DayAccessed>
    <b:URL>https://www.scopus.com/record/display.uri?eid=2-s2.0-0009906395&amp;origin=inward&amp;txGid=e6c034ff5b0b5510f81a36eefd98f28e</b:URL>
    <b:RefOrder>97</b:RefOrder>
  </b:Source>
  <b:Source>
    <b:Tag>ICA06</b:Tag>
    <b:SourceType>DocumentFromInternetSite</b:SourceType>
    <b:Guid>{834D2FF7-A39C-41D2-A565-E7FBABE3801C}</b:Guid>
    <b:Author>
      <b:Author>
        <b:NameList>
          <b:Person>
            <b:Last>ICAEW</b:Last>
          </b:Person>
        </b:NameList>
      </b:Author>
    </b:Author>
    <b:Title>Fundamentals- Audit purpose</b:Title>
    <b:InternetSiteTitle>Audit purpose-ICAEW.com</b:InternetSiteTitle>
    <b:Year>2006</b:Year>
    <b:Month>July</b:Month>
    <b:Day>1</b:Day>
    <b:URL>https://www.icaew.com/-/media/corporate/files/technical/audit-and-assurance/audit-quality/audit-quality-forum/meeting-notes-2006/july-2006-audit-purpose.ashx</b:URL>
    <b:YearAccessed>2019</b:YearAccessed>
    <b:MonthAccessed>April</b:MonthAccessed>
    <b:DayAccessed>3</b:DayAccessed>
    <b:RefOrder>98</b:RefOrder>
  </b:Source>
  <b:Source>
    <b:Tag>EJM11</b:Tag>
    <b:SourceType>Book</b:SourceType>
    <b:Guid>{3D14B63F-C979-4D72-8803-3A5C1ECDE9A0}</b:Guid>
    <b:Author>
      <b:Author>
        <b:NameList>
          <b:Person>
            <b:Last>McLaney</b:Last>
            <b:First>E.</b:First>
            <b:Middle>J.</b:Middle>
          </b:Person>
        </b:NameList>
      </b:Author>
    </b:Author>
    <b:Title>Business Finance Theory and Practice</b:Title>
    <b:Year>2011</b:Year>
    <b:City>Harlow</b:City>
    <b:Publisher>Financial Times Prentice Hall</b:Publisher>
    <b:Edition>9th</b:Edition>
    <b:RefOrder>99</b:RefOrder>
  </b:Source>
  <b:Source>
    <b:Tag>McN05</b:Tag>
    <b:SourceType>Book</b:SourceType>
    <b:Guid>{9879D1C4-BDC3-410B-A03E-539D56B4EAD9}</b:Guid>
    <b:Title>Research Methods</b:Title>
    <b:Year>2005</b:Year>
    <b:Author>
      <b:Author>
        <b:NameList>
          <b:Person>
            <b:Last>McNeill</b:Last>
            <b:First>Patrick</b:First>
          </b:Person>
          <b:Person>
            <b:Last>Chapman</b:Last>
            <b:First>Steve</b:First>
          </b:Person>
        </b:NameList>
      </b:Author>
    </b:Author>
    <b:City>Abingdon</b:City>
    <b:Publisher>Routledge</b:Publisher>
    <b:Edition>3rd</b:Edition>
    <b:RefOrder>100</b:RefOrder>
  </b:Source>
  <b:Source>
    <b:Tag>Mit82</b:Tag>
    <b:SourceType>JournalArticle</b:SourceType>
    <b:Guid>{D64D9A8E-D88E-4B9E-BE1A-24F3525FB5E9}</b:Guid>
    <b:Title>Motivation: New Directions for Theory, Research, and Practice</b:Title>
    <b:Year>1982</b:Year>
    <b:Author>
      <b:Author>
        <b:NameList>
          <b:Person>
            <b:Last>Mitchell</b:Last>
            <b:First>T,</b:First>
            <b:Middle>R</b:Middle>
          </b:Person>
        </b:NameList>
      </b:Author>
    </b:Author>
    <b:JournalName>Academy of Management Review</b:JournalName>
    <b:Pages>80-8</b:Pages>
    <b:Volume>7</b:Volume>
    <b:Issue>1</b:Issue>
    <b:RefOrder>101</b:RefOrder>
  </b:Source>
  <b:Source>
    <b:Tag>JNi04</b:Tag>
    <b:SourceType>JournalArticle</b:SourceType>
    <b:Guid>{F949DB47-3F15-4695-B3C2-5EAFCF131C51}</b:Guid>
    <b:Title>The Demise of Athur Andersen's One-Firm Concept: A Case Study in Corporate Governance</b:Title>
    <b:Year>2004</b:Year>
    <b:Author>
      <b:Author>
        <b:NameList>
          <b:Person>
            <b:Last>Niece</b:Last>
            <b:First>J</b:First>
          </b:Person>
          <b:Person>
            <b:Last>Trompeter</b:Last>
            <b:First>G</b:First>
          </b:Person>
        </b:NameList>
      </b:Author>
    </b:Author>
    <b:JournalName>Business &amp; Society Review</b:JournalName>
    <b:Pages>183-207</b:Pages>
    <b:Volume>109</b:Volume>
    <b:Issue>2</b:Issue>
    <b:YearAccessed>2018</b:YearAccessed>
    <b:MonthAccessed>April </b:MonthAccessed>
    <b:DayAccessed>2</b:DayAccessed>
    <b:URL>https://web-a-ebscohost-com.ezproxy.uwtsd.ac.uk/ehost/detail/detail?vid=0&amp;sid=d8108641-5eed-4f6f-8dc2-eb8e37e4bcea%40sessionmgr4008&amp;bdata=JnNpdGU9ZWhvc3QtbGl2ZQ%3d%3d#db=bth&amp;AN=13072389</b:URL>
    <b:RefOrder>102</b:RefOrder>
  </b:Source>
  <b:Source>
    <b:Tag>Nob08</b:Tag>
    <b:SourceType>Book</b:SourceType>
    <b:Guid>{D7988273-B25F-4EFF-910F-6262A32CCD79}</b:Guid>
    <b:Title>Comparative International Accounting</b:Title>
    <b:Year>2008</b:Year>
    <b:Author>
      <b:Author>
        <b:NameList>
          <b:Person>
            <b:Last>Nobes</b:Last>
            <b:First>Christopher</b:First>
          </b:Person>
          <b:Person>
            <b:Last>Paker</b:Last>
            <b:First>Robert</b:First>
          </b:Person>
        </b:NameList>
      </b:Author>
    </b:Author>
    <b:City>harlow</b:City>
    <b:Publisher>Peason Education</b:Publisher>
    <b:Edition>10th</b:Edition>
    <b:RefOrder>103</b:RefOrder>
  </b:Source>
  <b:Source>
    <b:Tag>Pat15</b:Tag>
    <b:SourceType>InternetSite</b:SourceType>
    <b:Guid>{302B05E2-E0DA-423C-A694-D74F33DCB1D1}</b:Guid>
    <b:Title>The Research Paradigm – methodology, epistemology and ontology – explained in simple language</b:Title>
    <b:Year>2015</b:Year>
    <b:Author>
      <b:Author>
        <b:NameList>
          <b:Person>
            <b:Last>Patel</b:Last>
            <b:First>Salma</b:First>
          </b:Person>
        </b:NameList>
      </b:Author>
    </b:Author>
    <b:YearAccessed>2018</b:YearAccessed>
    <b:MonthAccessed>October</b:MonthAccessed>
    <b:DayAccessed>10</b:DayAccessed>
    <b:URL>http://salmapatel.co.uk/academia/the-research-paradigm-methodology-epistemology-and-ontology-explained-in-simple-language</b:URL>
    <b:Month>July</b:Month>
    <b:Day>15</b:Day>
    <b:RefOrder>50</b:RefOrder>
  </b:Source>
  <b:Source>
    <b:Tag>Gad17</b:Tag>
    <b:SourceType>BookSection</b:SourceType>
    <b:Guid>{2E08F300-0D11-4A3A-A436-938EE886F72D}</b:Guid>
    <b:Title>Ethics and Social Responsibility in Islamic Finance</b:Title>
    <b:Year>2017</b:Year>
    <b:Pages>133-142</b:Pages>
    <b:Author>
      <b:Author>
        <b:NameList>
          <b:Person>
            <b:Last>Rexhepi</b:Last>
            <b:First>Gadaf</b:First>
          </b:Person>
          <b:Person>
            <b:Last>Ramadani</b:Last>
            <b:First>Nadire</b:First>
          </b:Person>
        </b:NameList>
      </b:Author>
    </b:Author>
    <b:BookTitle>Entrepreneurship and Management in an Islamic Context</b:BookTitle>
    <b:City>Springer </b:City>
    <b:Publisher>Cham</b:Publisher>
    <b:RefOrder>104</b:RefOrder>
  </b:Source>
  <b:Source>
    <b:Tag>Gra17</b:Tag>
    <b:SourceType>DocumentFromInternetSite</b:SourceType>
    <b:Guid>{6920C7A6-09A0-44FE-8708-3E9C4C3CED17}</b:Guid>
    <b:Author>
      <b:Author>
        <b:NameList>
          <b:Person>
            <b:Last>Ruddick</b:Last>
            <b:First>Graham</b:First>
          </b:Person>
          <b:Person>
            <b:Last>Kollewe</b:Last>
            <b:First>Julia</b:First>
          </b:Person>
        </b:NameList>
      </b:Author>
    </b:Author>
    <b:Title>Tesco to pay £129m fine over accounting scandal</b:Title>
    <b:InternetSiteTitle>The Guardian</b:InternetSiteTitle>
    <b:Year>2017</b:Year>
    <b:Month>March</b:Month>
    <b:Day>28</b:Day>
    <b:URL>https://www.theguardian.com/business/2017/mar/28/tesco-agrees-fine-serious-fraud-office-accounting-scandal</b:URL>
    <b:RefOrder>105</b:RefOrder>
  </b:Source>
  <b:Source>
    <b:Tag>Sou16</b:Tag>
    <b:SourceType>DocumentFromInternetSite</b:SourceType>
    <b:Guid>{524EA988-DD9C-46E4-8580-E1D6F17BCBAB}</b:Guid>
    <b:Title>Small Companies Audit Exemption Thresholds: Written Statement - HCWS491</b:Title>
    <b:Year>2016</b:Year>
    <b:YearAccessed>2018</b:YearAccessed>
    <b:MonthAccessed>November </b:MonthAccessed>
    <b:DayAccessed>08</b:DayAccessed>
    <b:URL>https://www.parliament.uk/business/publications/written-questions-answers-statements/written-statement/Commons/2016-01-26/HCWS491/</b:URL>
    <b:Author>
      <b:Author>
        <b:NameList>
          <b:Person>
            <b:Last>Soubry</b:Last>
            <b:First>Anna</b:First>
          </b:Person>
        </b:NameList>
      </b:Author>
    </b:Author>
    <b:Month>January</b:Month>
    <b:Day>26</b:Day>
    <b:RefOrder>106</b:RefOrder>
  </b:Source>
  <b:Source>
    <b:Tag>Cat13</b:Tag>
    <b:SourceType>Book</b:SourceType>
    <b:Guid>{16B97303-A920-49F9-9A2D-D0A57DDAD412}</b:Guid>
    <b:Title>Validity and Validation</b:Title>
    <b:City>Oxford</b:City>
    <b:Publisher>Oxford University Press </b:Publisher>
    <b:Year>2013</b:Year>
    <b:Author>
      <b:Author>
        <b:NameList>
          <b:Person>
            <b:Last>Taylor</b:Last>
            <b:First>Catherine</b:First>
            <b:Middle>S</b:Middle>
          </b:Person>
        </b:NameList>
      </b:Author>
    </b:Author>
    <b:Edition>1</b:Edition>
    <b:RefOrder>107</b:RefOrder>
  </b:Source>
  <b:Source>
    <b:Tag>Tro06</b:Tag>
    <b:SourceType>InternetSite</b:SourceType>
    <b:Guid>{2336F483-1360-4230-B425-6399CC20C51F}</b:Guid>
    <b:Title>The Research Knowledge Base</b:Title>
    <b:Year>2006</b:Year>
    <b:Author>
      <b:Author>
        <b:NameList>
          <b:Person>
            <b:Last>Trochim</b:Last>
            <b:First>William</b:First>
            <b:Middle>M.</b:Middle>
          </b:Person>
        </b:NameList>
      </b:Author>
    </b:Author>
    <b:Publisher>Social Research Methods</b:Publisher>
    <b:YearAccessed>2018</b:YearAccessed>
    <b:MonthAccessed>October </b:MonthAccessed>
    <b:DayAccessed>30</b:DayAccessed>
    <b:URL>https://socialresearchmethods.net/kb/index.php</b:URL>
    <b:RefOrder>108</b:RefOrder>
  </b:Source>
  <b:Source>
    <b:Tag>Tim18</b:Tag>
    <b:SourceType>DocumentFromInternetSite</b:SourceType>
    <b:Guid>{BE5897B7-6A29-4B03-A587-0FD6414D2570}</b:Guid>
    <b:Author>
      <b:Author>
        <b:NameList>
          <b:Person>
            <b:Last>Wallace</b:Last>
            <b:First>Tim</b:First>
          </b:Person>
        </b:NameList>
      </b:Author>
    </b:Author>
    <b:Title>Auditors could face £10m fines under tougher punishments for 'poor work'</b:Title>
    <b:InternetSiteTitle>The Telegraph</b:InternetSiteTitle>
    <b:Year>2018</b:Year>
    <b:Month>April</b:Month>
    <b:Day>09</b:Day>
    <b:URL>https://www.telegraph.co.uk/business/2018/04/09/auditors-could-face-10m-fines-tougher-punishments-poor-work/</b:URL>
    <b:RefOrder>109</b:RefOrder>
  </b:Source>
  <b:Source>
    <b:Tag>War02</b:Tag>
    <b:SourceType>JournalArticle</b:SourceType>
    <b:Guid>{CDCAA596-D382-4430-A366-4D1EE1428D7C}</b:Guid>
    <b:Author>
      <b:Author>
        <b:NameList>
          <b:Person>
            <b:Last>Warren</b:Last>
            <b:First>R</b:First>
          </b:Person>
          <b:Person>
            <b:Last>Tweedale</b:Last>
            <b:First>G</b:First>
          </b:Person>
        </b:NameList>
      </b:Author>
    </b:Author>
    <b:Title>Business Ethics and Business History: Neglected Dimensions in Management</b:Title>
    <b:Year>2002</b:Year>
    <b:JournalName>British </b:JournalName>
    <b:Pages>209-219</b:Pages>
    <b:Volume>13</b:Volume>
    <b:Issue>3</b:Issue>
    <b:RefOrder>62</b:RefOrder>
  </b:Source>
  <b:Source>
    <b:Tag>SDa13</b:Tag>
    <b:SourceType>Book</b:SourceType>
    <b:Guid>{6E3B39C0-BCD2-47D9-89AF-496F3D7CF9AD}</b:Guid>
    <b:Title>Corportate Financial Reporting and Analysis</b:Title>
    <b:Year>2013</b:Year>
    <b:City>West Sussex</b:City>
    <b:Publisher>John Wiley &amp; Sons Ltd</b:Publisher>
    <b:Author>
      <b:Author>
        <b:NameList>
          <b:Person>
            <b:Last>Young</b:Last>
            <b:First>S.</b:First>
            <b:Middle>David</b:Middle>
          </b:Person>
          <b:Person>
            <b:Last>Cohen</b:Last>
            <b:First>Jacob</b:First>
          </b:Person>
        </b:NameList>
      </b:Author>
    </b:Author>
    <b:RefOrder>110</b:RefOrder>
  </b:Source>
  <b:Source>
    <b:Tag>Haw18</b:Tag>
    <b:SourceType>JournalArticle</b:SourceType>
    <b:Guid>{E63D94A2-EC90-4A52-9BB5-1998928B6A95}</b:Guid>
    <b:Title>The Practical Utility and Suitability of Email Interviews in Qualitative Research</b:Title>
    <b:Year>2018</b:Year>
    <b:URL>https://nsuworks.nova.edu/cgi/viewcontent.cgi?article=3266&amp;context=tqr</b:URL>
    <b:Author>
      <b:Author>
        <b:NameList>
          <b:Person>
            <b:Last>Hawkins</b:Last>
            <b:First>Janice</b:First>
            <b:Middle>E</b:Middle>
          </b:Person>
        </b:NameList>
      </b:Author>
    </b:Author>
    <b:Publisher>TQR</b:Publisher>
    <b:JournalName>The Qualitative Report</b:JournalName>
    <b:Pages>1 - 11</b:Pages>
    <b:Volume>23</b:Volume>
    <b:Issue>2</b:Issue>
    <b:RefOrder>60</b:RefOrder>
  </b:Source>
  <b:Source>
    <b:Tag>Mes89</b:Tag>
    <b:SourceType>Book</b:SourceType>
    <b:Guid>{81F7DC08-696D-433C-82B7-B03E35FB7470}</b:Guid>
    <b:Author>
      <b:Author>
        <b:NameList>
          <b:Person>
            <b:Last>Messick</b:Last>
            <b:First>S</b:First>
            <b:Middle>A</b:Middle>
          </b:Person>
        </b:NameList>
      </b:Author>
    </b:Author>
    <b:Title>Validity</b:Title>
    <b:Year>1989</b:Year>
    <b:City>Washington DC</b:City>
    <b:Publisher>American Council on Education</b:Publisher>
    <b:Edition>Robert Linn </b:Edition>
    <b:BookTitle>Educational Measurement</b:BookTitle>
    <b:Pages>p13 - 103</b:Pages>
    <b:RefOrder>63</b:RefOrder>
  </b:Source>
</b:Sources>
</file>

<file path=customXml/itemProps1.xml><?xml version="1.0" encoding="utf-8"?>
<ds:datastoreItem xmlns:ds="http://schemas.openxmlformats.org/officeDocument/2006/customXml" ds:itemID="{E26962E2-6FF2-4F48-89A3-C3543AFB9B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B7B694-81F4-45C6-A6E7-EC9431076D61}">
  <ds:schemaRefs>
    <ds:schemaRef ds:uri="http://schemas.microsoft.com/sharepoint/v3/contenttype/forms"/>
  </ds:schemaRefs>
</ds:datastoreItem>
</file>

<file path=customXml/itemProps3.xml><?xml version="1.0" encoding="utf-8"?>
<ds:datastoreItem xmlns:ds="http://schemas.openxmlformats.org/officeDocument/2006/customXml" ds:itemID="{B75971EC-7CD4-44A4-B569-23E6749BB449}">
  <ds:schemaRefs>
    <ds:schemaRef ds:uri="http://purl.org/dc/elements/1.1/"/>
    <ds:schemaRef ds:uri="30bab34e-cbd2-460d-9227-52c21590b64b"/>
    <ds:schemaRef ds:uri="http://schemas.microsoft.com/office/infopath/2007/PartnerControls"/>
    <ds:schemaRef ds:uri="175a304c-2342-45ef-8dc6-82622f85b28d"/>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52262031-ECEC-434F-84C5-B17A13FD6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137</Pages>
  <Words>27785</Words>
  <Characters>158380</Characters>
  <Application>Microsoft Office Word</Application>
  <DocSecurity>0</DocSecurity>
  <Lines>1319</Lines>
  <Paragraphs>371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Bevan</dc:creator>
  <cp:keywords/>
  <dc:description/>
  <cp:lastModifiedBy>Caroline Jawad</cp:lastModifiedBy>
  <cp:revision>2</cp:revision>
  <cp:lastPrinted>2019-05-22T17:07:00Z</cp:lastPrinted>
  <dcterms:created xsi:type="dcterms:W3CDTF">2020-04-20T09:30:00Z</dcterms:created>
  <dcterms:modified xsi:type="dcterms:W3CDTF">2020-04-20T09:30:00Z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